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832AA" w14:textId="77777777" w:rsidR="005B5807" w:rsidRPr="000A01C6" w:rsidRDefault="005B5807" w:rsidP="00DF3355">
      <w:pPr>
        <w:rPr>
          <w:rFonts w:ascii="Arial" w:hAnsi="Arial" w:cs="Arial"/>
          <w:szCs w:val="22"/>
        </w:rPr>
      </w:pPr>
      <w:bookmarkStart w:id="0" w:name="_GoBack"/>
      <w:bookmarkEnd w:id="0"/>
      <w:r>
        <w:rPr>
          <w:rFonts w:ascii="Arial" w:hAnsi="Arial" w:cs="Arial"/>
          <w:b/>
          <w:szCs w:val="22"/>
        </w:rPr>
        <w:t xml:space="preserve">Spatiotemporal manipulation of </w:t>
      </w:r>
      <w:proofErr w:type="spellStart"/>
      <w:r>
        <w:rPr>
          <w:rFonts w:ascii="Arial" w:hAnsi="Arial" w:cs="Arial"/>
          <w:b/>
          <w:szCs w:val="22"/>
        </w:rPr>
        <w:t>ciliary</w:t>
      </w:r>
      <w:proofErr w:type="spellEnd"/>
      <w:r>
        <w:rPr>
          <w:rFonts w:ascii="Arial" w:hAnsi="Arial" w:cs="Arial"/>
          <w:b/>
          <w:szCs w:val="22"/>
        </w:rPr>
        <w:t xml:space="preserve"> glutamylation reveals its roles in </w:t>
      </w:r>
      <w:proofErr w:type="spellStart"/>
      <w:r>
        <w:rPr>
          <w:rFonts w:ascii="Arial" w:hAnsi="Arial" w:cs="Arial"/>
          <w:b/>
          <w:szCs w:val="22"/>
        </w:rPr>
        <w:t>intraciliary</w:t>
      </w:r>
      <w:proofErr w:type="spellEnd"/>
      <w:r>
        <w:rPr>
          <w:rFonts w:ascii="Arial" w:hAnsi="Arial" w:cs="Arial"/>
          <w:b/>
          <w:szCs w:val="22"/>
        </w:rPr>
        <w:t xml:space="preserve"> trafficking and Hedgehog signaling</w:t>
      </w:r>
    </w:p>
    <w:p w14:paraId="0B4040DD" w14:textId="54D1544C" w:rsidR="005B5807" w:rsidRPr="00DA0D46" w:rsidRDefault="005B5807" w:rsidP="00DF335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Hong et al.</w:t>
      </w:r>
    </w:p>
    <w:p w14:paraId="3B050ED7" w14:textId="77777777" w:rsidR="005B5807" w:rsidRDefault="005B5807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7D716FB8" w14:textId="77777777" w:rsidR="00D01EA9" w:rsidRDefault="00D01EA9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7640EA61" w14:textId="77777777" w:rsidR="00A53ECF" w:rsidRDefault="00A53ECF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336C9256" w14:textId="77777777" w:rsidR="00A53ECF" w:rsidRDefault="00A53ECF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6736B3E6" w14:textId="77777777" w:rsidR="00A53ECF" w:rsidRDefault="00A53ECF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38A06369" w14:textId="77777777" w:rsidR="00A53ECF" w:rsidRDefault="00A53ECF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7B609063" w14:textId="77777777" w:rsidR="00FD52DF" w:rsidRDefault="00FD52DF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42902DA9" w14:textId="77777777" w:rsidR="00FD52DF" w:rsidRDefault="00FD52DF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30348470" w14:textId="77777777" w:rsidR="00FD52DF" w:rsidRDefault="00FD52DF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69C98092" w14:textId="77777777" w:rsidR="00FD52DF" w:rsidRDefault="00FD52DF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7256509B" w14:textId="77777777" w:rsidR="00FD52DF" w:rsidRDefault="00FD52DF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745F35E7" w14:textId="77777777" w:rsidR="00FD52DF" w:rsidRDefault="00FD52DF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03A3D8D5" w14:textId="77777777" w:rsidR="00FD52DF" w:rsidRDefault="00FD52DF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7C127959" w14:textId="77777777" w:rsidR="00A53ECF" w:rsidRDefault="00A53ECF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6BC6531A" w14:textId="77777777" w:rsidR="00A53ECF" w:rsidRDefault="00A53ECF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1D676573" w14:textId="6EA48F58" w:rsidR="00D831DF" w:rsidRDefault="00A70897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  <w:r w:rsidRPr="00DA0D46">
        <w:rPr>
          <w:rFonts w:ascii="Arial" w:hAnsi="Arial" w:cs="Arial"/>
          <w:b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5B4E7E43" wp14:editId="12E7A582">
            <wp:extent cx="4913539" cy="4924851"/>
            <wp:effectExtent l="0" t="0" r="190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de01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3539" cy="492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616D8" w14:textId="1A586FE6" w:rsidR="00810512" w:rsidRDefault="00810512" w:rsidP="00DF3355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b/>
          <w:sz w:val="22"/>
          <w:szCs w:val="22"/>
        </w:rPr>
        <w:t>Sup</w:t>
      </w:r>
      <w:r w:rsidR="00A21204"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 w:cs="Arial"/>
          <w:b/>
          <w:sz w:val="22"/>
          <w:szCs w:val="22"/>
        </w:rPr>
        <w:t xml:space="preserve">lementary </w:t>
      </w:r>
      <w:r w:rsidRPr="008104CB">
        <w:rPr>
          <w:rFonts w:ascii="Arial" w:hAnsi="Arial" w:cs="Arial"/>
          <w:b/>
          <w:sz w:val="22"/>
          <w:szCs w:val="22"/>
          <w:lang w:val="el-GR"/>
        </w:rPr>
        <w:t>Fig</w:t>
      </w:r>
      <w:r w:rsidR="00100C87">
        <w:rPr>
          <w:rFonts w:ascii="Arial" w:hAnsi="Arial" w:cs="Arial"/>
          <w:b/>
          <w:sz w:val="22"/>
          <w:szCs w:val="22"/>
        </w:rPr>
        <w:t>.</w:t>
      </w:r>
      <w:r w:rsidRPr="008104CB">
        <w:rPr>
          <w:rFonts w:ascii="Arial" w:hAnsi="Arial" w:cs="Arial"/>
          <w:b/>
          <w:sz w:val="22"/>
          <w:szCs w:val="22"/>
          <w:lang w:val="el-GR"/>
        </w:rPr>
        <w:t xml:space="preserve"> 1 </w:t>
      </w:r>
      <w:r w:rsidRPr="00DF3355">
        <w:rPr>
          <w:rFonts w:ascii="Arial" w:hAnsi="Arial" w:cs="Arial"/>
          <w:sz w:val="22"/>
          <w:szCs w:val="22"/>
        </w:rPr>
        <w:t>MAP4m localize</w:t>
      </w:r>
      <w:r w:rsidR="00EE08CF" w:rsidRPr="00DF3355">
        <w:rPr>
          <w:rFonts w:ascii="Arial" w:hAnsi="Arial" w:cs="Arial"/>
          <w:sz w:val="22"/>
          <w:szCs w:val="22"/>
        </w:rPr>
        <w:t>s</w:t>
      </w:r>
      <w:r w:rsidRPr="00DF3355">
        <w:rPr>
          <w:rFonts w:ascii="Arial" w:hAnsi="Arial" w:cs="Arial"/>
          <w:sz w:val="22"/>
          <w:szCs w:val="22"/>
        </w:rPr>
        <w:t xml:space="preserve"> at </w:t>
      </w:r>
      <w:r w:rsidR="009358E8" w:rsidRPr="00DF3355">
        <w:rPr>
          <w:rFonts w:ascii="Arial" w:hAnsi="Arial" w:cs="Arial"/>
          <w:sz w:val="22"/>
          <w:szCs w:val="22"/>
        </w:rPr>
        <w:t xml:space="preserve">the </w:t>
      </w:r>
      <w:proofErr w:type="spellStart"/>
      <w:r w:rsidRPr="00DF3355">
        <w:rPr>
          <w:rFonts w:ascii="Arial" w:hAnsi="Arial" w:cs="Arial"/>
          <w:sz w:val="22"/>
          <w:szCs w:val="22"/>
        </w:rPr>
        <w:t>ciliary</w:t>
      </w:r>
      <w:proofErr w:type="spellEnd"/>
      <w:r w:rsidRPr="00DF33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3355">
        <w:rPr>
          <w:rFonts w:ascii="Arial" w:hAnsi="Arial" w:cs="Arial"/>
          <w:sz w:val="22"/>
          <w:szCs w:val="22"/>
        </w:rPr>
        <w:t>axoneme</w:t>
      </w:r>
      <w:proofErr w:type="spellEnd"/>
      <w:r w:rsidRPr="00DF3355">
        <w:rPr>
          <w:rFonts w:ascii="Arial" w:hAnsi="Arial" w:cs="Arial"/>
          <w:sz w:val="22"/>
          <w:szCs w:val="22"/>
        </w:rPr>
        <w:t xml:space="preserve"> without affecting the </w:t>
      </w:r>
      <w:proofErr w:type="spellStart"/>
      <w:r w:rsidRPr="00DF3355">
        <w:rPr>
          <w:rFonts w:ascii="Arial" w:hAnsi="Arial" w:cs="Arial"/>
          <w:sz w:val="22"/>
          <w:szCs w:val="22"/>
        </w:rPr>
        <w:t>ciliary</w:t>
      </w:r>
      <w:proofErr w:type="spellEnd"/>
      <w:r w:rsidRPr="00DF3355">
        <w:rPr>
          <w:rFonts w:ascii="Arial" w:hAnsi="Arial" w:cs="Arial"/>
          <w:sz w:val="22"/>
          <w:szCs w:val="22"/>
        </w:rPr>
        <w:t xml:space="preserve"> structure and </w:t>
      </w:r>
      <w:proofErr w:type="spellStart"/>
      <w:r w:rsidRPr="00DF3355">
        <w:rPr>
          <w:rFonts w:ascii="Arial" w:hAnsi="Arial" w:cs="Arial"/>
          <w:sz w:val="22"/>
          <w:szCs w:val="22"/>
        </w:rPr>
        <w:t>intraflagellar</w:t>
      </w:r>
      <w:proofErr w:type="spellEnd"/>
      <w:r w:rsidRPr="00DF3355">
        <w:rPr>
          <w:rFonts w:ascii="Arial" w:hAnsi="Arial" w:cs="Arial"/>
          <w:sz w:val="22"/>
          <w:szCs w:val="22"/>
        </w:rPr>
        <w:t xml:space="preserve"> transport.</w:t>
      </w:r>
      <w:r w:rsidRPr="003A69C3">
        <w:rPr>
          <w:rFonts w:ascii="Arial" w:hAnsi="Arial" w:cs="Arial"/>
          <w:sz w:val="22"/>
          <w:szCs w:val="22"/>
        </w:rPr>
        <w:t xml:space="preserve"> </w:t>
      </w:r>
      <w:r w:rsidRPr="008104CB">
        <w:rPr>
          <w:rFonts w:ascii="Arial" w:hAnsi="Arial" w:cs="Arial"/>
          <w:b/>
          <w:sz w:val="22"/>
          <w:szCs w:val="22"/>
        </w:rPr>
        <w:t>a</w:t>
      </w:r>
      <w:r w:rsidRPr="008104CB">
        <w:rPr>
          <w:rFonts w:ascii="Arial" w:hAnsi="Arial" w:cs="Arial"/>
          <w:sz w:val="22"/>
          <w:szCs w:val="22"/>
        </w:rPr>
        <w:t xml:space="preserve"> </w:t>
      </w:r>
      <w:r w:rsidR="003D795C" w:rsidRPr="00BB52A6">
        <w:rPr>
          <w:rFonts w:ascii="Arial" w:hAnsi="Arial" w:cs="Arial"/>
          <w:sz w:val="22"/>
          <w:szCs w:val="22"/>
        </w:rPr>
        <w:t xml:space="preserve">Schematic diagram of </w:t>
      </w:r>
      <w:r w:rsidR="00E82601">
        <w:rPr>
          <w:rFonts w:ascii="Arial" w:hAnsi="Arial" w:cs="Arial"/>
          <w:sz w:val="22"/>
          <w:szCs w:val="22"/>
        </w:rPr>
        <w:t>MAP4 and truncated MAP4m</w:t>
      </w:r>
      <w:r w:rsidR="00CF3BAB">
        <w:rPr>
          <w:rFonts w:ascii="Arial" w:hAnsi="Arial" w:cs="Arial"/>
          <w:sz w:val="22"/>
          <w:szCs w:val="22"/>
        </w:rPr>
        <w:t xml:space="preserve"> protein</w:t>
      </w:r>
      <w:r w:rsidR="00E82601">
        <w:rPr>
          <w:rFonts w:ascii="Arial" w:hAnsi="Arial" w:cs="Arial"/>
          <w:sz w:val="22"/>
          <w:szCs w:val="22"/>
        </w:rPr>
        <w:t>.</w:t>
      </w:r>
      <w:r w:rsidR="00CF3BAB">
        <w:rPr>
          <w:rFonts w:ascii="Arial" w:hAnsi="Arial" w:cs="Arial"/>
          <w:sz w:val="22"/>
          <w:szCs w:val="22"/>
        </w:rPr>
        <w:t xml:space="preserve"> </w:t>
      </w:r>
      <w:r w:rsidR="00821EEA">
        <w:rPr>
          <w:rFonts w:ascii="Arial" w:hAnsi="Arial" w:cs="Arial"/>
          <w:sz w:val="22"/>
          <w:szCs w:val="22"/>
        </w:rPr>
        <w:t xml:space="preserve">The proline-rich domain (PRD) and affinity </w:t>
      </w:r>
      <w:r w:rsidR="00EE7D33">
        <w:rPr>
          <w:rFonts w:ascii="Arial" w:hAnsi="Arial" w:cs="Arial"/>
          <w:sz w:val="22"/>
          <w:szCs w:val="22"/>
        </w:rPr>
        <w:t>domain (AD) in MAP4 protein are</w:t>
      </w:r>
      <w:r w:rsidR="00821EEA">
        <w:rPr>
          <w:rFonts w:ascii="Arial" w:hAnsi="Arial" w:cs="Arial"/>
          <w:sz w:val="22"/>
          <w:szCs w:val="22"/>
        </w:rPr>
        <w:t xml:space="preserve"> shown. </w:t>
      </w:r>
      <w:r w:rsidR="00CF3BAB" w:rsidRPr="00972EF6">
        <w:rPr>
          <w:rFonts w:ascii="Arial" w:hAnsi="Arial" w:cs="Arial"/>
          <w:b/>
          <w:sz w:val="22"/>
          <w:szCs w:val="22"/>
        </w:rPr>
        <w:t>b</w:t>
      </w:r>
      <w:r w:rsidR="00100C87">
        <w:rPr>
          <w:rFonts w:ascii="Arial" w:hAnsi="Arial" w:cs="Arial"/>
          <w:b/>
          <w:sz w:val="22"/>
          <w:szCs w:val="22"/>
        </w:rPr>
        <w:t xml:space="preserve"> </w:t>
      </w:r>
      <w:r w:rsidRPr="008104CB">
        <w:rPr>
          <w:rFonts w:ascii="Arial" w:hAnsi="Arial" w:cs="Arial"/>
          <w:sz w:val="22"/>
          <w:szCs w:val="22"/>
        </w:rPr>
        <w:t xml:space="preserve">Cerulean3-FRB-MAP4m (green) localizes </w:t>
      </w:r>
      <w:r w:rsidR="001B0C54">
        <w:rPr>
          <w:rFonts w:ascii="Arial" w:hAnsi="Arial" w:cs="Arial"/>
          <w:sz w:val="22"/>
          <w:szCs w:val="22"/>
        </w:rPr>
        <w:t>at</w:t>
      </w:r>
      <w:r w:rsidRPr="008104CB">
        <w:rPr>
          <w:rFonts w:ascii="Arial" w:hAnsi="Arial" w:cs="Arial"/>
          <w:sz w:val="22"/>
          <w:szCs w:val="22"/>
        </w:rPr>
        <w:t xml:space="preserve"> the </w:t>
      </w:r>
      <w:proofErr w:type="spellStart"/>
      <w:r w:rsidRPr="008104CB">
        <w:rPr>
          <w:rFonts w:ascii="Arial" w:hAnsi="Arial" w:cs="Arial"/>
          <w:sz w:val="22"/>
          <w:szCs w:val="22"/>
        </w:rPr>
        <w:t>axoneme</w:t>
      </w:r>
      <w:proofErr w:type="spellEnd"/>
      <w:r w:rsidRPr="008104CB">
        <w:rPr>
          <w:rFonts w:ascii="Arial" w:hAnsi="Arial" w:cs="Arial"/>
          <w:sz w:val="22"/>
          <w:szCs w:val="22"/>
        </w:rPr>
        <w:t xml:space="preserve"> in NIH3T3 cells. </w:t>
      </w:r>
      <w:r w:rsidR="004072E8">
        <w:rPr>
          <w:rFonts w:ascii="Arial" w:hAnsi="Arial" w:cs="Arial"/>
          <w:sz w:val="22"/>
          <w:szCs w:val="22"/>
        </w:rPr>
        <w:t>NIH3T3 cells were transfect</w:t>
      </w:r>
      <w:r w:rsidR="00693852">
        <w:rPr>
          <w:rFonts w:ascii="Arial" w:hAnsi="Arial" w:cs="Arial"/>
          <w:sz w:val="22"/>
          <w:szCs w:val="22"/>
        </w:rPr>
        <w:t>ed</w:t>
      </w:r>
      <w:r w:rsidR="004072E8">
        <w:rPr>
          <w:rFonts w:ascii="Arial" w:hAnsi="Arial" w:cs="Arial"/>
          <w:sz w:val="22"/>
          <w:szCs w:val="22"/>
        </w:rPr>
        <w:t xml:space="preserve"> with Cerulean3-FRB-MAP4m. Transfected cells </w:t>
      </w:r>
      <w:r w:rsidR="00EE7A67">
        <w:rPr>
          <w:rFonts w:ascii="Arial" w:hAnsi="Arial" w:cs="Arial"/>
          <w:sz w:val="22"/>
          <w:szCs w:val="22"/>
        </w:rPr>
        <w:t xml:space="preserve">at </w:t>
      </w:r>
      <w:r w:rsidR="004072E8">
        <w:rPr>
          <w:rFonts w:ascii="Arial" w:hAnsi="Arial" w:cs="Arial"/>
          <w:sz w:val="22"/>
          <w:szCs w:val="22"/>
        </w:rPr>
        <w:t xml:space="preserve">80~90% </w:t>
      </w:r>
      <w:proofErr w:type="spellStart"/>
      <w:r w:rsidR="004072E8">
        <w:rPr>
          <w:rFonts w:ascii="Arial" w:hAnsi="Arial" w:cs="Arial"/>
          <w:sz w:val="22"/>
          <w:szCs w:val="22"/>
        </w:rPr>
        <w:t>confluenc</w:t>
      </w:r>
      <w:r w:rsidR="00EE7A67">
        <w:rPr>
          <w:rFonts w:ascii="Arial" w:hAnsi="Arial" w:cs="Arial"/>
          <w:sz w:val="22"/>
          <w:szCs w:val="22"/>
        </w:rPr>
        <w:t>y</w:t>
      </w:r>
      <w:proofErr w:type="spellEnd"/>
      <w:r w:rsidR="004072E8">
        <w:rPr>
          <w:rFonts w:ascii="Arial" w:hAnsi="Arial" w:cs="Arial"/>
          <w:sz w:val="22"/>
          <w:szCs w:val="22"/>
        </w:rPr>
        <w:t xml:space="preserve"> were </w:t>
      </w:r>
      <w:r w:rsidR="00C431D7">
        <w:rPr>
          <w:rFonts w:ascii="Arial" w:hAnsi="Arial" w:cs="Arial"/>
          <w:sz w:val="22"/>
          <w:szCs w:val="22"/>
        </w:rPr>
        <w:t xml:space="preserve">serum </w:t>
      </w:r>
      <w:r w:rsidR="004072E8">
        <w:rPr>
          <w:rFonts w:ascii="Arial" w:hAnsi="Arial" w:cs="Arial"/>
          <w:sz w:val="22"/>
          <w:szCs w:val="22"/>
        </w:rPr>
        <w:t xml:space="preserve">starved for 24 </w:t>
      </w:r>
      <w:r w:rsidR="00942A4F">
        <w:rPr>
          <w:rFonts w:ascii="Arial" w:hAnsi="Arial" w:cs="Arial"/>
          <w:sz w:val="22"/>
          <w:szCs w:val="22"/>
        </w:rPr>
        <w:t>h</w:t>
      </w:r>
      <w:r w:rsidR="004072E8">
        <w:rPr>
          <w:rFonts w:ascii="Arial" w:hAnsi="Arial" w:cs="Arial"/>
          <w:sz w:val="22"/>
          <w:szCs w:val="22"/>
        </w:rPr>
        <w:t xml:space="preserve"> and then stained by </w:t>
      </w:r>
      <w:r w:rsidR="007407E0">
        <w:rPr>
          <w:rFonts w:ascii="Arial" w:hAnsi="Arial" w:cs="Arial"/>
          <w:sz w:val="22"/>
          <w:szCs w:val="22"/>
        </w:rPr>
        <w:t xml:space="preserve">the </w:t>
      </w:r>
      <w:r w:rsidR="004072E8">
        <w:rPr>
          <w:rFonts w:ascii="Arial" w:hAnsi="Arial" w:cs="Arial"/>
          <w:sz w:val="22"/>
          <w:szCs w:val="22"/>
        </w:rPr>
        <w:t xml:space="preserve">indicated antibodies. </w:t>
      </w:r>
      <w:r w:rsidRPr="008104CB">
        <w:rPr>
          <w:rFonts w:ascii="Arial" w:hAnsi="Arial" w:cs="Arial"/>
          <w:sz w:val="22"/>
          <w:szCs w:val="22"/>
        </w:rPr>
        <w:t xml:space="preserve">Arl13B marks </w:t>
      </w:r>
      <w:proofErr w:type="spellStart"/>
      <w:r w:rsidRPr="008104CB">
        <w:rPr>
          <w:rFonts w:ascii="Arial" w:hAnsi="Arial" w:cs="Arial"/>
          <w:sz w:val="22"/>
          <w:szCs w:val="22"/>
        </w:rPr>
        <w:t>ciliary</w:t>
      </w:r>
      <w:proofErr w:type="spellEnd"/>
      <w:r w:rsidRPr="008104CB">
        <w:rPr>
          <w:rFonts w:ascii="Arial" w:hAnsi="Arial" w:cs="Arial"/>
          <w:sz w:val="22"/>
          <w:szCs w:val="22"/>
        </w:rPr>
        <w:t xml:space="preserve"> membrane (red). </w:t>
      </w:r>
      <w:r>
        <w:rPr>
          <w:rFonts w:ascii="Arial" w:hAnsi="Arial" w:cs="Arial"/>
          <w:sz w:val="22"/>
          <w:szCs w:val="22"/>
        </w:rPr>
        <w:t xml:space="preserve">Acetylated tubulin and </w:t>
      </w:r>
      <w:proofErr w:type="spellStart"/>
      <w:r w:rsidRPr="008104CB">
        <w:rPr>
          <w:rFonts w:ascii="Arial" w:hAnsi="Arial" w:cs="Arial"/>
          <w:sz w:val="22"/>
          <w:szCs w:val="22"/>
        </w:rPr>
        <w:t>glutamylated</w:t>
      </w:r>
      <w:proofErr w:type="spellEnd"/>
      <w:r w:rsidRPr="008104CB">
        <w:rPr>
          <w:rFonts w:ascii="Arial" w:hAnsi="Arial" w:cs="Arial"/>
          <w:sz w:val="22"/>
          <w:szCs w:val="22"/>
        </w:rPr>
        <w:t xml:space="preserve"> tubulin mark </w:t>
      </w:r>
      <w:r w:rsidR="009358E8">
        <w:rPr>
          <w:rFonts w:ascii="Arial" w:hAnsi="Arial" w:cs="Arial"/>
          <w:sz w:val="22"/>
          <w:szCs w:val="22"/>
        </w:rPr>
        <w:t>the</w:t>
      </w:r>
      <w:r w:rsidRPr="008104C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04CB">
        <w:rPr>
          <w:rFonts w:ascii="Arial" w:hAnsi="Arial" w:cs="Arial"/>
          <w:sz w:val="22"/>
          <w:szCs w:val="22"/>
        </w:rPr>
        <w:t>axoneme</w:t>
      </w:r>
      <w:proofErr w:type="spellEnd"/>
      <w:r w:rsidRPr="008104CB">
        <w:rPr>
          <w:rFonts w:ascii="Arial" w:hAnsi="Arial" w:cs="Arial"/>
          <w:sz w:val="22"/>
          <w:szCs w:val="22"/>
        </w:rPr>
        <w:t xml:space="preserve"> (red). Scale bars, 5</w:t>
      </w:r>
      <w:r w:rsidRPr="008104CB">
        <w:rPr>
          <w:rFonts w:ascii="Arial" w:hAnsi="Arial" w:cs="Arial"/>
          <w:sz w:val="22"/>
          <w:szCs w:val="22"/>
          <w:lang w:val="el-GR"/>
        </w:rPr>
        <w:t xml:space="preserve"> μm. </w:t>
      </w:r>
      <w:r w:rsidR="00FA26DD">
        <w:rPr>
          <w:rFonts w:ascii="Arial" w:hAnsi="Arial" w:cs="Arial"/>
          <w:b/>
          <w:sz w:val="22"/>
          <w:szCs w:val="22"/>
        </w:rPr>
        <w:t>c</w:t>
      </w:r>
      <w:r w:rsidR="00100C87">
        <w:rPr>
          <w:rFonts w:ascii="Arial" w:hAnsi="Arial" w:cs="Arial"/>
          <w:sz w:val="22"/>
          <w:szCs w:val="22"/>
        </w:rPr>
        <w:t xml:space="preserve"> </w:t>
      </w:r>
      <w:r w:rsidRPr="008104CB">
        <w:rPr>
          <w:rFonts w:ascii="Arial" w:hAnsi="Arial" w:cs="Arial"/>
          <w:sz w:val="22"/>
          <w:szCs w:val="22"/>
          <w:lang w:val="el-GR"/>
        </w:rPr>
        <w:t xml:space="preserve">Expression of MAP4m does not affect cilium length. </w:t>
      </w:r>
      <w:r w:rsidR="00CF704A">
        <w:rPr>
          <w:rFonts w:ascii="Arial" w:hAnsi="Arial" w:cs="Arial"/>
          <w:sz w:val="22"/>
          <w:szCs w:val="22"/>
          <w:lang w:val="el-GR"/>
        </w:rPr>
        <w:t>Box plots of c</w:t>
      </w:r>
      <w:r w:rsidRPr="008104CB">
        <w:rPr>
          <w:rFonts w:ascii="Arial" w:hAnsi="Arial" w:cs="Arial"/>
          <w:sz w:val="22"/>
          <w:szCs w:val="22"/>
          <w:lang w:val="el-GR"/>
        </w:rPr>
        <w:t xml:space="preserve">ilium length measured using </w:t>
      </w:r>
      <w:r>
        <w:rPr>
          <w:rFonts w:ascii="Arial" w:hAnsi="Arial" w:cs="Arial"/>
          <w:sz w:val="22"/>
          <w:szCs w:val="22"/>
          <w:lang w:val="el-GR"/>
        </w:rPr>
        <w:t xml:space="preserve">Arl13B, acetylated tubulin, </w:t>
      </w:r>
      <w:r w:rsidRPr="008104CB">
        <w:rPr>
          <w:rFonts w:ascii="Arial" w:hAnsi="Arial" w:cs="Arial"/>
          <w:sz w:val="22"/>
          <w:szCs w:val="22"/>
          <w:lang w:val="el-GR"/>
        </w:rPr>
        <w:t xml:space="preserve">glutamylated tubulin shown in </w:t>
      </w:r>
      <w:r w:rsidR="00CF3BAB">
        <w:rPr>
          <w:rFonts w:ascii="Arial" w:hAnsi="Arial" w:cs="Arial"/>
          <w:b/>
          <w:sz w:val="22"/>
          <w:szCs w:val="22"/>
          <w:lang w:val="el-GR"/>
        </w:rPr>
        <w:t>b</w:t>
      </w:r>
      <w:r w:rsidRPr="008104CB">
        <w:rPr>
          <w:rFonts w:ascii="Arial" w:hAnsi="Arial" w:cs="Arial"/>
          <w:sz w:val="22"/>
          <w:szCs w:val="22"/>
          <w:lang w:val="el-GR"/>
        </w:rPr>
        <w:t xml:space="preserve">. </w:t>
      </w:r>
      <w:r w:rsidR="009E17CA">
        <w:rPr>
          <w:rFonts w:ascii="Arial" w:hAnsi="Arial" w:cs="Arial"/>
          <w:sz w:val="22"/>
          <w:szCs w:val="22"/>
          <w:lang w:val="el-GR"/>
        </w:rPr>
        <w:t>(n</w:t>
      </w:r>
      <w:r w:rsidR="00EE7A67">
        <w:rPr>
          <w:rFonts w:ascii="Arial" w:hAnsi="Arial" w:cs="Arial"/>
          <w:sz w:val="22"/>
          <w:szCs w:val="22"/>
          <w:lang w:val="el-GR"/>
        </w:rPr>
        <w:t xml:space="preserve"> </w:t>
      </w:r>
      <w:r w:rsidR="009E17CA">
        <w:rPr>
          <w:rFonts w:ascii="Arial" w:hAnsi="Arial" w:cs="Arial"/>
          <w:sz w:val="22"/>
          <w:szCs w:val="22"/>
          <w:lang w:val="el-GR"/>
        </w:rPr>
        <w:t>=</w:t>
      </w:r>
      <w:r w:rsidR="00EE7A67">
        <w:rPr>
          <w:rFonts w:ascii="Arial" w:hAnsi="Arial" w:cs="Arial"/>
          <w:sz w:val="22"/>
          <w:szCs w:val="22"/>
          <w:lang w:val="el-GR"/>
        </w:rPr>
        <w:t xml:space="preserve"> </w:t>
      </w:r>
      <w:r w:rsidR="00F13616">
        <w:rPr>
          <w:rFonts w:ascii="Arial" w:hAnsi="Arial" w:cs="Arial"/>
          <w:sz w:val="22"/>
          <w:szCs w:val="22"/>
          <w:lang w:val="el-GR"/>
        </w:rPr>
        <w:t xml:space="preserve">69, 36, 36, 106, 35, 146 from left to right; </w:t>
      </w:r>
      <w:r w:rsidR="00582B76">
        <w:rPr>
          <w:rFonts w:ascii="Arial" w:hAnsi="Arial" w:cs="Arial"/>
          <w:sz w:val="22"/>
          <w:szCs w:val="22"/>
          <w:lang w:val="el-GR"/>
        </w:rPr>
        <w:t xml:space="preserve">three </w:t>
      </w:r>
      <w:r w:rsidR="00F13616">
        <w:rPr>
          <w:rFonts w:ascii="Arial" w:hAnsi="Arial" w:cs="Arial"/>
          <w:sz w:val="22"/>
          <w:szCs w:val="22"/>
          <w:lang w:val="el-GR"/>
        </w:rPr>
        <w:t xml:space="preserve">independent experiments) </w:t>
      </w:r>
      <w:r w:rsidR="00FA26DD">
        <w:rPr>
          <w:rFonts w:ascii="Arial" w:hAnsi="Arial" w:cs="Arial"/>
          <w:b/>
          <w:sz w:val="22"/>
          <w:szCs w:val="22"/>
        </w:rPr>
        <w:t>d</w:t>
      </w:r>
      <w:r w:rsidR="00100C87">
        <w:rPr>
          <w:rFonts w:ascii="Arial" w:hAnsi="Arial" w:cs="Arial"/>
          <w:sz w:val="22"/>
          <w:szCs w:val="22"/>
        </w:rPr>
        <w:t xml:space="preserve"> </w:t>
      </w:r>
      <w:r w:rsidRPr="008104CB">
        <w:rPr>
          <w:rFonts w:ascii="Arial" w:hAnsi="Arial" w:cs="Arial"/>
          <w:sz w:val="22"/>
          <w:szCs w:val="22"/>
          <w:lang w:val="el-GR"/>
        </w:rPr>
        <w:t>Expression of MAP4m does not affect the dynamic</w:t>
      </w:r>
      <w:r w:rsidR="00FA26DD">
        <w:rPr>
          <w:rFonts w:ascii="Arial" w:hAnsi="Arial" w:cs="Arial"/>
          <w:sz w:val="22"/>
          <w:szCs w:val="22"/>
        </w:rPr>
        <w:t>s</w:t>
      </w:r>
      <w:r w:rsidRPr="008104CB">
        <w:rPr>
          <w:rFonts w:ascii="Arial" w:hAnsi="Arial" w:cs="Arial"/>
          <w:sz w:val="22"/>
          <w:szCs w:val="22"/>
          <w:lang w:val="el-GR"/>
        </w:rPr>
        <w:t xml:space="preserve"> of </w:t>
      </w:r>
      <w:r w:rsidR="00577571">
        <w:rPr>
          <w:rFonts w:ascii="Arial" w:hAnsi="Arial" w:cs="Arial"/>
          <w:sz w:val="22"/>
          <w:szCs w:val="22"/>
          <w:lang w:val="el-GR"/>
        </w:rPr>
        <w:t>IFT</w:t>
      </w:r>
      <w:r w:rsidR="00070C61">
        <w:rPr>
          <w:rFonts w:ascii="Arial" w:hAnsi="Arial" w:cs="Arial"/>
          <w:sz w:val="22"/>
          <w:szCs w:val="22"/>
          <w:lang w:val="el-GR"/>
        </w:rPr>
        <w:t xml:space="preserve">. </w:t>
      </w:r>
      <w:r w:rsidR="004072E8">
        <w:rPr>
          <w:rFonts w:ascii="Arial" w:hAnsi="Arial" w:cs="Arial"/>
          <w:sz w:val="22"/>
          <w:szCs w:val="22"/>
          <w:lang w:val="el-GR"/>
        </w:rPr>
        <w:t xml:space="preserve">The Neon-IFT88 stable NIH3T3 cells were transfected with Cerulean3-FRB or Cerulean3-FRB-MAP4m. Transfected cells </w:t>
      </w:r>
      <w:r w:rsidR="00EE7A67">
        <w:rPr>
          <w:rFonts w:ascii="Arial" w:hAnsi="Arial" w:cs="Arial"/>
          <w:sz w:val="22"/>
          <w:szCs w:val="22"/>
          <w:lang w:val="el-GR"/>
        </w:rPr>
        <w:t>at</w:t>
      </w:r>
      <w:r w:rsidR="004072E8">
        <w:rPr>
          <w:rFonts w:ascii="Arial" w:hAnsi="Arial" w:cs="Arial"/>
          <w:sz w:val="22"/>
          <w:szCs w:val="22"/>
          <w:lang w:val="el-GR"/>
        </w:rPr>
        <w:t xml:space="preserve"> 80~90% confluenc</w:t>
      </w:r>
      <w:r w:rsidR="00EE7A67">
        <w:rPr>
          <w:rFonts w:ascii="Arial" w:hAnsi="Arial" w:cs="Arial"/>
          <w:sz w:val="22"/>
          <w:szCs w:val="22"/>
          <w:lang w:val="el-GR"/>
        </w:rPr>
        <w:t>y</w:t>
      </w:r>
      <w:r w:rsidR="004072E8">
        <w:rPr>
          <w:rFonts w:ascii="Arial" w:hAnsi="Arial" w:cs="Arial"/>
          <w:sz w:val="22"/>
          <w:szCs w:val="22"/>
          <w:lang w:val="el-GR"/>
        </w:rPr>
        <w:t xml:space="preserve"> were </w:t>
      </w:r>
      <w:r w:rsidR="00CF704A">
        <w:rPr>
          <w:rFonts w:ascii="Arial" w:hAnsi="Arial" w:cs="Arial"/>
          <w:sz w:val="22"/>
          <w:szCs w:val="22"/>
          <w:lang w:val="el-GR"/>
        </w:rPr>
        <w:t xml:space="preserve">serum </w:t>
      </w:r>
      <w:r w:rsidR="004072E8">
        <w:rPr>
          <w:rFonts w:ascii="Arial" w:hAnsi="Arial" w:cs="Arial"/>
          <w:sz w:val="22"/>
          <w:szCs w:val="22"/>
          <w:lang w:val="el-GR"/>
        </w:rPr>
        <w:t xml:space="preserve">starved for 24 h and </w:t>
      </w:r>
      <w:r w:rsidR="00645B72">
        <w:rPr>
          <w:rFonts w:ascii="Arial" w:hAnsi="Arial" w:cs="Arial"/>
          <w:sz w:val="22"/>
          <w:szCs w:val="22"/>
          <w:lang w:val="el-GR"/>
        </w:rPr>
        <w:t>imaged by time-lapse imaging</w:t>
      </w:r>
      <w:r w:rsidR="004072E8">
        <w:rPr>
          <w:rFonts w:ascii="Arial" w:hAnsi="Arial" w:cs="Arial"/>
          <w:sz w:val="22"/>
          <w:szCs w:val="22"/>
          <w:lang w:val="el-GR"/>
        </w:rPr>
        <w:t xml:space="preserve">. </w:t>
      </w:r>
      <w:r w:rsidR="00070C61">
        <w:rPr>
          <w:rFonts w:ascii="Arial" w:hAnsi="Arial" w:cs="Arial"/>
          <w:sz w:val="22"/>
          <w:szCs w:val="22"/>
          <w:lang w:val="el-GR"/>
        </w:rPr>
        <w:t xml:space="preserve">The </w:t>
      </w:r>
      <w:r w:rsidR="004072E8">
        <w:rPr>
          <w:rFonts w:ascii="Arial" w:hAnsi="Arial" w:cs="Arial"/>
          <w:sz w:val="22"/>
          <w:szCs w:val="22"/>
          <w:lang w:val="el-GR"/>
        </w:rPr>
        <w:t xml:space="preserve">kymograph of IFT dynamics was </w:t>
      </w:r>
      <w:r w:rsidR="00871225">
        <w:rPr>
          <w:rFonts w:ascii="Arial" w:hAnsi="Arial" w:cs="Arial"/>
          <w:sz w:val="22"/>
          <w:szCs w:val="22"/>
          <w:lang w:val="el-GR"/>
        </w:rPr>
        <w:t>created by KymographC</w:t>
      </w:r>
      <w:r w:rsidR="004072E8">
        <w:rPr>
          <w:rFonts w:ascii="Arial" w:hAnsi="Arial" w:cs="Arial"/>
          <w:sz w:val="22"/>
          <w:szCs w:val="22"/>
          <w:lang w:val="el-GR"/>
        </w:rPr>
        <w:t>lear.</w:t>
      </w:r>
      <w:r w:rsidR="001C5C51">
        <w:rPr>
          <w:rFonts w:ascii="Arial" w:hAnsi="Arial" w:cs="Arial"/>
          <w:sz w:val="22"/>
          <w:szCs w:val="22"/>
        </w:rPr>
        <w:t xml:space="preserve"> Scale bar, 10 s.</w:t>
      </w:r>
      <w:r w:rsidR="004072E8">
        <w:rPr>
          <w:rFonts w:ascii="Arial" w:hAnsi="Arial" w:cs="Arial"/>
          <w:sz w:val="22"/>
          <w:szCs w:val="22"/>
          <w:lang w:val="el-GR"/>
        </w:rPr>
        <w:t xml:space="preserve"> </w:t>
      </w:r>
      <w:r w:rsidR="00EC383C" w:rsidRPr="004C4570">
        <w:rPr>
          <w:rFonts w:ascii="Arial" w:hAnsi="Arial" w:cs="Arial"/>
          <w:b/>
          <w:sz w:val="22"/>
          <w:szCs w:val="22"/>
          <w:lang w:val="el-GR"/>
        </w:rPr>
        <w:t>e</w:t>
      </w:r>
      <w:r w:rsidR="00EC383C">
        <w:rPr>
          <w:rFonts w:ascii="Arial" w:hAnsi="Arial" w:cs="Arial"/>
          <w:sz w:val="22"/>
          <w:szCs w:val="22"/>
          <w:lang w:val="el-GR"/>
        </w:rPr>
        <w:t xml:space="preserve"> </w:t>
      </w:r>
      <w:proofErr w:type="gramStart"/>
      <w:r w:rsidR="004072E8">
        <w:rPr>
          <w:rFonts w:ascii="Arial" w:hAnsi="Arial" w:cs="Arial"/>
          <w:sz w:val="22"/>
          <w:szCs w:val="22"/>
          <w:lang w:val="el-GR"/>
        </w:rPr>
        <w:t>The</w:t>
      </w:r>
      <w:proofErr w:type="gramEnd"/>
      <w:r w:rsidR="004072E8">
        <w:rPr>
          <w:rFonts w:ascii="Arial" w:hAnsi="Arial" w:cs="Arial"/>
          <w:sz w:val="22"/>
          <w:szCs w:val="22"/>
          <w:lang w:val="el-GR"/>
        </w:rPr>
        <w:t xml:space="preserve"> </w:t>
      </w:r>
      <w:r w:rsidR="00070C61">
        <w:rPr>
          <w:rFonts w:ascii="Arial" w:hAnsi="Arial" w:cs="Arial"/>
          <w:sz w:val="22"/>
          <w:szCs w:val="22"/>
          <w:lang w:val="el-GR"/>
        </w:rPr>
        <w:t>rates</w:t>
      </w:r>
      <w:r w:rsidRPr="008104CB">
        <w:rPr>
          <w:rFonts w:ascii="Arial" w:hAnsi="Arial" w:cs="Arial"/>
          <w:sz w:val="22"/>
          <w:szCs w:val="22"/>
          <w:lang w:val="el-GR"/>
        </w:rPr>
        <w:t xml:space="preserve"> of </w:t>
      </w:r>
      <w:r w:rsidR="00577571">
        <w:rPr>
          <w:rFonts w:ascii="Arial" w:hAnsi="Arial" w:cs="Arial"/>
          <w:sz w:val="22"/>
          <w:szCs w:val="22"/>
          <w:lang w:val="el-GR"/>
        </w:rPr>
        <w:t>IFT</w:t>
      </w:r>
      <w:r w:rsidRPr="008104CB">
        <w:rPr>
          <w:rFonts w:ascii="Arial" w:hAnsi="Arial" w:cs="Arial"/>
          <w:sz w:val="22"/>
          <w:szCs w:val="22"/>
          <w:lang w:val="el-GR"/>
        </w:rPr>
        <w:t xml:space="preserve"> were tracked and quantified by the move</w:t>
      </w:r>
      <w:r>
        <w:rPr>
          <w:rFonts w:ascii="Arial" w:hAnsi="Arial" w:cs="Arial"/>
          <w:sz w:val="22"/>
          <w:szCs w:val="22"/>
          <w:lang w:val="el-GR"/>
        </w:rPr>
        <w:t>ment of N</w:t>
      </w:r>
      <w:r w:rsidRPr="008104CB">
        <w:rPr>
          <w:rFonts w:ascii="Arial" w:hAnsi="Arial" w:cs="Arial"/>
          <w:sz w:val="22"/>
          <w:szCs w:val="22"/>
          <w:lang w:val="el-GR"/>
        </w:rPr>
        <w:t>eon-IFT88 in anterograde and retrograde direction</w:t>
      </w:r>
      <w:r>
        <w:rPr>
          <w:rFonts w:ascii="Arial" w:hAnsi="Arial" w:cs="Arial"/>
          <w:sz w:val="22"/>
          <w:szCs w:val="22"/>
          <w:lang w:val="el-GR"/>
        </w:rPr>
        <w:t>s</w:t>
      </w:r>
      <w:r w:rsidRPr="008104CB">
        <w:rPr>
          <w:rFonts w:ascii="Arial" w:hAnsi="Arial" w:cs="Arial"/>
          <w:sz w:val="22"/>
          <w:szCs w:val="22"/>
          <w:lang w:val="el-GR"/>
        </w:rPr>
        <w:t>.</w:t>
      </w:r>
      <w:r w:rsidR="00F13616">
        <w:rPr>
          <w:rFonts w:ascii="Arial" w:hAnsi="Arial" w:cs="Arial"/>
          <w:sz w:val="22"/>
          <w:szCs w:val="22"/>
          <w:lang w:val="el-GR"/>
        </w:rPr>
        <w:t xml:space="preserve"> (n</w:t>
      </w:r>
      <w:r w:rsidR="00EE7A67">
        <w:rPr>
          <w:rFonts w:ascii="Arial" w:hAnsi="Arial" w:cs="Arial"/>
          <w:sz w:val="22"/>
          <w:szCs w:val="22"/>
          <w:lang w:val="el-GR"/>
        </w:rPr>
        <w:t xml:space="preserve"> </w:t>
      </w:r>
      <w:r w:rsidR="00F13616">
        <w:rPr>
          <w:rFonts w:ascii="Arial" w:hAnsi="Arial" w:cs="Arial"/>
          <w:sz w:val="22"/>
          <w:szCs w:val="22"/>
          <w:lang w:val="el-GR"/>
        </w:rPr>
        <w:t>=</w:t>
      </w:r>
      <w:r w:rsidR="00EE7A67">
        <w:rPr>
          <w:rFonts w:ascii="Arial" w:hAnsi="Arial" w:cs="Arial"/>
          <w:sz w:val="22"/>
          <w:szCs w:val="22"/>
          <w:lang w:val="el-GR"/>
        </w:rPr>
        <w:t xml:space="preserve"> </w:t>
      </w:r>
      <w:r w:rsidR="00F13616">
        <w:rPr>
          <w:rFonts w:ascii="Arial" w:hAnsi="Arial" w:cs="Arial"/>
          <w:sz w:val="22"/>
          <w:szCs w:val="22"/>
          <w:lang w:val="el-GR"/>
        </w:rPr>
        <w:lastRenderedPageBreak/>
        <w:t>105, 90, 100, 66 Neon-IFT88 particles from left to right; 3-5 independent experiments).</w:t>
      </w:r>
      <w:r w:rsidR="00247A90">
        <w:rPr>
          <w:rFonts w:ascii="Arial" w:hAnsi="Arial" w:cs="Arial"/>
          <w:sz w:val="22"/>
          <w:szCs w:val="22"/>
          <w:lang w:val="el-GR"/>
        </w:rPr>
        <w:t xml:space="preserve"> </w:t>
      </w:r>
      <w:r>
        <w:rPr>
          <w:rFonts w:ascii="Arial" w:hAnsi="Arial" w:cs="Arial"/>
          <w:sz w:val="22"/>
          <w:szCs w:val="22"/>
          <w:lang w:val="el-GR"/>
        </w:rPr>
        <w:t>NS represent</w:t>
      </w:r>
      <w:r w:rsidR="00CF704A">
        <w:rPr>
          <w:rFonts w:ascii="Arial" w:hAnsi="Arial" w:cs="Arial"/>
          <w:sz w:val="22"/>
          <w:szCs w:val="22"/>
          <w:lang w:val="el-GR"/>
        </w:rPr>
        <w:t>s</w:t>
      </w:r>
      <w:r>
        <w:rPr>
          <w:rFonts w:ascii="Arial" w:hAnsi="Arial" w:cs="Arial"/>
          <w:sz w:val="22"/>
          <w:szCs w:val="22"/>
          <w:lang w:val="el-GR"/>
        </w:rPr>
        <w:t xml:space="preserve"> no</w:t>
      </w:r>
      <w:r w:rsidRPr="008104CB">
        <w:rPr>
          <w:rFonts w:ascii="Arial" w:hAnsi="Arial" w:cs="Arial"/>
          <w:sz w:val="22"/>
          <w:szCs w:val="22"/>
          <w:lang w:val="el-GR"/>
        </w:rPr>
        <w:t xml:space="preserve"> significant </w:t>
      </w:r>
      <w:r>
        <w:rPr>
          <w:rFonts w:ascii="Arial" w:hAnsi="Arial" w:cs="Arial"/>
          <w:sz w:val="22"/>
          <w:szCs w:val="22"/>
          <w:lang w:val="el-GR"/>
        </w:rPr>
        <w:t>differen</w:t>
      </w:r>
      <w:r w:rsidR="00EB5A4F">
        <w:rPr>
          <w:rFonts w:ascii="Arial" w:hAnsi="Arial" w:cs="Arial"/>
          <w:sz w:val="22"/>
          <w:szCs w:val="22"/>
          <w:lang w:val="el-GR"/>
        </w:rPr>
        <w:t>ce</w:t>
      </w:r>
      <w:r>
        <w:rPr>
          <w:rFonts w:ascii="Arial" w:hAnsi="Arial" w:cs="Arial"/>
          <w:sz w:val="22"/>
          <w:szCs w:val="22"/>
          <w:lang w:val="el-GR"/>
        </w:rPr>
        <w:t xml:space="preserve"> </w:t>
      </w:r>
      <w:r w:rsidRPr="008104CB">
        <w:rPr>
          <w:rFonts w:ascii="Arial" w:hAnsi="Arial" w:cs="Arial"/>
          <w:sz w:val="22"/>
          <w:szCs w:val="22"/>
          <w:lang w:val="el-GR"/>
        </w:rPr>
        <w:t>betwee</w:t>
      </w:r>
      <w:r>
        <w:rPr>
          <w:rFonts w:ascii="Arial" w:hAnsi="Arial" w:cs="Arial"/>
          <w:sz w:val="22"/>
          <w:szCs w:val="22"/>
          <w:lang w:val="el-GR"/>
        </w:rPr>
        <w:t xml:space="preserve">n </w:t>
      </w:r>
      <w:r w:rsidR="00064B36">
        <w:rPr>
          <w:rFonts w:ascii="Arial" w:hAnsi="Arial" w:cs="Arial"/>
          <w:sz w:val="22"/>
          <w:szCs w:val="22"/>
          <w:lang w:val="el-GR"/>
        </w:rPr>
        <w:t xml:space="preserve">the </w:t>
      </w:r>
      <w:r>
        <w:rPr>
          <w:rFonts w:ascii="Arial" w:hAnsi="Arial" w:cs="Arial"/>
          <w:sz w:val="22"/>
          <w:szCs w:val="22"/>
          <w:lang w:val="el-GR"/>
        </w:rPr>
        <w:t>control group and</w:t>
      </w:r>
      <w:r w:rsidR="00EB5A4F">
        <w:rPr>
          <w:rFonts w:ascii="Arial" w:hAnsi="Arial" w:cs="Arial"/>
          <w:sz w:val="22"/>
          <w:szCs w:val="22"/>
          <w:lang w:val="el-GR"/>
        </w:rPr>
        <w:t xml:space="preserve"> the</w:t>
      </w:r>
      <w:r>
        <w:rPr>
          <w:rFonts w:ascii="Arial" w:hAnsi="Arial" w:cs="Arial"/>
          <w:sz w:val="22"/>
          <w:szCs w:val="22"/>
          <w:lang w:val="el-GR"/>
        </w:rPr>
        <w:t xml:space="preserve"> cells expressing C</w:t>
      </w:r>
      <w:r w:rsidRPr="008104CB">
        <w:rPr>
          <w:rFonts w:ascii="Arial" w:hAnsi="Arial" w:cs="Arial"/>
          <w:sz w:val="22"/>
          <w:szCs w:val="22"/>
          <w:lang w:val="el-GR"/>
        </w:rPr>
        <w:t>ereulan3-FRB-MAP4m</w:t>
      </w:r>
      <w:r w:rsidR="00D01EA9">
        <w:rPr>
          <w:rFonts w:ascii="Arial" w:hAnsi="Arial" w:cs="Arial"/>
          <w:sz w:val="22"/>
          <w:szCs w:val="22"/>
        </w:rPr>
        <w:t xml:space="preserve"> (Student’s </w:t>
      </w:r>
      <w:r w:rsidR="00D01EA9" w:rsidRPr="00226A68">
        <w:rPr>
          <w:rFonts w:ascii="Arial" w:hAnsi="Arial" w:cs="Arial"/>
          <w:i/>
          <w:sz w:val="22"/>
          <w:szCs w:val="22"/>
        </w:rPr>
        <w:t>t</w:t>
      </w:r>
      <w:r w:rsidR="00D01EA9">
        <w:rPr>
          <w:rFonts w:ascii="Arial" w:hAnsi="Arial" w:cs="Arial"/>
          <w:sz w:val="22"/>
          <w:szCs w:val="22"/>
        </w:rPr>
        <w:t>-test)</w:t>
      </w:r>
      <w:r w:rsidRPr="008104CB">
        <w:rPr>
          <w:rFonts w:ascii="Arial" w:hAnsi="Arial" w:cs="Arial"/>
          <w:sz w:val="22"/>
          <w:szCs w:val="22"/>
          <w:lang w:val="el-GR"/>
        </w:rPr>
        <w:t xml:space="preserve">. </w:t>
      </w:r>
    </w:p>
    <w:p w14:paraId="33F73BC7" w14:textId="77777777" w:rsidR="00810512" w:rsidRDefault="00810512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55EE1497" w14:textId="77777777" w:rsidR="00D01EA9" w:rsidRDefault="00D01EA9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2998B7E1" w14:textId="77777777" w:rsidR="00D01EA9" w:rsidRDefault="00D01EA9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62D2F01A" w14:textId="77777777" w:rsidR="00D01EA9" w:rsidRDefault="00D01EA9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3FC204DF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141C046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2279E811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39C89537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5F112BEE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30CF3835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8AC0E91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BB784D4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6A6F7CAC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520ED383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DD51A30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35A75DD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51520C95" w14:textId="77777777" w:rsidR="00D01EA9" w:rsidRDefault="00D01EA9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53B982A0" w14:textId="77777777" w:rsidR="00D01EA9" w:rsidRPr="00D01EA9" w:rsidRDefault="00D01EA9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63DA482D" w14:textId="77777777" w:rsidR="00A70897" w:rsidRDefault="00A70897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0BBC65FF" w14:textId="6F263277" w:rsidR="00A70897" w:rsidRDefault="00A70897" w:rsidP="00DF3355">
      <w:pPr>
        <w:jc w:val="center"/>
        <w:rPr>
          <w:rFonts w:ascii="Arial" w:hAnsi="Arial" w:cs="Arial"/>
          <w:sz w:val="22"/>
          <w:szCs w:val="22"/>
          <w:lang w:val="el-GR"/>
        </w:rPr>
      </w:pPr>
      <w:r w:rsidRPr="00DA0D46">
        <w:rPr>
          <w:rFonts w:ascii="Arial" w:hAnsi="Arial" w:cs="Arial"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276AE5A9" wp14:editId="2E664914">
            <wp:extent cx="4914000" cy="3264703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02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000" cy="326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D1CEF" w14:textId="33A4D209" w:rsidR="00810512" w:rsidRDefault="00810512" w:rsidP="00DF3355">
      <w:pPr>
        <w:jc w:val="both"/>
        <w:rPr>
          <w:rFonts w:ascii="Arial" w:hAnsi="Arial" w:cs="Arial"/>
          <w:sz w:val="22"/>
          <w:szCs w:val="22"/>
          <w:lang w:val="el-GR"/>
        </w:rPr>
      </w:pPr>
      <w:r w:rsidRPr="001A742A">
        <w:rPr>
          <w:rFonts w:ascii="Arial" w:hAnsi="Arial" w:cs="Arial"/>
          <w:b/>
          <w:sz w:val="22"/>
          <w:szCs w:val="22"/>
          <w:lang w:val="el-GR"/>
        </w:rPr>
        <w:t>Supplementary Fig</w:t>
      </w:r>
      <w:r w:rsidR="00100C87">
        <w:rPr>
          <w:rFonts w:ascii="Arial" w:hAnsi="Arial" w:cs="Arial"/>
          <w:b/>
          <w:sz w:val="22"/>
          <w:szCs w:val="22"/>
        </w:rPr>
        <w:t>.</w:t>
      </w:r>
      <w:r w:rsidRPr="001A742A">
        <w:rPr>
          <w:rFonts w:ascii="Arial" w:hAnsi="Arial" w:cs="Arial"/>
          <w:b/>
          <w:sz w:val="22"/>
          <w:szCs w:val="22"/>
          <w:lang w:val="el-GR"/>
        </w:rPr>
        <w:t xml:space="preserve"> 2 </w:t>
      </w:r>
      <w:r w:rsidRPr="00DF3355">
        <w:rPr>
          <w:rFonts w:ascii="Arial" w:hAnsi="Arial" w:cs="Arial"/>
          <w:sz w:val="22"/>
          <w:szCs w:val="22"/>
          <w:lang w:val="el-GR"/>
        </w:rPr>
        <w:t xml:space="preserve">Translocation of cytosolic proteins onto </w:t>
      </w:r>
      <w:r w:rsidR="009358E8" w:rsidRPr="00DF3355">
        <w:rPr>
          <w:rFonts w:ascii="Arial" w:hAnsi="Arial" w:cs="Arial"/>
          <w:sz w:val="22"/>
          <w:szCs w:val="22"/>
          <w:lang w:val="el-GR"/>
        </w:rPr>
        <w:t>the</w:t>
      </w:r>
      <w:r w:rsidRPr="00DF3355">
        <w:rPr>
          <w:rFonts w:ascii="Arial" w:hAnsi="Arial" w:cs="Arial"/>
          <w:sz w:val="22"/>
          <w:szCs w:val="22"/>
          <w:lang w:val="el-GR"/>
        </w:rPr>
        <w:t xml:space="preserve"> axoneme using a gibberellin-induced dimerization system.</w:t>
      </w:r>
      <w:r w:rsidRPr="00100C87">
        <w:rPr>
          <w:rFonts w:ascii="Arial" w:hAnsi="Arial" w:cs="Arial"/>
          <w:sz w:val="22"/>
          <w:szCs w:val="22"/>
          <w:lang w:val="el-GR"/>
        </w:rPr>
        <w:t xml:space="preserve"> </w:t>
      </w:r>
      <w:r w:rsidRPr="001A742A">
        <w:rPr>
          <w:rFonts w:ascii="Arial" w:hAnsi="Arial" w:cs="Arial"/>
          <w:b/>
          <w:sz w:val="22"/>
          <w:szCs w:val="22"/>
          <w:lang w:val="el-GR"/>
        </w:rPr>
        <w:t>a</w:t>
      </w:r>
      <w:r>
        <w:rPr>
          <w:rFonts w:ascii="Arial" w:hAnsi="Arial" w:cs="Arial"/>
          <w:sz w:val="22"/>
          <w:szCs w:val="22"/>
          <w:lang w:val="el-GR"/>
        </w:rPr>
        <w:t xml:space="preserve"> </w:t>
      </w:r>
      <w:r w:rsidRPr="00BB52A6">
        <w:rPr>
          <w:rFonts w:ascii="Arial" w:hAnsi="Arial" w:cs="Arial"/>
          <w:sz w:val="22"/>
          <w:szCs w:val="22"/>
        </w:rPr>
        <w:t xml:space="preserve">Schematic diagram of </w:t>
      </w:r>
      <w:r>
        <w:rPr>
          <w:rFonts w:ascii="Arial" w:hAnsi="Arial" w:cs="Arial"/>
          <w:sz w:val="22"/>
          <w:szCs w:val="22"/>
        </w:rPr>
        <w:t xml:space="preserve">the </w:t>
      </w:r>
      <w:r w:rsidRPr="00BB52A6">
        <w:rPr>
          <w:rFonts w:ascii="Arial" w:hAnsi="Arial" w:cs="Arial"/>
          <w:sz w:val="22"/>
          <w:szCs w:val="22"/>
        </w:rPr>
        <w:t>constructs that encoded</w:t>
      </w:r>
      <w:r>
        <w:rPr>
          <w:rFonts w:ascii="Arial" w:hAnsi="Arial" w:cs="Arial"/>
          <w:sz w:val="22"/>
          <w:szCs w:val="22"/>
        </w:rPr>
        <w:t xml:space="preserve"> GAIs-CFP-MAP4m and Neon-mGID1 proteins. </w:t>
      </w:r>
      <w:proofErr w:type="gramStart"/>
      <w:r w:rsidRPr="002165EC">
        <w:rPr>
          <w:rFonts w:ascii="Arial" w:hAnsi="Arial" w:cs="Arial"/>
          <w:b/>
          <w:sz w:val="22"/>
          <w:szCs w:val="22"/>
        </w:rPr>
        <w:t>b</w:t>
      </w:r>
      <w:proofErr w:type="gramEnd"/>
      <w:r w:rsidR="00100C87">
        <w:rPr>
          <w:rFonts w:ascii="Arial" w:hAnsi="Arial" w:cs="Arial"/>
          <w:b/>
          <w:sz w:val="22"/>
          <w:szCs w:val="22"/>
        </w:rPr>
        <w:t xml:space="preserve"> 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The addition of 100 μM </w:t>
      </w:r>
      <w:r>
        <w:rPr>
          <w:rFonts w:ascii="Arial" w:hAnsi="Arial" w:cs="Arial"/>
          <w:sz w:val="22"/>
          <w:szCs w:val="22"/>
          <w:lang w:val="el-GR"/>
        </w:rPr>
        <w:t>GA</w:t>
      </w:r>
      <w:r w:rsidRPr="002165EC">
        <w:rPr>
          <w:rFonts w:ascii="Arial" w:hAnsi="Arial" w:cs="Arial"/>
          <w:sz w:val="22"/>
          <w:szCs w:val="22"/>
          <w:vertAlign w:val="subscript"/>
          <w:lang w:val="el-GR"/>
        </w:rPr>
        <w:t>3</w:t>
      </w:r>
      <w:r>
        <w:rPr>
          <w:rFonts w:ascii="Arial" w:hAnsi="Arial" w:cs="Arial"/>
          <w:sz w:val="22"/>
          <w:szCs w:val="22"/>
          <w:lang w:val="el-GR"/>
        </w:rPr>
        <w:t>-AM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 induces accumulation of </w:t>
      </w:r>
      <w:r>
        <w:rPr>
          <w:rFonts w:ascii="Arial" w:hAnsi="Arial" w:cs="Arial"/>
          <w:sz w:val="22"/>
          <w:szCs w:val="22"/>
          <w:lang w:val="el-GR"/>
        </w:rPr>
        <w:t>Neon-mGID1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 onto </w:t>
      </w:r>
      <w:r w:rsidR="009358E8">
        <w:rPr>
          <w:rFonts w:ascii="Arial" w:hAnsi="Arial" w:cs="Arial"/>
          <w:sz w:val="22"/>
          <w:szCs w:val="22"/>
          <w:lang w:val="el-GR"/>
        </w:rPr>
        <w:t xml:space="preserve">the </w:t>
      </w:r>
      <w:r>
        <w:rPr>
          <w:rFonts w:ascii="Arial" w:hAnsi="Arial" w:cs="Arial"/>
          <w:sz w:val="22"/>
          <w:szCs w:val="22"/>
          <w:lang w:val="el-GR"/>
        </w:rPr>
        <w:t>GAIs-CFP</w:t>
      </w:r>
      <w:r w:rsidRPr="00BB52A6">
        <w:rPr>
          <w:rFonts w:ascii="Arial" w:hAnsi="Arial" w:cs="Arial"/>
          <w:sz w:val="22"/>
          <w:szCs w:val="22"/>
          <w:lang w:val="el-GR"/>
        </w:rPr>
        <w:t>-MAP4m-labeled axoneme (arrow</w:t>
      </w:r>
      <w:r w:rsidR="00247A90">
        <w:rPr>
          <w:rFonts w:ascii="Arial" w:hAnsi="Arial" w:cs="Arial"/>
          <w:sz w:val="22"/>
          <w:szCs w:val="22"/>
          <w:lang w:val="el-GR"/>
        </w:rPr>
        <w:t>s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). </w:t>
      </w:r>
      <w:r w:rsidR="00975393">
        <w:rPr>
          <w:rFonts w:ascii="Arial" w:hAnsi="Arial" w:cs="Arial"/>
          <w:sz w:val="22"/>
          <w:szCs w:val="22"/>
          <w:lang w:val="el-GR"/>
        </w:rPr>
        <w:t>NIH3T3 cells were co-transfected with 5HT</w:t>
      </w:r>
      <w:r w:rsidR="00975393" w:rsidRPr="00975393">
        <w:rPr>
          <w:rFonts w:ascii="Arial" w:hAnsi="Arial" w:cs="Arial"/>
          <w:sz w:val="22"/>
          <w:szCs w:val="22"/>
          <w:vertAlign w:val="subscript"/>
          <w:lang w:val="el-GR"/>
        </w:rPr>
        <w:t>6</w:t>
      </w:r>
      <w:r w:rsidR="00975393">
        <w:rPr>
          <w:rFonts w:ascii="Arial" w:hAnsi="Arial" w:cs="Arial"/>
          <w:sz w:val="22"/>
          <w:szCs w:val="22"/>
          <w:lang w:val="el-GR"/>
        </w:rPr>
        <w:t xml:space="preserve">-mCherry, GAIs-CFP-MAP4m and Neon-mGID1. Transfected cells </w:t>
      </w:r>
      <w:r w:rsidR="00EE7A67">
        <w:rPr>
          <w:rFonts w:ascii="Arial" w:hAnsi="Arial" w:cs="Arial"/>
          <w:sz w:val="22"/>
          <w:szCs w:val="22"/>
          <w:lang w:val="el-GR"/>
        </w:rPr>
        <w:t>at</w:t>
      </w:r>
      <w:r w:rsidR="00975393">
        <w:rPr>
          <w:rFonts w:ascii="Arial" w:hAnsi="Arial" w:cs="Arial"/>
          <w:sz w:val="22"/>
          <w:szCs w:val="22"/>
          <w:lang w:val="el-GR"/>
        </w:rPr>
        <w:t xml:space="preserve"> 80~90% confluenc</w:t>
      </w:r>
      <w:r w:rsidR="00EE7A67">
        <w:rPr>
          <w:rFonts w:ascii="Arial" w:hAnsi="Arial" w:cs="Arial"/>
          <w:sz w:val="22"/>
          <w:szCs w:val="22"/>
          <w:lang w:val="el-GR"/>
        </w:rPr>
        <w:t>y</w:t>
      </w:r>
      <w:r w:rsidR="00975393">
        <w:rPr>
          <w:rFonts w:ascii="Arial" w:hAnsi="Arial" w:cs="Arial"/>
          <w:sz w:val="22"/>
          <w:szCs w:val="22"/>
          <w:lang w:val="el-GR"/>
        </w:rPr>
        <w:t xml:space="preserve"> were serum starved for 24 h and then treated </w:t>
      </w:r>
      <w:r w:rsidR="00EF1C23">
        <w:rPr>
          <w:rFonts w:ascii="Arial" w:hAnsi="Arial" w:cs="Arial"/>
          <w:sz w:val="22"/>
          <w:szCs w:val="22"/>
          <w:lang w:val="el-GR"/>
        </w:rPr>
        <w:t>with</w:t>
      </w:r>
      <w:r w:rsidR="00975393">
        <w:rPr>
          <w:rFonts w:ascii="Arial" w:hAnsi="Arial" w:cs="Arial"/>
          <w:sz w:val="22"/>
          <w:szCs w:val="22"/>
          <w:lang w:val="el-GR"/>
        </w:rPr>
        <w:t xml:space="preserve"> 100 </w:t>
      </w:r>
      <w:r w:rsidR="00975393" w:rsidRPr="00BB52A6">
        <w:rPr>
          <w:rFonts w:ascii="Arial" w:hAnsi="Arial" w:cs="Arial"/>
          <w:sz w:val="22"/>
          <w:szCs w:val="22"/>
          <w:lang w:val="el-GR"/>
        </w:rPr>
        <w:t xml:space="preserve">μM </w:t>
      </w:r>
      <w:r w:rsidR="00975393">
        <w:rPr>
          <w:rFonts w:ascii="Arial" w:hAnsi="Arial" w:cs="Arial"/>
          <w:sz w:val="22"/>
          <w:szCs w:val="22"/>
          <w:lang w:val="el-GR"/>
        </w:rPr>
        <w:t>GA</w:t>
      </w:r>
      <w:r w:rsidR="00975393" w:rsidRPr="002165EC">
        <w:rPr>
          <w:rFonts w:ascii="Arial" w:hAnsi="Arial" w:cs="Arial"/>
          <w:sz w:val="22"/>
          <w:szCs w:val="22"/>
          <w:vertAlign w:val="subscript"/>
          <w:lang w:val="el-GR"/>
        </w:rPr>
        <w:t>3</w:t>
      </w:r>
      <w:r w:rsidR="00975393">
        <w:rPr>
          <w:rFonts w:ascii="Arial" w:hAnsi="Arial" w:cs="Arial"/>
          <w:sz w:val="22"/>
          <w:szCs w:val="22"/>
          <w:lang w:val="el-GR"/>
        </w:rPr>
        <w:t>-AM</w:t>
      </w:r>
      <w:r w:rsidR="00FE581F">
        <w:rPr>
          <w:rFonts w:ascii="Arial" w:hAnsi="Arial" w:cs="Arial"/>
          <w:sz w:val="22"/>
          <w:szCs w:val="22"/>
          <w:lang w:val="el-GR"/>
        </w:rPr>
        <w:t xml:space="preserve"> for </w:t>
      </w:r>
      <w:r w:rsidR="000E1ECD">
        <w:rPr>
          <w:rFonts w:ascii="Arial" w:hAnsi="Arial" w:cs="Arial"/>
          <w:sz w:val="22"/>
          <w:szCs w:val="22"/>
          <w:lang w:val="el-GR"/>
        </w:rPr>
        <w:t xml:space="preserve">the </w:t>
      </w:r>
      <w:r w:rsidR="00FE581F">
        <w:rPr>
          <w:rFonts w:ascii="Arial" w:hAnsi="Arial" w:cs="Arial"/>
          <w:sz w:val="22"/>
          <w:szCs w:val="22"/>
          <w:lang w:val="el-GR"/>
        </w:rPr>
        <w:t>indicated time</w:t>
      </w:r>
      <w:r w:rsidR="00975393">
        <w:rPr>
          <w:rFonts w:ascii="Arial" w:hAnsi="Arial" w:cs="Arial"/>
          <w:sz w:val="22"/>
          <w:szCs w:val="22"/>
          <w:lang w:val="el-GR"/>
        </w:rPr>
        <w:t xml:space="preserve">. </w:t>
      </w:r>
      <w:r>
        <w:rPr>
          <w:rFonts w:ascii="Arial" w:hAnsi="Arial" w:cs="Arial"/>
          <w:sz w:val="22"/>
          <w:szCs w:val="22"/>
          <w:lang w:val="el-GR"/>
        </w:rPr>
        <w:t>5HT</w:t>
      </w:r>
      <w:r w:rsidRPr="00A53C7C">
        <w:rPr>
          <w:rFonts w:ascii="Arial" w:hAnsi="Arial" w:cs="Arial"/>
          <w:sz w:val="22"/>
          <w:szCs w:val="22"/>
          <w:vertAlign w:val="subscript"/>
          <w:lang w:val="el-GR"/>
        </w:rPr>
        <w:t>6</w:t>
      </w:r>
      <w:r>
        <w:rPr>
          <w:rFonts w:ascii="Arial" w:hAnsi="Arial" w:cs="Arial"/>
          <w:sz w:val="22"/>
          <w:szCs w:val="22"/>
          <w:lang w:val="el-GR"/>
        </w:rPr>
        <w:t xml:space="preserve">-mCherry marks ciliary membrane. 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Scale bar, </w:t>
      </w:r>
      <w:r>
        <w:rPr>
          <w:rFonts w:ascii="Arial" w:hAnsi="Arial" w:cs="Arial"/>
          <w:sz w:val="22"/>
          <w:szCs w:val="22"/>
        </w:rPr>
        <w:t>5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 μm. </w:t>
      </w:r>
      <w:r w:rsidR="0099432F" w:rsidRPr="0041728C">
        <w:rPr>
          <w:rFonts w:ascii="Arial" w:hAnsi="Arial" w:cs="Arial"/>
          <w:sz w:val="22"/>
          <w:szCs w:val="22"/>
        </w:rPr>
        <w:t>Also</w:t>
      </w:r>
      <w:r w:rsidR="0099432F">
        <w:rPr>
          <w:rFonts w:ascii="Arial" w:hAnsi="Arial" w:cs="Arial"/>
          <w:sz w:val="22"/>
          <w:szCs w:val="22"/>
        </w:rPr>
        <w:t>,</w:t>
      </w:r>
      <w:r w:rsidR="0099432F" w:rsidRPr="0041728C">
        <w:rPr>
          <w:rFonts w:ascii="Arial" w:hAnsi="Arial" w:cs="Arial"/>
          <w:sz w:val="22"/>
          <w:szCs w:val="22"/>
        </w:rPr>
        <w:t xml:space="preserve"> see Supplementary </w:t>
      </w:r>
      <w:r w:rsidR="004072E8">
        <w:rPr>
          <w:rFonts w:ascii="Arial" w:hAnsi="Arial" w:cs="Arial"/>
          <w:sz w:val="22"/>
          <w:szCs w:val="22"/>
        </w:rPr>
        <w:t>Movie</w:t>
      </w:r>
      <w:r w:rsidR="0099432F" w:rsidRPr="0041728C">
        <w:rPr>
          <w:rFonts w:ascii="Arial" w:hAnsi="Arial" w:cs="Arial"/>
          <w:sz w:val="22"/>
          <w:szCs w:val="22"/>
        </w:rPr>
        <w:t xml:space="preserve"> </w:t>
      </w:r>
      <w:r w:rsidR="0013429A">
        <w:rPr>
          <w:rFonts w:ascii="Arial" w:hAnsi="Arial" w:cs="Arial"/>
          <w:sz w:val="22"/>
          <w:szCs w:val="22"/>
          <w:lang w:val="el-GR"/>
        </w:rPr>
        <w:t>2</w:t>
      </w:r>
      <w:r w:rsidR="00A53C7C">
        <w:rPr>
          <w:rFonts w:ascii="Arial" w:hAnsi="Arial" w:cs="Arial"/>
          <w:sz w:val="22"/>
          <w:szCs w:val="22"/>
        </w:rPr>
        <w:t>.</w:t>
      </w:r>
      <w:r w:rsidR="0013429A" w:rsidRPr="00BB52A6">
        <w:rPr>
          <w:rFonts w:ascii="Arial" w:hAnsi="Arial" w:cs="Arial"/>
          <w:sz w:val="22"/>
          <w:szCs w:val="22"/>
          <w:lang w:val="el-GR"/>
        </w:rPr>
        <w:t xml:space="preserve"> </w:t>
      </w:r>
      <w:r w:rsidRPr="00BB52A6">
        <w:rPr>
          <w:rFonts w:ascii="Arial" w:hAnsi="Arial" w:cs="Arial"/>
          <w:b/>
          <w:sz w:val="22"/>
          <w:szCs w:val="22"/>
          <w:lang w:val="el-GR"/>
        </w:rPr>
        <w:t>c</w:t>
      </w:r>
      <w:r w:rsidR="00100C87">
        <w:rPr>
          <w:rFonts w:ascii="Arial" w:hAnsi="Arial" w:cs="Arial"/>
          <w:b/>
          <w:sz w:val="22"/>
          <w:szCs w:val="22"/>
        </w:rPr>
        <w:t xml:space="preserve"> 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Time course of </w:t>
      </w:r>
      <w:r>
        <w:rPr>
          <w:rFonts w:ascii="Arial" w:hAnsi="Arial" w:cs="Arial"/>
          <w:sz w:val="22"/>
          <w:szCs w:val="22"/>
          <w:lang w:val="el-GR"/>
        </w:rPr>
        <w:t>Neon-mGID1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 fluorescence intensity in </w:t>
      </w:r>
      <w:r w:rsidR="009358E8">
        <w:rPr>
          <w:rFonts w:ascii="Arial" w:hAnsi="Arial" w:cs="Arial"/>
          <w:sz w:val="22"/>
          <w:szCs w:val="22"/>
          <w:lang w:val="el-GR"/>
        </w:rPr>
        <w:t xml:space="preserve">the </w:t>
      </w:r>
      <w:r w:rsidRPr="00BB52A6">
        <w:rPr>
          <w:rFonts w:ascii="Arial" w:hAnsi="Arial" w:cs="Arial"/>
          <w:sz w:val="22"/>
          <w:szCs w:val="22"/>
          <w:lang w:val="el-GR"/>
        </w:rPr>
        <w:t>axoneme</w:t>
      </w:r>
      <w:r w:rsidR="001A6AAD">
        <w:rPr>
          <w:rFonts w:ascii="Arial" w:hAnsi="Arial" w:cs="Arial"/>
          <w:sz w:val="22"/>
          <w:szCs w:val="22"/>
          <w:lang w:val="el-GR"/>
        </w:rPr>
        <w:t xml:space="preserve"> 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treated with 100 μM </w:t>
      </w:r>
      <w:r>
        <w:rPr>
          <w:rFonts w:ascii="Arial" w:hAnsi="Arial" w:cs="Arial"/>
          <w:sz w:val="22"/>
          <w:szCs w:val="22"/>
          <w:lang w:val="el-GR"/>
        </w:rPr>
        <w:t>GA</w:t>
      </w:r>
      <w:r w:rsidRPr="00E20DA4">
        <w:rPr>
          <w:rFonts w:ascii="Arial" w:hAnsi="Arial" w:cs="Arial"/>
          <w:sz w:val="22"/>
          <w:szCs w:val="22"/>
          <w:vertAlign w:val="subscript"/>
          <w:lang w:val="el-GR"/>
        </w:rPr>
        <w:t>3</w:t>
      </w:r>
      <w:r>
        <w:rPr>
          <w:rFonts w:ascii="Arial" w:hAnsi="Arial" w:cs="Arial"/>
          <w:sz w:val="22"/>
          <w:szCs w:val="22"/>
          <w:lang w:val="el-GR"/>
        </w:rPr>
        <w:t>-AM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 (blue) or 0.1% DMSO (red). </w:t>
      </w:r>
      <w:r w:rsidR="00EF75D2">
        <w:rPr>
          <w:rFonts w:ascii="Arial" w:hAnsi="Arial" w:cs="Arial"/>
          <w:sz w:val="22"/>
          <w:szCs w:val="22"/>
          <w:lang w:val="el-GR"/>
        </w:rPr>
        <w:t>(n</w:t>
      </w:r>
      <w:r w:rsidR="00EE7A67">
        <w:rPr>
          <w:rFonts w:ascii="Arial" w:hAnsi="Arial" w:cs="Arial"/>
          <w:sz w:val="22"/>
          <w:szCs w:val="22"/>
          <w:lang w:val="el-GR"/>
        </w:rPr>
        <w:t xml:space="preserve"> </w:t>
      </w:r>
      <w:r w:rsidR="00EF75D2">
        <w:rPr>
          <w:rFonts w:ascii="Arial" w:hAnsi="Arial" w:cs="Arial"/>
          <w:sz w:val="22"/>
          <w:szCs w:val="22"/>
          <w:lang w:val="el-GR"/>
        </w:rPr>
        <w:t>=</w:t>
      </w:r>
      <w:r w:rsidR="00EE7A67">
        <w:rPr>
          <w:rFonts w:ascii="Arial" w:hAnsi="Arial" w:cs="Arial"/>
          <w:sz w:val="22"/>
          <w:szCs w:val="22"/>
          <w:lang w:val="el-GR"/>
        </w:rPr>
        <w:t xml:space="preserve"> </w:t>
      </w:r>
      <w:r w:rsidR="00EF75D2">
        <w:rPr>
          <w:rFonts w:ascii="Arial" w:hAnsi="Arial" w:cs="Arial"/>
          <w:sz w:val="22"/>
          <w:szCs w:val="22"/>
          <w:lang w:val="el-GR"/>
        </w:rPr>
        <w:t xml:space="preserve">6 cells in </w:t>
      </w:r>
      <w:r w:rsidR="00382D25">
        <w:rPr>
          <w:rFonts w:ascii="Arial" w:hAnsi="Arial" w:cs="Arial"/>
          <w:sz w:val="22"/>
          <w:szCs w:val="22"/>
          <w:lang w:val="el-GR"/>
        </w:rPr>
        <w:t xml:space="preserve">the </w:t>
      </w:r>
      <w:r w:rsidR="00EF75D2">
        <w:rPr>
          <w:rFonts w:ascii="Arial" w:hAnsi="Arial" w:cs="Arial"/>
          <w:sz w:val="22"/>
          <w:szCs w:val="22"/>
          <w:lang w:val="el-GR"/>
        </w:rPr>
        <w:t>GA</w:t>
      </w:r>
      <w:r w:rsidR="00EF75D2" w:rsidRPr="00EF75D2">
        <w:rPr>
          <w:rFonts w:ascii="Arial" w:hAnsi="Arial" w:cs="Arial"/>
          <w:sz w:val="22"/>
          <w:szCs w:val="22"/>
          <w:vertAlign w:val="subscript"/>
          <w:lang w:val="el-GR"/>
        </w:rPr>
        <w:t>3</w:t>
      </w:r>
      <w:r w:rsidR="00EF75D2">
        <w:rPr>
          <w:rFonts w:ascii="Arial" w:hAnsi="Arial" w:cs="Arial"/>
          <w:sz w:val="22"/>
          <w:szCs w:val="22"/>
          <w:lang w:val="el-GR"/>
        </w:rPr>
        <w:t xml:space="preserve">-AM treated group; </w:t>
      </w:r>
      <w:r w:rsidR="00EE7A67">
        <w:rPr>
          <w:rFonts w:ascii="Arial" w:hAnsi="Arial" w:cs="Arial"/>
          <w:sz w:val="22"/>
          <w:szCs w:val="22"/>
          <w:lang w:val="el-GR"/>
        </w:rPr>
        <w:t xml:space="preserve">n </w:t>
      </w:r>
      <w:r w:rsidR="00EF75D2">
        <w:rPr>
          <w:rFonts w:ascii="Arial" w:hAnsi="Arial" w:cs="Arial"/>
          <w:sz w:val="22"/>
          <w:szCs w:val="22"/>
          <w:lang w:val="el-GR"/>
        </w:rPr>
        <w:t xml:space="preserve">= 8 cells in </w:t>
      </w:r>
      <w:r w:rsidR="00382D25">
        <w:rPr>
          <w:rFonts w:ascii="Arial" w:hAnsi="Arial" w:cs="Arial"/>
          <w:sz w:val="22"/>
          <w:szCs w:val="22"/>
          <w:lang w:val="el-GR"/>
        </w:rPr>
        <w:t xml:space="preserve">the </w:t>
      </w:r>
      <w:r w:rsidR="00EF75D2">
        <w:rPr>
          <w:rFonts w:ascii="Arial" w:hAnsi="Arial" w:cs="Arial"/>
          <w:sz w:val="22"/>
          <w:szCs w:val="22"/>
          <w:lang w:val="el-GR"/>
        </w:rPr>
        <w:t xml:space="preserve">DMSO treated group; </w:t>
      </w:r>
      <w:r w:rsidR="00582B76">
        <w:rPr>
          <w:rFonts w:ascii="Arial" w:hAnsi="Arial" w:cs="Arial"/>
          <w:sz w:val="22"/>
          <w:szCs w:val="22"/>
          <w:lang w:val="el-GR"/>
        </w:rPr>
        <w:t xml:space="preserve">three </w:t>
      </w:r>
      <w:r w:rsidR="00EF75D2">
        <w:rPr>
          <w:rFonts w:ascii="Arial" w:hAnsi="Arial" w:cs="Arial"/>
          <w:sz w:val="22"/>
          <w:szCs w:val="22"/>
          <w:lang w:val="el-GR"/>
        </w:rPr>
        <w:t>independent ex</w:t>
      </w:r>
      <w:r w:rsidR="00100C87">
        <w:rPr>
          <w:rFonts w:ascii="Arial" w:hAnsi="Arial" w:cs="Arial"/>
          <w:sz w:val="22"/>
          <w:szCs w:val="22"/>
        </w:rPr>
        <w:t>p</w:t>
      </w:r>
      <w:r w:rsidR="00EF75D2">
        <w:rPr>
          <w:rFonts w:ascii="Arial" w:hAnsi="Arial" w:cs="Arial"/>
          <w:sz w:val="22"/>
          <w:szCs w:val="22"/>
          <w:lang w:val="el-GR"/>
        </w:rPr>
        <w:t xml:space="preserve">eriments) </w:t>
      </w:r>
      <w:r w:rsidR="004F1954">
        <w:rPr>
          <w:rFonts w:ascii="Arial" w:hAnsi="Arial" w:cs="Arial"/>
          <w:sz w:val="22"/>
          <w:szCs w:val="22"/>
          <w:lang w:val="el-GR"/>
        </w:rPr>
        <w:t xml:space="preserve">Data </w:t>
      </w:r>
      <w:r w:rsidR="00EE7A67">
        <w:rPr>
          <w:rFonts w:ascii="Arial" w:hAnsi="Arial" w:cs="Arial"/>
          <w:sz w:val="22"/>
          <w:szCs w:val="22"/>
          <w:lang w:val="el-GR"/>
        </w:rPr>
        <w:t>represent the</w:t>
      </w:r>
      <w:r w:rsidR="004F1954">
        <w:rPr>
          <w:rFonts w:ascii="Arial" w:hAnsi="Arial" w:cs="Arial"/>
          <w:sz w:val="22"/>
          <w:szCs w:val="22"/>
          <w:lang w:val="el-GR"/>
        </w:rPr>
        <w:t xml:space="preserve"> </w:t>
      </w:r>
      <w:r w:rsidR="004F1954" w:rsidRPr="00496611">
        <w:rPr>
          <w:rFonts w:ascii="Arial" w:hAnsi="Arial" w:cs="Arial"/>
          <w:sz w:val="22"/>
          <w:szCs w:val="22"/>
          <w:lang w:val="el-GR"/>
        </w:rPr>
        <w:t>mean</w:t>
      </w:r>
      <w:r w:rsidR="004F1954">
        <w:rPr>
          <w:rFonts w:ascii="Arial" w:hAnsi="Arial" w:cs="Arial"/>
          <w:sz w:val="22"/>
          <w:szCs w:val="22"/>
          <w:lang w:val="el-GR"/>
        </w:rPr>
        <w:t xml:space="preserve"> </w:t>
      </w:r>
      <w:r w:rsidR="004F1954">
        <w:rPr>
          <w:rFonts w:ascii="Arial" w:hAnsi="Arial" w:cs="Arial"/>
          <w:sz w:val="22"/>
          <w:szCs w:val="22"/>
        </w:rPr>
        <w:sym w:font="Symbol" w:char="F0B1"/>
      </w:r>
      <w:r w:rsidR="004F195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57FB">
        <w:rPr>
          <w:rFonts w:ascii="Arial" w:hAnsi="Arial" w:cs="Arial"/>
          <w:sz w:val="22"/>
          <w:szCs w:val="22"/>
        </w:rPr>
        <w:t>s.e.m</w:t>
      </w:r>
      <w:proofErr w:type="spellEnd"/>
      <w:r w:rsidRPr="00BB52A6">
        <w:rPr>
          <w:rFonts w:ascii="Arial" w:hAnsi="Arial" w:cs="Arial"/>
          <w:sz w:val="22"/>
          <w:szCs w:val="22"/>
          <w:lang w:val="el-GR"/>
        </w:rPr>
        <w:t>.</w:t>
      </w:r>
    </w:p>
    <w:p w14:paraId="4D986D47" w14:textId="68734926" w:rsidR="00A70897" w:rsidRDefault="00A70897" w:rsidP="00DF3355">
      <w:pPr>
        <w:jc w:val="center"/>
        <w:rPr>
          <w:rFonts w:ascii="Arial" w:hAnsi="Arial" w:cs="Arial"/>
          <w:sz w:val="22"/>
          <w:szCs w:val="22"/>
        </w:rPr>
      </w:pPr>
      <w:r w:rsidRPr="00DA0D46">
        <w:rPr>
          <w:rFonts w:ascii="Arial" w:hAnsi="Arial" w:cs="Arial"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29CA2746" wp14:editId="320C5131">
            <wp:extent cx="4298400" cy="557950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de03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400" cy="557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EE1F1" w14:textId="302B74E6" w:rsidR="00810512" w:rsidRPr="0030559F" w:rsidRDefault="00810512" w:rsidP="00DF3355">
      <w:pPr>
        <w:jc w:val="both"/>
        <w:rPr>
          <w:rFonts w:ascii="Arial" w:hAnsi="Arial" w:cs="Arial"/>
          <w:sz w:val="22"/>
          <w:szCs w:val="22"/>
          <w:lang w:val="el-GR"/>
        </w:rPr>
      </w:pPr>
      <w:r w:rsidRPr="0030559F">
        <w:rPr>
          <w:rFonts w:ascii="Arial" w:hAnsi="Arial" w:cs="Arial"/>
          <w:b/>
          <w:sz w:val="22"/>
          <w:szCs w:val="22"/>
        </w:rPr>
        <w:t>Supplementary Fig</w:t>
      </w:r>
      <w:r w:rsidR="00100C87">
        <w:rPr>
          <w:rFonts w:ascii="Arial" w:hAnsi="Arial" w:cs="Arial"/>
          <w:b/>
          <w:sz w:val="22"/>
          <w:szCs w:val="22"/>
        </w:rPr>
        <w:t>.</w:t>
      </w:r>
      <w:r w:rsidRPr="0030559F">
        <w:rPr>
          <w:rFonts w:ascii="Arial" w:hAnsi="Arial" w:cs="Arial"/>
          <w:b/>
          <w:sz w:val="22"/>
          <w:szCs w:val="22"/>
        </w:rPr>
        <w:t xml:space="preserve"> 3 </w:t>
      </w:r>
      <w:r w:rsidRPr="00DF3355">
        <w:rPr>
          <w:rFonts w:ascii="Arial" w:hAnsi="Arial" w:cs="Arial"/>
          <w:sz w:val="22"/>
          <w:szCs w:val="22"/>
          <w:lang w:val="el-GR"/>
        </w:rPr>
        <w:t>Characterization of various domains in CCP5 protein.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 </w:t>
      </w:r>
      <w:r w:rsidRPr="0030559F">
        <w:rPr>
          <w:rFonts w:ascii="Arial" w:hAnsi="Arial" w:cs="Arial"/>
          <w:b/>
          <w:sz w:val="22"/>
          <w:szCs w:val="22"/>
          <w:lang w:val="el-GR"/>
        </w:rPr>
        <w:t>a</w:t>
      </w:r>
      <w:r w:rsidR="00470B68">
        <w:rPr>
          <w:rFonts w:ascii="Arial" w:hAnsi="Arial" w:cs="Arial"/>
          <w:sz w:val="22"/>
          <w:szCs w:val="22"/>
          <w:lang w:val="el-GR"/>
        </w:rPr>
        <w:t xml:space="preserve"> Schematic diagram of N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eon-FKBP tagged full length (CCP5FL-Neon-FKBP), N-terminus (CCP5N-Neon-FKBP), </w:t>
      </w:r>
      <w:r w:rsidR="00FA26DD" w:rsidRPr="0030559F">
        <w:rPr>
          <w:rFonts w:ascii="Arial" w:hAnsi="Arial" w:cs="Arial"/>
          <w:sz w:val="22"/>
          <w:szCs w:val="22"/>
          <w:lang w:val="el-GR"/>
        </w:rPr>
        <w:t>wi</w:t>
      </w:r>
      <w:proofErr w:type="spellStart"/>
      <w:r w:rsidR="00FA26DD">
        <w:rPr>
          <w:rFonts w:ascii="Arial" w:hAnsi="Arial" w:cs="Arial"/>
          <w:sz w:val="22"/>
          <w:szCs w:val="22"/>
        </w:rPr>
        <w:t>ld</w:t>
      </w:r>
      <w:proofErr w:type="spellEnd"/>
      <w:r w:rsidR="00FA26DD" w:rsidRPr="0030559F">
        <w:rPr>
          <w:rFonts w:ascii="Arial" w:hAnsi="Arial" w:cs="Arial"/>
          <w:sz w:val="22"/>
          <w:szCs w:val="22"/>
          <w:lang w:val="el-GR"/>
        </w:rPr>
        <w:t xml:space="preserve"> 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type catalytic domain (CCP5CD-Neon-FKBP), and catalytically inactive form of CCP5 (CCP5CDDM-Neon-FKBP). </w:t>
      </w:r>
      <w:r w:rsidRPr="0030559F">
        <w:rPr>
          <w:rFonts w:ascii="Arial" w:hAnsi="Arial" w:cs="Arial"/>
          <w:b/>
          <w:sz w:val="22"/>
          <w:szCs w:val="22"/>
          <w:lang w:val="el-GR"/>
        </w:rPr>
        <w:t>b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 </w:t>
      </w:r>
      <w:r w:rsidR="0099432F">
        <w:rPr>
          <w:rFonts w:ascii="Arial" w:hAnsi="Arial" w:cs="Arial"/>
          <w:sz w:val="22"/>
          <w:szCs w:val="22"/>
          <w:lang w:val="el-GR"/>
        </w:rPr>
        <w:t>CCP</w:t>
      </w:r>
      <w:r w:rsidR="009F0280">
        <w:rPr>
          <w:rFonts w:ascii="Arial" w:hAnsi="Arial" w:cs="Arial"/>
          <w:sz w:val="22"/>
          <w:szCs w:val="22"/>
          <w:lang w:val="el-GR"/>
        </w:rPr>
        <w:t xml:space="preserve">5FL-Neon-FKBP but not 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CCP5N-Neon-FKBP, CCP5CD-Neon-FKBP, </w:t>
      </w:r>
      <w:r w:rsidR="009F0280">
        <w:rPr>
          <w:rFonts w:ascii="Arial" w:hAnsi="Arial" w:cs="Arial"/>
          <w:sz w:val="22"/>
          <w:szCs w:val="22"/>
          <w:lang w:val="el-GR"/>
        </w:rPr>
        <w:t>or</w:t>
      </w:r>
      <w:r w:rsidR="009F0280" w:rsidRPr="0030559F">
        <w:rPr>
          <w:rFonts w:ascii="Arial" w:hAnsi="Arial" w:cs="Arial"/>
          <w:sz w:val="22"/>
          <w:szCs w:val="22"/>
          <w:lang w:val="el-GR"/>
        </w:rPr>
        <w:t xml:space="preserve"> </w:t>
      </w:r>
      <w:r w:rsidRPr="0030559F">
        <w:rPr>
          <w:rFonts w:ascii="Arial" w:hAnsi="Arial" w:cs="Arial"/>
          <w:sz w:val="22"/>
          <w:szCs w:val="22"/>
          <w:lang w:val="el-GR"/>
        </w:rPr>
        <w:t>CCP5CDDM-Neon-FKBP (green) localize</w:t>
      </w:r>
      <w:r w:rsidR="009F0280">
        <w:rPr>
          <w:rFonts w:ascii="Arial" w:hAnsi="Arial" w:cs="Arial"/>
          <w:sz w:val="22"/>
          <w:szCs w:val="22"/>
          <w:lang w:val="el-GR"/>
        </w:rPr>
        <w:t>s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 in </w:t>
      </w:r>
      <w:r w:rsidR="009F0280">
        <w:rPr>
          <w:rFonts w:ascii="Arial" w:hAnsi="Arial" w:cs="Arial"/>
          <w:sz w:val="22"/>
          <w:szCs w:val="22"/>
          <w:lang w:val="el-GR"/>
        </w:rPr>
        <w:t>cilia and re</w:t>
      </w:r>
      <w:r w:rsidR="004F66C0">
        <w:rPr>
          <w:rFonts w:ascii="Arial" w:hAnsi="Arial" w:cs="Arial"/>
          <w:sz w:val="22"/>
          <w:szCs w:val="22"/>
          <w:lang w:val="el-GR"/>
        </w:rPr>
        <w:t>duces</w:t>
      </w:r>
      <w:r w:rsidR="009F0280" w:rsidRPr="0030559F">
        <w:rPr>
          <w:rFonts w:ascii="Arial" w:hAnsi="Arial" w:cs="Arial"/>
          <w:sz w:val="22"/>
          <w:szCs w:val="22"/>
          <w:lang w:val="el-GR"/>
        </w:rPr>
        <w:t xml:space="preserve"> 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the axonemal glutamylation. </w:t>
      </w:r>
      <w:r w:rsidR="00CB5C1A">
        <w:rPr>
          <w:rFonts w:ascii="Arial" w:hAnsi="Arial" w:cs="Arial"/>
          <w:sz w:val="22"/>
          <w:szCs w:val="22"/>
          <w:lang w:val="el-GR"/>
        </w:rPr>
        <w:t xml:space="preserve">NIH3T3 cells were transfected with </w:t>
      </w:r>
      <w:r w:rsidR="00582B76">
        <w:rPr>
          <w:rFonts w:ascii="Arial" w:hAnsi="Arial" w:cs="Arial"/>
          <w:sz w:val="22"/>
          <w:szCs w:val="22"/>
          <w:lang w:val="el-GR"/>
        </w:rPr>
        <w:t xml:space="preserve">the </w:t>
      </w:r>
      <w:r w:rsidR="00CB5C1A">
        <w:rPr>
          <w:rFonts w:ascii="Arial" w:hAnsi="Arial" w:cs="Arial"/>
          <w:sz w:val="22"/>
          <w:szCs w:val="22"/>
          <w:lang w:val="el-GR"/>
        </w:rPr>
        <w:t>indicated Neon-FKBP-tagged protein</w:t>
      </w:r>
      <w:r w:rsidR="00D900FC">
        <w:rPr>
          <w:rFonts w:ascii="Arial" w:hAnsi="Arial" w:cs="Arial"/>
          <w:sz w:val="22"/>
          <w:szCs w:val="22"/>
          <w:lang w:val="el-GR"/>
        </w:rPr>
        <w:t>s</w:t>
      </w:r>
      <w:r w:rsidR="00CB5C1A">
        <w:rPr>
          <w:rFonts w:ascii="Arial" w:hAnsi="Arial" w:cs="Arial"/>
          <w:sz w:val="22"/>
          <w:szCs w:val="22"/>
          <w:lang w:val="el-GR"/>
        </w:rPr>
        <w:t xml:space="preserve">. Transfected cells </w:t>
      </w:r>
      <w:r w:rsidR="00EE7A67">
        <w:rPr>
          <w:rFonts w:ascii="Arial" w:hAnsi="Arial" w:cs="Arial"/>
          <w:sz w:val="22"/>
          <w:szCs w:val="22"/>
          <w:lang w:val="el-GR"/>
        </w:rPr>
        <w:t>at</w:t>
      </w:r>
      <w:r w:rsidR="00CB5C1A">
        <w:rPr>
          <w:rFonts w:ascii="Arial" w:hAnsi="Arial" w:cs="Arial"/>
          <w:sz w:val="22"/>
          <w:szCs w:val="22"/>
          <w:lang w:val="el-GR"/>
        </w:rPr>
        <w:t xml:space="preserve"> 80~90% confluenc</w:t>
      </w:r>
      <w:r w:rsidR="00EE7A67">
        <w:rPr>
          <w:rFonts w:ascii="Arial" w:hAnsi="Arial" w:cs="Arial"/>
          <w:sz w:val="22"/>
          <w:szCs w:val="22"/>
          <w:lang w:val="el-GR"/>
        </w:rPr>
        <w:t>y</w:t>
      </w:r>
      <w:r w:rsidR="00CB5C1A">
        <w:rPr>
          <w:rFonts w:ascii="Arial" w:hAnsi="Arial" w:cs="Arial"/>
          <w:sz w:val="22"/>
          <w:szCs w:val="22"/>
          <w:lang w:val="el-GR"/>
        </w:rPr>
        <w:t xml:space="preserve"> were serum starve</w:t>
      </w:r>
      <w:r w:rsidR="00EF1C23">
        <w:rPr>
          <w:rFonts w:ascii="Arial" w:hAnsi="Arial" w:cs="Arial"/>
          <w:sz w:val="22"/>
          <w:szCs w:val="22"/>
          <w:lang w:val="el-GR"/>
        </w:rPr>
        <w:t>d</w:t>
      </w:r>
      <w:r w:rsidR="00CB5C1A">
        <w:rPr>
          <w:rFonts w:ascii="Arial" w:hAnsi="Arial" w:cs="Arial"/>
          <w:sz w:val="22"/>
          <w:szCs w:val="22"/>
          <w:lang w:val="el-GR"/>
        </w:rPr>
        <w:t xml:space="preserve"> for 24 h</w:t>
      </w:r>
      <w:r w:rsidR="00714AF7">
        <w:rPr>
          <w:rFonts w:ascii="Arial" w:hAnsi="Arial" w:cs="Arial"/>
          <w:sz w:val="22"/>
          <w:szCs w:val="22"/>
          <w:lang w:val="el-GR"/>
        </w:rPr>
        <w:t>, followed by</w:t>
      </w:r>
      <w:r w:rsidR="00CB5C1A">
        <w:rPr>
          <w:rFonts w:ascii="Arial" w:hAnsi="Arial" w:cs="Arial"/>
          <w:sz w:val="22"/>
          <w:szCs w:val="22"/>
          <w:lang w:val="el-GR"/>
        </w:rPr>
        <w:t xml:space="preserve"> 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stained </w:t>
      </w:r>
      <w:r w:rsidR="00714AF7">
        <w:rPr>
          <w:rFonts w:ascii="Arial" w:hAnsi="Arial" w:cs="Arial"/>
          <w:sz w:val="22"/>
          <w:szCs w:val="22"/>
          <w:lang w:val="el-GR"/>
        </w:rPr>
        <w:t>with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 glutamylated tubulin (red). Scale bar, 10 μm. </w:t>
      </w:r>
      <w:r w:rsidRPr="0030559F">
        <w:rPr>
          <w:rFonts w:ascii="Arial" w:hAnsi="Arial" w:cs="Arial"/>
          <w:b/>
          <w:sz w:val="22"/>
          <w:szCs w:val="22"/>
          <w:lang w:val="el-GR"/>
        </w:rPr>
        <w:t>c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 CCP5FL-Neon-FKBP but not other CCP5 domain significantly reduces the axonemal glutamylation without affecting </w:t>
      </w:r>
      <w:r w:rsidR="00064B36">
        <w:rPr>
          <w:rFonts w:ascii="Arial" w:hAnsi="Arial" w:cs="Arial"/>
          <w:sz w:val="22"/>
          <w:szCs w:val="22"/>
          <w:lang w:val="el-GR"/>
        </w:rPr>
        <w:t xml:space="preserve">the </w:t>
      </w:r>
      <w:r w:rsidRPr="0030559F">
        <w:rPr>
          <w:rFonts w:ascii="Arial" w:hAnsi="Arial" w:cs="Arial"/>
          <w:sz w:val="22"/>
          <w:szCs w:val="22"/>
          <w:lang w:val="el-GR"/>
        </w:rPr>
        <w:t>ciliary length and axonemal acetylation.</w:t>
      </w:r>
      <w:r w:rsidR="002C56EA">
        <w:rPr>
          <w:rFonts w:ascii="Arial" w:hAnsi="Arial" w:cs="Arial"/>
          <w:sz w:val="22"/>
          <w:szCs w:val="22"/>
          <w:lang w:val="el-GR"/>
        </w:rPr>
        <w:t xml:space="preserve"> Box plots of cilia length labeled by antibodies against Arl13B, acetylated tubulin, and glutamylated tubulin, respectively</w:t>
      </w:r>
      <w:r w:rsidR="00DB72A6">
        <w:rPr>
          <w:rFonts w:ascii="Arial" w:hAnsi="Arial" w:cs="Arial"/>
          <w:sz w:val="22"/>
          <w:szCs w:val="22"/>
          <w:lang w:val="el-GR"/>
        </w:rPr>
        <w:t>, are</w:t>
      </w:r>
      <w:r w:rsidR="002C56EA">
        <w:rPr>
          <w:rFonts w:ascii="Arial" w:hAnsi="Arial" w:cs="Arial"/>
          <w:sz w:val="22"/>
          <w:szCs w:val="22"/>
          <w:lang w:val="el-GR"/>
        </w:rPr>
        <w:t xml:space="preserve"> shown. (</w:t>
      </w:r>
      <w:r w:rsidR="00EF75D2">
        <w:rPr>
          <w:rFonts w:ascii="Arial" w:hAnsi="Arial" w:cs="Arial"/>
          <w:sz w:val="22"/>
          <w:szCs w:val="22"/>
          <w:lang w:val="el-GR"/>
        </w:rPr>
        <w:t>n</w:t>
      </w:r>
      <w:r w:rsidR="00EE7A67">
        <w:rPr>
          <w:rFonts w:ascii="Arial" w:hAnsi="Arial" w:cs="Arial"/>
          <w:sz w:val="22"/>
          <w:szCs w:val="22"/>
          <w:lang w:val="el-GR"/>
        </w:rPr>
        <w:t xml:space="preserve"> </w:t>
      </w:r>
      <w:r w:rsidR="00EF75D2">
        <w:rPr>
          <w:rFonts w:ascii="Arial" w:hAnsi="Arial" w:cs="Arial"/>
          <w:sz w:val="22"/>
          <w:szCs w:val="22"/>
          <w:lang w:val="el-GR"/>
        </w:rPr>
        <w:t xml:space="preserve">= 67, 30, 31, 45, 30, 44, 30, 33, 31, 47, 50, 47, 36, 33, 34 cells from left to right; 3-5 independent experiments). </w:t>
      </w:r>
      <w:r w:rsidR="009A3A41">
        <w:rPr>
          <w:rFonts w:ascii="Arial" w:hAnsi="Arial" w:cs="Arial"/>
          <w:sz w:val="22"/>
          <w:szCs w:val="22"/>
          <w:lang w:val="el-GR"/>
        </w:rPr>
        <w:t xml:space="preserve">NS and </w:t>
      </w:r>
      <w:r w:rsidRPr="0030559F">
        <w:rPr>
          <w:rFonts w:ascii="Arial" w:hAnsi="Arial" w:cs="Arial"/>
          <w:sz w:val="22"/>
          <w:szCs w:val="22"/>
          <w:lang w:val="el-GR"/>
        </w:rPr>
        <w:t>**</w:t>
      </w:r>
      <w:r w:rsidR="0046465D">
        <w:rPr>
          <w:rFonts w:ascii="Arial" w:hAnsi="Arial" w:cs="Arial"/>
          <w:sz w:val="22"/>
          <w:szCs w:val="22"/>
          <w:lang w:val="el-GR"/>
        </w:rPr>
        <w:t xml:space="preserve"> represent </w:t>
      </w:r>
      <w:r w:rsidR="009A3A41">
        <w:rPr>
          <w:rFonts w:ascii="Arial" w:hAnsi="Arial" w:cs="Arial"/>
          <w:sz w:val="22"/>
          <w:szCs w:val="22"/>
          <w:lang w:val="el-GR"/>
        </w:rPr>
        <w:t>no sign</w:t>
      </w:r>
      <w:r w:rsidR="002C56EA">
        <w:rPr>
          <w:rFonts w:ascii="Arial" w:hAnsi="Arial" w:cs="Arial"/>
          <w:sz w:val="22"/>
          <w:szCs w:val="22"/>
          <w:lang w:val="el-GR"/>
        </w:rPr>
        <w:t>i</w:t>
      </w:r>
      <w:r w:rsidR="009A3A41">
        <w:rPr>
          <w:rFonts w:ascii="Arial" w:hAnsi="Arial" w:cs="Arial"/>
          <w:sz w:val="22"/>
          <w:szCs w:val="22"/>
          <w:lang w:val="el-GR"/>
        </w:rPr>
        <w:t xml:space="preserve">ficant </w:t>
      </w:r>
      <w:r w:rsidR="002C56EA">
        <w:rPr>
          <w:rFonts w:ascii="Arial" w:hAnsi="Arial" w:cs="Arial"/>
          <w:sz w:val="22"/>
          <w:szCs w:val="22"/>
          <w:lang w:val="el-GR"/>
        </w:rPr>
        <w:t xml:space="preserve">difference </w:t>
      </w:r>
      <w:r w:rsidR="009A3A41">
        <w:rPr>
          <w:rFonts w:ascii="Arial" w:hAnsi="Arial" w:cs="Arial"/>
          <w:sz w:val="22"/>
          <w:szCs w:val="22"/>
          <w:lang w:val="el-GR"/>
        </w:rPr>
        <w:lastRenderedPageBreak/>
        <w:t xml:space="preserve">and </w:t>
      </w:r>
      <w:r w:rsidR="0046465D">
        <w:rPr>
          <w:rFonts w:ascii="Arial" w:hAnsi="Arial" w:cs="Arial"/>
          <w:i/>
          <w:sz w:val="22"/>
          <w:szCs w:val="22"/>
          <w:lang w:val="el-GR"/>
        </w:rPr>
        <w:t>P</w:t>
      </w:r>
      <w:r w:rsidR="000C2FDF">
        <w:rPr>
          <w:rFonts w:ascii="Arial" w:hAnsi="Arial" w:cs="Arial"/>
          <w:i/>
          <w:sz w:val="22"/>
          <w:szCs w:val="22"/>
          <w:lang w:val="el-GR"/>
        </w:rPr>
        <w:t xml:space="preserve"> </w:t>
      </w:r>
      <w:r w:rsidRPr="0030559F">
        <w:rPr>
          <w:rFonts w:ascii="Arial" w:hAnsi="Arial" w:cs="Arial"/>
          <w:sz w:val="22"/>
          <w:szCs w:val="22"/>
          <w:lang w:val="el-GR"/>
        </w:rPr>
        <w:t>&lt;</w:t>
      </w:r>
      <w:r w:rsidR="000C2FDF">
        <w:rPr>
          <w:rFonts w:ascii="Arial" w:hAnsi="Arial" w:cs="Arial"/>
          <w:sz w:val="22"/>
          <w:szCs w:val="22"/>
          <w:lang w:val="el-GR"/>
        </w:rPr>
        <w:t xml:space="preserve"> 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0.01 between </w:t>
      </w:r>
      <w:r w:rsidR="00382D25">
        <w:rPr>
          <w:rFonts w:ascii="Arial" w:hAnsi="Arial" w:cs="Arial"/>
          <w:sz w:val="22"/>
          <w:szCs w:val="22"/>
          <w:lang w:val="el-GR"/>
        </w:rPr>
        <w:t xml:space="preserve">the 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control </w:t>
      </w:r>
      <w:r w:rsidR="002C56EA">
        <w:rPr>
          <w:rFonts w:ascii="Arial" w:hAnsi="Arial" w:cs="Arial"/>
          <w:sz w:val="22"/>
          <w:szCs w:val="22"/>
          <w:lang w:val="el-GR"/>
        </w:rPr>
        <w:t xml:space="preserve">(Neon-FKBP) </w:t>
      </w:r>
      <w:r w:rsidRPr="0030559F">
        <w:rPr>
          <w:rFonts w:ascii="Arial" w:hAnsi="Arial" w:cs="Arial"/>
          <w:sz w:val="22"/>
          <w:szCs w:val="22"/>
          <w:lang w:val="el-GR"/>
        </w:rPr>
        <w:t>and</w:t>
      </w:r>
      <w:r w:rsidR="00DB72A6">
        <w:rPr>
          <w:rFonts w:ascii="Arial" w:hAnsi="Arial" w:cs="Arial"/>
          <w:sz w:val="22"/>
          <w:szCs w:val="22"/>
          <w:lang w:val="el-GR"/>
        </w:rPr>
        <w:t xml:space="preserve"> the</w:t>
      </w:r>
      <w:r w:rsidR="00382D25">
        <w:rPr>
          <w:rFonts w:ascii="Arial" w:hAnsi="Arial" w:cs="Arial"/>
          <w:sz w:val="22"/>
          <w:szCs w:val="22"/>
          <w:lang w:val="el-GR"/>
        </w:rPr>
        <w:t xml:space="preserve"> </w:t>
      </w:r>
      <w:r w:rsidRPr="0030559F">
        <w:rPr>
          <w:rFonts w:ascii="Arial" w:hAnsi="Arial" w:cs="Arial"/>
          <w:sz w:val="22"/>
          <w:szCs w:val="22"/>
          <w:lang w:val="el-GR"/>
        </w:rPr>
        <w:t>cells expressing</w:t>
      </w:r>
      <w:r w:rsidR="00DB72A6">
        <w:rPr>
          <w:rFonts w:ascii="Arial" w:hAnsi="Arial" w:cs="Arial"/>
          <w:sz w:val="22"/>
          <w:szCs w:val="22"/>
          <w:lang w:val="el-GR"/>
        </w:rPr>
        <w:t xml:space="preserve"> </w:t>
      </w:r>
      <w:r w:rsidR="009A3A41">
        <w:rPr>
          <w:rFonts w:ascii="Arial" w:hAnsi="Arial" w:cs="Arial"/>
          <w:sz w:val="22"/>
          <w:szCs w:val="22"/>
          <w:lang w:val="el-GR"/>
        </w:rPr>
        <w:t>indicated protein</w:t>
      </w:r>
      <w:r w:rsidR="002C56EA">
        <w:rPr>
          <w:rFonts w:ascii="Arial" w:hAnsi="Arial" w:cs="Arial"/>
          <w:sz w:val="22"/>
          <w:szCs w:val="22"/>
          <w:lang w:val="el-GR"/>
        </w:rPr>
        <w:t>s</w:t>
      </w:r>
      <w:r w:rsidR="008C1CDE">
        <w:rPr>
          <w:rFonts w:ascii="Arial" w:hAnsi="Arial" w:cs="Arial"/>
          <w:sz w:val="22"/>
          <w:szCs w:val="22"/>
        </w:rPr>
        <w:t xml:space="preserve"> (Student’s </w:t>
      </w:r>
      <w:r w:rsidR="008C1CDE" w:rsidRPr="000A47D0">
        <w:rPr>
          <w:rFonts w:ascii="Arial" w:hAnsi="Arial" w:cs="Arial"/>
          <w:i/>
          <w:sz w:val="22"/>
          <w:szCs w:val="22"/>
        </w:rPr>
        <w:t>t</w:t>
      </w:r>
      <w:r w:rsidR="008C1CDE">
        <w:rPr>
          <w:rFonts w:ascii="Arial" w:hAnsi="Arial" w:cs="Arial"/>
          <w:sz w:val="22"/>
          <w:szCs w:val="22"/>
        </w:rPr>
        <w:t>-test)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. </w:t>
      </w:r>
    </w:p>
    <w:p w14:paraId="413ED821" w14:textId="77777777" w:rsidR="00810512" w:rsidRDefault="00810512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344301E8" w14:textId="77777777" w:rsidR="00CC61DD" w:rsidRDefault="00CC61DD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09ACE578" w14:textId="77777777" w:rsidR="00CC61DD" w:rsidRDefault="00CC61DD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8EBEB4F" w14:textId="77777777" w:rsidR="00CC61DD" w:rsidRDefault="00CC61DD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0684B45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0C1C6173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37D321EA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39C8DD22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69D833FF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264FA4E4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58757DD7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2E699818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23FC9548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DAF10D0" w14:textId="77777777" w:rsidR="00CC61DD" w:rsidRDefault="00CC61DD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6024D09B" w14:textId="5070010B" w:rsidR="00CC61DD" w:rsidRPr="0030559F" w:rsidRDefault="00CC61DD" w:rsidP="00DF3355">
      <w:pPr>
        <w:jc w:val="center"/>
        <w:rPr>
          <w:rFonts w:ascii="Arial" w:hAnsi="Arial" w:cs="Arial"/>
          <w:sz w:val="22"/>
          <w:szCs w:val="22"/>
          <w:lang w:val="el-GR"/>
        </w:rPr>
      </w:pPr>
      <w:r w:rsidRPr="00DA0D46">
        <w:rPr>
          <w:rFonts w:ascii="Arial" w:hAnsi="Arial" w:cs="Arial"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73E4D93C" wp14:editId="4332D2A1">
            <wp:extent cx="4194000" cy="525769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de04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000" cy="525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A7ED1" w14:textId="2494D888" w:rsidR="002C56EA" w:rsidRDefault="00810512" w:rsidP="00DF3355">
      <w:pPr>
        <w:jc w:val="both"/>
        <w:rPr>
          <w:rFonts w:ascii="Arial" w:hAnsi="Arial" w:cs="Arial"/>
          <w:sz w:val="22"/>
          <w:szCs w:val="22"/>
          <w:lang w:val="el-GR"/>
        </w:rPr>
      </w:pPr>
      <w:r w:rsidRPr="0030559F">
        <w:rPr>
          <w:rFonts w:ascii="Arial" w:hAnsi="Arial" w:cs="Arial"/>
          <w:b/>
          <w:sz w:val="22"/>
          <w:szCs w:val="22"/>
          <w:lang w:val="el-GR"/>
        </w:rPr>
        <w:t>Suppl</w:t>
      </w:r>
      <w:r w:rsidR="00A53C7C">
        <w:rPr>
          <w:rFonts w:ascii="Arial" w:hAnsi="Arial" w:cs="Arial"/>
          <w:b/>
          <w:sz w:val="22"/>
          <w:szCs w:val="22"/>
          <w:lang w:val="el-GR"/>
        </w:rPr>
        <w:t>e</w:t>
      </w:r>
      <w:r w:rsidRPr="0030559F">
        <w:rPr>
          <w:rFonts w:ascii="Arial" w:hAnsi="Arial" w:cs="Arial"/>
          <w:b/>
          <w:sz w:val="22"/>
          <w:szCs w:val="22"/>
          <w:lang w:val="el-GR"/>
        </w:rPr>
        <w:t>mentary Fig</w:t>
      </w:r>
      <w:r w:rsidR="008C1CDE">
        <w:rPr>
          <w:rFonts w:ascii="Arial" w:hAnsi="Arial" w:cs="Arial"/>
          <w:b/>
          <w:sz w:val="22"/>
          <w:szCs w:val="22"/>
        </w:rPr>
        <w:t>.</w:t>
      </w:r>
      <w:r w:rsidRPr="0030559F">
        <w:rPr>
          <w:rFonts w:ascii="Arial" w:hAnsi="Arial" w:cs="Arial"/>
          <w:b/>
          <w:sz w:val="22"/>
          <w:szCs w:val="22"/>
          <w:lang w:val="el-GR"/>
        </w:rPr>
        <w:t xml:space="preserve"> 4 </w:t>
      </w:r>
      <w:r w:rsidRPr="00DF3355">
        <w:rPr>
          <w:rFonts w:ascii="Arial" w:hAnsi="Arial" w:cs="Arial"/>
          <w:sz w:val="22"/>
          <w:szCs w:val="22"/>
          <w:lang w:val="el-GR"/>
        </w:rPr>
        <w:t xml:space="preserve">Targeting CCP5CD to </w:t>
      </w:r>
      <w:r w:rsidR="009358E8" w:rsidRPr="00DF3355">
        <w:rPr>
          <w:rFonts w:ascii="Arial" w:hAnsi="Arial" w:cs="Arial"/>
          <w:sz w:val="22"/>
          <w:szCs w:val="22"/>
          <w:lang w:val="el-GR"/>
        </w:rPr>
        <w:t xml:space="preserve">the </w:t>
      </w:r>
      <w:r w:rsidRPr="00DF3355">
        <w:rPr>
          <w:rFonts w:ascii="Arial" w:hAnsi="Arial" w:cs="Arial"/>
          <w:sz w:val="22"/>
          <w:szCs w:val="22"/>
          <w:lang w:val="el-GR"/>
        </w:rPr>
        <w:t>axoneme reduces axonemal glutamylation.</w:t>
      </w:r>
      <w:r w:rsidR="008C1CDE">
        <w:rPr>
          <w:rFonts w:ascii="Arial" w:hAnsi="Arial" w:cs="Arial"/>
          <w:sz w:val="22"/>
          <w:szCs w:val="22"/>
        </w:rPr>
        <w:t xml:space="preserve"> </w:t>
      </w:r>
      <w:r w:rsidRPr="00A31256">
        <w:rPr>
          <w:rFonts w:ascii="Arial" w:hAnsi="Arial" w:cs="Arial"/>
          <w:b/>
          <w:sz w:val="22"/>
          <w:szCs w:val="22"/>
          <w:lang w:val="el-GR"/>
        </w:rPr>
        <w:t>a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 Sc</w:t>
      </w:r>
      <w:r w:rsidR="00A31256">
        <w:rPr>
          <w:rFonts w:ascii="Arial" w:hAnsi="Arial" w:cs="Arial"/>
          <w:sz w:val="22"/>
          <w:szCs w:val="22"/>
          <w:lang w:val="el-GR"/>
        </w:rPr>
        <w:t>hematic diagram of the various C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erulean3-MAP4m-fused CCP5N, CCP5CD, and CCP5CDDM. </w:t>
      </w:r>
      <w:r w:rsidRPr="00A31256">
        <w:rPr>
          <w:rFonts w:ascii="Arial" w:hAnsi="Arial" w:cs="Arial"/>
          <w:b/>
          <w:sz w:val="22"/>
          <w:szCs w:val="22"/>
          <w:lang w:val="el-GR"/>
        </w:rPr>
        <w:t>b</w:t>
      </w:r>
      <w:r w:rsidR="008C1CDE">
        <w:rPr>
          <w:rFonts w:ascii="Arial" w:hAnsi="Arial" w:cs="Arial"/>
          <w:sz w:val="22"/>
          <w:szCs w:val="22"/>
        </w:rPr>
        <w:t xml:space="preserve"> 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CCP5CD-Cerulean3-MAP4m localizes in </w:t>
      </w:r>
      <w:r w:rsidR="009358E8">
        <w:rPr>
          <w:rFonts w:ascii="Arial" w:hAnsi="Arial" w:cs="Arial"/>
          <w:sz w:val="22"/>
          <w:szCs w:val="22"/>
          <w:lang w:val="el-GR"/>
        </w:rPr>
        <w:t xml:space="preserve">the 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axoneme and reduces axonemal glutamylation. </w:t>
      </w:r>
      <w:r w:rsidR="00D900FC">
        <w:rPr>
          <w:rFonts w:ascii="Arial" w:hAnsi="Arial" w:cs="Arial"/>
          <w:sz w:val="22"/>
          <w:szCs w:val="22"/>
          <w:lang w:val="el-GR"/>
        </w:rPr>
        <w:t xml:space="preserve">NIH3T3 cells were transfected with indicated Cerulean3-MAP4m-tagged proteins. Transfected cells </w:t>
      </w:r>
      <w:r w:rsidR="00EE7A67">
        <w:rPr>
          <w:rFonts w:ascii="Arial" w:hAnsi="Arial" w:cs="Arial"/>
          <w:sz w:val="22"/>
          <w:szCs w:val="22"/>
          <w:lang w:val="el-GR"/>
        </w:rPr>
        <w:t>at</w:t>
      </w:r>
      <w:r w:rsidR="00D900FC">
        <w:rPr>
          <w:rFonts w:ascii="Arial" w:hAnsi="Arial" w:cs="Arial"/>
          <w:sz w:val="22"/>
          <w:szCs w:val="22"/>
          <w:lang w:val="el-GR"/>
        </w:rPr>
        <w:t xml:space="preserve"> 80~90% confluenc</w:t>
      </w:r>
      <w:r w:rsidR="00EE7A67">
        <w:rPr>
          <w:rFonts w:ascii="Arial" w:hAnsi="Arial" w:cs="Arial"/>
          <w:sz w:val="22"/>
          <w:szCs w:val="22"/>
          <w:lang w:val="el-GR"/>
        </w:rPr>
        <w:t>y</w:t>
      </w:r>
      <w:r w:rsidR="00D900FC">
        <w:rPr>
          <w:rFonts w:ascii="Arial" w:hAnsi="Arial" w:cs="Arial"/>
          <w:sz w:val="22"/>
          <w:szCs w:val="22"/>
          <w:lang w:val="el-GR"/>
        </w:rPr>
        <w:t xml:space="preserve"> were serum starve</w:t>
      </w:r>
      <w:r w:rsidR="00FF7EE4">
        <w:rPr>
          <w:rFonts w:ascii="Arial" w:hAnsi="Arial" w:cs="Arial"/>
          <w:sz w:val="22"/>
          <w:szCs w:val="22"/>
          <w:lang w:val="el-GR"/>
        </w:rPr>
        <w:t>d</w:t>
      </w:r>
      <w:r w:rsidR="00D900FC">
        <w:rPr>
          <w:rFonts w:ascii="Arial" w:hAnsi="Arial" w:cs="Arial"/>
          <w:sz w:val="22"/>
          <w:szCs w:val="22"/>
          <w:lang w:val="el-GR"/>
        </w:rPr>
        <w:t xml:space="preserve"> for 24 h and</w:t>
      </w:r>
      <w:r w:rsidR="00D900FC" w:rsidRPr="0030559F">
        <w:rPr>
          <w:rFonts w:ascii="Arial" w:hAnsi="Arial" w:cs="Arial"/>
          <w:sz w:val="22"/>
          <w:szCs w:val="22"/>
          <w:lang w:val="el-GR"/>
        </w:rPr>
        <w:t xml:space="preserve"> 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stained </w:t>
      </w:r>
      <w:r w:rsidR="00FA26DD">
        <w:rPr>
          <w:rFonts w:ascii="Arial" w:hAnsi="Arial" w:cs="Arial"/>
          <w:sz w:val="22"/>
          <w:szCs w:val="22"/>
        </w:rPr>
        <w:t>for</w:t>
      </w:r>
      <w:r w:rsidR="00FA26DD" w:rsidRPr="0030559F">
        <w:rPr>
          <w:rFonts w:ascii="Arial" w:hAnsi="Arial" w:cs="Arial"/>
          <w:sz w:val="22"/>
          <w:szCs w:val="22"/>
          <w:lang w:val="el-GR"/>
        </w:rPr>
        <w:t xml:space="preserve"> 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glutamylated tubulin (red). Scale bar, 5 μm. </w:t>
      </w:r>
      <w:r w:rsidRPr="00A31256">
        <w:rPr>
          <w:rFonts w:ascii="Arial" w:hAnsi="Arial" w:cs="Arial"/>
          <w:b/>
          <w:sz w:val="22"/>
          <w:szCs w:val="22"/>
          <w:lang w:val="el-GR"/>
        </w:rPr>
        <w:t>c</w:t>
      </w:r>
      <w:r w:rsidRPr="0030559F">
        <w:rPr>
          <w:rFonts w:ascii="Arial" w:hAnsi="Arial" w:cs="Arial"/>
          <w:sz w:val="22"/>
          <w:szCs w:val="22"/>
          <w:lang w:val="el-GR"/>
        </w:rPr>
        <w:t xml:space="preserve"> CCP5CD-Cerulean3-MAP4m but not other CCP5 constructs significantly reduces the axonemal glutamylation without affecting ciliary length and axonemal acetylation. </w:t>
      </w:r>
      <w:r w:rsidR="002C56EA">
        <w:rPr>
          <w:rFonts w:ascii="Arial" w:hAnsi="Arial" w:cs="Arial"/>
          <w:sz w:val="22"/>
          <w:szCs w:val="22"/>
          <w:lang w:val="el-GR"/>
        </w:rPr>
        <w:t>Box plots of cilia length labeled by antibodies against Arl13B, acetylated tubulin, and glutamyl</w:t>
      </w:r>
      <w:r w:rsidR="00DB72A6">
        <w:rPr>
          <w:rFonts w:ascii="Arial" w:hAnsi="Arial" w:cs="Arial"/>
          <w:sz w:val="22"/>
          <w:szCs w:val="22"/>
          <w:lang w:val="el-GR"/>
        </w:rPr>
        <w:t>ated tubulin, respectively, are</w:t>
      </w:r>
      <w:r w:rsidR="002C56EA">
        <w:rPr>
          <w:rFonts w:ascii="Arial" w:hAnsi="Arial" w:cs="Arial"/>
          <w:sz w:val="22"/>
          <w:szCs w:val="22"/>
          <w:lang w:val="el-GR"/>
        </w:rPr>
        <w:t xml:space="preserve"> shown. </w:t>
      </w:r>
      <w:r w:rsidR="004830C7">
        <w:rPr>
          <w:rFonts w:ascii="Arial" w:hAnsi="Arial" w:cs="Arial"/>
          <w:sz w:val="22"/>
          <w:szCs w:val="22"/>
          <w:lang w:val="el-GR"/>
        </w:rPr>
        <w:t>(n</w:t>
      </w:r>
      <w:r w:rsidR="00EE7A67">
        <w:rPr>
          <w:rFonts w:ascii="Arial" w:hAnsi="Arial" w:cs="Arial"/>
          <w:sz w:val="22"/>
          <w:szCs w:val="22"/>
          <w:lang w:val="el-GR"/>
        </w:rPr>
        <w:t xml:space="preserve"> </w:t>
      </w:r>
      <w:r w:rsidR="004830C7">
        <w:rPr>
          <w:rFonts w:ascii="Arial" w:hAnsi="Arial" w:cs="Arial"/>
          <w:sz w:val="22"/>
          <w:szCs w:val="22"/>
          <w:lang w:val="el-GR"/>
        </w:rPr>
        <w:t xml:space="preserve">= 94, 50, 30, 36, 146, 60, 49, 30, 127, 31, 41, 34 cells from left to right; </w:t>
      </w:r>
      <w:r w:rsidR="00582B76">
        <w:rPr>
          <w:rFonts w:ascii="Arial" w:hAnsi="Arial" w:cs="Arial"/>
          <w:sz w:val="22"/>
          <w:szCs w:val="22"/>
          <w:lang w:val="el-GR"/>
        </w:rPr>
        <w:t xml:space="preserve">four </w:t>
      </w:r>
      <w:r w:rsidR="003A677D">
        <w:rPr>
          <w:rFonts w:ascii="Arial" w:hAnsi="Arial" w:cs="Arial"/>
          <w:sz w:val="22"/>
          <w:szCs w:val="22"/>
          <w:lang w:val="el-GR"/>
        </w:rPr>
        <w:t xml:space="preserve">independent experiments). </w:t>
      </w:r>
      <w:r w:rsidR="002C56EA">
        <w:rPr>
          <w:rFonts w:ascii="Arial" w:hAnsi="Arial" w:cs="Arial"/>
          <w:sz w:val="22"/>
          <w:szCs w:val="22"/>
          <w:lang w:val="el-GR"/>
        </w:rPr>
        <w:t xml:space="preserve">NS and </w:t>
      </w:r>
      <w:r w:rsidR="002C56EA" w:rsidRPr="0030559F">
        <w:rPr>
          <w:rFonts w:ascii="Arial" w:hAnsi="Arial" w:cs="Arial"/>
          <w:sz w:val="22"/>
          <w:szCs w:val="22"/>
          <w:lang w:val="el-GR"/>
        </w:rPr>
        <w:t>**</w:t>
      </w:r>
      <w:r w:rsidR="002C56EA">
        <w:rPr>
          <w:rFonts w:ascii="Arial" w:hAnsi="Arial" w:cs="Arial"/>
          <w:sz w:val="22"/>
          <w:szCs w:val="22"/>
          <w:lang w:val="el-GR"/>
        </w:rPr>
        <w:t xml:space="preserve"> represent no significant difference and </w:t>
      </w:r>
      <w:r w:rsidR="002C56EA">
        <w:rPr>
          <w:rFonts w:ascii="Arial" w:hAnsi="Arial" w:cs="Arial"/>
          <w:i/>
          <w:sz w:val="22"/>
          <w:szCs w:val="22"/>
          <w:lang w:val="el-GR"/>
        </w:rPr>
        <w:t>P</w:t>
      </w:r>
      <w:r w:rsidR="000C2FDF">
        <w:rPr>
          <w:rFonts w:ascii="Arial" w:hAnsi="Arial" w:cs="Arial"/>
          <w:i/>
          <w:sz w:val="22"/>
          <w:szCs w:val="22"/>
          <w:lang w:val="el-GR"/>
        </w:rPr>
        <w:t xml:space="preserve"> </w:t>
      </w:r>
      <w:r w:rsidR="002C56EA" w:rsidRPr="0030559F">
        <w:rPr>
          <w:rFonts w:ascii="Arial" w:hAnsi="Arial" w:cs="Arial"/>
          <w:sz w:val="22"/>
          <w:szCs w:val="22"/>
          <w:lang w:val="el-GR"/>
        </w:rPr>
        <w:t>&lt;</w:t>
      </w:r>
      <w:r w:rsidR="000C2FDF">
        <w:rPr>
          <w:rFonts w:ascii="Arial" w:hAnsi="Arial" w:cs="Arial"/>
          <w:sz w:val="22"/>
          <w:szCs w:val="22"/>
          <w:lang w:val="el-GR"/>
        </w:rPr>
        <w:t xml:space="preserve"> </w:t>
      </w:r>
      <w:r w:rsidR="002C56EA" w:rsidRPr="0030559F">
        <w:rPr>
          <w:rFonts w:ascii="Arial" w:hAnsi="Arial" w:cs="Arial"/>
          <w:sz w:val="22"/>
          <w:szCs w:val="22"/>
          <w:lang w:val="el-GR"/>
        </w:rPr>
        <w:t xml:space="preserve">0.01 between </w:t>
      </w:r>
      <w:r w:rsidR="00382D25">
        <w:rPr>
          <w:rFonts w:ascii="Arial" w:hAnsi="Arial" w:cs="Arial"/>
          <w:sz w:val="22"/>
          <w:szCs w:val="22"/>
          <w:lang w:val="el-GR"/>
        </w:rPr>
        <w:t xml:space="preserve">the </w:t>
      </w:r>
      <w:r w:rsidR="002C56EA" w:rsidRPr="0030559F">
        <w:rPr>
          <w:rFonts w:ascii="Arial" w:hAnsi="Arial" w:cs="Arial"/>
          <w:sz w:val="22"/>
          <w:szCs w:val="22"/>
          <w:lang w:val="el-GR"/>
        </w:rPr>
        <w:t xml:space="preserve">control </w:t>
      </w:r>
      <w:r w:rsidR="002C56EA">
        <w:rPr>
          <w:rFonts w:ascii="Arial" w:hAnsi="Arial" w:cs="Arial"/>
          <w:sz w:val="22"/>
          <w:szCs w:val="22"/>
          <w:lang w:val="el-GR"/>
        </w:rPr>
        <w:t xml:space="preserve">(Cerulean3-MAP4m) </w:t>
      </w:r>
      <w:r w:rsidR="002C56EA" w:rsidRPr="0030559F">
        <w:rPr>
          <w:rFonts w:ascii="Arial" w:hAnsi="Arial" w:cs="Arial"/>
          <w:sz w:val="22"/>
          <w:szCs w:val="22"/>
          <w:lang w:val="el-GR"/>
        </w:rPr>
        <w:t xml:space="preserve">and </w:t>
      </w:r>
      <w:r w:rsidR="00382D25">
        <w:rPr>
          <w:rFonts w:ascii="Arial" w:hAnsi="Arial" w:cs="Arial"/>
          <w:sz w:val="22"/>
          <w:szCs w:val="22"/>
          <w:lang w:val="el-GR"/>
        </w:rPr>
        <w:t xml:space="preserve">the </w:t>
      </w:r>
      <w:r w:rsidR="002C56EA" w:rsidRPr="0030559F">
        <w:rPr>
          <w:rFonts w:ascii="Arial" w:hAnsi="Arial" w:cs="Arial"/>
          <w:sz w:val="22"/>
          <w:szCs w:val="22"/>
          <w:lang w:val="el-GR"/>
        </w:rPr>
        <w:t xml:space="preserve">cells expressing </w:t>
      </w:r>
      <w:r w:rsidR="002C56EA">
        <w:rPr>
          <w:rFonts w:ascii="Arial" w:hAnsi="Arial" w:cs="Arial"/>
          <w:sz w:val="22"/>
          <w:szCs w:val="22"/>
          <w:lang w:val="el-GR"/>
        </w:rPr>
        <w:t>indicated proteins</w:t>
      </w:r>
      <w:r w:rsidR="008C1CDE">
        <w:rPr>
          <w:rFonts w:ascii="Arial" w:hAnsi="Arial" w:cs="Arial"/>
          <w:sz w:val="22"/>
          <w:szCs w:val="22"/>
        </w:rPr>
        <w:t xml:space="preserve"> </w:t>
      </w:r>
      <w:r w:rsidR="008C1CDE" w:rsidRPr="00E1707B">
        <w:rPr>
          <w:rFonts w:ascii="Arial" w:hAnsi="Arial" w:cs="Arial"/>
          <w:sz w:val="22"/>
          <w:szCs w:val="22"/>
        </w:rPr>
        <w:t xml:space="preserve">(Student’s </w:t>
      </w:r>
      <w:r w:rsidR="008C1CDE" w:rsidRPr="00E1707B">
        <w:rPr>
          <w:rFonts w:ascii="Arial" w:hAnsi="Arial" w:cs="Arial"/>
          <w:i/>
          <w:sz w:val="22"/>
          <w:szCs w:val="22"/>
        </w:rPr>
        <w:t>t</w:t>
      </w:r>
      <w:r w:rsidR="008C1CDE" w:rsidRPr="00E1707B">
        <w:rPr>
          <w:rFonts w:ascii="Arial" w:hAnsi="Arial" w:cs="Arial"/>
          <w:sz w:val="22"/>
          <w:szCs w:val="22"/>
        </w:rPr>
        <w:t>-test)</w:t>
      </w:r>
      <w:r w:rsidR="002C56EA" w:rsidRPr="00E1707B">
        <w:rPr>
          <w:rFonts w:ascii="Arial" w:hAnsi="Arial" w:cs="Arial"/>
          <w:sz w:val="22"/>
          <w:szCs w:val="22"/>
          <w:lang w:val="el-GR"/>
        </w:rPr>
        <w:t>.</w:t>
      </w:r>
    </w:p>
    <w:p w14:paraId="531791F6" w14:textId="30E66B84" w:rsidR="00D900FC" w:rsidRDefault="00D900FC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5F772AFE" w14:textId="5E6E344B" w:rsidR="00CC61DD" w:rsidRDefault="00CC61DD" w:rsidP="00DF3355">
      <w:pPr>
        <w:jc w:val="center"/>
        <w:rPr>
          <w:rFonts w:ascii="Arial" w:hAnsi="Arial" w:cs="Arial"/>
          <w:sz w:val="22"/>
          <w:szCs w:val="22"/>
          <w:lang w:val="el-GR"/>
        </w:rPr>
      </w:pPr>
      <w:r w:rsidRPr="00DA0D46">
        <w:rPr>
          <w:rFonts w:ascii="Arial" w:hAnsi="Arial" w:cs="Arial"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44D91203" wp14:editId="1F2AA0C6">
            <wp:extent cx="3371619" cy="37152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de05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619" cy="37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634D0" w14:textId="5243BED5" w:rsidR="00D900FC" w:rsidRDefault="00D900FC" w:rsidP="00DF3355">
      <w:pPr>
        <w:jc w:val="both"/>
        <w:rPr>
          <w:rFonts w:ascii="Arial" w:hAnsi="Arial" w:cs="Arial"/>
          <w:sz w:val="22"/>
          <w:szCs w:val="22"/>
          <w:lang w:val="el-GR"/>
        </w:rPr>
      </w:pPr>
      <w:r w:rsidRPr="004C4570">
        <w:rPr>
          <w:rFonts w:ascii="Arial" w:hAnsi="Arial" w:cs="Arial"/>
          <w:b/>
          <w:sz w:val="22"/>
          <w:szCs w:val="22"/>
          <w:lang w:val="el-GR"/>
        </w:rPr>
        <w:t xml:space="preserve">Supplementary </w:t>
      </w:r>
      <w:r w:rsidR="00AB1BAD" w:rsidRPr="004C4570">
        <w:rPr>
          <w:rFonts w:ascii="Arial" w:hAnsi="Arial" w:cs="Arial"/>
          <w:b/>
          <w:sz w:val="22"/>
          <w:szCs w:val="22"/>
          <w:lang w:val="el-GR"/>
        </w:rPr>
        <w:t>Fig</w:t>
      </w:r>
      <w:r w:rsidR="00AB1BAD">
        <w:rPr>
          <w:rFonts w:ascii="Arial" w:hAnsi="Arial" w:cs="Arial"/>
          <w:b/>
          <w:sz w:val="22"/>
          <w:szCs w:val="22"/>
        </w:rPr>
        <w:t>.</w:t>
      </w:r>
      <w:r w:rsidR="00AB1BAD" w:rsidRPr="004C4570">
        <w:rPr>
          <w:rFonts w:ascii="Arial" w:hAnsi="Arial" w:cs="Arial"/>
          <w:b/>
          <w:sz w:val="22"/>
          <w:szCs w:val="22"/>
          <w:lang w:val="el-GR"/>
        </w:rPr>
        <w:t xml:space="preserve"> </w:t>
      </w:r>
      <w:r w:rsidRPr="004C4570">
        <w:rPr>
          <w:rFonts w:ascii="Arial" w:hAnsi="Arial" w:cs="Arial"/>
          <w:b/>
          <w:sz w:val="22"/>
          <w:szCs w:val="22"/>
          <w:lang w:val="el-GR"/>
        </w:rPr>
        <w:t>5</w:t>
      </w:r>
      <w:r w:rsidR="00AB1BAD">
        <w:rPr>
          <w:rFonts w:ascii="Arial" w:hAnsi="Arial" w:cs="Arial"/>
          <w:sz w:val="22"/>
          <w:szCs w:val="22"/>
          <w:lang w:val="el-GR"/>
        </w:rPr>
        <w:t xml:space="preserve"> </w:t>
      </w:r>
      <w:r w:rsidRPr="00DF3355">
        <w:rPr>
          <w:rFonts w:ascii="Arial" w:hAnsi="Arial" w:cs="Arial"/>
          <w:sz w:val="22"/>
          <w:szCs w:val="22"/>
          <w:lang w:val="el-GR"/>
        </w:rPr>
        <w:t xml:space="preserve">Translocation of </w:t>
      </w:r>
      <w:r w:rsidR="00574529" w:rsidRPr="00DF3355">
        <w:rPr>
          <w:rFonts w:ascii="Arial" w:hAnsi="Arial" w:cs="Arial"/>
          <w:sz w:val="22"/>
          <w:szCs w:val="22"/>
          <w:lang w:val="el-GR"/>
        </w:rPr>
        <w:t>CCP5CD-Neon-FKBP</w:t>
      </w:r>
      <w:r w:rsidRPr="00DF3355">
        <w:rPr>
          <w:rFonts w:ascii="Arial" w:hAnsi="Arial" w:cs="Arial"/>
          <w:sz w:val="22"/>
          <w:szCs w:val="22"/>
          <w:lang w:val="el-GR"/>
        </w:rPr>
        <w:t xml:space="preserve"> onto </w:t>
      </w:r>
      <w:r w:rsidR="00BF5F58" w:rsidRPr="00DF3355">
        <w:rPr>
          <w:rFonts w:ascii="Arial" w:hAnsi="Arial" w:cs="Arial"/>
          <w:sz w:val="22"/>
          <w:szCs w:val="22"/>
          <w:lang w:val="el-GR"/>
        </w:rPr>
        <w:t xml:space="preserve">the </w:t>
      </w:r>
      <w:r w:rsidRPr="00DF3355">
        <w:rPr>
          <w:rFonts w:ascii="Arial" w:hAnsi="Arial" w:cs="Arial"/>
          <w:sz w:val="22"/>
          <w:szCs w:val="22"/>
          <w:lang w:val="el-GR"/>
        </w:rPr>
        <w:t xml:space="preserve">ciliary axoneme using a </w:t>
      </w:r>
      <w:r w:rsidR="00574529" w:rsidRPr="00DF3355">
        <w:rPr>
          <w:rFonts w:ascii="Arial" w:hAnsi="Arial" w:cs="Arial"/>
          <w:sz w:val="22"/>
          <w:szCs w:val="22"/>
          <w:lang w:val="el-GR"/>
        </w:rPr>
        <w:t>rapamycin</w:t>
      </w:r>
      <w:r w:rsidRPr="00DF3355">
        <w:rPr>
          <w:rFonts w:ascii="Arial" w:hAnsi="Arial" w:cs="Arial"/>
          <w:sz w:val="22"/>
          <w:szCs w:val="22"/>
          <w:lang w:val="el-GR"/>
        </w:rPr>
        <w:t xml:space="preserve"> dimerization system.</w:t>
      </w:r>
      <w:r>
        <w:rPr>
          <w:rFonts w:ascii="Arial" w:hAnsi="Arial" w:cs="Arial"/>
          <w:sz w:val="22"/>
          <w:szCs w:val="22"/>
          <w:lang w:val="el-GR"/>
        </w:rPr>
        <w:t xml:space="preserve"> </w:t>
      </w:r>
      <w:r w:rsidRPr="001A742A">
        <w:rPr>
          <w:rFonts w:ascii="Arial" w:hAnsi="Arial" w:cs="Arial"/>
          <w:b/>
          <w:sz w:val="22"/>
          <w:szCs w:val="22"/>
          <w:lang w:val="el-GR"/>
        </w:rPr>
        <w:t>a</w:t>
      </w:r>
      <w:r>
        <w:rPr>
          <w:rFonts w:ascii="Arial" w:hAnsi="Arial" w:cs="Arial"/>
          <w:sz w:val="22"/>
          <w:szCs w:val="22"/>
          <w:lang w:val="el-GR"/>
        </w:rPr>
        <w:t xml:space="preserve"> 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The addition of 100 </w:t>
      </w:r>
      <w:r w:rsidR="00192228">
        <w:rPr>
          <w:rFonts w:ascii="Arial" w:hAnsi="Arial" w:cs="Arial"/>
          <w:sz w:val="22"/>
          <w:szCs w:val="22"/>
          <w:lang w:val="el-GR"/>
        </w:rPr>
        <w:t>n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M </w:t>
      </w:r>
      <w:r w:rsidR="00192228">
        <w:rPr>
          <w:rFonts w:ascii="Arial" w:hAnsi="Arial" w:cs="Arial"/>
          <w:sz w:val="22"/>
          <w:szCs w:val="22"/>
          <w:lang w:val="el-GR"/>
        </w:rPr>
        <w:t>rapamycin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 induces accumulation of </w:t>
      </w:r>
      <w:r w:rsidR="00192228">
        <w:rPr>
          <w:rFonts w:ascii="Arial" w:hAnsi="Arial" w:cs="Arial"/>
          <w:sz w:val="22"/>
          <w:szCs w:val="22"/>
          <w:lang w:val="el-GR"/>
        </w:rPr>
        <w:t>CCP5CD-Neon-FKBP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 onto </w:t>
      </w:r>
      <w:r w:rsidR="009358E8">
        <w:rPr>
          <w:rFonts w:ascii="Arial" w:hAnsi="Arial" w:cs="Arial"/>
          <w:sz w:val="22"/>
          <w:szCs w:val="22"/>
          <w:lang w:val="el-GR"/>
        </w:rPr>
        <w:t xml:space="preserve">the </w:t>
      </w:r>
      <w:r w:rsidR="00192228">
        <w:rPr>
          <w:rFonts w:ascii="Arial" w:hAnsi="Arial" w:cs="Arial"/>
          <w:sz w:val="22"/>
          <w:szCs w:val="22"/>
          <w:lang w:val="el-GR"/>
        </w:rPr>
        <w:t>Cerulean3-FRB</w:t>
      </w:r>
      <w:r w:rsidRPr="00BB52A6">
        <w:rPr>
          <w:rFonts w:ascii="Arial" w:hAnsi="Arial" w:cs="Arial"/>
          <w:sz w:val="22"/>
          <w:szCs w:val="22"/>
          <w:lang w:val="el-GR"/>
        </w:rPr>
        <w:t>-MAP4m-labeled axoneme (arrow</w:t>
      </w:r>
      <w:r>
        <w:rPr>
          <w:rFonts w:ascii="Arial" w:hAnsi="Arial" w:cs="Arial"/>
          <w:sz w:val="22"/>
          <w:szCs w:val="22"/>
          <w:lang w:val="el-GR"/>
        </w:rPr>
        <w:t>s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). </w:t>
      </w:r>
      <w:r>
        <w:rPr>
          <w:rFonts w:ascii="Arial" w:hAnsi="Arial" w:cs="Arial"/>
          <w:sz w:val="22"/>
          <w:szCs w:val="22"/>
          <w:lang w:val="el-GR"/>
        </w:rPr>
        <w:t xml:space="preserve">NIH3T3 cells were co-transfected with </w:t>
      </w:r>
      <w:r w:rsidR="00192228">
        <w:rPr>
          <w:rFonts w:ascii="Arial" w:hAnsi="Arial" w:cs="Arial"/>
          <w:sz w:val="22"/>
          <w:szCs w:val="22"/>
          <w:lang w:val="el-GR"/>
        </w:rPr>
        <w:t>Cerulean3-FRB-MAP4m</w:t>
      </w:r>
      <w:r>
        <w:rPr>
          <w:rFonts w:ascii="Arial" w:hAnsi="Arial" w:cs="Arial"/>
          <w:sz w:val="22"/>
          <w:szCs w:val="22"/>
          <w:lang w:val="el-GR"/>
        </w:rPr>
        <w:t xml:space="preserve"> and </w:t>
      </w:r>
      <w:r w:rsidR="00192228">
        <w:rPr>
          <w:rFonts w:ascii="Arial" w:hAnsi="Arial" w:cs="Arial"/>
          <w:sz w:val="22"/>
          <w:szCs w:val="22"/>
          <w:lang w:val="el-GR"/>
        </w:rPr>
        <w:t>CCP5CD-Neon-FKBP</w:t>
      </w:r>
      <w:r>
        <w:rPr>
          <w:rFonts w:ascii="Arial" w:hAnsi="Arial" w:cs="Arial"/>
          <w:sz w:val="22"/>
          <w:szCs w:val="22"/>
          <w:lang w:val="el-GR"/>
        </w:rPr>
        <w:t xml:space="preserve">. Transfected cells </w:t>
      </w:r>
      <w:r w:rsidR="00EE7A67">
        <w:rPr>
          <w:rFonts w:ascii="Arial" w:hAnsi="Arial" w:cs="Arial"/>
          <w:sz w:val="22"/>
          <w:szCs w:val="22"/>
          <w:lang w:val="el-GR"/>
        </w:rPr>
        <w:t>at</w:t>
      </w:r>
      <w:r>
        <w:rPr>
          <w:rFonts w:ascii="Arial" w:hAnsi="Arial" w:cs="Arial"/>
          <w:sz w:val="22"/>
          <w:szCs w:val="22"/>
          <w:lang w:val="el-GR"/>
        </w:rPr>
        <w:t xml:space="preserve"> 80~90% confluenc</w:t>
      </w:r>
      <w:r w:rsidR="00EE7A67">
        <w:rPr>
          <w:rFonts w:ascii="Arial" w:hAnsi="Arial" w:cs="Arial"/>
          <w:sz w:val="22"/>
          <w:szCs w:val="22"/>
          <w:lang w:val="el-GR"/>
        </w:rPr>
        <w:t>y</w:t>
      </w:r>
      <w:r>
        <w:rPr>
          <w:rFonts w:ascii="Arial" w:hAnsi="Arial" w:cs="Arial"/>
          <w:sz w:val="22"/>
          <w:szCs w:val="22"/>
          <w:lang w:val="el-GR"/>
        </w:rPr>
        <w:t xml:space="preserve"> were serum starved for 24 h and treated </w:t>
      </w:r>
      <w:r w:rsidR="004A6DB2">
        <w:rPr>
          <w:rFonts w:ascii="Arial" w:hAnsi="Arial" w:cs="Arial"/>
          <w:sz w:val="22"/>
          <w:szCs w:val="22"/>
          <w:lang w:val="el-GR"/>
        </w:rPr>
        <w:t>with</w:t>
      </w:r>
      <w:r>
        <w:rPr>
          <w:rFonts w:ascii="Arial" w:hAnsi="Arial" w:cs="Arial"/>
          <w:sz w:val="22"/>
          <w:szCs w:val="22"/>
          <w:lang w:val="el-GR"/>
        </w:rPr>
        <w:t xml:space="preserve"> 100 </w:t>
      </w:r>
      <w:r w:rsidR="00192228">
        <w:rPr>
          <w:rFonts w:ascii="Arial" w:hAnsi="Arial" w:cs="Arial"/>
          <w:sz w:val="22"/>
          <w:szCs w:val="22"/>
          <w:lang w:val="el-GR"/>
        </w:rPr>
        <w:t>nM rapamycin</w:t>
      </w:r>
      <w:r>
        <w:rPr>
          <w:rFonts w:ascii="Arial" w:hAnsi="Arial" w:cs="Arial"/>
          <w:sz w:val="22"/>
          <w:szCs w:val="22"/>
          <w:lang w:val="el-GR"/>
        </w:rPr>
        <w:t xml:space="preserve">. 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Scale bar, </w:t>
      </w:r>
      <w:r>
        <w:rPr>
          <w:rFonts w:ascii="Arial" w:hAnsi="Arial" w:cs="Arial"/>
          <w:sz w:val="22"/>
          <w:szCs w:val="22"/>
        </w:rPr>
        <w:t>5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 μm. </w:t>
      </w:r>
      <w:r w:rsidRPr="0041728C">
        <w:rPr>
          <w:rFonts w:ascii="Arial" w:hAnsi="Arial" w:cs="Arial"/>
          <w:sz w:val="22"/>
          <w:szCs w:val="22"/>
        </w:rPr>
        <w:t>Also</w:t>
      </w:r>
      <w:r>
        <w:rPr>
          <w:rFonts w:ascii="Arial" w:hAnsi="Arial" w:cs="Arial"/>
          <w:sz w:val="22"/>
          <w:szCs w:val="22"/>
        </w:rPr>
        <w:t>,</w:t>
      </w:r>
      <w:r w:rsidRPr="0041728C">
        <w:rPr>
          <w:rFonts w:ascii="Arial" w:hAnsi="Arial" w:cs="Arial"/>
          <w:sz w:val="22"/>
          <w:szCs w:val="22"/>
        </w:rPr>
        <w:t xml:space="preserve"> see Supplementary </w:t>
      </w:r>
      <w:r>
        <w:rPr>
          <w:rFonts w:ascii="Arial" w:hAnsi="Arial" w:cs="Arial"/>
          <w:sz w:val="22"/>
          <w:szCs w:val="22"/>
        </w:rPr>
        <w:t>Movie</w:t>
      </w:r>
      <w:r w:rsidRPr="0041728C">
        <w:rPr>
          <w:rFonts w:ascii="Arial" w:hAnsi="Arial" w:cs="Arial"/>
          <w:sz w:val="22"/>
          <w:szCs w:val="22"/>
        </w:rPr>
        <w:t xml:space="preserve"> </w:t>
      </w:r>
      <w:r w:rsidR="00192228">
        <w:rPr>
          <w:rFonts w:ascii="Arial" w:hAnsi="Arial" w:cs="Arial"/>
          <w:sz w:val="22"/>
          <w:szCs w:val="22"/>
          <w:lang w:val="el-GR"/>
        </w:rPr>
        <w:t>3</w:t>
      </w:r>
      <w:r>
        <w:rPr>
          <w:rFonts w:ascii="Arial" w:hAnsi="Arial" w:cs="Arial"/>
          <w:sz w:val="22"/>
          <w:szCs w:val="22"/>
        </w:rPr>
        <w:t>.</w:t>
      </w:r>
      <w:r w:rsidRPr="00BB52A6">
        <w:rPr>
          <w:rFonts w:ascii="Arial" w:hAnsi="Arial" w:cs="Arial"/>
          <w:sz w:val="22"/>
          <w:szCs w:val="22"/>
          <w:lang w:val="el-GR"/>
        </w:rPr>
        <w:t xml:space="preserve"> </w:t>
      </w:r>
      <w:r w:rsidR="00192228" w:rsidRPr="00DF3355">
        <w:rPr>
          <w:rFonts w:ascii="Arial" w:hAnsi="Arial" w:cs="Arial"/>
          <w:b/>
          <w:sz w:val="22"/>
          <w:szCs w:val="22"/>
          <w:lang w:val="el-GR"/>
        </w:rPr>
        <w:t>b</w:t>
      </w:r>
      <w:r w:rsidR="00AB1BAD">
        <w:rPr>
          <w:rFonts w:ascii="Arial" w:hAnsi="Arial" w:cs="Arial"/>
          <w:sz w:val="22"/>
          <w:szCs w:val="22"/>
        </w:rPr>
        <w:t xml:space="preserve"> </w:t>
      </w:r>
      <w:r w:rsidR="00192228">
        <w:rPr>
          <w:rFonts w:ascii="Arial" w:hAnsi="Arial" w:cs="Arial"/>
          <w:sz w:val="22"/>
          <w:szCs w:val="22"/>
        </w:rPr>
        <w:t>Individual</w:t>
      </w:r>
      <w:r w:rsidR="00192228" w:rsidRPr="0041728C">
        <w:rPr>
          <w:rFonts w:ascii="Arial" w:hAnsi="Arial" w:cs="Arial"/>
          <w:sz w:val="22"/>
          <w:szCs w:val="22"/>
        </w:rPr>
        <w:t xml:space="preserve"> video frames in the </w:t>
      </w:r>
      <w:proofErr w:type="spellStart"/>
      <w:r w:rsidR="00192228" w:rsidRPr="0041728C">
        <w:rPr>
          <w:rFonts w:ascii="Arial" w:hAnsi="Arial" w:cs="Arial"/>
          <w:sz w:val="22"/>
          <w:szCs w:val="22"/>
        </w:rPr>
        <w:t>axoneme</w:t>
      </w:r>
      <w:proofErr w:type="spellEnd"/>
      <w:r w:rsidR="00192228" w:rsidRPr="0041728C">
        <w:rPr>
          <w:rFonts w:ascii="Arial" w:hAnsi="Arial" w:cs="Arial"/>
          <w:sz w:val="22"/>
          <w:szCs w:val="22"/>
        </w:rPr>
        <w:t xml:space="preserve"> region of cell in </w:t>
      </w:r>
      <w:r w:rsidR="00192228">
        <w:rPr>
          <w:rFonts w:ascii="Arial" w:hAnsi="Arial" w:cs="Arial"/>
          <w:b/>
          <w:sz w:val="22"/>
          <w:szCs w:val="22"/>
        </w:rPr>
        <w:t>a</w:t>
      </w:r>
      <w:r w:rsidR="00192228" w:rsidRPr="0041728C">
        <w:rPr>
          <w:rFonts w:ascii="Arial" w:hAnsi="Arial" w:cs="Arial"/>
          <w:sz w:val="22"/>
          <w:szCs w:val="22"/>
        </w:rPr>
        <w:t xml:space="preserve"> upon 100 </w:t>
      </w:r>
      <w:proofErr w:type="spellStart"/>
      <w:r w:rsidR="00192228" w:rsidRPr="0041728C">
        <w:rPr>
          <w:rFonts w:ascii="Arial" w:hAnsi="Arial" w:cs="Arial"/>
          <w:sz w:val="22"/>
          <w:szCs w:val="22"/>
        </w:rPr>
        <w:t>nM</w:t>
      </w:r>
      <w:proofErr w:type="spellEnd"/>
      <w:r w:rsidR="00192228" w:rsidRPr="0041728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2228" w:rsidRPr="0041728C">
        <w:rPr>
          <w:rFonts w:ascii="Arial" w:hAnsi="Arial" w:cs="Arial"/>
          <w:sz w:val="22"/>
          <w:szCs w:val="22"/>
        </w:rPr>
        <w:t>rapamycin</w:t>
      </w:r>
      <w:proofErr w:type="spellEnd"/>
      <w:r w:rsidR="00192228" w:rsidRPr="0041728C">
        <w:rPr>
          <w:rFonts w:ascii="Arial" w:hAnsi="Arial" w:cs="Arial"/>
          <w:sz w:val="22"/>
          <w:szCs w:val="22"/>
        </w:rPr>
        <w:t xml:space="preserve"> treatment. </w:t>
      </w:r>
      <w:r w:rsidR="00AB1BAD">
        <w:rPr>
          <w:rFonts w:ascii="Arial" w:hAnsi="Arial" w:cs="Arial"/>
          <w:b/>
          <w:sz w:val="22"/>
          <w:szCs w:val="22"/>
        </w:rPr>
        <w:t>c</w:t>
      </w:r>
      <w:r w:rsidR="00192228" w:rsidRPr="0041728C">
        <w:rPr>
          <w:rFonts w:ascii="Arial" w:hAnsi="Arial" w:cs="Arial"/>
          <w:sz w:val="22"/>
          <w:szCs w:val="22"/>
        </w:rPr>
        <w:t xml:space="preserve"> Time course of YFP fl</w:t>
      </w:r>
      <w:r w:rsidR="00393F08">
        <w:rPr>
          <w:rFonts w:ascii="Arial" w:hAnsi="Arial" w:cs="Arial"/>
          <w:sz w:val="22"/>
          <w:szCs w:val="22"/>
        </w:rPr>
        <w:t xml:space="preserve">uorescence intensity in </w:t>
      </w:r>
      <w:r w:rsidR="009358E8">
        <w:rPr>
          <w:rFonts w:ascii="Arial" w:hAnsi="Arial" w:cs="Arial"/>
          <w:sz w:val="22"/>
          <w:szCs w:val="22"/>
        </w:rPr>
        <w:t xml:space="preserve">the </w:t>
      </w:r>
      <w:proofErr w:type="spellStart"/>
      <w:r w:rsidR="00393F08">
        <w:rPr>
          <w:rFonts w:ascii="Arial" w:hAnsi="Arial" w:cs="Arial"/>
          <w:sz w:val="22"/>
          <w:szCs w:val="22"/>
        </w:rPr>
        <w:t>axoneme</w:t>
      </w:r>
      <w:proofErr w:type="spellEnd"/>
      <w:r w:rsidR="00192228" w:rsidRPr="0041728C">
        <w:rPr>
          <w:rFonts w:ascii="Arial" w:hAnsi="Arial" w:cs="Arial"/>
          <w:sz w:val="22"/>
          <w:szCs w:val="22"/>
        </w:rPr>
        <w:t xml:space="preserve"> of NIH3T3 cells treated with 100 </w:t>
      </w:r>
      <w:proofErr w:type="spellStart"/>
      <w:r w:rsidR="00192228" w:rsidRPr="0041728C">
        <w:rPr>
          <w:rFonts w:ascii="Arial" w:hAnsi="Arial" w:cs="Arial"/>
          <w:sz w:val="22"/>
          <w:szCs w:val="22"/>
        </w:rPr>
        <w:t>nM</w:t>
      </w:r>
      <w:proofErr w:type="spellEnd"/>
      <w:r w:rsidR="00192228" w:rsidRPr="0041728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2228" w:rsidRPr="0041728C">
        <w:rPr>
          <w:rFonts w:ascii="Arial" w:hAnsi="Arial" w:cs="Arial"/>
          <w:sz w:val="22"/>
          <w:szCs w:val="22"/>
        </w:rPr>
        <w:t>rapamycin</w:t>
      </w:r>
      <w:proofErr w:type="spellEnd"/>
      <w:r w:rsidR="00192228" w:rsidRPr="0041728C">
        <w:rPr>
          <w:rFonts w:ascii="Arial" w:hAnsi="Arial" w:cs="Arial"/>
          <w:sz w:val="22"/>
          <w:szCs w:val="22"/>
        </w:rPr>
        <w:t xml:space="preserve"> (blue) or 0.1% DMSO (red). Data </w:t>
      </w:r>
      <w:r w:rsidR="00EE7A67">
        <w:rPr>
          <w:rFonts w:ascii="Arial" w:hAnsi="Arial" w:cs="Arial"/>
          <w:sz w:val="22"/>
          <w:szCs w:val="22"/>
        </w:rPr>
        <w:t>represent</w:t>
      </w:r>
      <w:r w:rsidR="00192228" w:rsidRPr="0041728C">
        <w:rPr>
          <w:rFonts w:ascii="Arial" w:hAnsi="Arial" w:cs="Arial"/>
          <w:sz w:val="22"/>
          <w:szCs w:val="22"/>
        </w:rPr>
        <w:t xml:space="preserve"> the mean </w:t>
      </w:r>
      <w:r w:rsidR="00192228" w:rsidRPr="0041728C">
        <w:rPr>
          <w:rFonts w:ascii="Arial" w:hAnsi="Arial" w:cs="Arial"/>
          <w:sz w:val="22"/>
          <w:szCs w:val="22"/>
        </w:rPr>
        <w:sym w:font="Symbol" w:char="F0B1"/>
      </w:r>
      <w:r w:rsidR="00192228" w:rsidRPr="0041728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57FB">
        <w:rPr>
          <w:rFonts w:ascii="Arial" w:hAnsi="Arial" w:cs="Arial"/>
          <w:sz w:val="22"/>
          <w:szCs w:val="22"/>
        </w:rPr>
        <w:t>s.e.m</w:t>
      </w:r>
      <w:proofErr w:type="spellEnd"/>
      <w:r w:rsidR="00192228" w:rsidRPr="0041728C">
        <w:rPr>
          <w:rFonts w:ascii="Arial" w:hAnsi="Arial" w:cs="Arial"/>
          <w:sz w:val="22"/>
          <w:szCs w:val="22"/>
        </w:rPr>
        <w:t>. (n</w:t>
      </w:r>
      <w:r w:rsidR="00EE7A67">
        <w:rPr>
          <w:rFonts w:ascii="Arial" w:hAnsi="Arial" w:cs="Arial"/>
          <w:sz w:val="22"/>
          <w:szCs w:val="22"/>
        </w:rPr>
        <w:t xml:space="preserve"> </w:t>
      </w:r>
      <w:r w:rsidR="00192228" w:rsidRPr="0041728C">
        <w:rPr>
          <w:rFonts w:ascii="Arial" w:hAnsi="Arial" w:cs="Arial"/>
          <w:sz w:val="22"/>
          <w:szCs w:val="22"/>
        </w:rPr>
        <w:t>=</w:t>
      </w:r>
      <w:r w:rsidR="00EE7A67">
        <w:rPr>
          <w:rFonts w:ascii="Arial" w:hAnsi="Arial" w:cs="Arial"/>
          <w:sz w:val="22"/>
          <w:szCs w:val="22"/>
        </w:rPr>
        <w:t xml:space="preserve"> </w:t>
      </w:r>
      <w:r w:rsidR="00192228">
        <w:rPr>
          <w:rFonts w:ascii="Arial" w:hAnsi="Arial" w:cs="Arial"/>
          <w:sz w:val="22"/>
          <w:szCs w:val="22"/>
        </w:rPr>
        <w:t>11</w:t>
      </w:r>
      <w:r w:rsidR="00192228" w:rsidRPr="0041728C">
        <w:rPr>
          <w:rFonts w:ascii="Arial" w:hAnsi="Arial" w:cs="Arial"/>
          <w:sz w:val="22"/>
          <w:szCs w:val="22"/>
        </w:rPr>
        <w:t xml:space="preserve"> cells </w:t>
      </w:r>
      <w:r w:rsidR="00192228">
        <w:rPr>
          <w:rFonts w:ascii="Arial" w:hAnsi="Arial" w:cs="Arial"/>
          <w:sz w:val="22"/>
          <w:szCs w:val="22"/>
        </w:rPr>
        <w:t xml:space="preserve">for </w:t>
      </w:r>
      <w:r w:rsidR="00382D25">
        <w:rPr>
          <w:rFonts w:ascii="Arial" w:hAnsi="Arial" w:cs="Arial"/>
          <w:sz w:val="22"/>
          <w:szCs w:val="22"/>
        </w:rPr>
        <w:t xml:space="preserve">the </w:t>
      </w:r>
      <w:r w:rsidR="00192228">
        <w:rPr>
          <w:rFonts w:ascii="Arial" w:hAnsi="Arial" w:cs="Arial"/>
          <w:sz w:val="22"/>
          <w:szCs w:val="22"/>
        </w:rPr>
        <w:t>DMSO group, n</w:t>
      </w:r>
      <w:r w:rsidR="000C2FDF">
        <w:rPr>
          <w:rFonts w:ascii="Arial" w:hAnsi="Arial" w:cs="Arial"/>
          <w:sz w:val="22"/>
          <w:szCs w:val="22"/>
        </w:rPr>
        <w:t xml:space="preserve"> </w:t>
      </w:r>
      <w:r w:rsidR="00192228">
        <w:rPr>
          <w:rFonts w:ascii="Arial" w:hAnsi="Arial" w:cs="Arial"/>
          <w:sz w:val="22"/>
          <w:szCs w:val="22"/>
        </w:rPr>
        <w:t xml:space="preserve">= 7 cells for </w:t>
      </w:r>
      <w:r w:rsidR="00382D25">
        <w:rPr>
          <w:rFonts w:ascii="Arial" w:hAnsi="Arial" w:cs="Arial"/>
          <w:sz w:val="22"/>
          <w:szCs w:val="22"/>
        </w:rPr>
        <w:t xml:space="preserve">the </w:t>
      </w:r>
      <w:proofErr w:type="spellStart"/>
      <w:r w:rsidR="00192228">
        <w:rPr>
          <w:rFonts w:ascii="Arial" w:hAnsi="Arial" w:cs="Arial"/>
          <w:sz w:val="22"/>
          <w:szCs w:val="22"/>
        </w:rPr>
        <w:t>rapamycin</w:t>
      </w:r>
      <w:proofErr w:type="spellEnd"/>
      <w:r w:rsidR="00192228">
        <w:rPr>
          <w:rFonts w:ascii="Arial" w:hAnsi="Arial" w:cs="Arial"/>
          <w:sz w:val="22"/>
          <w:szCs w:val="22"/>
        </w:rPr>
        <w:t xml:space="preserve"> group; </w:t>
      </w:r>
      <w:r w:rsidR="00582B76">
        <w:rPr>
          <w:rFonts w:ascii="Arial" w:hAnsi="Arial" w:cs="Arial"/>
          <w:sz w:val="22"/>
          <w:szCs w:val="22"/>
        </w:rPr>
        <w:t>three</w:t>
      </w:r>
      <w:r w:rsidR="00192228" w:rsidRPr="0041728C">
        <w:rPr>
          <w:rFonts w:ascii="Arial" w:hAnsi="Arial" w:cs="Arial"/>
          <w:sz w:val="22"/>
          <w:szCs w:val="22"/>
        </w:rPr>
        <w:t xml:space="preserve"> independent experiments).</w:t>
      </w:r>
    </w:p>
    <w:p w14:paraId="76F6B143" w14:textId="77777777" w:rsidR="00192228" w:rsidRDefault="00192228" w:rsidP="00DF3355">
      <w:pPr>
        <w:jc w:val="both"/>
        <w:rPr>
          <w:rFonts w:ascii="Arial" w:hAnsi="Arial" w:cs="Arial"/>
          <w:b/>
          <w:sz w:val="22"/>
          <w:szCs w:val="22"/>
          <w:lang w:val="el-GR"/>
        </w:rPr>
      </w:pPr>
    </w:p>
    <w:p w14:paraId="7E5267E4" w14:textId="77777777" w:rsidR="00CC61DD" w:rsidRDefault="00CC61DD" w:rsidP="00DF3355">
      <w:pPr>
        <w:jc w:val="both"/>
        <w:rPr>
          <w:rFonts w:ascii="Arial" w:hAnsi="Arial" w:cs="Arial"/>
          <w:b/>
          <w:sz w:val="22"/>
          <w:szCs w:val="22"/>
          <w:lang w:val="el-GR"/>
        </w:rPr>
      </w:pPr>
    </w:p>
    <w:p w14:paraId="3A688CBD" w14:textId="77777777" w:rsidR="00CC61DD" w:rsidRDefault="00CC61DD" w:rsidP="00DF3355">
      <w:pPr>
        <w:jc w:val="both"/>
        <w:rPr>
          <w:rFonts w:ascii="Arial" w:hAnsi="Arial" w:cs="Arial"/>
          <w:b/>
          <w:sz w:val="22"/>
          <w:szCs w:val="22"/>
          <w:lang w:val="el-GR"/>
        </w:rPr>
      </w:pPr>
    </w:p>
    <w:p w14:paraId="7C06EEBE" w14:textId="2E664D28" w:rsidR="00CC61DD" w:rsidRPr="0023243F" w:rsidRDefault="00CC61DD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  <w:r w:rsidRPr="00DA0D46">
        <w:rPr>
          <w:rFonts w:ascii="Arial" w:hAnsi="Arial" w:cs="Arial"/>
          <w:b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25AAC48F" wp14:editId="1768A578">
            <wp:extent cx="4193924" cy="2188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de06.tif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924" cy="218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3CC6F" w14:textId="66C1917C" w:rsidR="00192228" w:rsidRPr="0030559F" w:rsidRDefault="00192228" w:rsidP="00DF3355">
      <w:pPr>
        <w:jc w:val="both"/>
        <w:rPr>
          <w:rFonts w:ascii="Arial" w:hAnsi="Arial" w:cs="Arial"/>
          <w:sz w:val="22"/>
          <w:szCs w:val="22"/>
          <w:lang w:val="el-GR"/>
        </w:rPr>
      </w:pPr>
      <w:r w:rsidRPr="0023243F">
        <w:rPr>
          <w:rFonts w:ascii="Arial" w:hAnsi="Arial" w:cs="Arial"/>
          <w:b/>
          <w:sz w:val="22"/>
          <w:szCs w:val="22"/>
          <w:lang w:val="el-GR"/>
        </w:rPr>
        <w:t xml:space="preserve">Supplementary </w:t>
      </w:r>
      <w:r w:rsidR="00AB1BAD" w:rsidRPr="0023243F">
        <w:rPr>
          <w:rFonts w:ascii="Arial" w:hAnsi="Arial" w:cs="Arial"/>
          <w:b/>
          <w:sz w:val="22"/>
          <w:szCs w:val="22"/>
          <w:lang w:val="el-GR"/>
        </w:rPr>
        <w:t>Fig</w:t>
      </w:r>
      <w:r w:rsidR="00AB1BAD">
        <w:rPr>
          <w:rFonts w:ascii="Arial" w:hAnsi="Arial" w:cs="Arial"/>
          <w:b/>
          <w:sz w:val="22"/>
          <w:szCs w:val="22"/>
        </w:rPr>
        <w:t>.</w:t>
      </w:r>
      <w:r w:rsidR="00AB1BAD" w:rsidRPr="0003359E">
        <w:rPr>
          <w:rFonts w:ascii="Arial" w:hAnsi="Arial" w:cs="Arial"/>
          <w:b/>
          <w:sz w:val="22"/>
          <w:szCs w:val="22"/>
          <w:lang w:val="el-GR"/>
        </w:rPr>
        <w:t xml:space="preserve"> </w:t>
      </w:r>
      <w:r w:rsidR="0003359E" w:rsidRPr="0003359E">
        <w:rPr>
          <w:rFonts w:ascii="Arial" w:hAnsi="Arial" w:cs="Arial"/>
          <w:b/>
          <w:sz w:val="22"/>
          <w:szCs w:val="22"/>
          <w:lang w:val="el-GR"/>
        </w:rPr>
        <w:t xml:space="preserve">6 </w:t>
      </w:r>
      <w:r w:rsidR="0003359E" w:rsidRPr="00DF3355">
        <w:rPr>
          <w:rFonts w:ascii="Arial" w:hAnsi="Arial" w:cs="Arial"/>
          <w:sz w:val="22"/>
          <w:szCs w:val="22"/>
          <w:lang w:val="el-GR"/>
        </w:rPr>
        <w:t>The distribution of residual</w:t>
      </w:r>
      <w:r w:rsidRPr="00DF3355">
        <w:rPr>
          <w:rFonts w:ascii="Arial" w:hAnsi="Arial" w:cs="Arial"/>
          <w:sz w:val="22"/>
          <w:szCs w:val="22"/>
          <w:lang w:val="el-GR"/>
        </w:rPr>
        <w:t xml:space="preserve"> glutamylated tubulin after axonemal deglutamylation.</w:t>
      </w:r>
      <w:r w:rsidRPr="00AB1BAD">
        <w:rPr>
          <w:rFonts w:ascii="Arial" w:hAnsi="Arial" w:cs="Arial"/>
          <w:sz w:val="22"/>
          <w:szCs w:val="22"/>
          <w:lang w:val="el-GR"/>
        </w:rPr>
        <w:t xml:space="preserve"> </w:t>
      </w:r>
      <w:r w:rsidRPr="0023243F">
        <w:rPr>
          <w:rFonts w:ascii="Arial" w:hAnsi="Arial" w:cs="Arial"/>
          <w:b/>
          <w:sz w:val="22"/>
          <w:szCs w:val="22"/>
          <w:lang w:val="el-GR"/>
        </w:rPr>
        <w:t>a</w:t>
      </w:r>
      <w:r>
        <w:rPr>
          <w:rFonts w:ascii="Arial" w:hAnsi="Arial" w:cs="Arial"/>
          <w:sz w:val="22"/>
          <w:szCs w:val="22"/>
          <w:lang w:val="el-GR"/>
        </w:rPr>
        <w:t xml:space="preserve"> </w:t>
      </w:r>
      <w:r w:rsidR="00DB72A6">
        <w:rPr>
          <w:rFonts w:ascii="Arial" w:hAnsi="Arial" w:cs="Arial"/>
          <w:sz w:val="22"/>
          <w:szCs w:val="22"/>
          <w:lang w:val="el-GR"/>
        </w:rPr>
        <w:t>Re</w:t>
      </w:r>
      <w:r w:rsidR="0003359E">
        <w:rPr>
          <w:rFonts w:ascii="Arial" w:hAnsi="Arial" w:cs="Arial"/>
          <w:sz w:val="22"/>
          <w:szCs w:val="22"/>
          <w:lang w:val="el-GR"/>
        </w:rPr>
        <w:t>s</w:t>
      </w:r>
      <w:r w:rsidR="00DB72A6">
        <w:rPr>
          <w:rFonts w:ascii="Arial" w:hAnsi="Arial" w:cs="Arial"/>
          <w:sz w:val="22"/>
          <w:szCs w:val="22"/>
          <w:lang w:val="el-GR"/>
        </w:rPr>
        <w:t>id</w:t>
      </w:r>
      <w:r w:rsidR="0003359E">
        <w:rPr>
          <w:rFonts w:ascii="Arial" w:hAnsi="Arial" w:cs="Arial"/>
          <w:sz w:val="22"/>
          <w:szCs w:val="22"/>
          <w:lang w:val="el-GR"/>
        </w:rPr>
        <w:t xml:space="preserve">ual </w:t>
      </w:r>
      <w:r w:rsidR="00DB72A6">
        <w:rPr>
          <w:rFonts w:ascii="Arial" w:hAnsi="Arial" w:cs="Arial"/>
          <w:sz w:val="22"/>
          <w:szCs w:val="22"/>
          <w:lang w:val="el-GR"/>
        </w:rPr>
        <w:t>glutamylated tubulin localize at the</w:t>
      </w:r>
      <w:r w:rsidR="0003359E">
        <w:rPr>
          <w:rFonts w:ascii="Arial" w:hAnsi="Arial" w:cs="Arial"/>
          <w:sz w:val="22"/>
          <w:szCs w:val="22"/>
          <w:lang w:val="el-GR"/>
        </w:rPr>
        <w:t xml:space="preserve"> inversin zone but not </w:t>
      </w:r>
      <w:r w:rsidR="00DB72A6">
        <w:rPr>
          <w:rFonts w:ascii="Arial" w:hAnsi="Arial" w:cs="Arial"/>
          <w:sz w:val="22"/>
          <w:szCs w:val="22"/>
          <w:lang w:val="el-GR"/>
        </w:rPr>
        <w:t xml:space="preserve">the </w:t>
      </w:r>
      <w:r w:rsidR="0003359E">
        <w:rPr>
          <w:rFonts w:ascii="Arial" w:hAnsi="Arial" w:cs="Arial"/>
          <w:sz w:val="22"/>
          <w:szCs w:val="22"/>
          <w:lang w:val="el-GR"/>
        </w:rPr>
        <w:t xml:space="preserve">transition zone after deglutamylation. NIH3T3 were transfected with CCP5FL-Neon and CFP-CEP290 or </w:t>
      </w:r>
      <w:r w:rsidR="00100C87">
        <w:rPr>
          <w:rFonts w:ascii="Arial" w:hAnsi="Arial" w:cs="Arial"/>
          <w:sz w:val="22"/>
          <w:szCs w:val="22"/>
          <w:lang w:val="el-GR"/>
        </w:rPr>
        <w:t>In</w:t>
      </w:r>
      <w:r w:rsidR="00100C87">
        <w:rPr>
          <w:rFonts w:ascii="Arial" w:hAnsi="Arial" w:cs="Arial"/>
          <w:sz w:val="22"/>
          <w:szCs w:val="22"/>
        </w:rPr>
        <w:t>v</w:t>
      </w:r>
      <w:r w:rsidR="00100C87">
        <w:rPr>
          <w:rFonts w:ascii="Arial" w:hAnsi="Arial" w:cs="Arial"/>
          <w:sz w:val="22"/>
          <w:szCs w:val="22"/>
          <w:lang w:val="el-GR"/>
        </w:rPr>
        <w:t>ersin</w:t>
      </w:r>
      <w:r w:rsidR="0003359E">
        <w:rPr>
          <w:rFonts w:ascii="Arial" w:hAnsi="Arial" w:cs="Arial"/>
          <w:sz w:val="22"/>
          <w:szCs w:val="22"/>
          <w:lang w:val="el-GR"/>
        </w:rPr>
        <w:t xml:space="preserve">-CFP constructs for 24 h. Transfected cells </w:t>
      </w:r>
      <w:r w:rsidR="00EE7A67">
        <w:rPr>
          <w:rFonts w:ascii="Arial" w:hAnsi="Arial" w:cs="Arial"/>
          <w:sz w:val="22"/>
          <w:szCs w:val="22"/>
          <w:lang w:val="el-GR"/>
        </w:rPr>
        <w:t>at</w:t>
      </w:r>
      <w:r w:rsidR="0003359E">
        <w:rPr>
          <w:rFonts w:ascii="Arial" w:hAnsi="Arial" w:cs="Arial"/>
          <w:sz w:val="22"/>
          <w:szCs w:val="22"/>
          <w:lang w:val="el-GR"/>
        </w:rPr>
        <w:t xml:space="preserve"> 80~90% confluenc</w:t>
      </w:r>
      <w:r w:rsidR="00EE7A67">
        <w:rPr>
          <w:rFonts w:ascii="Arial" w:hAnsi="Arial" w:cs="Arial"/>
          <w:sz w:val="22"/>
          <w:szCs w:val="22"/>
          <w:lang w:val="el-GR"/>
        </w:rPr>
        <w:t>y</w:t>
      </w:r>
      <w:r w:rsidR="0003359E">
        <w:rPr>
          <w:rFonts w:ascii="Arial" w:hAnsi="Arial" w:cs="Arial"/>
          <w:sz w:val="22"/>
          <w:szCs w:val="22"/>
          <w:lang w:val="el-GR"/>
        </w:rPr>
        <w:t xml:space="preserve"> were serum starved for 24 h and then stained with anti-Glutamylated tubulin antibody. Scale bar, 2 </w:t>
      </w:r>
      <w:r w:rsidR="0003359E" w:rsidRPr="00BB52A6">
        <w:rPr>
          <w:rFonts w:ascii="Arial" w:hAnsi="Arial" w:cs="Arial"/>
          <w:sz w:val="22"/>
          <w:szCs w:val="22"/>
          <w:lang w:val="el-GR"/>
        </w:rPr>
        <w:t>μm</w:t>
      </w:r>
      <w:r w:rsidR="0003359E">
        <w:rPr>
          <w:rFonts w:ascii="Arial" w:hAnsi="Arial" w:cs="Arial"/>
          <w:sz w:val="22"/>
          <w:szCs w:val="22"/>
          <w:lang w:val="el-GR"/>
        </w:rPr>
        <w:t xml:space="preserve">. </w:t>
      </w:r>
      <w:r w:rsidR="0003359E" w:rsidRPr="0023243F">
        <w:rPr>
          <w:rFonts w:ascii="Arial" w:hAnsi="Arial" w:cs="Arial"/>
          <w:b/>
          <w:sz w:val="22"/>
          <w:szCs w:val="22"/>
          <w:lang w:val="el-GR"/>
        </w:rPr>
        <w:t>b</w:t>
      </w:r>
      <w:r w:rsidR="0003359E">
        <w:rPr>
          <w:rFonts w:ascii="Arial" w:hAnsi="Arial" w:cs="Arial"/>
          <w:sz w:val="22"/>
          <w:szCs w:val="22"/>
          <w:lang w:val="el-GR"/>
        </w:rPr>
        <w:t xml:space="preserve"> </w:t>
      </w:r>
      <w:r w:rsidR="00582B76">
        <w:rPr>
          <w:rFonts w:ascii="Arial" w:hAnsi="Arial" w:cs="Arial"/>
          <w:sz w:val="22"/>
          <w:szCs w:val="22"/>
          <w:lang w:val="el-GR"/>
        </w:rPr>
        <w:t>L</w:t>
      </w:r>
      <w:r w:rsidR="0003359E">
        <w:rPr>
          <w:rFonts w:ascii="Arial" w:hAnsi="Arial" w:cs="Arial"/>
          <w:sz w:val="22"/>
          <w:szCs w:val="22"/>
          <w:lang w:val="el-GR"/>
        </w:rPr>
        <w:t>inescan profiles of</w:t>
      </w:r>
      <w:r w:rsidR="00713F45">
        <w:rPr>
          <w:rFonts w:ascii="Arial" w:hAnsi="Arial" w:cs="Arial"/>
          <w:sz w:val="22"/>
          <w:szCs w:val="22"/>
          <w:lang w:val="el-GR"/>
        </w:rPr>
        <w:t xml:space="preserve"> the</w:t>
      </w:r>
      <w:r w:rsidR="0003359E">
        <w:rPr>
          <w:rFonts w:ascii="Arial" w:hAnsi="Arial" w:cs="Arial"/>
          <w:sz w:val="22"/>
          <w:szCs w:val="22"/>
          <w:lang w:val="el-GR"/>
        </w:rPr>
        <w:t xml:space="preserve"> indicated proteins from the base to the tip of cilia in </w:t>
      </w:r>
      <w:r w:rsidR="0003359E" w:rsidRPr="0023243F">
        <w:rPr>
          <w:rFonts w:ascii="Arial" w:hAnsi="Arial" w:cs="Arial"/>
          <w:b/>
          <w:sz w:val="22"/>
          <w:szCs w:val="22"/>
          <w:lang w:val="el-GR"/>
        </w:rPr>
        <w:t>a</w:t>
      </w:r>
      <w:r w:rsidR="0003359E">
        <w:rPr>
          <w:rFonts w:ascii="Arial" w:hAnsi="Arial" w:cs="Arial"/>
          <w:sz w:val="22"/>
          <w:szCs w:val="22"/>
          <w:lang w:val="el-GR"/>
        </w:rPr>
        <w:t>.</w:t>
      </w:r>
    </w:p>
    <w:p w14:paraId="11E2961B" w14:textId="77777777" w:rsidR="00516359" w:rsidRDefault="00516359" w:rsidP="00DF3355">
      <w:pPr>
        <w:jc w:val="both"/>
        <w:rPr>
          <w:rFonts w:ascii="Arial" w:hAnsi="Arial" w:cs="Arial"/>
          <w:b/>
          <w:sz w:val="22"/>
          <w:szCs w:val="22"/>
          <w:lang w:val="el-GR"/>
        </w:rPr>
      </w:pPr>
    </w:p>
    <w:p w14:paraId="4ABAF11C" w14:textId="77777777" w:rsidR="00CC61DD" w:rsidRDefault="00CC61DD" w:rsidP="00DF3355">
      <w:pPr>
        <w:jc w:val="both"/>
        <w:rPr>
          <w:rFonts w:ascii="Arial" w:hAnsi="Arial" w:cs="Arial"/>
          <w:b/>
          <w:sz w:val="22"/>
          <w:szCs w:val="22"/>
          <w:lang w:val="el-GR"/>
        </w:rPr>
      </w:pPr>
    </w:p>
    <w:p w14:paraId="00C0A5C1" w14:textId="77777777" w:rsidR="00CC61DD" w:rsidRDefault="00CC61DD" w:rsidP="00DF3355">
      <w:pPr>
        <w:jc w:val="both"/>
        <w:rPr>
          <w:rFonts w:ascii="Arial" w:hAnsi="Arial" w:cs="Arial"/>
          <w:b/>
          <w:sz w:val="22"/>
          <w:szCs w:val="22"/>
          <w:lang w:val="el-GR"/>
        </w:rPr>
      </w:pPr>
    </w:p>
    <w:p w14:paraId="79A383C6" w14:textId="77777777" w:rsidR="00CC61DD" w:rsidRDefault="00CC61DD" w:rsidP="00DF3355">
      <w:pPr>
        <w:jc w:val="both"/>
        <w:rPr>
          <w:rFonts w:ascii="Arial" w:hAnsi="Arial" w:cs="Arial"/>
          <w:b/>
          <w:sz w:val="22"/>
          <w:szCs w:val="22"/>
          <w:lang w:val="el-GR"/>
        </w:rPr>
      </w:pPr>
    </w:p>
    <w:p w14:paraId="110338A5" w14:textId="77777777" w:rsidR="00CC61DD" w:rsidRDefault="00CC61DD" w:rsidP="00DF3355">
      <w:pPr>
        <w:jc w:val="both"/>
        <w:rPr>
          <w:rFonts w:ascii="Arial" w:hAnsi="Arial" w:cs="Arial"/>
          <w:b/>
          <w:sz w:val="22"/>
          <w:szCs w:val="22"/>
          <w:lang w:val="el-GR"/>
        </w:rPr>
      </w:pPr>
    </w:p>
    <w:p w14:paraId="43A0DEBE" w14:textId="313FE2C6" w:rsidR="00CC61DD" w:rsidRPr="0023243F" w:rsidRDefault="00CC61DD" w:rsidP="00DF3355">
      <w:pPr>
        <w:jc w:val="center"/>
        <w:rPr>
          <w:rFonts w:ascii="Arial" w:hAnsi="Arial" w:cs="Arial"/>
          <w:b/>
          <w:sz w:val="22"/>
          <w:szCs w:val="22"/>
          <w:lang w:val="el-GR"/>
        </w:rPr>
      </w:pPr>
      <w:r w:rsidRPr="00DA0D46">
        <w:rPr>
          <w:rFonts w:ascii="Arial" w:hAnsi="Arial" w:cs="Arial"/>
          <w:b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7AEBA370" wp14:editId="0AF5C624">
            <wp:extent cx="2631600" cy="6180847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de07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600" cy="618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262CB" w14:textId="7006A221" w:rsidR="00F836B4" w:rsidRPr="00F33FA6" w:rsidRDefault="00A53C7C" w:rsidP="00DF3355">
      <w:pPr>
        <w:jc w:val="both"/>
        <w:rPr>
          <w:rFonts w:ascii="Arial" w:hAnsi="Arial" w:cs="Arial"/>
          <w:sz w:val="22"/>
          <w:szCs w:val="22"/>
          <w:lang w:val="el-GR"/>
        </w:rPr>
      </w:pPr>
      <w:r w:rsidRPr="00173D66">
        <w:rPr>
          <w:rFonts w:ascii="Arial" w:hAnsi="Arial" w:cs="Arial"/>
          <w:b/>
          <w:sz w:val="22"/>
          <w:szCs w:val="22"/>
        </w:rPr>
        <w:t>Supplementary Fig</w:t>
      </w:r>
      <w:r w:rsidR="00AB1BAD">
        <w:rPr>
          <w:rFonts w:ascii="Arial" w:hAnsi="Arial" w:cs="Arial"/>
          <w:b/>
          <w:sz w:val="22"/>
          <w:szCs w:val="22"/>
        </w:rPr>
        <w:t>.</w:t>
      </w:r>
      <w:r w:rsidRPr="00173D66">
        <w:rPr>
          <w:rFonts w:ascii="Arial" w:hAnsi="Arial" w:cs="Arial"/>
          <w:b/>
          <w:sz w:val="22"/>
          <w:szCs w:val="22"/>
        </w:rPr>
        <w:t xml:space="preserve"> </w:t>
      </w:r>
      <w:r w:rsidR="00192228" w:rsidRPr="00173D66">
        <w:rPr>
          <w:rFonts w:ascii="Arial" w:hAnsi="Arial" w:cs="Arial"/>
          <w:b/>
          <w:sz w:val="22"/>
          <w:szCs w:val="22"/>
        </w:rPr>
        <w:t xml:space="preserve">7 </w:t>
      </w:r>
      <w:r w:rsidR="00F836B4" w:rsidRPr="00DF3355">
        <w:rPr>
          <w:rFonts w:ascii="Arial" w:hAnsi="Arial" w:cs="Arial"/>
          <w:sz w:val="22"/>
          <w:szCs w:val="22"/>
        </w:rPr>
        <w:t xml:space="preserve">The enzyme activity of </w:t>
      </w:r>
      <w:r w:rsidR="004A59B1" w:rsidRPr="00DF3355">
        <w:rPr>
          <w:rFonts w:ascii="Arial" w:hAnsi="Arial" w:cs="Arial"/>
          <w:sz w:val="22"/>
          <w:szCs w:val="22"/>
        </w:rPr>
        <w:t xml:space="preserve">STRIP in </w:t>
      </w:r>
      <w:r w:rsidR="00F836B4" w:rsidRPr="00DF3355">
        <w:rPr>
          <w:rFonts w:ascii="Arial" w:hAnsi="Arial" w:cs="Arial"/>
          <w:sz w:val="22"/>
          <w:szCs w:val="22"/>
        </w:rPr>
        <w:t>poly-glutamate side chain sho</w:t>
      </w:r>
      <w:r w:rsidR="004A59B1" w:rsidRPr="00DF3355">
        <w:rPr>
          <w:rFonts w:ascii="Arial" w:hAnsi="Arial" w:cs="Arial"/>
          <w:sz w:val="22"/>
          <w:szCs w:val="22"/>
        </w:rPr>
        <w:t>rtening</w:t>
      </w:r>
      <w:r w:rsidR="00192228" w:rsidRPr="00DF3355">
        <w:rPr>
          <w:rFonts w:ascii="Arial" w:hAnsi="Arial" w:cs="Arial"/>
          <w:sz w:val="22"/>
          <w:szCs w:val="22"/>
        </w:rPr>
        <w:t>,</w:t>
      </w:r>
      <w:r w:rsidR="004A59B1" w:rsidRPr="00DF3355">
        <w:rPr>
          <w:rFonts w:ascii="Arial" w:hAnsi="Arial" w:cs="Arial"/>
          <w:sz w:val="22"/>
          <w:szCs w:val="22"/>
        </w:rPr>
        <w:t xml:space="preserve"> </w:t>
      </w:r>
      <w:r w:rsidR="004A59B1" w:rsidRPr="00DF3355">
        <w:rPr>
          <w:rFonts w:ascii="Arial" w:hAnsi="Arial" w:cs="Arial"/>
          <w:sz w:val="22"/>
          <w:szCs w:val="22"/>
          <w:lang w:val="el-GR"/>
        </w:rPr>
        <w:t>∆2-∆3 tubulin conversion</w:t>
      </w:r>
      <w:r w:rsidR="00192228" w:rsidRPr="00DF3355">
        <w:rPr>
          <w:rFonts w:ascii="Arial" w:hAnsi="Arial" w:cs="Arial"/>
          <w:sz w:val="22"/>
          <w:szCs w:val="22"/>
          <w:lang w:val="el-GR"/>
        </w:rPr>
        <w:t>, and tubulin detyrosination</w:t>
      </w:r>
      <w:r w:rsidR="00DA5501" w:rsidRPr="00DF3355">
        <w:rPr>
          <w:rFonts w:ascii="Arial" w:hAnsi="Arial" w:cs="Arial"/>
          <w:sz w:val="22"/>
          <w:szCs w:val="22"/>
          <w:lang w:val="el-GR"/>
        </w:rPr>
        <w:t>.</w:t>
      </w:r>
      <w:r w:rsidR="00F836B4" w:rsidRPr="00DF335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33FA6" w:rsidRPr="00173D66">
        <w:rPr>
          <w:rFonts w:ascii="Arial" w:hAnsi="Arial" w:cs="Arial"/>
          <w:b/>
          <w:sz w:val="22"/>
          <w:szCs w:val="22"/>
        </w:rPr>
        <w:t>a</w:t>
      </w:r>
      <w:r w:rsidR="00F836B4" w:rsidRPr="00173D66">
        <w:rPr>
          <w:rFonts w:ascii="Arial" w:hAnsi="Arial" w:cs="Arial"/>
          <w:b/>
          <w:sz w:val="22"/>
          <w:szCs w:val="22"/>
        </w:rPr>
        <w:t>,</w:t>
      </w:r>
      <w:r w:rsidR="00F33FA6" w:rsidRPr="00173D66">
        <w:rPr>
          <w:rFonts w:ascii="Arial" w:hAnsi="Arial" w:cs="Arial"/>
          <w:b/>
          <w:sz w:val="22"/>
          <w:szCs w:val="22"/>
        </w:rPr>
        <w:t>b</w:t>
      </w:r>
      <w:proofErr w:type="spellEnd"/>
      <w:r w:rsidR="00F836B4" w:rsidRPr="00173D66">
        <w:rPr>
          <w:rFonts w:ascii="Arial" w:hAnsi="Arial" w:cs="Arial"/>
          <w:sz w:val="22"/>
          <w:szCs w:val="22"/>
        </w:rPr>
        <w:t xml:space="preserve"> CCP5</w:t>
      </w:r>
      <w:r w:rsidR="00F836B4">
        <w:rPr>
          <w:rFonts w:ascii="Arial" w:hAnsi="Arial" w:cs="Arial"/>
          <w:sz w:val="22"/>
          <w:szCs w:val="22"/>
        </w:rPr>
        <w:t xml:space="preserve"> in cilia does not affect </w:t>
      </w:r>
      <w:proofErr w:type="spellStart"/>
      <w:r w:rsidR="00F836B4">
        <w:rPr>
          <w:rFonts w:ascii="Arial" w:hAnsi="Arial" w:cs="Arial"/>
          <w:sz w:val="22"/>
          <w:szCs w:val="22"/>
        </w:rPr>
        <w:t>axonemal</w:t>
      </w:r>
      <w:proofErr w:type="spellEnd"/>
      <w:r w:rsidR="00F836B4">
        <w:rPr>
          <w:rFonts w:ascii="Arial" w:hAnsi="Arial" w:cs="Arial"/>
          <w:sz w:val="22"/>
          <w:szCs w:val="22"/>
        </w:rPr>
        <w:t xml:space="preserve"> poly-</w:t>
      </w:r>
      <w:r w:rsidR="00F33FA6">
        <w:rPr>
          <w:rFonts w:ascii="Arial" w:hAnsi="Arial" w:cs="Arial"/>
          <w:sz w:val="22"/>
          <w:szCs w:val="22"/>
        </w:rPr>
        <w:t>glutamate</w:t>
      </w:r>
      <w:r w:rsidR="00720482">
        <w:rPr>
          <w:rFonts w:ascii="Arial" w:hAnsi="Arial" w:cs="Arial"/>
          <w:sz w:val="22"/>
          <w:szCs w:val="22"/>
        </w:rPr>
        <w:t xml:space="preserve"> (poly-E)</w:t>
      </w:r>
      <w:r w:rsidR="00393F0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33FA6" w:rsidRPr="00F33FA6">
        <w:rPr>
          <w:rFonts w:ascii="Arial" w:hAnsi="Arial" w:cs="Arial"/>
          <w:b/>
          <w:sz w:val="22"/>
          <w:szCs w:val="22"/>
        </w:rPr>
        <w:t>a</w:t>
      </w:r>
      <w:r w:rsidR="00F33FA6">
        <w:rPr>
          <w:rFonts w:ascii="Arial" w:hAnsi="Arial" w:cs="Arial"/>
          <w:sz w:val="22"/>
          <w:szCs w:val="22"/>
        </w:rPr>
        <w:t>,</w:t>
      </w:r>
      <w:r w:rsidR="00F33FA6" w:rsidRPr="00F33FA6">
        <w:rPr>
          <w:rFonts w:ascii="Arial" w:hAnsi="Arial" w:cs="Arial"/>
          <w:b/>
          <w:sz w:val="22"/>
          <w:szCs w:val="22"/>
        </w:rPr>
        <w:t>b</w:t>
      </w:r>
      <w:proofErr w:type="spellEnd"/>
      <w:r w:rsidR="006E11B4">
        <w:rPr>
          <w:rFonts w:ascii="Arial" w:hAnsi="Arial" w:cs="Arial"/>
          <w:sz w:val="22"/>
          <w:szCs w:val="22"/>
        </w:rPr>
        <w:t>,</w:t>
      </w:r>
      <w:r w:rsidR="00F33FA6">
        <w:rPr>
          <w:rFonts w:ascii="Arial" w:hAnsi="Arial" w:cs="Arial"/>
          <w:sz w:val="22"/>
          <w:szCs w:val="22"/>
        </w:rPr>
        <w:t xml:space="preserve"> </w:t>
      </w:r>
      <w:r w:rsidR="00F33FA6">
        <w:rPr>
          <w:rFonts w:ascii="Arial" w:hAnsi="Arial" w:cs="Arial"/>
          <w:sz w:val="22"/>
          <w:szCs w:val="22"/>
          <w:lang w:val="el-GR"/>
        </w:rPr>
        <w:t xml:space="preserve">∆2-tubulin </w:t>
      </w:r>
      <w:r w:rsidR="00F33FA6" w:rsidRPr="00F33FA6">
        <w:rPr>
          <w:rFonts w:ascii="Arial" w:hAnsi="Arial" w:cs="Arial"/>
          <w:b/>
          <w:sz w:val="22"/>
          <w:szCs w:val="22"/>
          <w:lang w:val="el-GR"/>
        </w:rPr>
        <w:t>c</w:t>
      </w:r>
      <w:r w:rsidR="00F33FA6">
        <w:rPr>
          <w:rFonts w:ascii="Arial" w:hAnsi="Arial" w:cs="Arial"/>
          <w:sz w:val="22"/>
          <w:szCs w:val="22"/>
          <w:lang w:val="el-GR"/>
        </w:rPr>
        <w:t>.</w:t>
      </w:r>
      <w:r w:rsidR="00F33FA6" w:rsidRPr="00F33FA6">
        <w:rPr>
          <w:rFonts w:ascii="Arial" w:hAnsi="Arial" w:cs="Arial"/>
          <w:b/>
          <w:sz w:val="22"/>
          <w:szCs w:val="22"/>
          <w:lang w:val="el-GR"/>
        </w:rPr>
        <w:t>d</w:t>
      </w:r>
      <w:r w:rsidR="006A56B6">
        <w:rPr>
          <w:rFonts w:ascii="Arial" w:hAnsi="Arial" w:cs="Arial"/>
          <w:sz w:val="22"/>
          <w:szCs w:val="22"/>
          <w:lang w:val="el-GR"/>
        </w:rPr>
        <w:t xml:space="preserve">, or axonemal detyrosination </w:t>
      </w:r>
      <w:r w:rsidR="006A56B6" w:rsidRPr="004217AF">
        <w:rPr>
          <w:rFonts w:ascii="Arial" w:hAnsi="Arial" w:cs="Arial"/>
          <w:b/>
          <w:sz w:val="22"/>
          <w:szCs w:val="22"/>
          <w:lang w:val="el-GR"/>
        </w:rPr>
        <w:t xml:space="preserve">e, </w:t>
      </w:r>
      <w:r w:rsidR="006A56B6" w:rsidRPr="00FE7F74">
        <w:rPr>
          <w:rFonts w:ascii="Arial" w:hAnsi="Arial" w:cs="Arial"/>
          <w:b/>
          <w:sz w:val="22"/>
          <w:szCs w:val="22"/>
          <w:lang w:val="el-GR"/>
        </w:rPr>
        <w:t>f</w:t>
      </w:r>
      <w:r w:rsidR="00F836B4">
        <w:rPr>
          <w:rFonts w:ascii="Arial" w:hAnsi="Arial" w:cs="Arial"/>
          <w:sz w:val="22"/>
          <w:szCs w:val="22"/>
        </w:rPr>
        <w:t xml:space="preserve">. </w:t>
      </w:r>
      <w:r w:rsidR="00192228">
        <w:rPr>
          <w:rFonts w:ascii="Arial" w:hAnsi="Arial" w:cs="Arial"/>
          <w:sz w:val="22"/>
          <w:szCs w:val="22"/>
        </w:rPr>
        <w:t xml:space="preserve">NIH3T3 cells </w:t>
      </w:r>
      <w:r w:rsidR="004217AF">
        <w:rPr>
          <w:rFonts w:ascii="Arial" w:hAnsi="Arial" w:cs="Arial"/>
          <w:sz w:val="22"/>
          <w:szCs w:val="22"/>
        </w:rPr>
        <w:t xml:space="preserve">were transfected with </w:t>
      </w:r>
      <w:r w:rsidR="009D63E2">
        <w:rPr>
          <w:rFonts w:ascii="Arial" w:hAnsi="Arial" w:cs="Arial"/>
          <w:sz w:val="22"/>
          <w:szCs w:val="22"/>
        </w:rPr>
        <w:t xml:space="preserve">Neon, CCP5FL-Neon, or Cerulean3(Ce3)-FRB-MAP4m-P2A-CCP5CD-Neon-FKBP. Transfected cells </w:t>
      </w:r>
      <w:r w:rsidR="00EE7A67">
        <w:rPr>
          <w:rFonts w:ascii="Arial" w:hAnsi="Arial" w:cs="Arial"/>
          <w:sz w:val="22"/>
          <w:szCs w:val="22"/>
        </w:rPr>
        <w:t>at</w:t>
      </w:r>
      <w:r w:rsidR="009D63E2">
        <w:rPr>
          <w:rFonts w:ascii="Arial" w:hAnsi="Arial" w:cs="Arial"/>
          <w:sz w:val="22"/>
          <w:szCs w:val="22"/>
        </w:rPr>
        <w:t xml:space="preserve"> 80~90% </w:t>
      </w:r>
      <w:proofErr w:type="spellStart"/>
      <w:r w:rsidR="009D63E2">
        <w:rPr>
          <w:rFonts w:ascii="Arial" w:hAnsi="Arial" w:cs="Arial"/>
          <w:sz w:val="22"/>
          <w:szCs w:val="22"/>
        </w:rPr>
        <w:t>con</w:t>
      </w:r>
      <w:r w:rsidR="002546E1">
        <w:rPr>
          <w:rFonts w:ascii="Arial" w:hAnsi="Arial" w:cs="Arial"/>
          <w:sz w:val="22"/>
          <w:szCs w:val="22"/>
        </w:rPr>
        <w:t>fluenc</w:t>
      </w:r>
      <w:r w:rsidR="00EE7A67">
        <w:rPr>
          <w:rFonts w:ascii="Arial" w:hAnsi="Arial" w:cs="Arial"/>
          <w:sz w:val="22"/>
          <w:szCs w:val="22"/>
        </w:rPr>
        <w:t>y</w:t>
      </w:r>
      <w:proofErr w:type="spellEnd"/>
      <w:r w:rsidR="002546E1">
        <w:rPr>
          <w:rFonts w:ascii="Arial" w:hAnsi="Arial" w:cs="Arial"/>
          <w:sz w:val="22"/>
          <w:szCs w:val="22"/>
        </w:rPr>
        <w:t xml:space="preserve"> were serum starved for 24 h</w:t>
      </w:r>
      <w:r w:rsidR="00CF78EB">
        <w:rPr>
          <w:rFonts w:ascii="Arial" w:hAnsi="Arial" w:cs="Arial"/>
          <w:sz w:val="22"/>
          <w:szCs w:val="22"/>
        </w:rPr>
        <w:t xml:space="preserve">, followed by </w:t>
      </w:r>
      <w:r w:rsidR="000F3735">
        <w:rPr>
          <w:rFonts w:ascii="Arial" w:hAnsi="Arial" w:cs="Arial"/>
          <w:sz w:val="22"/>
          <w:szCs w:val="22"/>
        </w:rPr>
        <w:t xml:space="preserve">a </w:t>
      </w:r>
      <w:r w:rsidR="002546E1">
        <w:rPr>
          <w:rFonts w:ascii="Arial" w:hAnsi="Arial" w:cs="Arial"/>
          <w:sz w:val="22"/>
          <w:szCs w:val="22"/>
        </w:rPr>
        <w:t>treat</w:t>
      </w:r>
      <w:r w:rsidR="00CF78EB">
        <w:rPr>
          <w:rFonts w:ascii="Arial" w:hAnsi="Arial" w:cs="Arial"/>
          <w:sz w:val="22"/>
          <w:szCs w:val="22"/>
        </w:rPr>
        <w:t>ment</w:t>
      </w:r>
      <w:r w:rsidR="002546E1">
        <w:rPr>
          <w:rFonts w:ascii="Arial" w:hAnsi="Arial" w:cs="Arial"/>
          <w:sz w:val="22"/>
          <w:szCs w:val="22"/>
        </w:rPr>
        <w:t xml:space="preserve"> </w:t>
      </w:r>
      <w:r w:rsidR="00CF78EB">
        <w:rPr>
          <w:rFonts w:ascii="Arial" w:hAnsi="Arial" w:cs="Arial"/>
          <w:sz w:val="22"/>
          <w:szCs w:val="22"/>
        </w:rPr>
        <w:t>of</w:t>
      </w:r>
      <w:r w:rsidR="002546E1">
        <w:rPr>
          <w:rFonts w:ascii="Arial" w:hAnsi="Arial" w:cs="Arial"/>
          <w:sz w:val="22"/>
          <w:szCs w:val="22"/>
        </w:rPr>
        <w:t xml:space="preserve"> 0.1% DMSO or 100 </w:t>
      </w:r>
      <w:proofErr w:type="spellStart"/>
      <w:r w:rsidR="002546E1">
        <w:rPr>
          <w:rFonts w:ascii="Arial" w:hAnsi="Arial" w:cs="Arial"/>
          <w:sz w:val="22"/>
          <w:szCs w:val="22"/>
        </w:rPr>
        <w:t>nM</w:t>
      </w:r>
      <w:proofErr w:type="spellEnd"/>
      <w:r w:rsidR="002546E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46E1">
        <w:rPr>
          <w:rFonts w:ascii="Arial" w:hAnsi="Arial" w:cs="Arial"/>
          <w:sz w:val="22"/>
          <w:szCs w:val="22"/>
        </w:rPr>
        <w:t>rapamycin</w:t>
      </w:r>
      <w:proofErr w:type="spellEnd"/>
      <w:r w:rsidR="002546E1">
        <w:rPr>
          <w:rFonts w:ascii="Arial" w:hAnsi="Arial" w:cs="Arial"/>
          <w:sz w:val="22"/>
          <w:szCs w:val="22"/>
        </w:rPr>
        <w:t xml:space="preserve"> for 30 min.</w:t>
      </w:r>
      <w:r w:rsidR="000F3735">
        <w:rPr>
          <w:rFonts w:ascii="Arial" w:hAnsi="Arial" w:cs="Arial"/>
          <w:sz w:val="22"/>
          <w:szCs w:val="22"/>
        </w:rPr>
        <w:t xml:space="preserve"> </w:t>
      </w:r>
      <w:r w:rsidR="00F836B4">
        <w:rPr>
          <w:rFonts w:ascii="Arial" w:hAnsi="Arial" w:cs="Arial"/>
          <w:sz w:val="22"/>
          <w:szCs w:val="22"/>
        </w:rPr>
        <w:t xml:space="preserve">The level of </w:t>
      </w:r>
      <w:proofErr w:type="spellStart"/>
      <w:r w:rsidR="00F836B4">
        <w:rPr>
          <w:rFonts w:ascii="Arial" w:hAnsi="Arial" w:cs="Arial"/>
          <w:sz w:val="22"/>
          <w:szCs w:val="22"/>
        </w:rPr>
        <w:t>ciliary</w:t>
      </w:r>
      <w:proofErr w:type="spellEnd"/>
      <w:r w:rsidR="00F836B4">
        <w:rPr>
          <w:rFonts w:ascii="Arial" w:hAnsi="Arial" w:cs="Arial"/>
          <w:sz w:val="22"/>
          <w:szCs w:val="22"/>
        </w:rPr>
        <w:t xml:space="preserve"> poly-</w:t>
      </w:r>
      <w:r w:rsidR="00F33FA6">
        <w:rPr>
          <w:rFonts w:ascii="Arial" w:hAnsi="Arial" w:cs="Arial"/>
          <w:sz w:val="22"/>
          <w:szCs w:val="22"/>
        </w:rPr>
        <w:t>glutamate</w:t>
      </w:r>
      <w:r w:rsidR="00780AF2">
        <w:rPr>
          <w:rFonts w:ascii="Arial" w:hAnsi="Arial" w:cs="Arial"/>
          <w:sz w:val="22"/>
          <w:szCs w:val="22"/>
        </w:rPr>
        <w:t xml:space="preserve"> side chain</w:t>
      </w:r>
      <w:r w:rsidR="002546E1">
        <w:rPr>
          <w:rFonts w:ascii="Arial" w:hAnsi="Arial" w:cs="Arial"/>
          <w:sz w:val="22"/>
          <w:szCs w:val="22"/>
        </w:rPr>
        <w:t>,</w:t>
      </w:r>
      <w:r w:rsidR="00F33FA6">
        <w:rPr>
          <w:rFonts w:ascii="Arial" w:hAnsi="Arial" w:cs="Arial"/>
          <w:sz w:val="22"/>
          <w:szCs w:val="22"/>
        </w:rPr>
        <w:t xml:space="preserve"> </w:t>
      </w:r>
      <w:r w:rsidR="00F33FA6">
        <w:rPr>
          <w:rFonts w:ascii="Arial" w:hAnsi="Arial" w:cs="Arial"/>
          <w:sz w:val="22"/>
          <w:szCs w:val="22"/>
          <w:lang w:val="el-GR"/>
        </w:rPr>
        <w:t>∆2-tubulin</w:t>
      </w:r>
      <w:r w:rsidR="002546E1">
        <w:rPr>
          <w:rFonts w:ascii="Arial" w:hAnsi="Arial" w:cs="Arial"/>
          <w:sz w:val="22"/>
          <w:szCs w:val="22"/>
          <w:lang w:val="el-GR"/>
        </w:rPr>
        <w:t>, and tubulin detyrosination</w:t>
      </w:r>
      <w:r w:rsidR="00F836B4">
        <w:rPr>
          <w:rFonts w:ascii="Arial" w:hAnsi="Arial" w:cs="Arial"/>
          <w:sz w:val="22"/>
          <w:szCs w:val="22"/>
        </w:rPr>
        <w:t xml:space="preserve"> in cells expressing </w:t>
      </w:r>
      <w:r w:rsidR="00DB72A6">
        <w:rPr>
          <w:rFonts w:ascii="Arial" w:hAnsi="Arial" w:cs="Arial"/>
          <w:sz w:val="22"/>
          <w:szCs w:val="22"/>
        </w:rPr>
        <w:t xml:space="preserve">the </w:t>
      </w:r>
      <w:r w:rsidR="00F836B4">
        <w:rPr>
          <w:rFonts w:ascii="Arial" w:hAnsi="Arial" w:cs="Arial"/>
          <w:sz w:val="22"/>
          <w:szCs w:val="22"/>
        </w:rPr>
        <w:t xml:space="preserve">indicated proteins upon 0.1% DMSO or 100 </w:t>
      </w:r>
      <w:proofErr w:type="spellStart"/>
      <w:r w:rsidR="00F836B4">
        <w:rPr>
          <w:rFonts w:ascii="Arial" w:hAnsi="Arial" w:cs="Arial"/>
          <w:sz w:val="22"/>
          <w:szCs w:val="22"/>
        </w:rPr>
        <w:t>nM</w:t>
      </w:r>
      <w:proofErr w:type="spellEnd"/>
      <w:r w:rsidR="00F836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36B4">
        <w:rPr>
          <w:rFonts w:ascii="Arial" w:hAnsi="Arial" w:cs="Arial"/>
          <w:sz w:val="22"/>
          <w:szCs w:val="22"/>
        </w:rPr>
        <w:t>rapamycin</w:t>
      </w:r>
      <w:proofErr w:type="spellEnd"/>
      <w:r w:rsidR="00F836B4">
        <w:rPr>
          <w:rFonts w:ascii="Arial" w:hAnsi="Arial" w:cs="Arial"/>
          <w:sz w:val="22"/>
          <w:szCs w:val="22"/>
        </w:rPr>
        <w:t xml:space="preserve"> treatment (Rapa)</w:t>
      </w:r>
      <w:r w:rsidR="002546E1">
        <w:rPr>
          <w:rFonts w:ascii="Arial" w:hAnsi="Arial" w:cs="Arial"/>
          <w:sz w:val="22"/>
          <w:szCs w:val="22"/>
        </w:rPr>
        <w:t xml:space="preserve"> for 30 min</w:t>
      </w:r>
      <w:r w:rsidR="00F836B4">
        <w:rPr>
          <w:rFonts w:ascii="Arial" w:hAnsi="Arial" w:cs="Arial"/>
          <w:sz w:val="22"/>
          <w:szCs w:val="22"/>
        </w:rPr>
        <w:t xml:space="preserve"> was assessed by labeling with </w:t>
      </w:r>
      <w:r w:rsidR="00F33FA6">
        <w:rPr>
          <w:rFonts w:ascii="Arial" w:hAnsi="Arial" w:cs="Arial"/>
          <w:sz w:val="22"/>
          <w:szCs w:val="22"/>
        </w:rPr>
        <w:t>specific antibodies</w:t>
      </w:r>
      <w:r w:rsidR="00F836B4">
        <w:rPr>
          <w:rFonts w:ascii="Arial" w:hAnsi="Arial" w:cs="Arial"/>
          <w:sz w:val="22"/>
          <w:szCs w:val="22"/>
        </w:rPr>
        <w:t xml:space="preserve"> and were quantified. </w:t>
      </w:r>
      <w:r w:rsidR="00F836B4">
        <w:rPr>
          <w:rFonts w:ascii="Arial" w:hAnsi="Arial" w:cs="Arial"/>
          <w:sz w:val="22"/>
          <w:szCs w:val="22"/>
          <w:lang w:val="el-GR"/>
        </w:rPr>
        <w:t>The images show shifted overlays of indicated proteins in cilia</w:t>
      </w:r>
      <w:r w:rsidR="00F836B4" w:rsidRPr="0041728C">
        <w:rPr>
          <w:rFonts w:ascii="Arial" w:hAnsi="Arial" w:cs="Arial"/>
          <w:sz w:val="22"/>
          <w:szCs w:val="22"/>
        </w:rPr>
        <w:t>.</w:t>
      </w:r>
      <w:r w:rsidR="00F836B4">
        <w:rPr>
          <w:rFonts w:ascii="Arial" w:hAnsi="Arial" w:cs="Arial"/>
          <w:sz w:val="22"/>
          <w:szCs w:val="22"/>
        </w:rPr>
        <w:t xml:space="preserve"> </w:t>
      </w:r>
      <w:r w:rsidR="00F836B4">
        <w:rPr>
          <w:rFonts w:ascii="Arial" w:eastAsia="MS Mincho" w:hAnsi="Arial" w:cs="Arial" w:hint="eastAsia"/>
          <w:sz w:val="22"/>
          <w:szCs w:val="22"/>
          <w:lang w:val="el-GR" w:eastAsia="ja-JP"/>
        </w:rPr>
        <w:t>Scale bar</w:t>
      </w:r>
      <w:r w:rsidR="00F836B4">
        <w:rPr>
          <w:rFonts w:ascii="Arial" w:eastAsia="MS Mincho" w:hAnsi="Arial" w:cs="Arial"/>
          <w:sz w:val="22"/>
          <w:szCs w:val="22"/>
          <w:lang w:val="el-GR" w:eastAsia="ja-JP"/>
        </w:rPr>
        <w:t>,</w:t>
      </w:r>
      <w:r w:rsidR="00F836B4">
        <w:rPr>
          <w:rFonts w:ascii="Arial" w:eastAsia="MS Mincho" w:hAnsi="Arial" w:cs="Arial" w:hint="eastAsia"/>
          <w:sz w:val="22"/>
          <w:szCs w:val="22"/>
          <w:lang w:val="el-GR" w:eastAsia="ja-JP"/>
        </w:rPr>
        <w:t xml:space="preserve"> </w:t>
      </w:r>
      <w:r w:rsidR="00F836B4">
        <w:rPr>
          <w:rFonts w:ascii="Arial" w:eastAsia="MS Mincho" w:hAnsi="Arial" w:cs="Arial"/>
          <w:sz w:val="22"/>
          <w:szCs w:val="22"/>
          <w:lang w:val="el-GR" w:eastAsia="ja-JP"/>
        </w:rPr>
        <w:t>2</w:t>
      </w:r>
      <w:r w:rsidR="00F836B4">
        <w:rPr>
          <w:rFonts w:ascii="Arial" w:eastAsia="MS Mincho" w:hAnsi="Arial" w:cs="Arial" w:hint="eastAsia"/>
          <w:sz w:val="22"/>
          <w:szCs w:val="22"/>
          <w:lang w:val="el-GR" w:eastAsia="ja-JP"/>
        </w:rPr>
        <w:t xml:space="preserve"> </w:t>
      </w:r>
      <w:r w:rsidR="00F836B4" w:rsidRPr="00BB52A6">
        <w:rPr>
          <w:rFonts w:ascii="Arial" w:hAnsi="Arial" w:cs="Arial"/>
          <w:sz w:val="22"/>
          <w:szCs w:val="22"/>
          <w:lang w:val="el-GR"/>
        </w:rPr>
        <w:lastRenderedPageBreak/>
        <w:t>μm</w:t>
      </w:r>
      <w:r w:rsidR="00F836B4">
        <w:rPr>
          <w:rFonts w:ascii="Arial" w:hAnsi="Arial" w:cs="Arial"/>
          <w:sz w:val="22"/>
          <w:szCs w:val="22"/>
          <w:lang w:val="el-GR"/>
        </w:rPr>
        <w:t>. (n</w:t>
      </w:r>
      <w:r w:rsidR="000C2FDF">
        <w:rPr>
          <w:rFonts w:ascii="Arial" w:hAnsi="Arial" w:cs="Arial"/>
          <w:sz w:val="22"/>
          <w:szCs w:val="22"/>
          <w:lang w:val="el-GR"/>
        </w:rPr>
        <w:t xml:space="preserve"> </w:t>
      </w:r>
      <w:r w:rsidR="00F836B4">
        <w:rPr>
          <w:rFonts w:ascii="Arial" w:hAnsi="Arial" w:cs="Arial"/>
          <w:sz w:val="22"/>
          <w:szCs w:val="22"/>
          <w:lang w:val="el-GR"/>
        </w:rPr>
        <w:t>=</w:t>
      </w:r>
      <w:r w:rsidR="000C2FDF">
        <w:rPr>
          <w:rFonts w:ascii="Arial" w:hAnsi="Arial" w:cs="Arial"/>
          <w:sz w:val="22"/>
          <w:szCs w:val="22"/>
          <w:lang w:val="el-GR"/>
        </w:rPr>
        <w:t xml:space="preserve"> </w:t>
      </w:r>
      <w:r w:rsidR="00861FF3">
        <w:rPr>
          <w:rFonts w:ascii="Arial" w:hAnsi="Arial" w:cs="Arial"/>
          <w:sz w:val="22"/>
          <w:szCs w:val="22"/>
          <w:lang w:val="el-GR"/>
        </w:rPr>
        <w:t xml:space="preserve">169, </w:t>
      </w:r>
      <w:r w:rsidR="00720482">
        <w:rPr>
          <w:rFonts w:ascii="Arial" w:hAnsi="Arial" w:cs="Arial"/>
          <w:sz w:val="22"/>
          <w:szCs w:val="22"/>
          <w:lang w:val="el-GR"/>
        </w:rPr>
        <w:t xml:space="preserve">121, and </w:t>
      </w:r>
      <w:r w:rsidR="00B26C56">
        <w:rPr>
          <w:rFonts w:ascii="Arial" w:hAnsi="Arial" w:cs="Arial"/>
          <w:sz w:val="22"/>
          <w:szCs w:val="22"/>
          <w:lang w:val="el-GR"/>
        </w:rPr>
        <w:t xml:space="preserve">291 cells in </w:t>
      </w:r>
      <w:r w:rsidR="00582B76">
        <w:rPr>
          <w:rFonts w:ascii="Arial" w:hAnsi="Arial" w:cs="Arial"/>
          <w:sz w:val="22"/>
          <w:szCs w:val="22"/>
          <w:lang w:val="el-GR"/>
        </w:rPr>
        <w:t xml:space="preserve">the </w:t>
      </w:r>
      <w:r w:rsidR="00B26C56">
        <w:rPr>
          <w:rFonts w:ascii="Arial" w:hAnsi="Arial" w:cs="Arial"/>
          <w:sz w:val="22"/>
          <w:szCs w:val="22"/>
          <w:lang w:val="el-GR"/>
        </w:rPr>
        <w:t xml:space="preserve">poly-E, ∆2-tubulin, and tubulin detyrosination experiments, respectively; </w:t>
      </w:r>
      <w:r w:rsidR="00582B76">
        <w:rPr>
          <w:rFonts w:ascii="Arial" w:hAnsi="Arial" w:cs="Arial"/>
          <w:sz w:val="22"/>
          <w:szCs w:val="22"/>
          <w:lang w:val="el-GR"/>
        </w:rPr>
        <w:t>three</w:t>
      </w:r>
      <w:r w:rsidR="00F836B4">
        <w:rPr>
          <w:rFonts w:ascii="Arial" w:hAnsi="Arial" w:cs="Arial"/>
          <w:sz w:val="22"/>
          <w:szCs w:val="22"/>
          <w:lang w:val="el-GR"/>
        </w:rPr>
        <w:t xml:space="preserve"> independent experiments).</w:t>
      </w:r>
      <w:r w:rsidR="00F33FA6">
        <w:rPr>
          <w:rFonts w:ascii="Arial" w:hAnsi="Arial" w:cs="Arial"/>
          <w:sz w:val="22"/>
          <w:szCs w:val="22"/>
          <w:lang w:val="el-GR"/>
        </w:rPr>
        <w:t xml:space="preserve"> </w:t>
      </w:r>
      <w:r w:rsidR="00F836B4">
        <w:rPr>
          <w:rFonts w:ascii="Arial" w:hAnsi="Arial" w:cs="Arial"/>
          <w:sz w:val="22"/>
          <w:szCs w:val="22"/>
          <w:lang w:val="el-GR"/>
        </w:rPr>
        <w:t>NS indicate</w:t>
      </w:r>
      <w:r w:rsidR="00100C87">
        <w:rPr>
          <w:rFonts w:ascii="Arial" w:hAnsi="Arial" w:cs="Arial"/>
          <w:sz w:val="22"/>
          <w:szCs w:val="22"/>
        </w:rPr>
        <w:t>s</w:t>
      </w:r>
      <w:r w:rsidR="00F836B4">
        <w:rPr>
          <w:rFonts w:ascii="Arial" w:hAnsi="Arial" w:cs="Arial"/>
          <w:sz w:val="22"/>
          <w:szCs w:val="22"/>
          <w:lang w:val="el-GR"/>
        </w:rPr>
        <w:t xml:space="preserve"> no significant </w:t>
      </w:r>
      <w:r w:rsidR="00FA26DD">
        <w:rPr>
          <w:rFonts w:ascii="Arial" w:hAnsi="Arial" w:cs="Arial"/>
          <w:sz w:val="22"/>
          <w:szCs w:val="22"/>
        </w:rPr>
        <w:t>difference</w:t>
      </w:r>
      <w:r w:rsidR="00FA26DD">
        <w:rPr>
          <w:rFonts w:ascii="Arial" w:hAnsi="Arial" w:cs="Arial"/>
          <w:sz w:val="22"/>
          <w:szCs w:val="22"/>
          <w:lang w:val="el-GR"/>
        </w:rPr>
        <w:t xml:space="preserve"> </w:t>
      </w:r>
      <w:r w:rsidR="00F836B4">
        <w:rPr>
          <w:rFonts w:ascii="Arial" w:hAnsi="Arial" w:cs="Arial"/>
          <w:sz w:val="22"/>
          <w:szCs w:val="22"/>
        </w:rPr>
        <w:t xml:space="preserve">between </w:t>
      </w:r>
      <w:r w:rsidR="000C2FDF">
        <w:rPr>
          <w:rFonts w:ascii="Arial" w:hAnsi="Arial" w:cs="Arial"/>
          <w:sz w:val="22"/>
          <w:szCs w:val="22"/>
        </w:rPr>
        <w:t xml:space="preserve">the </w:t>
      </w:r>
      <w:r w:rsidR="00F836B4">
        <w:rPr>
          <w:rFonts w:ascii="Arial" w:hAnsi="Arial" w:cs="Arial"/>
          <w:sz w:val="22"/>
          <w:szCs w:val="22"/>
        </w:rPr>
        <w:t xml:space="preserve">control and </w:t>
      </w:r>
      <w:r w:rsidR="000C2FDF">
        <w:rPr>
          <w:rFonts w:ascii="Arial" w:hAnsi="Arial" w:cs="Arial"/>
          <w:sz w:val="22"/>
          <w:szCs w:val="22"/>
        </w:rPr>
        <w:t xml:space="preserve">the </w:t>
      </w:r>
      <w:r w:rsidR="00F836B4">
        <w:rPr>
          <w:rFonts w:ascii="Arial" w:hAnsi="Arial" w:cs="Arial"/>
          <w:sz w:val="22"/>
          <w:szCs w:val="22"/>
        </w:rPr>
        <w:t>indicated groups</w:t>
      </w:r>
      <w:r w:rsidR="00AB1BAD">
        <w:rPr>
          <w:rFonts w:ascii="Arial" w:hAnsi="Arial" w:cs="Arial"/>
          <w:sz w:val="22"/>
          <w:szCs w:val="22"/>
        </w:rPr>
        <w:t xml:space="preserve"> (Student’s </w:t>
      </w:r>
      <w:r w:rsidR="00AB1BAD" w:rsidRPr="000A47D0">
        <w:rPr>
          <w:rFonts w:ascii="Arial" w:hAnsi="Arial" w:cs="Arial"/>
          <w:i/>
          <w:sz w:val="22"/>
          <w:szCs w:val="22"/>
        </w:rPr>
        <w:t>t</w:t>
      </w:r>
      <w:r w:rsidR="00AB1BAD">
        <w:rPr>
          <w:rFonts w:ascii="Arial" w:hAnsi="Arial" w:cs="Arial"/>
          <w:sz w:val="22"/>
          <w:szCs w:val="22"/>
        </w:rPr>
        <w:t>-test)</w:t>
      </w:r>
      <w:r w:rsidR="00304BAB">
        <w:rPr>
          <w:rFonts w:ascii="Arial" w:hAnsi="Arial" w:cs="Arial"/>
          <w:sz w:val="22"/>
          <w:szCs w:val="22"/>
        </w:rPr>
        <w:t>.</w:t>
      </w:r>
    </w:p>
    <w:p w14:paraId="31472668" w14:textId="77777777" w:rsidR="00771C32" w:rsidRDefault="00771C32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23A3E24F" w14:textId="77777777" w:rsidR="00CC61DD" w:rsidRDefault="00CC61DD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612DA5E6" w14:textId="77777777" w:rsidR="00CC61DD" w:rsidRDefault="00CC61DD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2F42410C" w14:textId="77777777" w:rsidR="00CC61DD" w:rsidRDefault="00CC61DD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2F6875FA" w14:textId="77777777" w:rsidR="00FD52DF" w:rsidRDefault="00FD52DF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5582C1C6" w14:textId="77777777" w:rsidR="00FD52DF" w:rsidRDefault="00FD52DF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1450AD7D" w14:textId="77777777" w:rsidR="00FD52DF" w:rsidRDefault="00FD52DF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761C3EBE" w14:textId="77777777" w:rsidR="00FD52DF" w:rsidRDefault="00FD52DF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349FF0EA" w14:textId="77777777" w:rsidR="00FD52DF" w:rsidRDefault="00FD52DF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76EA1E71" w14:textId="77777777" w:rsidR="00FD52DF" w:rsidRDefault="00FD52DF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0E9EC24D" w14:textId="77777777" w:rsidR="00FD52DF" w:rsidRDefault="00FD52DF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7B90B127" w14:textId="77777777" w:rsidR="00FD52DF" w:rsidRDefault="00FD52DF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78E9134F" w14:textId="77777777" w:rsidR="00FD52DF" w:rsidRDefault="00FD52DF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1BC630B2" w14:textId="77777777" w:rsidR="00CC61DD" w:rsidRDefault="00CC61DD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1D46CD25" w14:textId="77777777" w:rsidR="00CC61DD" w:rsidRDefault="00CC61DD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4038CBEC" w14:textId="77777777" w:rsidR="00CC61DD" w:rsidRDefault="00CC61DD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5DF40183" w14:textId="28537588" w:rsidR="00CC61DD" w:rsidRDefault="00CC61DD" w:rsidP="00DF3355">
      <w:pPr>
        <w:jc w:val="center"/>
        <w:rPr>
          <w:rFonts w:ascii="Arial" w:hAnsi="Arial" w:cs="Arial"/>
          <w:b/>
          <w:sz w:val="22"/>
          <w:szCs w:val="22"/>
        </w:rPr>
      </w:pPr>
      <w:r w:rsidRPr="00DA0D46">
        <w:rPr>
          <w:rFonts w:ascii="Arial" w:hAnsi="Arial" w:cs="Arial"/>
          <w:b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24D0A133" wp14:editId="102CE8F3">
            <wp:extent cx="4912914" cy="46008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de08.tif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914" cy="46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08023" w14:textId="4A888CE4" w:rsidR="00A53C7C" w:rsidRDefault="00771C32" w:rsidP="00DF335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Supplementary </w:t>
      </w:r>
      <w:r w:rsidR="00AB1BAD">
        <w:rPr>
          <w:rFonts w:ascii="Arial" w:hAnsi="Arial" w:cs="Arial"/>
          <w:b/>
          <w:sz w:val="22"/>
          <w:szCs w:val="22"/>
        </w:rPr>
        <w:t xml:space="preserve">Fig. </w:t>
      </w:r>
      <w:r w:rsidR="00192228">
        <w:rPr>
          <w:rFonts w:ascii="Arial" w:hAnsi="Arial" w:cs="Arial"/>
          <w:b/>
          <w:sz w:val="22"/>
          <w:szCs w:val="22"/>
        </w:rPr>
        <w:t xml:space="preserve">8 </w:t>
      </w:r>
      <w:r w:rsidR="00A53C7C" w:rsidRPr="00DF3355">
        <w:rPr>
          <w:rFonts w:ascii="Arial" w:hAnsi="Arial" w:cs="Arial"/>
          <w:sz w:val="22"/>
          <w:szCs w:val="22"/>
        </w:rPr>
        <w:t xml:space="preserve">Specifically depleting </w:t>
      </w:r>
      <w:proofErr w:type="spellStart"/>
      <w:r w:rsidR="00A53C7C" w:rsidRPr="00DF3355">
        <w:rPr>
          <w:rFonts w:ascii="Arial" w:hAnsi="Arial" w:cs="Arial"/>
          <w:sz w:val="22"/>
          <w:szCs w:val="22"/>
        </w:rPr>
        <w:t>axonemal</w:t>
      </w:r>
      <w:proofErr w:type="spellEnd"/>
      <w:r w:rsidR="00A53C7C" w:rsidRPr="00DF3355">
        <w:rPr>
          <w:rFonts w:ascii="Arial" w:hAnsi="Arial" w:cs="Arial"/>
          <w:sz w:val="22"/>
          <w:szCs w:val="22"/>
        </w:rPr>
        <w:t xml:space="preserve"> glutamylation by our </w:t>
      </w:r>
      <w:r w:rsidR="00A3321B" w:rsidRPr="00DF3355">
        <w:rPr>
          <w:rFonts w:ascii="Arial" w:hAnsi="Arial" w:cs="Arial"/>
          <w:sz w:val="22"/>
          <w:szCs w:val="22"/>
        </w:rPr>
        <w:t xml:space="preserve">STRIP </w:t>
      </w:r>
      <w:r w:rsidR="00A53C7C" w:rsidRPr="00DF3355">
        <w:rPr>
          <w:rFonts w:ascii="Arial" w:hAnsi="Arial" w:cs="Arial"/>
          <w:sz w:val="22"/>
          <w:szCs w:val="22"/>
        </w:rPr>
        <w:t>system.</w:t>
      </w:r>
      <w:r w:rsidR="00AB1BAD">
        <w:rPr>
          <w:rFonts w:ascii="Arial" w:hAnsi="Arial" w:cs="Arial"/>
          <w:sz w:val="22"/>
          <w:szCs w:val="22"/>
        </w:rPr>
        <w:t xml:space="preserve"> </w:t>
      </w:r>
      <w:r w:rsidR="00A53C7C">
        <w:rPr>
          <w:rFonts w:ascii="Arial" w:hAnsi="Arial" w:cs="Arial"/>
          <w:b/>
          <w:sz w:val="22"/>
          <w:szCs w:val="22"/>
        </w:rPr>
        <w:t xml:space="preserve">a </w:t>
      </w:r>
      <w:r w:rsidR="00764B71">
        <w:rPr>
          <w:rFonts w:ascii="Arial" w:hAnsi="Arial" w:cs="Arial"/>
          <w:sz w:val="22"/>
          <w:szCs w:val="22"/>
        </w:rPr>
        <w:t xml:space="preserve">CCP5FL-Neon but not CCP5CD-Neon-FKBP </w:t>
      </w:r>
      <w:r w:rsidR="00BD557C">
        <w:rPr>
          <w:rFonts w:ascii="Arial" w:hAnsi="Arial" w:cs="Arial"/>
          <w:sz w:val="22"/>
          <w:szCs w:val="22"/>
        </w:rPr>
        <w:t xml:space="preserve">globally </w:t>
      </w:r>
      <w:r w:rsidR="00764B71">
        <w:rPr>
          <w:rFonts w:ascii="Arial" w:hAnsi="Arial" w:cs="Arial"/>
          <w:sz w:val="22"/>
          <w:szCs w:val="22"/>
        </w:rPr>
        <w:t xml:space="preserve">depletes glutamylation in </w:t>
      </w:r>
      <w:r w:rsidR="00BD557C">
        <w:rPr>
          <w:rFonts w:ascii="Arial" w:hAnsi="Arial" w:cs="Arial"/>
          <w:sz w:val="22"/>
          <w:szCs w:val="22"/>
        </w:rPr>
        <w:t xml:space="preserve">NIH3T3 </w:t>
      </w:r>
      <w:r w:rsidR="00764B71">
        <w:rPr>
          <w:rFonts w:ascii="Arial" w:hAnsi="Arial" w:cs="Arial"/>
          <w:sz w:val="22"/>
          <w:szCs w:val="22"/>
        </w:rPr>
        <w:t xml:space="preserve">cells. </w:t>
      </w:r>
      <w:r w:rsidR="00BD557C">
        <w:rPr>
          <w:rFonts w:ascii="Arial" w:hAnsi="Arial" w:cs="Arial"/>
          <w:sz w:val="22"/>
          <w:szCs w:val="22"/>
        </w:rPr>
        <w:t xml:space="preserve">Translocation of CCP5CD-Neon-FKBP onto </w:t>
      </w:r>
      <w:r w:rsidR="009358E8">
        <w:rPr>
          <w:rFonts w:ascii="Arial" w:hAnsi="Arial" w:cs="Arial"/>
          <w:sz w:val="22"/>
          <w:szCs w:val="22"/>
        </w:rPr>
        <w:t xml:space="preserve">the </w:t>
      </w:r>
      <w:r w:rsidR="00BD557C">
        <w:rPr>
          <w:rFonts w:ascii="Arial" w:hAnsi="Arial" w:cs="Arial"/>
          <w:sz w:val="22"/>
          <w:szCs w:val="22"/>
        </w:rPr>
        <w:t xml:space="preserve">Cerulean3-FRB-MAP4m-labeled </w:t>
      </w:r>
      <w:proofErr w:type="spellStart"/>
      <w:r w:rsidR="00BD557C">
        <w:rPr>
          <w:rFonts w:ascii="Arial" w:hAnsi="Arial" w:cs="Arial"/>
          <w:sz w:val="22"/>
          <w:szCs w:val="22"/>
        </w:rPr>
        <w:t>axoneme</w:t>
      </w:r>
      <w:proofErr w:type="spellEnd"/>
      <w:r w:rsidR="00BD557C">
        <w:rPr>
          <w:rFonts w:ascii="Arial" w:hAnsi="Arial" w:cs="Arial"/>
          <w:sz w:val="22"/>
          <w:szCs w:val="22"/>
        </w:rPr>
        <w:t xml:space="preserve"> specifically </w:t>
      </w:r>
      <w:r w:rsidR="000B75B1">
        <w:rPr>
          <w:rFonts w:ascii="Arial" w:hAnsi="Arial" w:cs="Arial"/>
          <w:sz w:val="22"/>
          <w:szCs w:val="22"/>
        </w:rPr>
        <w:t xml:space="preserve">strips </w:t>
      </w:r>
      <w:r w:rsidR="00BD557C">
        <w:rPr>
          <w:rFonts w:ascii="Arial" w:hAnsi="Arial" w:cs="Arial"/>
          <w:sz w:val="22"/>
          <w:szCs w:val="22"/>
        </w:rPr>
        <w:t xml:space="preserve">the </w:t>
      </w:r>
      <w:proofErr w:type="spellStart"/>
      <w:r w:rsidR="005C5FD5">
        <w:rPr>
          <w:rFonts w:ascii="Arial" w:hAnsi="Arial" w:cs="Arial"/>
          <w:sz w:val="22"/>
          <w:szCs w:val="22"/>
        </w:rPr>
        <w:t>axonemal</w:t>
      </w:r>
      <w:proofErr w:type="spellEnd"/>
      <w:r w:rsidR="005C5FD5">
        <w:rPr>
          <w:rFonts w:ascii="Arial" w:hAnsi="Arial" w:cs="Arial"/>
          <w:sz w:val="22"/>
          <w:szCs w:val="22"/>
        </w:rPr>
        <w:t xml:space="preserve"> </w:t>
      </w:r>
      <w:r w:rsidR="00BD557C">
        <w:rPr>
          <w:rFonts w:ascii="Arial" w:hAnsi="Arial" w:cs="Arial"/>
          <w:sz w:val="22"/>
          <w:szCs w:val="22"/>
        </w:rPr>
        <w:t xml:space="preserve">glutamylation without affecting </w:t>
      </w:r>
      <w:r w:rsidR="005C5FD5">
        <w:rPr>
          <w:rFonts w:ascii="Arial" w:hAnsi="Arial" w:cs="Arial"/>
          <w:sz w:val="22"/>
          <w:szCs w:val="22"/>
        </w:rPr>
        <w:t xml:space="preserve">the tubulin glutamylation in </w:t>
      </w:r>
      <w:r w:rsidR="00064B36">
        <w:rPr>
          <w:rFonts w:ascii="Arial" w:hAnsi="Arial" w:cs="Arial"/>
          <w:sz w:val="22"/>
          <w:szCs w:val="22"/>
        </w:rPr>
        <w:t xml:space="preserve">the </w:t>
      </w:r>
      <w:r w:rsidR="005C5FD5">
        <w:rPr>
          <w:rFonts w:ascii="Arial" w:hAnsi="Arial" w:cs="Arial"/>
          <w:sz w:val="22"/>
          <w:szCs w:val="22"/>
        </w:rPr>
        <w:t xml:space="preserve">cytosol and basal body. </w:t>
      </w:r>
      <w:r w:rsidR="00E80D6C">
        <w:rPr>
          <w:rFonts w:ascii="Arial" w:hAnsi="Arial" w:cs="Arial"/>
          <w:sz w:val="22"/>
          <w:szCs w:val="22"/>
        </w:rPr>
        <w:t>NIH3T3 cells were transfected with Neon, CCP5FL-Neon, or Cerulean3-FRB-MAP4m-P2A-CCP5CD-Neon-FKBP. Tran</w:t>
      </w:r>
      <w:r w:rsidR="0036208A">
        <w:rPr>
          <w:rFonts w:ascii="Arial" w:hAnsi="Arial" w:cs="Arial"/>
          <w:sz w:val="22"/>
          <w:szCs w:val="22"/>
        </w:rPr>
        <w:t>s</w:t>
      </w:r>
      <w:r w:rsidR="00E80D6C">
        <w:rPr>
          <w:rFonts w:ascii="Arial" w:hAnsi="Arial" w:cs="Arial"/>
          <w:sz w:val="22"/>
          <w:szCs w:val="22"/>
        </w:rPr>
        <w:t>fect</w:t>
      </w:r>
      <w:r w:rsidR="0036208A">
        <w:rPr>
          <w:rFonts w:ascii="Arial" w:hAnsi="Arial" w:cs="Arial"/>
          <w:sz w:val="22"/>
          <w:szCs w:val="22"/>
        </w:rPr>
        <w:t xml:space="preserve">ed cells </w:t>
      </w:r>
      <w:r w:rsidR="00EE7A67">
        <w:rPr>
          <w:rFonts w:ascii="Arial" w:hAnsi="Arial" w:cs="Arial"/>
          <w:sz w:val="22"/>
          <w:szCs w:val="22"/>
        </w:rPr>
        <w:t>at</w:t>
      </w:r>
      <w:r w:rsidR="0036208A">
        <w:rPr>
          <w:rFonts w:ascii="Arial" w:hAnsi="Arial" w:cs="Arial"/>
          <w:sz w:val="22"/>
          <w:szCs w:val="22"/>
        </w:rPr>
        <w:t xml:space="preserve"> 80~90% </w:t>
      </w:r>
      <w:proofErr w:type="spellStart"/>
      <w:r w:rsidR="0036208A">
        <w:rPr>
          <w:rFonts w:ascii="Arial" w:hAnsi="Arial" w:cs="Arial"/>
          <w:sz w:val="22"/>
          <w:szCs w:val="22"/>
        </w:rPr>
        <w:t>confluenc</w:t>
      </w:r>
      <w:r w:rsidR="00EE7A67">
        <w:rPr>
          <w:rFonts w:ascii="Arial" w:hAnsi="Arial" w:cs="Arial"/>
          <w:sz w:val="22"/>
          <w:szCs w:val="22"/>
        </w:rPr>
        <w:t>y</w:t>
      </w:r>
      <w:proofErr w:type="spellEnd"/>
      <w:r w:rsidR="0036208A">
        <w:rPr>
          <w:rFonts w:ascii="Arial" w:hAnsi="Arial" w:cs="Arial"/>
          <w:sz w:val="22"/>
          <w:szCs w:val="22"/>
        </w:rPr>
        <w:t xml:space="preserve"> were serum starved for 24 h and then treated with 0.1% DMSO (-Rapa) or 100 </w:t>
      </w:r>
      <w:proofErr w:type="spellStart"/>
      <w:r w:rsidR="0036208A">
        <w:rPr>
          <w:rFonts w:ascii="Arial" w:hAnsi="Arial" w:cs="Arial"/>
          <w:sz w:val="22"/>
          <w:szCs w:val="22"/>
        </w:rPr>
        <w:t>nM</w:t>
      </w:r>
      <w:proofErr w:type="spellEnd"/>
      <w:r w:rsidR="003620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6208A">
        <w:rPr>
          <w:rFonts w:ascii="Arial" w:hAnsi="Arial" w:cs="Arial"/>
          <w:sz w:val="22"/>
          <w:szCs w:val="22"/>
        </w:rPr>
        <w:t>rapamycin</w:t>
      </w:r>
      <w:proofErr w:type="spellEnd"/>
      <w:r w:rsidR="0036208A">
        <w:rPr>
          <w:rFonts w:ascii="Arial" w:hAnsi="Arial" w:cs="Arial"/>
          <w:sz w:val="22"/>
          <w:szCs w:val="22"/>
        </w:rPr>
        <w:t xml:space="preserve"> (+Rapa) for 30 min. </w:t>
      </w:r>
      <w:r w:rsidR="005511AD">
        <w:rPr>
          <w:rFonts w:ascii="Arial" w:hAnsi="Arial" w:cs="Arial"/>
          <w:sz w:val="22"/>
          <w:szCs w:val="22"/>
        </w:rPr>
        <w:t>Subsequently</w:t>
      </w:r>
      <w:r w:rsidR="0036208A">
        <w:rPr>
          <w:rFonts w:ascii="Arial" w:hAnsi="Arial" w:cs="Arial"/>
          <w:sz w:val="22"/>
          <w:szCs w:val="22"/>
        </w:rPr>
        <w:t>, cells were incubated on ice for 1 h and stained with anti-</w:t>
      </w:r>
      <w:proofErr w:type="spellStart"/>
      <w:r w:rsidR="0036208A">
        <w:rPr>
          <w:rFonts w:ascii="Arial" w:hAnsi="Arial" w:cs="Arial"/>
          <w:sz w:val="22"/>
          <w:szCs w:val="22"/>
        </w:rPr>
        <w:t>glutamylated</w:t>
      </w:r>
      <w:proofErr w:type="spellEnd"/>
      <w:r w:rsidR="0036208A">
        <w:rPr>
          <w:rFonts w:ascii="Arial" w:hAnsi="Arial" w:cs="Arial"/>
          <w:sz w:val="22"/>
          <w:szCs w:val="22"/>
        </w:rPr>
        <w:t xml:space="preserve"> tubulin. </w:t>
      </w:r>
      <w:r w:rsidR="005C5FD5">
        <w:rPr>
          <w:rFonts w:ascii="Arial" w:hAnsi="Arial" w:cs="Arial"/>
          <w:sz w:val="22"/>
          <w:szCs w:val="22"/>
        </w:rPr>
        <w:t xml:space="preserve">Arrows and arrowheads </w:t>
      </w:r>
      <w:r w:rsidR="0003208C">
        <w:rPr>
          <w:rFonts w:ascii="Arial" w:hAnsi="Arial" w:cs="Arial"/>
          <w:sz w:val="22"/>
          <w:szCs w:val="22"/>
        </w:rPr>
        <w:t>mark the</w:t>
      </w:r>
      <w:r w:rsidR="005C5FD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5FD5">
        <w:rPr>
          <w:rFonts w:ascii="Arial" w:hAnsi="Arial" w:cs="Arial"/>
          <w:sz w:val="22"/>
          <w:szCs w:val="22"/>
        </w:rPr>
        <w:t>axoneme</w:t>
      </w:r>
      <w:proofErr w:type="spellEnd"/>
      <w:r w:rsidR="005C5FD5">
        <w:rPr>
          <w:rFonts w:ascii="Arial" w:hAnsi="Arial" w:cs="Arial"/>
          <w:sz w:val="22"/>
          <w:szCs w:val="22"/>
        </w:rPr>
        <w:t xml:space="preserve"> and basal body, respectively. </w:t>
      </w:r>
      <w:r w:rsidR="00AF7FE9" w:rsidRPr="008104CB">
        <w:rPr>
          <w:rFonts w:ascii="Arial" w:hAnsi="Arial" w:cs="Arial"/>
          <w:sz w:val="22"/>
          <w:szCs w:val="22"/>
        </w:rPr>
        <w:t>Scale bars, 5</w:t>
      </w:r>
      <w:r w:rsidR="00AF7FE9" w:rsidRPr="008104CB">
        <w:rPr>
          <w:rFonts w:ascii="Arial" w:hAnsi="Arial" w:cs="Arial"/>
          <w:sz w:val="22"/>
          <w:szCs w:val="22"/>
          <w:lang w:val="el-GR"/>
        </w:rPr>
        <w:t xml:space="preserve"> μm.</w:t>
      </w:r>
      <w:r w:rsidR="005C5FD5">
        <w:rPr>
          <w:rFonts w:ascii="Arial" w:hAnsi="Arial" w:cs="Arial"/>
          <w:sz w:val="22"/>
          <w:szCs w:val="22"/>
          <w:lang w:val="el-GR"/>
        </w:rPr>
        <w:t xml:space="preserve"> </w:t>
      </w:r>
      <w:r w:rsidR="005C5FD5" w:rsidRPr="00972EF6">
        <w:rPr>
          <w:rFonts w:ascii="Arial" w:hAnsi="Arial" w:cs="Arial"/>
          <w:b/>
          <w:sz w:val="22"/>
          <w:szCs w:val="22"/>
          <w:lang w:val="el-GR"/>
        </w:rPr>
        <w:t>b</w:t>
      </w:r>
      <w:r w:rsidR="005C5FD5">
        <w:rPr>
          <w:rFonts w:ascii="Arial" w:hAnsi="Arial" w:cs="Arial"/>
          <w:sz w:val="22"/>
          <w:szCs w:val="22"/>
          <w:lang w:val="el-GR"/>
        </w:rPr>
        <w:t xml:space="preserve"> The length of glutamylated axoneme and the level of tubulin glutamylation in </w:t>
      </w:r>
      <w:r w:rsidR="00064B36">
        <w:rPr>
          <w:rFonts w:ascii="Arial" w:hAnsi="Arial" w:cs="Arial"/>
          <w:sz w:val="22"/>
          <w:szCs w:val="22"/>
          <w:lang w:val="el-GR"/>
        </w:rPr>
        <w:t xml:space="preserve">the </w:t>
      </w:r>
      <w:r w:rsidR="005C5FD5">
        <w:rPr>
          <w:rFonts w:ascii="Arial" w:hAnsi="Arial" w:cs="Arial"/>
          <w:sz w:val="22"/>
          <w:szCs w:val="22"/>
          <w:lang w:val="el-GR"/>
        </w:rPr>
        <w:t xml:space="preserve">cytosol and basal body in </w:t>
      </w:r>
      <w:r w:rsidR="00782E8E">
        <w:rPr>
          <w:rFonts w:ascii="Arial" w:hAnsi="Arial" w:cs="Arial"/>
          <w:sz w:val="22"/>
          <w:szCs w:val="22"/>
          <w:lang w:val="el-GR"/>
        </w:rPr>
        <w:t>various conditions</w:t>
      </w:r>
      <w:r w:rsidR="005C5FD5">
        <w:rPr>
          <w:rFonts w:ascii="Arial" w:hAnsi="Arial" w:cs="Arial"/>
          <w:sz w:val="22"/>
          <w:szCs w:val="22"/>
          <w:lang w:val="el-GR"/>
        </w:rPr>
        <w:t>.</w:t>
      </w:r>
      <w:r w:rsidR="00E86A52">
        <w:rPr>
          <w:rFonts w:ascii="Arial" w:hAnsi="Arial" w:cs="Arial"/>
          <w:sz w:val="22"/>
          <w:szCs w:val="22"/>
          <w:lang w:val="el-GR"/>
        </w:rPr>
        <w:t xml:space="preserve"> (n</w:t>
      </w:r>
      <w:r w:rsidR="000C2FDF">
        <w:rPr>
          <w:rFonts w:ascii="Arial" w:hAnsi="Arial" w:cs="Arial"/>
          <w:sz w:val="22"/>
          <w:szCs w:val="22"/>
          <w:lang w:val="el-GR"/>
        </w:rPr>
        <w:t xml:space="preserve"> </w:t>
      </w:r>
      <w:r w:rsidR="00E86A52">
        <w:rPr>
          <w:rFonts w:ascii="Arial" w:hAnsi="Arial" w:cs="Arial"/>
          <w:sz w:val="22"/>
          <w:szCs w:val="22"/>
          <w:lang w:val="el-GR"/>
        </w:rPr>
        <w:t>=</w:t>
      </w:r>
      <w:r w:rsidR="000C2FDF">
        <w:rPr>
          <w:rFonts w:ascii="Arial" w:hAnsi="Arial" w:cs="Arial"/>
          <w:sz w:val="22"/>
          <w:szCs w:val="22"/>
          <w:lang w:val="el-GR"/>
        </w:rPr>
        <w:t xml:space="preserve"> </w:t>
      </w:r>
      <w:r w:rsidR="00E86A52">
        <w:rPr>
          <w:rFonts w:ascii="Arial" w:hAnsi="Arial" w:cs="Arial"/>
          <w:sz w:val="22"/>
          <w:szCs w:val="22"/>
          <w:lang w:val="el-GR"/>
        </w:rPr>
        <w:t>71, 18, 25, 24, 206, 18, 34, 31, 197, 18, 29, 27 cells from left to right; 3-5 independent experiments).</w:t>
      </w:r>
      <w:r w:rsidR="005C5FD5">
        <w:rPr>
          <w:rFonts w:ascii="Arial" w:hAnsi="Arial" w:cs="Arial"/>
          <w:sz w:val="22"/>
          <w:szCs w:val="22"/>
          <w:lang w:val="el-GR"/>
        </w:rPr>
        <w:t xml:space="preserve"> </w:t>
      </w:r>
      <w:r w:rsidR="004F1954">
        <w:rPr>
          <w:rFonts w:ascii="Arial" w:hAnsi="Arial" w:cs="Arial"/>
          <w:sz w:val="22"/>
          <w:szCs w:val="22"/>
          <w:lang w:val="el-GR"/>
        </w:rPr>
        <w:t>NS and ** represent no</w:t>
      </w:r>
      <w:r w:rsidR="004F1954" w:rsidRPr="0030559F">
        <w:rPr>
          <w:rFonts w:ascii="Arial" w:hAnsi="Arial" w:cs="Arial"/>
          <w:sz w:val="22"/>
          <w:szCs w:val="22"/>
          <w:lang w:val="el-GR"/>
        </w:rPr>
        <w:t xml:space="preserve"> significant</w:t>
      </w:r>
      <w:r w:rsidR="00356F63">
        <w:rPr>
          <w:rFonts w:ascii="Arial" w:hAnsi="Arial" w:cs="Arial"/>
          <w:sz w:val="22"/>
          <w:szCs w:val="22"/>
          <w:lang w:val="el-GR"/>
        </w:rPr>
        <w:t xml:space="preserve"> differe</w:t>
      </w:r>
      <w:r w:rsidR="00100C87">
        <w:rPr>
          <w:rFonts w:ascii="Arial" w:hAnsi="Arial" w:cs="Arial"/>
          <w:sz w:val="22"/>
          <w:szCs w:val="22"/>
        </w:rPr>
        <w:t>n</w:t>
      </w:r>
      <w:r w:rsidR="00356F63">
        <w:rPr>
          <w:rFonts w:ascii="Arial" w:hAnsi="Arial" w:cs="Arial"/>
          <w:sz w:val="22"/>
          <w:szCs w:val="22"/>
          <w:lang w:val="el-GR"/>
        </w:rPr>
        <w:t>ce</w:t>
      </w:r>
      <w:r w:rsidR="004F1954">
        <w:rPr>
          <w:rFonts w:ascii="Arial" w:hAnsi="Arial" w:cs="Arial"/>
          <w:sz w:val="22"/>
          <w:szCs w:val="22"/>
          <w:lang w:val="el-GR"/>
        </w:rPr>
        <w:t xml:space="preserve"> and </w:t>
      </w:r>
      <w:r w:rsidR="00403732" w:rsidRPr="00403732">
        <w:rPr>
          <w:rFonts w:ascii="Arial" w:hAnsi="Arial" w:cs="Arial"/>
          <w:i/>
          <w:sz w:val="22"/>
          <w:szCs w:val="22"/>
          <w:lang w:val="el-GR"/>
        </w:rPr>
        <w:t>P</w:t>
      </w:r>
      <w:r w:rsidR="000C2FDF">
        <w:rPr>
          <w:rFonts w:ascii="Arial" w:hAnsi="Arial" w:cs="Arial"/>
          <w:i/>
          <w:sz w:val="22"/>
          <w:szCs w:val="22"/>
          <w:lang w:val="el-GR"/>
        </w:rPr>
        <w:t xml:space="preserve"> </w:t>
      </w:r>
      <w:r w:rsidR="004F1954">
        <w:rPr>
          <w:rFonts w:ascii="Arial" w:hAnsi="Arial" w:cs="Arial"/>
          <w:sz w:val="22"/>
          <w:szCs w:val="22"/>
          <w:lang w:val="el-GR"/>
        </w:rPr>
        <w:t>&lt;</w:t>
      </w:r>
      <w:r w:rsidR="000C2FDF">
        <w:rPr>
          <w:rFonts w:ascii="Arial" w:hAnsi="Arial" w:cs="Arial"/>
          <w:sz w:val="22"/>
          <w:szCs w:val="22"/>
          <w:lang w:val="el-GR"/>
        </w:rPr>
        <w:t xml:space="preserve"> </w:t>
      </w:r>
      <w:r w:rsidR="004F1954">
        <w:rPr>
          <w:rFonts w:ascii="Arial" w:hAnsi="Arial" w:cs="Arial"/>
          <w:sz w:val="22"/>
          <w:szCs w:val="22"/>
          <w:lang w:val="el-GR"/>
        </w:rPr>
        <w:t>0.01, respectively,</w:t>
      </w:r>
      <w:r w:rsidR="004F1954" w:rsidRPr="0030559F">
        <w:rPr>
          <w:rFonts w:ascii="Arial" w:hAnsi="Arial" w:cs="Arial"/>
          <w:sz w:val="22"/>
          <w:szCs w:val="22"/>
          <w:lang w:val="el-GR"/>
        </w:rPr>
        <w:t xml:space="preserve"> betwee</w:t>
      </w:r>
      <w:r w:rsidR="004F1954">
        <w:rPr>
          <w:rFonts w:ascii="Arial" w:hAnsi="Arial" w:cs="Arial"/>
          <w:sz w:val="22"/>
          <w:szCs w:val="22"/>
          <w:lang w:val="el-GR"/>
        </w:rPr>
        <w:t>n</w:t>
      </w:r>
      <w:r w:rsidR="00356F63">
        <w:rPr>
          <w:rFonts w:ascii="Arial" w:hAnsi="Arial" w:cs="Arial"/>
          <w:sz w:val="22"/>
          <w:szCs w:val="22"/>
          <w:lang w:val="el-GR"/>
        </w:rPr>
        <w:t xml:space="preserve"> the</w:t>
      </w:r>
      <w:r w:rsidR="004F1954">
        <w:rPr>
          <w:rFonts w:ascii="Arial" w:hAnsi="Arial" w:cs="Arial"/>
          <w:sz w:val="22"/>
          <w:szCs w:val="22"/>
          <w:lang w:val="el-GR"/>
        </w:rPr>
        <w:t xml:space="preserve"> control </w:t>
      </w:r>
      <w:r w:rsidR="00393F08">
        <w:rPr>
          <w:rFonts w:ascii="Arial" w:hAnsi="Arial" w:cs="Arial"/>
          <w:sz w:val="22"/>
          <w:szCs w:val="22"/>
          <w:lang w:val="el-GR"/>
        </w:rPr>
        <w:t xml:space="preserve">(Neon) </w:t>
      </w:r>
      <w:r w:rsidR="004F1954">
        <w:rPr>
          <w:rFonts w:ascii="Arial" w:hAnsi="Arial" w:cs="Arial"/>
          <w:sz w:val="22"/>
          <w:szCs w:val="22"/>
          <w:lang w:val="el-GR"/>
        </w:rPr>
        <w:t xml:space="preserve">and </w:t>
      </w:r>
      <w:r w:rsidR="00356F63">
        <w:rPr>
          <w:rFonts w:ascii="Arial" w:hAnsi="Arial" w:cs="Arial"/>
          <w:sz w:val="22"/>
          <w:szCs w:val="22"/>
          <w:lang w:val="el-GR"/>
        </w:rPr>
        <w:t xml:space="preserve">the </w:t>
      </w:r>
      <w:r w:rsidR="004F1954">
        <w:rPr>
          <w:rFonts w:ascii="Arial" w:hAnsi="Arial" w:cs="Arial"/>
          <w:sz w:val="22"/>
          <w:szCs w:val="22"/>
          <w:lang w:val="el-GR"/>
        </w:rPr>
        <w:t>indicated conditions</w:t>
      </w:r>
      <w:r w:rsidR="00AB1BAD">
        <w:rPr>
          <w:rFonts w:ascii="Arial" w:hAnsi="Arial" w:cs="Arial"/>
          <w:sz w:val="22"/>
          <w:szCs w:val="22"/>
        </w:rPr>
        <w:t xml:space="preserve"> (Student’s </w:t>
      </w:r>
      <w:r w:rsidR="00AB1BAD" w:rsidRPr="000A47D0">
        <w:rPr>
          <w:rFonts w:ascii="Arial" w:hAnsi="Arial" w:cs="Arial"/>
          <w:i/>
          <w:sz w:val="22"/>
          <w:szCs w:val="22"/>
        </w:rPr>
        <w:t>t</w:t>
      </w:r>
      <w:r w:rsidR="00AB1BAD">
        <w:rPr>
          <w:rFonts w:ascii="Arial" w:hAnsi="Arial" w:cs="Arial"/>
          <w:sz w:val="22"/>
          <w:szCs w:val="22"/>
        </w:rPr>
        <w:t>-test)</w:t>
      </w:r>
      <w:r w:rsidR="004F1954">
        <w:rPr>
          <w:rFonts w:ascii="Arial" w:hAnsi="Arial" w:cs="Arial"/>
          <w:sz w:val="22"/>
          <w:szCs w:val="22"/>
        </w:rPr>
        <w:t>.</w:t>
      </w:r>
    </w:p>
    <w:p w14:paraId="5F0D513C" w14:textId="77777777" w:rsidR="00810512" w:rsidRDefault="00810512" w:rsidP="00DF3355">
      <w:pPr>
        <w:jc w:val="both"/>
        <w:rPr>
          <w:rFonts w:ascii="Times New Roman" w:hAnsi="Times New Roman" w:cs="Times New Roman"/>
        </w:rPr>
      </w:pPr>
    </w:p>
    <w:p w14:paraId="6C0D4307" w14:textId="77777777" w:rsidR="00CC61DD" w:rsidRDefault="00CC61DD" w:rsidP="00DF3355">
      <w:pPr>
        <w:jc w:val="both"/>
        <w:rPr>
          <w:rFonts w:ascii="Times New Roman" w:hAnsi="Times New Roman" w:cs="Times New Roman"/>
        </w:rPr>
      </w:pPr>
    </w:p>
    <w:p w14:paraId="67628FB7" w14:textId="2A1CD205" w:rsidR="00CC61DD" w:rsidRDefault="00CC61DD" w:rsidP="00DF3355">
      <w:pPr>
        <w:jc w:val="center"/>
        <w:rPr>
          <w:rFonts w:ascii="Times New Roman" w:hAnsi="Times New Roman" w:cs="Times New Roman"/>
        </w:rPr>
      </w:pPr>
      <w:r w:rsidRPr="00DA0D46">
        <w:rPr>
          <w:rFonts w:ascii="Times New Roman" w:hAnsi="Times New Roman" w:cs="Times New Roman"/>
          <w:noProof/>
          <w:lang w:val="en-GB" w:eastAsia="en-GB"/>
        </w:rPr>
        <w:lastRenderedPageBreak/>
        <w:drawing>
          <wp:inline distT="0" distB="0" distL="0" distR="0" wp14:anchorId="2EB1D592" wp14:editId="37D6BA6D">
            <wp:extent cx="4096768" cy="218520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de09.tif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768" cy="21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F7043" w14:textId="497168F5" w:rsidR="00284FE6" w:rsidRPr="00284FE6" w:rsidRDefault="00A31256" w:rsidP="00DF3355">
      <w:pPr>
        <w:jc w:val="both"/>
        <w:rPr>
          <w:rFonts w:ascii="Arial" w:hAnsi="Arial" w:cs="Arial"/>
          <w:sz w:val="22"/>
          <w:szCs w:val="22"/>
        </w:rPr>
      </w:pPr>
      <w:r w:rsidRPr="00A31256">
        <w:rPr>
          <w:rFonts w:ascii="Arial" w:hAnsi="Arial" w:cs="Arial"/>
          <w:b/>
          <w:sz w:val="22"/>
          <w:szCs w:val="22"/>
        </w:rPr>
        <w:t>Suppl</w:t>
      </w:r>
      <w:r w:rsidR="00A53C7C">
        <w:rPr>
          <w:rFonts w:ascii="Arial" w:hAnsi="Arial" w:cs="Arial"/>
          <w:b/>
          <w:sz w:val="22"/>
          <w:szCs w:val="22"/>
        </w:rPr>
        <w:t>e</w:t>
      </w:r>
      <w:r w:rsidRPr="00A31256">
        <w:rPr>
          <w:rFonts w:ascii="Arial" w:hAnsi="Arial" w:cs="Arial"/>
          <w:b/>
          <w:sz w:val="22"/>
          <w:szCs w:val="22"/>
        </w:rPr>
        <w:t>mentary Fig</w:t>
      </w:r>
      <w:r w:rsidR="00AB1BAD">
        <w:rPr>
          <w:rFonts w:ascii="Arial" w:hAnsi="Arial" w:cs="Arial"/>
          <w:b/>
          <w:sz w:val="22"/>
          <w:szCs w:val="22"/>
        </w:rPr>
        <w:t>.</w:t>
      </w:r>
      <w:r w:rsidRPr="00A31256">
        <w:rPr>
          <w:rFonts w:ascii="Arial" w:hAnsi="Arial" w:cs="Arial"/>
          <w:b/>
          <w:sz w:val="22"/>
          <w:szCs w:val="22"/>
        </w:rPr>
        <w:t xml:space="preserve"> </w:t>
      </w:r>
      <w:r w:rsidR="00192228">
        <w:rPr>
          <w:rFonts w:ascii="Arial" w:hAnsi="Arial" w:cs="Arial"/>
          <w:b/>
          <w:sz w:val="22"/>
          <w:szCs w:val="22"/>
        </w:rPr>
        <w:t>9</w:t>
      </w:r>
      <w:r w:rsidR="00192228" w:rsidRPr="00A31256">
        <w:rPr>
          <w:rFonts w:ascii="Arial" w:hAnsi="Arial" w:cs="Arial"/>
          <w:b/>
          <w:sz w:val="22"/>
          <w:szCs w:val="22"/>
        </w:rPr>
        <w:t xml:space="preserve"> </w:t>
      </w:r>
      <w:r w:rsidRPr="00DF3355">
        <w:rPr>
          <w:rFonts w:ascii="Arial" w:hAnsi="Arial" w:cs="Arial"/>
          <w:sz w:val="22"/>
          <w:szCs w:val="22"/>
        </w:rPr>
        <w:t xml:space="preserve">Rapid </w:t>
      </w:r>
      <w:proofErr w:type="spellStart"/>
      <w:r w:rsidRPr="00DF3355">
        <w:rPr>
          <w:rFonts w:ascii="Arial" w:hAnsi="Arial" w:cs="Arial"/>
          <w:sz w:val="22"/>
          <w:szCs w:val="22"/>
        </w:rPr>
        <w:t>deglutamylation</w:t>
      </w:r>
      <w:proofErr w:type="spellEnd"/>
      <w:r w:rsidRPr="00DF3355">
        <w:rPr>
          <w:rFonts w:ascii="Arial" w:hAnsi="Arial" w:cs="Arial"/>
          <w:sz w:val="22"/>
          <w:szCs w:val="22"/>
        </w:rPr>
        <w:t xml:space="preserve"> does not affect </w:t>
      </w:r>
      <w:proofErr w:type="spellStart"/>
      <w:r w:rsidRPr="00DF3355">
        <w:rPr>
          <w:rFonts w:ascii="Arial" w:hAnsi="Arial" w:cs="Arial"/>
          <w:sz w:val="22"/>
          <w:szCs w:val="22"/>
        </w:rPr>
        <w:t>axonemal</w:t>
      </w:r>
      <w:proofErr w:type="spellEnd"/>
      <w:r w:rsidRPr="00DF3355">
        <w:rPr>
          <w:rFonts w:ascii="Arial" w:hAnsi="Arial" w:cs="Arial"/>
          <w:sz w:val="22"/>
          <w:szCs w:val="22"/>
        </w:rPr>
        <w:t xml:space="preserve"> acetylation.</w:t>
      </w:r>
      <w:r>
        <w:rPr>
          <w:rFonts w:ascii="Arial" w:hAnsi="Arial" w:cs="Arial"/>
          <w:sz w:val="22"/>
          <w:szCs w:val="22"/>
        </w:rPr>
        <w:t xml:space="preserve"> </w:t>
      </w:r>
      <w:r w:rsidRPr="00A31256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Translocation of CCP5CD onto </w:t>
      </w:r>
      <w:r w:rsidR="009358E8">
        <w:rPr>
          <w:rFonts w:ascii="Arial" w:hAnsi="Arial" w:cs="Arial"/>
          <w:sz w:val="22"/>
          <w:szCs w:val="22"/>
        </w:rPr>
        <w:t xml:space="preserve">the </w:t>
      </w:r>
      <w:proofErr w:type="spellStart"/>
      <w:r>
        <w:rPr>
          <w:rFonts w:ascii="Arial" w:hAnsi="Arial" w:cs="Arial"/>
          <w:sz w:val="22"/>
          <w:szCs w:val="22"/>
        </w:rPr>
        <w:t>axoneme</w:t>
      </w:r>
      <w:proofErr w:type="spellEnd"/>
      <w:r>
        <w:rPr>
          <w:rFonts w:ascii="Arial" w:hAnsi="Arial" w:cs="Arial"/>
          <w:sz w:val="22"/>
          <w:szCs w:val="22"/>
        </w:rPr>
        <w:t xml:space="preserve"> does not affect the level of acetylated tubulin. </w:t>
      </w:r>
      <w:r w:rsidR="0036208A">
        <w:rPr>
          <w:rFonts w:ascii="Arial" w:hAnsi="Arial" w:cs="Arial"/>
          <w:sz w:val="22"/>
          <w:szCs w:val="22"/>
        </w:rPr>
        <w:t xml:space="preserve">NIH3T3 cells were transfected with P2A-based constructs for co-expression of Cerulean3-FRB-MAP4m and Neon-FKBP-tagged proteins. Transfected cells </w:t>
      </w:r>
      <w:r w:rsidR="00EE7A67">
        <w:rPr>
          <w:rFonts w:ascii="Arial" w:hAnsi="Arial" w:cs="Arial"/>
          <w:sz w:val="22"/>
          <w:szCs w:val="22"/>
        </w:rPr>
        <w:t xml:space="preserve">at 80~90% </w:t>
      </w:r>
      <w:proofErr w:type="spellStart"/>
      <w:r w:rsidR="00EE7A67">
        <w:rPr>
          <w:rFonts w:ascii="Arial" w:hAnsi="Arial" w:cs="Arial"/>
          <w:sz w:val="22"/>
          <w:szCs w:val="22"/>
        </w:rPr>
        <w:t>confluency</w:t>
      </w:r>
      <w:proofErr w:type="spellEnd"/>
      <w:r w:rsidR="00EE7A67">
        <w:rPr>
          <w:rFonts w:ascii="Arial" w:hAnsi="Arial" w:cs="Arial"/>
          <w:sz w:val="22"/>
          <w:szCs w:val="22"/>
        </w:rPr>
        <w:t xml:space="preserve"> </w:t>
      </w:r>
      <w:r w:rsidR="0036208A">
        <w:rPr>
          <w:rFonts w:ascii="Arial" w:hAnsi="Arial" w:cs="Arial"/>
          <w:sz w:val="22"/>
          <w:szCs w:val="22"/>
        </w:rPr>
        <w:t xml:space="preserve">were serum starved for 24 h and treated with or without 100 </w:t>
      </w:r>
      <w:proofErr w:type="spellStart"/>
      <w:r w:rsidR="0036208A">
        <w:rPr>
          <w:rFonts w:ascii="Arial" w:hAnsi="Arial" w:cs="Arial"/>
          <w:sz w:val="22"/>
          <w:szCs w:val="22"/>
        </w:rPr>
        <w:t>nM</w:t>
      </w:r>
      <w:proofErr w:type="spellEnd"/>
      <w:r w:rsidR="003620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6208A">
        <w:rPr>
          <w:rFonts w:ascii="Arial" w:hAnsi="Arial" w:cs="Arial"/>
          <w:sz w:val="22"/>
          <w:szCs w:val="22"/>
        </w:rPr>
        <w:t>rapamycin</w:t>
      </w:r>
      <w:proofErr w:type="spellEnd"/>
      <w:r w:rsidR="0036208A">
        <w:rPr>
          <w:rFonts w:ascii="Arial" w:hAnsi="Arial" w:cs="Arial"/>
          <w:sz w:val="22"/>
          <w:szCs w:val="22"/>
        </w:rPr>
        <w:t xml:space="preserve"> for 30 min.</w:t>
      </w:r>
      <w:r w:rsidR="000A6B5B">
        <w:rPr>
          <w:rFonts w:ascii="Arial" w:hAnsi="Arial" w:cs="Arial"/>
          <w:sz w:val="22"/>
          <w:szCs w:val="22"/>
        </w:rPr>
        <w:t xml:space="preserve"> Subsequently,</w:t>
      </w:r>
      <w:r w:rsidR="0036208A">
        <w:rPr>
          <w:rFonts w:ascii="Arial" w:hAnsi="Arial" w:cs="Arial"/>
          <w:sz w:val="22"/>
          <w:szCs w:val="22"/>
        </w:rPr>
        <w:t xml:space="preserve"> cells were stained with anti-acetylated tubulin antibody.</w:t>
      </w:r>
      <w:r w:rsidR="006917D9">
        <w:rPr>
          <w:rFonts w:ascii="Arial" w:hAnsi="Arial" w:cs="Arial"/>
          <w:sz w:val="22"/>
          <w:szCs w:val="22"/>
        </w:rPr>
        <w:t xml:space="preserve"> Scale bar, </w:t>
      </w:r>
      <w:r w:rsidR="00067DEE">
        <w:rPr>
          <w:rFonts w:ascii="Arial" w:hAnsi="Arial" w:cs="Arial"/>
          <w:sz w:val="22"/>
          <w:szCs w:val="22"/>
        </w:rPr>
        <w:t xml:space="preserve">2 </w:t>
      </w:r>
      <w:r w:rsidR="00067DEE" w:rsidRPr="0030559F">
        <w:rPr>
          <w:rFonts w:ascii="Arial" w:hAnsi="Arial" w:cs="Arial"/>
          <w:sz w:val="22"/>
          <w:szCs w:val="22"/>
          <w:lang w:val="el-GR"/>
        </w:rPr>
        <w:t>μm</w:t>
      </w:r>
      <w:r w:rsidR="00067DEE">
        <w:rPr>
          <w:rFonts w:ascii="Arial" w:hAnsi="Arial" w:cs="Arial"/>
          <w:sz w:val="22"/>
          <w:szCs w:val="22"/>
          <w:lang w:val="el-GR"/>
        </w:rPr>
        <w:t xml:space="preserve">. </w:t>
      </w:r>
      <w:r w:rsidR="00067DEE" w:rsidRPr="00D36882">
        <w:rPr>
          <w:rFonts w:ascii="Arial" w:hAnsi="Arial" w:cs="Arial"/>
          <w:b/>
          <w:sz w:val="22"/>
          <w:szCs w:val="22"/>
          <w:lang w:val="el-GR"/>
        </w:rPr>
        <w:t>b</w:t>
      </w:r>
      <w:r w:rsidR="00067DEE">
        <w:rPr>
          <w:rFonts w:ascii="Arial" w:hAnsi="Arial" w:cs="Arial"/>
          <w:sz w:val="22"/>
          <w:szCs w:val="22"/>
          <w:lang w:val="el-GR"/>
        </w:rPr>
        <w:t xml:space="preserve"> </w:t>
      </w:r>
      <w:r w:rsidR="00DB72A6">
        <w:rPr>
          <w:rFonts w:ascii="Arial" w:hAnsi="Arial" w:cs="Arial"/>
          <w:sz w:val="22"/>
          <w:szCs w:val="22"/>
          <w:lang w:val="el-GR"/>
        </w:rPr>
        <w:t>A</w:t>
      </w:r>
      <w:r w:rsidR="00067DEE">
        <w:rPr>
          <w:rFonts w:ascii="Arial" w:hAnsi="Arial" w:cs="Arial"/>
          <w:sz w:val="22"/>
          <w:szCs w:val="22"/>
          <w:lang w:val="el-GR"/>
        </w:rPr>
        <w:t xml:space="preserve">verage length of acetylated tubulin in cells expressing </w:t>
      </w:r>
      <w:r w:rsidR="00DB72A6">
        <w:rPr>
          <w:rFonts w:ascii="Arial" w:hAnsi="Arial" w:cs="Arial"/>
          <w:sz w:val="22"/>
          <w:szCs w:val="22"/>
          <w:lang w:val="el-GR"/>
        </w:rPr>
        <w:t xml:space="preserve">the </w:t>
      </w:r>
      <w:r w:rsidR="00067DEE">
        <w:rPr>
          <w:rFonts w:ascii="Arial" w:hAnsi="Arial" w:cs="Arial"/>
          <w:sz w:val="22"/>
          <w:szCs w:val="22"/>
          <w:lang w:val="el-GR"/>
        </w:rPr>
        <w:t xml:space="preserve">indicated proteins in the presence or absence of </w:t>
      </w:r>
      <w:r w:rsidR="00D36882">
        <w:rPr>
          <w:rFonts w:ascii="Arial" w:hAnsi="Arial" w:cs="Arial"/>
          <w:sz w:val="22"/>
          <w:szCs w:val="22"/>
          <w:lang w:val="el-GR"/>
        </w:rPr>
        <w:t xml:space="preserve">100 nM </w:t>
      </w:r>
      <w:r w:rsidR="00067DEE">
        <w:rPr>
          <w:rFonts w:ascii="Arial" w:hAnsi="Arial" w:cs="Arial"/>
          <w:sz w:val="22"/>
          <w:szCs w:val="22"/>
          <w:lang w:val="el-GR"/>
        </w:rPr>
        <w:t>rapamycin</w:t>
      </w:r>
      <w:r w:rsidR="00D36882">
        <w:rPr>
          <w:rFonts w:ascii="Arial" w:hAnsi="Arial" w:cs="Arial"/>
          <w:sz w:val="22"/>
          <w:szCs w:val="22"/>
          <w:lang w:val="el-GR"/>
        </w:rPr>
        <w:t xml:space="preserve"> </w:t>
      </w:r>
      <w:r w:rsidR="00067DEE">
        <w:rPr>
          <w:rFonts w:ascii="Arial" w:hAnsi="Arial" w:cs="Arial"/>
          <w:sz w:val="22"/>
          <w:szCs w:val="22"/>
          <w:lang w:val="el-GR"/>
        </w:rPr>
        <w:t xml:space="preserve">treatment </w:t>
      </w:r>
      <w:r w:rsidR="00534641">
        <w:rPr>
          <w:rFonts w:ascii="Arial" w:hAnsi="Arial" w:cs="Arial"/>
          <w:sz w:val="22"/>
          <w:szCs w:val="22"/>
          <w:lang w:val="el-GR"/>
        </w:rPr>
        <w:t xml:space="preserve">for 30 min </w:t>
      </w:r>
      <w:r w:rsidR="00067DEE">
        <w:rPr>
          <w:rFonts w:ascii="Arial" w:hAnsi="Arial" w:cs="Arial"/>
          <w:sz w:val="22"/>
          <w:szCs w:val="22"/>
          <w:lang w:val="el-GR"/>
        </w:rPr>
        <w:t>w</w:t>
      </w:r>
      <w:r w:rsidR="00D94F4F">
        <w:rPr>
          <w:rFonts w:ascii="Arial" w:hAnsi="Arial" w:cs="Arial"/>
          <w:sz w:val="22"/>
          <w:szCs w:val="22"/>
          <w:lang w:val="el-GR"/>
        </w:rPr>
        <w:t>ere</w:t>
      </w:r>
      <w:r w:rsidR="00067DEE">
        <w:rPr>
          <w:rFonts w:ascii="Arial" w:hAnsi="Arial" w:cs="Arial"/>
          <w:sz w:val="22"/>
          <w:szCs w:val="22"/>
          <w:lang w:val="el-GR"/>
        </w:rPr>
        <w:t xml:space="preserve"> </w:t>
      </w:r>
      <w:r w:rsidR="00D36882">
        <w:rPr>
          <w:rFonts w:ascii="Arial" w:hAnsi="Arial" w:cs="Arial"/>
          <w:sz w:val="22"/>
          <w:szCs w:val="22"/>
          <w:lang w:val="el-GR"/>
        </w:rPr>
        <w:t xml:space="preserve">quantified. </w:t>
      </w:r>
      <w:r w:rsidR="00A75CFA">
        <w:rPr>
          <w:rFonts w:ascii="Arial" w:hAnsi="Arial" w:cs="Arial"/>
          <w:sz w:val="22"/>
          <w:szCs w:val="22"/>
          <w:lang w:val="el-GR"/>
        </w:rPr>
        <w:t>(n</w:t>
      </w:r>
      <w:r w:rsidR="000C2FDF">
        <w:rPr>
          <w:rFonts w:ascii="Arial" w:hAnsi="Arial" w:cs="Arial"/>
          <w:sz w:val="22"/>
          <w:szCs w:val="22"/>
          <w:lang w:val="el-GR"/>
        </w:rPr>
        <w:t xml:space="preserve"> </w:t>
      </w:r>
      <w:r w:rsidR="00A75CFA">
        <w:rPr>
          <w:rFonts w:ascii="Arial" w:hAnsi="Arial" w:cs="Arial"/>
          <w:sz w:val="22"/>
          <w:szCs w:val="22"/>
          <w:lang w:val="el-GR"/>
        </w:rPr>
        <w:t xml:space="preserve">= 13, 19, 20, 17, 19, 15 cells from left to right; </w:t>
      </w:r>
      <w:r w:rsidR="00582B76">
        <w:rPr>
          <w:rFonts w:ascii="Arial" w:hAnsi="Arial" w:cs="Arial"/>
          <w:sz w:val="22"/>
          <w:szCs w:val="22"/>
          <w:lang w:val="el-GR"/>
        </w:rPr>
        <w:t xml:space="preserve">three </w:t>
      </w:r>
      <w:r w:rsidR="00A75CFA">
        <w:rPr>
          <w:rFonts w:ascii="Arial" w:hAnsi="Arial" w:cs="Arial"/>
          <w:sz w:val="22"/>
          <w:szCs w:val="22"/>
          <w:lang w:val="el-GR"/>
        </w:rPr>
        <w:t>independent experiments).</w:t>
      </w:r>
      <w:r w:rsidR="006A7820">
        <w:rPr>
          <w:rFonts w:ascii="Arial" w:hAnsi="Arial" w:cs="Arial"/>
          <w:sz w:val="22"/>
          <w:szCs w:val="22"/>
          <w:lang w:val="el-GR"/>
        </w:rPr>
        <w:t xml:space="preserve"> </w:t>
      </w:r>
      <w:r w:rsidR="00D36882">
        <w:rPr>
          <w:rFonts w:ascii="Arial" w:hAnsi="Arial" w:cs="Arial"/>
          <w:sz w:val="22"/>
          <w:szCs w:val="22"/>
          <w:lang w:val="el-GR"/>
        </w:rPr>
        <w:t>NS represent</w:t>
      </w:r>
      <w:r w:rsidR="00A3321B">
        <w:rPr>
          <w:rFonts w:ascii="Arial" w:hAnsi="Arial" w:cs="Arial"/>
          <w:sz w:val="22"/>
          <w:szCs w:val="22"/>
        </w:rPr>
        <w:t>s</w:t>
      </w:r>
      <w:r w:rsidR="00D36882">
        <w:rPr>
          <w:rFonts w:ascii="Arial" w:hAnsi="Arial" w:cs="Arial"/>
          <w:sz w:val="22"/>
          <w:szCs w:val="22"/>
          <w:lang w:val="el-GR"/>
        </w:rPr>
        <w:t xml:space="preserve"> no significant differen</w:t>
      </w:r>
      <w:r w:rsidR="00D94F4F">
        <w:rPr>
          <w:rFonts w:ascii="Arial" w:hAnsi="Arial" w:cs="Arial"/>
          <w:sz w:val="22"/>
          <w:szCs w:val="22"/>
          <w:lang w:val="el-GR"/>
        </w:rPr>
        <w:t>ce</w:t>
      </w:r>
      <w:r w:rsidR="00D36882">
        <w:rPr>
          <w:rFonts w:ascii="Arial" w:hAnsi="Arial" w:cs="Arial"/>
          <w:sz w:val="22"/>
          <w:szCs w:val="22"/>
          <w:lang w:val="el-GR"/>
        </w:rPr>
        <w:t xml:space="preserve"> between groups with or without rapamycin treatment</w:t>
      </w:r>
      <w:r w:rsidR="00AB1BAD">
        <w:rPr>
          <w:rFonts w:ascii="Arial" w:hAnsi="Arial" w:cs="Arial"/>
          <w:sz w:val="22"/>
          <w:szCs w:val="22"/>
        </w:rPr>
        <w:t xml:space="preserve"> (Student’s </w:t>
      </w:r>
      <w:r w:rsidR="00AB1BAD" w:rsidRPr="000A47D0">
        <w:rPr>
          <w:rFonts w:ascii="Arial" w:hAnsi="Arial" w:cs="Arial"/>
          <w:i/>
          <w:sz w:val="22"/>
          <w:szCs w:val="22"/>
        </w:rPr>
        <w:t>t</w:t>
      </w:r>
      <w:r w:rsidR="00AB1BAD">
        <w:rPr>
          <w:rFonts w:ascii="Arial" w:hAnsi="Arial" w:cs="Arial"/>
          <w:sz w:val="22"/>
          <w:szCs w:val="22"/>
        </w:rPr>
        <w:t>-test)</w:t>
      </w:r>
      <w:r w:rsidR="00D36882">
        <w:rPr>
          <w:rFonts w:ascii="Arial" w:hAnsi="Arial" w:cs="Arial"/>
          <w:sz w:val="22"/>
          <w:szCs w:val="22"/>
          <w:lang w:val="el-GR"/>
        </w:rPr>
        <w:t>.</w:t>
      </w:r>
    </w:p>
    <w:p w14:paraId="73A5A081" w14:textId="77777777" w:rsidR="00482EC7" w:rsidRDefault="00482EC7" w:rsidP="00DF3355">
      <w:pPr>
        <w:jc w:val="both"/>
        <w:rPr>
          <w:rFonts w:ascii="Times New Roman" w:hAnsi="Times New Roman" w:cs="Times New Roman"/>
          <w:b/>
        </w:rPr>
      </w:pPr>
    </w:p>
    <w:p w14:paraId="4C370983" w14:textId="77777777" w:rsidR="00CC61DD" w:rsidRDefault="00CC61DD" w:rsidP="00DF3355">
      <w:pPr>
        <w:jc w:val="both"/>
        <w:rPr>
          <w:rFonts w:ascii="Times New Roman" w:hAnsi="Times New Roman" w:cs="Times New Roman"/>
          <w:b/>
        </w:rPr>
      </w:pPr>
    </w:p>
    <w:p w14:paraId="7674D721" w14:textId="2A79DD12" w:rsidR="00CC61DD" w:rsidRDefault="00CC61DD" w:rsidP="00DF3355">
      <w:pPr>
        <w:jc w:val="center"/>
        <w:rPr>
          <w:rFonts w:ascii="Times New Roman" w:hAnsi="Times New Roman" w:cs="Times New Roman"/>
          <w:b/>
        </w:rPr>
      </w:pPr>
      <w:r w:rsidRPr="00DA0D46">
        <w:rPr>
          <w:rFonts w:ascii="Times New Roman" w:hAnsi="Times New Roman" w:cs="Times New Roman"/>
          <w:b/>
          <w:noProof/>
          <w:lang w:val="en-GB" w:eastAsia="en-GB"/>
        </w:rPr>
        <w:lastRenderedPageBreak/>
        <w:drawing>
          <wp:inline distT="0" distB="0" distL="0" distR="0" wp14:anchorId="2022CD96" wp14:editId="6CA1CE1E">
            <wp:extent cx="4649623" cy="363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de10.tif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9623" cy="36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B1B5A" w14:textId="5BF2DE6C" w:rsidR="00810512" w:rsidRDefault="00284FE6" w:rsidP="00DF3355">
      <w:pPr>
        <w:jc w:val="both"/>
        <w:rPr>
          <w:rFonts w:ascii="Arial" w:hAnsi="Arial" w:cs="Arial"/>
          <w:sz w:val="22"/>
          <w:szCs w:val="22"/>
          <w:lang w:val="el-GR"/>
        </w:rPr>
      </w:pPr>
      <w:r w:rsidRPr="00FE7F74">
        <w:rPr>
          <w:rFonts w:ascii="Arial" w:hAnsi="Arial" w:cs="Arial"/>
          <w:b/>
          <w:sz w:val="22"/>
          <w:szCs w:val="22"/>
        </w:rPr>
        <w:t xml:space="preserve">Supplementary </w:t>
      </w:r>
      <w:r w:rsidR="00184390" w:rsidRPr="00FE7F74">
        <w:rPr>
          <w:rFonts w:ascii="Arial" w:hAnsi="Arial" w:cs="Arial"/>
          <w:b/>
          <w:sz w:val="22"/>
          <w:szCs w:val="22"/>
        </w:rPr>
        <w:t>Fig</w:t>
      </w:r>
      <w:r w:rsidR="00184390">
        <w:rPr>
          <w:rFonts w:ascii="Arial" w:hAnsi="Arial" w:cs="Arial"/>
          <w:b/>
          <w:sz w:val="22"/>
          <w:szCs w:val="22"/>
        </w:rPr>
        <w:t>.</w:t>
      </w:r>
      <w:r w:rsidR="00184390" w:rsidRPr="00FE7F74">
        <w:rPr>
          <w:rFonts w:ascii="Arial" w:hAnsi="Arial" w:cs="Arial"/>
          <w:b/>
          <w:sz w:val="22"/>
          <w:szCs w:val="22"/>
        </w:rPr>
        <w:t xml:space="preserve"> </w:t>
      </w:r>
      <w:r w:rsidR="00304BAB">
        <w:rPr>
          <w:rFonts w:ascii="Arial" w:hAnsi="Arial" w:cs="Arial"/>
          <w:b/>
          <w:sz w:val="22"/>
          <w:szCs w:val="22"/>
        </w:rPr>
        <w:t>10</w:t>
      </w:r>
      <w:r w:rsidR="00304BAB" w:rsidRPr="00FE7F74">
        <w:rPr>
          <w:rFonts w:ascii="Arial" w:hAnsi="Arial" w:cs="Arial"/>
          <w:sz w:val="22"/>
          <w:szCs w:val="22"/>
        </w:rPr>
        <w:t xml:space="preserve"> </w:t>
      </w:r>
      <w:r w:rsidRPr="00DF3355">
        <w:rPr>
          <w:rFonts w:ascii="Arial" w:hAnsi="Arial" w:cs="Arial"/>
          <w:sz w:val="22"/>
          <w:szCs w:val="22"/>
        </w:rPr>
        <w:t>MAP4m serve</w:t>
      </w:r>
      <w:r w:rsidR="00B74A20" w:rsidRPr="00DF3355">
        <w:rPr>
          <w:rFonts w:ascii="Arial" w:hAnsi="Arial" w:cs="Arial"/>
          <w:sz w:val="22"/>
          <w:szCs w:val="22"/>
        </w:rPr>
        <w:t>s</w:t>
      </w:r>
      <w:r w:rsidRPr="00DF3355">
        <w:rPr>
          <w:rFonts w:ascii="Arial" w:hAnsi="Arial" w:cs="Arial"/>
          <w:sz w:val="22"/>
          <w:szCs w:val="22"/>
        </w:rPr>
        <w:t xml:space="preserve"> as an </w:t>
      </w:r>
      <w:proofErr w:type="spellStart"/>
      <w:r w:rsidRPr="00DF3355">
        <w:rPr>
          <w:rFonts w:ascii="Arial" w:hAnsi="Arial" w:cs="Arial"/>
          <w:sz w:val="22"/>
          <w:szCs w:val="22"/>
        </w:rPr>
        <w:t>axoneme</w:t>
      </w:r>
      <w:proofErr w:type="spellEnd"/>
      <w:r w:rsidRPr="00DF3355">
        <w:rPr>
          <w:rFonts w:ascii="Arial" w:hAnsi="Arial" w:cs="Arial"/>
          <w:sz w:val="22"/>
          <w:szCs w:val="22"/>
        </w:rPr>
        <w:t xml:space="preserve"> targeting protein during </w:t>
      </w:r>
      <w:proofErr w:type="spellStart"/>
      <w:r w:rsidRPr="00DF3355">
        <w:rPr>
          <w:rFonts w:ascii="Arial" w:hAnsi="Arial" w:cs="Arial"/>
          <w:sz w:val="22"/>
          <w:szCs w:val="22"/>
        </w:rPr>
        <w:t>ciliogenesis</w:t>
      </w:r>
      <w:proofErr w:type="spellEnd"/>
      <w:r w:rsidRPr="00DF3355">
        <w:rPr>
          <w:rFonts w:ascii="Arial" w:hAnsi="Arial" w:cs="Arial"/>
          <w:sz w:val="22"/>
          <w:szCs w:val="22"/>
        </w:rPr>
        <w:t>.</w:t>
      </w:r>
      <w:r w:rsidRPr="00184390">
        <w:rPr>
          <w:rFonts w:ascii="Arial" w:hAnsi="Arial" w:cs="Arial"/>
          <w:sz w:val="22"/>
          <w:szCs w:val="22"/>
        </w:rPr>
        <w:t xml:space="preserve"> </w:t>
      </w:r>
      <w:r w:rsidRPr="00FE7F74">
        <w:rPr>
          <w:rFonts w:ascii="Arial" w:hAnsi="Arial" w:cs="Arial"/>
          <w:b/>
          <w:sz w:val="22"/>
          <w:szCs w:val="22"/>
        </w:rPr>
        <w:t>a</w:t>
      </w:r>
      <w:r w:rsidRPr="00FE7F74">
        <w:rPr>
          <w:rFonts w:ascii="Arial" w:hAnsi="Arial" w:cs="Arial"/>
          <w:sz w:val="22"/>
          <w:szCs w:val="22"/>
        </w:rPr>
        <w:t xml:space="preserve"> </w:t>
      </w:r>
      <w:r w:rsidR="00445E19" w:rsidRPr="00FE7F74">
        <w:rPr>
          <w:rFonts w:ascii="Arial" w:hAnsi="Arial" w:cs="Arial"/>
          <w:sz w:val="22"/>
          <w:szCs w:val="22"/>
        </w:rPr>
        <w:t xml:space="preserve">Time-lapse imaging of a NIH3T3 cell stably expressing </w:t>
      </w:r>
      <w:r w:rsidR="00DD167A" w:rsidRPr="00FE7F74">
        <w:rPr>
          <w:rFonts w:ascii="Arial" w:hAnsi="Arial" w:cs="Arial"/>
          <w:sz w:val="22"/>
          <w:szCs w:val="22"/>
        </w:rPr>
        <w:t>CFP</w:t>
      </w:r>
      <w:r w:rsidR="00445E19" w:rsidRPr="00FE7F74">
        <w:rPr>
          <w:rFonts w:ascii="Arial" w:hAnsi="Arial" w:cs="Arial"/>
          <w:sz w:val="22"/>
          <w:szCs w:val="22"/>
        </w:rPr>
        <w:t>-FRB-MAP4m</w:t>
      </w:r>
      <w:r w:rsidR="00612016" w:rsidRPr="00FE7F74">
        <w:rPr>
          <w:rFonts w:ascii="Arial" w:hAnsi="Arial" w:cs="Arial"/>
          <w:sz w:val="22"/>
          <w:szCs w:val="22"/>
        </w:rPr>
        <w:t xml:space="preserve"> </w:t>
      </w:r>
      <w:r w:rsidR="0011195C" w:rsidRPr="00FE7F74">
        <w:rPr>
          <w:rFonts w:ascii="Arial" w:hAnsi="Arial" w:cs="Arial"/>
          <w:sz w:val="22"/>
          <w:szCs w:val="22"/>
        </w:rPr>
        <w:t xml:space="preserve">after serum starvation for </w:t>
      </w:r>
      <w:r w:rsidR="0016767A">
        <w:rPr>
          <w:rFonts w:ascii="Arial" w:hAnsi="Arial" w:cs="Arial"/>
          <w:sz w:val="22"/>
          <w:szCs w:val="22"/>
        </w:rPr>
        <w:t xml:space="preserve">the </w:t>
      </w:r>
      <w:r w:rsidR="0011195C" w:rsidRPr="00FE7F74">
        <w:rPr>
          <w:rFonts w:ascii="Arial" w:hAnsi="Arial" w:cs="Arial"/>
          <w:sz w:val="22"/>
          <w:szCs w:val="22"/>
        </w:rPr>
        <w:t>indicated time</w:t>
      </w:r>
      <w:r w:rsidR="00707EE7" w:rsidRPr="00FE7F74">
        <w:rPr>
          <w:rFonts w:ascii="Arial" w:hAnsi="Arial" w:cs="Arial"/>
          <w:sz w:val="22"/>
          <w:szCs w:val="22"/>
        </w:rPr>
        <w:t>s</w:t>
      </w:r>
      <w:r w:rsidR="00612016" w:rsidRPr="00FE7F74">
        <w:rPr>
          <w:rFonts w:ascii="Arial" w:hAnsi="Arial" w:cs="Arial"/>
          <w:sz w:val="22"/>
          <w:szCs w:val="22"/>
        </w:rPr>
        <w:t xml:space="preserve">. </w:t>
      </w:r>
      <w:r w:rsidR="00DD167A" w:rsidRPr="00FE7F74">
        <w:rPr>
          <w:rFonts w:ascii="Arial" w:hAnsi="Arial" w:cs="Arial"/>
          <w:sz w:val="22"/>
          <w:szCs w:val="22"/>
        </w:rPr>
        <w:t xml:space="preserve">Magnified views of the </w:t>
      </w:r>
      <w:r w:rsidR="00A31AF4" w:rsidRPr="00FE7F74">
        <w:rPr>
          <w:rFonts w:ascii="Arial" w:hAnsi="Arial" w:cs="Arial"/>
          <w:sz w:val="22"/>
          <w:szCs w:val="22"/>
        </w:rPr>
        <w:t>growing</w:t>
      </w:r>
      <w:r w:rsidR="002814F2" w:rsidRPr="00FE7F74">
        <w:rPr>
          <w:rFonts w:ascii="Arial" w:hAnsi="Arial" w:cs="Arial"/>
          <w:sz w:val="22"/>
          <w:szCs w:val="22"/>
        </w:rPr>
        <w:t xml:space="preserve"> MAP4m-labeled </w:t>
      </w:r>
      <w:proofErr w:type="spellStart"/>
      <w:r w:rsidR="002814F2" w:rsidRPr="00FE7F74">
        <w:rPr>
          <w:rFonts w:ascii="Arial" w:hAnsi="Arial" w:cs="Arial"/>
          <w:sz w:val="22"/>
          <w:szCs w:val="22"/>
        </w:rPr>
        <w:t>axoneme</w:t>
      </w:r>
      <w:proofErr w:type="spellEnd"/>
      <w:r w:rsidR="00A31AF4" w:rsidRPr="00FE7F74">
        <w:rPr>
          <w:rFonts w:ascii="Arial" w:hAnsi="Arial" w:cs="Arial"/>
          <w:sz w:val="22"/>
          <w:szCs w:val="22"/>
        </w:rPr>
        <w:t xml:space="preserve"> (arrows)</w:t>
      </w:r>
      <w:r w:rsidR="00DD167A" w:rsidRPr="00FE7F74">
        <w:rPr>
          <w:rFonts w:ascii="Arial" w:hAnsi="Arial" w:cs="Arial"/>
          <w:sz w:val="22"/>
          <w:szCs w:val="22"/>
        </w:rPr>
        <w:t xml:space="preserve"> are shown </w:t>
      </w:r>
      <w:r w:rsidR="002814F2" w:rsidRPr="00FE7F74">
        <w:rPr>
          <w:rFonts w:ascii="Arial" w:hAnsi="Arial" w:cs="Arial"/>
          <w:sz w:val="22"/>
          <w:szCs w:val="22"/>
        </w:rPr>
        <w:t xml:space="preserve">in </w:t>
      </w:r>
      <w:r w:rsidR="00DD167A" w:rsidRPr="00FE7F74">
        <w:rPr>
          <w:rFonts w:ascii="Arial" w:hAnsi="Arial" w:cs="Arial"/>
          <w:sz w:val="22"/>
          <w:szCs w:val="22"/>
        </w:rPr>
        <w:t>the insets</w:t>
      </w:r>
      <w:r w:rsidR="00A31AF4" w:rsidRPr="00FE7F74">
        <w:rPr>
          <w:rFonts w:ascii="Arial" w:hAnsi="Arial" w:cs="Arial"/>
          <w:sz w:val="22"/>
          <w:szCs w:val="22"/>
        </w:rPr>
        <w:t xml:space="preserve">. Scale bar, 10 </w:t>
      </w:r>
      <w:r w:rsidR="00A31AF4" w:rsidRPr="00304BAB">
        <w:rPr>
          <w:rFonts w:ascii="Arial" w:hAnsi="Arial" w:cs="Arial"/>
          <w:sz w:val="22"/>
          <w:szCs w:val="22"/>
          <w:lang w:val="el-GR"/>
        </w:rPr>
        <w:t>μm.</w:t>
      </w:r>
      <w:r w:rsidR="00E5017E" w:rsidRPr="00304BAB">
        <w:rPr>
          <w:rFonts w:ascii="Arial" w:hAnsi="Arial" w:cs="Arial"/>
          <w:sz w:val="22"/>
          <w:szCs w:val="22"/>
          <w:lang w:val="el-GR"/>
        </w:rPr>
        <w:t xml:space="preserve"> Also see Supplementary </w:t>
      </w:r>
      <w:r w:rsidR="00FB0E22">
        <w:rPr>
          <w:rFonts w:ascii="Arial" w:hAnsi="Arial" w:cs="Arial"/>
          <w:sz w:val="22"/>
          <w:szCs w:val="22"/>
          <w:lang w:val="el-GR"/>
        </w:rPr>
        <w:t>Movie</w:t>
      </w:r>
      <w:r w:rsidR="00E5017E" w:rsidRPr="00304BAB">
        <w:rPr>
          <w:rFonts w:ascii="Arial" w:hAnsi="Arial" w:cs="Arial"/>
          <w:sz w:val="22"/>
          <w:szCs w:val="22"/>
          <w:lang w:val="el-GR"/>
        </w:rPr>
        <w:t xml:space="preserve"> </w:t>
      </w:r>
      <w:r w:rsidR="00FB0E22">
        <w:rPr>
          <w:rFonts w:ascii="Arial" w:hAnsi="Arial" w:cs="Arial"/>
          <w:sz w:val="22"/>
          <w:szCs w:val="22"/>
          <w:lang w:val="el-GR"/>
        </w:rPr>
        <w:t>5</w:t>
      </w:r>
      <w:r w:rsidR="00462D81" w:rsidRPr="00304BAB">
        <w:rPr>
          <w:rFonts w:ascii="Arial" w:hAnsi="Arial" w:cs="Arial"/>
          <w:sz w:val="22"/>
          <w:szCs w:val="22"/>
          <w:lang w:val="el-GR"/>
        </w:rPr>
        <w:t>.</w:t>
      </w:r>
      <w:r w:rsidR="00A31AF4" w:rsidRPr="00304BAB">
        <w:rPr>
          <w:rFonts w:ascii="Arial" w:hAnsi="Arial" w:cs="Arial"/>
          <w:sz w:val="22"/>
          <w:szCs w:val="22"/>
          <w:lang w:val="el-GR"/>
        </w:rPr>
        <w:t xml:space="preserve"> </w:t>
      </w:r>
      <w:r w:rsidR="00A31AF4" w:rsidRPr="00304BAB">
        <w:rPr>
          <w:rFonts w:ascii="Arial" w:hAnsi="Arial" w:cs="Arial"/>
          <w:b/>
          <w:sz w:val="22"/>
          <w:szCs w:val="22"/>
          <w:lang w:val="el-GR"/>
        </w:rPr>
        <w:t>b</w:t>
      </w:r>
      <w:r w:rsidR="00C954F2" w:rsidRPr="00304BAB">
        <w:rPr>
          <w:rFonts w:ascii="Arial" w:hAnsi="Arial" w:cs="Arial"/>
          <w:sz w:val="22"/>
          <w:szCs w:val="22"/>
          <w:lang w:val="el-GR"/>
        </w:rPr>
        <w:t xml:space="preserve"> </w:t>
      </w:r>
      <w:r w:rsidR="009358E8">
        <w:rPr>
          <w:rFonts w:ascii="Arial" w:hAnsi="Arial" w:cs="Arial"/>
          <w:sz w:val="22"/>
          <w:szCs w:val="22"/>
          <w:lang w:val="el-GR"/>
        </w:rPr>
        <w:t>A</w:t>
      </w:r>
      <w:r w:rsidR="00C954F2" w:rsidRPr="00304BAB">
        <w:rPr>
          <w:rFonts w:ascii="Arial" w:hAnsi="Arial" w:cs="Arial"/>
          <w:sz w:val="22"/>
          <w:szCs w:val="22"/>
          <w:lang w:val="el-GR"/>
        </w:rPr>
        <w:t xml:space="preserve">verage length of </w:t>
      </w:r>
      <w:r w:rsidR="009358E8">
        <w:rPr>
          <w:rFonts w:ascii="Arial" w:hAnsi="Arial" w:cs="Arial"/>
          <w:sz w:val="22"/>
          <w:szCs w:val="22"/>
          <w:lang w:val="el-GR"/>
        </w:rPr>
        <w:t xml:space="preserve">the </w:t>
      </w:r>
      <w:r w:rsidR="00C954F2" w:rsidRPr="00304BAB">
        <w:rPr>
          <w:rFonts w:ascii="Arial" w:hAnsi="Arial" w:cs="Arial"/>
          <w:sz w:val="22"/>
          <w:szCs w:val="22"/>
          <w:lang w:val="el-GR"/>
        </w:rPr>
        <w:t xml:space="preserve">MAP4m-labeled axoneme after serum starvation for </w:t>
      </w:r>
      <w:r w:rsidR="00927C9D">
        <w:rPr>
          <w:rFonts w:ascii="Arial" w:hAnsi="Arial" w:cs="Arial"/>
          <w:sz w:val="22"/>
          <w:szCs w:val="22"/>
          <w:lang w:val="el-GR"/>
        </w:rPr>
        <w:t xml:space="preserve">the </w:t>
      </w:r>
      <w:r w:rsidR="00C954F2" w:rsidRPr="00304BAB">
        <w:rPr>
          <w:rFonts w:ascii="Arial" w:hAnsi="Arial" w:cs="Arial"/>
          <w:sz w:val="22"/>
          <w:szCs w:val="22"/>
          <w:lang w:val="el-GR"/>
        </w:rPr>
        <w:t>indicated time</w:t>
      </w:r>
      <w:r w:rsidR="00707EE7" w:rsidRPr="00304BAB">
        <w:rPr>
          <w:rFonts w:ascii="Arial" w:hAnsi="Arial" w:cs="Arial"/>
          <w:sz w:val="22"/>
          <w:szCs w:val="22"/>
          <w:lang w:val="el-GR"/>
        </w:rPr>
        <w:t>s</w:t>
      </w:r>
      <w:r w:rsidR="00C954F2" w:rsidRPr="00304BAB">
        <w:rPr>
          <w:rFonts w:ascii="Arial" w:hAnsi="Arial" w:cs="Arial"/>
          <w:sz w:val="22"/>
          <w:szCs w:val="22"/>
          <w:lang w:val="el-GR"/>
        </w:rPr>
        <w:t xml:space="preserve"> was quantified. </w:t>
      </w:r>
      <w:r w:rsidR="00A75CFA" w:rsidRPr="00304BAB">
        <w:rPr>
          <w:rFonts w:ascii="Arial" w:hAnsi="Arial" w:cs="Arial"/>
          <w:sz w:val="22"/>
          <w:szCs w:val="22"/>
          <w:lang w:val="el-GR"/>
        </w:rPr>
        <w:t>(n</w:t>
      </w:r>
      <w:r w:rsidR="000C2FDF">
        <w:rPr>
          <w:rFonts w:ascii="Arial" w:hAnsi="Arial" w:cs="Arial"/>
          <w:sz w:val="22"/>
          <w:szCs w:val="22"/>
          <w:lang w:val="el-GR"/>
        </w:rPr>
        <w:t xml:space="preserve"> </w:t>
      </w:r>
      <w:r w:rsidR="00A75CFA" w:rsidRPr="00304BAB">
        <w:rPr>
          <w:rFonts w:ascii="Arial" w:hAnsi="Arial" w:cs="Arial"/>
          <w:sz w:val="22"/>
          <w:szCs w:val="22"/>
          <w:lang w:val="el-GR"/>
        </w:rPr>
        <w:t>=</w:t>
      </w:r>
      <w:r w:rsidR="000C2FDF">
        <w:rPr>
          <w:rFonts w:ascii="Arial" w:hAnsi="Arial" w:cs="Arial"/>
          <w:sz w:val="22"/>
          <w:szCs w:val="22"/>
          <w:lang w:val="el-GR"/>
        </w:rPr>
        <w:t xml:space="preserve"> </w:t>
      </w:r>
      <w:r w:rsidR="00A75CFA" w:rsidRPr="00304BAB">
        <w:rPr>
          <w:rFonts w:ascii="Arial" w:hAnsi="Arial" w:cs="Arial"/>
          <w:sz w:val="22"/>
          <w:szCs w:val="22"/>
          <w:lang w:val="el-GR"/>
        </w:rPr>
        <w:t xml:space="preserve">8 cells; </w:t>
      </w:r>
      <w:r w:rsidR="00582B76">
        <w:rPr>
          <w:rFonts w:ascii="Arial" w:hAnsi="Arial" w:cs="Arial"/>
          <w:sz w:val="22"/>
          <w:szCs w:val="22"/>
          <w:lang w:val="el-GR"/>
        </w:rPr>
        <w:t>two</w:t>
      </w:r>
      <w:r w:rsidR="00582B76" w:rsidRPr="00304BAB">
        <w:rPr>
          <w:rFonts w:ascii="Arial" w:hAnsi="Arial" w:cs="Arial"/>
          <w:sz w:val="22"/>
          <w:szCs w:val="22"/>
          <w:lang w:val="el-GR"/>
        </w:rPr>
        <w:t xml:space="preserve"> </w:t>
      </w:r>
      <w:r w:rsidR="00A75CFA" w:rsidRPr="00304BAB">
        <w:rPr>
          <w:rFonts w:ascii="Arial" w:hAnsi="Arial" w:cs="Arial"/>
          <w:sz w:val="22"/>
          <w:szCs w:val="22"/>
          <w:lang w:val="el-GR"/>
        </w:rPr>
        <w:t>independent experiments)</w:t>
      </w:r>
      <w:r w:rsidR="00C954F2" w:rsidRPr="00304BAB">
        <w:rPr>
          <w:rFonts w:ascii="Arial" w:hAnsi="Arial" w:cs="Arial"/>
          <w:sz w:val="22"/>
          <w:szCs w:val="22"/>
          <w:lang w:val="el-GR"/>
        </w:rPr>
        <w:t>.</w:t>
      </w:r>
      <w:r w:rsidR="00A31AF4" w:rsidRPr="00304BAB">
        <w:rPr>
          <w:rFonts w:ascii="Arial" w:hAnsi="Arial" w:cs="Arial"/>
          <w:sz w:val="22"/>
          <w:szCs w:val="22"/>
          <w:lang w:val="el-GR"/>
        </w:rPr>
        <w:t xml:space="preserve"> </w:t>
      </w:r>
      <w:r w:rsidR="00C954F2" w:rsidRPr="00304BAB">
        <w:rPr>
          <w:rFonts w:ascii="Arial" w:hAnsi="Arial" w:cs="Arial"/>
          <w:b/>
          <w:sz w:val="22"/>
          <w:szCs w:val="22"/>
          <w:lang w:val="el-GR"/>
        </w:rPr>
        <w:t>c</w:t>
      </w:r>
      <w:r w:rsidR="00C954F2" w:rsidRPr="00304BAB">
        <w:rPr>
          <w:rFonts w:ascii="Arial" w:hAnsi="Arial" w:cs="Arial"/>
          <w:sz w:val="22"/>
          <w:szCs w:val="22"/>
          <w:lang w:val="el-GR"/>
        </w:rPr>
        <w:t xml:space="preserve"> </w:t>
      </w:r>
      <w:r w:rsidR="00551C92" w:rsidRPr="00304BAB">
        <w:rPr>
          <w:rFonts w:ascii="Arial" w:hAnsi="Arial" w:cs="Arial"/>
          <w:sz w:val="22"/>
          <w:szCs w:val="22"/>
          <w:lang w:val="el-GR"/>
        </w:rPr>
        <w:t xml:space="preserve">The cilia in NIH3T3 cells stably expressing </w:t>
      </w:r>
      <w:r w:rsidR="00482EC7" w:rsidRPr="00304BAB">
        <w:rPr>
          <w:rFonts w:ascii="Arial" w:hAnsi="Arial" w:cs="Arial"/>
          <w:sz w:val="22"/>
          <w:szCs w:val="22"/>
          <w:lang w:val="el-GR"/>
        </w:rPr>
        <w:t>CFP</w:t>
      </w:r>
      <w:r w:rsidR="00551C92" w:rsidRPr="00304BAB">
        <w:rPr>
          <w:rFonts w:ascii="Arial" w:hAnsi="Arial" w:cs="Arial"/>
          <w:sz w:val="22"/>
          <w:szCs w:val="22"/>
          <w:lang w:val="el-GR"/>
        </w:rPr>
        <w:t xml:space="preserve">-FRB-MAP4m (green) after serum starvation for </w:t>
      </w:r>
      <w:r w:rsidR="00927C9D">
        <w:rPr>
          <w:rFonts w:ascii="Arial" w:hAnsi="Arial" w:cs="Arial"/>
          <w:sz w:val="22"/>
          <w:szCs w:val="22"/>
          <w:lang w:val="el-GR"/>
        </w:rPr>
        <w:t xml:space="preserve">the </w:t>
      </w:r>
      <w:r w:rsidR="00551C92" w:rsidRPr="00304BAB">
        <w:rPr>
          <w:rFonts w:ascii="Arial" w:hAnsi="Arial" w:cs="Arial"/>
          <w:sz w:val="22"/>
          <w:szCs w:val="22"/>
          <w:lang w:val="el-GR"/>
        </w:rPr>
        <w:t xml:space="preserve">indicated times were stained with </w:t>
      </w:r>
      <w:r w:rsidR="006A7820" w:rsidRPr="00304BAB">
        <w:rPr>
          <w:rFonts w:ascii="Arial" w:hAnsi="Arial" w:cs="Arial"/>
          <w:sz w:val="22"/>
          <w:szCs w:val="22"/>
          <w:lang w:val="el-GR"/>
        </w:rPr>
        <w:t xml:space="preserve">anti-Arl13B </w:t>
      </w:r>
      <w:r w:rsidR="00551C92" w:rsidRPr="00304BAB">
        <w:rPr>
          <w:rFonts w:ascii="Arial" w:hAnsi="Arial" w:cs="Arial"/>
          <w:sz w:val="22"/>
          <w:szCs w:val="22"/>
          <w:lang w:val="el-GR"/>
        </w:rPr>
        <w:t xml:space="preserve">antibody (red). </w:t>
      </w:r>
      <w:r w:rsidR="000D6621" w:rsidRPr="00304BAB">
        <w:rPr>
          <w:rFonts w:ascii="Arial" w:hAnsi="Arial" w:cs="Arial"/>
          <w:sz w:val="22"/>
          <w:szCs w:val="22"/>
          <w:lang w:val="el-GR"/>
        </w:rPr>
        <w:t xml:space="preserve">The insets show shifted overlays of MAP4m and Arl13B </w:t>
      </w:r>
      <w:r w:rsidR="00482EC7" w:rsidRPr="00FE7F74">
        <w:rPr>
          <w:rFonts w:ascii="Arial" w:hAnsi="Arial" w:cs="Arial"/>
          <w:sz w:val="22"/>
          <w:szCs w:val="22"/>
        </w:rPr>
        <w:t>(arrows).</w:t>
      </w:r>
      <w:r w:rsidR="000D6621" w:rsidRPr="00FE7F74">
        <w:rPr>
          <w:rFonts w:ascii="Arial" w:hAnsi="Arial" w:cs="Arial"/>
          <w:sz w:val="22"/>
          <w:szCs w:val="22"/>
        </w:rPr>
        <w:t xml:space="preserve"> A non-ciliated cell </w:t>
      </w:r>
      <w:r w:rsidR="00A3321B" w:rsidRPr="00FE7F74">
        <w:rPr>
          <w:rFonts w:ascii="Arial" w:hAnsi="Arial" w:cs="Arial"/>
          <w:sz w:val="22"/>
          <w:szCs w:val="22"/>
        </w:rPr>
        <w:t xml:space="preserve">is </w:t>
      </w:r>
      <w:r w:rsidR="006A7820" w:rsidRPr="00FE7F74">
        <w:rPr>
          <w:rFonts w:ascii="Arial" w:hAnsi="Arial" w:cs="Arial"/>
          <w:sz w:val="22"/>
          <w:szCs w:val="22"/>
        </w:rPr>
        <w:t>marked</w:t>
      </w:r>
      <w:r w:rsidR="000D6621" w:rsidRPr="00FE7F74">
        <w:rPr>
          <w:rFonts w:ascii="Arial" w:hAnsi="Arial" w:cs="Arial"/>
          <w:sz w:val="22"/>
          <w:szCs w:val="22"/>
        </w:rPr>
        <w:t xml:space="preserve"> by an asterisk.</w:t>
      </w:r>
      <w:r w:rsidR="00482EC7" w:rsidRPr="00FE7F74">
        <w:rPr>
          <w:rFonts w:ascii="Arial" w:hAnsi="Arial" w:cs="Arial"/>
          <w:sz w:val="22"/>
          <w:szCs w:val="22"/>
        </w:rPr>
        <w:t xml:space="preserve"> </w:t>
      </w:r>
      <w:r w:rsidR="00551C92" w:rsidRPr="00304BAB">
        <w:rPr>
          <w:rFonts w:ascii="Arial" w:hAnsi="Arial" w:cs="Arial"/>
          <w:sz w:val="22"/>
          <w:szCs w:val="22"/>
          <w:lang w:val="el-GR"/>
        </w:rPr>
        <w:t xml:space="preserve">Scale bar, 10 μm. </w:t>
      </w:r>
      <w:r w:rsidR="00551C92" w:rsidRPr="00DF3355">
        <w:rPr>
          <w:rFonts w:ascii="Arial" w:hAnsi="Arial" w:cs="Arial"/>
          <w:b/>
          <w:sz w:val="22"/>
          <w:szCs w:val="22"/>
          <w:lang w:val="el-GR"/>
        </w:rPr>
        <w:t>d</w:t>
      </w:r>
      <w:r w:rsidR="00551C92" w:rsidRPr="00304BAB">
        <w:rPr>
          <w:rFonts w:ascii="Arial" w:hAnsi="Arial" w:cs="Arial"/>
          <w:sz w:val="22"/>
          <w:szCs w:val="22"/>
          <w:lang w:val="el-GR"/>
        </w:rPr>
        <w:t xml:space="preserve"> </w:t>
      </w:r>
      <w:r w:rsidR="009358E8">
        <w:rPr>
          <w:rFonts w:ascii="Arial" w:hAnsi="Arial" w:cs="Arial"/>
          <w:sz w:val="22"/>
          <w:szCs w:val="22"/>
          <w:lang w:val="el-GR"/>
        </w:rPr>
        <w:t>A</w:t>
      </w:r>
      <w:r w:rsidR="00551C92" w:rsidRPr="00304BAB">
        <w:rPr>
          <w:rFonts w:ascii="Arial" w:hAnsi="Arial" w:cs="Arial"/>
          <w:sz w:val="22"/>
          <w:szCs w:val="22"/>
          <w:lang w:val="el-GR"/>
        </w:rPr>
        <w:t xml:space="preserve">verage length of </w:t>
      </w:r>
      <w:r w:rsidR="009358E8">
        <w:rPr>
          <w:rFonts w:ascii="Arial" w:hAnsi="Arial" w:cs="Arial"/>
          <w:sz w:val="22"/>
          <w:szCs w:val="22"/>
          <w:lang w:val="el-GR"/>
        </w:rPr>
        <w:t xml:space="preserve">the </w:t>
      </w:r>
      <w:r w:rsidR="00551C92" w:rsidRPr="00304BAB">
        <w:rPr>
          <w:rFonts w:ascii="Arial" w:hAnsi="Arial" w:cs="Arial"/>
          <w:sz w:val="22"/>
          <w:szCs w:val="22"/>
          <w:lang w:val="el-GR"/>
        </w:rPr>
        <w:t xml:space="preserve">MAP4m-labeled axoneme and </w:t>
      </w:r>
      <w:r w:rsidR="009358E8">
        <w:rPr>
          <w:rFonts w:ascii="Arial" w:hAnsi="Arial" w:cs="Arial"/>
          <w:sz w:val="22"/>
          <w:szCs w:val="22"/>
          <w:lang w:val="el-GR"/>
        </w:rPr>
        <w:t xml:space="preserve">the </w:t>
      </w:r>
      <w:r w:rsidR="00551C92" w:rsidRPr="00304BAB">
        <w:rPr>
          <w:rFonts w:ascii="Arial" w:hAnsi="Arial" w:cs="Arial"/>
          <w:sz w:val="22"/>
          <w:szCs w:val="22"/>
          <w:lang w:val="el-GR"/>
        </w:rPr>
        <w:t xml:space="preserve">Arl13B-labeled ciliary membrane after serum starvation for indicated times was quantified. </w:t>
      </w:r>
      <w:r w:rsidR="0003338C" w:rsidRPr="00304BAB">
        <w:rPr>
          <w:rFonts w:ascii="Arial" w:hAnsi="Arial" w:cs="Arial"/>
          <w:sz w:val="22"/>
          <w:szCs w:val="22"/>
          <w:lang w:val="el-GR"/>
        </w:rPr>
        <w:t>(n</w:t>
      </w:r>
      <w:r w:rsidR="00D72C70" w:rsidRPr="00304BAB">
        <w:rPr>
          <w:rFonts w:ascii="Arial" w:hAnsi="Arial" w:cs="Arial"/>
          <w:sz w:val="22"/>
          <w:szCs w:val="22"/>
          <w:lang w:val="el-GR"/>
        </w:rPr>
        <w:t xml:space="preserve">≥ 180 cells; </w:t>
      </w:r>
      <w:r w:rsidR="00582B76">
        <w:rPr>
          <w:rFonts w:ascii="Arial" w:hAnsi="Arial" w:cs="Arial"/>
          <w:sz w:val="22"/>
          <w:szCs w:val="22"/>
          <w:lang w:val="el-GR"/>
        </w:rPr>
        <w:t>three</w:t>
      </w:r>
      <w:r w:rsidR="00582B76" w:rsidRPr="00304BAB">
        <w:rPr>
          <w:rFonts w:ascii="Arial" w:hAnsi="Arial" w:cs="Arial"/>
          <w:sz w:val="22"/>
          <w:szCs w:val="22"/>
          <w:lang w:val="el-GR"/>
        </w:rPr>
        <w:t xml:space="preserve"> </w:t>
      </w:r>
      <w:r w:rsidR="00D72C70" w:rsidRPr="00304BAB">
        <w:rPr>
          <w:rFonts w:ascii="Arial" w:hAnsi="Arial" w:cs="Arial"/>
          <w:sz w:val="22"/>
          <w:szCs w:val="22"/>
          <w:lang w:val="el-GR"/>
        </w:rPr>
        <w:t>independent experiments)</w:t>
      </w:r>
      <w:r w:rsidR="00551C92" w:rsidRPr="00304BAB">
        <w:rPr>
          <w:rFonts w:ascii="Arial" w:hAnsi="Arial" w:cs="Arial"/>
          <w:sz w:val="22"/>
          <w:szCs w:val="22"/>
          <w:lang w:val="el-GR"/>
        </w:rPr>
        <w:t xml:space="preserve">. </w:t>
      </w:r>
      <w:r w:rsidR="006A7820" w:rsidRPr="00304BAB">
        <w:rPr>
          <w:rFonts w:ascii="Arial" w:hAnsi="Arial" w:cs="Arial"/>
          <w:sz w:val="22"/>
          <w:szCs w:val="22"/>
          <w:lang w:val="el-GR"/>
        </w:rPr>
        <w:t xml:space="preserve">Data </w:t>
      </w:r>
      <w:r w:rsidR="00EE7A67">
        <w:rPr>
          <w:rFonts w:ascii="Arial" w:hAnsi="Arial" w:cs="Arial"/>
          <w:sz w:val="22"/>
          <w:szCs w:val="22"/>
          <w:lang w:val="el-GR"/>
        </w:rPr>
        <w:t>represent</w:t>
      </w:r>
      <w:r w:rsidR="006A7820" w:rsidRPr="00304BAB">
        <w:rPr>
          <w:rFonts w:ascii="Arial" w:hAnsi="Arial" w:cs="Arial"/>
          <w:sz w:val="22"/>
          <w:szCs w:val="22"/>
          <w:lang w:val="el-GR"/>
        </w:rPr>
        <w:t xml:space="preserve"> </w:t>
      </w:r>
      <w:r w:rsidR="00EE7A67">
        <w:rPr>
          <w:rFonts w:ascii="Arial" w:hAnsi="Arial" w:cs="Arial"/>
          <w:sz w:val="22"/>
          <w:szCs w:val="22"/>
          <w:lang w:val="el-GR"/>
        </w:rPr>
        <w:t xml:space="preserve">the </w:t>
      </w:r>
      <w:r w:rsidR="006A7820" w:rsidRPr="00304BAB">
        <w:rPr>
          <w:rFonts w:ascii="Arial" w:hAnsi="Arial" w:cs="Arial"/>
          <w:sz w:val="22"/>
          <w:szCs w:val="22"/>
          <w:lang w:val="el-GR"/>
        </w:rPr>
        <w:t xml:space="preserve">mean </w:t>
      </w:r>
      <w:r w:rsidR="006A7820" w:rsidRPr="00304BAB">
        <w:rPr>
          <w:rFonts w:ascii="Arial" w:hAnsi="Arial" w:cs="Arial"/>
          <w:sz w:val="22"/>
          <w:szCs w:val="22"/>
        </w:rPr>
        <w:sym w:font="Symbol" w:char="F0B1"/>
      </w:r>
      <w:r w:rsidR="006A7820" w:rsidRPr="00304B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57FB">
        <w:rPr>
          <w:rFonts w:ascii="Arial" w:hAnsi="Arial" w:cs="Arial"/>
          <w:sz w:val="22"/>
          <w:szCs w:val="22"/>
        </w:rPr>
        <w:t>s.e.m</w:t>
      </w:r>
      <w:proofErr w:type="spellEnd"/>
      <w:r w:rsidR="006A7820" w:rsidRPr="00304BAB">
        <w:rPr>
          <w:rFonts w:ascii="Arial" w:hAnsi="Arial" w:cs="Arial"/>
          <w:sz w:val="22"/>
          <w:szCs w:val="22"/>
        </w:rPr>
        <w:t>.</w:t>
      </w:r>
      <w:r w:rsidR="00D026BA" w:rsidRPr="00304BAB">
        <w:rPr>
          <w:rFonts w:ascii="Arial" w:hAnsi="Arial" w:cs="Arial"/>
          <w:sz w:val="22"/>
          <w:szCs w:val="22"/>
          <w:lang w:val="el-GR"/>
        </w:rPr>
        <w:t xml:space="preserve"> </w:t>
      </w:r>
      <w:r w:rsidR="000D6621" w:rsidRPr="00304BAB">
        <w:rPr>
          <w:rFonts w:ascii="Arial" w:hAnsi="Arial" w:cs="Arial"/>
          <w:sz w:val="22"/>
          <w:szCs w:val="22"/>
          <w:lang w:val="el-GR"/>
        </w:rPr>
        <w:t xml:space="preserve">** represent </w:t>
      </w:r>
      <w:r w:rsidR="006A7820" w:rsidRPr="00304BAB">
        <w:rPr>
          <w:rFonts w:ascii="Arial" w:hAnsi="Arial" w:cs="Arial"/>
          <w:i/>
          <w:sz w:val="22"/>
          <w:szCs w:val="22"/>
          <w:lang w:val="el-GR"/>
        </w:rPr>
        <w:t>P</w:t>
      </w:r>
      <w:r w:rsidR="000C2FDF">
        <w:rPr>
          <w:rFonts w:ascii="Arial" w:hAnsi="Arial" w:cs="Arial"/>
          <w:i/>
          <w:sz w:val="22"/>
          <w:szCs w:val="22"/>
          <w:lang w:val="el-GR"/>
        </w:rPr>
        <w:t xml:space="preserve"> </w:t>
      </w:r>
      <w:r w:rsidR="000D6621" w:rsidRPr="00304BAB">
        <w:rPr>
          <w:rFonts w:ascii="Arial" w:hAnsi="Arial" w:cs="Arial"/>
          <w:sz w:val="22"/>
          <w:szCs w:val="22"/>
          <w:lang w:val="el-GR"/>
        </w:rPr>
        <w:t>&lt;</w:t>
      </w:r>
      <w:r w:rsidR="000C2FDF">
        <w:rPr>
          <w:rFonts w:ascii="Arial" w:hAnsi="Arial" w:cs="Arial"/>
          <w:sz w:val="22"/>
          <w:szCs w:val="22"/>
          <w:lang w:val="el-GR"/>
        </w:rPr>
        <w:t xml:space="preserve"> </w:t>
      </w:r>
      <w:r w:rsidR="000D6621" w:rsidRPr="00304BAB">
        <w:rPr>
          <w:rFonts w:ascii="Arial" w:hAnsi="Arial" w:cs="Arial"/>
          <w:sz w:val="22"/>
          <w:szCs w:val="22"/>
          <w:lang w:val="el-GR"/>
        </w:rPr>
        <w:t>0.01 between</w:t>
      </w:r>
      <w:r w:rsidR="000D6621" w:rsidRPr="00304BAB" w:rsidDel="000D6621">
        <w:rPr>
          <w:rFonts w:ascii="Arial" w:hAnsi="Arial" w:cs="Arial"/>
          <w:sz w:val="22"/>
          <w:szCs w:val="22"/>
          <w:lang w:val="el-GR"/>
        </w:rPr>
        <w:t xml:space="preserve"> </w:t>
      </w:r>
      <w:r w:rsidR="00E5017E" w:rsidRPr="00304BAB">
        <w:rPr>
          <w:rFonts w:ascii="Arial" w:hAnsi="Arial" w:cs="Arial"/>
          <w:sz w:val="22"/>
          <w:szCs w:val="22"/>
          <w:lang w:val="el-GR"/>
        </w:rPr>
        <w:t xml:space="preserve">the </w:t>
      </w:r>
      <w:r w:rsidR="00462D81" w:rsidRPr="00304BAB">
        <w:rPr>
          <w:rFonts w:ascii="Arial" w:hAnsi="Arial" w:cs="Arial"/>
          <w:sz w:val="22"/>
          <w:szCs w:val="22"/>
          <w:lang w:val="el-GR"/>
        </w:rPr>
        <w:t>cilium length</w:t>
      </w:r>
      <w:r w:rsidR="00E5017E" w:rsidRPr="00304BAB">
        <w:rPr>
          <w:rFonts w:ascii="Arial" w:hAnsi="Arial" w:cs="Arial"/>
          <w:sz w:val="22"/>
          <w:szCs w:val="22"/>
          <w:lang w:val="el-GR"/>
        </w:rPr>
        <w:t xml:space="preserve"> before and after serum starvation for </w:t>
      </w:r>
      <w:r w:rsidR="00E12DE7" w:rsidRPr="00304BAB">
        <w:rPr>
          <w:rFonts w:ascii="Arial" w:hAnsi="Arial" w:cs="Arial"/>
          <w:sz w:val="22"/>
          <w:szCs w:val="22"/>
          <w:lang w:val="el-GR"/>
        </w:rPr>
        <w:t>240 min</w:t>
      </w:r>
      <w:r w:rsidR="00184390">
        <w:rPr>
          <w:rFonts w:ascii="Arial" w:hAnsi="Arial" w:cs="Arial"/>
          <w:sz w:val="22"/>
          <w:szCs w:val="22"/>
        </w:rPr>
        <w:t xml:space="preserve"> (Student’s </w:t>
      </w:r>
      <w:r w:rsidR="00184390" w:rsidRPr="000A47D0">
        <w:rPr>
          <w:rFonts w:ascii="Arial" w:hAnsi="Arial" w:cs="Arial"/>
          <w:i/>
          <w:sz w:val="22"/>
          <w:szCs w:val="22"/>
        </w:rPr>
        <w:t>t</w:t>
      </w:r>
      <w:r w:rsidR="00184390">
        <w:rPr>
          <w:rFonts w:ascii="Arial" w:hAnsi="Arial" w:cs="Arial"/>
          <w:sz w:val="22"/>
          <w:szCs w:val="22"/>
        </w:rPr>
        <w:t>-test)</w:t>
      </w:r>
      <w:r w:rsidR="00462D81" w:rsidRPr="00304BAB">
        <w:rPr>
          <w:rFonts w:ascii="Arial" w:hAnsi="Arial" w:cs="Arial"/>
          <w:sz w:val="22"/>
          <w:szCs w:val="22"/>
          <w:lang w:val="el-GR"/>
        </w:rPr>
        <w:t>.</w:t>
      </w:r>
    </w:p>
    <w:p w14:paraId="1873935C" w14:textId="5D0AA9B5" w:rsidR="00CC61DD" w:rsidRDefault="00CC61DD" w:rsidP="00DF3355">
      <w:pPr>
        <w:jc w:val="center"/>
        <w:rPr>
          <w:rFonts w:ascii="Arial" w:hAnsi="Arial" w:cs="Arial"/>
          <w:sz w:val="22"/>
          <w:szCs w:val="22"/>
          <w:lang w:val="el-GR"/>
        </w:rPr>
      </w:pPr>
      <w:r w:rsidRPr="00DA0D46">
        <w:rPr>
          <w:rFonts w:ascii="Arial" w:hAnsi="Arial" w:cs="Arial"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7D1D7F42" wp14:editId="670F1A10">
            <wp:extent cx="4647397" cy="3805200"/>
            <wp:effectExtent l="0" t="0" r="127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de11.tif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397" cy="38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4406D" w14:textId="2F31285D" w:rsidR="002B37E3" w:rsidRPr="0041728C" w:rsidRDefault="006E5E12" w:rsidP="00DF33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l-GR"/>
        </w:rPr>
        <w:t xml:space="preserve">Supplementary </w:t>
      </w:r>
      <w:r w:rsidR="00184390">
        <w:rPr>
          <w:rFonts w:ascii="Arial" w:hAnsi="Arial" w:cs="Arial"/>
          <w:b/>
          <w:sz w:val="22"/>
          <w:szCs w:val="22"/>
          <w:lang w:val="el-GR"/>
        </w:rPr>
        <w:t>Fig</w:t>
      </w:r>
      <w:r w:rsidR="00184390">
        <w:rPr>
          <w:rFonts w:ascii="Arial" w:hAnsi="Arial" w:cs="Arial"/>
          <w:b/>
          <w:sz w:val="22"/>
          <w:szCs w:val="22"/>
        </w:rPr>
        <w:t>.</w:t>
      </w:r>
      <w:r w:rsidR="00184390">
        <w:rPr>
          <w:rFonts w:ascii="Arial" w:hAnsi="Arial" w:cs="Arial"/>
          <w:b/>
          <w:sz w:val="22"/>
          <w:szCs w:val="22"/>
          <w:lang w:val="el-GR"/>
        </w:rPr>
        <w:t xml:space="preserve"> </w:t>
      </w:r>
      <w:r>
        <w:rPr>
          <w:rFonts w:ascii="Arial" w:hAnsi="Arial" w:cs="Arial"/>
          <w:b/>
          <w:sz w:val="22"/>
          <w:szCs w:val="22"/>
          <w:lang w:val="el-GR"/>
        </w:rPr>
        <w:t>11</w:t>
      </w:r>
      <w:r w:rsidR="00CE15DA" w:rsidRPr="00FE7F74">
        <w:rPr>
          <w:rFonts w:ascii="Arial" w:hAnsi="Arial" w:cs="Arial"/>
          <w:b/>
          <w:sz w:val="22"/>
          <w:szCs w:val="22"/>
          <w:lang w:val="el-GR"/>
        </w:rPr>
        <w:t xml:space="preserve"> </w:t>
      </w:r>
      <w:r w:rsidR="00CE15DA" w:rsidRPr="00DF3355">
        <w:rPr>
          <w:rFonts w:ascii="Arial" w:hAnsi="Arial" w:cs="Arial"/>
          <w:sz w:val="22"/>
          <w:szCs w:val="22"/>
          <w:lang w:val="el-GR"/>
        </w:rPr>
        <w:t xml:space="preserve">Long-term deglutamylation </w:t>
      </w:r>
      <w:r w:rsidR="00173D94" w:rsidRPr="00DF3355">
        <w:rPr>
          <w:rFonts w:ascii="Arial" w:hAnsi="Arial" w:cs="Arial"/>
          <w:sz w:val="22"/>
          <w:szCs w:val="22"/>
          <w:lang w:val="el-GR"/>
        </w:rPr>
        <w:t>preferentially hampers</w:t>
      </w:r>
      <w:r w:rsidR="00CE15DA" w:rsidRPr="00DF3355">
        <w:rPr>
          <w:rFonts w:ascii="Arial" w:hAnsi="Arial" w:cs="Arial"/>
          <w:sz w:val="22"/>
          <w:szCs w:val="22"/>
          <w:lang w:val="el-GR"/>
        </w:rPr>
        <w:t xml:space="preserve"> anterograde IFT</w:t>
      </w:r>
      <w:r w:rsidR="00173D94" w:rsidRPr="00DF3355">
        <w:rPr>
          <w:rFonts w:ascii="Arial" w:hAnsi="Arial" w:cs="Arial"/>
          <w:sz w:val="22"/>
          <w:szCs w:val="22"/>
          <w:lang w:val="el-GR"/>
        </w:rPr>
        <w:t>.</w:t>
      </w:r>
      <w:r w:rsidR="00173D94">
        <w:rPr>
          <w:rFonts w:ascii="Arial" w:hAnsi="Arial" w:cs="Arial"/>
          <w:sz w:val="22"/>
          <w:szCs w:val="22"/>
          <w:lang w:val="el-GR"/>
        </w:rPr>
        <w:t xml:space="preserve"> </w:t>
      </w:r>
      <w:r w:rsidR="00184390">
        <w:rPr>
          <w:rFonts w:ascii="Arial" w:hAnsi="Arial" w:cs="Arial"/>
          <w:sz w:val="22"/>
          <w:szCs w:val="22"/>
        </w:rPr>
        <w:t xml:space="preserve"> </w:t>
      </w:r>
      <w:r w:rsidR="00173D94" w:rsidRPr="00DA0D46">
        <w:rPr>
          <w:rFonts w:ascii="Arial" w:hAnsi="Arial" w:cs="Arial"/>
          <w:b/>
          <w:sz w:val="22"/>
          <w:szCs w:val="22"/>
          <w:lang w:val="el-GR"/>
        </w:rPr>
        <w:t>a</w:t>
      </w:r>
      <w:r w:rsidR="00173D94">
        <w:rPr>
          <w:rFonts w:ascii="Arial" w:hAnsi="Arial" w:cs="Arial"/>
          <w:sz w:val="22"/>
          <w:szCs w:val="22"/>
          <w:lang w:val="el-GR"/>
        </w:rPr>
        <w:t xml:space="preserve"> The Neon-IFT88 stable NIH3T3</w:t>
      </w:r>
      <w:r w:rsidR="00857C00">
        <w:rPr>
          <w:rFonts w:ascii="Arial" w:hAnsi="Arial" w:cs="Arial"/>
          <w:sz w:val="22"/>
          <w:szCs w:val="22"/>
          <w:lang w:val="el-GR"/>
        </w:rPr>
        <w:t xml:space="preserve"> cells </w:t>
      </w:r>
      <w:r w:rsidR="00857C00" w:rsidRPr="00173D66">
        <w:rPr>
          <w:rFonts w:ascii="Arial" w:hAnsi="Arial" w:cs="Arial"/>
          <w:sz w:val="22"/>
          <w:szCs w:val="22"/>
          <w:lang w:val="el-GR"/>
        </w:rPr>
        <w:t>were transfected with CCP5CD-mCherry-MAP4m</w:t>
      </w:r>
      <w:r w:rsidR="00B25FB7">
        <w:rPr>
          <w:rFonts w:ascii="Arial" w:hAnsi="Arial" w:cs="Arial"/>
          <w:sz w:val="22"/>
          <w:szCs w:val="22"/>
          <w:lang w:val="el-GR"/>
        </w:rPr>
        <w:t xml:space="preserve"> or catalytically inactive CCP5CDDM-mCherry-MAP4m. Transfected cells </w:t>
      </w:r>
      <w:r w:rsidR="00EE7A67">
        <w:rPr>
          <w:rFonts w:ascii="Arial" w:hAnsi="Arial" w:cs="Arial"/>
          <w:sz w:val="22"/>
          <w:szCs w:val="22"/>
          <w:lang w:val="el-GR"/>
        </w:rPr>
        <w:t>at</w:t>
      </w:r>
      <w:r w:rsidR="00B25FB7">
        <w:rPr>
          <w:rFonts w:ascii="Arial" w:hAnsi="Arial" w:cs="Arial"/>
          <w:sz w:val="22"/>
          <w:szCs w:val="22"/>
          <w:lang w:val="el-GR"/>
        </w:rPr>
        <w:t xml:space="preserve"> 80~90% confluenc</w:t>
      </w:r>
      <w:r w:rsidR="00EE7A67">
        <w:rPr>
          <w:rFonts w:ascii="Arial" w:hAnsi="Arial" w:cs="Arial"/>
          <w:sz w:val="22"/>
          <w:szCs w:val="22"/>
          <w:lang w:val="el-GR"/>
        </w:rPr>
        <w:t>y</w:t>
      </w:r>
      <w:r w:rsidR="00B25FB7">
        <w:rPr>
          <w:rFonts w:ascii="Arial" w:hAnsi="Arial" w:cs="Arial"/>
          <w:sz w:val="22"/>
          <w:szCs w:val="22"/>
          <w:lang w:val="el-GR"/>
        </w:rPr>
        <w:t xml:space="preserve"> were serum starved for 24 h</w:t>
      </w:r>
      <w:r w:rsidR="00E749C9">
        <w:rPr>
          <w:rFonts w:ascii="Arial" w:hAnsi="Arial" w:cs="Arial"/>
          <w:sz w:val="22"/>
          <w:szCs w:val="22"/>
          <w:lang w:val="el-GR"/>
        </w:rPr>
        <w:t>.</w:t>
      </w:r>
      <w:r w:rsidR="00E749C9">
        <w:rPr>
          <w:rFonts w:ascii="Arial" w:hAnsi="Arial" w:cs="Arial"/>
          <w:b/>
          <w:sz w:val="22"/>
          <w:szCs w:val="22"/>
          <w:lang w:val="el-GR"/>
        </w:rPr>
        <w:t xml:space="preserve"> </w:t>
      </w:r>
      <w:r w:rsidR="002B37E3" w:rsidRPr="0041728C">
        <w:rPr>
          <w:rFonts w:ascii="Arial" w:hAnsi="Arial" w:cs="Arial"/>
          <w:sz w:val="22"/>
          <w:szCs w:val="22"/>
        </w:rPr>
        <w:t xml:space="preserve">Representative kymographs of Neon-IFT88 </w:t>
      </w:r>
      <w:r w:rsidR="00DB58FA">
        <w:rPr>
          <w:rFonts w:ascii="Arial" w:hAnsi="Arial" w:cs="Arial"/>
          <w:sz w:val="22"/>
          <w:szCs w:val="22"/>
        </w:rPr>
        <w:t xml:space="preserve">in cells co-expressing CCP5CD-mCherry-MAP4m or CCP5CDDM-mCherry-MAP4m were </w:t>
      </w:r>
      <w:r w:rsidR="002B37E3" w:rsidRPr="0041728C">
        <w:rPr>
          <w:rFonts w:ascii="Arial" w:hAnsi="Arial" w:cs="Arial"/>
          <w:sz w:val="22"/>
          <w:szCs w:val="22"/>
        </w:rPr>
        <w:t>generated from time-lapse imaging</w:t>
      </w:r>
      <w:r w:rsidR="00DB58FA">
        <w:rPr>
          <w:rFonts w:ascii="Arial" w:hAnsi="Arial" w:cs="Arial"/>
          <w:sz w:val="22"/>
          <w:szCs w:val="22"/>
        </w:rPr>
        <w:t xml:space="preserve"> together with </w:t>
      </w:r>
      <w:proofErr w:type="spellStart"/>
      <w:r w:rsidR="00DB58FA">
        <w:rPr>
          <w:rFonts w:ascii="Arial" w:hAnsi="Arial" w:cs="Arial"/>
          <w:sz w:val="22"/>
          <w:szCs w:val="22"/>
        </w:rPr>
        <w:t>KymographClear</w:t>
      </w:r>
      <w:proofErr w:type="spellEnd"/>
      <w:r w:rsidR="00884CB0">
        <w:rPr>
          <w:rFonts w:ascii="Arial" w:hAnsi="Arial" w:cs="Arial"/>
          <w:sz w:val="22"/>
          <w:szCs w:val="22"/>
        </w:rPr>
        <w:t>.</w:t>
      </w:r>
      <w:r w:rsidR="00DB58FA">
        <w:rPr>
          <w:rFonts w:ascii="Arial" w:hAnsi="Arial" w:cs="Arial"/>
          <w:sz w:val="22"/>
          <w:szCs w:val="22"/>
        </w:rPr>
        <w:t xml:space="preserve"> </w:t>
      </w:r>
      <w:r w:rsidR="002B37E3">
        <w:rPr>
          <w:rFonts w:ascii="Arial" w:hAnsi="Arial" w:cs="Arial"/>
          <w:sz w:val="22"/>
          <w:szCs w:val="22"/>
        </w:rPr>
        <w:t>Red, green, and blue lines represent the trajectories of Neon-IFT88 particles in anterograde</w:t>
      </w:r>
      <w:r w:rsidR="0032659D">
        <w:rPr>
          <w:rFonts w:ascii="Arial" w:hAnsi="Arial" w:cs="Arial"/>
          <w:sz w:val="22"/>
          <w:szCs w:val="22"/>
        </w:rPr>
        <w:t>,</w:t>
      </w:r>
      <w:r w:rsidR="002B37E3">
        <w:rPr>
          <w:rFonts w:ascii="Arial" w:hAnsi="Arial" w:cs="Arial"/>
          <w:sz w:val="22"/>
          <w:szCs w:val="22"/>
        </w:rPr>
        <w:t xml:space="preserve"> retrograde directions and static Neon-IFT88, respectively. </w:t>
      </w:r>
      <w:proofErr w:type="gramStart"/>
      <w:r w:rsidR="00F530C2">
        <w:rPr>
          <w:rFonts w:ascii="Arial" w:hAnsi="Arial" w:cs="Arial"/>
          <w:b/>
          <w:sz w:val="22"/>
          <w:szCs w:val="22"/>
        </w:rPr>
        <w:t>b</w:t>
      </w:r>
      <w:proofErr w:type="gramEnd"/>
      <w:r w:rsidR="002B37E3" w:rsidRPr="0041728C">
        <w:rPr>
          <w:rFonts w:ascii="Arial" w:hAnsi="Arial" w:cs="Arial"/>
          <w:sz w:val="22"/>
          <w:szCs w:val="22"/>
        </w:rPr>
        <w:t xml:space="preserve"> </w:t>
      </w:r>
      <w:r w:rsidR="00DB58FA">
        <w:rPr>
          <w:rFonts w:ascii="Arial" w:hAnsi="Arial" w:cs="Arial"/>
          <w:sz w:val="22"/>
          <w:szCs w:val="22"/>
        </w:rPr>
        <w:t xml:space="preserve">The velocity of </w:t>
      </w:r>
      <w:r w:rsidR="00B13F08">
        <w:rPr>
          <w:rFonts w:ascii="Arial" w:hAnsi="Arial" w:cs="Arial"/>
          <w:sz w:val="22"/>
          <w:szCs w:val="22"/>
        </w:rPr>
        <w:t xml:space="preserve">Neon-IFT88 in anterograde and retrograde direction was quantified according </w:t>
      </w:r>
      <w:r w:rsidR="00895AF7">
        <w:rPr>
          <w:rFonts w:ascii="Arial" w:hAnsi="Arial" w:cs="Arial"/>
          <w:sz w:val="22"/>
          <w:szCs w:val="22"/>
        </w:rPr>
        <w:t xml:space="preserve">to </w:t>
      </w:r>
      <w:r w:rsidR="00B13F08">
        <w:rPr>
          <w:rFonts w:ascii="Arial" w:hAnsi="Arial" w:cs="Arial"/>
          <w:sz w:val="22"/>
          <w:szCs w:val="22"/>
        </w:rPr>
        <w:t>the trajectories show</w:t>
      </w:r>
      <w:r w:rsidR="00895AF7">
        <w:rPr>
          <w:rFonts w:ascii="Arial" w:hAnsi="Arial" w:cs="Arial"/>
          <w:sz w:val="22"/>
          <w:szCs w:val="22"/>
        </w:rPr>
        <w:t>n</w:t>
      </w:r>
      <w:r w:rsidR="00B13F08">
        <w:rPr>
          <w:rFonts w:ascii="Arial" w:hAnsi="Arial" w:cs="Arial"/>
          <w:sz w:val="22"/>
          <w:szCs w:val="22"/>
        </w:rPr>
        <w:t xml:space="preserve"> in kymogr</w:t>
      </w:r>
      <w:r w:rsidR="00100C87">
        <w:rPr>
          <w:rFonts w:ascii="Arial" w:hAnsi="Arial" w:cs="Arial"/>
          <w:sz w:val="22"/>
          <w:szCs w:val="22"/>
        </w:rPr>
        <w:t>a</w:t>
      </w:r>
      <w:r w:rsidR="00B13F08">
        <w:rPr>
          <w:rFonts w:ascii="Arial" w:hAnsi="Arial" w:cs="Arial"/>
          <w:sz w:val="22"/>
          <w:szCs w:val="22"/>
        </w:rPr>
        <w:t>phs (See the method). (n</w:t>
      </w:r>
      <w:r w:rsidR="000C2FDF">
        <w:rPr>
          <w:rFonts w:ascii="Arial" w:hAnsi="Arial" w:cs="Arial"/>
          <w:sz w:val="22"/>
          <w:szCs w:val="22"/>
        </w:rPr>
        <w:t xml:space="preserve"> </w:t>
      </w:r>
      <w:r w:rsidR="00B13F08">
        <w:rPr>
          <w:rFonts w:ascii="Arial" w:hAnsi="Arial" w:cs="Arial"/>
          <w:sz w:val="22"/>
          <w:szCs w:val="22"/>
        </w:rPr>
        <w:t>=</w:t>
      </w:r>
      <w:r w:rsidR="000C2FDF">
        <w:rPr>
          <w:rFonts w:ascii="Arial" w:hAnsi="Arial" w:cs="Arial"/>
          <w:sz w:val="22"/>
          <w:szCs w:val="22"/>
        </w:rPr>
        <w:t xml:space="preserve"> </w:t>
      </w:r>
      <w:r w:rsidR="00B13F08">
        <w:rPr>
          <w:rFonts w:ascii="Arial" w:hAnsi="Arial" w:cs="Arial"/>
          <w:sz w:val="22"/>
          <w:szCs w:val="22"/>
        </w:rPr>
        <w:t xml:space="preserve">353, and </w:t>
      </w:r>
      <w:r w:rsidR="00CC2BED">
        <w:rPr>
          <w:rFonts w:ascii="Arial" w:hAnsi="Arial" w:cs="Arial"/>
          <w:sz w:val="22"/>
          <w:szCs w:val="22"/>
        </w:rPr>
        <w:t xml:space="preserve">261 neon-IFT88 </w:t>
      </w:r>
      <w:r w:rsidR="00FB0AA3">
        <w:rPr>
          <w:rFonts w:ascii="Arial" w:hAnsi="Arial" w:cs="Arial"/>
          <w:sz w:val="22"/>
          <w:szCs w:val="22"/>
        </w:rPr>
        <w:t>particles</w:t>
      </w:r>
      <w:r w:rsidR="00CC2BED">
        <w:rPr>
          <w:rFonts w:ascii="Arial" w:hAnsi="Arial" w:cs="Arial"/>
          <w:sz w:val="22"/>
          <w:szCs w:val="22"/>
        </w:rPr>
        <w:t xml:space="preserve"> in </w:t>
      </w:r>
      <w:r w:rsidR="008651AF">
        <w:rPr>
          <w:rFonts w:ascii="Arial" w:hAnsi="Arial" w:cs="Arial"/>
          <w:sz w:val="22"/>
          <w:szCs w:val="22"/>
        </w:rPr>
        <w:t xml:space="preserve">the </w:t>
      </w:r>
      <w:r w:rsidR="00CC2BED">
        <w:rPr>
          <w:rFonts w:ascii="Arial" w:hAnsi="Arial" w:cs="Arial"/>
          <w:sz w:val="22"/>
          <w:szCs w:val="22"/>
        </w:rPr>
        <w:t>CCP5CD-mCherry-MAP4m and CCP5CDDM-mCherry-MAP4m group</w:t>
      </w:r>
      <w:r w:rsidR="008651AF">
        <w:rPr>
          <w:rFonts w:ascii="Arial" w:hAnsi="Arial" w:cs="Arial"/>
          <w:sz w:val="22"/>
          <w:szCs w:val="22"/>
        </w:rPr>
        <w:t>s</w:t>
      </w:r>
      <w:r w:rsidR="00CC2BED">
        <w:rPr>
          <w:rFonts w:ascii="Arial" w:hAnsi="Arial" w:cs="Arial"/>
          <w:sz w:val="22"/>
          <w:szCs w:val="22"/>
        </w:rPr>
        <w:t>, respectively</w:t>
      </w:r>
      <w:r w:rsidR="00FB0AA3">
        <w:rPr>
          <w:rFonts w:ascii="Arial" w:hAnsi="Arial" w:cs="Arial"/>
          <w:sz w:val="22"/>
          <w:szCs w:val="22"/>
        </w:rPr>
        <w:t xml:space="preserve">; </w:t>
      </w:r>
      <w:r w:rsidR="00582B76">
        <w:rPr>
          <w:rFonts w:ascii="Arial" w:hAnsi="Arial" w:cs="Arial"/>
          <w:sz w:val="22"/>
          <w:szCs w:val="22"/>
        </w:rPr>
        <w:t>three</w:t>
      </w:r>
      <w:r w:rsidR="00E1232D">
        <w:rPr>
          <w:rFonts w:ascii="Arial" w:hAnsi="Arial" w:cs="Arial"/>
          <w:sz w:val="22"/>
          <w:szCs w:val="22"/>
        </w:rPr>
        <w:t xml:space="preserve"> independent experiments). </w:t>
      </w:r>
      <w:proofErr w:type="gramStart"/>
      <w:r w:rsidR="00E1232D" w:rsidRPr="00FE7F74">
        <w:rPr>
          <w:rFonts w:ascii="Arial" w:hAnsi="Arial" w:cs="Arial"/>
          <w:b/>
          <w:sz w:val="22"/>
          <w:szCs w:val="22"/>
        </w:rPr>
        <w:t>c</w:t>
      </w:r>
      <w:proofErr w:type="gramEnd"/>
      <w:r w:rsidR="00E1232D">
        <w:rPr>
          <w:rFonts w:ascii="Arial" w:hAnsi="Arial" w:cs="Arial"/>
          <w:sz w:val="22"/>
          <w:szCs w:val="22"/>
        </w:rPr>
        <w:t xml:space="preserve"> The frequency of Neon-IFT88 particles moving along cilia expressing CCP5CD-mCherry-MAP</w:t>
      </w:r>
      <w:r w:rsidR="00782E8E">
        <w:rPr>
          <w:rFonts w:ascii="Arial" w:hAnsi="Arial" w:cs="Arial"/>
          <w:sz w:val="22"/>
          <w:szCs w:val="22"/>
        </w:rPr>
        <w:t>4m or CCP5CDDM-mCherry-MAP4m</w:t>
      </w:r>
      <w:r w:rsidR="00E1232D">
        <w:rPr>
          <w:rFonts w:ascii="Arial" w:hAnsi="Arial" w:cs="Arial"/>
          <w:sz w:val="22"/>
          <w:szCs w:val="22"/>
        </w:rPr>
        <w:t xml:space="preserve"> (</w:t>
      </w:r>
      <w:r w:rsidR="008C0CF7">
        <w:rPr>
          <w:rFonts w:ascii="Arial" w:hAnsi="Arial" w:cs="Arial"/>
          <w:sz w:val="22"/>
          <w:szCs w:val="22"/>
        </w:rPr>
        <w:t>n</w:t>
      </w:r>
      <w:r w:rsidR="000C2FDF">
        <w:rPr>
          <w:rFonts w:ascii="Arial" w:hAnsi="Arial" w:cs="Arial"/>
          <w:sz w:val="22"/>
          <w:szCs w:val="22"/>
        </w:rPr>
        <w:t xml:space="preserve"> </w:t>
      </w:r>
      <w:r w:rsidR="008C0CF7">
        <w:rPr>
          <w:rFonts w:ascii="Arial" w:hAnsi="Arial" w:cs="Arial"/>
          <w:sz w:val="22"/>
          <w:szCs w:val="22"/>
        </w:rPr>
        <w:t>=</w:t>
      </w:r>
      <w:r w:rsidR="000C2FDF">
        <w:rPr>
          <w:rFonts w:ascii="Arial" w:hAnsi="Arial" w:cs="Arial"/>
          <w:sz w:val="22"/>
          <w:szCs w:val="22"/>
        </w:rPr>
        <w:t xml:space="preserve"> </w:t>
      </w:r>
      <w:r w:rsidR="008C0CF7">
        <w:rPr>
          <w:rFonts w:ascii="Arial" w:hAnsi="Arial" w:cs="Arial"/>
          <w:sz w:val="22"/>
          <w:szCs w:val="22"/>
        </w:rPr>
        <w:t xml:space="preserve">13 and 11 cilia in </w:t>
      </w:r>
      <w:r w:rsidR="008651AF">
        <w:rPr>
          <w:rFonts w:ascii="Arial" w:hAnsi="Arial" w:cs="Arial"/>
          <w:sz w:val="22"/>
          <w:szCs w:val="22"/>
        </w:rPr>
        <w:t xml:space="preserve">the </w:t>
      </w:r>
      <w:r w:rsidR="008C0CF7">
        <w:rPr>
          <w:rFonts w:ascii="Arial" w:hAnsi="Arial" w:cs="Arial"/>
          <w:sz w:val="22"/>
          <w:szCs w:val="22"/>
        </w:rPr>
        <w:t>CCP5CD-mCherry-MAP4m and CCP5CDDM-mCherry-MAP4m group</w:t>
      </w:r>
      <w:r w:rsidR="008651AF">
        <w:rPr>
          <w:rFonts w:ascii="Arial" w:hAnsi="Arial" w:cs="Arial"/>
          <w:sz w:val="22"/>
          <w:szCs w:val="22"/>
        </w:rPr>
        <w:t>s</w:t>
      </w:r>
      <w:r w:rsidR="008C0CF7">
        <w:rPr>
          <w:rFonts w:ascii="Arial" w:hAnsi="Arial" w:cs="Arial"/>
          <w:sz w:val="22"/>
          <w:szCs w:val="22"/>
        </w:rPr>
        <w:t xml:space="preserve">, respectively; </w:t>
      </w:r>
      <w:r w:rsidR="00582B76">
        <w:rPr>
          <w:rFonts w:ascii="Arial" w:hAnsi="Arial" w:cs="Arial"/>
          <w:sz w:val="22"/>
          <w:szCs w:val="22"/>
        </w:rPr>
        <w:t>three</w:t>
      </w:r>
      <w:r w:rsidR="008C0CF7">
        <w:rPr>
          <w:rFonts w:ascii="Arial" w:hAnsi="Arial" w:cs="Arial"/>
          <w:sz w:val="22"/>
          <w:szCs w:val="22"/>
        </w:rPr>
        <w:t xml:space="preserve"> independent experiments). </w:t>
      </w:r>
      <w:r w:rsidR="002B37E3">
        <w:rPr>
          <w:rFonts w:ascii="Arial" w:hAnsi="Arial" w:cs="Arial"/>
          <w:sz w:val="22"/>
          <w:szCs w:val="22"/>
          <w:lang w:val="el-GR"/>
        </w:rPr>
        <w:t xml:space="preserve">Data </w:t>
      </w:r>
      <w:r w:rsidR="00EE7A67">
        <w:rPr>
          <w:rFonts w:ascii="Arial" w:hAnsi="Arial" w:cs="Arial"/>
          <w:sz w:val="22"/>
          <w:szCs w:val="22"/>
        </w:rPr>
        <w:t>represent</w:t>
      </w:r>
      <w:r w:rsidR="002B37E3" w:rsidRPr="0041728C">
        <w:rPr>
          <w:rFonts w:ascii="Arial" w:hAnsi="Arial" w:cs="Arial"/>
          <w:sz w:val="22"/>
          <w:szCs w:val="22"/>
        </w:rPr>
        <w:t xml:space="preserve"> the mean </w:t>
      </w:r>
      <w:r w:rsidR="002B37E3" w:rsidRPr="0041728C">
        <w:rPr>
          <w:rFonts w:ascii="Arial" w:hAnsi="Arial" w:cs="Arial"/>
          <w:sz w:val="22"/>
          <w:szCs w:val="22"/>
        </w:rPr>
        <w:sym w:font="Symbol" w:char="F0B1"/>
      </w:r>
      <w:r w:rsidR="002B37E3" w:rsidRPr="0041728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57FB">
        <w:rPr>
          <w:rFonts w:ascii="Arial" w:hAnsi="Arial" w:cs="Arial"/>
          <w:sz w:val="22"/>
          <w:szCs w:val="22"/>
        </w:rPr>
        <w:t>s.e.m</w:t>
      </w:r>
      <w:proofErr w:type="spellEnd"/>
      <w:r w:rsidR="002B37E3" w:rsidRPr="0041728C">
        <w:rPr>
          <w:rFonts w:ascii="Arial" w:hAnsi="Arial" w:cs="Arial"/>
          <w:sz w:val="22"/>
          <w:szCs w:val="22"/>
        </w:rPr>
        <w:t>.</w:t>
      </w:r>
      <w:r w:rsidR="002B37E3">
        <w:rPr>
          <w:rFonts w:ascii="Arial" w:hAnsi="Arial" w:cs="Arial"/>
          <w:sz w:val="22"/>
          <w:szCs w:val="22"/>
        </w:rPr>
        <w:t xml:space="preserve"> NS</w:t>
      </w:r>
      <w:r w:rsidR="002B37E3" w:rsidRPr="0041728C">
        <w:rPr>
          <w:rFonts w:ascii="Arial" w:hAnsi="Arial" w:cs="Arial"/>
          <w:sz w:val="22"/>
          <w:szCs w:val="22"/>
        </w:rPr>
        <w:t xml:space="preserve"> and </w:t>
      </w:r>
      <w:r w:rsidR="002B37E3">
        <w:rPr>
          <w:rFonts w:ascii="Arial" w:hAnsi="Arial" w:cs="Arial"/>
          <w:sz w:val="22"/>
          <w:szCs w:val="22"/>
        </w:rPr>
        <w:t>*</w:t>
      </w:r>
      <w:r w:rsidR="002B37E3" w:rsidRPr="0041728C">
        <w:rPr>
          <w:rFonts w:ascii="Arial" w:hAnsi="Arial" w:cs="Arial"/>
          <w:sz w:val="22"/>
          <w:szCs w:val="22"/>
        </w:rPr>
        <w:t xml:space="preserve"> indicate</w:t>
      </w:r>
      <w:r w:rsidR="002B37E3">
        <w:rPr>
          <w:rFonts w:ascii="Arial" w:hAnsi="Arial" w:cs="Arial"/>
          <w:sz w:val="22"/>
          <w:szCs w:val="22"/>
        </w:rPr>
        <w:t xml:space="preserve"> no significant difference and</w:t>
      </w:r>
      <w:r w:rsidR="002B37E3" w:rsidRPr="0041728C">
        <w:rPr>
          <w:rFonts w:ascii="Arial" w:hAnsi="Arial" w:cs="Arial"/>
          <w:sz w:val="22"/>
          <w:szCs w:val="22"/>
        </w:rPr>
        <w:t xml:space="preserve"> </w:t>
      </w:r>
      <w:r w:rsidR="002B37E3" w:rsidRPr="0041728C">
        <w:rPr>
          <w:rFonts w:ascii="Arial" w:hAnsi="Arial" w:cs="Arial"/>
          <w:i/>
          <w:sz w:val="22"/>
          <w:szCs w:val="22"/>
        </w:rPr>
        <w:t>P</w:t>
      </w:r>
      <w:r w:rsidR="000C2FDF">
        <w:rPr>
          <w:rFonts w:ascii="Arial" w:hAnsi="Arial" w:cs="Arial"/>
          <w:i/>
          <w:sz w:val="22"/>
          <w:szCs w:val="22"/>
        </w:rPr>
        <w:t xml:space="preserve"> </w:t>
      </w:r>
      <w:r w:rsidR="002B37E3" w:rsidRPr="0041728C">
        <w:rPr>
          <w:rFonts w:ascii="Arial" w:hAnsi="Arial" w:cs="Arial"/>
          <w:sz w:val="22"/>
          <w:szCs w:val="22"/>
        </w:rPr>
        <w:t>&lt;</w:t>
      </w:r>
      <w:r w:rsidR="000C2FDF">
        <w:rPr>
          <w:rFonts w:ascii="Arial" w:hAnsi="Arial" w:cs="Arial"/>
          <w:sz w:val="22"/>
          <w:szCs w:val="22"/>
        </w:rPr>
        <w:t xml:space="preserve"> </w:t>
      </w:r>
      <w:r w:rsidR="002B37E3" w:rsidRPr="0041728C">
        <w:rPr>
          <w:rFonts w:ascii="Arial" w:hAnsi="Arial" w:cs="Arial"/>
          <w:sz w:val="22"/>
          <w:szCs w:val="22"/>
        </w:rPr>
        <w:t>0.05, respectively</w:t>
      </w:r>
      <w:r w:rsidR="002B37E3">
        <w:rPr>
          <w:rFonts w:ascii="Arial" w:hAnsi="Arial" w:cs="Arial"/>
          <w:sz w:val="22"/>
          <w:szCs w:val="22"/>
        </w:rPr>
        <w:t xml:space="preserve">, between </w:t>
      </w:r>
      <w:r w:rsidR="00382D25">
        <w:rPr>
          <w:rFonts w:ascii="Arial" w:hAnsi="Arial" w:cs="Arial"/>
          <w:sz w:val="22"/>
          <w:szCs w:val="22"/>
        </w:rPr>
        <w:t xml:space="preserve">the </w:t>
      </w:r>
      <w:r w:rsidR="00AD2C76">
        <w:rPr>
          <w:rFonts w:ascii="Arial" w:hAnsi="Arial" w:cs="Arial"/>
          <w:sz w:val="22"/>
          <w:szCs w:val="22"/>
        </w:rPr>
        <w:t xml:space="preserve">CCP5CDDM-mCherry-MAP4m and </w:t>
      </w:r>
      <w:r w:rsidR="00382D25">
        <w:rPr>
          <w:rFonts w:ascii="Arial" w:hAnsi="Arial" w:cs="Arial"/>
          <w:sz w:val="22"/>
          <w:szCs w:val="22"/>
        </w:rPr>
        <w:t xml:space="preserve">the </w:t>
      </w:r>
      <w:r w:rsidR="00AD2C76">
        <w:rPr>
          <w:rFonts w:ascii="Arial" w:hAnsi="Arial" w:cs="Arial"/>
          <w:sz w:val="22"/>
          <w:szCs w:val="22"/>
        </w:rPr>
        <w:t>CCP5CD-mCherry-MAP4m groups</w:t>
      </w:r>
      <w:r w:rsidR="00184390">
        <w:rPr>
          <w:rFonts w:ascii="Arial" w:hAnsi="Arial" w:cs="Arial"/>
          <w:sz w:val="22"/>
          <w:szCs w:val="22"/>
        </w:rPr>
        <w:t xml:space="preserve"> (Student’s </w:t>
      </w:r>
      <w:r w:rsidR="00184390" w:rsidRPr="00DF3355">
        <w:rPr>
          <w:rFonts w:ascii="Arial" w:hAnsi="Arial" w:cs="Arial"/>
          <w:i/>
          <w:sz w:val="22"/>
          <w:szCs w:val="22"/>
        </w:rPr>
        <w:t>t</w:t>
      </w:r>
      <w:r w:rsidR="00184390">
        <w:rPr>
          <w:rFonts w:ascii="Arial" w:hAnsi="Arial" w:cs="Arial"/>
          <w:sz w:val="22"/>
          <w:szCs w:val="22"/>
        </w:rPr>
        <w:t>-test)</w:t>
      </w:r>
      <w:r w:rsidR="002B37E3" w:rsidRPr="0041728C">
        <w:rPr>
          <w:rFonts w:ascii="Arial" w:hAnsi="Arial" w:cs="Arial"/>
          <w:sz w:val="22"/>
          <w:szCs w:val="22"/>
        </w:rPr>
        <w:t>.</w:t>
      </w:r>
    </w:p>
    <w:p w14:paraId="41A94D7E" w14:textId="77777777" w:rsidR="00D026BA" w:rsidRDefault="00D026BA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323DBB30" w14:textId="77777777" w:rsidR="00F530C2" w:rsidRDefault="00F530C2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0542FEED" w14:textId="77777777" w:rsidR="00F530C2" w:rsidRDefault="00F530C2" w:rsidP="00DF3355">
      <w:pPr>
        <w:jc w:val="both"/>
        <w:rPr>
          <w:rFonts w:ascii="Arial" w:hAnsi="Arial" w:cs="Arial"/>
          <w:b/>
          <w:sz w:val="22"/>
          <w:szCs w:val="22"/>
        </w:rPr>
      </w:pPr>
    </w:p>
    <w:p w14:paraId="07ED02F6" w14:textId="3D549243" w:rsidR="00F530C2" w:rsidRDefault="00F530C2" w:rsidP="00DF3355">
      <w:pPr>
        <w:jc w:val="center"/>
        <w:rPr>
          <w:rFonts w:ascii="Arial" w:hAnsi="Arial" w:cs="Arial"/>
          <w:b/>
          <w:sz w:val="22"/>
          <w:szCs w:val="22"/>
        </w:rPr>
      </w:pPr>
      <w:r w:rsidRPr="00DA0D46">
        <w:rPr>
          <w:rFonts w:ascii="Arial" w:hAnsi="Arial" w:cs="Arial"/>
          <w:b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707BEC14" wp14:editId="2A732134">
            <wp:extent cx="2602800" cy="2886535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de12.tif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800" cy="288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AB4DC" w14:textId="7A84A19C" w:rsidR="00743BBD" w:rsidRDefault="00235F0C" w:rsidP="00DF3355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b/>
          <w:sz w:val="22"/>
          <w:szCs w:val="22"/>
        </w:rPr>
        <w:t xml:space="preserve">Supplementary </w:t>
      </w:r>
      <w:r w:rsidR="00184390">
        <w:rPr>
          <w:rFonts w:ascii="Arial" w:hAnsi="Arial" w:cs="Arial"/>
          <w:b/>
          <w:sz w:val="22"/>
          <w:szCs w:val="22"/>
        </w:rPr>
        <w:t xml:space="preserve">Fig. </w:t>
      </w:r>
      <w:r w:rsidR="008C0CF7">
        <w:rPr>
          <w:rFonts w:ascii="Arial" w:hAnsi="Arial" w:cs="Arial"/>
          <w:b/>
          <w:sz w:val="22"/>
          <w:szCs w:val="22"/>
        </w:rPr>
        <w:t xml:space="preserve">12 </w:t>
      </w:r>
      <w:r w:rsidR="00743BBD" w:rsidRPr="00DF3355">
        <w:rPr>
          <w:rFonts w:ascii="Arial" w:hAnsi="Arial" w:cs="Arial"/>
          <w:sz w:val="22"/>
          <w:szCs w:val="22"/>
        </w:rPr>
        <w:t xml:space="preserve">Neon-Kif3B localizes and moves along the </w:t>
      </w:r>
      <w:proofErr w:type="spellStart"/>
      <w:r w:rsidR="00743BBD" w:rsidRPr="00DF3355">
        <w:rPr>
          <w:rFonts w:ascii="Arial" w:hAnsi="Arial" w:cs="Arial"/>
          <w:sz w:val="22"/>
          <w:szCs w:val="22"/>
        </w:rPr>
        <w:t>axoneme</w:t>
      </w:r>
      <w:proofErr w:type="spellEnd"/>
      <w:r w:rsidR="00743BBD" w:rsidRPr="00DF3355">
        <w:rPr>
          <w:rFonts w:ascii="Arial" w:hAnsi="Arial" w:cs="Arial"/>
          <w:sz w:val="22"/>
          <w:szCs w:val="22"/>
        </w:rPr>
        <w:t>.</w:t>
      </w:r>
      <w:r w:rsidR="00743BBD" w:rsidRPr="00972EF6">
        <w:rPr>
          <w:rFonts w:ascii="Arial" w:hAnsi="Arial" w:cs="Arial"/>
          <w:sz w:val="22"/>
          <w:szCs w:val="22"/>
        </w:rPr>
        <w:t xml:space="preserve"> </w:t>
      </w:r>
      <w:r w:rsidR="00287965">
        <w:rPr>
          <w:rFonts w:ascii="Arial" w:hAnsi="Arial" w:cs="Arial"/>
          <w:b/>
          <w:sz w:val="22"/>
          <w:szCs w:val="22"/>
          <w:lang w:val="el-GR"/>
        </w:rPr>
        <w:t xml:space="preserve">a </w:t>
      </w:r>
      <w:r w:rsidR="006B1394" w:rsidRPr="006B1394">
        <w:rPr>
          <w:rFonts w:ascii="Arial" w:hAnsi="Arial" w:cs="Arial"/>
          <w:sz w:val="22"/>
          <w:szCs w:val="22"/>
          <w:lang w:val="el-GR"/>
        </w:rPr>
        <w:t>The distribution of</w:t>
      </w:r>
      <w:r w:rsidR="006B1394">
        <w:rPr>
          <w:rFonts w:ascii="Arial" w:hAnsi="Arial" w:cs="Arial"/>
          <w:b/>
          <w:sz w:val="22"/>
          <w:szCs w:val="22"/>
          <w:lang w:val="el-GR"/>
        </w:rPr>
        <w:t xml:space="preserve"> </w:t>
      </w:r>
      <w:r w:rsidR="00287965" w:rsidRPr="00972EF6">
        <w:rPr>
          <w:rFonts w:ascii="Arial" w:hAnsi="Arial" w:cs="Arial"/>
          <w:sz w:val="22"/>
          <w:szCs w:val="22"/>
          <w:lang w:val="el-GR"/>
        </w:rPr>
        <w:t>Neon</w:t>
      </w:r>
      <w:r w:rsidR="00287965" w:rsidRPr="004A71D4">
        <w:rPr>
          <w:rFonts w:ascii="Arial" w:hAnsi="Arial" w:cs="Arial"/>
          <w:sz w:val="22"/>
          <w:szCs w:val="22"/>
          <w:lang w:val="el-GR"/>
        </w:rPr>
        <w:t xml:space="preserve">-Kif3B </w:t>
      </w:r>
      <w:r w:rsidR="006B1394">
        <w:rPr>
          <w:rFonts w:ascii="Arial" w:hAnsi="Arial" w:cs="Arial"/>
          <w:sz w:val="22"/>
          <w:szCs w:val="22"/>
          <w:lang w:val="el-GR"/>
        </w:rPr>
        <w:t>in</w:t>
      </w:r>
      <w:r w:rsidR="006B1394" w:rsidRPr="004A71D4">
        <w:rPr>
          <w:rFonts w:ascii="Arial" w:hAnsi="Arial" w:cs="Arial"/>
          <w:sz w:val="22"/>
          <w:szCs w:val="22"/>
          <w:lang w:val="el-GR"/>
        </w:rPr>
        <w:t xml:space="preserve"> </w:t>
      </w:r>
      <w:r w:rsidR="009C438B">
        <w:rPr>
          <w:rFonts w:ascii="Arial" w:hAnsi="Arial" w:cs="Arial"/>
          <w:sz w:val="22"/>
          <w:szCs w:val="22"/>
          <w:lang w:val="el-GR"/>
        </w:rPr>
        <w:t>NIH3T3 cells are</w:t>
      </w:r>
      <w:r w:rsidR="00287965" w:rsidRPr="004A71D4">
        <w:rPr>
          <w:rFonts w:ascii="Arial" w:hAnsi="Arial" w:cs="Arial"/>
          <w:sz w:val="22"/>
          <w:szCs w:val="22"/>
          <w:lang w:val="el-GR"/>
        </w:rPr>
        <w:t xml:space="preserve"> shown. Magnified view of </w:t>
      </w:r>
      <w:r w:rsidR="00462D81">
        <w:rPr>
          <w:rFonts w:ascii="Arial" w:hAnsi="Arial" w:cs="Arial"/>
          <w:sz w:val="22"/>
          <w:szCs w:val="22"/>
          <w:lang w:val="el-GR"/>
        </w:rPr>
        <w:t xml:space="preserve">the cilium expressing Neon-Kif3B (arrow) </w:t>
      </w:r>
      <w:r w:rsidR="009C438B">
        <w:rPr>
          <w:rFonts w:ascii="Arial" w:hAnsi="Arial" w:cs="Arial"/>
          <w:sz w:val="22"/>
          <w:szCs w:val="22"/>
          <w:lang w:val="el-GR"/>
        </w:rPr>
        <w:t>is</w:t>
      </w:r>
      <w:r w:rsidR="00461B11">
        <w:rPr>
          <w:rFonts w:ascii="Arial" w:hAnsi="Arial" w:cs="Arial"/>
          <w:sz w:val="22"/>
          <w:szCs w:val="22"/>
          <w:lang w:val="el-GR"/>
        </w:rPr>
        <w:t xml:space="preserve"> shown in the inset</w:t>
      </w:r>
      <w:r w:rsidR="00462D81">
        <w:rPr>
          <w:rFonts w:ascii="Arial" w:hAnsi="Arial" w:cs="Arial"/>
          <w:sz w:val="22"/>
          <w:szCs w:val="22"/>
          <w:lang w:val="el-GR"/>
        </w:rPr>
        <w:t xml:space="preserve">. Scale bar, 10 </w:t>
      </w:r>
      <w:r w:rsidR="00462D81" w:rsidRPr="00482EC7">
        <w:rPr>
          <w:rFonts w:ascii="Arial" w:hAnsi="Arial" w:cs="Arial"/>
          <w:sz w:val="22"/>
          <w:szCs w:val="22"/>
          <w:lang w:val="el-GR"/>
        </w:rPr>
        <w:t>μm</w:t>
      </w:r>
      <w:r w:rsidR="00462D81">
        <w:rPr>
          <w:rFonts w:ascii="Arial" w:hAnsi="Arial" w:cs="Arial"/>
          <w:sz w:val="22"/>
          <w:szCs w:val="22"/>
          <w:lang w:val="el-GR"/>
        </w:rPr>
        <w:t xml:space="preserve">. </w:t>
      </w:r>
      <w:r w:rsidR="00462D81" w:rsidRPr="00972EF6">
        <w:rPr>
          <w:rFonts w:ascii="Arial" w:hAnsi="Arial" w:cs="Arial"/>
          <w:b/>
          <w:sz w:val="22"/>
          <w:szCs w:val="22"/>
          <w:lang w:val="el-GR"/>
        </w:rPr>
        <w:t>b</w:t>
      </w:r>
      <w:r w:rsidR="00462D81">
        <w:rPr>
          <w:rFonts w:ascii="Arial" w:hAnsi="Arial" w:cs="Arial"/>
          <w:sz w:val="22"/>
          <w:szCs w:val="22"/>
          <w:lang w:val="el-GR"/>
        </w:rPr>
        <w:t xml:space="preserve"> </w:t>
      </w:r>
      <w:r w:rsidR="00911480">
        <w:rPr>
          <w:rFonts w:ascii="Arial" w:hAnsi="Arial" w:cs="Arial"/>
          <w:sz w:val="22"/>
          <w:szCs w:val="22"/>
          <w:lang w:val="el-GR"/>
        </w:rPr>
        <w:t>A k</w:t>
      </w:r>
      <w:r w:rsidR="00A15485">
        <w:rPr>
          <w:rFonts w:ascii="Arial" w:hAnsi="Arial" w:cs="Arial"/>
          <w:sz w:val="22"/>
          <w:szCs w:val="22"/>
          <w:lang w:val="el-GR"/>
        </w:rPr>
        <w:t xml:space="preserve">ymograph </w:t>
      </w:r>
      <w:r w:rsidR="00911480">
        <w:rPr>
          <w:rFonts w:ascii="Arial" w:hAnsi="Arial" w:cs="Arial"/>
          <w:sz w:val="22"/>
          <w:szCs w:val="22"/>
          <w:lang w:val="el-GR"/>
        </w:rPr>
        <w:t xml:space="preserve">was </w:t>
      </w:r>
      <w:r w:rsidR="00064B36">
        <w:rPr>
          <w:rFonts w:ascii="Arial" w:hAnsi="Arial" w:cs="Arial"/>
          <w:sz w:val="22"/>
          <w:szCs w:val="22"/>
          <w:lang w:val="el-GR"/>
        </w:rPr>
        <w:t>generated from time-</w:t>
      </w:r>
      <w:r w:rsidR="00A15485">
        <w:rPr>
          <w:rFonts w:ascii="Arial" w:hAnsi="Arial" w:cs="Arial"/>
          <w:sz w:val="22"/>
          <w:szCs w:val="22"/>
          <w:lang w:val="el-GR"/>
        </w:rPr>
        <w:t>lap</w:t>
      </w:r>
      <w:r w:rsidR="00100C87">
        <w:rPr>
          <w:rFonts w:ascii="Arial" w:hAnsi="Arial" w:cs="Arial"/>
          <w:sz w:val="22"/>
          <w:szCs w:val="22"/>
        </w:rPr>
        <w:t>s</w:t>
      </w:r>
      <w:r w:rsidR="00A15485">
        <w:rPr>
          <w:rFonts w:ascii="Arial" w:hAnsi="Arial" w:cs="Arial"/>
          <w:sz w:val="22"/>
          <w:szCs w:val="22"/>
          <w:lang w:val="el-GR"/>
        </w:rPr>
        <w:t>e imaging of cilium exp</w:t>
      </w:r>
      <w:r w:rsidR="00911480">
        <w:rPr>
          <w:rFonts w:ascii="Arial" w:hAnsi="Arial" w:cs="Arial"/>
          <w:sz w:val="22"/>
          <w:szCs w:val="22"/>
          <w:lang w:val="el-GR"/>
        </w:rPr>
        <w:t>ressing Neon-Kif3B. The traj</w:t>
      </w:r>
      <w:proofErr w:type="spellStart"/>
      <w:r w:rsidR="00911480">
        <w:rPr>
          <w:rFonts w:ascii="Arial" w:hAnsi="Arial" w:cs="Arial"/>
          <w:sz w:val="22"/>
          <w:szCs w:val="22"/>
        </w:rPr>
        <w:t>ectories</w:t>
      </w:r>
      <w:proofErr w:type="spellEnd"/>
      <w:r w:rsidR="00064B36">
        <w:rPr>
          <w:rFonts w:ascii="Arial" w:hAnsi="Arial" w:cs="Arial"/>
          <w:sz w:val="22"/>
          <w:szCs w:val="22"/>
          <w:lang w:val="el-GR"/>
        </w:rPr>
        <w:t xml:space="preserve"> of Neon-Kif3B partic</w:t>
      </w:r>
      <w:r w:rsidR="00A15485">
        <w:rPr>
          <w:rFonts w:ascii="Arial" w:hAnsi="Arial" w:cs="Arial"/>
          <w:sz w:val="22"/>
          <w:szCs w:val="22"/>
          <w:lang w:val="el-GR"/>
        </w:rPr>
        <w:t>le</w:t>
      </w:r>
      <w:r w:rsidR="006A7820">
        <w:rPr>
          <w:rFonts w:ascii="Arial" w:hAnsi="Arial" w:cs="Arial"/>
          <w:sz w:val="22"/>
          <w:szCs w:val="22"/>
          <w:lang w:val="el-GR"/>
        </w:rPr>
        <w:t>s</w:t>
      </w:r>
      <w:r w:rsidR="00A15485">
        <w:rPr>
          <w:rFonts w:ascii="Arial" w:hAnsi="Arial" w:cs="Arial"/>
          <w:sz w:val="22"/>
          <w:szCs w:val="22"/>
          <w:lang w:val="el-GR"/>
        </w:rPr>
        <w:t xml:space="preserve"> </w:t>
      </w:r>
      <w:r w:rsidR="00911480">
        <w:rPr>
          <w:rFonts w:ascii="Arial" w:hAnsi="Arial" w:cs="Arial"/>
          <w:sz w:val="22"/>
          <w:szCs w:val="22"/>
          <w:lang w:val="el-GR"/>
        </w:rPr>
        <w:t xml:space="preserve">in anterograde and retrograde direction </w:t>
      </w:r>
      <w:r w:rsidR="00782E8E">
        <w:rPr>
          <w:rFonts w:ascii="Arial" w:hAnsi="Arial" w:cs="Arial"/>
          <w:sz w:val="22"/>
          <w:szCs w:val="22"/>
        </w:rPr>
        <w:t>are</w:t>
      </w:r>
      <w:r w:rsidR="00A3321B">
        <w:rPr>
          <w:rFonts w:ascii="Arial" w:hAnsi="Arial" w:cs="Arial"/>
          <w:sz w:val="22"/>
          <w:szCs w:val="22"/>
          <w:lang w:val="el-GR"/>
        </w:rPr>
        <w:t xml:space="preserve"> </w:t>
      </w:r>
      <w:r w:rsidR="00911480">
        <w:rPr>
          <w:rFonts w:ascii="Arial" w:hAnsi="Arial" w:cs="Arial"/>
          <w:sz w:val="22"/>
          <w:szCs w:val="22"/>
          <w:lang w:val="el-GR"/>
        </w:rPr>
        <w:t xml:space="preserve">highlighted by </w:t>
      </w:r>
      <w:r w:rsidR="00AB3648">
        <w:rPr>
          <w:rFonts w:ascii="Arial" w:hAnsi="Arial" w:cs="Arial"/>
          <w:sz w:val="22"/>
          <w:szCs w:val="22"/>
        </w:rPr>
        <w:t>red</w:t>
      </w:r>
      <w:r w:rsidR="00AB3648">
        <w:rPr>
          <w:rFonts w:ascii="Arial" w:hAnsi="Arial" w:cs="Arial"/>
          <w:sz w:val="22"/>
          <w:szCs w:val="22"/>
          <w:lang w:val="el-GR"/>
        </w:rPr>
        <w:t xml:space="preserve"> </w:t>
      </w:r>
      <w:r w:rsidR="00911480">
        <w:rPr>
          <w:rFonts w:ascii="Arial" w:hAnsi="Arial" w:cs="Arial"/>
          <w:sz w:val="22"/>
          <w:szCs w:val="22"/>
          <w:lang w:val="el-GR"/>
        </w:rPr>
        <w:t xml:space="preserve">and </w:t>
      </w:r>
      <w:r w:rsidR="00AB3648">
        <w:rPr>
          <w:rFonts w:ascii="Arial" w:hAnsi="Arial" w:cs="Arial"/>
          <w:sz w:val="22"/>
          <w:szCs w:val="22"/>
        </w:rPr>
        <w:t>green</w:t>
      </w:r>
      <w:r w:rsidR="00AB3648">
        <w:rPr>
          <w:rFonts w:ascii="Arial" w:hAnsi="Arial" w:cs="Arial"/>
          <w:sz w:val="22"/>
          <w:szCs w:val="22"/>
          <w:lang w:val="el-GR"/>
        </w:rPr>
        <w:t xml:space="preserve"> </w:t>
      </w:r>
      <w:r w:rsidR="00911480">
        <w:rPr>
          <w:rFonts w:ascii="Arial" w:hAnsi="Arial" w:cs="Arial"/>
          <w:sz w:val="22"/>
          <w:szCs w:val="22"/>
          <w:lang w:val="el-GR"/>
        </w:rPr>
        <w:t>lines</w:t>
      </w:r>
      <w:r w:rsidR="006A7820">
        <w:rPr>
          <w:rFonts w:ascii="Arial" w:hAnsi="Arial" w:cs="Arial"/>
          <w:sz w:val="22"/>
          <w:szCs w:val="22"/>
          <w:lang w:val="el-GR"/>
        </w:rPr>
        <w:t>, respectively</w:t>
      </w:r>
      <w:r w:rsidR="00911480">
        <w:rPr>
          <w:rFonts w:ascii="Arial" w:hAnsi="Arial" w:cs="Arial"/>
          <w:sz w:val="22"/>
          <w:szCs w:val="22"/>
          <w:lang w:val="el-GR"/>
        </w:rPr>
        <w:t xml:space="preserve">. </w:t>
      </w:r>
      <w:r w:rsidR="00911480" w:rsidRPr="00972EF6">
        <w:rPr>
          <w:rFonts w:ascii="Arial" w:hAnsi="Arial" w:cs="Arial"/>
          <w:b/>
          <w:sz w:val="22"/>
          <w:szCs w:val="22"/>
          <w:lang w:val="el-GR"/>
        </w:rPr>
        <w:t>c</w:t>
      </w:r>
      <w:r w:rsidR="00911480">
        <w:rPr>
          <w:rFonts w:ascii="Arial" w:hAnsi="Arial" w:cs="Arial"/>
          <w:sz w:val="22"/>
          <w:szCs w:val="22"/>
          <w:lang w:val="el-GR"/>
        </w:rPr>
        <w:t xml:space="preserve"> The velocity of Neon-Kif3B and Neon-IFT88 in anterograde </w:t>
      </w:r>
      <w:r w:rsidR="00064B36">
        <w:rPr>
          <w:rFonts w:ascii="Arial" w:hAnsi="Arial" w:cs="Arial"/>
          <w:sz w:val="22"/>
          <w:szCs w:val="22"/>
          <w:lang w:val="el-GR"/>
        </w:rPr>
        <w:t>direction</w:t>
      </w:r>
      <w:r w:rsidR="00911480">
        <w:rPr>
          <w:rFonts w:ascii="Arial" w:hAnsi="Arial" w:cs="Arial"/>
          <w:sz w:val="22"/>
          <w:szCs w:val="22"/>
          <w:lang w:val="el-GR"/>
        </w:rPr>
        <w:t>.</w:t>
      </w:r>
      <w:r w:rsidR="00C85809">
        <w:rPr>
          <w:rFonts w:ascii="Arial" w:hAnsi="Arial" w:cs="Arial"/>
          <w:sz w:val="22"/>
          <w:szCs w:val="22"/>
          <w:lang w:val="el-GR"/>
        </w:rPr>
        <w:t xml:space="preserve"> (n</w:t>
      </w:r>
      <w:r w:rsidR="000C2FDF">
        <w:rPr>
          <w:rFonts w:ascii="Arial" w:hAnsi="Arial" w:cs="Arial"/>
          <w:sz w:val="22"/>
          <w:szCs w:val="22"/>
          <w:lang w:val="el-GR"/>
        </w:rPr>
        <w:t xml:space="preserve"> </w:t>
      </w:r>
      <w:r w:rsidR="00C85809">
        <w:rPr>
          <w:rFonts w:ascii="Arial" w:hAnsi="Arial" w:cs="Arial"/>
          <w:sz w:val="22"/>
          <w:szCs w:val="22"/>
          <w:lang w:val="el-GR"/>
        </w:rPr>
        <w:t>=</w:t>
      </w:r>
      <w:r w:rsidR="000C2FDF">
        <w:rPr>
          <w:rFonts w:ascii="Arial" w:hAnsi="Arial" w:cs="Arial"/>
          <w:sz w:val="22"/>
          <w:szCs w:val="22"/>
          <w:lang w:val="el-GR"/>
        </w:rPr>
        <w:t xml:space="preserve"> </w:t>
      </w:r>
      <w:r w:rsidR="00C85809">
        <w:rPr>
          <w:rFonts w:ascii="Arial" w:hAnsi="Arial" w:cs="Arial"/>
          <w:sz w:val="22"/>
          <w:szCs w:val="22"/>
          <w:lang w:val="el-GR"/>
        </w:rPr>
        <w:t xml:space="preserve">258, 158 IFT particles from left to right; </w:t>
      </w:r>
      <w:r w:rsidR="00582B76">
        <w:rPr>
          <w:rFonts w:ascii="Arial" w:hAnsi="Arial" w:cs="Arial"/>
          <w:sz w:val="22"/>
          <w:szCs w:val="22"/>
          <w:lang w:val="el-GR"/>
        </w:rPr>
        <w:t xml:space="preserve">four </w:t>
      </w:r>
      <w:r w:rsidR="00C85809">
        <w:rPr>
          <w:rFonts w:ascii="Arial" w:hAnsi="Arial" w:cs="Arial"/>
          <w:sz w:val="22"/>
          <w:szCs w:val="22"/>
          <w:lang w:val="el-GR"/>
        </w:rPr>
        <w:t>independent experiments</w:t>
      </w:r>
      <w:r w:rsidR="00D32DE8">
        <w:rPr>
          <w:rFonts w:ascii="Arial" w:hAnsi="Arial" w:cs="Arial"/>
          <w:sz w:val="22"/>
          <w:szCs w:val="22"/>
          <w:lang w:val="el-GR"/>
        </w:rPr>
        <w:t>. Data</w:t>
      </w:r>
      <w:r w:rsidR="006A7820">
        <w:rPr>
          <w:rFonts w:ascii="Arial" w:hAnsi="Arial" w:cs="Arial"/>
          <w:sz w:val="22"/>
          <w:szCs w:val="22"/>
          <w:lang w:val="el-GR"/>
        </w:rPr>
        <w:t xml:space="preserve"> </w:t>
      </w:r>
      <w:r w:rsidR="00EE7A67">
        <w:rPr>
          <w:rFonts w:ascii="Arial" w:hAnsi="Arial" w:cs="Arial"/>
          <w:sz w:val="22"/>
          <w:szCs w:val="22"/>
          <w:lang w:val="el-GR"/>
        </w:rPr>
        <w:t>represent</w:t>
      </w:r>
      <w:r w:rsidR="006A7820">
        <w:rPr>
          <w:rFonts w:ascii="Arial" w:hAnsi="Arial" w:cs="Arial"/>
          <w:sz w:val="22"/>
          <w:szCs w:val="22"/>
          <w:lang w:val="el-GR"/>
        </w:rPr>
        <w:t xml:space="preserve"> </w:t>
      </w:r>
      <w:r w:rsidR="00EE7A67">
        <w:rPr>
          <w:rFonts w:ascii="Arial" w:hAnsi="Arial" w:cs="Arial"/>
          <w:sz w:val="22"/>
          <w:szCs w:val="22"/>
          <w:lang w:val="el-GR"/>
        </w:rPr>
        <w:t>the</w:t>
      </w:r>
      <w:r w:rsidR="006A7820">
        <w:rPr>
          <w:rFonts w:ascii="Arial" w:hAnsi="Arial" w:cs="Arial"/>
          <w:sz w:val="22"/>
          <w:szCs w:val="22"/>
          <w:lang w:val="el-GR"/>
        </w:rPr>
        <w:t xml:space="preserve"> mean </w:t>
      </w:r>
      <w:r w:rsidR="006A7820">
        <w:rPr>
          <w:rFonts w:ascii="Arial" w:hAnsi="Arial" w:cs="Arial"/>
          <w:sz w:val="22"/>
          <w:szCs w:val="22"/>
        </w:rPr>
        <w:sym w:font="Symbol" w:char="F0B1"/>
      </w:r>
      <w:r w:rsidR="006A78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57FB">
        <w:rPr>
          <w:rFonts w:ascii="Arial" w:hAnsi="Arial" w:cs="Arial"/>
          <w:sz w:val="22"/>
          <w:szCs w:val="22"/>
        </w:rPr>
        <w:t>s.e.m</w:t>
      </w:r>
      <w:proofErr w:type="spellEnd"/>
      <w:r w:rsidR="006A7820">
        <w:rPr>
          <w:rFonts w:ascii="Arial" w:hAnsi="Arial" w:cs="Arial"/>
          <w:sz w:val="22"/>
          <w:szCs w:val="22"/>
        </w:rPr>
        <w:t xml:space="preserve">. </w:t>
      </w:r>
      <w:r w:rsidR="00064B36">
        <w:rPr>
          <w:rFonts w:ascii="Arial" w:hAnsi="Arial" w:cs="Arial"/>
          <w:sz w:val="22"/>
          <w:szCs w:val="22"/>
          <w:lang w:val="el-GR"/>
        </w:rPr>
        <w:t>NS represent</w:t>
      </w:r>
      <w:r w:rsidR="00100C87">
        <w:rPr>
          <w:rFonts w:ascii="Arial" w:hAnsi="Arial" w:cs="Arial"/>
          <w:sz w:val="22"/>
          <w:szCs w:val="22"/>
        </w:rPr>
        <w:t>s</w:t>
      </w:r>
      <w:r w:rsidR="00064B36">
        <w:rPr>
          <w:rFonts w:ascii="Arial" w:hAnsi="Arial" w:cs="Arial"/>
          <w:sz w:val="22"/>
          <w:szCs w:val="22"/>
          <w:lang w:val="el-GR"/>
        </w:rPr>
        <w:t xml:space="preserve"> no sig</w:t>
      </w:r>
      <w:r w:rsidR="00D32DE8">
        <w:rPr>
          <w:rFonts w:ascii="Arial" w:hAnsi="Arial" w:cs="Arial"/>
          <w:sz w:val="22"/>
          <w:szCs w:val="22"/>
          <w:lang w:val="el-GR"/>
        </w:rPr>
        <w:t>nificant difference</w:t>
      </w:r>
      <w:r w:rsidR="00911480">
        <w:rPr>
          <w:rFonts w:ascii="Arial" w:hAnsi="Arial" w:cs="Arial"/>
          <w:sz w:val="22"/>
          <w:szCs w:val="22"/>
          <w:lang w:val="el-GR"/>
        </w:rPr>
        <w:t xml:space="preserve"> bet</w:t>
      </w:r>
      <w:r w:rsidR="006A7820">
        <w:rPr>
          <w:rFonts w:ascii="Arial" w:hAnsi="Arial" w:cs="Arial"/>
          <w:sz w:val="22"/>
          <w:szCs w:val="22"/>
          <w:lang w:val="el-GR"/>
        </w:rPr>
        <w:t xml:space="preserve">ween </w:t>
      </w:r>
      <w:r w:rsidR="00382D25">
        <w:rPr>
          <w:rFonts w:ascii="Arial" w:hAnsi="Arial" w:cs="Arial"/>
          <w:sz w:val="22"/>
          <w:szCs w:val="22"/>
          <w:lang w:val="el-GR"/>
        </w:rPr>
        <w:t xml:space="preserve">the </w:t>
      </w:r>
      <w:r w:rsidR="006A7820">
        <w:rPr>
          <w:rFonts w:ascii="Arial" w:hAnsi="Arial" w:cs="Arial"/>
          <w:sz w:val="22"/>
          <w:szCs w:val="22"/>
          <w:lang w:val="el-GR"/>
        </w:rPr>
        <w:t xml:space="preserve">Neon-Kif3B and </w:t>
      </w:r>
      <w:r w:rsidR="00382D25">
        <w:rPr>
          <w:rFonts w:ascii="Arial" w:hAnsi="Arial" w:cs="Arial"/>
          <w:sz w:val="22"/>
          <w:szCs w:val="22"/>
          <w:lang w:val="el-GR"/>
        </w:rPr>
        <w:t xml:space="preserve">the </w:t>
      </w:r>
      <w:r w:rsidR="006A7820">
        <w:rPr>
          <w:rFonts w:ascii="Arial" w:hAnsi="Arial" w:cs="Arial"/>
          <w:sz w:val="22"/>
          <w:szCs w:val="22"/>
          <w:lang w:val="el-GR"/>
        </w:rPr>
        <w:t>Neon-IFT88</w:t>
      </w:r>
      <w:r w:rsidR="00184390">
        <w:rPr>
          <w:rFonts w:ascii="Arial" w:hAnsi="Arial" w:cs="Arial"/>
          <w:sz w:val="22"/>
          <w:szCs w:val="22"/>
        </w:rPr>
        <w:t xml:space="preserve"> (Student’s </w:t>
      </w:r>
      <w:r w:rsidR="00184390" w:rsidRPr="00D94103">
        <w:rPr>
          <w:rFonts w:ascii="Arial" w:hAnsi="Arial" w:cs="Arial"/>
          <w:i/>
          <w:sz w:val="22"/>
          <w:szCs w:val="22"/>
        </w:rPr>
        <w:t>t</w:t>
      </w:r>
      <w:r w:rsidR="00184390">
        <w:rPr>
          <w:rFonts w:ascii="Arial" w:hAnsi="Arial" w:cs="Arial"/>
          <w:sz w:val="22"/>
          <w:szCs w:val="22"/>
        </w:rPr>
        <w:t>-test)</w:t>
      </w:r>
      <w:r w:rsidR="006A7820">
        <w:rPr>
          <w:rFonts w:ascii="Arial" w:hAnsi="Arial" w:cs="Arial"/>
          <w:sz w:val="22"/>
          <w:szCs w:val="22"/>
          <w:lang w:val="el-GR"/>
        </w:rPr>
        <w:t>.</w:t>
      </w:r>
    </w:p>
    <w:p w14:paraId="1991FA0A" w14:textId="77777777" w:rsidR="0045719B" w:rsidRDefault="0045719B" w:rsidP="00DF3355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0F6EF0A" w14:textId="3FBE1E2B" w:rsidR="00F530C2" w:rsidRDefault="00F530C2" w:rsidP="00DF3355">
      <w:pPr>
        <w:jc w:val="center"/>
        <w:rPr>
          <w:rFonts w:ascii="Arial" w:hAnsi="Arial" w:cs="Arial"/>
          <w:sz w:val="22"/>
          <w:szCs w:val="22"/>
          <w:lang w:val="el-GR"/>
        </w:rPr>
      </w:pPr>
      <w:r w:rsidRPr="00DA0D46">
        <w:rPr>
          <w:rFonts w:ascii="Arial" w:hAnsi="Arial" w:cs="Arial"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7B9822D9" wp14:editId="722D3259">
            <wp:extent cx="6059884" cy="5774400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de13.tif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884" cy="57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8ED97" w14:textId="556B176E" w:rsidR="00184390" w:rsidRPr="00D94103" w:rsidRDefault="00D74C2A" w:rsidP="00DF33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l-GR"/>
        </w:rPr>
        <w:t xml:space="preserve">Supplementary </w:t>
      </w:r>
      <w:r w:rsidR="00184390">
        <w:rPr>
          <w:rFonts w:ascii="Arial" w:hAnsi="Arial" w:cs="Arial"/>
          <w:b/>
          <w:sz w:val="22"/>
          <w:szCs w:val="22"/>
          <w:lang w:val="el-GR"/>
        </w:rPr>
        <w:t>Fig</w:t>
      </w:r>
      <w:r w:rsidR="00184390">
        <w:rPr>
          <w:rFonts w:ascii="Arial" w:hAnsi="Arial" w:cs="Arial"/>
          <w:b/>
          <w:sz w:val="22"/>
          <w:szCs w:val="22"/>
        </w:rPr>
        <w:t>.</w:t>
      </w:r>
      <w:r w:rsidR="00184390">
        <w:rPr>
          <w:rFonts w:ascii="Arial" w:hAnsi="Arial" w:cs="Arial"/>
          <w:b/>
          <w:sz w:val="22"/>
          <w:szCs w:val="22"/>
          <w:lang w:val="el-GR"/>
        </w:rPr>
        <w:t xml:space="preserve"> </w:t>
      </w:r>
      <w:r>
        <w:rPr>
          <w:rFonts w:ascii="Arial" w:hAnsi="Arial" w:cs="Arial"/>
          <w:b/>
          <w:sz w:val="22"/>
          <w:szCs w:val="22"/>
          <w:lang w:val="el-GR"/>
        </w:rPr>
        <w:t>13</w:t>
      </w:r>
      <w:r w:rsidR="0045719B" w:rsidRPr="00FE7F74">
        <w:rPr>
          <w:rFonts w:ascii="Arial" w:hAnsi="Arial" w:cs="Arial"/>
          <w:b/>
          <w:sz w:val="22"/>
          <w:szCs w:val="22"/>
          <w:lang w:val="el-GR"/>
        </w:rPr>
        <w:t xml:space="preserve"> </w:t>
      </w:r>
      <w:r w:rsidR="0045719B" w:rsidRPr="00DF3355">
        <w:rPr>
          <w:rFonts w:ascii="Arial" w:hAnsi="Arial" w:cs="Arial"/>
          <w:sz w:val="22"/>
          <w:szCs w:val="22"/>
          <w:lang w:val="el-GR"/>
        </w:rPr>
        <w:t xml:space="preserve">Axonemal deglutamylation does not affect the </w:t>
      </w:r>
      <w:r w:rsidR="00074748" w:rsidRPr="00DF3355">
        <w:rPr>
          <w:rFonts w:ascii="Arial" w:hAnsi="Arial" w:cs="Arial"/>
          <w:sz w:val="22"/>
          <w:szCs w:val="22"/>
          <w:lang w:val="el-GR"/>
        </w:rPr>
        <w:t>ciliary exit</w:t>
      </w:r>
      <w:r w:rsidR="0045719B" w:rsidRPr="00DF3355">
        <w:rPr>
          <w:rFonts w:ascii="Arial" w:hAnsi="Arial" w:cs="Arial"/>
          <w:sz w:val="22"/>
          <w:szCs w:val="22"/>
          <w:lang w:val="el-GR"/>
        </w:rPr>
        <w:t xml:space="preserve"> of </w:t>
      </w:r>
      <w:r w:rsidR="00B032A5" w:rsidRPr="00DF3355">
        <w:rPr>
          <w:rFonts w:ascii="Arial" w:hAnsi="Arial" w:cs="Arial"/>
          <w:sz w:val="22"/>
          <w:szCs w:val="22"/>
          <w:lang w:val="el-GR"/>
        </w:rPr>
        <w:t>GPR161</w:t>
      </w:r>
      <w:r w:rsidR="00074748" w:rsidRPr="00DF3355">
        <w:rPr>
          <w:rFonts w:ascii="Arial" w:hAnsi="Arial" w:cs="Arial"/>
          <w:sz w:val="22"/>
          <w:szCs w:val="22"/>
          <w:lang w:val="el-GR"/>
        </w:rPr>
        <w:t xml:space="preserve"> and</w:t>
      </w:r>
      <w:r w:rsidR="00B032A5" w:rsidRPr="00184390">
        <w:rPr>
          <w:rFonts w:ascii="Arial" w:hAnsi="Arial" w:cs="Arial"/>
          <w:sz w:val="22"/>
          <w:szCs w:val="22"/>
          <w:lang w:val="el-GR"/>
        </w:rPr>
        <w:t xml:space="preserve"> </w:t>
      </w:r>
      <w:r w:rsidR="00074748" w:rsidRPr="00DF3355">
        <w:rPr>
          <w:rFonts w:ascii="Arial" w:hAnsi="Arial" w:cs="Arial"/>
          <w:sz w:val="22"/>
          <w:szCs w:val="22"/>
          <w:lang w:val="el-GR"/>
        </w:rPr>
        <w:t>Patched1.</w:t>
      </w:r>
      <w:r w:rsidR="00074748">
        <w:rPr>
          <w:rFonts w:ascii="Arial" w:hAnsi="Arial" w:cs="Arial"/>
          <w:sz w:val="22"/>
          <w:szCs w:val="22"/>
          <w:lang w:val="el-GR"/>
        </w:rPr>
        <w:t xml:space="preserve"> </w:t>
      </w:r>
      <w:proofErr w:type="spellStart"/>
      <w:proofErr w:type="gramStart"/>
      <w:r w:rsidRPr="000A01C6">
        <w:rPr>
          <w:rFonts w:ascii="Arial" w:hAnsi="Arial" w:cs="Arial"/>
          <w:b/>
          <w:sz w:val="22"/>
          <w:szCs w:val="22"/>
        </w:rPr>
        <w:t>a</w:t>
      </w:r>
      <w:proofErr w:type="spellEnd"/>
      <w:proofErr w:type="gramEnd"/>
      <w:r w:rsidRPr="000A01C6">
        <w:rPr>
          <w:rFonts w:ascii="Arial" w:hAnsi="Arial" w:cs="Arial"/>
          <w:sz w:val="22"/>
          <w:szCs w:val="22"/>
        </w:rPr>
        <w:t xml:space="preserve"> The experimental procedure for STRIP and Hedgehog induction. Washout of </w:t>
      </w:r>
      <w:proofErr w:type="spellStart"/>
      <w:r w:rsidRPr="000A01C6">
        <w:rPr>
          <w:rFonts w:ascii="Arial" w:hAnsi="Arial" w:cs="Arial"/>
          <w:sz w:val="22"/>
          <w:szCs w:val="22"/>
        </w:rPr>
        <w:t>rapamycin</w:t>
      </w:r>
      <w:proofErr w:type="spellEnd"/>
      <w:r w:rsidRPr="000A01C6">
        <w:rPr>
          <w:rFonts w:ascii="Arial" w:hAnsi="Arial" w:cs="Arial"/>
          <w:sz w:val="22"/>
          <w:szCs w:val="22"/>
        </w:rPr>
        <w:t xml:space="preserve"> </w:t>
      </w:r>
      <w:r w:rsidRPr="004D49EA">
        <w:rPr>
          <w:rFonts w:ascii="Arial" w:hAnsi="Arial" w:cs="Arial"/>
          <w:sz w:val="22"/>
          <w:szCs w:val="22"/>
        </w:rPr>
        <w:t>after 30 min STRIP operation</w:t>
      </w:r>
      <w:r w:rsidRPr="000A01C6">
        <w:rPr>
          <w:rFonts w:ascii="Arial" w:hAnsi="Arial" w:cs="Arial"/>
          <w:sz w:val="22"/>
          <w:szCs w:val="22"/>
        </w:rPr>
        <w:t xml:space="preserve"> did not affect protein dimerization in cells owing to the irreversible nature of the CID system.</w:t>
      </w:r>
      <w:r>
        <w:rPr>
          <w:rFonts w:ascii="Arial" w:hAnsi="Arial" w:cs="Arial"/>
          <w:sz w:val="22"/>
          <w:szCs w:val="22"/>
        </w:rPr>
        <w:t xml:space="preserve"> </w:t>
      </w:r>
      <w:r w:rsidRPr="00D74C2A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="00B032A5">
        <w:rPr>
          <w:rFonts w:ascii="Arial" w:hAnsi="Arial" w:cs="Arial"/>
          <w:sz w:val="22"/>
          <w:szCs w:val="22"/>
          <w:lang w:val="el-GR"/>
        </w:rPr>
        <w:t xml:space="preserve">STRIP-induced axonemal deglutamylation does not affect the </w:t>
      </w:r>
      <w:r w:rsidR="00074748">
        <w:rPr>
          <w:rFonts w:ascii="Arial" w:hAnsi="Arial" w:cs="Arial"/>
          <w:sz w:val="22"/>
          <w:szCs w:val="22"/>
          <w:lang w:val="el-GR"/>
        </w:rPr>
        <w:t>ciliary exit</w:t>
      </w:r>
      <w:r w:rsidR="00AD2C76">
        <w:rPr>
          <w:rFonts w:ascii="Arial" w:hAnsi="Arial" w:cs="Arial"/>
          <w:sz w:val="22"/>
          <w:szCs w:val="22"/>
          <w:lang w:val="el-GR"/>
        </w:rPr>
        <w:t xml:space="preserve"> of </w:t>
      </w:r>
      <w:r w:rsidR="00074748">
        <w:rPr>
          <w:rFonts w:ascii="Arial" w:hAnsi="Arial" w:cs="Arial"/>
          <w:sz w:val="22"/>
          <w:szCs w:val="22"/>
          <w:lang w:val="el-GR"/>
        </w:rPr>
        <w:t xml:space="preserve">GPR161 upon stimulation of the SAG. NIH3T3 cells </w:t>
      </w:r>
      <w:r w:rsidR="00074748" w:rsidRPr="00310CCC">
        <w:rPr>
          <w:rFonts w:ascii="Arial" w:hAnsi="Arial" w:cs="Arial"/>
          <w:sz w:val="22"/>
          <w:szCs w:val="22"/>
          <w:lang w:val="el-GR"/>
        </w:rPr>
        <w:t>were transfected with P2A-based constructs for co-expression of Cerulean3-FRB-MAP4m</w:t>
      </w:r>
      <w:r w:rsidR="00074748">
        <w:rPr>
          <w:rFonts w:ascii="Arial" w:hAnsi="Arial" w:cs="Arial"/>
          <w:sz w:val="22"/>
          <w:szCs w:val="22"/>
          <w:lang w:val="el-GR"/>
        </w:rPr>
        <w:t xml:space="preserve"> and Neon-FKBP-tagged proteins. Transfected cells at 80~90% confluency were serum starved for 24 h, followed by a treatment of 0.1% DMSO (-Rapa) or 100 nM rapamycin (+Rapa) for 30 min. Subsequently, cells were treated with 1 </w:t>
      </w:r>
      <w:proofErr w:type="spellStart"/>
      <w:r w:rsidR="00074748" w:rsidRPr="000A01C6">
        <w:rPr>
          <w:rFonts w:ascii="Arial" w:hAnsi="Arial" w:cs="Arial"/>
          <w:sz w:val="22"/>
          <w:szCs w:val="22"/>
        </w:rPr>
        <w:t>μM</w:t>
      </w:r>
      <w:proofErr w:type="spellEnd"/>
      <w:r w:rsidR="00074748" w:rsidRPr="000A01C6">
        <w:rPr>
          <w:rFonts w:ascii="Arial" w:hAnsi="Arial" w:cs="Arial"/>
          <w:sz w:val="22"/>
          <w:szCs w:val="22"/>
        </w:rPr>
        <w:t xml:space="preserve"> SAG for 2 h</w:t>
      </w:r>
      <w:r w:rsidR="00074748">
        <w:rPr>
          <w:rFonts w:ascii="Arial" w:hAnsi="Arial" w:cs="Arial"/>
          <w:sz w:val="22"/>
          <w:szCs w:val="22"/>
        </w:rPr>
        <w:t xml:space="preserve"> and</w:t>
      </w:r>
      <w:r w:rsidR="00074748">
        <w:rPr>
          <w:rFonts w:ascii="Arial" w:hAnsi="Arial" w:cs="Arial"/>
          <w:sz w:val="22"/>
          <w:szCs w:val="22"/>
          <w:lang w:val="el-GR"/>
        </w:rPr>
        <w:t xml:space="preserve"> st</w:t>
      </w:r>
      <w:r>
        <w:rPr>
          <w:rFonts w:ascii="Arial" w:hAnsi="Arial" w:cs="Arial"/>
          <w:sz w:val="22"/>
          <w:szCs w:val="22"/>
          <w:lang w:val="el-GR"/>
        </w:rPr>
        <w:t>ained with anti-GRP161 antibody</w:t>
      </w:r>
      <w:r w:rsidR="00074748">
        <w:rPr>
          <w:rFonts w:ascii="Arial" w:hAnsi="Arial" w:cs="Arial"/>
          <w:sz w:val="22"/>
          <w:szCs w:val="22"/>
          <w:lang w:val="el-GR"/>
        </w:rPr>
        <w:t>. Sc</w:t>
      </w:r>
      <w:r w:rsidR="00100C87">
        <w:rPr>
          <w:rFonts w:ascii="Arial" w:hAnsi="Arial" w:cs="Arial"/>
          <w:sz w:val="22"/>
          <w:szCs w:val="22"/>
        </w:rPr>
        <w:t>a</w:t>
      </w:r>
      <w:r w:rsidR="00074748">
        <w:rPr>
          <w:rFonts w:ascii="Arial" w:hAnsi="Arial" w:cs="Arial"/>
          <w:sz w:val="22"/>
          <w:szCs w:val="22"/>
          <w:lang w:val="el-GR"/>
        </w:rPr>
        <w:t xml:space="preserve">le bar, </w:t>
      </w:r>
      <w:r>
        <w:rPr>
          <w:rFonts w:ascii="Arial" w:hAnsi="Arial" w:cs="Arial"/>
          <w:sz w:val="22"/>
          <w:szCs w:val="22"/>
          <w:lang w:val="el-GR"/>
        </w:rPr>
        <w:t>2</w:t>
      </w:r>
      <w:r w:rsidR="00074748">
        <w:rPr>
          <w:rFonts w:ascii="Arial" w:hAnsi="Arial" w:cs="Arial"/>
          <w:sz w:val="22"/>
          <w:szCs w:val="22"/>
          <w:lang w:val="el-GR"/>
        </w:rPr>
        <w:t xml:space="preserve"> </w:t>
      </w:r>
      <w:r w:rsidR="00074748" w:rsidRPr="00482EC7">
        <w:rPr>
          <w:rFonts w:ascii="Arial" w:hAnsi="Arial" w:cs="Arial"/>
          <w:sz w:val="22"/>
          <w:szCs w:val="22"/>
          <w:lang w:val="el-GR"/>
        </w:rPr>
        <w:t>μm</w:t>
      </w:r>
      <w:r w:rsidR="00074748">
        <w:rPr>
          <w:rFonts w:ascii="Arial" w:hAnsi="Arial" w:cs="Arial"/>
          <w:sz w:val="22"/>
          <w:szCs w:val="22"/>
          <w:lang w:val="el-GR"/>
        </w:rPr>
        <w:t xml:space="preserve">. </w:t>
      </w:r>
      <w:r w:rsidRPr="00D74C2A">
        <w:rPr>
          <w:rFonts w:ascii="Arial" w:hAnsi="Arial" w:cs="Arial"/>
          <w:b/>
          <w:sz w:val="22"/>
          <w:szCs w:val="22"/>
          <w:lang w:val="el-GR"/>
        </w:rPr>
        <w:t>c</w:t>
      </w:r>
      <w:r w:rsidR="00074748">
        <w:rPr>
          <w:rFonts w:ascii="Arial" w:hAnsi="Arial" w:cs="Arial"/>
          <w:sz w:val="22"/>
          <w:szCs w:val="22"/>
          <w:lang w:val="el-GR"/>
        </w:rPr>
        <w:t xml:space="preserve"> The fluorescence intensity of GRP161 in cilia was</w:t>
      </w:r>
      <w:r w:rsidR="00C3197C">
        <w:rPr>
          <w:rFonts w:ascii="Arial" w:hAnsi="Arial" w:cs="Arial"/>
          <w:sz w:val="22"/>
          <w:szCs w:val="22"/>
          <w:lang w:val="el-GR"/>
        </w:rPr>
        <w:t xml:space="preserve"> quantified and plotted (n = 318</w:t>
      </w:r>
      <w:r w:rsidR="00074748">
        <w:rPr>
          <w:rFonts w:ascii="Arial" w:hAnsi="Arial" w:cs="Arial"/>
          <w:sz w:val="22"/>
          <w:szCs w:val="22"/>
          <w:lang w:val="el-GR"/>
        </w:rPr>
        <w:t xml:space="preserve">, </w:t>
      </w:r>
      <w:r w:rsidR="00C3197C">
        <w:rPr>
          <w:rFonts w:ascii="Arial" w:hAnsi="Arial" w:cs="Arial"/>
          <w:sz w:val="22"/>
          <w:szCs w:val="22"/>
        </w:rPr>
        <w:t>235, and 218</w:t>
      </w:r>
      <w:r w:rsidR="00074748">
        <w:rPr>
          <w:rFonts w:ascii="Arial" w:hAnsi="Arial" w:cs="Arial"/>
          <w:sz w:val="22"/>
          <w:szCs w:val="22"/>
        </w:rPr>
        <w:t xml:space="preserve"> cilia in the Neon-FKBP, CCP5CD-Neon-FKBP, and CCP5CDDM-Neon-FKBP groups, respectively; 3-5 independent experiments)</w:t>
      </w:r>
      <w:r w:rsidR="00074748">
        <w:rPr>
          <w:rFonts w:ascii="Arial" w:hAnsi="Arial" w:cs="Arial"/>
          <w:sz w:val="22"/>
          <w:szCs w:val="22"/>
          <w:lang w:val="el-GR"/>
        </w:rPr>
        <w:t xml:space="preserve">. Data </w:t>
      </w:r>
      <w:r w:rsidR="00074748">
        <w:rPr>
          <w:rFonts w:ascii="Arial" w:hAnsi="Arial" w:cs="Arial"/>
          <w:sz w:val="22"/>
          <w:szCs w:val="22"/>
          <w:lang w:val="el-GR"/>
        </w:rPr>
        <w:lastRenderedPageBreak/>
        <w:t xml:space="preserve">represent the mean </w:t>
      </w:r>
      <w:r w:rsidR="00074748">
        <w:rPr>
          <w:rFonts w:ascii="Arial" w:hAnsi="Arial" w:cs="Arial"/>
          <w:sz w:val="22"/>
          <w:szCs w:val="22"/>
        </w:rPr>
        <w:sym w:font="Symbol" w:char="F0B1"/>
      </w:r>
      <w:r w:rsidR="000747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57FB">
        <w:rPr>
          <w:rFonts w:ascii="Arial" w:hAnsi="Arial" w:cs="Arial"/>
          <w:sz w:val="22"/>
          <w:szCs w:val="22"/>
        </w:rPr>
        <w:t>s.e.m</w:t>
      </w:r>
      <w:proofErr w:type="spellEnd"/>
      <w:r w:rsidR="00074748">
        <w:rPr>
          <w:rFonts w:ascii="Arial" w:hAnsi="Arial" w:cs="Arial"/>
          <w:sz w:val="22"/>
          <w:szCs w:val="22"/>
        </w:rPr>
        <w:t xml:space="preserve">. </w:t>
      </w:r>
      <w:r w:rsidR="00074748">
        <w:rPr>
          <w:rFonts w:ascii="Arial" w:hAnsi="Arial" w:cs="Arial"/>
          <w:sz w:val="22"/>
          <w:szCs w:val="22"/>
          <w:lang w:val="el-GR"/>
        </w:rPr>
        <w:t xml:space="preserve">NS represents no significant difference between with and without rapamycin treatment group. </w:t>
      </w:r>
      <w:r>
        <w:rPr>
          <w:rFonts w:ascii="Arial" w:hAnsi="Arial" w:cs="Arial"/>
          <w:b/>
          <w:sz w:val="22"/>
          <w:szCs w:val="22"/>
          <w:lang w:val="el-GR"/>
        </w:rPr>
        <w:t>d</w:t>
      </w:r>
      <w:r w:rsidR="00074748">
        <w:rPr>
          <w:rFonts w:ascii="Arial" w:hAnsi="Arial" w:cs="Arial"/>
          <w:sz w:val="22"/>
          <w:szCs w:val="22"/>
          <w:lang w:val="el-GR"/>
        </w:rPr>
        <w:t xml:space="preserve"> STRIP-induced axonemal deglutamylation does not affect the ciliary exit of Patched1-YFP upon stimulation of the SAG.</w:t>
      </w:r>
      <w:r w:rsidR="005F041D">
        <w:rPr>
          <w:rFonts w:ascii="Arial" w:hAnsi="Arial" w:cs="Arial"/>
          <w:sz w:val="22"/>
          <w:szCs w:val="22"/>
          <w:lang w:val="el-GR"/>
        </w:rPr>
        <w:t xml:space="preserve"> </w:t>
      </w:r>
      <w:r w:rsidR="00310CCC">
        <w:rPr>
          <w:rFonts w:ascii="Arial" w:hAnsi="Arial" w:cs="Arial"/>
          <w:sz w:val="22"/>
          <w:szCs w:val="22"/>
          <w:lang w:val="el-GR"/>
        </w:rPr>
        <w:t xml:space="preserve">NIH3T3 cells were </w:t>
      </w:r>
      <w:r w:rsidR="00534173">
        <w:rPr>
          <w:rFonts w:ascii="Arial" w:hAnsi="Arial" w:cs="Arial"/>
          <w:sz w:val="22"/>
          <w:szCs w:val="22"/>
          <w:lang w:val="el-GR"/>
        </w:rPr>
        <w:t xml:space="preserve">transfected with Patched1-YFP and P2A-based constructs for co-expression of </w:t>
      </w:r>
      <w:r w:rsidR="00AC2FB5">
        <w:rPr>
          <w:rFonts w:ascii="Arial" w:hAnsi="Arial" w:cs="Arial"/>
          <w:sz w:val="22"/>
          <w:szCs w:val="22"/>
          <w:lang w:val="el-GR"/>
        </w:rPr>
        <w:t xml:space="preserve">mCherry-FRB-MAP4m and Cerulean3-FKBP-tagged proteins. Transfected cells </w:t>
      </w:r>
      <w:r w:rsidR="00EE7A67">
        <w:rPr>
          <w:rFonts w:ascii="Arial" w:hAnsi="Arial" w:cs="Arial"/>
          <w:sz w:val="22"/>
          <w:szCs w:val="22"/>
          <w:lang w:val="el-GR"/>
        </w:rPr>
        <w:t>at</w:t>
      </w:r>
      <w:r w:rsidR="00AC2FB5">
        <w:rPr>
          <w:rFonts w:ascii="Arial" w:hAnsi="Arial" w:cs="Arial"/>
          <w:sz w:val="22"/>
          <w:szCs w:val="22"/>
          <w:lang w:val="el-GR"/>
        </w:rPr>
        <w:t xml:space="preserve"> 80~90% confluenc</w:t>
      </w:r>
      <w:r w:rsidR="00EE7A67">
        <w:rPr>
          <w:rFonts w:ascii="Arial" w:hAnsi="Arial" w:cs="Arial"/>
          <w:sz w:val="22"/>
          <w:szCs w:val="22"/>
          <w:lang w:val="el-GR"/>
        </w:rPr>
        <w:t>y</w:t>
      </w:r>
      <w:r w:rsidR="00AC2FB5">
        <w:rPr>
          <w:rFonts w:ascii="Arial" w:hAnsi="Arial" w:cs="Arial"/>
          <w:sz w:val="22"/>
          <w:szCs w:val="22"/>
          <w:lang w:val="el-GR"/>
        </w:rPr>
        <w:t xml:space="preserve"> </w:t>
      </w:r>
      <w:r w:rsidR="005A27EB">
        <w:rPr>
          <w:rFonts w:ascii="Arial" w:hAnsi="Arial" w:cs="Arial"/>
          <w:sz w:val="22"/>
          <w:szCs w:val="22"/>
          <w:lang w:val="el-GR"/>
        </w:rPr>
        <w:t xml:space="preserve">were serum starved for 24 h and </w:t>
      </w:r>
      <w:r w:rsidR="00AD2C76">
        <w:rPr>
          <w:rFonts w:ascii="Arial" w:hAnsi="Arial" w:cs="Arial"/>
          <w:sz w:val="22"/>
          <w:szCs w:val="22"/>
          <w:lang w:val="el-GR"/>
        </w:rPr>
        <w:t xml:space="preserve">then </w:t>
      </w:r>
      <w:r w:rsidR="005A27EB">
        <w:rPr>
          <w:rFonts w:ascii="Arial" w:hAnsi="Arial" w:cs="Arial"/>
          <w:sz w:val="22"/>
          <w:szCs w:val="22"/>
          <w:lang w:val="el-GR"/>
        </w:rPr>
        <w:t>treated with 0.1% DMSO (-Rapa) or 100 nM rapamycin (+Rapa) for 30 min.</w:t>
      </w:r>
      <w:r w:rsidR="00AD2C76">
        <w:rPr>
          <w:rFonts w:ascii="Arial" w:hAnsi="Arial" w:cs="Arial"/>
          <w:sz w:val="22"/>
          <w:szCs w:val="22"/>
          <w:lang w:val="el-GR"/>
        </w:rPr>
        <w:t xml:space="preserve"> </w:t>
      </w:r>
      <w:r w:rsidR="005F041D">
        <w:rPr>
          <w:rFonts w:ascii="Arial" w:hAnsi="Arial" w:cs="Arial"/>
          <w:sz w:val="22"/>
          <w:szCs w:val="22"/>
          <w:lang w:val="el-GR"/>
        </w:rPr>
        <w:t xml:space="preserve">Subsequently, cells were treated with 1 </w:t>
      </w:r>
      <w:proofErr w:type="spellStart"/>
      <w:r w:rsidR="005F041D" w:rsidRPr="000A01C6">
        <w:rPr>
          <w:rFonts w:ascii="Arial" w:hAnsi="Arial" w:cs="Arial"/>
          <w:sz w:val="22"/>
          <w:szCs w:val="22"/>
        </w:rPr>
        <w:t>μM</w:t>
      </w:r>
      <w:proofErr w:type="spellEnd"/>
      <w:r w:rsidR="005F041D" w:rsidRPr="000A01C6">
        <w:rPr>
          <w:rFonts w:ascii="Arial" w:hAnsi="Arial" w:cs="Arial"/>
          <w:sz w:val="22"/>
          <w:szCs w:val="22"/>
        </w:rPr>
        <w:t xml:space="preserve"> SAG for 2 h</w:t>
      </w:r>
      <w:r w:rsidR="005F041D">
        <w:rPr>
          <w:rFonts w:ascii="Arial" w:hAnsi="Arial" w:cs="Arial"/>
          <w:sz w:val="22"/>
          <w:szCs w:val="22"/>
        </w:rPr>
        <w:t>.</w:t>
      </w:r>
      <w:r w:rsidR="005F041D">
        <w:rPr>
          <w:rFonts w:ascii="Arial" w:hAnsi="Arial" w:cs="Arial"/>
          <w:sz w:val="22"/>
          <w:szCs w:val="22"/>
          <w:lang w:val="el-GR"/>
        </w:rPr>
        <w:t xml:space="preserve"> </w:t>
      </w:r>
      <w:r w:rsidR="005A27EB">
        <w:rPr>
          <w:rFonts w:ascii="Arial" w:hAnsi="Arial" w:cs="Arial"/>
          <w:sz w:val="22"/>
          <w:szCs w:val="22"/>
          <w:lang w:val="el-GR"/>
        </w:rPr>
        <w:t xml:space="preserve">Scale bar, </w:t>
      </w:r>
      <w:r>
        <w:rPr>
          <w:rFonts w:ascii="Arial" w:hAnsi="Arial" w:cs="Arial"/>
          <w:sz w:val="22"/>
          <w:szCs w:val="22"/>
          <w:lang w:val="el-GR"/>
        </w:rPr>
        <w:t>2</w:t>
      </w:r>
      <w:r w:rsidR="005A27EB">
        <w:rPr>
          <w:rFonts w:ascii="Arial" w:hAnsi="Arial" w:cs="Arial"/>
          <w:sz w:val="22"/>
          <w:szCs w:val="22"/>
          <w:lang w:val="el-GR"/>
        </w:rPr>
        <w:t xml:space="preserve"> </w:t>
      </w:r>
      <w:r w:rsidR="005A27EB" w:rsidRPr="00482EC7">
        <w:rPr>
          <w:rFonts w:ascii="Arial" w:hAnsi="Arial" w:cs="Arial"/>
          <w:sz w:val="22"/>
          <w:szCs w:val="22"/>
          <w:lang w:val="el-GR"/>
        </w:rPr>
        <w:t>μm</w:t>
      </w:r>
      <w:r w:rsidR="005A27EB">
        <w:rPr>
          <w:rFonts w:ascii="Arial" w:hAnsi="Arial" w:cs="Arial"/>
          <w:sz w:val="22"/>
          <w:szCs w:val="22"/>
          <w:lang w:val="el-GR"/>
        </w:rPr>
        <w:t>. (</w:t>
      </w:r>
      <w:r>
        <w:rPr>
          <w:rFonts w:ascii="Arial" w:hAnsi="Arial" w:cs="Arial"/>
          <w:b/>
          <w:sz w:val="22"/>
          <w:szCs w:val="22"/>
          <w:lang w:val="el-GR"/>
        </w:rPr>
        <w:t>e</w:t>
      </w:r>
      <w:r w:rsidR="005A27EB">
        <w:rPr>
          <w:rFonts w:ascii="Arial" w:hAnsi="Arial" w:cs="Arial"/>
          <w:sz w:val="22"/>
          <w:szCs w:val="22"/>
          <w:lang w:val="el-GR"/>
        </w:rPr>
        <w:t xml:space="preserve">) The ratio of Patched1-YFP </w:t>
      </w:r>
      <w:r w:rsidR="00D824A6">
        <w:rPr>
          <w:rFonts w:ascii="Arial" w:hAnsi="Arial" w:cs="Arial"/>
          <w:sz w:val="22"/>
          <w:szCs w:val="22"/>
          <w:lang w:val="el-GR"/>
        </w:rPr>
        <w:t>intensity in cilia and cytosol was quantified</w:t>
      </w:r>
      <w:r w:rsidR="00AD2C76">
        <w:rPr>
          <w:rFonts w:ascii="Arial" w:hAnsi="Arial" w:cs="Arial"/>
          <w:sz w:val="22"/>
          <w:szCs w:val="22"/>
          <w:lang w:val="el-GR"/>
        </w:rPr>
        <w:t xml:space="preserve"> and plotted</w:t>
      </w:r>
      <w:r w:rsidR="00D824A6">
        <w:rPr>
          <w:rFonts w:ascii="Arial" w:hAnsi="Arial" w:cs="Arial"/>
          <w:sz w:val="22"/>
          <w:szCs w:val="22"/>
          <w:lang w:val="el-GR"/>
        </w:rPr>
        <w:t>. (n</w:t>
      </w:r>
      <w:r w:rsidR="000C2FDF">
        <w:rPr>
          <w:rFonts w:ascii="Arial" w:hAnsi="Arial" w:cs="Arial"/>
          <w:sz w:val="22"/>
          <w:szCs w:val="22"/>
          <w:lang w:val="el-GR"/>
        </w:rPr>
        <w:t xml:space="preserve"> </w:t>
      </w:r>
      <w:r w:rsidR="00C3197C">
        <w:rPr>
          <w:rFonts w:ascii="Arial" w:hAnsi="Arial" w:cs="Arial"/>
          <w:sz w:val="22"/>
          <w:szCs w:val="22"/>
          <w:lang w:val="el-GR"/>
        </w:rPr>
        <w:t>= 201, 210, and 132</w:t>
      </w:r>
      <w:r w:rsidR="00D824A6">
        <w:rPr>
          <w:rFonts w:ascii="Arial" w:hAnsi="Arial" w:cs="Arial"/>
          <w:sz w:val="22"/>
          <w:szCs w:val="22"/>
          <w:lang w:val="el-GR"/>
        </w:rPr>
        <w:t xml:space="preserve"> cilia in </w:t>
      </w:r>
      <w:r w:rsidR="008651AF">
        <w:rPr>
          <w:rFonts w:ascii="Arial" w:hAnsi="Arial" w:cs="Arial"/>
          <w:sz w:val="22"/>
          <w:szCs w:val="22"/>
          <w:lang w:val="el-GR"/>
        </w:rPr>
        <w:t xml:space="preserve">the </w:t>
      </w:r>
      <w:r w:rsidR="00D824A6">
        <w:rPr>
          <w:rFonts w:ascii="Arial" w:hAnsi="Arial" w:cs="Arial"/>
          <w:sz w:val="22"/>
          <w:szCs w:val="22"/>
          <w:lang w:val="el-GR"/>
        </w:rPr>
        <w:t>Cerulean3-FKBP, CCP5CD-Cerulean3-FKBP, and CCP5CDDM-Cerulean3-FKBP group</w:t>
      </w:r>
      <w:r w:rsidR="008651AF">
        <w:rPr>
          <w:rFonts w:ascii="Arial" w:hAnsi="Arial" w:cs="Arial"/>
          <w:sz w:val="22"/>
          <w:szCs w:val="22"/>
          <w:lang w:val="el-GR"/>
        </w:rPr>
        <w:t>s,</w:t>
      </w:r>
      <w:r w:rsidR="00D824A6">
        <w:rPr>
          <w:rFonts w:ascii="Arial" w:hAnsi="Arial" w:cs="Arial"/>
          <w:sz w:val="22"/>
          <w:szCs w:val="22"/>
          <w:lang w:val="el-GR"/>
        </w:rPr>
        <w:t xml:space="preserve"> respectively; </w:t>
      </w:r>
      <w:r w:rsidR="00582B76">
        <w:rPr>
          <w:rFonts w:ascii="Arial" w:hAnsi="Arial" w:cs="Arial"/>
          <w:sz w:val="22"/>
          <w:szCs w:val="22"/>
          <w:lang w:val="el-GR"/>
        </w:rPr>
        <w:t>three</w:t>
      </w:r>
      <w:r w:rsidR="00D824A6">
        <w:rPr>
          <w:rFonts w:ascii="Arial" w:hAnsi="Arial" w:cs="Arial"/>
          <w:sz w:val="22"/>
          <w:szCs w:val="22"/>
          <w:lang w:val="el-GR"/>
        </w:rPr>
        <w:t xml:space="preserve"> independent experiments)</w:t>
      </w:r>
      <w:r w:rsidR="005F041D">
        <w:rPr>
          <w:rFonts w:ascii="Arial" w:hAnsi="Arial" w:cs="Arial"/>
          <w:sz w:val="22"/>
          <w:szCs w:val="22"/>
          <w:lang w:val="el-GR"/>
        </w:rPr>
        <w:t>.</w:t>
      </w:r>
      <w:r w:rsidR="00D824A6">
        <w:rPr>
          <w:rFonts w:ascii="Arial" w:hAnsi="Arial" w:cs="Arial"/>
          <w:sz w:val="22"/>
          <w:szCs w:val="22"/>
          <w:lang w:val="el-GR"/>
        </w:rPr>
        <w:t xml:space="preserve"> </w:t>
      </w:r>
      <w:r w:rsidR="00184390">
        <w:rPr>
          <w:rFonts w:ascii="Arial" w:hAnsi="Arial" w:cs="Arial"/>
          <w:sz w:val="22"/>
          <w:szCs w:val="22"/>
          <w:lang w:val="el-GR"/>
        </w:rPr>
        <w:t xml:space="preserve">NS represents no significant difference between </w:t>
      </w:r>
      <w:r w:rsidR="00184390">
        <w:rPr>
          <w:rFonts w:ascii="Arial" w:hAnsi="Arial" w:cs="Arial"/>
          <w:sz w:val="22"/>
          <w:szCs w:val="22"/>
        </w:rPr>
        <w:t>the conditions in the presence and absence of</w:t>
      </w:r>
      <w:r w:rsidR="00184390">
        <w:rPr>
          <w:rFonts w:ascii="Arial" w:hAnsi="Arial" w:cs="Arial"/>
          <w:sz w:val="22"/>
          <w:szCs w:val="22"/>
          <w:lang w:val="el-GR"/>
        </w:rPr>
        <w:t xml:space="preserve"> rapamycin </w:t>
      </w:r>
      <w:r w:rsidR="00184390">
        <w:rPr>
          <w:rFonts w:ascii="Arial" w:hAnsi="Arial" w:cs="Arial"/>
          <w:sz w:val="22"/>
          <w:szCs w:val="22"/>
        </w:rPr>
        <w:t xml:space="preserve">(Student’s </w:t>
      </w:r>
      <w:r w:rsidR="00184390" w:rsidRPr="00D94103">
        <w:rPr>
          <w:rFonts w:ascii="Arial" w:hAnsi="Arial" w:cs="Arial"/>
          <w:i/>
          <w:sz w:val="22"/>
          <w:szCs w:val="22"/>
        </w:rPr>
        <w:t>t</w:t>
      </w:r>
      <w:r w:rsidR="00184390">
        <w:rPr>
          <w:rFonts w:ascii="Arial" w:hAnsi="Arial" w:cs="Arial"/>
          <w:sz w:val="22"/>
          <w:szCs w:val="22"/>
        </w:rPr>
        <w:t>-test)</w:t>
      </w:r>
      <w:r w:rsidR="00184390">
        <w:rPr>
          <w:rFonts w:ascii="Arial" w:hAnsi="Arial" w:cs="Arial"/>
          <w:sz w:val="22"/>
          <w:szCs w:val="22"/>
          <w:lang w:val="el-GR"/>
        </w:rPr>
        <w:t>.</w:t>
      </w:r>
    </w:p>
    <w:p w14:paraId="5D2A0F60" w14:textId="4DB5ACA2" w:rsidR="002F16A2" w:rsidRDefault="002F16A2" w:rsidP="00DF3355">
      <w:pPr>
        <w:jc w:val="both"/>
        <w:rPr>
          <w:rFonts w:ascii="Arial" w:hAnsi="Arial" w:cs="Arial"/>
          <w:sz w:val="22"/>
          <w:szCs w:val="22"/>
        </w:rPr>
      </w:pPr>
    </w:p>
    <w:p w14:paraId="64A22130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</w:rPr>
      </w:pPr>
    </w:p>
    <w:p w14:paraId="3AE00E6C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</w:rPr>
      </w:pPr>
    </w:p>
    <w:p w14:paraId="409612DC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</w:rPr>
      </w:pPr>
    </w:p>
    <w:p w14:paraId="585E62A7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</w:rPr>
      </w:pPr>
    </w:p>
    <w:p w14:paraId="37FB8D9D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</w:rPr>
      </w:pPr>
    </w:p>
    <w:p w14:paraId="48749DEC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</w:rPr>
      </w:pPr>
    </w:p>
    <w:p w14:paraId="3CDB3110" w14:textId="77777777" w:rsidR="00FD52DF" w:rsidRDefault="00FD52DF" w:rsidP="00DF3355">
      <w:pPr>
        <w:jc w:val="both"/>
        <w:rPr>
          <w:rFonts w:ascii="Arial" w:hAnsi="Arial" w:cs="Arial"/>
          <w:sz w:val="22"/>
          <w:szCs w:val="22"/>
        </w:rPr>
      </w:pPr>
    </w:p>
    <w:p w14:paraId="3FF613D8" w14:textId="77777777" w:rsidR="00FD52DF" w:rsidRPr="00DF3355" w:rsidRDefault="00FD52DF" w:rsidP="00DF3355">
      <w:pPr>
        <w:jc w:val="both"/>
        <w:rPr>
          <w:rFonts w:ascii="Arial" w:hAnsi="Arial" w:cs="Arial"/>
          <w:sz w:val="22"/>
          <w:szCs w:val="22"/>
        </w:rPr>
      </w:pPr>
    </w:p>
    <w:p w14:paraId="65C571DA" w14:textId="619A8EC7" w:rsidR="002F16A2" w:rsidRDefault="00F530C2" w:rsidP="00DF3355">
      <w:pPr>
        <w:jc w:val="center"/>
        <w:rPr>
          <w:rFonts w:ascii="Arial" w:hAnsi="Arial" w:cs="Arial"/>
          <w:sz w:val="22"/>
          <w:szCs w:val="22"/>
          <w:lang w:val="el-GR"/>
        </w:rPr>
      </w:pPr>
      <w:r w:rsidRPr="00DA0D46">
        <w:rPr>
          <w:rFonts w:ascii="Arial" w:hAnsi="Arial" w:cs="Arial"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01644762" wp14:editId="0FB8B4F1">
            <wp:extent cx="5212656" cy="381529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de14.tif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656" cy="381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49943" w14:textId="08256CC3" w:rsidR="00ED66A7" w:rsidRDefault="002F16A2" w:rsidP="00DF3355">
      <w:pPr>
        <w:jc w:val="both"/>
        <w:rPr>
          <w:rFonts w:ascii="Arial" w:hAnsi="Arial" w:cs="Arial"/>
          <w:sz w:val="22"/>
          <w:szCs w:val="22"/>
        </w:rPr>
      </w:pPr>
      <w:r w:rsidRPr="006E0CA4">
        <w:rPr>
          <w:rFonts w:ascii="Arial" w:hAnsi="Arial" w:cs="Arial"/>
          <w:b/>
          <w:sz w:val="22"/>
          <w:szCs w:val="22"/>
          <w:lang w:val="el-GR"/>
        </w:rPr>
        <w:t xml:space="preserve">Supplementary </w:t>
      </w:r>
      <w:r w:rsidR="00184390" w:rsidRPr="006E0CA4">
        <w:rPr>
          <w:rFonts w:ascii="Arial" w:hAnsi="Arial" w:cs="Arial"/>
          <w:b/>
          <w:sz w:val="22"/>
          <w:szCs w:val="22"/>
          <w:lang w:val="el-GR"/>
        </w:rPr>
        <w:t>Fig</w:t>
      </w:r>
      <w:r w:rsidR="00184390">
        <w:rPr>
          <w:rFonts w:ascii="Arial" w:hAnsi="Arial" w:cs="Arial"/>
          <w:b/>
          <w:sz w:val="22"/>
          <w:szCs w:val="22"/>
        </w:rPr>
        <w:t>.</w:t>
      </w:r>
      <w:r w:rsidR="00184390" w:rsidRPr="006E0CA4">
        <w:rPr>
          <w:rFonts w:ascii="Arial" w:hAnsi="Arial" w:cs="Arial"/>
          <w:b/>
          <w:sz w:val="22"/>
          <w:szCs w:val="22"/>
          <w:lang w:val="el-GR"/>
        </w:rPr>
        <w:t xml:space="preserve"> </w:t>
      </w:r>
      <w:r w:rsidRPr="006E0CA4">
        <w:rPr>
          <w:rFonts w:ascii="Arial" w:hAnsi="Arial" w:cs="Arial"/>
          <w:b/>
          <w:sz w:val="22"/>
          <w:szCs w:val="22"/>
          <w:lang w:val="el-GR"/>
        </w:rPr>
        <w:t>14</w:t>
      </w:r>
      <w:r>
        <w:rPr>
          <w:rFonts w:ascii="Arial" w:hAnsi="Arial" w:cs="Arial"/>
          <w:sz w:val="22"/>
          <w:szCs w:val="22"/>
          <w:lang w:val="el-GR"/>
        </w:rPr>
        <w:t xml:space="preserve"> </w:t>
      </w:r>
      <w:proofErr w:type="spellStart"/>
      <w:r w:rsidR="007E44D2" w:rsidRPr="00DF3355">
        <w:rPr>
          <w:rFonts w:ascii="Arial" w:hAnsi="Arial" w:cs="Arial"/>
          <w:sz w:val="22"/>
          <w:szCs w:val="22"/>
        </w:rPr>
        <w:t>Axonemal</w:t>
      </w:r>
      <w:proofErr w:type="spellEnd"/>
      <w:r w:rsidR="007E44D2" w:rsidRPr="00DF335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E44D2" w:rsidRPr="00DF3355">
        <w:rPr>
          <w:rFonts w:ascii="Arial" w:hAnsi="Arial" w:cs="Arial"/>
          <w:sz w:val="22"/>
          <w:szCs w:val="22"/>
        </w:rPr>
        <w:t>deglutamylation</w:t>
      </w:r>
      <w:proofErr w:type="spellEnd"/>
      <w:r w:rsidR="007E44D2" w:rsidRPr="00DF3355">
        <w:rPr>
          <w:rFonts w:ascii="Arial" w:hAnsi="Arial" w:cs="Arial"/>
          <w:sz w:val="22"/>
          <w:szCs w:val="22"/>
        </w:rPr>
        <w:t xml:space="preserve"> hampers </w:t>
      </w:r>
      <w:proofErr w:type="spellStart"/>
      <w:r w:rsidR="007E44D2" w:rsidRPr="00DF3355">
        <w:rPr>
          <w:rFonts w:ascii="Arial" w:hAnsi="Arial" w:cs="Arial"/>
          <w:sz w:val="22"/>
          <w:szCs w:val="22"/>
        </w:rPr>
        <w:t>ciliary</w:t>
      </w:r>
      <w:proofErr w:type="spellEnd"/>
      <w:r w:rsidR="007E44D2" w:rsidRPr="00DF3355">
        <w:rPr>
          <w:rFonts w:ascii="Arial" w:hAnsi="Arial" w:cs="Arial"/>
          <w:sz w:val="22"/>
          <w:szCs w:val="22"/>
        </w:rPr>
        <w:t xml:space="preserve"> entry of Gli3 upon SAG stimulation. </w:t>
      </w:r>
      <w:proofErr w:type="spellStart"/>
      <w:r w:rsidR="007E44D2" w:rsidRPr="00E52B3D">
        <w:rPr>
          <w:rFonts w:ascii="Arial" w:hAnsi="Arial" w:cs="Arial"/>
          <w:b/>
          <w:sz w:val="22"/>
          <w:szCs w:val="22"/>
        </w:rPr>
        <w:t>a</w:t>
      </w:r>
      <w:proofErr w:type="spellEnd"/>
      <w:r w:rsidR="007E44D2">
        <w:rPr>
          <w:rFonts w:ascii="Arial" w:hAnsi="Arial" w:cs="Arial"/>
          <w:sz w:val="22"/>
          <w:szCs w:val="22"/>
        </w:rPr>
        <w:t xml:space="preserve"> </w:t>
      </w:r>
      <w:r w:rsidR="007E44D2" w:rsidRPr="0041728C">
        <w:rPr>
          <w:rFonts w:ascii="Arial" w:hAnsi="Arial" w:cs="Arial"/>
          <w:sz w:val="22"/>
          <w:szCs w:val="22"/>
        </w:rPr>
        <w:t>The experimental procedure</w:t>
      </w:r>
      <w:r w:rsidR="00AD2C76">
        <w:rPr>
          <w:rFonts w:ascii="Arial" w:hAnsi="Arial" w:cs="Arial"/>
          <w:sz w:val="22"/>
          <w:szCs w:val="22"/>
        </w:rPr>
        <w:t>s</w:t>
      </w:r>
      <w:r w:rsidR="007E44D2" w:rsidRPr="0041728C">
        <w:rPr>
          <w:rFonts w:ascii="Arial" w:hAnsi="Arial" w:cs="Arial"/>
          <w:sz w:val="22"/>
          <w:szCs w:val="22"/>
        </w:rPr>
        <w:t xml:space="preserve"> </w:t>
      </w:r>
      <w:r w:rsidR="007009F4">
        <w:rPr>
          <w:rFonts w:ascii="Arial" w:hAnsi="Arial" w:cs="Arial"/>
          <w:sz w:val="22"/>
          <w:szCs w:val="22"/>
        </w:rPr>
        <w:t xml:space="preserve">in </w:t>
      </w:r>
      <w:r w:rsidR="007009F4" w:rsidRPr="006E0CA4">
        <w:rPr>
          <w:rFonts w:ascii="Arial" w:hAnsi="Arial" w:cs="Arial"/>
          <w:b/>
          <w:sz w:val="22"/>
          <w:szCs w:val="22"/>
        </w:rPr>
        <w:t>b</w:t>
      </w:r>
      <w:r w:rsidR="007009F4">
        <w:rPr>
          <w:rFonts w:ascii="Arial" w:hAnsi="Arial" w:cs="Arial"/>
          <w:sz w:val="22"/>
          <w:szCs w:val="22"/>
        </w:rPr>
        <w:t xml:space="preserve">. </w:t>
      </w:r>
      <w:r w:rsidR="004D1380">
        <w:rPr>
          <w:rFonts w:ascii="Arial" w:hAnsi="Arial" w:cs="Arial"/>
          <w:sz w:val="22"/>
          <w:szCs w:val="22"/>
        </w:rPr>
        <w:t xml:space="preserve">NIH3T3 cells were transfected with </w:t>
      </w:r>
      <w:r w:rsidR="00D95CB2">
        <w:rPr>
          <w:rFonts w:ascii="Arial" w:hAnsi="Arial" w:cs="Arial"/>
          <w:sz w:val="22"/>
          <w:szCs w:val="22"/>
        </w:rPr>
        <w:t xml:space="preserve">GFP-Gli3 and CCP5CD-mCherry-MAP4m or CCP5CDDM-mCherry-MAP4m for 24 h. Transfected cells </w:t>
      </w:r>
      <w:r w:rsidR="00EE7A67">
        <w:rPr>
          <w:rFonts w:ascii="Arial" w:hAnsi="Arial" w:cs="Arial"/>
          <w:sz w:val="22"/>
          <w:szCs w:val="22"/>
        </w:rPr>
        <w:t>at</w:t>
      </w:r>
      <w:r w:rsidR="00D95CB2">
        <w:rPr>
          <w:rFonts w:ascii="Arial" w:hAnsi="Arial" w:cs="Arial"/>
          <w:sz w:val="22"/>
          <w:szCs w:val="22"/>
        </w:rPr>
        <w:t xml:space="preserve"> 80~90% </w:t>
      </w:r>
      <w:proofErr w:type="spellStart"/>
      <w:r w:rsidR="00D95CB2">
        <w:rPr>
          <w:rFonts w:ascii="Arial" w:hAnsi="Arial" w:cs="Arial"/>
          <w:sz w:val="22"/>
          <w:szCs w:val="22"/>
        </w:rPr>
        <w:t>confluenc</w:t>
      </w:r>
      <w:r w:rsidR="00EE7A67">
        <w:rPr>
          <w:rFonts w:ascii="Arial" w:hAnsi="Arial" w:cs="Arial"/>
          <w:sz w:val="22"/>
          <w:szCs w:val="22"/>
        </w:rPr>
        <w:t>y</w:t>
      </w:r>
      <w:proofErr w:type="spellEnd"/>
      <w:r w:rsidR="00D95CB2">
        <w:rPr>
          <w:rFonts w:ascii="Arial" w:hAnsi="Arial" w:cs="Arial"/>
          <w:sz w:val="22"/>
          <w:szCs w:val="22"/>
        </w:rPr>
        <w:t xml:space="preserve"> were treated with 200 </w:t>
      </w:r>
      <w:proofErr w:type="spellStart"/>
      <w:r w:rsidR="00D95CB2">
        <w:rPr>
          <w:rFonts w:ascii="Arial" w:hAnsi="Arial" w:cs="Arial"/>
          <w:sz w:val="22"/>
          <w:szCs w:val="22"/>
        </w:rPr>
        <w:t>nM</w:t>
      </w:r>
      <w:proofErr w:type="spellEnd"/>
      <w:r w:rsidR="00D95CB2">
        <w:rPr>
          <w:rFonts w:ascii="Arial" w:hAnsi="Arial" w:cs="Arial"/>
          <w:sz w:val="22"/>
          <w:szCs w:val="22"/>
        </w:rPr>
        <w:t xml:space="preserve"> SAG in serum free medium for 24 h and </w:t>
      </w:r>
      <w:r w:rsidR="00AD2C76">
        <w:rPr>
          <w:rFonts w:ascii="Arial" w:hAnsi="Arial" w:cs="Arial"/>
          <w:sz w:val="22"/>
          <w:szCs w:val="22"/>
        </w:rPr>
        <w:t xml:space="preserve">then </w:t>
      </w:r>
      <w:r w:rsidR="00D95CB2">
        <w:rPr>
          <w:rFonts w:ascii="Arial" w:hAnsi="Arial" w:cs="Arial"/>
          <w:sz w:val="22"/>
          <w:szCs w:val="22"/>
        </w:rPr>
        <w:t xml:space="preserve">analyzed by FRAP. </w:t>
      </w:r>
      <w:proofErr w:type="gramStart"/>
      <w:r w:rsidR="00D95CB2" w:rsidRPr="006E0CA4">
        <w:rPr>
          <w:rFonts w:ascii="Arial" w:hAnsi="Arial" w:cs="Arial"/>
          <w:b/>
          <w:sz w:val="22"/>
          <w:szCs w:val="22"/>
        </w:rPr>
        <w:t>b</w:t>
      </w:r>
      <w:proofErr w:type="gramEnd"/>
      <w:r w:rsidR="00D95CB2">
        <w:rPr>
          <w:rFonts w:ascii="Arial" w:hAnsi="Arial" w:cs="Arial"/>
          <w:sz w:val="22"/>
          <w:szCs w:val="22"/>
        </w:rPr>
        <w:t xml:space="preserve"> The GFP-Gli3 in cells expressing CCP5CD-mCherry-MAP4m or catalytically inactive CCP5CDDM-mCherry-MAP4m was </w:t>
      </w:r>
      <w:proofErr w:type="spellStart"/>
      <w:r w:rsidR="00AD2C76">
        <w:rPr>
          <w:rFonts w:ascii="Arial" w:hAnsi="Arial" w:cs="Arial"/>
          <w:sz w:val="22"/>
          <w:szCs w:val="22"/>
        </w:rPr>
        <w:t>photo</w:t>
      </w:r>
      <w:r w:rsidR="00D95CB2">
        <w:rPr>
          <w:rFonts w:ascii="Arial" w:hAnsi="Arial" w:cs="Arial"/>
          <w:sz w:val="22"/>
          <w:szCs w:val="22"/>
        </w:rPr>
        <w:t>bleached</w:t>
      </w:r>
      <w:proofErr w:type="spellEnd"/>
      <w:r w:rsidR="00D95CB2">
        <w:rPr>
          <w:rFonts w:ascii="Arial" w:hAnsi="Arial" w:cs="Arial"/>
          <w:sz w:val="22"/>
          <w:szCs w:val="22"/>
        </w:rPr>
        <w:t xml:space="preserve"> and allowed for recovery for 10 min. Scale bar, 1</w:t>
      </w:r>
      <w:r w:rsidR="00D95CB2" w:rsidRPr="00D95CB2">
        <w:rPr>
          <w:rFonts w:ascii="Arial" w:hAnsi="Arial" w:cs="Arial"/>
          <w:sz w:val="22"/>
          <w:szCs w:val="22"/>
          <w:lang w:val="el-GR"/>
        </w:rPr>
        <w:t xml:space="preserve"> </w:t>
      </w:r>
      <w:r w:rsidR="00D95CB2" w:rsidRPr="00482EC7">
        <w:rPr>
          <w:rFonts w:ascii="Arial" w:hAnsi="Arial" w:cs="Arial"/>
          <w:sz w:val="22"/>
          <w:szCs w:val="22"/>
          <w:lang w:val="el-GR"/>
        </w:rPr>
        <w:t>μm</w:t>
      </w:r>
      <w:r w:rsidR="00D95CB2">
        <w:rPr>
          <w:rFonts w:ascii="Arial" w:hAnsi="Arial" w:cs="Arial"/>
          <w:sz w:val="22"/>
          <w:szCs w:val="22"/>
          <w:lang w:val="el-GR"/>
        </w:rPr>
        <w:t>.</w:t>
      </w:r>
      <w:r w:rsidR="00D95CB2">
        <w:rPr>
          <w:rFonts w:ascii="Arial" w:hAnsi="Arial" w:cs="Arial"/>
          <w:sz w:val="22"/>
          <w:szCs w:val="22"/>
        </w:rPr>
        <w:t xml:space="preserve"> </w:t>
      </w:r>
      <w:r w:rsidR="00D95CB2" w:rsidRPr="006E0CA4">
        <w:rPr>
          <w:rFonts w:ascii="Arial" w:hAnsi="Arial" w:cs="Arial"/>
          <w:b/>
          <w:sz w:val="22"/>
          <w:szCs w:val="22"/>
        </w:rPr>
        <w:t>c</w:t>
      </w:r>
      <w:r w:rsidR="00D95CB2">
        <w:rPr>
          <w:rFonts w:ascii="Arial" w:hAnsi="Arial" w:cs="Arial"/>
          <w:sz w:val="22"/>
          <w:szCs w:val="22"/>
        </w:rPr>
        <w:t xml:space="preserve"> The fluorescence recovery of GFP-Gli3 in cilia expressing CCP5CD-mCherry-MAP4m or CCP5CDDM-mCherry-MAP4m was measured and plotted. </w:t>
      </w:r>
      <w:proofErr w:type="gramStart"/>
      <w:r w:rsidR="00D95CB2">
        <w:rPr>
          <w:rFonts w:ascii="Arial" w:hAnsi="Arial" w:cs="Arial"/>
          <w:b/>
          <w:sz w:val="22"/>
          <w:szCs w:val="22"/>
        </w:rPr>
        <w:t>d</w:t>
      </w:r>
      <w:proofErr w:type="gramEnd"/>
      <w:r w:rsidR="00D95CB2">
        <w:rPr>
          <w:rFonts w:ascii="Arial" w:hAnsi="Arial" w:cs="Arial"/>
          <w:sz w:val="22"/>
          <w:szCs w:val="22"/>
        </w:rPr>
        <w:t xml:space="preserve"> The recovery rate (left) and mobile fraction (right) of GFP-Gli3 in cilia were measured and plotted. </w:t>
      </w:r>
      <w:r w:rsidR="00D95CB2" w:rsidRPr="0041728C">
        <w:rPr>
          <w:rFonts w:ascii="Arial" w:hAnsi="Arial" w:cs="Arial"/>
          <w:sz w:val="22"/>
          <w:szCs w:val="22"/>
        </w:rPr>
        <w:t xml:space="preserve">Data </w:t>
      </w:r>
      <w:r w:rsidR="00EE7A67">
        <w:rPr>
          <w:rFonts w:ascii="Arial" w:hAnsi="Arial" w:cs="Arial"/>
          <w:sz w:val="22"/>
          <w:szCs w:val="22"/>
        </w:rPr>
        <w:t>represent</w:t>
      </w:r>
      <w:r w:rsidR="00D95CB2" w:rsidRPr="0041728C">
        <w:rPr>
          <w:rFonts w:ascii="Arial" w:hAnsi="Arial" w:cs="Arial"/>
          <w:sz w:val="22"/>
          <w:szCs w:val="22"/>
        </w:rPr>
        <w:t xml:space="preserve"> the mean </w:t>
      </w:r>
      <w:r w:rsidR="00D95CB2" w:rsidRPr="0041728C">
        <w:rPr>
          <w:rFonts w:ascii="Arial" w:hAnsi="Arial" w:cs="Arial"/>
          <w:sz w:val="22"/>
          <w:szCs w:val="22"/>
        </w:rPr>
        <w:sym w:font="Symbol" w:char="F0B1"/>
      </w:r>
      <w:r w:rsidR="00D95CB2" w:rsidRPr="0041728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57FB">
        <w:rPr>
          <w:rFonts w:ascii="Arial" w:hAnsi="Arial" w:cs="Arial"/>
          <w:sz w:val="22"/>
          <w:szCs w:val="22"/>
        </w:rPr>
        <w:t>s.e.m</w:t>
      </w:r>
      <w:proofErr w:type="spellEnd"/>
      <w:r w:rsidR="00D95CB2" w:rsidRPr="0041728C">
        <w:rPr>
          <w:rFonts w:ascii="Arial" w:hAnsi="Arial" w:cs="Arial"/>
          <w:sz w:val="22"/>
          <w:szCs w:val="22"/>
        </w:rPr>
        <w:t>.</w:t>
      </w:r>
      <w:r w:rsidR="00D95CB2">
        <w:rPr>
          <w:rFonts w:ascii="Arial" w:hAnsi="Arial" w:cs="Arial"/>
          <w:sz w:val="22"/>
          <w:szCs w:val="22"/>
        </w:rPr>
        <w:t xml:space="preserve"> (n</w:t>
      </w:r>
      <w:r w:rsidR="000C2FDF">
        <w:rPr>
          <w:rFonts w:ascii="Arial" w:hAnsi="Arial" w:cs="Arial"/>
          <w:sz w:val="22"/>
          <w:szCs w:val="22"/>
        </w:rPr>
        <w:t xml:space="preserve"> </w:t>
      </w:r>
      <w:r w:rsidR="00D95CB2">
        <w:rPr>
          <w:rFonts w:ascii="Arial" w:hAnsi="Arial" w:cs="Arial"/>
          <w:sz w:val="22"/>
          <w:szCs w:val="22"/>
        </w:rPr>
        <w:t xml:space="preserve">= 5, and 8 cilia for </w:t>
      </w:r>
      <w:r w:rsidR="008651AF">
        <w:rPr>
          <w:rFonts w:ascii="Arial" w:hAnsi="Arial" w:cs="Arial"/>
          <w:sz w:val="22"/>
          <w:szCs w:val="22"/>
        </w:rPr>
        <w:t xml:space="preserve">the </w:t>
      </w:r>
      <w:r w:rsidR="00D95CB2">
        <w:rPr>
          <w:rFonts w:ascii="Arial" w:hAnsi="Arial" w:cs="Arial"/>
          <w:sz w:val="22"/>
          <w:szCs w:val="22"/>
        </w:rPr>
        <w:t>CCP5CD-mCherry-MAP4m and CCP5CDDM-mCherry-MAP4m group</w:t>
      </w:r>
      <w:r w:rsidR="008651AF">
        <w:rPr>
          <w:rFonts w:ascii="Arial" w:hAnsi="Arial" w:cs="Arial"/>
          <w:sz w:val="22"/>
          <w:szCs w:val="22"/>
        </w:rPr>
        <w:t>s</w:t>
      </w:r>
      <w:r w:rsidR="00D95CB2">
        <w:rPr>
          <w:rFonts w:ascii="Arial" w:hAnsi="Arial" w:cs="Arial"/>
          <w:sz w:val="22"/>
          <w:szCs w:val="22"/>
        </w:rPr>
        <w:t xml:space="preserve">, respectively; </w:t>
      </w:r>
      <w:r w:rsidR="00582B76">
        <w:rPr>
          <w:rFonts w:ascii="Arial" w:hAnsi="Arial" w:cs="Arial"/>
          <w:sz w:val="22"/>
          <w:szCs w:val="22"/>
        </w:rPr>
        <w:t>three</w:t>
      </w:r>
      <w:r w:rsidR="00D95CB2">
        <w:rPr>
          <w:rFonts w:ascii="Arial" w:hAnsi="Arial" w:cs="Arial"/>
          <w:sz w:val="22"/>
          <w:szCs w:val="22"/>
        </w:rPr>
        <w:t xml:space="preserve"> independent experiments).</w:t>
      </w:r>
      <w:r w:rsidR="00AD2C76">
        <w:rPr>
          <w:rFonts w:ascii="Arial" w:hAnsi="Arial" w:cs="Arial"/>
          <w:sz w:val="22"/>
          <w:szCs w:val="22"/>
        </w:rPr>
        <w:t xml:space="preserve"> </w:t>
      </w:r>
      <w:r w:rsidR="00AD2C76">
        <w:rPr>
          <w:rFonts w:ascii="Arial" w:hAnsi="Arial" w:cs="Arial"/>
          <w:sz w:val="22"/>
          <w:szCs w:val="22"/>
          <w:lang w:val="el-GR"/>
        </w:rPr>
        <w:t xml:space="preserve">NS and * represent no significant difference and </w:t>
      </w:r>
      <w:r w:rsidR="00AD2C76" w:rsidRPr="0041728C">
        <w:rPr>
          <w:rFonts w:ascii="Arial" w:hAnsi="Arial" w:cs="Arial"/>
          <w:i/>
          <w:sz w:val="22"/>
          <w:szCs w:val="22"/>
        </w:rPr>
        <w:t>P</w:t>
      </w:r>
      <w:r w:rsidR="000C2FDF">
        <w:rPr>
          <w:rFonts w:ascii="Arial" w:hAnsi="Arial" w:cs="Arial"/>
          <w:i/>
          <w:sz w:val="22"/>
          <w:szCs w:val="22"/>
        </w:rPr>
        <w:t xml:space="preserve"> </w:t>
      </w:r>
      <w:r w:rsidR="00AD2C76" w:rsidRPr="0041728C">
        <w:rPr>
          <w:rFonts w:ascii="Arial" w:hAnsi="Arial" w:cs="Arial"/>
          <w:sz w:val="22"/>
          <w:szCs w:val="22"/>
        </w:rPr>
        <w:t>&lt;</w:t>
      </w:r>
      <w:r w:rsidR="000C2FDF">
        <w:rPr>
          <w:rFonts w:ascii="Arial" w:hAnsi="Arial" w:cs="Arial"/>
          <w:sz w:val="22"/>
          <w:szCs w:val="22"/>
        </w:rPr>
        <w:t xml:space="preserve"> </w:t>
      </w:r>
      <w:r w:rsidR="00AD2C76" w:rsidRPr="0041728C">
        <w:rPr>
          <w:rFonts w:ascii="Arial" w:hAnsi="Arial" w:cs="Arial"/>
          <w:sz w:val="22"/>
          <w:szCs w:val="22"/>
        </w:rPr>
        <w:t>0.05, respectively</w:t>
      </w:r>
      <w:r w:rsidR="00AD2C76">
        <w:rPr>
          <w:rFonts w:ascii="Arial" w:hAnsi="Arial" w:cs="Arial"/>
          <w:sz w:val="22"/>
          <w:szCs w:val="22"/>
        </w:rPr>
        <w:t xml:space="preserve">, between </w:t>
      </w:r>
      <w:r w:rsidR="00382D25">
        <w:rPr>
          <w:rFonts w:ascii="Arial" w:hAnsi="Arial" w:cs="Arial"/>
          <w:sz w:val="22"/>
          <w:szCs w:val="22"/>
        </w:rPr>
        <w:t xml:space="preserve">the </w:t>
      </w:r>
      <w:r w:rsidR="00AD2C76">
        <w:rPr>
          <w:rFonts w:ascii="Arial" w:hAnsi="Arial" w:cs="Arial"/>
          <w:sz w:val="22"/>
          <w:szCs w:val="22"/>
        </w:rPr>
        <w:t xml:space="preserve">CCP5CDDM-mCherry-MAP4m and </w:t>
      </w:r>
      <w:r w:rsidR="00382D25">
        <w:rPr>
          <w:rFonts w:ascii="Arial" w:hAnsi="Arial" w:cs="Arial"/>
          <w:sz w:val="22"/>
          <w:szCs w:val="22"/>
        </w:rPr>
        <w:t xml:space="preserve">the </w:t>
      </w:r>
      <w:r w:rsidR="00AD2C76">
        <w:rPr>
          <w:rFonts w:ascii="Arial" w:hAnsi="Arial" w:cs="Arial"/>
          <w:sz w:val="22"/>
          <w:szCs w:val="22"/>
        </w:rPr>
        <w:t>CCP5CD-mCherry-MAP4m groups</w:t>
      </w:r>
      <w:r w:rsidR="00184390">
        <w:rPr>
          <w:rFonts w:ascii="Arial" w:hAnsi="Arial" w:cs="Arial"/>
          <w:sz w:val="22"/>
          <w:szCs w:val="22"/>
        </w:rPr>
        <w:t xml:space="preserve"> (Student’s </w:t>
      </w:r>
      <w:r w:rsidR="00184390" w:rsidRPr="00D94103">
        <w:rPr>
          <w:rFonts w:ascii="Arial" w:hAnsi="Arial" w:cs="Arial"/>
          <w:i/>
          <w:sz w:val="22"/>
          <w:szCs w:val="22"/>
        </w:rPr>
        <w:t>t</w:t>
      </w:r>
      <w:r w:rsidR="00184390">
        <w:rPr>
          <w:rFonts w:ascii="Arial" w:hAnsi="Arial" w:cs="Arial"/>
          <w:sz w:val="22"/>
          <w:szCs w:val="22"/>
        </w:rPr>
        <w:t>-test)</w:t>
      </w:r>
      <w:r w:rsidR="00AD2C76" w:rsidRPr="0041728C">
        <w:rPr>
          <w:rFonts w:ascii="Arial" w:hAnsi="Arial" w:cs="Arial"/>
          <w:sz w:val="22"/>
          <w:szCs w:val="22"/>
        </w:rPr>
        <w:t>.</w:t>
      </w:r>
    </w:p>
    <w:p w14:paraId="6892B3C3" w14:textId="77777777" w:rsidR="00007CD6" w:rsidRDefault="00007CD6" w:rsidP="00DF3355">
      <w:pPr>
        <w:jc w:val="both"/>
        <w:rPr>
          <w:rFonts w:ascii="Arial" w:hAnsi="Arial" w:cs="Arial"/>
          <w:sz w:val="22"/>
          <w:szCs w:val="22"/>
        </w:rPr>
      </w:pPr>
    </w:p>
    <w:p w14:paraId="5F073866" w14:textId="77777777" w:rsidR="00007CD6" w:rsidRDefault="00007CD6" w:rsidP="00DF3355">
      <w:pPr>
        <w:jc w:val="both"/>
        <w:rPr>
          <w:rFonts w:ascii="Arial" w:hAnsi="Arial" w:cs="Arial"/>
          <w:sz w:val="22"/>
          <w:szCs w:val="22"/>
        </w:rPr>
      </w:pPr>
    </w:p>
    <w:p w14:paraId="330B84DC" w14:textId="77777777" w:rsidR="00007CD6" w:rsidRDefault="00007CD6" w:rsidP="00DF3355">
      <w:pPr>
        <w:jc w:val="both"/>
        <w:rPr>
          <w:rFonts w:ascii="Arial" w:hAnsi="Arial" w:cs="Arial"/>
          <w:sz w:val="22"/>
          <w:szCs w:val="22"/>
        </w:rPr>
      </w:pPr>
    </w:p>
    <w:p w14:paraId="5BF4C3A9" w14:textId="77777777" w:rsidR="00007CD6" w:rsidRDefault="00007CD6" w:rsidP="00DF3355">
      <w:pPr>
        <w:jc w:val="both"/>
        <w:rPr>
          <w:rFonts w:ascii="Arial" w:hAnsi="Arial" w:cs="Arial"/>
          <w:sz w:val="22"/>
          <w:szCs w:val="22"/>
        </w:rPr>
      </w:pPr>
    </w:p>
    <w:p w14:paraId="58031F22" w14:textId="77777777" w:rsidR="00007CD6" w:rsidRDefault="00007CD6" w:rsidP="00DF3355">
      <w:pPr>
        <w:jc w:val="both"/>
        <w:rPr>
          <w:rFonts w:ascii="Arial" w:hAnsi="Arial" w:cs="Arial"/>
          <w:sz w:val="22"/>
          <w:szCs w:val="22"/>
        </w:rPr>
      </w:pPr>
    </w:p>
    <w:p w14:paraId="3AA54F94" w14:textId="23D14BDC" w:rsidR="00007CD6" w:rsidRDefault="00007CD6" w:rsidP="00DF3355">
      <w:pPr>
        <w:jc w:val="center"/>
        <w:rPr>
          <w:rFonts w:ascii="Arial" w:hAnsi="Arial" w:cs="Arial"/>
          <w:sz w:val="22"/>
          <w:szCs w:val="22"/>
        </w:rPr>
      </w:pPr>
      <w:r w:rsidRPr="00DA0D46">
        <w:rPr>
          <w:rFonts w:ascii="Helvetica" w:eastAsia="Times New Roman" w:hAnsi="Helvetica" w:cs="Times New Roman"/>
          <w:noProof/>
          <w:color w:val="FF0000"/>
          <w:sz w:val="21"/>
          <w:szCs w:val="21"/>
          <w:shd w:val="clear" w:color="auto" w:fill="FFFFFF"/>
          <w:lang w:val="en-GB" w:eastAsia="en-GB"/>
        </w:rPr>
        <w:lastRenderedPageBreak/>
        <w:drawing>
          <wp:inline distT="0" distB="0" distL="0" distR="0" wp14:anchorId="2F57EE4C" wp14:editId="5B5D9600">
            <wp:extent cx="3366135" cy="2391737"/>
            <wp:effectExtent l="0" t="0" r="12065" b="0"/>
            <wp:docPr id="15" name="Picture 15" descr="/Volumes/usbshare2/YCL/20170904 TTLL6 translo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olumes/usbshare2/YCL/20170904 TTLL6 translocation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39" cy="241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C6A97" w14:textId="610A1C97" w:rsidR="00007CD6" w:rsidRDefault="00007CD6" w:rsidP="00DF3355">
      <w:pPr>
        <w:jc w:val="both"/>
        <w:rPr>
          <w:rFonts w:ascii="Arial" w:hAnsi="Arial" w:cs="Arial"/>
          <w:sz w:val="22"/>
          <w:szCs w:val="22"/>
        </w:rPr>
      </w:pPr>
      <w:r w:rsidRPr="00DA0D46">
        <w:rPr>
          <w:rFonts w:ascii="Arial" w:hAnsi="Arial" w:cs="Arial"/>
          <w:b/>
          <w:sz w:val="22"/>
          <w:szCs w:val="22"/>
          <w:lang w:val="el-GR"/>
        </w:rPr>
        <w:t>Supplementary Fig</w:t>
      </w:r>
      <w:r w:rsidR="00184390">
        <w:rPr>
          <w:rFonts w:ascii="Arial" w:hAnsi="Arial" w:cs="Arial"/>
          <w:b/>
          <w:sz w:val="22"/>
          <w:szCs w:val="22"/>
        </w:rPr>
        <w:t>.</w:t>
      </w:r>
      <w:r w:rsidRPr="00DA0D46">
        <w:rPr>
          <w:rFonts w:ascii="Arial" w:hAnsi="Arial" w:cs="Arial"/>
          <w:b/>
          <w:sz w:val="22"/>
          <w:szCs w:val="22"/>
          <w:lang w:val="el-GR"/>
        </w:rPr>
        <w:t xml:space="preserve"> 1</w:t>
      </w:r>
      <w:r w:rsidRPr="00DA0D46">
        <w:rPr>
          <w:rFonts w:ascii="Arial" w:hAnsi="Arial" w:cs="Arial"/>
          <w:b/>
          <w:sz w:val="22"/>
          <w:szCs w:val="22"/>
        </w:rPr>
        <w:t>5</w:t>
      </w:r>
      <w:r w:rsidRPr="00DA0D46">
        <w:rPr>
          <w:rFonts w:ascii="Arial" w:hAnsi="Arial" w:cs="Arial"/>
          <w:sz w:val="22"/>
          <w:szCs w:val="22"/>
          <w:lang w:val="el-GR"/>
        </w:rPr>
        <w:t xml:space="preserve"> </w:t>
      </w:r>
      <w:r w:rsidRPr="00DF3355">
        <w:rPr>
          <w:rFonts w:ascii="Arial" w:hAnsi="Arial" w:cs="Arial"/>
          <w:sz w:val="22"/>
          <w:szCs w:val="22"/>
        </w:rPr>
        <w:t xml:space="preserve">Recruiting </w:t>
      </w:r>
      <w:r w:rsidR="009E619A" w:rsidRPr="00DF3355">
        <w:rPr>
          <w:rFonts w:ascii="Arial" w:hAnsi="Arial" w:cs="Arial"/>
          <w:sz w:val="22"/>
          <w:szCs w:val="22"/>
        </w:rPr>
        <w:t xml:space="preserve">the catalytic domain TTLL6 onto </w:t>
      </w:r>
      <w:proofErr w:type="spellStart"/>
      <w:r w:rsidR="009E619A" w:rsidRPr="00DF3355">
        <w:rPr>
          <w:rFonts w:ascii="Arial" w:hAnsi="Arial" w:cs="Arial"/>
          <w:sz w:val="22"/>
          <w:szCs w:val="22"/>
        </w:rPr>
        <w:t>ciliary</w:t>
      </w:r>
      <w:proofErr w:type="spellEnd"/>
      <w:r w:rsidR="009E619A" w:rsidRPr="00DF335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E619A" w:rsidRPr="00DF3355">
        <w:rPr>
          <w:rFonts w:ascii="Arial" w:hAnsi="Arial" w:cs="Arial"/>
          <w:sz w:val="22"/>
          <w:szCs w:val="22"/>
        </w:rPr>
        <w:t>axoneme</w:t>
      </w:r>
      <w:proofErr w:type="spellEnd"/>
      <w:r w:rsidR="009E619A" w:rsidRPr="0018699E">
        <w:rPr>
          <w:rFonts w:ascii="Arial" w:hAnsi="Arial" w:cs="Arial"/>
          <w:sz w:val="22"/>
          <w:szCs w:val="22"/>
        </w:rPr>
        <w:t>.</w:t>
      </w:r>
      <w:r w:rsidRPr="00DF3355">
        <w:rPr>
          <w:rFonts w:ascii="Arial" w:hAnsi="Arial" w:cs="Arial"/>
          <w:sz w:val="22"/>
          <w:szCs w:val="22"/>
        </w:rPr>
        <w:t xml:space="preserve"> </w:t>
      </w:r>
      <w:r w:rsidRPr="00DA0D46">
        <w:rPr>
          <w:rFonts w:ascii="Arial" w:hAnsi="Arial" w:cs="Arial"/>
          <w:sz w:val="22"/>
          <w:szCs w:val="22"/>
        </w:rPr>
        <w:t xml:space="preserve">NIH3T3 cells were </w:t>
      </w:r>
      <w:r w:rsidR="009E619A" w:rsidRPr="00DA0D46">
        <w:rPr>
          <w:rFonts w:ascii="Arial" w:hAnsi="Arial" w:cs="Arial"/>
          <w:sz w:val="22"/>
          <w:szCs w:val="22"/>
        </w:rPr>
        <w:t>co-</w:t>
      </w:r>
      <w:r w:rsidRPr="00DA0D46">
        <w:rPr>
          <w:rFonts w:ascii="Arial" w:hAnsi="Arial" w:cs="Arial"/>
          <w:sz w:val="22"/>
          <w:szCs w:val="22"/>
        </w:rPr>
        <w:t xml:space="preserve">transfected with </w:t>
      </w:r>
      <w:r w:rsidR="009E619A" w:rsidRPr="00DA0D46">
        <w:rPr>
          <w:rFonts w:ascii="Arial" w:hAnsi="Arial" w:cs="Arial"/>
          <w:sz w:val="22"/>
          <w:szCs w:val="22"/>
        </w:rPr>
        <w:t xml:space="preserve">CFP-FRB-MAP4m and YFP-FKBP-TTLL6CD (the catalytic domain of TTLL6). Addition of </w:t>
      </w:r>
      <w:proofErr w:type="spellStart"/>
      <w:r w:rsidR="009E619A" w:rsidRPr="00DA0D46">
        <w:rPr>
          <w:rFonts w:ascii="Arial" w:hAnsi="Arial" w:cs="Arial"/>
          <w:sz w:val="22"/>
          <w:szCs w:val="22"/>
        </w:rPr>
        <w:t>rapamycin</w:t>
      </w:r>
      <w:proofErr w:type="spellEnd"/>
      <w:r w:rsidR="009E619A" w:rsidRPr="00DA0D46">
        <w:rPr>
          <w:rFonts w:ascii="Arial" w:hAnsi="Arial" w:cs="Arial"/>
          <w:sz w:val="22"/>
          <w:szCs w:val="22"/>
        </w:rPr>
        <w:t xml:space="preserve"> (100 </w:t>
      </w:r>
      <w:proofErr w:type="spellStart"/>
      <w:r w:rsidR="009E619A" w:rsidRPr="00DA0D46">
        <w:rPr>
          <w:rFonts w:ascii="Arial" w:hAnsi="Arial" w:cs="Arial"/>
          <w:sz w:val="22"/>
          <w:szCs w:val="22"/>
        </w:rPr>
        <w:t>nM</w:t>
      </w:r>
      <w:proofErr w:type="spellEnd"/>
      <w:r w:rsidR="009E619A" w:rsidRPr="00DA0D46">
        <w:rPr>
          <w:rFonts w:ascii="Arial" w:hAnsi="Arial" w:cs="Arial"/>
          <w:sz w:val="22"/>
          <w:szCs w:val="22"/>
        </w:rPr>
        <w:t xml:space="preserve">) induces translocations of YFP-FKBP-TTLL6CD from cytosol to CFP-FRB-MAP4m-labeled </w:t>
      </w:r>
      <w:proofErr w:type="spellStart"/>
      <w:r w:rsidR="009E619A" w:rsidRPr="00DA0D46">
        <w:rPr>
          <w:rFonts w:ascii="Arial" w:hAnsi="Arial" w:cs="Arial"/>
          <w:sz w:val="22"/>
          <w:szCs w:val="22"/>
        </w:rPr>
        <w:t>axoneme</w:t>
      </w:r>
      <w:proofErr w:type="spellEnd"/>
      <w:r w:rsidR="009E619A" w:rsidRPr="00DA0D46">
        <w:rPr>
          <w:rFonts w:ascii="Arial" w:hAnsi="Arial" w:cs="Arial"/>
          <w:sz w:val="22"/>
          <w:szCs w:val="22"/>
        </w:rPr>
        <w:t xml:space="preserve"> (arrow head). Scale bar, 10</w:t>
      </w:r>
      <w:r w:rsidR="009E619A" w:rsidRPr="00DA0D46">
        <w:rPr>
          <w:rFonts w:ascii="Arial" w:hAnsi="Arial" w:cs="Arial"/>
          <w:sz w:val="22"/>
          <w:szCs w:val="22"/>
          <w:lang w:val="el-GR"/>
        </w:rPr>
        <w:t xml:space="preserve"> μm.</w:t>
      </w:r>
    </w:p>
    <w:p w14:paraId="30506747" w14:textId="77777777" w:rsidR="00007CD6" w:rsidRPr="00F823E7" w:rsidRDefault="00007CD6" w:rsidP="00DF3355">
      <w:pPr>
        <w:jc w:val="both"/>
        <w:rPr>
          <w:rFonts w:ascii="Arial" w:hAnsi="Arial" w:cs="Arial"/>
          <w:sz w:val="22"/>
          <w:szCs w:val="22"/>
        </w:rPr>
      </w:pPr>
    </w:p>
    <w:sectPr w:rsidR="00007CD6" w:rsidRPr="00F823E7" w:rsidSect="001C35C5">
      <w:pgSz w:w="11905" w:h="16837"/>
      <w:pgMar w:top="1440" w:right="1440" w:bottom="1440" w:left="1440" w:header="720" w:footer="720" w:gutter="0"/>
      <w:cols w:space="720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12"/>
    <w:rsid w:val="00006330"/>
    <w:rsid w:val="00007CD6"/>
    <w:rsid w:val="00013575"/>
    <w:rsid w:val="00020A97"/>
    <w:rsid w:val="00021E3F"/>
    <w:rsid w:val="0003208C"/>
    <w:rsid w:val="0003338C"/>
    <w:rsid w:val="0003359E"/>
    <w:rsid w:val="000400FD"/>
    <w:rsid w:val="00050F2D"/>
    <w:rsid w:val="00055C80"/>
    <w:rsid w:val="000601E4"/>
    <w:rsid w:val="000603F6"/>
    <w:rsid w:val="00064356"/>
    <w:rsid w:val="00064B36"/>
    <w:rsid w:val="00065A38"/>
    <w:rsid w:val="00067DEE"/>
    <w:rsid w:val="00070504"/>
    <w:rsid w:val="00070C61"/>
    <w:rsid w:val="00074748"/>
    <w:rsid w:val="00085B6A"/>
    <w:rsid w:val="00085EF0"/>
    <w:rsid w:val="000911F1"/>
    <w:rsid w:val="00092337"/>
    <w:rsid w:val="000A6B5B"/>
    <w:rsid w:val="000B301A"/>
    <w:rsid w:val="000B75B1"/>
    <w:rsid w:val="000C2FDF"/>
    <w:rsid w:val="000C351B"/>
    <w:rsid w:val="000D6621"/>
    <w:rsid w:val="000E1ECD"/>
    <w:rsid w:val="000F341E"/>
    <w:rsid w:val="000F3735"/>
    <w:rsid w:val="00100C87"/>
    <w:rsid w:val="00107E03"/>
    <w:rsid w:val="0011012E"/>
    <w:rsid w:val="0011195C"/>
    <w:rsid w:val="00130C46"/>
    <w:rsid w:val="0013429A"/>
    <w:rsid w:val="001357E4"/>
    <w:rsid w:val="0016767A"/>
    <w:rsid w:val="001677B0"/>
    <w:rsid w:val="00173D66"/>
    <w:rsid w:val="00173D94"/>
    <w:rsid w:val="00184390"/>
    <w:rsid w:val="0018699E"/>
    <w:rsid w:val="00192228"/>
    <w:rsid w:val="001A1622"/>
    <w:rsid w:val="001A1D36"/>
    <w:rsid w:val="001A6AAD"/>
    <w:rsid w:val="001A7323"/>
    <w:rsid w:val="001B0C54"/>
    <w:rsid w:val="001C35C5"/>
    <w:rsid w:val="001C36C7"/>
    <w:rsid w:val="001C4389"/>
    <w:rsid w:val="001C5C51"/>
    <w:rsid w:val="001D3440"/>
    <w:rsid w:val="00204B27"/>
    <w:rsid w:val="002074A3"/>
    <w:rsid w:val="002248DB"/>
    <w:rsid w:val="0023243F"/>
    <w:rsid w:val="00233FCE"/>
    <w:rsid w:val="00235F0C"/>
    <w:rsid w:val="00247A90"/>
    <w:rsid w:val="002546E1"/>
    <w:rsid w:val="00257424"/>
    <w:rsid w:val="002814F2"/>
    <w:rsid w:val="00284FE6"/>
    <w:rsid w:val="00287965"/>
    <w:rsid w:val="002A6071"/>
    <w:rsid w:val="002B14F8"/>
    <w:rsid w:val="002B37E3"/>
    <w:rsid w:val="002B7D52"/>
    <w:rsid w:val="002C07C5"/>
    <w:rsid w:val="002C1CE6"/>
    <w:rsid w:val="002C56EA"/>
    <w:rsid w:val="002C572F"/>
    <w:rsid w:val="002D35BC"/>
    <w:rsid w:val="002F16A2"/>
    <w:rsid w:val="002F77F2"/>
    <w:rsid w:val="00300980"/>
    <w:rsid w:val="00304BAB"/>
    <w:rsid w:val="00310CCC"/>
    <w:rsid w:val="0032659D"/>
    <w:rsid w:val="003303B2"/>
    <w:rsid w:val="00345809"/>
    <w:rsid w:val="00355E26"/>
    <w:rsid w:val="00356F63"/>
    <w:rsid w:val="003601BC"/>
    <w:rsid w:val="0036208A"/>
    <w:rsid w:val="00362B10"/>
    <w:rsid w:val="003669FD"/>
    <w:rsid w:val="00376B25"/>
    <w:rsid w:val="00382D25"/>
    <w:rsid w:val="00393F08"/>
    <w:rsid w:val="00394DD5"/>
    <w:rsid w:val="00397F9D"/>
    <w:rsid w:val="003A0578"/>
    <w:rsid w:val="003A677D"/>
    <w:rsid w:val="003A69C3"/>
    <w:rsid w:val="003B49AB"/>
    <w:rsid w:val="003C4092"/>
    <w:rsid w:val="003D795C"/>
    <w:rsid w:val="003E1DDD"/>
    <w:rsid w:val="003E3AA0"/>
    <w:rsid w:val="00403732"/>
    <w:rsid w:val="004072E8"/>
    <w:rsid w:val="004217AF"/>
    <w:rsid w:val="00427E32"/>
    <w:rsid w:val="0043768C"/>
    <w:rsid w:val="00441301"/>
    <w:rsid w:val="00445E19"/>
    <w:rsid w:val="0045719B"/>
    <w:rsid w:val="00461B11"/>
    <w:rsid w:val="00461FF7"/>
    <w:rsid w:val="00462D81"/>
    <w:rsid w:val="0046465D"/>
    <w:rsid w:val="00470B68"/>
    <w:rsid w:val="004752B1"/>
    <w:rsid w:val="00482EC7"/>
    <w:rsid w:val="004830C7"/>
    <w:rsid w:val="00492373"/>
    <w:rsid w:val="00493879"/>
    <w:rsid w:val="00496611"/>
    <w:rsid w:val="004A59B1"/>
    <w:rsid w:val="004A6DB2"/>
    <w:rsid w:val="004A71D4"/>
    <w:rsid w:val="004A79ED"/>
    <w:rsid w:val="004C418E"/>
    <w:rsid w:val="004C4570"/>
    <w:rsid w:val="004C4BB0"/>
    <w:rsid w:val="004C736C"/>
    <w:rsid w:val="004D1380"/>
    <w:rsid w:val="004D55AD"/>
    <w:rsid w:val="004E4CCE"/>
    <w:rsid w:val="004F1954"/>
    <w:rsid w:val="004F66C0"/>
    <w:rsid w:val="00516359"/>
    <w:rsid w:val="00534173"/>
    <w:rsid w:val="00534641"/>
    <w:rsid w:val="005447A6"/>
    <w:rsid w:val="005511AD"/>
    <w:rsid w:val="00551C92"/>
    <w:rsid w:val="005729E9"/>
    <w:rsid w:val="00574529"/>
    <w:rsid w:val="00577571"/>
    <w:rsid w:val="00582B76"/>
    <w:rsid w:val="005847D4"/>
    <w:rsid w:val="00591B6D"/>
    <w:rsid w:val="005A27EB"/>
    <w:rsid w:val="005B3A6E"/>
    <w:rsid w:val="005B5536"/>
    <w:rsid w:val="005B5807"/>
    <w:rsid w:val="005C5FD5"/>
    <w:rsid w:val="005D6A7F"/>
    <w:rsid w:val="005F041D"/>
    <w:rsid w:val="005F1DF4"/>
    <w:rsid w:val="00606485"/>
    <w:rsid w:val="00607894"/>
    <w:rsid w:val="00612016"/>
    <w:rsid w:val="00645B72"/>
    <w:rsid w:val="00652AA3"/>
    <w:rsid w:val="00653879"/>
    <w:rsid w:val="00655CB4"/>
    <w:rsid w:val="006673E8"/>
    <w:rsid w:val="00674077"/>
    <w:rsid w:val="006917D9"/>
    <w:rsid w:val="00693852"/>
    <w:rsid w:val="006A56B6"/>
    <w:rsid w:val="006A7820"/>
    <w:rsid w:val="006B1394"/>
    <w:rsid w:val="006C076E"/>
    <w:rsid w:val="006D55B5"/>
    <w:rsid w:val="006E0CA4"/>
    <w:rsid w:val="006E11B4"/>
    <w:rsid w:val="006E1414"/>
    <w:rsid w:val="006E5E12"/>
    <w:rsid w:val="007009F4"/>
    <w:rsid w:val="00707EE7"/>
    <w:rsid w:val="00712CD9"/>
    <w:rsid w:val="00713F45"/>
    <w:rsid w:val="00714AF7"/>
    <w:rsid w:val="00720482"/>
    <w:rsid w:val="0072324D"/>
    <w:rsid w:val="007274AF"/>
    <w:rsid w:val="00735970"/>
    <w:rsid w:val="007407E0"/>
    <w:rsid w:val="00743BBD"/>
    <w:rsid w:val="00745480"/>
    <w:rsid w:val="00764B71"/>
    <w:rsid w:val="007700CD"/>
    <w:rsid w:val="00771C32"/>
    <w:rsid w:val="007720D8"/>
    <w:rsid w:val="00780AF2"/>
    <w:rsid w:val="00782E8E"/>
    <w:rsid w:val="00794A65"/>
    <w:rsid w:val="007A2486"/>
    <w:rsid w:val="007A7531"/>
    <w:rsid w:val="007D52DC"/>
    <w:rsid w:val="007E2290"/>
    <w:rsid w:val="007E44D2"/>
    <w:rsid w:val="007F27C7"/>
    <w:rsid w:val="007F7377"/>
    <w:rsid w:val="00804A86"/>
    <w:rsid w:val="00810512"/>
    <w:rsid w:val="00812611"/>
    <w:rsid w:val="008216D1"/>
    <w:rsid w:val="00821EEA"/>
    <w:rsid w:val="00825848"/>
    <w:rsid w:val="00844D13"/>
    <w:rsid w:val="00845C62"/>
    <w:rsid w:val="00857C00"/>
    <w:rsid w:val="00861FF3"/>
    <w:rsid w:val="008651AF"/>
    <w:rsid w:val="00871225"/>
    <w:rsid w:val="008726DA"/>
    <w:rsid w:val="00884CB0"/>
    <w:rsid w:val="008945CA"/>
    <w:rsid w:val="00895AF7"/>
    <w:rsid w:val="008A6435"/>
    <w:rsid w:val="008B5491"/>
    <w:rsid w:val="008C06E2"/>
    <w:rsid w:val="008C0CF7"/>
    <w:rsid w:val="008C0D4E"/>
    <w:rsid w:val="008C1CDE"/>
    <w:rsid w:val="008E5272"/>
    <w:rsid w:val="008F2D1D"/>
    <w:rsid w:val="009072F0"/>
    <w:rsid w:val="00911480"/>
    <w:rsid w:val="00927C9D"/>
    <w:rsid w:val="009358E8"/>
    <w:rsid w:val="00942A4F"/>
    <w:rsid w:val="009454E9"/>
    <w:rsid w:val="00946AC5"/>
    <w:rsid w:val="00957C74"/>
    <w:rsid w:val="009656F7"/>
    <w:rsid w:val="00972EF6"/>
    <w:rsid w:val="00975393"/>
    <w:rsid w:val="0097570E"/>
    <w:rsid w:val="00983816"/>
    <w:rsid w:val="0099432F"/>
    <w:rsid w:val="009A3A41"/>
    <w:rsid w:val="009A6305"/>
    <w:rsid w:val="009B3A52"/>
    <w:rsid w:val="009C438B"/>
    <w:rsid w:val="009C772D"/>
    <w:rsid w:val="009D63E2"/>
    <w:rsid w:val="009E17CA"/>
    <w:rsid w:val="009E619A"/>
    <w:rsid w:val="009F0280"/>
    <w:rsid w:val="00A132DE"/>
    <w:rsid w:val="00A15485"/>
    <w:rsid w:val="00A16981"/>
    <w:rsid w:val="00A21204"/>
    <w:rsid w:val="00A30656"/>
    <w:rsid w:val="00A31256"/>
    <w:rsid w:val="00A31AF4"/>
    <w:rsid w:val="00A3321B"/>
    <w:rsid w:val="00A36A23"/>
    <w:rsid w:val="00A4514C"/>
    <w:rsid w:val="00A53C7C"/>
    <w:rsid w:val="00A53ECF"/>
    <w:rsid w:val="00A540F2"/>
    <w:rsid w:val="00A577FC"/>
    <w:rsid w:val="00A619A9"/>
    <w:rsid w:val="00A61D12"/>
    <w:rsid w:val="00A6790F"/>
    <w:rsid w:val="00A70897"/>
    <w:rsid w:val="00A75B9A"/>
    <w:rsid w:val="00A75CFA"/>
    <w:rsid w:val="00AB1BAD"/>
    <w:rsid w:val="00AB3648"/>
    <w:rsid w:val="00AC0696"/>
    <w:rsid w:val="00AC2FB5"/>
    <w:rsid w:val="00AD2896"/>
    <w:rsid w:val="00AD2C76"/>
    <w:rsid w:val="00AF7FE9"/>
    <w:rsid w:val="00B032A5"/>
    <w:rsid w:val="00B13F08"/>
    <w:rsid w:val="00B170DF"/>
    <w:rsid w:val="00B25FB7"/>
    <w:rsid w:val="00B26C56"/>
    <w:rsid w:val="00B30B3A"/>
    <w:rsid w:val="00B311EF"/>
    <w:rsid w:val="00B32878"/>
    <w:rsid w:val="00B357A6"/>
    <w:rsid w:val="00B53B8D"/>
    <w:rsid w:val="00B54646"/>
    <w:rsid w:val="00B7126F"/>
    <w:rsid w:val="00B73EEA"/>
    <w:rsid w:val="00B74A20"/>
    <w:rsid w:val="00B85412"/>
    <w:rsid w:val="00B90CDF"/>
    <w:rsid w:val="00B91EE4"/>
    <w:rsid w:val="00B92E2F"/>
    <w:rsid w:val="00BA0BD8"/>
    <w:rsid w:val="00BD25E1"/>
    <w:rsid w:val="00BD557C"/>
    <w:rsid w:val="00BE5C08"/>
    <w:rsid w:val="00BF3F81"/>
    <w:rsid w:val="00BF5F58"/>
    <w:rsid w:val="00C1039B"/>
    <w:rsid w:val="00C1659E"/>
    <w:rsid w:val="00C22A8C"/>
    <w:rsid w:val="00C24983"/>
    <w:rsid w:val="00C3197C"/>
    <w:rsid w:val="00C431D7"/>
    <w:rsid w:val="00C47D59"/>
    <w:rsid w:val="00C55B5A"/>
    <w:rsid w:val="00C620AC"/>
    <w:rsid w:val="00C85809"/>
    <w:rsid w:val="00C954F2"/>
    <w:rsid w:val="00C95F8B"/>
    <w:rsid w:val="00CB5C1A"/>
    <w:rsid w:val="00CC2BED"/>
    <w:rsid w:val="00CC43E1"/>
    <w:rsid w:val="00CC61DD"/>
    <w:rsid w:val="00CD5D7D"/>
    <w:rsid w:val="00CE15DA"/>
    <w:rsid w:val="00CF3BAB"/>
    <w:rsid w:val="00CF641F"/>
    <w:rsid w:val="00CF704A"/>
    <w:rsid w:val="00CF78EB"/>
    <w:rsid w:val="00D01EA9"/>
    <w:rsid w:val="00D026BA"/>
    <w:rsid w:val="00D163FD"/>
    <w:rsid w:val="00D23F73"/>
    <w:rsid w:val="00D32DE8"/>
    <w:rsid w:val="00D36863"/>
    <w:rsid w:val="00D36882"/>
    <w:rsid w:val="00D45390"/>
    <w:rsid w:val="00D51134"/>
    <w:rsid w:val="00D5145C"/>
    <w:rsid w:val="00D657FB"/>
    <w:rsid w:val="00D72C70"/>
    <w:rsid w:val="00D74C2A"/>
    <w:rsid w:val="00D75E8A"/>
    <w:rsid w:val="00D77DB2"/>
    <w:rsid w:val="00D824A6"/>
    <w:rsid w:val="00D831DF"/>
    <w:rsid w:val="00D879AE"/>
    <w:rsid w:val="00D900FC"/>
    <w:rsid w:val="00D94F4F"/>
    <w:rsid w:val="00D95CB2"/>
    <w:rsid w:val="00DA0D46"/>
    <w:rsid w:val="00DA5501"/>
    <w:rsid w:val="00DB3052"/>
    <w:rsid w:val="00DB58FA"/>
    <w:rsid w:val="00DB72A6"/>
    <w:rsid w:val="00DC48F0"/>
    <w:rsid w:val="00DC58AC"/>
    <w:rsid w:val="00DC73D6"/>
    <w:rsid w:val="00DD167A"/>
    <w:rsid w:val="00DF3355"/>
    <w:rsid w:val="00DF525F"/>
    <w:rsid w:val="00E027CE"/>
    <w:rsid w:val="00E1232D"/>
    <w:rsid w:val="00E12DE7"/>
    <w:rsid w:val="00E1707B"/>
    <w:rsid w:val="00E204B9"/>
    <w:rsid w:val="00E24B1D"/>
    <w:rsid w:val="00E26C1F"/>
    <w:rsid w:val="00E349D2"/>
    <w:rsid w:val="00E440DA"/>
    <w:rsid w:val="00E4415A"/>
    <w:rsid w:val="00E5017E"/>
    <w:rsid w:val="00E749C9"/>
    <w:rsid w:val="00E80D6C"/>
    <w:rsid w:val="00E82601"/>
    <w:rsid w:val="00E857BF"/>
    <w:rsid w:val="00E86A52"/>
    <w:rsid w:val="00E956CA"/>
    <w:rsid w:val="00EA675E"/>
    <w:rsid w:val="00EB5A4F"/>
    <w:rsid w:val="00EC18EC"/>
    <w:rsid w:val="00EC383C"/>
    <w:rsid w:val="00EE08CF"/>
    <w:rsid w:val="00EE0BFF"/>
    <w:rsid w:val="00EE645C"/>
    <w:rsid w:val="00EE7A67"/>
    <w:rsid w:val="00EE7D33"/>
    <w:rsid w:val="00EF1C23"/>
    <w:rsid w:val="00EF1CB8"/>
    <w:rsid w:val="00EF1FFA"/>
    <w:rsid w:val="00EF232F"/>
    <w:rsid w:val="00EF75D2"/>
    <w:rsid w:val="00F01EB8"/>
    <w:rsid w:val="00F031C1"/>
    <w:rsid w:val="00F03EAF"/>
    <w:rsid w:val="00F05C35"/>
    <w:rsid w:val="00F06981"/>
    <w:rsid w:val="00F10819"/>
    <w:rsid w:val="00F11E83"/>
    <w:rsid w:val="00F13616"/>
    <w:rsid w:val="00F17821"/>
    <w:rsid w:val="00F256E4"/>
    <w:rsid w:val="00F33FA6"/>
    <w:rsid w:val="00F370AB"/>
    <w:rsid w:val="00F372C9"/>
    <w:rsid w:val="00F40AEB"/>
    <w:rsid w:val="00F530C2"/>
    <w:rsid w:val="00F620E3"/>
    <w:rsid w:val="00F65FD9"/>
    <w:rsid w:val="00F750BC"/>
    <w:rsid w:val="00F823E7"/>
    <w:rsid w:val="00F836B4"/>
    <w:rsid w:val="00FA26DD"/>
    <w:rsid w:val="00FA425A"/>
    <w:rsid w:val="00FA4C20"/>
    <w:rsid w:val="00FB06CC"/>
    <w:rsid w:val="00FB0AA3"/>
    <w:rsid w:val="00FB0E22"/>
    <w:rsid w:val="00FD52DF"/>
    <w:rsid w:val="00FE581F"/>
    <w:rsid w:val="00FE6CDF"/>
    <w:rsid w:val="00FE7F74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24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51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84F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4F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4FE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FE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FE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84FE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51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84F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4F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4FE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FE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FE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84F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A5DDB22-CFD7-40F9-8F87-15619AC12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Ting Hua University</Company>
  <LinksUpToDate>false</LinksUpToDate>
  <CharactersWithSpaces>16152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Routledge, Chris</cp:lastModifiedBy>
  <cp:revision>2</cp:revision>
  <dcterms:created xsi:type="dcterms:W3CDTF">2018-04-10T11:22:00Z</dcterms:created>
  <dcterms:modified xsi:type="dcterms:W3CDTF">2018-04-10T11:22:00Z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d910f8ef-a7d9-3537-885f-440a26118dfd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http://www.zotero.org/styles/acs-chemical-biology</vt:lpwstr>
  </property>
  <property fmtid="{D5CDD505-2E9C-101B-9397-08002B2CF9AE}" pid="6" name="Mendeley Recent Style Name 0_1">
    <vt:lpwstr>ACS Chemical Biology</vt:lpwstr>
  </property>
  <property fmtid="{D5CDD505-2E9C-101B-9397-08002B2CF9AE}" pid="7" name="Mendeley Recent Style Id 1_1">
    <vt:lpwstr>http://www.zotero.org/styles/acs-synthetic-biology</vt:lpwstr>
  </property>
  <property fmtid="{D5CDD505-2E9C-101B-9397-08002B2CF9AE}" pid="8" name="Mendeley Recent Style Name 1_1">
    <vt:lpwstr>ACS Synthetic Biology</vt:lpwstr>
  </property>
  <property fmtid="{D5CDD505-2E9C-101B-9397-08002B2CF9AE}" pid="9" name="Mendeley Recent Style Id 2_1">
    <vt:lpwstr>http://www.zotero.org/styles/american-political-science-association</vt:lpwstr>
  </property>
  <property fmtid="{D5CDD505-2E9C-101B-9397-08002B2CF9AE}" pid="10" name="Mendeley Recent Style Name 2_1">
    <vt:lpwstr>American Political Science Association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http://www.zotero.org/styles/cell</vt:lpwstr>
  </property>
  <property fmtid="{D5CDD505-2E9C-101B-9397-08002B2CF9AE}" pid="14" name="Mendeley Recent Style Name 4_1">
    <vt:lpwstr>Cell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http://www.zotero.org/styles/nature</vt:lpwstr>
  </property>
  <property fmtid="{D5CDD505-2E9C-101B-9397-08002B2CF9AE}" pid="18" name="Mendeley Recent Style Name 6_1">
    <vt:lpwstr>Nature</vt:lpwstr>
  </property>
  <property fmtid="{D5CDD505-2E9C-101B-9397-08002B2CF9AE}" pid="19" name="Mendeley Recent Style Id 7_1">
    <vt:lpwstr>http://www.zotero.org/styles/nature-cell-biology</vt:lpwstr>
  </property>
  <property fmtid="{D5CDD505-2E9C-101B-9397-08002B2CF9AE}" pid="20" name="Mendeley Recent Style Name 7_1">
    <vt:lpwstr>Nature Cell Biology</vt:lpwstr>
  </property>
  <property fmtid="{D5CDD505-2E9C-101B-9397-08002B2CF9AE}" pid="21" name="Mendeley Recent Style Id 8_1">
    <vt:lpwstr>http://www.zotero.org/styles/nature-communications</vt:lpwstr>
  </property>
  <property fmtid="{D5CDD505-2E9C-101B-9397-08002B2CF9AE}" pid="22" name="Mendeley Recent Style Name 8_1">
    <vt:lpwstr>Nature Communications</vt:lpwstr>
  </property>
  <property fmtid="{D5CDD505-2E9C-101B-9397-08002B2CF9AE}" pid="23" name="Mendeley Recent Style Id 9_1">
    <vt:lpwstr>http://www.zotero.org/styles/journal-of-biological-chemistry</vt:lpwstr>
  </property>
  <property fmtid="{D5CDD505-2E9C-101B-9397-08002B2CF9AE}" pid="24" name="Mendeley Recent Style Name 9_1">
    <vt:lpwstr>The Journal of Biological Chemistry</vt:lpwstr>
  </property>
</Properties>
</file>