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2EF57D8A" w:rsidP="2EF57D8A" w:rsidRDefault="2EF57D8A" w14:noSpellErr="1" w14:paraId="6EB7A7BF" w14:textId="4AF9479F">
      <w:pPr>
        <w:pStyle w:val="ListBullet"/>
        <w:numPr>
          <w:numId w:val="0"/>
        </w:numPr>
        <w:ind w:left="0"/>
        <w:rPr>
          <w:rFonts w:ascii="Times New Roman" w:hAnsi="Times New Roman" w:eastAsia="Times New Roman" w:cs="Times New Roman"/>
          <w:b w:val="1"/>
          <w:bCs w:val="1"/>
          <w:noProof w:val="0"/>
          <w:lang w:val="en-US"/>
        </w:rPr>
      </w:pPr>
      <w:r w:rsidRPr="2EF57D8A" w:rsidR="2EF57D8A">
        <w:rPr>
          <w:rFonts w:ascii="Times New Roman" w:hAnsi="Times New Roman" w:eastAsia="Times New Roman" w:cs="Times New Roman"/>
          <w:b w:val="1"/>
          <w:bCs w:val="1"/>
          <w:noProof w:val="0"/>
          <w:lang w:val="en-US"/>
        </w:rPr>
        <w:t>Description of Additional Supplementary Files</w:t>
      </w:r>
    </w:p>
    <w:p w:rsidR="2EF57D8A" w:rsidP="2EF57D8A" w:rsidRDefault="2EF57D8A" w14:paraId="4D191976" w14:textId="6150754B">
      <w:pPr>
        <w:pStyle w:val="ListBullet"/>
        <w:numPr>
          <w:numId w:val="0"/>
        </w:numPr>
        <w:ind w:left="0"/>
        <w:rPr>
          <w:rFonts w:ascii="Times New Roman" w:hAnsi="Times New Roman" w:eastAsia="Times New Roman" w:cs="Times New Roman"/>
          <w:noProof w:val="0"/>
          <w:lang w:val="en-US"/>
        </w:rPr>
      </w:pPr>
    </w:p>
    <w:p w:rsidR="2EF57D8A" w:rsidP="2EF57D8A" w:rsidRDefault="2EF57D8A" w14:paraId="049BE33E" w14:textId="70228CC6">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File name: Supplementary Data 1</w:t>
      </w:r>
    </w:p>
    <w:p w:rsidR="2EF57D8A" w:rsidP="2EF57D8A" w:rsidRDefault="2EF57D8A" w14:noSpellErr="1" w14:paraId="579FC52D" w14:textId="7B69DED0">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Description:</w:t>
      </w:r>
      <w:r w:rsidRPr="2EF57D8A" w:rsidR="2EF57D8A">
        <w:rPr>
          <w:rFonts w:ascii="Times New Roman" w:hAnsi="Times New Roman" w:eastAsia="Times New Roman" w:cs="Times New Roman"/>
          <w:noProof w:val="0"/>
          <w:lang w:val="en-US"/>
        </w:rPr>
        <w:t xml:space="preserve"> </w:t>
      </w:r>
      <w:r w:rsidRPr="2EF57D8A" w:rsidR="2EF57D8A">
        <w:rPr>
          <w:rFonts w:ascii="Times New Roman" w:hAnsi="Times New Roman" w:eastAsia="Times New Roman" w:cs="Times New Roman"/>
          <w:noProof w:val="0"/>
          <w:lang w:val="en-US"/>
        </w:rPr>
        <w:t xml:space="preserve">Genome accessions, strain and strain-specific reconstruction metadata including model and strain name, classification under specialist/generalist, number of metabolic reactions, metabolic genes and metabolites. The excluded sequences do not have strain-specific metadata. </w:t>
      </w:r>
    </w:p>
    <w:p w:rsidR="2EF57D8A" w:rsidP="2EF57D8A" w:rsidRDefault="2EF57D8A" w14:paraId="27BAE17C" w14:textId="77590A81">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305C4B67" w14:textId="4AFD8DEB">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File name: Supplementary Data 2</w:t>
      </w:r>
    </w:p>
    <w:p w:rsidR="2EF57D8A" w:rsidP="2EF57D8A" w:rsidRDefault="2EF57D8A" w14:paraId="7E790D04" w14:textId="3769D2E3">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Description:</w:t>
      </w:r>
      <w:r w:rsidRPr="2EF57D8A" w:rsidR="2EF57D8A">
        <w:rPr>
          <w:rFonts w:ascii="Times New Roman" w:hAnsi="Times New Roman" w:eastAsia="Times New Roman" w:cs="Times New Roman"/>
          <w:noProof w:val="0"/>
          <w:lang w:val="en-US"/>
        </w:rPr>
        <w:t xml:space="preserve"> </w:t>
      </w:r>
      <w:r w:rsidRPr="2EF57D8A" w:rsidR="2EF57D8A">
        <w:rPr>
          <w:rFonts w:ascii="Times New Roman" w:hAnsi="Times New Roman" w:eastAsia="Times New Roman" w:cs="Times New Roman"/>
          <w:noProof w:val="0"/>
          <w:lang w:val="en-US"/>
        </w:rPr>
        <w:t xml:space="preserve">Pan genome calculations; a) Calculated number of pan and core gene families per addition of a genomic sequence for 410 genomic sequences of Salmonella. b) Computed core and pan genome values for 1000 random samples of 41 strains of each of the 4 subsets used for the generation of figure 1B. Refer to methods section 1.C for a detailed explanation of the content of the subsets. c) Serotype-specific core gene families of </w:t>
      </w:r>
      <w:proofErr w:type="spellStart"/>
      <w:r w:rsidRPr="2EF57D8A" w:rsidR="2EF57D8A">
        <w:rPr>
          <w:rFonts w:ascii="Times New Roman" w:hAnsi="Times New Roman" w:eastAsia="Times New Roman" w:cs="Times New Roman"/>
          <w:noProof w:val="0"/>
          <w:lang w:val="en-US"/>
        </w:rPr>
        <w:t>Paratyphi</w:t>
      </w:r>
      <w:proofErr w:type="spellEnd"/>
      <w:r w:rsidRPr="2EF57D8A" w:rsidR="2EF57D8A">
        <w:rPr>
          <w:rFonts w:ascii="Times New Roman" w:hAnsi="Times New Roman" w:eastAsia="Times New Roman" w:cs="Times New Roman"/>
          <w:noProof w:val="0"/>
          <w:lang w:val="en-US"/>
        </w:rPr>
        <w:t xml:space="preserve"> A, Enteritidis and Typhimurium </w:t>
      </w:r>
    </w:p>
    <w:p w:rsidR="2EF57D8A" w:rsidP="2EF57D8A" w:rsidRDefault="2EF57D8A" w14:paraId="474530B5" w14:textId="7B0375CC">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2FD3CC25" w14:textId="74209DD4">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File name: </w:t>
      </w:r>
      <w:r w:rsidRPr="2EF57D8A" w:rsidR="2EF57D8A">
        <w:rPr>
          <w:rFonts w:ascii="Times New Roman" w:hAnsi="Times New Roman" w:eastAsia="Times New Roman" w:cs="Times New Roman"/>
          <w:noProof w:val="0"/>
          <w:lang w:val="en-US"/>
        </w:rPr>
        <w:t>Supplementary Data 3</w:t>
      </w:r>
    </w:p>
    <w:p w:rsidR="2EF57D8A" w:rsidP="2EF57D8A" w:rsidRDefault="2EF57D8A" w14:paraId="2AFBBD74" w14:textId="0012118B">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Description: </w:t>
      </w:r>
      <w:r w:rsidRPr="2EF57D8A" w:rsidR="2EF57D8A">
        <w:rPr>
          <w:rFonts w:ascii="Times New Roman" w:hAnsi="Times New Roman" w:eastAsia="Times New Roman" w:cs="Times New Roman"/>
          <w:noProof w:val="0"/>
          <w:lang w:val="en-US"/>
        </w:rPr>
        <w:t>Pan-</w:t>
      </w:r>
      <w:proofErr w:type="spellStart"/>
      <w:r w:rsidRPr="2EF57D8A" w:rsidR="2EF57D8A">
        <w:rPr>
          <w:rFonts w:ascii="Times New Roman" w:hAnsi="Times New Roman" w:eastAsia="Times New Roman" w:cs="Times New Roman"/>
          <w:noProof w:val="0"/>
          <w:lang w:val="en-US"/>
        </w:rPr>
        <w:t>reactome</w:t>
      </w:r>
      <w:proofErr w:type="spellEnd"/>
      <w:r w:rsidRPr="2EF57D8A" w:rsidR="2EF57D8A">
        <w:rPr>
          <w:rFonts w:ascii="Times New Roman" w:hAnsi="Times New Roman" w:eastAsia="Times New Roman" w:cs="Times New Roman"/>
          <w:noProof w:val="0"/>
          <w:lang w:val="en-US"/>
        </w:rPr>
        <w:t xml:space="preserve"> reconstruction; a) Novel reaction additions to the Salmonella metabolome. The reactions were extracted from </w:t>
      </w:r>
      <w:proofErr w:type="spellStart"/>
      <w:r w:rsidRPr="2EF57D8A" w:rsidR="2EF57D8A">
        <w:rPr>
          <w:rFonts w:ascii="Times New Roman" w:hAnsi="Times New Roman" w:eastAsia="Times New Roman" w:cs="Times New Roman"/>
          <w:noProof w:val="0"/>
          <w:lang w:val="en-US"/>
        </w:rPr>
        <w:t>BiGG</w:t>
      </w:r>
      <w:proofErr w:type="spellEnd"/>
      <w:r w:rsidRPr="2EF57D8A" w:rsidR="2EF57D8A">
        <w:rPr>
          <w:rFonts w:ascii="Times New Roman" w:hAnsi="Times New Roman" w:eastAsia="Times New Roman" w:cs="Times New Roman"/>
          <w:noProof w:val="0"/>
          <w:lang w:val="en-US"/>
        </w:rPr>
        <w:t xml:space="preserve"> based on sequence homology and manually curated against the literature for their presence in Salmonella. b) Functional annotation of </w:t>
      </w:r>
      <w:proofErr w:type="spellStart"/>
      <w:r w:rsidRPr="2EF57D8A" w:rsidR="2EF57D8A">
        <w:rPr>
          <w:rFonts w:ascii="Times New Roman" w:hAnsi="Times New Roman" w:eastAsia="Times New Roman" w:cs="Times New Roman"/>
          <w:noProof w:val="0"/>
          <w:lang w:val="en-US"/>
        </w:rPr>
        <w:t>Swissprot</w:t>
      </w:r>
      <w:proofErr w:type="spellEnd"/>
      <w:r w:rsidRPr="2EF57D8A" w:rsidR="2EF57D8A">
        <w:rPr>
          <w:rFonts w:ascii="Times New Roman" w:hAnsi="Times New Roman" w:eastAsia="Times New Roman" w:cs="Times New Roman"/>
          <w:noProof w:val="0"/>
          <w:lang w:val="en-US"/>
        </w:rPr>
        <w:t xml:space="preserve"> proteins with </w:t>
      </w:r>
      <w:proofErr w:type="spellStart"/>
      <w:r w:rsidRPr="2EF57D8A" w:rsidR="2EF57D8A">
        <w:rPr>
          <w:rFonts w:ascii="Times New Roman" w:hAnsi="Times New Roman" w:eastAsia="Times New Roman" w:cs="Times New Roman"/>
          <w:noProof w:val="0"/>
          <w:lang w:val="en-US"/>
        </w:rPr>
        <w:t>BiGG</w:t>
      </w:r>
      <w:proofErr w:type="spellEnd"/>
      <w:r w:rsidRPr="2EF57D8A" w:rsidR="2EF57D8A">
        <w:rPr>
          <w:rFonts w:ascii="Times New Roman" w:hAnsi="Times New Roman" w:eastAsia="Times New Roman" w:cs="Times New Roman"/>
          <w:noProof w:val="0"/>
          <w:lang w:val="en-US"/>
        </w:rPr>
        <w:t xml:space="preserve"> gene reaction rules. c) Pan-STM.v1.1 reactions. Contains all the metabolic reactions and processes included across all metabolic reconstructions of Salmonella. d) Pan-STM.v1.1 metabolites. Contains all the metabolites included across all metabolic reconstructions of Salmonella </w:t>
      </w:r>
    </w:p>
    <w:p w:rsidR="2EF57D8A" w:rsidP="2EF57D8A" w:rsidRDefault="2EF57D8A" w14:paraId="10A94F2C" w14:textId="6E58E091">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05553EE5" w14:textId="384B25EA">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File name: Supplementary Data 4</w:t>
      </w:r>
    </w:p>
    <w:p w:rsidR="2EF57D8A" w:rsidP="2EF57D8A" w:rsidRDefault="2EF57D8A" w14:paraId="700C080A" w14:textId="660FF970">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Description: Strain-specific model-driven nutrient catabolic predictions: a) Bidirectional best blast hit matrix; this matrix was used to determine presence/absence of a gene in a genome. b) Summary of the distribution of metabolic reactions and processes across 10 metabolic </w:t>
      </w:r>
      <w:proofErr w:type="spellStart"/>
      <w:r w:rsidRPr="2EF57D8A" w:rsidR="2EF57D8A">
        <w:rPr>
          <w:rFonts w:ascii="Times New Roman" w:hAnsi="Times New Roman" w:eastAsia="Times New Roman" w:cs="Times New Roman"/>
          <w:noProof w:val="0"/>
          <w:lang w:val="en-US"/>
        </w:rPr>
        <w:t>subsystems.c</w:t>
      </w:r>
      <w:proofErr w:type="spellEnd"/>
      <w:r w:rsidRPr="2EF57D8A" w:rsidR="2EF57D8A">
        <w:rPr>
          <w:rFonts w:ascii="Times New Roman" w:hAnsi="Times New Roman" w:eastAsia="Times New Roman" w:cs="Times New Roman"/>
          <w:noProof w:val="0"/>
          <w:lang w:val="en-US"/>
        </w:rPr>
        <w:t xml:space="preserve">) In silico M9 minimal media formulation and carbon, nitrogen, phosphorous and sulfur nutrient sources used to simulate for different growth supporting environments. d) Predicted catabolic capabilities simulations across 410 GEMs across 290 growth supporting environment (aerobic). Growth is assumed for values above 0.01. e) Predicted catabolic capabilities simulations across 410 GEMs across 242 growth supporting environment (anaerobic). Growth is assumed for values above 0.01. f) List of the accession numbers for the strains whose catabolic capabilities are shown in figure 3B. 2 </w:t>
      </w:r>
    </w:p>
    <w:p w:rsidR="2EF57D8A" w:rsidP="2EF57D8A" w:rsidRDefault="2EF57D8A" w14:noSpellErr="1" w14:paraId="3EC0E82B" w14:textId="0DABA1E6">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4883FC7E" w14:textId="4EF16654">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File name: </w:t>
      </w:r>
      <w:r w:rsidRPr="2EF57D8A" w:rsidR="2EF57D8A">
        <w:rPr>
          <w:rFonts w:ascii="Times New Roman" w:hAnsi="Times New Roman" w:eastAsia="Times New Roman" w:cs="Times New Roman"/>
          <w:noProof w:val="0"/>
          <w:lang w:val="en-US"/>
        </w:rPr>
        <w:t>Supplementary Data 5</w:t>
      </w:r>
    </w:p>
    <w:p w:rsidR="2EF57D8A" w:rsidP="2EF57D8A" w:rsidRDefault="2EF57D8A" w14:paraId="381F4BE2" w14:textId="783B3F19">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Description: </w:t>
      </w:r>
      <w:r w:rsidRPr="2EF57D8A" w:rsidR="2EF57D8A">
        <w:rPr>
          <w:rFonts w:ascii="Times New Roman" w:hAnsi="Times New Roman" w:eastAsia="Times New Roman" w:cs="Times New Roman"/>
          <w:noProof w:val="0"/>
          <w:lang w:val="en-US"/>
        </w:rPr>
        <w:t xml:space="preserve">GEM validations: a) Experimental validation of growth profiles for 6 GEMS of Typhi across 86 nutrient sources, b) Experimental validation of growth profiles for 6 GEMs spanning 6 serovars of Salmonella across 59 nutrient sources </w:t>
      </w:r>
    </w:p>
    <w:p w:rsidR="2EF57D8A" w:rsidP="2EF57D8A" w:rsidRDefault="2EF57D8A" w14:paraId="0F43C607" w14:textId="7370A5F3">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21C16F2D" w14:textId="60B8A621">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File name: </w:t>
      </w:r>
      <w:r w:rsidRPr="2EF57D8A" w:rsidR="2EF57D8A">
        <w:rPr>
          <w:rFonts w:ascii="Times New Roman" w:hAnsi="Times New Roman" w:eastAsia="Times New Roman" w:cs="Times New Roman"/>
          <w:noProof w:val="0"/>
          <w:lang w:val="en-US"/>
        </w:rPr>
        <w:t>Supplementary Data 6</w:t>
      </w:r>
    </w:p>
    <w:p w:rsidR="2EF57D8A" w:rsidP="2EF57D8A" w:rsidRDefault="2EF57D8A" w14:paraId="2DC7963F" w14:textId="6A2FAC4C">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Description: </w:t>
      </w:r>
      <w:r w:rsidRPr="2EF57D8A" w:rsidR="2EF57D8A">
        <w:rPr>
          <w:rFonts w:ascii="Times New Roman" w:hAnsi="Times New Roman" w:eastAsia="Times New Roman" w:cs="Times New Roman"/>
          <w:noProof w:val="0"/>
          <w:lang w:val="en-US"/>
        </w:rPr>
        <w:t xml:space="preserve">GEM-predicted strain specific </w:t>
      </w:r>
      <w:proofErr w:type="spellStart"/>
      <w:r w:rsidRPr="2EF57D8A" w:rsidR="2EF57D8A">
        <w:rPr>
          <w:rFonts w:ascii="Times New Roman" w:hAnsi="Times New Roman" w:eastAsia="Times New Roman" w:cs="Times New Roman"/>
          <w:noProof w:val="0"/>
          <w:lang w:val="en-US"/>
        </w:rPr>
        <w:t>auxotrophies</w:t>
      </w:r>
      <w:proofErr w:type="spellEnd"/>
      <w:r w:rsidRPr="2EF57D8A" w:rsidR="2EF57D8A">
        <w:rPr>
          <w:rFonts w:ascii="Times New Roman" w:hAnsi="Times New Roman" w:eastAsia="Times New Roman" w:cs="Times New Roman"/>
          <w:noProof w:val="0"/>
          <w:lang w:val="en-US"/>
        </w:rPr>
        <w:t xml:space="preserve">/alternative pathway. A strain was predicted to be auxotrophic for a certain nutrient when it could not simulate growth in glucose + M9 minimal media alone. </w:t>
      </w:r>
    </w:p>
    <w:p w:rsidR="2EF57D8A" w:rsidP="2EF57D8A" w:rsidRDefault="2EF57D8A" w14:noSpellErr="1" w14:paraId="4940F43D" w14:textId="08EA6C16">
      <w:pPr>
        <w:pStyle w:val="ListBullet"/>
        <w:numPr>
          <w:numId w:val="0"/>
        </w:numPr>
        <w:ind w:left="0"/>
        <w:rPr>
          <w:rFonts w:ascii="Times New Roman" w:hAnsi="Times New Roman" w:eastAsia="Times New Roman" w:cs="Times New Roman"/>
          <w:noProof w:val="0"/>
          <w:lang w:val="en-US"/>
        </w:rPr>
      </w:pPr>
    </w:p>
    <w:p w:rsidR="2EF57D8A" w:rsidP="2EF57D8A" w:rsidRDefault="2EF57D8A" w14:noSpellErr="1" w14:paraId="1210B058" w14:textId="3AA38E4F">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File name: </w:t>
      </w:r>
      <w:r w:rsidRPr="2EF57D8A" w:rsidR="2EF57D8A">
        <w:rPr>
          <w:rFonts w:ascii="Times New Roman" w:hAnsi="Times New Roman" w:eastAsia="Times New Roman" w:cs="Times New Roman"/>
          <w:noProof w:val="0"/>
          <w:lang w:val="en-US"/>
        </w:rPr>
        <w:t>Supplementary Data 7</w:t>
      </w:r>
    </w:p>
    <w:p w:rsidR="2EF57D8A" w:rsidP="2EF57D8A" w:rsidRDefault="2EF57D8A" w14:paraId="4D53060E" w14:textId="352F33B3">
      <w:pPr>
        <w:pStyle w:val="ListBullet"/>
        <w:numPr>
          <w:numId w:val="0"/>
        </w:numPr>
        <w:ind w:left="0"/>
        <w:rPr>
          <w:rFonts w:ascii="Times New Roman" w:hAnsi="Times New Roman" w:eastAsia="Times New Roman" w:cs="Times New Roman"/>
          <w:noProof w:val="0"/>
          <w:lang w:val="en-US"/>
        </w:rPr>
      </w:pPr>
      <w:r w:rsidRPr="2EF57D8A" w:rsidR="2EF57D8A">
        <w:rPr>
          <w:rFonts w:ascii="Times New Roman" w:hAnsi="Times New Roman" w:eastAsia="Times New Roman" w:cs="Times New Roman"/>
          <w:noProof w:val="0"/>
          <w:lang w:val="en-US"/>
        </w:rPr>
        <w:t xml:space="preserve">Description: </w:t>
      </w:r>
      <w:r w:rsidRPr="2EF57D8A" w:rsidR="2EF57D8A">
        <w:rPr>
          <w:rFonts w:ascii="Times New Roman" w:hAnsi="Times New Roman" w:eastAsia="Times New Roman" w:cs="Times New Roman"/>
          <w:noProof w:val="0"/>
          <w:lang w:val="en-US"/>
        </w:rPr>
        <w:t xml:space="preserve">Conditional gene essentiality: a) Conditionally essential genes (CEGs) in 532 nutrient conditions including 242 anaerobic and 282 aerobic conditions. b) Conditionally essential genes that were found to significantly contribute to fitness in at least one host and the number of times the genes are seen to be missing across strains of a serovar  </w:t>
      </w:r>
    </w:p>
    <w:sectPr w:rsidR="00D03AC1" w:rsidSect="00EE3E7C">
      <w:footerReference w:type="default" r:id="rId7"/>
      <w:pgSz w:w="12240" w:h="15840" w:orient="portrait"/>
      <w:pgMar w:top="1440" w:right="1440" w:bottom="1800" w:left="1440" w:header="720" w:footer="1008"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A56" w:rsidRDefault="00674A56" w14:paraId="492A6E3A" w14:textId="77777777">
      <w:r>
        <w:separator/>
      </w:r>
    </w:p>
    <w:p w:rsidR="00674A56" w:rsidRDefault="00674A56" w14:paraId="7BD3797D" w14:textId="77777777"/>
  </w:endnote>
  <w:endnote w:type="continuationSeparator" w:id="0">
    <w:p w:rsidR="00674A56" w:rsidRDefault="00674A56" w14:paraId="4AACD5B7" w14:textId="77777777">
      <w:r>
        <w:continuationSeparator/>
      </w:r>
    </w:p>
    <w:p w:rsidR="00674A56" w:rsidRDefault="00674A56" w14:paraId="638FA4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041" w:rsidRDefault="00D03AC1" w14:paraId="083BC093" w14:textId="0D1E3907">
    <w:pPr>
      <w:pStyle w:val="Footer"/>
    </w:pPr>
    <w:r>
      <w:fldChar w:fldCharType="begin"/>
    </w:r>
    <w:r>
      <w:instrText xml:space="preserve"> PAGE   \* MERGEFORMAT </w:instrText>
    </w:r>
    <w:r>
      <w:fldChar w:fldCharType="separate"/>
    </w:r>
    <w:r w:rsidR="00EE3E7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A56" w:rsidRDefault="00674A56" w14:paraId="0399198A" w14:textId="77777777">
      <w:r>
        <w:separator/>
      </w:r>
    </w:p>
    <w:p w:rsidR="00674A56" w:rsidRDefault="00674A56" w14:paraId="23756527" w14:textId="77777777"/>
  </w:footnote>
  <w:footnote w:type="continuationSeparator" w:id="0">
    <w:p w:rsidR="00674A56" w:rsidRDefault="00674A56" w14:paraId="11ED78D6" w14:textId="77777777">
      <w:r>
        <w:continuationSeparator/>
      </w:r>
    </w:p>
    <w:p w:rsidR="00674A56" w:rsidRDefault="00674A56" w14:paraId="5E416D6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hint="default" w:ascii="Symbol" w:hAnsi="Symbol"/>
      </w:rPr>
    </w:lvl>
  </w:abstractNum>
  <w:num w:numId="12">
    <w:abstractNumId w:val="11"/>
  </w:num>
  <w:num w:numId="11">
    <w:abstractNumId w:val="10"/>
  </w: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233CAE"/>
    <w:rsid w:val="00447041"/>
    <w:rsid w:val="0058464E"/>
    <w:rsid w:val="00674A56"/>
    <w:rsid w:val="00733795"/>
    <w:rsid w:val="007962A0"/>
    <w:rsid w:val="009D2B19"/>
    <w:rsid w:val="00B045AF"/>
    <w:rsid w:val="00C00CB4"/>
    <w:rsid w:val="00C922B4"/>
    <w:rsid w:val="00D03AC1"/>
    <w:rsid w:val="00DC274F"/>
    <w:rsid w:val="00DC2CF0"/>
    <w:rsid w:val="00EE3E7C"/>
    <w:rsid w:val="2EF57D8A"/>
    <w:rsid w:val="557D1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D1DDA"/>
  <w15:chartTrackingRefBased/>
  <w15:docId w15:val="{8895458d-4116-45c8-aae7-d019a80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hAnsiTheme="majorHAnsi" w:eastAsiaTheme="majorEastAsia"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hAnsiTheme="majorHAnsi" w:eastAsiaTheme="majorEastAsia"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hAnsiTheme="majorHAnsi" w:eastAsiaTheme="majorEastAsia"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hAnsiTheme="majorHAnsi" w:eastAsiaTheme="majorEastAsia"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hAnsiTheme="majorHAnsi" w:eastAsiaTheme="majorEastAsia"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hAnsiTheme="majorHAnsi" w:eastAsiaTheme="majorEastAsia"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hAnsiTheme="majorHAnsi" w:eastAsiaTheme="majorEastAsia"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hAnsiTheme="majorHAnsi" w:eastAsiaTheme="majorEastAsia"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hAnsiTheme="majorHAnsi" w:eastAsiaTheme="majorEastAsia" w:cstheme="majorBidi"/>
      <w:iCs/>
      <w:color w:val="262626" w:themeColor="text1" w:themeTint="D9"/>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uiPriority w:val="9"/>
    <w:qFormat/>
    <w:pPr>
      <w:numPr>
        <w:numId w:val="1"/>
      </w:numPr>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62626" w:themeColor="text1" w:themeTint="D9"/>
      <w:sz w:val="48"/>
      <w:szCs w:val="32"/>
    </w:rPr>
  </w:style>
  <w:style w:type="paragraph" w:styleId="ListNumber">
    <w:name w:val="List Number"/>
    <w:basedOn w:val="Normal"/>
    <w:uiPriority w:val="9"/>
    <w:qFormat/>
    <w:pPr>
      <w:numPr>
        <w:numId w:val="2"/>
      </w:numPr>
    </w:pPr>
  </w:style>
  <w:style w:type="paragraph" w:styleId="Header">
    <w:name w:val="header"/>
    <w:basedOn w:val="Normal"/>
    <w:link w:val="HeaderChar"/>
    <w:uiPriority w:val="99"/>
    <w:unhideWhenUsed/>
    <w:qFormat/>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styleId="FooterChar" w:customStyle="1">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hAnsiTheme="majorHAnsi" w:eastAsiaTheme="majorEastAsia" w:cstheme="majorBidi"/>
      <w:caps/>
      <w:color w:val="262626" w:themeColor="text1" w:themeTint="D9"/>
      <w:kern w:val="28"/>
      <w:sz w:val="66"/>
      <w:szCs w:val="56"/>
    </w:rPr>
  </w:style>
  <w:style w:type="character" w:styleId="TitleChar" w:customStyle="1">
    <w:name w:val="Title Char"/>
    <w:basedOn w:val="DefaultParagraphFont"/>
    <w:link w:val="Title"/>
    <w:uiPriority w:val="10"/>
    <w:semiHidden/>
    <w:rPr>
      <w:rFonts w:asciiTheme="majorHAnsi" w:hAnsiTheme="majorHAnsi" w:eastAsiaTheme="majorEastAsia"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styleId="SubtitleChar" w:customStyle="1">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i/>
      <w:color w:val="262626" w:themeColor="text1" w:themeTint="D9"/>
      <w:sz w:val="40"/>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sz w:val="40"/>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sz w:val="40"/>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62626" w:themeColor="text1" w:themeTint="D9"/>
      <w:sz w:val="34"/>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i/>
      <w:color w:val="262626" w:themeColor="text1" w:themeTint="D9"/>
      <w:sz w:val="34"/>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Cs/>
      <w:sz w:val="34"/>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i/>
      <w:sz w:val="34"/>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styleId="QuoteChar" w:customStyle="1">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styleId="IntenseQuoteChar" w:customStyle="1">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styleId="BalloonTextChar" w:customStyle="1">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color="214C5E" w:themeColor="accent1" w:sz="2" w:space="10" w:frame="1"/>
        <w:left w:val="single" w:color="214C5E" w:themeColor="accent1" w:sz="2" w:space="10" w:frame="1"/>
        <w:bottom w:val="single" w:color="214C5E" w:themeColor="accent1" w:sz="2" w:space="10" w:frame="1"/>
        <w:right w:val="single" w:color="214C5E" w:themeColor="accent1" w:sz="2" w:space="10"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styleId="BodyTextChar" w:customStyle="1">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styleId="BodyText2Char" w:customStyle="1">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styleId="BodyText3Char" w:customStyle="1">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styleId="BodyTextFirstIndentChar" w:customStyle="1">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styleId="BodyTextIndentChar" w:customStyle="1">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styleId="BodyTextFirstIndent2Char" w:customStyle="1">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styleId="BodyTextIndent2Char" w:customStyle="1">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styleId="BodyTextIndent3Char" w:customStyle="1">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styleId="ClosingChar" w:customStyle="1">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color="FFFFFF" w:themeColor="background1" w:sz="12" w:space="0"/>
        </w:tcBorders>
        <w:shd w:val="clear" w:color="auto" w:fill="5B1632" w:themeFill="accent4" w:themeFillShade="CC"/>
      </w:tcPr>
    </w:tblStylePr>
    <w:tblStylePr w:type="lastRow">
      <w:rPr>
        <w:b/>
        <w:bCs/>
        <w:color w:val="5B163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color="FFFFFF" w:themeColor="background1" w:sz="12" w:space="0"/>
        </w:tcBorders>
        <w:shd w:val="clear" w:color="auto" w:fill="3EAE91" w:themeFill="accent3" w:themeFillShade="CC"/>
      </w:tcPr>
    </w:tblStylePr>
    <w:tblStylePr w:type="lastRow">
      <w:rPr>
        <w:b/>
        <w:bCs/>
        <w:color w:val="3EAE91"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color="FFFFFF" w:themeColor="background1" w:sz="12" w:space="0"/>
        </w:tcBorders>
        <w:shd w:val="clear" w:color="auto" w:fill="CCA327" w:themeFill="accent6" w:themeFillShade="CC"/>
      </w:tcPr>
    </w:tblStylePr>
    <w:tblStylePr w:type="lastRow">
      <w:rPr>
        <w:b/>
        <w:bCs/>
        <w:color w:val="CCA327"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color="FFFFFF" w:themeColor="background1" w:sz="12" w:space="0"/>
        </w:tcBorders>
        <w:shd w:val="clear" w:color="auto" w:fill="B15A21" w:themeFill="accent5" w:themeFillShade="CC"/>
      </w:tcPr>
    </w:tblStylePr>
    <w:tblStylePr w:type="lastRow">
      <w:rPr>
        <w:b/>
        <w:bCs/>
        <w:color w:val="B15A2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214C5E" w:themeColor="accent1" w:sz="4" w:space="0"/>
        <w:bottom w:val="single" w:color="214C5E" w:themeColor="accent1" w:sz="4" w:space="0"/>
        <w:right w:val="single" w:color="214C5E" w:themeColor="accent1" w:sz="4" w:space="0"/>
        <w:insideH w:val="single" w:color="FFFFFF" w:themeColor="background1" w:sz="4" w:space="0"/>
        <w:insideV w:val="single" w:color="FFFFFF" w:themeColor="background1" w:sz="4" w:space="0"/>
      </w:tblBorders>
    </w:tblPr>
    <w:tcPr>
      <w:shd w:val="clear" w:color="auto" w:fill="E3EFF5" w:themeFill="accen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color="132D38" w:themeColor="accent1" w:themeShade="99" w:sz="4" w:space="0"/>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DE4948" w:themeColor="accent2" w:sz="4" w:space="0"/>
        <w:bottom w:val="single" w:color="DE4948" w:themeColor="accent2" w:sz="4" w:space="0"/>
        <w:right w:val="single" w:color="DE4948" w:themeColor="accent2" w:sz="4" w:space="0"/>
        <w:insideH w:val="single" w:color="FFFFFF" w:themeColor="background1" w:sz="4" w:space="0"/>
        <w:insideV w:val="single" w:color="FFFFFF" w:themeColor="background1" w:sz="4" w:space="0"/>
      </w:tblBorders>
    </w:tblPr>
    <w:tcPr>
      <w:shd w:val="clear" w:color="auto" w:fill="FBECEC" w:themeFill="accent2"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color="951B1B" w:themeColor="accent2" w:themeShade="99" w:sz="4" w:space="0"/>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731C3F" w:themeColor="accent4" w:sz="24" w:space="0"/>
        <w:left w:val="single" w:color="62C7AD" w:themeColor="accent3" w:sz="4" w:space="0"/>
        <w:bottom w:val="single" w:color="62C7AD" w:themeColor="accent3" w:sz="4" w:space="0"/>
        <w:right w:val="single" w:color="62C7AD" w:themeColor="accent3" w:sz="4" w:space="0"/>
        <w:insideH w:val="single" w:color="FFFFFF" w:themeColor="background1" w:sz="4" w:space="0"/>
        <w:insideV w:val="single" w:color="FFFFFF" w:themeColor="background1" w:sz="4" w:space="0"/>
      </w:tblBorders>
    </w:tblPr>
    <w:tcPr>
      <w:shd w:val="clear" w:color="auto" w:fill="EFF9F6" w:themeFill="accent3" w:themeFillTint="19"/>
    </w:tcPr>
    <w:tblStylePr w:type="firstRow">
      <w:rPr>
        <w:b/>
        <w:bCs/>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color="2E836D" w:themeColor="accent3" w:themeShade="99" w:sz="4" w:space="0"/>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62C7AD" w:themeColor="accent3" w:sz="24" w:space="0"/>
        <w:left w:val="single" w:color="731C3F" w:themeColor="accent4" w:sz="4" w:space="0"/>
        <w:bottom w:val="single" w:color="731C3F" w:themeColor="accent4" w:sz="4" w:space="0"/>
        <w:right w:val="single" w:color="731C3F" w:themeColor="accent4" w:sz="4" w:space="0"/>
        <w:insideH w:val="single" w:color="FFFFFF" w:themeColor="background1" w:sz="4" w:space="0"/>
        <w:insideV w:val="single" w:color="FFFFFF" w:themeColor="background1" w:sz="4" w:space="0"/>
      </w:tblBorders>
    </w:tblPr>
    <w:tcPr>
      <w:shd w:val="clear" w:color="auto" w:fill="F8E2EA" w:themeFill="accent4" w:themeFillTint="19"/>
    </w:tcPr>
    <w:tblStylePr w:type="firstRow">
      <w:rPr>
        <w:b/>
        <w:bCs/>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color="441025" w:themeColor="accent4" w:themeShade="99" w:sz="4" w:space="0"/>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BC53" w:themeColor="accent6" w:sz="24" w:space="0"/>
        <w:left w:val="single" w:color="D87330" w:themeColor="accent5" w:sz="4" w:space="0"/>
        <w:bottom w:val="single" w:color="D87330" w:themeColor="accent5" w:sz="4" w:space="0"/>
        <w:right w:val="single" w:color="D87330" w:themeColor="accent5" w:sz="4" w:space="0"/>
        <w:insideH w:val="single" w:color="FFFFFF" w:themeColor="background1" w:sz="4" w:space="0"/>
        <w:insideV w:val="single" w:color="FFFFFF" w:themeColor="background1" w:sz="4" w:space="0"/>
      </w:tblBorders>
    </w:tblPr>
    <w:tcPr>
      <w:shd w:val="clear" w:color="auto" w:fill="FBF1EA" w:themeFill="accent5" w:themeFillTint="19"/>
    </w:tcPr>
    <w:tblStylePr w:type="firstRow">
      <w:rPr>
        <w:b/>
        <w:bCs/>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color="854319" w:themeColor="accent5" w:themeShade="99" w:sz="4" w:space="0"/>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color="D87330" w:themeColor="accent5" w:sz="24" w:space="0"/>
        <w:left w:val="single" w:color="DEBC53" w:themeColor="accent6" w:sz="4" w:space="0"/>
        <w:bottom w:val="single" w:color="DEBC53" w:themeColor="accent6" w:sz="4" w:space="0"/>
        <w:right w:val="single" w:color="DEBC53" w:themeColor="accent6" w:sz="4" w:space="0"/>
        <w:insideH w:val="single" w:color="FFFFFF" w:themeColor="background1" w:sz="4" w:space="0"/>
        <w:insideV w:val="single" w:color="FFFFFF" w:themeColor="background1" w:sz="4" w:space="0"/>
      </w:tblBorders>
    </w:tblPr>
    <w:tcPr>
      <w:shd w:val="clear" w:color="auto" w:fill="FBF8ED" w:themeFill="accent6" w:themeFillTint="19"/>
    </w:tcPr>
    <w:tblStylePr w:type="firstRow">
      <w:rPr>
        <w:b/>
        <w:bCs/>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color="997A1D" w:themeColor="accent6" w:themeShade="99" w:sz="4" w:space="0"/>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styleId="CommentTextChar" w:customStyle="1">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styleId="CommentSubjectChar" w:customStyle="1">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18384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A222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3AA388"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6152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A6541F"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BF992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styleId="DateChar" w:customStyle="1">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styleId="DocumentMapChar" w:customStyle="1">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styleId="E-mailSignatureChar" w:customStyle="1">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styleId="EndnoteTextChar" w:customStyle="1">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hAnsiTheme="majorHAnsi" w:eastAsiaTheme="majorEastAsia"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styleId="FootnoteTextChar" w:customStyle="1">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color="8DC1D7" w:themeColor="accent1" w:themeTint="66" w:sz="4" w:space="0"/>
        <w:left w:val="single" w:color="8DC1D7" w:themeColor="accent1" w:themeTint="66" w:sz="4" w:space="0"/>
        <w:bottom w:val="single" w:color="8DC1D7" w:themeColor="accent1" w:themeTint="66" w:sz="4" w:space="0"/>
        <w:right w:val="single" w:color="8DC1D7" w:themeColor="accent1" w:themeTint="66" w:sz="4" w:space="0"/>
        <w:insideH w:val="single" w:color="8DC1D7" w:themeColor="accent1" w:themeTint="66" w:sz="4" w:space="0"/>
        <w:insideV w:val="single" w:color="8DC1D7" w:themeColor="accent1" w:themeTint="66"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color="F1B5B5" w:themeColor="accent2" w:themeTint="66" w:sz="4" w:space="0"/>
        <w:left w:val="single" w:color="F1B5B5" w:themeColor="accent2" w:themeTint="66" w:sz="4" w:space="0"/>
        <w:bottom w:val="single" w:color="F1B5B5" w:themeColor="accent2" w:themeTint="66" w:sz="4" w:space="0"/>
        <w:right w:val="single" w:color="F1B5B5" w:themeColor="accent2" w:themeTint="66" w:sz="4" w:space="0"/>
        <w:insideH w:val="single" w:color="F1B5B5" w:themeColor="accent2" w:themeTint="66" w:sz="4" w:space="0"/>
        <w:insideV w:val="single" w:color="F1B5B5" w:themeColor="accent2" w:themeTint="66"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color="C0E8DE" w:themeColor="accent3" w:themeTint="66" w:sz="4" w:space="0"/>
        <w:left w:val="single" w:color="C0E8DE" w:themeColor="accent3" w:themeTint="66" w:sz="4" w:space="0"/>
        <w:bottom w:val="single" w:color="C0E8DE" w:themeColor="accent3" w:themeTint="66" w:sz="4" w:space="0"/>
        <w:right w:val="single" w:color="C0E8DE" w:themeColor="accent3" w:themeTint="66" w:sz="4" w:space="0"/>
        <w:insideH w:val="single" w:color="C0E8DE" w:themeColor="accent3" w:themeTint="66" w:sz="4" w:space="0"/>
        <w:insideV w:val="single" w:color="C0E8DE" w:themeColor="accent3" w:themeTint="66"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color="E288AC" w:themeColor="accent4" w:themeTint="66" w:sz="4" w:space="0"/>
        <w:left w:val="single" w:color="E288AC" w:themeColor="accent4" w:themeTint="66" w:sz="4" w:space="0"/>
        <w:bottom w:val="single" w:color="E288AC" w:themeColor="accent4" w:themeTint="66" w:sz="4" w:space="0"/>
        <w:right w:val="single" w:color="E288AC" w:themeColor="accent4" w:themeTint="66" w:sz="4" w:space="0"/>
        <w:insideH w:val="single" w:color="E288AC" w:themeColor="accent4" w:themeTint="66" w:sz="4" w:space="0"/>
        <w:insideV w:val="single" w:color="E288AC" w:themeColor="accent4" w:themeTint="66"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color="EFC6AC" w:themeColor="accent5" w:themeTint="66" w:sz="4" w:space="0"/>
        <w:left w:val="single" w:color="EFC6AC" w:themeColor="accent5" w:themeTint="66" w:sz="4" w:space="0"/>
        <w:bottom w:val="single" w:color="EFC6AC" w:themeColor="accent5" w:themeTint="66" w:sz="4" w:space="0"/>
        <w:right w:val="single" w:color="EFC6AC" w:themeColor="accent5" w:themeTint="66" w:sz="4" w:space="0"/>
        <w:insideH w:val="single" w:color="EFC6AC" w:themeColor="accent5" w:themeTint="66" w:sz="4" w:space="0"/>
        <w:insideV w:val="single" w:color="EFC6AC" w:themeColor="accent5" w:themeTint="66"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color="F1E4BA" w:themeColor="accent6" w:themeTint="66" w:sz="4" w:space="0"/>
        <w:left w:val="single" w:color="F1E4BA" w:themeColor="accent6" w:themeTint="66" w:sz="4" w:space="0"/>
        <w:bottom w:val="single" w:color="F1E4BA" w:themeColor="accent6" w:themeTint="66" w:sz="4" w:space="0"/>
        <w:right w:val="single" w:color="F1E4BA" w:themeColor="accent6" w:themeTint="66" w:sz="4" w:space="0"/>
        <w:insideH w:val="single" w:color="F1E4BA" w:themeColor="accent6" w:themeTint="66" w:sz="4" w:space="0"/>
        <w:insideV w:val="single" w:color="F1E4BA" w:themeColor="accent6" w:themeTint="66"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color="54A2C3" w:themeColor="accent1" w:themeTint="99" w:sz="2" w:space="0"/>
        <w:bottom w:val="single" w:color="54A2C3" w:themeColor="accent1" w:themeTint="99" w:sz="2" w:space="0"/>
        <w:insideH w:val="single" w:color="54A2C3" w:themeColor="accent1" w:themeTint="99" w:sz="2" w:space="0"/>
        <w:insideV w:val="single" w:color="54A2C3" w:themeColor="accent1" w:themeTint="99" w:sz="2" w:space="0"/>
      </w:tblBorders>
    </w:tblPr>
    <w:tblStylePr w:type="firstRow">
      <w:rPr>
        <w:b/>
        <w:bCs/>
      </w:rPr>
      <w:tblPr/>
      <w:tcPr>
        <w:tcBorders>
          <w:top w:val="nil"/>
          <w:bottom w:val="single" w:color="54A2C3" w:themeColor="accent1" w:themeTint="99" w:sz="12" w:space="0"/>
          <w:insideH w:val="nil"/>
          <w:insideV w:val="nil"/>
        </w:tcBorders>
        <w:shd w:val="clear" w:color="auto" w:fill="FFFFFF" w:themeFill="background1"/>
      </w:tcPr>
    </w:tblStylePr>
    <w:tblStylePr w:type="lastRow">
      <w:rPr>
        <w:b/>
        <w:bCs/>
      </w:rPr>
      <w:tblPr/>
      <w:tcPr>
        <w:tcBorders>
          <w:top w:val="double" w:color="54A2C3"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color="EB9191" w:themeColor="accent2" w:themeTint="99" w:sz="2" w:space="0"/>
        <w:bottom w:val="single" w:color="EB9191" w:themeColor="accent2" w:themeTint="99" w:sz="2" w:space="0"/>
        <w:insideH w:val="single" w:color="EB9191" w:themeColor="accent2" w:themeTint="99" w:sz="2" w:space="0"/>
        <w:insideV w:val="single" w:color="EB9191" w:themeColor="accent2" w:themeTint="99" w:sz="2" w:space="0"/>
      </w:tblBorders>
    </w:tblPr>
    <w:tblStylePr w:type="firstRow">
      <w:rPr>
        <w:b/>
        <w:bCs/>
      </w:rPr>
      <w:tblPr/>
      <w:tcPr>
        <w:tcBorders>
          <w:top w:val="nil"/>
          <w:bottom w:val="single" w:color="EB9191" w:themeColor="accent2" w:themeTint="99" w:sz="12" w:space="0"/>
          <w:insideH w:val="nil"/>
          <w:insideV w:val="nil"/>
        </w:tcBorders>
        <w:shd w:val="clear" w:color="auto" w:fill="FFFFFF" w:themeFill="background1"/>
      </w:tcPr>
    </w:tblStylePr>
    <w:tblStylePr w:type="lastRow">
      <w:rPr>
        <w:b/>
        <w:bCs/>
      </w:rPr>
      <w:tblPr/>
      <w:tcPr>
        <w:tcBorders>
          <w:top w:val="double" w:color="EB9191"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color="A0DDCD" w:themeColor="accent3" w:themeTint="99" w:sz="2" w:space="0"/>
        <w:bottom w:val="single" w:color="A0DDCD" w:themeColor="accent3" w:themeTint="99" w:sz="2" w:space="0"/>
        <w:insideH w:val="single" w:color="A0DDCD" w:themeColor="accent3" w:themeTint="99" w:sz="2" w:space="0"/>
        <w:insideV w:val="single" w:color="A0DDCD" w:themeColor="accent3" w:themeTint="99" w:sz="2" w:space="0"/>
      </w:tblBorders>
    </w:tblPr>
    <w:tblStylePr w:type="firstRow">
      <w:rPr>
        <w:b/>
        <w:bCs/>
      </w:rPr>
      <w:tblPr/>
      <w:tcPr>
        <w:tcBorders>
          <w:top w:val="nil"/>
          <w:bottom w:val="single" w:color="A0DDCD" w:themeColor="accent3" w:themeTint="99" w:sz="12" w:space="0"/>
          <w:insideH w:val="nil"/>
          <w:insideV w:val="nil"/>
        </w:tcBorders>
        <w:shd w:val="clear" w:color="auto" w:fill="FFFFFF" w:themeFill="background1"/>
      </w:tcPr>
    </w:tblStylePr>
    <w:tblStylePr w:type="lastRow">
      <w:rPr>
        <w:b/>
        <w:bCs/>
      </w:rPr>
      <w:tblPr/>
      <w:tcPr>
        <w:tcBorders>
          <w:top w:val="double" w:color="A0DDCD"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color="D34D83" w:themeColor="accent4" w:themeTint="99" w:sz="2" w:space="0"/>
        <w:bottom w:val="single" w:color="D34D83" w:themeColor="accent4" w:themeTint="99" w:sz="2" w:space="0"/>
        <w:insideH w:val="single" w:color="D34D83" w:themeColor="accent4" w:themeTint="99" w:sz="2" w:space="0"/>
        <w:insideV w:val="single" w:color="D34D83" w:themeColor="accent4" w:themeTint="99" w:sz="2" w:space="0"/>
      </w:tblBorders>
    </w:tblPr>
    <w:tblStylePr w:type="firstRow">
      <w:rPr>
        <w:b/>
        <w:bCs/>
      </w:rPr>
      <w:tblPr/>
      <w:tcPr>
        <w:tcBorders>
          <w:top w:val="nil"/>
          <w:bottom w:val="single" w:color="D34D83" w:themeColor="accent4" w:themeTint="99" w:sz="12" w:space="0"/>
          <w:insideH w:val="nil"/>
          <w:insideV w:val="nil"/>
        </w:tcBorders>
        <w:shd w:val="clear" w:color="auto" w:fill="FFFFFF" w:themeFill="background1"/>
      </w:tcPr>
    </w:tblStylePr>
    <w:tblStylePr w:type="lastRow">
      <w:rPr>
        <w:b/>
        <w:bCs/>
      </w:rPr>
      <w:tblPr/>
      <w:tcPr>
        <w:tcBorders>
          <w:top w:val="double" w:color="D34D8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color="E7AA82" w:themeColor="accent5" w:themeTint="99" w:sz="2" w:space="0"/>
        <w:bottom w:val="single" w:color="E7AA82" w:themeColor="accent5" w:themeTint="99" w:sz="2" w:space="0"/>
        <w:insideH w:val="single" w:color="E7AA82" w:themeColor="accent5" w:themeTint="99" w:sz="2" w:space="0"/>
        <w:insideV w:val="single" w:color="E7AA82" w:themeColor="accent5" w:themeTint="99" w:sz="2" w:space="0"/>
      </w:tblBorders>
    </w:tblPr>
    <w:tblStylePr w:type="firstRow">
      <w:rPr>
        <w:b/>
        <w:bCs/>
      </w:rPr>
      <w:tblPr/>
      <w:tcPr>
        <w:tcBorders>
          <w:top w:val="nil"/>
          <w:bottom w:val="single" w:color="E7AA82" w:themeColor="accent5" w:themeTint="99" w:sz="12" w:space="0"/>
          <w:insideH w:val="nil"/>
          <w:insideV w:val="nil"/>
        </w:tcBorders>
        <w:shd w:val="clear" w:color="auto" w:fill="FFFFFF" w:themeFill="background1"/>
      </w:tcPr>
    </w:tblStylePr>
    <w:tblStylePr w:type="lastRow">
      <w:rPr>
        <w:b/>
        <w:bCs/>
      </w:rPr>
      <w:tblPr/>
      <w:tcPr>
        <w:tcBorders>
          <w:top w:val="double" w:color="E7AA82"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color="EBD697" w:themeColor="accent6" w:themeTint="99" w:sz="2" w:space="0"/>
        <w:bottom w:val="single" w:color="EBD697" w:themeColor="accent6" w:themeTint="99" w:sz="2" w:space="0"/>
        <w:insideH w:val="single" w:color="EBD697" w:themeColor="accent6" w:themeTint="99" w:sz="2" w:space="0"/>
        <w:insideV w:val="single" w:color="EBD697" w:themeColor="accent6" w:themeTint="99" w:sz="2" w:space="0"/>
      </w:tblBorders>
    </w:tblPr>
    <w:tblStylePr w:type="firstRow">
      <w:rPr>
        <w:b/>
        <w:bCs/>
      </w:rPr>
      <w:tblPr/>
      <w:tcPr>
        <w:tcBorders>
          <w:top w:val="nil"/>
          <w:bottom w:val="single" w:color="EBD697" w:themeColor="accent6" w:themeTint="99" w:sz="12" w:space="0"/>
          <w:insideH w:val="nil"/>
          <w:insideV w:val="nil"/>
        </w:tcBorders>
        <w:shd w:val="clear" w:color="auto" w:fill="FFFFFF" w:themeFill="background1"/>
      </w:tcPr>
    </w:tblStylePr>
    <w:tblStylePr w:type="lastRow">
      <w:rPr>
        <w:b/>
        <w:bCs/>
      </w:rPr>
      <w:tblPr/>
      <w:tcPr>
        <w:tcBorders>
          <w:top w:val="double" w:color="EBD697"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insideV w:val="nil"/>
        </w:tcBorders>
        <w:shd w:val="clear" w:color="auto" w:fill="214C5E" w:themeFill="accent1"/>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insideV w:val="nil"/>
        </w:tcBorders>
        <w:shd w:val="clear" w:color="auto" w:fill="DE4948" w:themeFill="accent2"/>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insideV w:val="nil"/>
        </w:tcBorders>
        <w:shd w:val="clear" w:color="auto" w:fill="62C7AD" w:themeFill="accent3"/>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insideV w:val="nil"/>
        </w:tcBorders>
        <w:shd w:val="clear" w:color="auto" w:fill="731C3F" w:themeFill="accent4"/>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insideV w:val="nil"/>
        </w:tcBorders>
        <w:shd w:val="clear" w:color="auto" w:fill="D87330" w:themeFill="accent5"/>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insideV w:val="nil"/>
        </w:tcBorders>
        <w:shd w:val="clear" w:color="auto" w:fill="DEBC53" w:themeFill="accent6"/>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6E0EB"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14C5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14C5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14C5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DAD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4948"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4948"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4948"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FF3EE"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2C7AD"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2C7AD"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2C7AD"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C3D5"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31C3F"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31C3F"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31C3F"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2D5"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8733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8733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8733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F1DC"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BC53"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BC53"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BC53"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styleId="HTMLAddressChar" w:customStyle="1">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styleId="HTMLPreformattedChar" w:customStyle="1">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semiHidden/>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hAnsiTheme="majorHAnsi" w:eastAsiaTheme="majorEastAsia"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18" w:space="0"/>
          <w:right w:val="single" w:color="214C5E" w:themeColor="accent1" w:sz="8" w:space="0"/>
          <w:insideH w:val="nil"/>
          <w:insideV w:val="single" w:color="214C5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insideH w:val="nil"/>
          <w:insideV w:val="single" w:color="214C5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shd w:val="clear" w:color="auto" w:fill="B8D8E6" w:themeFill="accent1" w:themeFillTint="3F"/>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shd w:val="clear" w:color="auto" w:fill="B8D8E6" w:themeFill="accent1" w:themeFillTint="3F"/>
      </w:tcPr>
    </w:tblStylePr>
    <w:tblStylePr w:type="band2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18" w:space="0"/>
          <w:right w:val="single" w:color="DE4948" w:themeColor="accent2" w:sz="8" w:space="0"/>
          <w:insideH w:val="nil"/>
          <w:insideV w:val="single" w:color="DE4948"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insideH w:val="nil"/>
          <w:insideV w:val="single" w:color="DE4948"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shd w:val="clear" w:color="auto" w:fill="F6D1D1" w:themeFill="accent2" w:themeFillTint="3F"/>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shd w:val="clear" w:color="auto" w:fill="F6D1D1" w:themeFill="accent2" w:themeFillTint="3F"/>
      </w:tcPr>
    </w:tblStylePr>
    <w:tblStylePr w:type="band2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18" w:space="0"/>
          <w:right w:val="single" w:color="62C7AD" w:themeColor="accent3" w:sz="8" w:space="0"/>
          <w:insideH w:val="nil"/>
          <w:insideV w:val="single" w:color="62C7AD"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insideH w:val="nil"/>
          <w:insideV w:val="single" w:color="62C7AD"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shd w:val="clear" w:color="auto" w:fill="D8F1EA" w:themeFill="accent3" w:themeFillTint="3F"/>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shd w:val="clear" w:color="auto" w:fill="D8F1EA" w:themeFill="accent3" w:themeFillTint="3F"/>
      </w:tcPr>
    </w:tblStylePr>
    <w:tblStylePr w:type="band2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18" w:space="0"/>
          <w:right w:val="single" w:color="731C3F" w:themeColor="accent4" w:sz="8" w:space="0"/>
          <w:insideH w:val="nil"/>
          <w:insideV w:val="single" w:color="731C3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insideH w:val="nil"/>
          <w:insideV w:val="single" w:color="731C3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shd w:val="clear" w:color="auto" w:fill="EDB5CB" w:themeFill="accent4" w:themeFillTint="3F"/>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shd w:val="clear" w:color="auto" w:fill="EDB5CB" w:themeFill="accent4" w:themeFillTint="3F"/>
      </w:tcPr>
    </w:tblStylePr>
    <w:tblStylePr w:type="band2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18" w:space="0"/>
          <w:right w:val="single" w:color="D87330" w:themeColor="accent5" w:sz="8" w:space="0"/>
          <w:insideH w:val="nil"/>
          <w:insideV w:val="single" w:color="D8733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insideH w:val="nil"/>
          <w:insideV w:val="single" w:color="D8733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shd w:val="clear" w:color="auto" w:fill="F5DCCB" w:themeFill="accent5" w:themeFillTint="3F"/>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shd w:val="clear" w:color="auto" w:fill="F5DCCB" w:themeFill="accent5" w:themeFillTint="3F"/>
      </w:tcPr>
    </w:tblStylePr>
    <w:tblStylePr w:type="band2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18" w:space="0"/>
          <w:right w:val="single" w:color="DEBC53" w:themeColor="accent6" w:sz="8" w:space="0"/>
          <w:insideH w:val="nil"/>
          <w:insideV w:val="single" w:color="DEBC53"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insideH w:val="nil"/>
          <w:insideV w:val="single" w:color="DEBC53"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shd w:val="clear" w:color="auto" w:fill="F7EED4" w:themeFill="accent6" w:themeFillTint="3F"/>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shd w:val="clear" w:color="auto" w:fill="F7EED4" w:themeFill="accent6" w:themeFillTint="3F"/>
      </w:tcPr>
    </w:tblStylePr>
    <w:tblStylePr w:type="band2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tcBorders>
      </w:tcPr>
    </w:tblStylePr>
    <w:tblStylePr w:type="firstCol">
      <w:rPr>
        <w:b/>
        <w:bCs/>
      </w:rPr>
    </w:tblStylePr>
    <w:tblStylePr w:type="lastCol">
      <w:rPr>
        <w:b/>
        <w:bCs/>
      </w:r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tcBorders>
      </w:tcPr>
    </w:tblStylePr>
    <w:tblStylePr w:type="firstCol">
      <w:rPr>
        <w:b/>
        <w:bCs/>
      </w:rPr>
    </w:tblStylePr>
    <w:tblStylePr w:type="lastCol">
      <w:rPr>
        <w:b/>
        <w:bCs/>
      </w:r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tcBorders>
      </w:tcPr>
    </w:tblStylePr>
    <w:tblStylePr w:type="firstCol">
      <w:rPr>
        <w:b/>
        <w:bCs/>
      </w:rPr>
    </w:tblStylePr>
    <w:tblStylePr w:type="lastCol">
      <w:rPr>
        <w:b/>
        <w:bCs/>
      </w:r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tcBorders>
      </w:tcPr>
    </w:tblStylePr>
    <w:tblStylePr w:type="firstCol">
      <w:rPr>
        <w:b/>
        <w:bCs/>
      </w:rPr>
    </w:tblStylePr>
    <w:tblStylePr w:type="lastCol">
      <w:rPr>
        <w:b/>
        <w:bCs/>
      </w:r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tcBorders>
      </w:tcPr>
    </w:tblStylePr>
    <w:tblStylePr w:type="firstCol">
      <w:rPr>
        <w:b/>
        <w:bCs/>
      </w:rPr>
    </w:tblStylePr>
    <w:tblStylePr w:type="lastCol">
      <w:rPr>
        <w:b/>
        <w:bCs/>
      </w:r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tcBorders>
      </w:tcPr>
    </w:tblStylePr>
    <w:tblStylePr w:type="firstCol">
      <w:rPr>
        <w:b/>
        <w:bCs/>
      </w:rPr>
    </w:tblStylePr>
    <w:tblStylePr w:type="lastCol">
      <w:rPr>
        <w:b/>
        <w:bCs/>
      </w:r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color="214C5E" w:themeColor="accent1" w:sz="8" w:space="0"/>
        <w:bottom w:val="single" w:color="214C5E" w:themeColor="accent1" w:sz="8" w:space="0"/>
      </w:tblBorders>
    </w:tblPr>
    <w:tblStylePr w:type="fir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la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color="DE4948" w:themeColor="accent2" w:sz="8" w:space="0"/>
        <w:bottom w:val="single" w:color="DE4948" w:themeColor="accent2" w:sz="8" w:space="0"/>
      </w:tblBorders>
    </w:tblPr>
    <w:tblStylePr w:type="fir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la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color="62C7AD" w:themeColor="accent3" w:sz="8" w:space="0"/>
        <w:bottom w:val="single" w:color="62C7AD" w:themeColor="accent3" w:sz="8" w:space="0"/>
      </w:tblBorders>
    </w:tblPr>
    <w:tblStylePr w:type="fir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la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color="731C3F" w:themeColor="accent4" w:sz="8" w:space="0"/>
        <w:bottom w:val="single" w:color="731C3F" w:themeColor="accent4" w:sz="8" w:space="0"/>
      </w:tblBorders>
    </w:tblPr>
    <w:tblStylePr w:type="fir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la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color="D87330" w:themeColor="accent5" w:sz="8" w:space="0"/>
        <w:bottom w:val="single" w:color="D87330" w:themeColor="accent5" w:sz="8" w:space="0"/>
      </w:tblBorders>
    </w:tblPr>
    <w:tblStylePr w:type="fir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la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color="DEBC53" w:themeColor="accent6" w:sz="8" w:space="0"/>
        <w:bottom w:val="single" w:color="DEBC53" w:themeColor="accent6" w:sz="8" w:space="0"/>
      </w:tblBorders>
    </w:tblPr>
    <w:tblStylePr w:type="fir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la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3"/>
      </w:numPr>
      <w:contextualSpacing/>
    </w:pPr>
  </w:style>
  <w:style w:type="paragraph" w:styleId="ListBullet3">
    <w:name w:val="List Bullet 3"/>
    <w:basedOn w:val="Normal"/>
    <w:uiPriority w:val="99"/>
    <w:semiHidden/>
    <w:unhideWhenUsed/>
    <w:rsid w:val="00DC2CF0"/>
    <w:pPr>
      <w:numPr>
        <w:numId w:val="4"/>
      </w:numPr>
      <w:contextualSpacing/>
    </w:pPr>
  </w:style>
  <w:style w:type="paragraph" w:styleId="ListBullet4">
    <w:name w:val="List Bullet 4"/>
    <w:basedOn w:val="Normal"/>
    <w:uiPriority w:val="99"/>
    <w:semiHidden/>
    <w:unhideWhenUsed/>
    <w:rsid w:val="00DC2CF0"/>
    <w:pPr>
      <w:numPr>
        <w:numId w:val="5"/>
      </w:numPr>
      <w:contextualSpacing/>
    </w:pPr>
  </w:style>
  <w:style w:type="paragraph" w:styleId="ListBullet5">
    <w:name w:val="List Bullet 5"/>
    <w:basedOn w:val="Normal"/>
    <w:uiPriority w:val="99"/>
    <w:semiHidden/>
    <w:unhideWhenUsed/>
    <w:rsid w:val="00DC2CF0"/>
    <w:pPr>
      <w:numPr>
        <w:numId w:val="6"/>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7"/>
      </w:numPr>
      <w:contextualSpacing/>
    </w:pPr>
  </w:style>
  <w:style w:type="paragraph" w:styleId="ListNumber3">
    <w:name w:val="List Number 3"/>
    <w:basedOn w:val="Normal"/>
    <w:uiPriority w:val="99"/>
    <w:semiHidden/>
    <w:unhideWhenUsed/>
    <w:rsid w:val="00DC2CF0"/>
    <w:pPr>
      <w:numPr>
        <w:numId w:val="8"/>
      </w:numPr>
      <w:contextualSpacing/>
    </w:pPr>
  </w:style>
  <w:style w:type="paragraph" w:styleId="ListNumber4">
    <w:name w:val="List Number 4"/>
    <w:basedOn w:val="Normal"/>
    <w:uiPriority w:val="99"/>
    <w:semiHidden/>
    <w:unhideWhenUsed/>
    <w:rsid w:val="00DC2CF0"/>
    <w:pPr>
      <w:numPr>
        <w:numId w:val="9"/>
      </w:numPr>
      <w:contextualSpacing/>
    </w:pPr>
  </w:style>
  <w:style w:type="paragraph" w:styleId="ListNumber5">
    <w:name w:val="List Number 5"/>
    <w:basedOn w:val="Normal"/>
    <w:uiPriority w:val="99"/>
    <w:semiHidden/>
    <w:unhideWhenUsed/>
    <w:rsid w:val="00DC2CF0"/>
    <w:pPr>
      <w:numPr>
        <w:numId w:val="10"/>
      </w:numPr>
      <w:contextualSpacing/>
    </w:pPr>
  </w:style>
  <w:style w:type="paragraph" w:styleId="ListParagraph">
    <w:name w:val="List Paragraph"/>
    <w:basedOn w:val="Normal"/>
    <w:uiPriority w:val="34"/>
    <w:semiHidden/>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color="54A2C3" w:themeColor="accent1" w:themeTint="99" w:sz="4" w:space="0"/>
        </w:tcBorders>
      </w:tcPr>
    </w:tblStylePr>
    <w:tblStylePr w:type="lastRow">
      <w:rPr>
        <w:b/>
        <w:bCs/>
      </w:rPr>
      <w:tblPr/>
      <w:tcPr>
        <w:tcBorders>
          <w:top w:val="sing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color="EB9191" w:themeColor="accent2" w:themeTint="99" w:sz="4" w:space="0"/>
        </w:tcBorders>
      </w:tcPr>
    </w:tblStylePr>
    <w:tblStylePr w:type="lastRow">
      <w:rPr>
        <w:b/>
        <w:bCs/>
      </w:rPr>
      <w:tblPr/>
      <w:tcPr>
        <w:tcBorders>
          <w:top w:val="sing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color="A0DDCD" w:themeColor="accent3" w:themeTint="99" w:sz="4" w:space="0"/>
        </w:tcBorders>
      </w:tcPr>
    </w:tblStylePr>
    <w:tblStylePr w:type="lastRow">
      <w:rPr>
        <w:b/>
        <w:bCs/>
      </w:rPr>
      <w:tblPr/>
      <w:tcPr>
        <w:tcBorders>
          <w:top w:val="sing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color="D34D83" w:themeColor="accent4" w:themeTint="99" w:sz="4" w:space="0"/>
        </w:tcBorders>
      </w:tcPr>
    </w:tblStylePr>
    <w:tblStylePr w:type="lastRow">
      <w:rPr>
        <w:b/>
        <w:bCs/>
      </w:rPr>
      <w:tblPr/>
      <w:tcPr>
        <w:tcBorders>
          <w:top w:val="sing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color="E7AA82" w:themeColor="accent5" w:themeTint="99" w:sz="4" w:space="0"/>
        </w:tcBorders>
      </w:tcPr>
    </w:tblStylePr>
    <w:tblStylePr w:type="lastRow">
      <w:rPr>
        <w:b/>
        <w:bCs/>
      </w:rPr>
      <w:tblPr/>
      <w:tcPr>
        <w:tcBorders>
          <w:top w:val="sing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color="EBD697" w:themeColor="accent6" w:themeTint="99" w:sz="4" w:space="0"/>
        </w:tcBorders>
      </w:tcPr>
    </w:tblStylePr>
    <w:tblStylePr w:type="lastRow">
      <w:rPr>
        <w:b/>
        <w:bCs/>
      </w:rPr>
      <w:tblPr/>
      <w:tcPr>
        <w:tcBorders>
          <w:top w:val="sing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color="54A2C3" w:themeColor="accent1" w:themeTint="99" w:sz="4" w:space="0"/>
        <w:bottom w:val="single" w:color="54A2C3" w:themeColor="accent1" w:themeTint="99" w:sz="4" w:space="0"/>
        <w:insideH w:val="single" w:color="54A2C3"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color="EB9191" w:themeColor="accent2" w:themeTint="99" w:sz="4" w:space="0"/>
        <w:bottom w:val="single" w:color="EB9191" w:themeColor="accent2" w:themeTint="99" w:sz="4" w:space="0"/>
        <w:insideH w:val="single" w:color="EB9191"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color="A0DDCD" w:themeColor="accent3" w:themeTint="99" w:sz="4" w:space="0"/>
        <w:bottom w:val="single" w:color="A0DDCD" w:themeColor="accent3" w:themeTint="99" w:sz="4" w:space="0"/>
        <w:insideH w:val="single" w:color="A0DDCD"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color="D34D83" w:themeColor="accent4" w:themeTint="99" w:sz="4" w:space="0"/>
        <w:bottom w:val="single" w:color="D34D83" w:themeColor="accent4" w:themeTint="99" w:sz="4" w:space="0"/>
        <w:insideH w:val="single" w:color="D34D83"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color="E7AA82" w:themeColor="accent5" w:themeTint="99" w:sz="4" w:space="0"/>
        <w:bottom w:val="single" w:color="E7AA82" w:themeColor="accent5" w:themeTint="99" w:sz="4" w:space="0"/>
        <w:insideH w:val="single" w:color="E7AA82"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color="EBD697" w:themeColor="accent6" w:themeTint="99" w:sz="4" w:space="0"/>
        <w:bottom w:val="single" w:color="EBD697" w:themeColor="accent6" w:themeTint="99" w:sz="4" w:space="0"/>
        <w:insideH w:val="single" w:color="EBD697"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color="214C5E" w:themeColor="accent1" w:sz="4" w:space="0"/>
        <w:left w:val="single" w:color="214C5E" w:themeColor="accent1" w:sz="4" w:space="0"/>
        <w:bottom w:val="single" w:color="214C5E" w:themeColor="accent1" w:sz="4" w:space="0"/>
        <w:right w:val="single" w:color="214C5E" w:themeColor="accent1" w:sz="4" w:space="0"/>
      </w:tblBorders>
    </w:tblPr>
    <w:tblStylePr w:type="firstRow">
      <w:rPr>
        <w:b/>
        <w:bCs/>
        <w:color w:val="FFFFFF" w:themeColor="background1"/>
      </w:rPr>
      <w:tblPr/>
      <w:tcPr>
        <w:shd w:val="clear" w:color="auto" w:fill="214C5E" w:themeFill="accent1"/>
      </w:tcPr>
    </w:tblStylePr>
    <w:tblStylePr w:type="lastRow">
      <w:rPr>
        <w:b/>
        <w:bCs/>
      </w:rPr>
      <w:tblPr/>
      <w:tcPr>
        <w:tcBorders>
          <w:top w:val="double" w:color="214C5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14C5E" w:themeColor="accent1" w:sz="4" w:space="0"/>
          <w:right w:val="single" w:color="214C5E" w:themeColor="accent1" w:sz="4" w:space="0"/>
        </w:tcBorders>
      </w:tcPr>
    </w:tblStylePr>
    <w:tblStylePr w:type="band1Horz">
      <w:tblPr/>
      <w:tcPr>
        <w:tcBorders>
          <w:top w:val="single" w:color="214C5E" w:themeColor="accent1" w:sz="4" w:space="0"/>
          <w:bottom w:val="single" w:color="214C5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14C5E" w:themeColor="accent1" w:sz="4" w:space="0"/>
          <w:left w:val="nil"/>
        </w:tcBorders>
      </w:tcPr>
    </w:tblStylePr>
    <w:tblStylePr w:type="swCell">
      <w:tblPr/>
      <w:tcPr>
        <w:tcBorders>
          <w:top w:val="double" w:color="214C5E" w:themeColor="accent1" w:sz="4" w:space="0"/>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color="DE4948" w:themeColor="accent2" w:sz="4" w:space="0"/>
        <w:left w:val="single" w:color="DE4948" w:themeColor="accent2" w:sz="4" w:space="0"/>
        <w:bottom w:val="single" w:color="DE4948" w:themeColor="accent2" w:sz="4" w:space="0"/>
        <w:right w:val="single" w:color="DE4948" w:themeColor="accent2" w:sz="4" w:space="0"/>
      </w:tblBorders>
    </w:tblPr>
    <w:tblStylePr w:type="firstRow">
      <w:rPr>
        <w:b/>
        <w:bCs/>
        <w:color w:val="FFFFFF" w:themeColor="background1"/>
      </w:rPr>
      <w:tblPr/>
      <w:tcPr>
        <w:shd w:val="clear" w:color="auto" w:fill="DE4948" w:themeFill="accent2"/>
      </w:tcPr>
    </w:tblStylePr>
    <w:tblStylePr w:type="lastRow">
      <w:rPr>
        <w:b/>
        <w:bCs/>
      </w:rPr>
      <w:tblPr/>
      <w:tcPr>
        <w:tcBorders>
          <w:top w:val="double" w:color="DE4948"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4948" w:themeColor="accent2" w:sz="4" w:space="0"/>
          <w:right w:val="single" w:color="DE4948" w:themeColor="accent2" w:sz="4" w:space="0"/>
        </w:tcBorders>
      </w:tcPr>
    </w:tblStylePr>
    <w:tblStylePr w:type="band1Horz">
      <w:tblPr/>
      <w:tcPr>
        <w:tcBorders>
          <w:top w:val="single" w:color="DE4948" w:themeColor="accent2" w:sz="4" w:space="0"/>
          <w:bottom w:val="single" w:color="DE4948"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4948" w:themeColor="accent2" w:sz="4" w:space="0"/>
          <w:left w:val="nil"/>
        </w:tcBorders>
      </w:tcPr>
    </w:tblStylePr>
    <w:tblStylePr w:type="swCell">
      <w:tblPr/>
      <w:tcPr>
        <w:tcBorders>
          <w:top w:val="double" w:color="DE4948" w:themeColor="accent2" w:sz="4" w:space="0"/>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color="62C7AD" w:themeColor="accent3" w:sz="4" w:space="0"/>
        <w:left w:val="single" w:color="62C7AD" w:themeColor="accent3" w:sz="4" w:space="0"/>
        <w:bottom w:val="single" w:color="62C7AD" w:themeColor="accent3" w:sz="4" w:space="0"/>
        <w:right w:val="single" w:color="62C7AD" w:themeColor="accent3" w:sz="4" w:space="0"/>
      </w:tblBorders>
    </w:tblPr>
    <w:tblStylePr w:type="firstRow">
      <w:rPr>
        <w:b/>
        <w:bCs/>
        <w:color w:val="FFFFFF" w:themeColor="background1"/>
      </w:rPr>
      <w:tblPr/>
      <w:tcPr>
        <w:shd w:val="clear" w:color="auto" w:fill="62C7AD" w:themeFill="accent3"/>
      </w:tcPr>
    </w:tblStylePr>
    <w:tblStylePr w:type="lastRow">
      <w:rPr>
        <w:b/>
        <w:bCs/>
      </w:rPr>
      <w:tblPr/>
      <w:tcPr>
        <w:tcBorders>
          <w:top w:val="double" w:color="62C7AD"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2C7AD" w:themeColor="accent3" w:sz="4" w:space="0"/>
          <w:right w:val="single" w:color="62C7AD" w:themeColor="accent3" w:sz="4" w:space="0"/>
        </w:tcBorders>
      </w:tcPr>
    </w:tblStylePr>
    <w:tblStylePr w:type="band1Horz">
      <w:tblPr/>
      <w:tcPr>
        <w:tcBorders>
          <w:top w:val="single" w:color="62C7AD" w:themeColor="accent3" w:sz="4" w:space="0"/>
          <w:bottom w:val="single" w:color="62C7AD"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2C7AD" w:themeColor="accent3" w:sz="4" w:space="0"/>
          <w:left w:val="nil"/>
        </w:tcBorders>
      </w:tcPr>
    </w:tblStylePr>
    <w:tblStylePr w:type="swCell">
      <w:tblPr/>
      <w:tcPr>
        <w:tcBorders>
          <w:top w:val="double" w:color="62C7AD" w:themeColor="accent3" w:sz="4" w:space="0"/>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color="731C3F" w:themeColor="accent4" w:sz="4" w:space="0"/>
        <w:left w:val="single" w:color="731C3F" w:themeColor="accent4" w:sz="4" w:space="0"/>
        <w:bottom w:val="single" w:color="731C3F" w:themeColor="accent4" w:sz="4" w:space="0"/>
        <w:right w:val="single" w:color="731C3F" w:themeColor="accent4" w:sz="4" w:space="0"/>
      </w:tblBorders>
    </w:tblPr>
    <w:tblStylePr w:type="firstRow">
      <w:rPr>
        <w:b/>
        <w:bCs/>
        <w:color w:val="FFFFFF" w:themeColor="background1"/>
      </w:rPr>
      <w:tblPr/>
      <w:tcPr>
        <w:shd w:val="clear" w:color="auto" w:fill="731C3F" w:themeFill="accent4"/>
      </w:tcPr>
    </w:tblStylePr>
    <w:tblStylePr w:type="lastRow">
      <w:rPr>
        <w:b/>
        <w:bCs/>
      </w:rPr>
      <w:tblPr/>
      <w:tcPr>
        <w:tcBorders>
          <w:top w:val="double" w:color="731C3F"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31C3F" w:themeColor="accent4" w:sz="4" w:space="0"/>
          <w:right w:val="single" w:color="731C3F" w:themeColor="accent4" w:sz="4" w:space="0"/>
        </w:tcBorders>
      </w:tcPr>
    </w:tblStylePr>
    <w:tblStylePr w:type="band1Horz">
      <w:tblPr/>
      <w:tcPr>
        <w:tcBorders>
          <w:top w:val="single" w:color="731C3F" w:themeColor="accent4" w:sz="4" w:space="0"/>
          <w:bottom w:val="single" w:color="731C3F"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31C3F" w:themeColor="accent4" w:sz="4" w:space="0"/>
          <w:left w:val="nil"/>
        </w:tcBorders>
      </w:tcPr>
    </w:tblStylePr>
    <w:tblStylePr w:type="swCell">
      <w:tblPr/>
      <w:tcPr>
        <w:tcBorders>
          <w:top w:val="double" w:color="731C3F" w:themeColor="accent4" w:sz="4" w:space="0"/>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color="D87330" w:themeColor="accent5" w:sz="4" w:space="0"/>
        <w:left w:val="single" w:color="D87330" w:themeColor="accent5" w:sz="4" w:space="0"/>
        <w:bottom w:val="single" w:color="D87330" w:themeColor="accent5" w:sz="4" w:space="0"/>
        <w:right w:val="single" w:color="D87330" w:themeColor="accent5" w:sz="4" w:space="0"/>
      </w:tblBorders>
    </w:tblPr>
    <w:tblStylePr w:type="firstRow">
      <w:rPr>
        <w:b/>
        <w:bCs/>
        <w:color w:val="FFFFFF" w:themeColor="background1"/>
      </w:rPr>
      <w:tblPr/>
      <w:tcPr>
        <w:shd w:val="clear" w:color="auto" w:fill="D87330" w:themeFill="accent5"/>
      </w:tcPr>
    </w:tblStylePr>
    <w:tblStylePr w:type="lastRow">
      <w:rPr>
        <w:b/>
        <w:bCs/>
      </w:rPr>
      <w:tblPr/>
      <w:tcPr>
        <w:tcBorders>
          <w:top w:val="double" w:color="D8733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87330" w:themeColor="accent5" w:sz="4" w:space="0"/>
          <w:right w:val="single" w:color="D87330" w:themeColor="accent5" w:sz="4" w:space="0"/>
        </w:tcBorders>
      </w:tcPr>
    </w:tblStylePr>
    <w:tblStylePr w:type="band1Horz">
      <w:tblPr/>
      <w:tcPr>
        <w:tcBorders>
          <w:top w:val="single" w:color="D87330" w:themeColor="accent5" w:sz="4" w:space="0"/>
          <w:bottom w:val="single" w:color="D8733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87330" w:themeColor="accent5" w:sz="4" w:space="0"/>
          <w:left w:val="nil"/>
        </w:tcBorders>
      </w:tcPr>
    </w:tblStylePr>
    <w:tblStylePr w:type="swCell">
      <w:tblPr/>
      <w:tcPr>
        <w:tcBorders>
          <w:top w:val="double" w:color="D87330" w:themeColor="accent5" w:sz="4" w:space="0"/>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color="DEBC53" w:themeColor="accent6" w:sz="4" w:space="0"/>
        <w:left w:val="single" w:color="DEBC53" w:themeColor="accent6" w:sz="4" w:space="0"/>
        <w:bottom w:val="single" w:color="DEBC53" w:themeColor="accent6" w:sz="4" w:space="0"/>
        <w:right w:val="single" w:color="DEBC53" w:themeColor="accent6" w:sz="4" w:space="0"/>
      </w:tblBorders>
    </w:tblPr>
    <w:tblStylePr w:type="firstRow">
      <w:rPr>
        <w:b/>
        <w:bCs/>
        <w:color w:val="FFFFFF" w:themeColor="background1"/>
      </w:rPr>
      <w:tblPr/>
      <w:tcPr>
        <w:shd w:val="clear" w:color="auto" w:fill="DEBC53" w:themeFill="accent6"/>
      </w:tcPr>
    </w:tblStylePr>
    <w:tblStylePr w:type="lastRow">
      <w:rPr>
        <w:b/>
        <w:bCs/>
      </w:rPr>
      <w:tblPr/>
      <w:tcPr>
        <w:tcBorders>
          <w:top w:val="double" w:color="DEBC53"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BC53" w:themeColor="accent6" w:sz="4" w:space="0"/>
          <w:right w:val="single" w:color="DEBC53" w:themeColor="accent6" w:sz="4" w:space="0"/>
        </w:tcBorders>
      </w:tcPr>
    </w:tblStylePr>
    <w:tblStylePr w:type="band1Horz">
      <w:tblPr/>
      <w:tcPr>
        <w:tcBorders>
          <w:top w:val="single" w:color="DEBC53" w:themeColor="accent6" w:sz="4" w:space="0"/>
          <w:bottom w:val="single" w:color="DEBC53"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BC53" w:themeColor="accent6" w:sz="4" w:space="0"/>
          <w:left w:val="nil"/>
        </w:tcBorders>
      </w:tcPr>
    </w:tblStylePr>
    <w:tblStylePr w:type="swCell">
      <w:tblPr/>
      <w:tcPr>
        <w:tcBorders>
          <w:top w:val="double" w:color="DEBC53" w:themeColor="accent6" w:sz="4" w:space="0"/>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tcBorders>
        <w:shd w:val="clear" w:color="auto" w:fill="214C5E" w:themeFill="accent1"/>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tcBorders>
        <w:shd w:val="clear" w:color="auto" w:fill="DE4948" w:themeFill="accent2"/>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tcBorders>
        <w:shd w:val="clear" w:color="auto" w:fill="62C7AD" w:themeFill="accent3"/>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tcBorders>
        <w:shd w:val="clear" w:color="auto" w:fill="731C3F" w:themeFill="accent4"/>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tcBorders>
        <w:shd w:val="clear" w:color="auto" w:fill="D87330" w:themeFill="accent5"/>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tcBorders>
        <w:shd w:val="clear" w:color="auto" w:fill="DEBC53" w:themeFill="accent6"/>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color="214C5E" w:themeColor="accent1" w:sz="24" w:space="0"/>
        <w:left w:val="single" w:color="214C5E" w:themeColor="accent1" w:sz="24" w:space="0"/>
        <w:bottom w:val="single" w:color="214C5E" w:themeColor="accent1" w:sz="24" w:space="0"/>
        <w:right w:val="single" w:color="214C5E" w:themeColor="accent1" w:sz="24" w:space="0"/>
      </w:tblBorders>
    </w:tblPr>
    <w:tcPr>
      <w:shd w:val="clear" w:color="auto" w:fill="214C5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color="DE4948" w:themeColor="accent2" w:sz="24" w:space="0"/>
        <w:left w:val="single" w:color="DE4948" w:themeColor="accent2" w:sz="24" w:space="0"/>
        <w:bottom w:val="single" w:color="DE4948" w:themeColor="accent2" w:sz="24" w:space="0"/>
        <w:right w:val="single" w:color="DE4948" w:themeColor="accent2" w:sz="24" w:space="0"/>
      </w:tblBorders>
    </w:tblPr>
    <w:tcPr>
      <w:shd w:val="clear" w:color="auto" w:fill="DE4948"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color="62C7AD" w:themeColor="accent3" w:sz="24" w:space="0"/>
        <w:left w:val="single" w:color="62C7AD" w:themeColor="accent3" w:sz="24" w:space="0"/>
        <w:bottom w:val="single" w:color="62C7AD" w:themeColor="accent3" w:sz="24" w:space="0"/>
        <w:right w:val="single" w:color="62C7AD" w:themeColor="accent3" w:sz="24" w:space="0"/>
      </w:tblBorders>
    </w:tblPr>
    <w:tcPr>
      <w:shd w:val="clear" w:color="auto" w:fill="62C7AD"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color="731C3F" w:themeColor="accent4" w:sz="24" w:space="0"/>
        <w:left w:val="single" w:color="731C3F" w:themeColor="accent4" w:sz="24" w:space="0"/>
        <w:bottom w:val="single" w:color="731C3F" w:themeColor="accent4" w:sz="24" w:space="0"/>
        <w:right w:val="single" w:color="731C3F" w:themeColor="accent4" w:sz="24" w:space="0"/>
      </w:tblBorders>
    </w:tblPr>
    <w:tcPr>
      <w:shd w:val="clear" w:color="auto" w:fill="731C3F"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color="D87330" w:themeColor="accent5" w:sz="24" w:space="0"/>
        <w:left w:val="single" w:color="D87330" w:themeColor="accent5" w:sz="24" w:space="0"/>
        <w:bottom w:val="single" w:color="D87330" w:themeColor="accent5" w:sz="24" w:space="0"/>
        <w:right w:val="single" w:color="D87330" w:themeColor="accent5" w:sz="24" w:space="0"/>
      </w:tblBorders>
    </w:tblPr>
    <w:tcPr>
      <w:shd w:val="clear" w:color="auto" w:fill="D8733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color="DEBC53" w:themeColor="accent6" w:sz="24" w:space="0"/>
        <w:left w:val="single" w:color="DEBC53" w:themeColor="accent6" w:sz="24" w:space="0"/>
        <w:bottom w:val="single" w:color="DEBC53" w:themeColor="accent6" w:sz="24" w:space="0"/>
        <w:right w:val="single" w:color="DEBC53" w:themeColor="accent6" w:sz="24" w:space="0"/>
      </w:tblBorders>
    </w:tblPr>
    <w:tcPr>
      <w:shd w:val="clear" w:color="auto" w:fill="DEBC53"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214C5E" w:themeColor="accent1" w:sz="4" w:space="0"/>
        <w:bottom w:val="single" w:color="214C5E" w:themeColor="accent1" w:sz="4" w:space="0"/>
      </w:tblBorders>
    </w:tblPr>
    <w:tblStylePr w:type="firstRow">
      <w:rPr>
        <w:b/>
        <w:bCs/>
      </w:rPr>
      <w:tblPr/>
      <w:tcPr>
        <w:tcBorders>
          <w:bottom w:val="single" w:color="214C5E" w:themeColor="accent1" w:sz="4" w:space="0"/>
        </w:tcBorders>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DE4948" w:themeColor="accent2" w:sz="4" w:space="0"/>
        <w:bottom w:val="single" w:color="DE4948" w:themeColor="accent2" w:sz="4" w:space="0"/>
      </w:tblBorders>
    </w:tblPr>
    <w:tblStylePr w:type="firstRow">
      <w:rPr>
        <w:b/>
        <w:bCs/>
      </w:rPr>
      <w:tblPr/>
      <w:tcPr>
        <w:tcBorders>
          <w:bottom w:val="single" w:color="DE4948" w:themeColor="accent2" w:sz="4" w:space="0"/>
        </w:tcBorders>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62C7AD" w:themeColor="accent3" w:sz="4" w:space="0"/>
        <w:bottom w:val="single" w:color="62C7AD" w:themeColor="accent3" w:sz="4" w:space="0"/>
      </w:tblBorders>
    </w:tblPr>
    <w:tblStylePr w:type="firstRow">
      <w:rPr>
        <w:b/>
        <w:bCs/>
      </w:rPr>
      <w:tblPr/>
      <w:tcPr>
        <w:tcBorders>
          <w:bottom w:val="single" w:color="62C7AD" w:themeColor="accent3" w:sz="4" w:space="0"/>
        </w:tcBorders>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731C3F" w:themeColor="accent4" w:sz="4" w:space="0"/>
        <w:bottom w:val="single" w:color="731C3F" w:themeColor="accent4" w:sz="4" w:space="0"/>
      </w:tblBorders>
    </w:tblPr>
    <w:tblStylePr w:type="firstRow">
      <w:rPr>
        <w:b/>
        <w:bCs/>
      </w:rPr>
      <w:tblPr/>
      <w:tcPr>
        <w:tcBorders>
          <w:bottom w:val="single" w:color="731C3F" w:themeColor="accent4" w:sz="4" w:space="0"/>
        </w:tcBorders>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D87330" w:themeColor="accent5" w:sz="4" w:space="0"/>
        <w:bottom w:val="single" w:color="D87330" w:themeColor="accent5" w:sz="4" w:space="0"/>
      </w:tblBorders>
    </w:tblPr>
    <w:tblStylePr w:type="firstRow">
      <w:rPr>
        <w:b/>
        <w:bCs/>
      </w:rPr>
      <w:tblPr/>
      <w:tcPr>
        <w:tcBorders>
          <w:bottom w:val="single" w:color="D87330" w:themeColor="accent5" w:sz="4" w:space="0"/>
        </w:tcBorders>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DEBC53" w:themeColor="accent6" w:sz="4" w:space="0"/>
        <w:bottom w:val="single" w:color="DEBC53" w:themeColor="accent6" w:sz="4" w:space="0"/>
      </w:tblBorders>
    </w:tblPr>
    <w:tblStylePr w:type="firstRow">
      <w:rPr>
        <w:b/>
        <w:bCs/>
      </w:rPr>
      <w:tblPr/>
      <w:tcPr>
        <w:tcBorders>
          <w:bottom w:val="single" w:color="DEBC53" w:themeColor="accent6" w:sz="4" w:space="0"/>
        </w:tcBorders>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14C5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14C5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14C5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14C5E" w:themeColor="accent1" w:sz="4" w:space="0"/>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4948"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4948"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4948"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4948" w:themeColor="accent2" w:sz="4" w:space="0"/>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62C7AD"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62C7AD"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62C7AD"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62C7AD" w:themeColor="accent3" w:sz="4" w:space="0"/>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31C3F"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31C3F"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31C3F"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31C3F" w:themeColor="accent4" w:sz="4" w:space="0"/>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8733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8733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8733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87330" w:themeColor="accent5" w:sz="4" w:space="0"/>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BC53"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BC53"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BC53"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BC53" w:themeColor="accent6" w:sz="4" w:space="0"/>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styleId="MacroTextChar" w:customStyle="1">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insideV w:val="single" w:color="3A85A4" w:themeColor="accent1" w:themeTint="BF" w:sz="8" w:space="0"/>
      </w:tblBorders>
    </w:tblPr>
    <w:tcPr>
      <w:shd w:val="clear" w:color="auto" w:fill="B8D8E6" w:themeFill="accent1" w:themeFillTint="3F"/>
    </w:tcPr>
    <w:tblStylePr w:type="firstRow">
      <w:rPr>
        <w:b/>
        <w:bCs/>
      </w:rPr>
    </w:tblStylePr>
    <w:tblStylePr w:type="lastRow">
      <w:rPr>
        <w:b/>
        <w:bCs/>
      </w:rPr>
      <w:tblPr/>
      <w:tcPr>
        <w:tcBorders>
          <w:top w:val="single" w:color="3A85A4" w:themeColor="accent1" w:themeTint="BF" w:sz="18" w:space="0"/>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insideV w:val="single" w:color="E67675" w:themeColor="accent2" w:themeTint="BF" w:sz="8" w:space="0"/>
      </w:tblBorders>
    </w:tblPr>
    <w:tcPr>
      <w:shd w:val="clear" w:color="auto" w:fill="F6D1D1" w:themeFill="accent2" w:themeFillTint="3F"/>
    </w:tcPr>
    <w:tblStylePr w:type="firstRow">
      <w:rPr>
        <w:b/>
        <w:bCs/>
      </w:rPr>
    </w:tblStylePr>
    <w:tblStylePr w:type="lastRow">
      <w:rPr>
        <w:b/>
        <w:bCs/>
      </w:rPr>
      <w:tblPr/>
      <w:tcPr>
        <w:tcBorders>
          <w:top w:val="single" w:color="E67675" w:themeColor="accent2" w:themeTint="BF" w:sz="18" w:space="0"/>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insideV w:val="single" w:color="89D5C1" w:themeColor="accent3" w:themeTint="BF" w:sz="8" w:space="0"/>
      </w:tblBorders>
    </w:tblPr>
    <w:tcPr>
      <w:shd w:val="clear" w:color="auto" w:fill="D8F1EA" w:themeFill="accent3" w:themeFillTint="3F"/>
    </w:tcPr>
    <w:tblStylePr w:type="firstRow">
      <w:rPr>
        <w:b/>
        <w:bCs/>
      </w:rPr>
    </w:tblStylePr>
    <w:tblStylePr w:type="lastRow">
      <w:rPr>
        <w:b/>
        <w:bCs/>
      </w:rPr>
      <w:tblPr/>
      <w:tcPr>
        <w:tcBorders>
          <w:top w:val="single" w:color="89D5C1" w:themeColor="accent3" w:themeTint="BF" w:sz="18" w:space="0"/>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insideV w:val="single" w:color="BC2E67" w:themeColor="accent4" w:themeTint="BF" w:sz="8" w:space="0"/>
      </w:tblBorders>
    </w:tblPr>
    <w:tcPr>
      <w:shd w:val="clear" w:color="auto" w:fill="EDB5CB" w:themeFill="accent4" w:themeFillTint="3F"/>
    </w:tcPr>
    <w:tblStylePr w:type="firstRow">
      <w:rPr>
        <w:b/>
        <w:bCs/>
      </w:rPr>
    </w:tblStylePr>
    <w:tblStylePr w:type="lastRow">
      <w:rPr>
        <w:b/>
        <w:bCs/>
      </w:rPr>
      <w:tblPr/>
      <w:tcPr>
        <w:tcBorders>
          <w:top w:val="single" w:color="BC2E67" w:themeColor="accent4" w:themeTint="BF" w:sz="18" w:space="0"/>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insideV w:val="single" w:color="E19563" w:themeColor="accent5" w:themeTint="BF" w:sz="8" w:space="0"/>
      </w:tblBorders>
    </w:tblPr>
    <w:tcPr>
      <w:shd w:val="clear" w:color="auto" w:fill="F5DCCB" w:themeFill="accent5" w:themeFillTint="3F"/>
    </w:tcPr>
    <w:tblStylePr w:type="firstRow">
      <w:rPr>
        <w:b/>
        <w:bCs/>
      </w:rPr>
    </w:tblStylePr>
    <w:tblStylePr w:type="lastRow">
      <w:rPr>
        <w:b/>
        <w:bCs/>
      </w:rPr>
      <w:tblPr/>
      <w:tcPr>
        <w:tcBorders>
          <w:top w:val="single" w:color="E19563" w:themeColor="accent5" w:themeTint="BF" w:sz="18" w:space="0"/>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insideV w:val="single" w:color="E6CC7E" w:themeColor="accent6" w:themeTint="BF" w:sz="8" w:space="0"/>
      </w:tblBorders>
    </w:tblPr>
    <w:tcPr>
      <w:shd w:val="clear" w:color="auto" w:fill="F7EED4" w:themeFill="accent6" w:themeFillTint="3F"/>
    </w:tcPr>
    <w:tblStylePr w:type="firstRow">
      <w:rPr>
        <w:b/>
        <w:bCs/>
      </w:rPr>
    </w:tblStylePr>
    <w:tblStylePr w:type="lastRow">
      <w:rPr>
        <w:b/>
        <w:bCs/>
      </w:rPr>
      <w:tblPr/>
      <w:tcPr>
        <w:tcBorders>
          <w:top w:val="single" w:color="E6CC7E" w:themeColor="accent6" w:themeTint="BF" w:sz="18" w:space="0"/>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color="214C5E" w:themeColor="accent1" w:sz="6" w:space="0"/>
          <w:insideV w:val="single" w:color="214C5E" w:themeColor="accent1" w:sz="6" w:space="0"/>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color="DE4948" w:themeColor="accent2" w:sz="6" w:space="0"/>
          <w:insideV w:val="single" w:color="DE4948" w:themeColor="accent2" w:sz="6" w:space="0"/>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color="62C7AD" w:themeColor="accent3" w:sz="6" w:space="0"/>
          <w:insideV w:val="single" w:color="62C7AD" w:themeColor="accent3" w:sz="6" w:space="0"/>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color="731C3F" w:themeColor="accent4" w:sz="6" w:space="0"/>
          <w:insideV w:val="single" w:color="731C3F" w:themeColor="accent4" w:sz="6" w:space="0"/>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color="D87330" w:themeColor="accent5" w:sz="6" w:space="0"/>
          <w:insideV w:val="single" w:color="D87330" w:themeColor="accent5" w:sz="6" w:space="0"/>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color="DEBC53" w:themeColor="accent6" w:sz="6" w:space="0"/>
          <w:insideV w:val="single" w:color="DEBC53" w:themeColor="accent6" w:sz="6" w:space="0"/>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8D8E6"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14C5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14C5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14C5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14C5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1B2CD"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6D1D1"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4948"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4948"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4948"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4948"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A3A3"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8F1E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2C7AD"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2C7AD"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2C7AD"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2C7AD"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0E3D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B5CB"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31C3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31C3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31C3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31C3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6B98"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5DCCB"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8733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8733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8733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8733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BB897"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7EED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BC53"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BC53"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BC53"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BC53"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DDA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7030F"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color="214C5E" w:themeColor="accent1" w:sz="8" w:space="0"/>
        <w:bottom w:val="single" w:color="214C5E" w:themeColor="accent1" w:sz="8" w:space="0"/>
      </w:tblBorders>
    </w:tblPr>
    <w:tblStylePr w:type="firstRow">
      <w:rPr>
        <w:rFonts w:asciiTheme="majorHAnsi" w:hAnsiTheme="majorHAnsi" w:eastAsiaTheme="majorEastAsia" w:cstheme="majorBidi"/>
      </w:rPr>
      <w:tblPr/>
      <w:tcPr>
        <w:tcBorders>
          <w:top w:val="nil"/>
          <w:bottom w:val="single" w:color="214C5E" w:themeColor="accent1" w:sz="8" w:space="0"/>
        </w:tcBorders>
      </w:tcPr>
    </w:tblStylePr>
    <w:tblStylePr w:type="lastRow">
      <w:rPr>
        <w:b/>
        <w:bCs/>
        <w:color w:val="37030F" w:themeColor="text2"/>
      </w:rPr>
      <w:tblPr/>
      <w:tcPr>
        <w:tcBorders>
          <w:top w:val="single" w:color="214C5E" w:themeColor="accent1" w:sz="8" w:space="0"/>
          <w:bottom w:val="single" w:color="214C5E" w:themeColor="accent1" w:sz="8" w:space="0"/>
        </w:tcBorders>
      </w:tcPr>
    </w:tblStylePr>
    <w:tblStylePr w:type="firstCol">
      <w:rPr>
        <w:b/>
        <w:bCs/>
      </w:rPr>
    </w:tblStylePr>
    <w:tblStylePr w:type="lastCol">
      <w:rPr>
        <w:b/>
        <w:bCs/>
      </w:rPr>
      <w:tblPr/>
      <w:tcPr>
        <w:tcBorders>
          <w:top w:val="single" w:color="214C5E" w:themeColor="accent1" w:sz="8" w:space="0"/>
          <w:bottom w:val="single" w:color="214C5E" w:themeColor="accent1" w:sz="8" w:space="0"/>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4948" w:themeColor="accent2" w:sz="8" w:space="0"/>
        <w:bottom w:val="single" w:color="DE4948" w:themeColor="accent2" w:sz="8" w:space="0"/>
      </w:tblBorders>
    </w:tblPr>
    <w:tblStylePr w:type="firstRow">
      <w:rPr>
        <w:rFonts w:asciiTheme="majorHAnsi" w:hAnsiTheme="majorHAnsi" w:eastAsiaTheme="majorEastAsia" w:cstheme="majorBidi"/>
      </w:rPr>
      <w:tblPr/>
      <w:tcPr>
        <w:tcBorders>
          <w:top w:val="nil"/>
          <w:bottom w:val="single" w:color="DE4948" w:themeColor="accent2" w:sz="8" w:space="0"/>
        </w:tcBorders>
      </w:tcPr>
    </w:tblStylePr>
    <w:tblStylePr w:type="lastRow">
      <w:rPr>
        <w:b/>
        <w:bCs/>
        <w:color w:val="37030F" w:themeColor="text2"/>
      </w:rPr>
      <w:tblPr/>
      <w:tcPr>
        <w:tcBorders>
          <w:top w:val="single" w:color="DE4948" w:themeColor="accent2" w:sz="8" w:space="0"/>
          <w:bottom w:val="single" w:color="DE4948" w:themeColor="accent2" w:sz="8" w:space="0"/>
        </w:tcBorders>
      </w:tcPr>
    </w:tblStylePr>
    <w:tblStylePr w:type="firstCol">
      <w:rPr>
        <w:b/>
        <w:bCs/>
      </w:rPr>
    </w:tblStylePr>
    <w:tblStylePr w:type="lastCol">
      <w:rPr>
        <w:b/>
        <w:bCs/>
      </w:rPr>
      <w:tblPr/>
      <w:tcPr>
        <w:tcBorders>
          <w:top w:val="single" w:color="DE4948" w:themeColor="accent2" w:sz="8" w:space="0"/>
          <w:bottom w:val="single" w:color="DE4948" w:themeColor="accent2" w:sz="8" w:space="0"/>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62C7AD" w:themeColor="accent3" w:sz="8" w:space="0"/>
        <w:bottom w:val="single" w:color="62C7AD" w:themeColor="accent3" w:sz="8" w:space="0"/>
      </w:tblBorders>
    </w:tblPr>
    <w:tblStylePr w:type="firstRow">
      <w:rPr>
        <w:rFonts w:asciiTheme="majorHAnsi" w:hAnsiTheme="majorHAnsi" w:eastAsiaTheme="majorEastAsia" w:cstheme="majorBidi"/>
      </w:rPr>
      <w:tblPr/>
      <w:tcPr>
        <w:tcBorders>
          <w:top w:val="nil"/>
          <w:bottom w:val="single" w:color="62C7AD" w:themeColor="accent3" w:sz="8" w:space="0"/>
        </w:tcBorders>
      </w:tcPr>
    </w:tblStylePr>
    <w:tblStylePr w:type="lastRow">
      <w:rPr>
        <w:b/>
        <w:bCs/>
        <w:color w:val="37030F" w:themeColor="text2"/>
      </w:rPr>
      <w:tblPr/>
      <w:tcPr>
        <w:tcBorders>
          <w:top w:val="single" w:color="62C7AD" w:themeColor="accent3" w:sz="8" w:space="0"/>
          <w:bottom w:val="single" w:color="62C7AD" w:themeColor="accent3" w:sz="8" w:space="0"/>
        </w:tcBorders>
      </w:tcPr>
    </w:tblStylePr>
    <w:tblStylePr w:type="firstCol">
      <w:rPr>
        <w:b/>
        <w:bCs/>
      </w:rPr>
    </w:tblStylePr>
    <w:tblStylePr w:type="lastCol">
      <w:rPr>
        <w:b/>
        <w:bCs/>
      </w:rPr>
      <w:tblPr/>
      <w:tcPr>
        <w:tcBorders>
          <w:top w:val="single" w:color="62C7AD" w:themeColor="accent3" w:sz="8" w:space="0"/>
          <w:bottom w:val="single" w:color="62C7AD" w:themeColor="accent3" w:sz="8" w:space="0"/>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731C3F" w:themeColor="accent4" w:sz="8" w:space="0"/>
        <w:bottom w:val="single" w:color="731C3F" w:themeColor="accent4" w:sz="8" w:space="0"/>
      </w:tblBorders>
    </w:tblPr>
    <w:tblStylePr w:type="firstRow">
      <w:rPr>
        <w:rFonts w:asciiTheme="majorHAnsi" w:hAnsiTheme="majorHAnsi" w:eastAsiaTheme="majorEastAsia" w:cstheme="majorBidi"/>
      </w:rPr>
      <w:tblPr/>
      <w:tcPr>
        <w:tcBorders>
          <w:top w:val="nil"/>
          <w:bottom w:val="single" w:color="731C3F" w:themeColor="accent4" w:sz="8" w:space="0"/>
        </w:tcBorders>
      </w:tcPr>
    </w:tblStylePr>
    <w:tblStylePr w:type="lastRow">
      <w:rPr>
        <w:b/>
        <w:bCs/>
        <w:color w:val="37030F" w:themeColor="text2"/>
      </w:rPr>
      <w:tblPr/>
      <w:tcPr>
        <w:tcBorders>
          <w:top w:val="single" w:color="731C3F" w:themeColor="accent4" w:sz="8" w:space="0"/>
          <w:bottom w:val="single" w:color="731C3F" w:themeColor="accent4" w:sz="8" w:space="0"/>
        </w:tcBorders>
      </w:tcPr>
    </w:tblStylePr>
    <w:tblStylePr w:type="firstCol">
      <w:rPr>
        <w:b/>
        <w:bCs/>
      </w:rPr>
    </w:tblStylePr>
    <w:tblStylePr w:type="lastCol">
      <w:rPr>
        <w:b/>
        <w:bCs/>
      </w:rPr>
      <w:tblPr/>
      <w:tcPr>
        <w:tcBorders>
          <w:top w:val="single" w:color="731C3F" w:themeColor="accent4" w:sz="8" w:space="0"/>
          <w:bottom w:val="single" w:color="731C3F" w:themeColor="accent4" w:sz="8" w:space="0"/>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87330" w:themeColor="accent5" w:sz="8" w:space="0"/>
        <w:bottom w:val="single" w:color="D87330" w:themeColor="accent5" w:sz="8" w:space="0"/>
      </w:tblBorders>
    </w:tblPr>
    <w:tblStylePr w:type="firstRow">
      <w:rPr>
        <w:rFonts w:asciiTheme="majorHAnsi" w:hAnsiTheme="majorHAnsi" w:eastAsiaTheme="majorEastAsia" w:cstheme="majorBidi"/>
      </w:rPr>
      <w:tblPr/>
      <w:tcPr>
        <w:tcBorders>
          <w:top w:val="nil"/>
          <w:bottom w:val="single" w:color="D87330" w:themeColor="accent5" w:sz="8" w:space="0"/>
        </w:tcBorders>
      </w:tcPr>
    </w:tblStylePr>
    <w:tblStylePr w:type="lastRow">
      <w:rPr>
        <w:b/>
        <w:bCs/>
        <w:color w:val="37030F" w:themeColor="text2"/>
      </w:rPr>
      <w:tblPr/>
      <w:tcPr>
        <w:tcBorders>
          <w:top w:val="single" w:color="D87330" w:themeColor="accent5" w:sz="8" w:space="0"/>
          <w:bottom w:val="single" w:color="D87330" w:themeColor="accent5" w:sz="8" w:space="0"/>
        </w:tcBorders>
      </w:tcPr>
    </w:tblStylePr>
    <w:tblStylePr w:type="firstCol">
      <w:rPr>
        <w:b/>
        <w:bCs/>
      </w:rPr>
    </w:tblStylePr>
    <w:tblStylePr w:type="lastCol">
      <w:rPr>
        <w:b/>
        <w:bCs/>
      </w:rPr>
      <w:tblPr/>
      <w:tcPr>
        <w:tcBorders>
          <w:top w:val="single" w:color="D87330" w:themeColor="accent5" w:sz="8" w:space="0"/>
          <w:bottom w:val="single" w:color="D87330" w:themeColor="accent5" w:sz="8" w:space="0"/>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BC53" w:themeColor="accent6" w:sz="8" w:space="0"/>
        <w:bottom w:val="single" w:color="DEBC53" w:themeColor="accent6" w:sz="8" w:space="0"/>
      </w:tblBorders>
    </w:tblPr>
    <w:tblStylePr w:type="firstRow">
      <w:rPr>
        <w:rFonts w:asciiTheme="majorHAnsi" w:hAnsiTheme="majorHAnsi" w:eastAsiaTheme="majorEastAsia" w:cstheme="majorBidi"/>
      </w:rPr>
      <w:tblPr/>
      <w:tcPr>
        <w:tcBorders>
          <w:top w:val="nil"/>
          <w:bottom w:val="single" w:color="DEBC53" w:themeColor="accent6" w:sz="8" w:space="0"/>
        </w:tcBorders>
      </w:tcPr>
    </w:tblStylePr>
    <w:tblStylePr w:type="lastRow">
      <w:rPr>
        <w:b/>
        <w:bCs/>
        <w:color w:val="37030F" w:themeColor="text2"/>
      </w:rPr>
      <w:tblPr/>
      <w:tcPr>
        <w:tcBorders>
          <w:top w:val="single" w:color="DEBC53" w:themeColor="accent6" w:sz="8" w:space="0"/>
          <w:bottom w:val="single" w:color="DEBC53" w:themeColor="accent6" w:sz="8" w:space="0"/>
        </w:tcBorders>
      </w:tcPr>
    </w:tblStylePr>
    <w:tblStylePr w:type="firstCol">
      <w:rPr>
        <w:b/>
        <w:bCs/>
      </w:rPr>
    </w:tblStylePr>
    <w:tblStylePr w:type="lastCol">
      <w:rPr>
        <w:b/>
        <w:bCs/>
      </w:rPr>
      <w:tblPr/>
      <w:tcPr>
        <w:tcBorders>
          <w:top w:val="single" w:color="DEBC53" w:themeColor="accent6" w:sz="8" w:space="0"/>
          <w:bottom w:val="single" w:color="DEBC53" w:themeColor="accent6" w:sz="8" w:space="0"/>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rPr>
        <w:sz w:val="24"/>
        <w:szCs w:val="24"/>
      </w:rPr>
      <w:tblPr/>
      <w:tcPr>
        <w:tcBorders>
          <w:top w:val="nil"/>
          <w:left w:val="nil"/>
          <w:bottom w:val="single" w:color="214C5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14C5E" w:themeColor="accent1" w:sz="8" w:space="0"/>
          <w:insideH w:val="nil"/>
          <w:insideV w:val="nil"/>
        </w:tcBorders>
        <w:shd w:val="clear" w:color="auto" w:fill="FFFFFF" w:themeFill="background1"/>
      </w:tcPr>
    </w:tblStylePr>
    <w:tblStylePr w:type="lastCol">
      <w:tblPr/>
      <w:tcPr>
        <w:tcBorders>
          <w:top w:val="nil"/>
          <w:left w:val="single" w:color="214C5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rPr>
        <w:sz w:val="24"/>
        <w:szCs w:val="24"/>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4948" w:themeColor="accent2" w:sz="8" w:space="0"/>
          <w:insideH w:val="nil"/>
          <w:insideV w:val="nil"/>
        </w:tcBorders>
        <w:shd w:val="clear" w:color="auto" w:fill="FFFFFF" w:themeFill="background1"/>
      </w:tcPr>
    </w:tblStylePr>
    <w:tblStylePr w:type="lastCol">
      <w:tblPr/>
      <w:tcPr>
        <w:tcBorders>
          <w:top w:val="nil"/>
          <w:left w:val="single" w:color="DE4948"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rPr>
        <w:sz w:val="24"/>
        <w:szCs w:val="24"/>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2C7AD" w:themeColor="accent3" w:sz="8" w:space="0"/>
          <w:insideH w:val="nil"/>
          <w:insideV w:val="nil"/>
        </w:tcBorders>
        <w:shd w:val="clear" w:color="auto" w:fill="FFFFFF" w:themeFill="background1"/>
      </w:tcPr>
    </w:tblStylePr>
    <w:tblStylePr w:type="lastCol">
      <w:tblPr/>
      <w:tcPr>
        <w:tcBorders>
          <w:top w:val="nil"/>
          <w:left w:val="single" w:color="62C7AD"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rPr>
        <w:sz w:val="24"/>
        <w:szCs w:val="24"/>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31C3F" w:themeColor="accent4" w:sz="8" w:space="0"/>
          <w:insideH w:val="nil"/>
          <w:insideV w:val="nil"/>
        </w:tcBorders>
        <w:shd w:val="clear" w:color="auto" w:fill="FFFFFF" w:themeFill="background1"/>
      </w:tcPr>
    </w:tblStylePr>
    <w:tblStylePr w:type="lastCol">
      <w:tblPr/>
      <w:tcPr>
        <w:tcBorders>
          <w:top w:val="nil"/>
          <w:left w:val="single" w:color="731C3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rPr>
        <w:sz w:val="24"/>
        <w:szCs w:val="24"/>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87330" w:themeColor="accent5" w:sz="8" w:space="0"/>
          <w:insideH w:val="nil"/>
          <w:insideV w:val="nil"/>
        </w:tcBorders>
        <w:shd w:val="clear" w:color="auto" w:fill="FFFFFF" w:themeFill="background1"/>
      </w:tcPr>
    </w:tblStylePr>
    <w:tblStylePr w:type="lastCol">
      <w:tblPr/>
      <w:tcPr>
        <w:tcBorders>
          <w:top w:val="nil"/>
          <w:left w:val="single" w:color="D8733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rPr>
        <w:sz w:val="24"/>
        <w:szCs w:val="24"/>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BC53" w:themeColor="accent6" w:sz="8" w:space="0"/>
          <w:insideH w:val="nil"/>
          <w:insideV w:val="nil"/>
        </w:tcBorders>
        <w:shd w:val="clear" w:color="auto" w:fill="FFFFFF" w:themeFill="background1"/>
      </w:tcPr>
    </w:tblStylePr>
    <w:tblStylePr w:type="lastCol">
      <w:tblPr/>
      <w:tcPr>
        <w:tcBorders>
          <w:top w:val="nil"/>
          <w:left w:val="single" w:color="DEBC53"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tblBorders>
    </w:tblPr>
    <w:tblStylePr w:type="firstRow">
      <w:pPr>
        <w:spacing w:before="0" w:after="0" w:line="240" w:lineRule="auto"/>
      </w:pPr>
      <w:rPr>
        <w:b/>
        <w:bCs/>
        <w:color w:val="FFFFFF" w:themeColor="background1"/>
      </w:rPr>
      <w:tblPr/>
      <w:tcPr>
        <w:tc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shd w:val="clear" w:color="auto" w:fill="214C5E" w:themeFill="accent1"/>
      </w:tcPr>
    </w:tblStylePr>
    <w:tblStylePr w:type="lastRow">
      <w:pPr>
        <w:spacing w:before="0" w:after="0" w:line="240" w:lineRule="auto"/>
      </w:pPr>
      <w:rPr>
        <w:b/>
        <w:bCs/>
      </w:rPr>
      <w:tblPr/>
      <w:tcPr>
        <w:tcBorders>
          <w:top w:val="double" w:color="3A85A4" w:themeColor="accent1" w:themeTint="BF" w:sz="6"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tblBorders>
    </w:tblPr>
    <w:tblStylePr w:type="firstRow">
      <w:pPr>
        <w:spacing w:before="0" w:after="0" w:line="240" w:lineRule="auto"/>
      </w:pPr>
      <w:rPr>
        <w:b/>
        <w:bCs/>
        <w:color w:val="FFFFFF" w:themeColor="background1"/>
      </w:rPr>
      <w:tblPr/>
      <w:tcPr>
        <w:tc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shd w:val="clear" w:color="auto" w:fill="DE4948" w:themeFill="accent2"/>
      </w:tcPr>
    </w:tblStylePr>
    <w:tblStylePr w:type="lastRow">
      <w:pPr>
        <w:spacing w:before="0" w:after="0" w:line="240" w:lineRule="auto"/>
      </w:pPr>
      <w:rPr>
        <w:b/>
        <w:bCs/>
      </w:rPr>
      <w:tblPr/>
      <w:tcPr>
        <w:tcBorders>
          <w:top w:val="double" w:color="E67675" w:themeColor="accent2" w:themeTint="BF" w:sz="6"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tblBorders>
    </w:tblPr>
    <w:tblStylePr w:type="firstRow">
      <w:pPr>
        <w:spacing w:before="0" w:after="0" w:line="240" w:lineRule="auto"/>
      </w:pPr>
      <w:rPr>
        <w:b/>
        <w:bCs/>
        <w:color w:val="FFFFFF" w:themeColor="background1"/>
      </w:rPr>
      <w:tblPr/>
      <w:tcPr>
        <w:tc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shd w:val="clear" w:color="auto" w:fill="62C7AD" w:themeFill="accent3"/>
      </w:tcPr>
    </w:tblStylePr>
    <w:tblStylePr w:type="lastRow">
      <w:pPr>
        <w:spacing w:before="0" w:after="0" w:line="240" w:lineRule="auto"/>
      </w:pPr>
      <w:rPr>
        <w:b/>
        <w:bCs/>
      </w:rPr>
      <w:tblPr/>
      <w:tcPr>
        <w:tcBorders>
          <w:top w:val="double" w:color="89D5C1" w:themeColor="accent3" w:themeTint="BF" w:sz="6"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tblBorders>
    </w:tblPr>
    <w:tblStylePr w:type="firstRow">
      <w:pPr>
        <w:spacing w:before="0" w:after="0" w:line="240" w:lineRule="auto"/>
      </w:pPr>
      <w:rPr>
        <w:b/>
        <w:bCs/>
        <w:color w:val="FFFFFF" w:themeColor="background1"/>
      </w:rPr>
      <w:tblPr/>
      <w:tcPr>
        <w:tc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shd w:val="clear" w:color="auto" w:fill="731C3F" w:themeFill="accent4"/>
      </w:tcPr>
    </w:tblStylePr>
    <w:tblStylePr w:type="lastRow">
      <w:pPr>
        <w:spacing w:before="0" w:after="0" w:line="240" w:lineRule="auto"/>
      </w:pPr>
      <w:rPr>
        <w:b/>
        <w:bCs/>
      </w:rPr>
      <w:tblPr/>
      <w:tcPr>
        <w:tcBorders>
          <w:top w:val="double" w:color="BC2E67" w:themeColor="accent4" w:themeTint="BF" w:sz="6"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tblBorders>
    </w:tblPr>
    <w:tblStylePr w:type="firstRow">
      <w:pPr>
        <w:spacing w:before="0" w:after="0" w:line="240" w:lineRule="auto"/>
      </w:pPr>
      <w:rPr>
        <w:b/>
        <w:bCs/>
        <w:color w:val="FFFFFF" w:themeColor="background1"/>
      </w:rPr>
      <w:tblPr/>
      <w:tcPr>
        <w:tc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shd w:val="clear" w:color="auto" w:fill="D87330" w:themeFill="accent5"/>
      </w:tcPr>
    </w:tblStylePr>
    <w:tblStylePr w:type="lastRow">
      <w:pPr>
        <w:spacing w:before="0" w:after="0" w:line="240" w:lineRule="auto"/>
      </w:pPr>
      <w:rPr>
        <w:b/>
        <w:bCs/>
      </w:rPr>
      <w:tblPr/>
      <w:tcPr>
        <w:tcBorders>
          <w:top w:val="double" w:color="E19563" w:themeColor="accent5" w:themeTint="BF" w:sz="6"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tblBorders>
    </w:tblPr>
    <w:tblStylePr w:type="firstRow">
      <w:pPr>
        <w:spacing w:before="0" w:after="0" w:line="240" w:lineRule="auto"/>
      </w:pPr>
      <w:rPr>
        <w:b/>
        <w:bCs/>
        <w:color w:val="FFFFFF" w:themeColor="background1"/>
      </w:rPr>
      <w:tblPr/>
      <w:tcPr>
        <w:tc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shd w:val="clear" w:color="auto" w:fill="DEBC53" w:themeFill="accent6"/>
      </w:tcPr>
    </w:tblStylePr>
    <w:tblStylePr w:type="lastRow">
      <w:pPr>
        <w:spacing w:before="0" w:after="0" w:line="240" w:lineRule="auto"/>
      </w:pPr>
      <w:rPr>
        <w:b/>
        <w:bCs/>
      </w:rPr>
      <w:tblPr/>
      <w:tcPr>
        <w:tcBorders>
          <w:top w:val="double" w:color="E6CC7E" w:themeColor="accent6" w:themeTint="BF" w:sz="6"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DC2CF0"/>
    <w:rPr>
      <w:rFonts w:asciiTheme="majorHAnsi" w:hAnsiTheme="majorHAnsi" w:eastAsiaTheme="majorEastAsia"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styleId="NoteHeadingChar" w:customStyle="1">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styleId="PlainTextChar" w:customStyle="1">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styleId="SalutationChar" w:customStyle="1">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styleId="SignatureChar" w:customStyle="1">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DC2CF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DC2CF0"/>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DC2CF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DC2CF0"/>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DC2CF0"/>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DC2CF0"/>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DC2CF0"/>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DC2CF0"/>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DC2CF0"/>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DC2CF0"/>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DC2CF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DC2CF0"/>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DC2CF0"/>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DC2CF0"/>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DC2CF0"/>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rsid w:val="00DC2CF0"/>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DC2C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DC2CF0"/>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DC2CF0"/>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rsid w:val="00DC2CF0"/>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DC2CF0"/>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DocSecurity>0</ap:DocSecurity>
  <ap:ScaleCrop>false</ap:ScaleCrop>
  <ap:Company/>
  <ap:SharedDoc>false</ap:SharedDoc>
  <ap:HyperlinksChanged>false</ap:HyperlinksChanged>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2018-08-06T21:28:56.4007068Z</dcterms:created>
  <dcterms:modified xsi:type="dcterms:W3CDTF">2018-08-06T21:38:33.7043681Z</dcterms:modified>
  <dc:creator>Olly ...</dc:creator>
  <lastModifiedBy>Olly ...</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