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A5" w:rsidRDefault="00F93FF6">
      <w:r>
        <w:rPr>
          <w:b/>
        </w:rPr>
        <w:t xml:space="preserve">Title: </w:t>
      </w:r>
      <w:r w:rsidRPr="00F93FF6">
        <w:rPr>
          <w:b/>
        </w:rPr>
        <w:t>Supplementary Movie 1.</w:t>
      </w:r>
      <w:r>
        <w:t xml:space="preserve"> </w:t>
      </w:r>
      <w:r w:rsidRPr="00F93FF6">
        <w:rPr>
          <w:b/>
        </w:rPr>
        <w:t xml:space="preserve">EGFR mediates entry of J1.1 cell </w:t>
      </w:r>
      <w:proofErr w:type="spellStart"/>
      <w:r w:rsidRPr="00F93FF6">
        <w:rPr>
          <w:b/>
        </w:rPr>
        <w:t>exosomes</w:t>
      </w:r>
      <w:proofErr w:type="spellEnd"/>
      <w:r w:rsidRPr="00F93FF6">
        <w:rPr>
          <w:b/>
        </w:rPr>
        <w:t xml:space="preserve"> into recipient cells.</w:t>
      </w:r>
      <w:r>
        <w:br/>
      </w:r>
      <w:r w:rsidRPr="00F93FF6">
        <w:rPr>
          <w:b/>
        </w:rPr>
        <w:t>Description:</w:t>
      </w:r>
      <w:r>
        <w:t xml:space="preserve"> </w:t>
      </w:r>
      <w:bookmarkStart w:id="0" w:name="_GoBack"/>
      <w:bookmarkEnd w:id="0"/>
      <w:r>
        <w:t xml:space="preserve">Green fluorescent protein (GFP)-tagged EGFR expressing HEK293 cells were incubated in the absence or presence of </w:t>
      </w:r>
      <w:proofErr w:type="spellStart"/>
      <w:r>
        <w:t>cetuximab</w:t>
      </w:r>
      <w:proofErr w:type="spellEnd"/>
      <w:r>
        <w:t xml:space="preserve"> (20 µg/ml) for 30 min, followed by addition of fluorescently </w:t>
      </w:r>
      <w:proofErr w:type="spellStart"/>
      <w:r>
        <w:t>labeled</w:t>
      </w:r>
      <w:proofErr w:type="spellEnd"/>
      <w:r>
        <w:t xml:space="preserve"> J1.1 cell </w:t>
      </w:r>
      <w:proofErr w:type="spellStart"/>
      <w:r>
        <w:t>exosomes</w:t>
      </w:r>
      <w:proofErr w:type="spellEnd"/>
      <w:r>
        <w:t xml:space="preserve"> (red) to the cells. </w:t>
      </w:r>
      <w:proofErr w:type="spellStart"/>
      <w:r>
        <w:t>Exosomes</w:t>
      </w:r>
      <w:proofErr w:type="spellEnd"/>
      <w:r>
        <w:t xml:space="preserve"> were fluorescently</w:t>
      </w:r>
      <w:r>
        <w:t xml:space="preserve"> </w:t>
      </w:r>
      <w:proofErr w:type="spellStart"/>
      <w:r>
        <w:t>labeled</w:t>
      </w:r>
      <w:proofErr w:type="spellEnd"/>
      <w:r>
        <w:t xml:space="preserve"> using the </w:t>
      </w:r>
      <w:proofErr w:type="spellStart"/>
      <w:r>
        <w:t>Exo</w:t>
      </w:r>
      <w:proofErr w:type="spellEnd"/>
      <w:r>
        <w:t xml:space="preserve">-Red </w:t>
      </w:r>
      <w:proofErr w:type="spellStart"/>
      <w:r>
        <w:t>Exosome</w:t>
      </w:r>
      <w:proofErr w:type="spellEnd"/>
      <w:r>
        <w:t xml:space="preserve"> </w:t>
      </w:r>
      <w:proofErr w:type="spellStart"/>
      <w:r>
        <w:t>Labeling</w:t>
      </w:r>
      <w:proofErr w:type="spellEnd"/>
      <w:r>
        <w:t xml:space="preserve"> kit following the manufacturer’s instructions (SBI, Palo Alta, CA). The </w:t>
      </w:r>
      <w:proofErr w:type="spellStart"/>
      <w:r>
        <w:t>Deltavision</w:t>
      </w:r>
      <w:proofErr w:type="spellEnd"/>
      <w:r>
        <w:t xml:space="preserve"> RT </w:t>
      </w:r>
      <w:proofErr w:type="spellStart"/>
      <w:r>
        <w:t>epifluorescent</w:t>
      </w:r>
      <w:proofErr w:type="spellEnd"/>
      <w:r>
        <w:t xml:space="preserve"> microscope system was used for imaging. The time-lapse POL (TRANS, to show structure of cells) and red fluorescent (to show </w:t>
      </w:r>
      <w:proofErr w:type="spellStart"/>
      <w:r>
        <w:t>exosomes</w:t>
      </w:r>
      <w:proofErr w:type="spellEnd"/>
      <w:r>
        <w:t xml:space="preserve">) images in z-series were captured simultaneously. 3-D volume projections were generated using the software and </w:t>
      </w:r>
      <w:proofErr w:type="spellStart"/>
      <w:r>
        <w:t>avi</w:t>
      </w:r>
      <w:proofErr w:type="spellEnd"/>
      <w:r>
        <w:t xml:space="preserve"> movies were exported and converted to </w:t>
      </w:r>
      <w:proofErr w:type="spellStart"/>
      <w:r>
        <w:t>mov</w:t>
      </w:r>
      <w:proofErr w:type="spellEnd"/>
      <w:r>
        <w:t xml:space="preserve"> format.</w:t>
      </w:r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F6"/>
    <w:rsid w:val="009904FA"/>
    <w:rsid w:val="00CC1E25"/>
    <w:rsid w:val="00F9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2018-10-01T09:35:00Z</dcterms:created>
  <dcterms:modified xsi:type="dcterms:W3CDTF">2018-10-01T09:36:00Z</dcterms:modified>
</cp:coreProperties>
</file>