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25" w:rsidRDefault="007E6D25">
      <w:r w:rsidRPr="007E6D25">
        <w:rPr>
          <w:b/>
        </w:rPr>
        <w:t>Title:</w:t>
      </w:r>
      <w:r>
        <w:t xml:space="preserve"> </w:t>
      </w:r>
      <w:r>
        <w:t>Supplementary Data 1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Description:</w:t>
      </w:r>
      <w:r>
        <w:t xml:space="preserve"> Populations and their abbreviations identified across single-cell </w:t>
      </w:r>
      <w:proofErr w:type="spellStart"/>
      <w:r>
        <w:t>RNAseq</w:t>
      </w:r>
      <w:proofErr w:type="spellEnd"/>
      <w:r>
        <w:t xml:space="preserve"> analysis. Clusters were determined by unbiased clustering in Seurat followed by evaluation of marker genes to determine population identity.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>Supplementary Data 2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</w:t>
      </w:r>
      <w:r w:rsidRPr="007E6D25">
        <w:rPr>
          <w:b/>
        </w:rPr>
        <w:t>:</w:t>
      </w:r>
      <w:r>
        <w:t xml:space="preserve"> Population markers for cells collected at homeostasis. Marker genes as determined by Seurat for each population at homeostasis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3: </w:t>
      </w:r>
      <w:r>
        <w:br/>
      </w:r>
      <w:r w:rsidRPr="007E6D25">
        <w:rPr>
          <w:b/>
        </w:rPr>
        <w:t>Description</w:t>
      </w:r>
      <w:r w:rsidRPr="007E6D25">
        <w:rPr>
          <w:b/>
        </w:rPr>
        <w:t>:</w:t>
      </w:r>
      <w:r>
        <w:rPr>
          <w:b/>
        </w:rPr>
        <w:t xml:space="preserve"> </w:t>
      </w:r>
      <w:r>
        <w:t xml:space="preserve">Population markers for cells collected at wound healing. Marker genes as determined by Seurat for each population at wound healing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4: </w:t>
      </w:r>
      <w:r>
        <w:br/>
      </w:r>
      <w:r w:rsidRPr="007E6D25">
        <w:rPr>
          <w:b/>
        </w:rPr>
        <w:t>Description</w:t>
      </w:r>
      <w:r w:rsidRPr="007E6D25">
        <w:rPr>
          <w:b/>
        </w:rPr>
        <w:t>:</w:t>
      </w:r>
      <w:r>
        <w:rPr>
          <w:b/>
        </w:rPr>
        <w:t xml:space="preserve"> </w:t>
      </w:r>
      <w:r>
        <w:t xml:space="preserve">Population markers for cells collected at early-bud </w:t>
      </w:r>
      <w:proofErr w:type="spellStart"/>
      <w:r>
        <w:t>blastema</w:t>
      </w:r>
      <w:proofErr w:type="spellEnd"/>
      <w:r>
        <w:t xml:space="preserve">. Marker genes as determined by Seurat for each population at early-bud </w:t>
      </w:r>
      <w:proofErr w:type="spellStart"/>
      <w:r>
        <w:t>blastema</w:t>
      </w:r>
      <w:proofErr w:type="spellEnd"/>
      <w:r>
        <w:t xml:space="preserve">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>Supplementary Data 5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</w:t>
      </w:r>
      <w:r w:rsidRPr="007E6D25">
        <w:rPr>
          <w:b/>
        </w:rPr>
        <w:t>:</w:t>
      </w:r>
      <w:r>
        <w:t xml:space="preserve"> Population markers for cells collected at medium-bud </w:t>
      </w:r>
      <w:proofErr w:type="spellStart"/>
      <w:r>
        <w:t>blastema</w:t>
      </w:r>
      <w:proofErr w:type="spellEnd"/>
      <w:r>
        <w:t xml:space="preserve">. Marker genes as determined by Seurat for each population at medium-bud </w:t>
      </w:r>
      <w:proofErr w:type="spellStart"/>
      <w:r>
        <w:t>blastema</w:t>
      </w:r>
      <w:proofErr w:type="spellEnd"/>
      <w:r>
        <w:t xml:space="preserve">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>Supplementary Data 6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Undifferentiated distal </w:t>
      </w:r>
      <w:proofErr w:type="spellStart"/>
      <w:r>
        <w:t>blastema</w:t>
      </w:r>
      <w:proofErr w:type="spellEnd"/>
      <w:r>
        <w:t xml:space="preserve">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distal undifferentiated </w:t>
      </w:r>
      <w:proofErr w:type="spellStart"/>
      <w:r>
        <w:t>blastema</w:t>
      </w:r>
      <w:proofErr w:type="spellEnd"/>
      <w:r>
        <w:t xml:space="preserve">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7: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Osteoblast-like fibroblast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osteoblast-like fibroblasts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8: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Synovial fibroblast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synovial fibroblasts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>Supplementary Data 9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proofErr w:type="spellStart"/>
      <w:r>
        <w:t>Pericyte</w:t>
      </w:r>
      <w:proofErr w:type="spellEnd"/>
      <w:r>
        <w:t xml:space="preserve">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</w:t>
      </w:r>
      <w:proofErr w:type="spellStart"/>
      <w:r>
        <w:t>pericytes</w:t>
      </w:r>
      <w:proofErr w:type="spellEnd"/>
      <w:r>
        <w:t xml:space="preserve">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10: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Myogenic </w:t>
      </w:r>
      <w:proofErr w:type="spellStart"/>
      <w:r>
        <w:t>blastema</w:t>
      </w:r>
      <w:proofErr w:type="spellEnd"/>
      <w:r>
        <w:t xml:space="preserve">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</w:t>
      </w:r>
      <w:r>
        <w:lastRenderedPageBreak/>
        <w:t xml:space="preserve">this one time point were identified. Marker genes as determined by URD using AUCPR to identify enriched genes in myogenic </w:t>
      </w:r>
      <w:proofErr w:type="spellStart"/>
      <w:r>
        <w:t>blastema</w:t>
      </w:r>
      <w:proofErr w:type="spellEnd"/>
      <w:r>
        <w:t xml:space="preserve">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11: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Cartilage-like markers defined by URD at medium-bud </w:t>
      </w:r>
      <w:proofErr w:type="spellStart"/>
      <w:r>
        <w:t>blastema</w:t>
      </w:r>
      <w:proofErr w:type="spellEnd"/>
      <w:r>
        <w:t xml:space="preserve"> stage. </w:t>
      </w:r>
      <w:proofErr w:type="spellStart"/>
      <w:r>
        <w:t>Nonimmune</w:t>
      </w:r>
      <w:proofErr w:type="spellEnd"/>
      <w:r>
        <w:t xml:space="preserve">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cartilage-like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12: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Endothelial cell markers defined by URD at medium-bud </w:t>
      </w:r>
      <w:proofErr w:type="spellStart"/>
      <w:r>
        <w:t>blastema</w:t>
      </w:r>
      <w:proofErr w:type="spellEnd"/>
      <w:r>
        <w:t xml:space="preserve"> stage. </w:t>
      </w:r>
      <w:proofErr w:type="spellStart"/>
      <w:r>
        <w:t>Nonimmune</w:t>
      </w:r>
      <w:proofErr w:type="spellEnd"/>
      <w:r>
        <w:t xml:space="preserve">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endothelial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13: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 xml:space="preserve">Schwann cell markers defined by URD at medium-bud </w:t>
      </w:r>
      <w:proofErr w:type="spellStart"/>
      <w:r>
        <w:t>blastema</w:t>
      </w:r>
      <w:proofErr w:type="spellEnd"/>
      <w:r>
        <w:t xml:space="preserve"> stage. </w:t>
      </w:r>
      <w:proofErr w:type="spellStart"/>
      <w:r>
        <w:t>Nonimmune</w:t>
      </w:r>
      <w:proofErr w:type="spellEnd"/>
      <w:r>
        <w:t xml:space="preserve">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Schwann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>Supplementary Data 14</w:t>
      </w:r>
      <w:proofErr w:type="gramStart"/>
      <w:r>
        <w:t>:</w:t>
      </w:r>
      <w:proofErr w:type="gramEnd"/>
      <w:r>
        <w:br/>
      </w:r>
      <w:r w:rsidRPr="007E6D25">
        <w:rPr>
          <w:b/>
        </w:rPr>
        <w:t>Description:</w:t>
      </w:r>
      <w:r>
        <w:t xml:space="preserve"> Joint-like markers defined by URD at medium-bud </w:t>
      </w:r>
      <w:proofErr w:type="spellStart"/>
      <w:r>
        <w:t>blastema</w:t>
      </w:r>
      <w:proofErr w:type="spellEnd"/>
      <w:r>
        <w:t xml:space="preserve"> stage. </w:t>
      </w:r>
      <w:proofErr w:type="spellStart"/>
      <w:r>
        <w:t>Nonimmune</w:t>
      </w:r>
      <w:proofErr w:type="spellEnd"/>
      <w:r>
        <w:t xml:space="preserve">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joint-like cells are shown. </w:t>
      </w:r>
    </w:p>
    <w:p w:rsidR="007E6D2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Data 15: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r>
        <w:t>Fibro-</w:t>
      </w:r>
      <w:proofErr w:type="spellStart"/>
      <w:r>
        <w:t>adipogenic</w:t>
      </w:r>
      <w:proofErr w:type="spellEnd"/>
      <w:r>
        <w:t xml:space="preserve"> </w:t>
      </w:r>
      <w:proofErr w:type="spellStart"/>
      <w:r>
        <w:t>progneitor</w:t>
      </w:r>
      <w:proofErr w:type="spellEnd"/>
      <w:r>
        <w:t xml:space="preserve"> markers defined by URD at medium-bud </w:t>
      </w:r>
      <w:proofErr w:type="spellStart"/>
      <w:r>
        <w:t>blastema</w:t>
      </w:r>
      <w:proofErr w:type="spellEnd"/>
      <w:r>
        <w:t xml:space="preserve"> stage. Non-immune </w:t>
      </w:r>
      <w:proofErr w:type="spellStart"/>
      <w:r>
        <w:t>blastema</w:t>
      </w:r>
      <w:proofErr w:type="spellEnd"/>
      <w:r>
        <w:t xml:space="preserve"> cells from the medium-bud </w:t>
      </w:r>
      <w:proofErr w:type="spellStart"/>
      <w:r>
        <w:t>blastema</w:t>
      </w:r>
      <w:proofErr w:type="spellEnd"/>
      <w:r>
        <w:t xml:space="preserve"> were re-clustered and populations within this one time point were identified. Marker genes as determined by URD using AUCPR to identify enriched genes in fibro-</w:t>
      </w:r>
      <w:proofErr w:type="spellStart"/>
      <w:r>
        <w:t>adipogenic</w:t>
      </w:r>
      <w:proofErr w:type="spellEnd"/>
      <w:r>
        <w:t xml:space="preserve"> </w:t>
      </w:r>
      <w:proofErr w:type="spellStart"/>
      <w:r>
        <w:t>progneitor</w:t>
      </w:r>
      <w:proofErr w:type="spellEnd"/>
      <w:r>
        <w:t xml:space="preserve"> cells are shown.</w:t>
      </w:r>
    </w:p>
    <w:p w:rsidR="00CE58A5" w:rsidRDefault="007E6D25">
      <w:r w:rsidRPr="007E6D25">
        <w:rPr>
          <w:b/>
        </w:rPr>
        <w:t>Title:</w:t>
      </w:r>
      <w:r>
        <w:rPr>
          <w:b/>
        </w:rPr>
        <w:t xml:space="preserve"> </w:t>
      </w:r>
      <w:r>
        <w:t xml:space="preserve">Supplementary Code: </w:t>
      </w:r>
      <w:r>
        <w:br/>
      </w:r>
      <w:r w:rsidRPr="007E6D25">
        <w:rPr>
          <w:b/>
        </w:rPr>
        <w:t>Description:</w:t>
      </w:r>
      <w:r>
        <w:rPr>
          <w:b/>
        </w:rPr>
        <w:t xml:space="preserve"> </w:t>
      </w:r>
      <w:bookmarkStart w:id="0" w:name="_GoBack"/>
      <w:bookmarkEnd w:id="0"/>
      <w:r>
        <w:t xml:space="preserve">This code contains all R code used in this manuscript including Seurat clustering, URD trajectory analysis, and Monocle </w:t>
      </w:r>
      <w:proofErr w:type="spellStart"/>
      <w:r>
        <w:t>pseudotime</w:t>
      </w:r>
      <w:proofErr w:type="spellEnd"/>
      <w:r>
        <w:t xml:space="preserve"> analysis of the epidermis. This code can be used with the cell by gene matrices found https://www.ncbi.nlm.nih.gov/geo/query/acc.cgi?acc=GSE121737.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25"/>
    <w:rsid w:val="007E6D25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2018-10-31T11:06:00Z</dcterms:created>
  <dcterms:modified xsi:type="dcterms:W3CDTF">2018-10-31T11:13:00Z</dcterms:modified>
</cp:coreProperties>
</file>