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0B8CDD" w14:textId="717EB94D" w:rsidR="0039624A" w:rsidRDefault="009B33BC" w:rsidP="009B33BC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b/>
          <w:szCs w:val="21"/>
        </w:rPr>
        <w:t xml:space="preserve">Title: </w:t>
      </w:r>
      <w:r w:rsidR="0039624A" w:rsidRPr="00D74A04">
        <w:rPr>
          <w:rFonts w:asciiTheme="minorEastAsia" w:hAnsiTheme="minorEastAsia"/>
          <w:b/>
          <w:szCs w:val="21"/>
        </w:rPr>
        <w:t>Source Data</w:t>
      </w:r>
      <w:r w:rsidR="0039624A">
        <w:rPr>
          <w:rFonts w:asciiTheme="minorEastAsia" w:hAnsiTheme="minorEastAsia"/>
          <w:szCs w:val="21"/>
        </w:rPr>
        <w:t xml:space="preserve">: </w:t>
      </w:r>
      <w:r w:rsidR="0039624A" w:rsidRPr="002F0E2A">
        <w:rPr>
          <w:rFonts w:asciiTheme="minorEastAsia" w:hAnsiTheme="minorEastAsia"/>
          <w:szCs w:val="21"/>
        </w:rPr>
        <w:t>Raw data for statistical analysis</w:t>
      </w:r>
    </w:p>
    <w:p w14:paraId="1327E12A" w14:textId="1F65AB60" w:rsidR="0039624A" w:rsidRDefault="009B33BC" w:rsidP="009B33BC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b/>
          <w:szCs w:val="21"/>
        </w:rPr>
        <w:t>Description:</w:t>
      </w:r>
      <w:r>
        <w:rPr>
          <w:rFonts w:asciiTheme="minorEastAsia" w:hAnsiTheme="minorEastAsia"/>
          <w:b/>
          <w:szCs w:val="21"/>
        </w:rPr>
        <w:t xml:space="preserve"> </w:t>
      </w:r>
      <w:r w:rsidR="0039624A">
        <w:rPr>
          <w:rFonts w:asciiTheme="minorEastAsia" w:hAnsiTheme="minorEastAsia"/>
          <w:szCs w:val="21"/>
        </w:rPr>
        <w:t>Summarized</w:t>
      </w:r>
      <w:r w:rsidR="0039624A" w:rsidRPr="00A55473">
        <w:rPr>
          <w:rFonts w:asciiTheme="minorEastAsia" w:hAnsiTheme="minorEastAsia"/>
          <w:szCs w:val="21"/>
        </w:rPr>
        <w:t xml:space="preserve"> the qualifications of the data (Fig. 1i, 2h, 2i, 3k, 4c, 4f, 5e and 5f; Supplementary Fig. 2d, 3c, 4g</w:t>
      </w:r>
      <w:r w:rsidR="0039624A">
        <w:rPr>
          <w:rFonts w:asciiTheme="minorEastAsia" w:hAnsiTheme="minorEastAsia"/>
          <w:szCs w:val="21"/>
        </w:rPr>
        <w:t>, 4h and 8d) and</w:t>
      </w:r>
      <w:r w:rsidR="0039624A" w:rsidRPr="00A55473">
        <w:rPr>
          <w:rFonts w:asciiTheme="minorEastAsia" w:hAnsiTheme="minorEastAsia"/>
          <w:szCs w:val="21"/>
        </w:rPr>
        <w:t xml:space="preserve"> the embryo transplantation data (Fig. 7b, 7c, 7m and 7n; Sup</w:t>
      </w:r>
      <w:r w:rsidR="0039624A">
        <w:rPr>
          <w:rFonts w:asciiTheme="minorEastAsia" w:hAnsiTheme="minorEastAsia"/>
          <w:szCs w:val="21"/>
        </w:rPr>
        <w:t xml:space="preserve">plementary Fig. 11f, 12a, 12f). </w:t>
      </w:r>
    </w:p>
    <w:p w14:paraId="1F71B2FA" w14:textId="5878D0F0" w:rsidR="0039624A" w:rsidRDefault="009B33BC" w:rsidP="009B33BC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b/>
          <w:szCs w:val="21"/>
        </w:rPr>
        <w:t xml:space="preserve">Title: </w:t>
      </w:r>
      <w:r w:rsidR="0039624A" w:rsidRPr="00D74A04">
        <w:rPr>
          <w:rFonts w:asciiTheme="minorEastAsia" w:hAnsiTheme="minorEastAsia"/>
          <w:b/>
          <w:szCs w:val="21"/>
        </w:rPr>
        <w:t>Supplementary Data1</w:t>
      </w:r>
      <w:r w:rsidR="0039624A">
        <w:rPr>
          <w:rFonts w:asciiTheme="minorEastAsia" w:hAnsiTheme="minorEastAsia"/>
          <w:b/>
          <w:szCs w:val="21"/>
        </w:rPr>
        <w:t xml:space="preserve">: </w:t>
      </w:r>
      <w:r>
        <w:rPr>
          <w:rFonts w:asciiTheme="minorEastAsia" w:hAnsiTheme="minorEastAsia"/>
          <w:b/>
          <w:szCs w:val="21"/>
        </w:rPr>
        <w:br/>
        <w:t xml:space="preserve">Description: </w:t>
      </w:r>
      <w:r w:rsidR="0039624A">
        <w:rPr>
          <w:rFonts w:asciiTheme="minorEastAsia" w:hAnsiTheme="minorEastAsia"/>
          <w:szCs w:val="21"/>
        </w:rPr>
        <w:t xml:space="preserve">Primers and raw data </w:t>
      </w:r>
      <w:r w:rsidR="0039624A">
        <w:rPr>
          <w:rFonts w:asciiTheme="minorEastAsia" w:hAnsiTheme="minorEastAsia" w:hint="eastAsia"/>
          <w:szCs w:val="21"/>
        </w:rPr>
        <w:t>for</w:t>
      </w:r>
      <w:r w:rsidR="0039624A" w:rsidRPr="002F0E2A">
        <w:rPr>
          <w:rFonts w:asciiTheme="minorEastAsia" w:hAnsiTheme="minorEastAsia"/>
          <w:szCs w:val="21"/>
        </w:rPr>
        <w:t xml:space="preserve"> single cell gene expression analysis</w:t>
      </w:r>
    </w:p>
    <w:p w14:paraId="67EBE394" w14:textId="77777777" w:rsidR="0039624A" w:rsidRDefault="0039624A" w:rsidP="009B33BC">
      <w:pPr>
        <w:rPr>
          <w:rFonts w:asciiTheme="minorEastAsia" w:hAnsiTheme="minorEastAsia"/>
          <w:szCs w:val="21"/>
        </w:rPr>
      </w:pPr>
      <w:proofErr w:type="gramStart"/>
      <w:r>
        <w:rPr>
          <w:rFonts w:asciiTheme="minorEastAsia" w:hAnsiTheme="minorEastAsia"/>
          <w:szCs w:val="21"/>
        </w:rPr>
        <w:t>Summarized</w:t>
      </w:r>
      <w:r w:rsidRPr="00A55473">
        <w:rPr>
          <w:rFonts w:asciiTheme="minorEastAsia" w:hAnsiTheme="minorEastAsia"/>
          <w:szCs w:val="21"/>
        </w:rPr>
        <w:t xml:space="preserve"> the raw data of the single-cell quantitative PCR experiments (Fig. 1h, 5g, 5i, 5j, 6d-g and 6i; Supplementary Fig. 9f, 9g, 10a and 10b) and the list of the gene with corresponding primer sequences.</w:t>
      </w:r>
      <w:bookmarkStart w:id="0" w:name="_GoBack"/>
      <w:bookmarkEnd w:id="0"/>
      <w:proofErr w:type="gramEnd"/>
    </w:p>
    <w:p w14:paraId="5F5E9637" w14:textId="69761133" w:rsidR="00AF3888" w:rsidRDefault="00AF3888" w:rsidP="009B33BC"/>
    <w:p w14:paraId="4AB59A51" w14:textId="77777777" w:rsidR="00AF3888" w:rsidRDefault="00AF3888" w:rsidP="00AF3888"/>
    <w:sectPr w:rsidR="00AF38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13EA21" w16cid:durableId="1FCA7E52"/>
  <w16cid:commentId w16cid:paraId="3F09D9D1" w16cid:durableId="1FCA8084"/>
  <w16cid:commentId w16cid:paraId="4D8F8775" w16cid:durableId="1FCA84E6"/>
  <w16cid:commentId w16cid:paraId="598FC072" w16cid:durableId="1FCA8A33"/>
  <w16cid:commentId w16cid:paraId="79A29B79" w16cid:durableId="1FCA905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B69A61" w14:textId="77777777" w:rsidR="00D13D15" w:rsidRDefault="00D13D15" w:rsidP="00551980">
      <w:r>
        <w:separator/>
      </w:r>
    </w:p>
  </w:endnote>
  <w:endnote w:type="continuationSeparator" w:id="0">
    <w:p w14:paraId="0B61F004" w14:textId="77777777" w:rsidR="00D13D15" w:rsidRDefault="00D13D15" w:rsidP="00551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B61DB6" w14:textId="77777777" w:rsidR="00D13D15" w:rsidRDefault="00D13D15" w:rsidP="00551980">
      <w:r>
        <w:separator/>
      </w:r>
    </w:p>
  </w:footnote>
  <w:footnote w:type="continuationSeparator" w:id="0">
    <w:p w14:paraId="3F3B9BF2" w14:textId="77777777" w:rsidR="00D13D15" w:rsidRDefault="00D13D15" w:rsidP="00551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E6027"/>
    <w:multiLevelType w:val="hybridMultilevel"/>
    <w:tmpl w:val="A224E5C4"/>
    <w:lvl w:ilvl="0" w:tplc="97C83C2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94F"/>
    <w:rsid w:val="00021276"/>
    <w:rsid w:val="0005087A"/>
    <w:rsid w:val="00055201"/>
    <w:rsid w:val="000831F6"/>
    <w:rsid w:val="00095DF0"/>
    <w:rsid w:val="000B1C62"/>
    <w:rsid w:val="000B6BDB"/>
    <w:rsid w:val="000D6DF7"/>
    <w:rsid w:val="00135228"/>
    <w:rsid w:val="0017506F"/>
    <w:rsid w:val="00181596"/>
    <w:rsid w:val="001831AA"/>
    <w:rsid w:val="001E66AC"/>
    <w:rsid w:val="001F2F34"/>
    <w:rsid w:val="001F7A98"/>
    <w:rsid w:val="00224A4C"/>
    <w:rsid w:val="00255226"/>
    <w:rsid w:val="00273F23"/>
    <w:rsid w:val="002D0A70"/>
    <w:rsid w:val="002D7A95"/>
    <w:rsid w:val="002E03CB"/>
    <w:rsid w:val="002F0E2A"/>
    <w:rsid w:val="002F46C2"/>
    <w:rsid w:val="00316CA8"/>
    <w:rsid w:val="003636AF"/>
    <w:rsid w:val="00386473"/>
    <w:rsid w:val="0039624A"/>
    <w:rsid w:val="003A1CEF"/>
    <w:rsid w:val="003A3CF8"/>
    <w:rsid w:val="003A4580"/>
    <w:rsid w:val="003F1190"/>
    <w:rsid w:val="00421BA9"/>
    <w:rsid w:val="00436C6F"/>
    <w:rsid w:val="004B0988"/>
    <w:rsid w:val="004B13E2"/>
    <w:rsid w:val="00507257"/>
    <w:rsid w:val="00507651"/>
    <w:rsid w:val="00530C95"/>
    <w:rsid w:val="00551980"/>
    <w:rsid w:val="005626BC"/>
    <w:rsid w:val="005E135E"/>
    <w:rsid w:val="005E6956"/>
    <w:rsid w:val="00610D74"/>
    <w:rsid w:val="00627CEA"/>
    <w:rsid w:val="0065217D"/>
    <w:rsid w:val="0067494F"/>
    <w:rsid w:val="00674B86"/>
    <w:rsid w:val="00681D2E"/>
    <w:rsid w:val="006950F9"/>
    <w:rsid w:val="006979FF"/>
    <w:rsid w:val="006B1E86"/>
    <w:rsid w:val="006B2E15"/>
    <w:rsid w:val="006B7E0B"/>
    <w:rsid w:val="006E2D87"/>
    <w:rsid w:val="00752259"/>
    <w:rsid w:val="007636FD"/>
    <w:rsid w:val="00767390"/>
    <w:rsid w:val="00781E1E"/>
    <w:rsid w:val="007A4CAD"/>
    <w:rsid w:val="007E6523"/>
    <w:rsid w:val="007F40CB"/>
    <w:rsid w:val="00801485"/>
    <w:rsid w:val="0082348A"/>
    <w:rsid w:val="0084122A"/>
    <w:rsid w:val="00861451"/>
    <w:rsid w:val="008C1265"/>
    <w:rsid w:val="008C4A18"/>
    <w:rsid w:val="008E1440"/>
    <w:rsid w:val="00900D97"/>
    <w:rsid w:val="00993FDF"/>
    <w:rsid w:val="009B33BC"/>
    <w:rsid w:val="009D1246"/>
    <w:rsid w:val="009E1786"/>
    <w:rsid w:val="00A06C0A"/>
    <w:rsid w:val="00A25466"/>
    <w:rsid w:val="00A55473"/>
    <w:rsid w:val="00A775FC"/>
    <w:rsid w:val="00AA1517"/>
    <w:rsid w:val="00AB35F4"/>
    <w:rsid w:val="00AF3888"/>
    <w:rsid w:val="00B018A0"/>
    <w:rsid w:val="00B27564"/>
    <w:rsid w:val="00B501B2"/>
    <w:rsid w:val="00B5118B"/>
    <w:rsid w:val="00B720C9"/>
    <w:rsid w:val="00B77866"/>
    <w:rsid w:val="00B803C4"/>
    <w:rsid w:val="00B84424"/>
    <w:rsid w:val="00B967B7"/>
    <w:rsid w:val="00C26669"/>
    <w:rsid w:val="00C43A3C"/>
    <w:rsid w:val="00C51835"/>
    <w:rsid w:val="00C90301"/>
    <w:rsid w:val="00C9700D"/>
    <w:rsid w:val="00CA7215"/>
    <w:rsid w:val="00CD57C0"/>
    <w:rsid w:val="00D01F30"/>
    <w:rsid w:val="00D125A5"/>
    <w:rsid w:val="00D13D15"/>
    <w:rsid w:val="00D1401B"/>
    <w:rsid w:val="00D26D1E"/>
    <w:rsid w:val="00D413CD"/>
    <w:rsid w:val="00DA2850"/>
    <w:rsid w:val="00DA5483"/>
    <w:rsid w:val="00DB7EDE"/>
    <w:rsid w:val="00DD53A0"/>
    <w:rsid w:val="00DD5615"/>
    <w:rsid w:val="00E0431F"/>
    <w:rsid w:val="00E40211"/>
    <w:rsid w:val="00E45130"/>
    <w:rsid w:val="00E73C5E"/>
    <w:rsid w:val="00E90864"/>
    <w:rsid w:val="00E93127"/>
    <w:rsid w:val="00EB0CC4"/>
    <w:rsid w:val="00ED05AD"/>
    <w:rsid w:val="00F006A0"/>
    <w:rsid w:val="00FA7ECD"/>
    <w:rsid w:val="00FC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D8A52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98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1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5198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519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51980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7E6523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semiHidden/>
    <w:unhideWhenUsed/>
    <w:rsid w:val="00E93127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312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312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31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312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12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127"/>
    <w:rPr>
      <w:sz w:val="18"/>
      <w:szCs w:val="18"/>
    </w:rPr>
  </w:style>
  <w:style w:type="character" w:customStyle="1" w:styleId="apple-converted-space">
    <w:name w:val="apple-converted-space"/>
    <w:basedOn w:val="DefaultParagraphFont"/>
    <w:rsid w:val="00DD53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98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1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5198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519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51980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7E6523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semiHidden/>
    <w:unhideWhenUsed/>
    <w:rsid w:val="00E93127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312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312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31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312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12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127"/>
    <w:rPr>
      <w:sz w:val="18"/>
      <w:szCs w:val="18"/>
    </w:rPr>
  </w:style>
  <w:style w:type="character" w:customStyle="1" w:styleId="apple-converted-space">
    <w:name w:val="apple-converted-space"/>
    <w:basedOn w:val="DefaultParagraphFont"/>
    <w:rsid w:val="00DD5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 Jianyong</dc:creator>
  <cp:lastModifiedBy>Stacey Pattinson</cp:lastModifiedBy>
  <cp:revision>2</cp:revision>
  <dcterms:created xsi:type="dcterms:W3CDTF">2019-01-03T13:48:00Z</dcterms:created>
  <dcterms:modified xsi:type="dcterms:W3CDTF">2019-01-03T13:48:00Z</dcterms:modified>
</cp:coreProperties>
</file>