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8601A">
      <w:pPr>
        <w:pStyle w:val="NoSpacing"/>
        <w:jc w:val="both"/>
        <w:rPr>
          <w:sz w:val="24"/>
        </w:rPr>
      </w:pPr>
      <w:r>
        <w:rPr>
          <w:sz w:val="24"/>
        </w:rPr>
        <w:t>File Name: Supplementary Movie 1</w:t>
      </w:r>
    </w:p>
    <w:p w:rsidR="00137446" w:rsidRDefault="00137446" w:rsidP="0018601A">
      <w:pPr>
        <w:pStyle w:val="NoSpacing"/>
        <w:jc w:val="both"/>
        <w:rPr>
          <w:sz w:val="24"/>
        </w:rPr>
      </w:pPr>
      <w:r>
        <w:rPr>
          <w:sz w:val="24"/>
        </w:rPr>
        <w:t xml:space="preserve">Description: </w:t>
      </w:r>
      <w:bookmarkStart w:id="0" w:name="_GoBack"/>
      <w:bookmarkEnd w:id="0"/>
      <w:r w:rsidR="0018601A" w:rsidRPr="0018601A">
        <w:rPr>
          <w:sz w:val="24"/>
        </w:rPr>
        <w:t>Representative movie for ATP response for cell surface iATPSnFR</w:t>
      </w:r>
      <w:r w:rsidR="0018601A" w:rsidRPr="00DF488F">
        <w:rPr>
          <w:sz w:val="24"/>
          <w:vertAlign w:val="superscript"/>
        </w:rPr>
        <w:t>1.0</w:t>
      </w:r>
      <w:r w:rsidR="0018601A" w:rsidRPr="0018601A">
        <w:rPr>
          <w:sz w:val="24"/>
        </w:rPr>
        <w:t>.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 xml:space="preserve">The addition and washout of 100 µM and 1 </w:t>
      </w:r>
      <w:proofErr w:type="spellStart"/>
      <w:r w:rsidR="0018601A" w:rsidRPr="0018601A">
        <w:rPr>
          <w:sz w:val="24"/>
        </w:rPr>
        <w:t>mM</w:t>
      </w:r>
      <w:proofErr w:type="spellEnd"/>
      <w:r w:rsidR="0018601A" w:rsidRPr="0018601A">
        <w:rPr>
          <w:sz w:val="24"/>
        </w:rPr>
        <w:t xml:space="preserve"> ATP were conducted at 30-second intervals. We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>averaged the first 25 frames of images to obtain the baseline fluorescence image (F0). Then all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 xml:space="preserve">the images were </w:t>
      </w:r>
      <w:proofErr w:type="spellStart"/>
      <w:r w:rsidR="0018601A" w:rsidRPr="0018601A">
        <w:rPr>
          <w:sz w:val="24"/>
        </w:rPr>
        <w:t>pseudocolored</w:t>
      </w:r>
      <w:proofErr w:type="spellEnd"/>
      <w:r w:rsidR="0018601A" w:rsidRPr="0018601A">
        <w:rPr>
          <w:sz w:val="24"/>
        </w:rPr>
        <w:t xml:space="preserve"> by F/F0 (calibration bar ranges from 0–2) and exported to JPEG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>format with a play speed of 7 fps. Scale bars, 10 µm.</w:t>
      </w:r>
    </w:p>
    <w:p w:rsidR="00137446" w:rsidRDefault="00137446" w:rsidP="0018601A">
      <w:pPr>
        <w:pStyle w:val="NoSpacing"/>
        <w:jc w:val="both"/>
        <w:rPr>
          <w:sz w:val="24"/>
        </w:rPr>
      </w:pPr>
    </w:p>
    <w:p w:rsidR="00137446" w:rsidRDefault="00137446" w:rsidP="0018601A">
      <w:pPr>
        <w:pStyle w:val="NoSpacing"/>
        <w:jc w:val="both"/>
        <w:rPr>
          <w:sz w:val="24"/>
        </w:rPr>
      </w:pPr>
      <w:r>
        <w:rPr>
          <w:sz w:val="24"/>
        </w:rPr>
        <w:t xml:space="preserve">File Name: Supplementary </w:t>
      </w:r>
      <w:r w:rsidR="0018601A">
        <w:rPr>
          <w:sz w:val="24"/>
        </w:rPr>
        <w:t>Movie 2</w:t>
      </w:r>
    </w:p>
    <w:p w:rsidR="00137446" w:rsidRDefault="00137446" w:rsidP="00DF488F">
      <w:pPr>
        <w:pStyle w:val="NoSpacing"/>
        <w:jc w:val="both"/>
        <w:rPr>
          <w:sz w:val="24"/>
        </w:rPr>
      </w:pPr>
      <w:r>
        <w:rPr>
          <w:sz w:val="24"/>
        </w:rPr>
        <w:t xml:space="preserve">Description: </w:t>
      </w:r>
      <w:r w:rsidR="0018601A" w:rsidRPr="0018601A">
        <w:rPr>
          <w:sz w:val="24"/>
        </w:rPr>
        <w:t>Representative movie for ATP response for cell surface iATPSnFR</w:t>
      </w:r>
      <w:r w:rsidR="0018601A" w:rsidRPr="00DF488F">
        <w:rPr>
          <w:sz w:val="24"/>
          <w:vertAlign w:val="superscript"/>
        </w:rPr>
        <w:t>1.1</w:t>
      </w:r>
      <w:r w:rsidR="0018601A" w:rsidRPr="0018601A">
        <w:rPr>
          <w:sz w:val="24"/>
        </w:rPr>
        <w:t>.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 xml:space="preserve">The addition and washout of 100 µM and 1 </w:t>
      </w:r>
      <w:proofErr w:type="spellStart"/>
      <w:r w:rsidR="0018601A" w:rsidRPr="0018601A">
        <w:rPr>
          <w:sz w:val="24"/>
        </w:rPr>
        <w:t>mM</w:t>
      </w:r>
      <w:proofErr w:type="spellEnd"/>
      <w:r w:rsidR="0018601A" w:rsidRPr="0018601A">
        <w:rPr>
          <w:sz w:val="24"/>
        </w:rPr>
        <w:t xml:space="preserve"> ATP were conducted at 30-second intervals. We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>averaged the first 25 frames of images to obtain the baseline fluorescence image (F0). Then all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 xml:space="preserve">the images were </w:t>
      </w:r>
      <w:proofErr w:type="spellStart"/>
      <w:r w:rsidR="0018601A" w:rsidRPr="0018601A">
        <w:rPr>
          <w:sz w:val="24"/>
        </w:rPr>
        <w:t>pseudocolored</w:t>
      </w:r>
      <w:proofErr w:type="spellEnd"/>
      <w:r w:rsidR="0018601A" w:rsidRPr="0018601A">
        <w:rPr>
          <w:sz w:val="24"/>
        </w:rPr>
        <w:t xml:space="preserve"> by F/F0 (calibration bar ranges from 0–2) and exported to JPEG</w:t>
      </w:r>
      <w:r w:rsidR="0018601A">
        <w:rPr>
          <w:sz w:val="24"/>
        </w:rPr>
        <w:t xml:space="preserve"> </w:t>
      </w:r>
      <w:r w:rsidR="0018601A" w:rsidRPr="0018601A">
        <w:rPr>
          <w:sz w:val="24"/>
        </w:rPr>
        <w:t>format with a play speed of 7 fps. Scale bars, 10 µm.</w:t>
      </w:r>
    </w:p>
    <w:sectPr w:rsid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37446"/>
    <w:rsid w:val="0018601A"/>
    <w:rsid w:val="00B57B82"/>
    <w:rsid w:val="00DF488F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Emma Ross</cp:lastModifiedBy>
  <cp:revision>4</cp:revision>
  <dcterms:created xsi:type="dcterms:W3CDTF">2019-01-09T11:52:00Z</dcterms:created>
  <dcterms:modified xsi:type="dcterms:W3CDTF">2019-01-09T11:54:00Z</dcterms:modified>
</cp:coreProperties>
</file>