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2625A" w14:textId="77777777" w:rsidR="00C17F1D" w:rsidRDefault="00C17F1D" w:rsidP="00C17F1D">
      <w:pPr>
        <w:spacing w:line="392" w:lineRule="auto"/>
        <w:contextualSpacing w:val="0"/>
        <w:jc w:val="center"/>
        <w:rPr>
          <w:rFonts w:ascii="Times New Roman" w:eastAsia="Times New Roman" w:hAnsi="Times New Roman" w:cs="Times New Roman"/>
          <w:b/>
          <w:sz w:val="28"/>
          <w:szCs w:val="24"/>
        </w:rPr>
      </w:pPr>
    </w:p>
    <w:p w14:paraId="2133E6F2" w14:textId="77777777" w:rsidR="00C17F1D" w:rsidRDefault="00C17F1D" w:rsidP="00C17F1D">
      <w:pPr>
        <w:spacing w:line="392" w:lineRule="auto"/>
        <w:contextualSpacing w:val="0"/>
        <w:jc w:val="center"/>
        <w:rPr>
          <w:rFonts w:ascii="Times New Roman" w:eastAsia="Times New Roman" w:hAnsi="Times New Roman" w:cs="Times New Roman"/>
          <w:b/>
          <w:sz w:val="28"/>
          <w:szCs w:val="24"/>
        </w:rPr>
      </w:pPr>
    </w:p>
    <w:p w14:paraId="5F2F99FE" w14:textId="77777777" w:rsidR="00C17F1D" w:rsidRDefault="00C17F1D" w:rsidP="00C17F1D">
      <w:pPr>
        <w:spacing w:line="392" w:lineRule="auto"/>
        <w:contextualSpacing w:val="0"/>
        <w:jc w:val="center"/>
        <w:rPr>
          <w:rFonts w:ascii="Times New Roman" w:eastAsia="Times New Roman" w:hAnsi="Times New Roman" w:cs="Times New Roman"/>
          <w:b/>
          <w:sz w:val="28"/>
          <w:szCs w:val="24"/>
        </w:rPr>
      </w:pPr>
    </w:p>
    <w:p w14:paraId="2F7C4CBC" w14:textId="20D5D282" w:rsidR="00C17F1D" w:rsidRDefault="00C17F1D" w:rsidP="00C17F1D">
      <w:pPr>
        <w:spacing w:line="392" w:lineRule="auto"/>
        <w:contextualSpacing w:val="0"/>
        <w:jc w:val="center"/>
        <w:rPr>
          <w:rFonts w:ascii="Times New Roman" w:eastAsia="Times New Roman" w:hAnsi="Times New Roman" w:cs="Times New Roman"/>
          <w:b/>
          <w:sz w:val="28"/>
          <w:szCs w:val="24"/>
        </w:rPr>
      </w:pPr>
      <w:r w:rsidRPr="00C17F1D">
        <w:rPr>
          <w:rFonts w:ascii="Times New Roman" w:eastAsia="Times New Roman" w:hAnsi="Times New Roman" w:cs="Times New Roman"/>
          <w:b/>
          <w:sz w:val="28"/>
          <w:szCs w:val="24"/>
        </w:rPr>
        <w:t>Supplementary Information</w:t>
      </w:r>
    </w:p>
    <w:p w14:paraId="364A4A22" w14:textId="77777777" w:rsidR="00C17F1D" w:rsidRPr="00C17F1D" w:rsidRDefault="00C17F1D" w:rsidP="00C17F1D">
      <w:pPr>
        <w:spacing w:line="392" w:lineRule="auto"/>
        <w:contextualSpacing w:val="0"/>
        <w:jc w:val="center"/>
        <w:rPr>
          <w:rFonts w:ascii="Times New Roman" w:eastAsia="Times New Roman" w:hAnsi="Times New Roman" w:cs="Times New Roman"/>
          <w:b/>
          <w:sz w:val="28"/>
          <w:szCs w:val="24"/>
        </w:rPr>
      </w:pPr>
    </w:p>
    <w:p w14:paraId="5ECE0655" w14:textId="45F980B8" w:rsidR="00C17F1D" w:rsidRDefault="00C17F1D" w:rsidP="00C17F1D">
      <w:pPr>
        <w:spacing w:line="392" w:lineRule="auto"/>
        <w:contextualSpacing w:val="0"/>
        <w:jc w:val="center"/>
        <w:rPr>
          <w:rFonts w:eastAsia="Times New Roman"/>
          <w:sz w:val="24"/>
          <w:szCs w:val="24"/>
        </w:rPr>
      </w:pPr>
      <w:r w:rsidRPr="00A140DF">
        <w:rPr>
          <w:rFonts w:eastAsia="Times New Roman"/>
          <w:sz w:val="24"/>
          <w:szCs w:val="24"/>
        </w:rPr>
        <w:t xml:space="preserve">Enhanced </w:t>
      </w:r>
      <w:r>
        <w:rPr>
          <w:rFonts w:eastAsia="Times New Roman"/>
          <w:sz w:val="24"/>
          <w:szCs w:val="24"/>
        </w:rPr>
        <w:t>a</w:t>
      </w:r>
      <w:r w:rsidRPr="00195A14">
        <w:rPr>
          <w:rFonts w:eastAsia="Times New Roman"/>
          <w:sz w:val="24"/>
          <w:szCs w:val="24"/>
        </w:rPr>
        <w:t>ntibiotic resistance development from fluoroquinolone persisters after a single exposure to antibiotic</w:t>
      </w:r>
    </w:p>
    <w:p w14:paraId="5B0ADAA2" w14:textId="77777777" w:rsidR="00C17F1D" w:rsidRDefault="00C17F1D" w:rsidP="00C17F1D">
      <w:pPr>
        <w:spacing w:line="392" w:lineRule="auto"/>
        <w:contextualSpacing w:val="0"/>
        <w:jc w:val="center"/>
        <w:rPr>
          <w:rFonts w:eastAsia="Times New Roman"/>
          <w:sz w:val="24"/>
          <w:szCs w:val="24"/>
        </w:rPr>
      </w:pPr>
    </w:p>
    <w:p w14:paraId="0FCBF53A" w14:textId="679ABCCF" w:rsidR="00C17F1D" w:rsidRPr="00C17F1D" w:rsidRDefault="00C17F1D" w:rsidP="00C17F1D">
      <w:pPr>
        <w:spacing w:line="392" w:lineRule="auto"/>
        <w:contextualSpacing w:val="0"/>
        <w:jc w:val="center"/>
        <w:rPr>
          <w:rFonts w:ascii="Times New Roman" w:eastAsia="Times New Roman" w:hAnsi="Times New Roman" w:cs="Times New Roman"/>
          <w:b/>
          <w:i/>
          <w:sz w:val="24"/>
          <w:szCs w:val="24"/>
        </w:rPr>
      </w:pPr>
      <w:r>
        <w:rPr>
          <w:rFonts w:eastAsia="Times New Roman"/>
          <w:sz w:val="24"/>
          <w:szCs w:val="24"/>
        </w:rPr>
        <w:t xml:space="preserve">Barrett </w:t>
      </w:r>
      <w:r>
        <w:rPr>
          <w:rFonts w:eastAsia="Times New Roman"/>
          <w:i/>
          <w:sz w:val="24"/>
          <w:szCs w:val="24"/>
        </w:rPr>
        <w:t>et al.</w:t>
      </w:r>
    </w:p>
    <w:p w14:paraId="4E9897DF" w14:textId="77777777" w:rsidR="00C17F1D" w:rsidRDefault="00C17F1D">
      <w:pPr>
        <w:spacing w:line="392" w:lineRule="auto"/>
        <w:contextualSpacing w:val="0"/>
        <w:rPr>
          <w:rFonts w:ascii="Times New Roman" w:eastAsia="Times New Roman" w:hAnsi="Times New Roman" w:cs="Times New Roman"/>
          <w:b/>
          <w:sz w:val="24"/>
          <w:szCs w:val="24"/>
        </w:rPr>
      </w:pPr>
    </w:p>
    <w:p w14:paraId="4F071C1B" w14:textId="77777777" w:rsidR="00C17F1D" w:rsidRDefault="00C17F1D">
      <w:pPr>
        <w:spacing w:line="392" w:lineRule="auto"/>
        <w:contextualSpacing w:val="0"/>
        <w:rPr>
          <w:rFonts w:ascii="Times New Roman" w:eastAsia="Times New Roman" w:hAnsi="Times New Roman" w:cs="Times New Roman"/>
          <w:b/>
          <w:sz w:val="24"/>
          <w:szCs w:val="24"/>
        </w:rPr>
      </w:pPr>
    </w:p>
    <w:p w14:paraId="40339B70" w14:textId="77777777" w:rsidR="00C17F1D" w:rsidRDefault="00C17F1D">
      <w:pPr>
        <w:spacing w:line="392" w:lineRule="auto"/>
        <w:contextualSpacing w:val="0"/>
        <w:rPr>
          <w:rFonts w:ascii="Times New Roman" w:eastAsia="Times New Roman" w:hAnsi="Times New Roman" w:cs="Times New Roman"/>
          <w:b/>
          <w:sz w:val="24"/>
          <w:szCs w:val="24"/>
        </w:rPr>
      </w:pPr>
    </w:p>
    <w:p w14:paraId="16DEDC53" w14:textId="77777777" w:rsidR="00C17F1D" w:rsidRDefault="00C17F1D">
      <w:pPr>
        <w:spacing w:line="392" w:lineRule="auto"/>
        <w:contextualSpacing w:val="0"/>
        <w:rPr>
          <w:rFonts w:ascii="Times New Roman" w:eastAsia="Times New Roman" w:hAnsi="Times New Roman" w:cs="Times New Roman"/>
          <w:b/>
          <w:sz w:val="24"/>
          <w:szCs w:val="24"/>
        </w:rPr>
      </w:pPr>
    </w:p>
    <w:p w14:paraId="7EB71E4F" w14:textId="77777777" w:rsidR="00C17F1D" w:rsidRDefault="00C17F1D">
      <w:pPr>
        <w:spacing w:line="392" w:lineRule="auto"/>
        <w:contextualSpacing w:val="0"/>
        <w:rPr>
          <w:rFonts w:ascii="Times New Roman" w:eastAsia="Times New Roman" w:hAnsi="Times New Roman" w:cs="Times New Roman"/>
          <w:b/>
          <w:sz w:val="24"/>
          <w:szCs w:val="24"/>
        </w:rPr>
      </w:pPr>
    </w:p>
    <w:p w14:paraId="5212CBD0" w14:textId="77777777" w:rsidR="00C17F1D" w:rsidRDefault="00C17F1D">
      <w:pPr>
        <w:spacing w:line="392" w:lineRule="auto"/>
        <w:contextualSpacing w:val="0"/>
        <w:rPr>
          <w:rFonts w:ascii="Times New Roman" w:eastAsia="Times New Roman" w:hAnsi="Times New Roman" w:cs="Times New Roman"/>
          <w:b/>
          <w:sz w:val="24"/>
          <w:szCs w:val="24"/>
        </w:rPr>
      </w:pPr>
    </w:p>
    <w:p w14:paraId="3621C201" w14:textId="77777777" w:rsidR="00C17F1D" w:rsidRDefault="00C17F1D">
      <w:pPr>
        <w:spacing w:line="392" w:lineRule="auto"/>
        <w:contextualSpacing w:val="0"/>
        <w:rPr>
          <w:rFonts w:ascii="Times New Roman" w:eastAsia="Times New Roman" w:hAnsi="Times New Roman" w:cs="Times New Roman"/>
          <w:b/>
          <w:sz w:val="24"/>
          <w:szCs w:val="24"/>
        </w:rPr>
      </w:pPr>
    </w:p>
    <w:p w14:paraId="481C793A" w14:textId="77777777" w:rsidR="00C17F1D" w:rsidRDefault="00C17F1D">
      <w:pPr>
        <w:spacing w:line="392" w:lineRule="auto"/>
        <w:contextualSpacing w:val="0"/>
        <w:rPr>
          <w:rFonts w:ascii="Times New Roman" w:eastAsia="Times New Roman" w:hAnsi="Times New Roman" w:cs="Times New Roman"/>
          <w:b/>
          <w:sz w:val="24"/>
          <w:szCs w:val="24"/>
        </w:rPr>
      </w:pPr>
    </w:p>
    <w:p w14:paraId="0763903F" w14:textId="77777777" w:rsidR="00C17F1D" w:rsidRDefault="00C17F1D">
      <w:pPr>
        <w:spacing w:line="392" w:lineRule="auto"/>
        <w:contextualSpacing w:val="0"/>
        <w:rPr>
          <w:rFonts w:ascii="Times New Roman" w:eastAsia="Times New Roman" w:hAnsi="Times New Roman" w:cs="Times New Roman"/>
          <w:b/>
          <w:sz w:val="24"/>
          <w:szCs w:val="24"/>
        </w:rPr>
      </w:pPr>
    </w:p>
    <w:p w14:paraId="11A18320" w14:textId="77777777" w:rsidR="00C17F1D" w:rsidRDefault="00C17F1D">
      <w:pPr>
        <w:spacing w:line="392" w:lineRule="auto"/>
        <w:contextualSpacing w:val="0"/>
        <w:rPr>
          <w:rFonts w:ascii="Times New Roman" w:eastAsia="Times New Roman" w:hAnsi="Times New Roman" w:cs="Times New Roman"/>
          <w:b/>
          <w:sz w:val="24"/>
          <w:szCs w:val="24"/>
        </w:rPr>
      </w:pPr>
    </w:p>
    <w:p w14:paraId="7C302BFA" w14:textId="77777777" w:rsidR="00C17F1D" w:rsidRDefault="00C17F1D">
      <w:pPr>
        <w:spacing w:line="392" w:lineRule="auto"/>
        <w:contextualSpacing w:val="0"/>
        <w:rPr>
          <w:rFonts w:ascii="Times New Roman" w:eastAsia="Times New Roman" w:hAnsi="Times New Roman" w:cs="Times New Roman"/>
          <w:b/>
          <w:sz w:val="24"/>
          <w:szCs w:val="24"/>
        </w:rPr>
      </w:pPr>
    </w:p>
    <w:p w14:paraId="5F140F5A" w14:textId="77777777" w:rsidR="00C17F1D" w:rsidRDefault="00C17F1D">
      <w:pPr>
        <w:spacing w:line="392" w:lineRule="auto"/>
        <w:contextualSpacing w:val="0"/>
        <w:rPr>
          <w:rFonts w:ascii="Times New Roman" w:eastAsia="Times New Roman" w:hAnsi="Times New Roman" w:cs="Times New Roman"/>
          <w:b/>
          <w:sz w:val="24"/>
          <w:szCs w:val="24"/>
        </w:rPr>
      </w:pPr>
    </w:p>
    <w:p w14:paraId="1F9DE184" w14:textId="77777777" w:rsidR="00C17F1D" w:rsidRDefault="00C17F1D">
      <w:pPr>
        <w:spacing w:line="392" w:lineRule="auto"/>
        <w:contextualSpacing w:val="0"/>
        <w:rPr>
          <w:rFonts w:ascii="Times New Roman" w:eastAsia="Times New Roman" w:hAnsi="Times New Roman" w:cs="Times New Roman"/>
          <w:b/>
          <w:sz w:val="24"/>
          <w:szCs w:val="24"/>
        </w:rPr>
      </w:pPr>
    </w:p>
    <w:p w14:paraId="06E13510" w14:textId="77777777" w:rsidR="00C17F1D" w:rsidRDefault="00C17F1D">
      <w:pPr>
        <w:spacing w:line="392" w:lineRule="auto"/>
        <w:contextualSpacing w:val="0"/>
        <w:rPr>
          <w:rFonts w:ascii="Times New Roman" w:eastAsia="Times New Roman" w:hAnsi="Times New Roman" w:cs="Times New Roman"/>
          <w:b/>
          <w:sz w:val="24"/>
          <w:szCs w:val="24"/>
        </w:rPr>
      </w:pPr>
    </w:p>
    <w:p w14:paraId="08BD4B75" w14:textId="77777777" w:rsidR="00C17F1D" w:rsidRDefault="00C17F1D">
      <w:pPr>
        <w:spacing w:line="392" w:lineRule="auto"/>
        <w:contextualSpacing w:val="0"/>
        <w:rPr>
          <w:rFonts w:ascii="Times New Roman" w:eastAsia="Times New Roman" w:hAnsi="Times New Roman" w:cs="Times New Roman"/>
          <w:b/>
          <w:sz w:val="24"/>
          <w:szCs w:val="24"/>
        </w:rPr>
      </w:pPr>
    </w:p>
    <w:p w14:paraId="61047429" w14:textId="77777777" w:rsidR="00C17F1D" w:rsidRDefault="00C17F1D">
      <w:pPr>
        <w:spacing w:line="392" w:lineRule="auto"/>
        <w:contextualSpacing w:val="0"/>
        <w:rPr>
          <w:rFonts w:ascii="Times New Roman" w:eastAsia="Times New Roman" w:hAnsi="Times New Roman" w:cs="Times New Roman"/>
          <w:b/>
          <w:sz w:val="24"/>
          <w:szCs w:val="24"/>
        </w:rPr>
      </w:pPr>
    </w:p>
    <w:p w14:paraId="02E92CA1" w14:textId="77777777" w:rsidR="00C17F1D" w:rsidRDefault="00C17F1D">
      <w:pPr>
        <w:spacing w:line="392" w:lineRule="auto"/>
        <w:contextualSpacing w:val="0"/>
        <w:rPr>
          <w:rFonts w:ascii="Times New Roman" w:eastAsia="Times New Roman" w:hAnsi="Times New Roman" w:cs="Times New Roman"/>
          <w:b/>
          <w:sz w:val="24"/>
          <w:szCs w:val="24"/>
        </w:rPr>
      </w:pPr>
    </w:p>
    <w:p w14:paraId="4661C6E6" w14:textId="77777777" w:rsidR="00C17F1D" w:rsidRDefault="00C17F1D">
      <w:pPr>
        <w:spacing w:line="392" w:lineRule="auto"/>
        <w:contextualSpacing w:val="0"/>
        <w:rPr>
          <w:rFonts w:ascii="Times New Roman" w:eastAsia="Times New Roman" w:hAnsi="Times New Roman" w:cs="Times New Roman"/>
          <w:b/>
          <w:sz w:val="24"/>
          <w:szCs w:val="24"/>
        </w:rPr>
      </w:pPr>
    </w:p>
    <w:p w14:paraId="3018380E" w14:textId="77777777" w:rsidR="00C17F1D" w:rsidRDefault="00C17F1D">
      <w:pPr>
        <w:spacing w:line="392" w:lineRule="auto"/>
        <w:contextualSpacing w:val="0"/>
        <w:rPr>
          <w:rFonts w:ascii="Times New Roman" w:eastAsia="Times New Roman" w:hAnsi="Times New Roman" w:cs="Times New Roman"/>
          <w:b/>
          <w:sz w:val="24"/>
          <w:szCs w:val="24"/>
        </w:rPr>
      </w:pPr>
    </w:p>
    <w:p w14:paraId="777AC368" w14:textId="563A4697"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lastRenderedPageBreak/>
        <w:t>SUPPLEMENTA</w:t>
      </w:r>
      <w:r w:rsidR="00DB03C6">
        <w:rPr>
          <w:rFonts w:ascii="Times New Roman" w:eastAsia="Times New Roman" w:hAnsi="Times New Roman" w:cs="Times New Roman"/>
          <w:b/>
          <w:sz w:val="24"/>
          <w:szCs w:val="24"/>
        </w:rPr>
        <w:t>RY METHODS</w:t>
      </w:r>
    </w:p>
    <w:p w14:paraId="3BA75276" w14:textId="77777777"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Bacterial strain construction</w:t>
      </w:r>
    </w:p>
    <w:p w14:paraId="1D133F14" w14:textId="07D56D74" w:rsidR="00B26B73" w:rsidRPr="000F2498" w:rsidRDefault="005C757E" w:rsidP="000F2498">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Bacterial strains used in this work are indicated in </w:t>
      </w:r>
      <w:r w:rsidR="007D0AA3">
        <w:rPr>
          <w:rFonts w:ascii="Times New Roman" w:eastAsia="Times New Roman" w:hAnsi="Times New Roman" w:cs="Times New Roman"/>
          <w:sz w:val="24"/>
          <w:szCs w:val="24"/>
        </w:rPr>
        <w:t>Supplementary Table</w:t>
      </w:r>
      <w:r w:rsidR="00FE2730">
        <w:rPr>
          <w:rFonts w:ascii="Times New Roman" w:eastAsia="Times New Roman" w:hAnsi="Times New Roman" w:cs="Times New Roman"/>
          <w:sz w:val="24"/>
          <w:szCs w:val="24"/>
        </w:rPr>
        <w:t xml:space="preserve"> </w:t>
      </w:r>
      <w:r w:rsidR="00A35A75">
        <w:rPr>
          <w:rFonts w:ascii="Times New Roman" w:eastAsia="Times New Roman" w:hAnsi="Times New Roman" w:cs="Times New Roman"/>
          <w:sz w:val="24"/>
          <w:szCs w:val="24"/>
        </w:rPr>
        <w:t>2</w:t>
      </w:r>
      <w:r w:rsidRPr="000F2498">
        <w:rPr>
          <w:rFonts w:ascii="Times New Roman" w:eastAsia="Times New Roman" w:hAnsi="Times New Roman" w:cs="Times New Roman"/>
          <w:sz w:val="24"/>
          <w:szCs w:val="24"/>
        </w:rPr>
        <w:t>. Th</w:t>
      </w:r>
      <w:r w:rsidR="000F2498">
        <w:rPr>
          <w:rFonts w:ascii="Times New Roman" w:eastAsia="Times New Roman" w:hAnsi="Times New Roman" w:cs="Times New Roman"/>
          <w:sz w:val="24"/>
          <w:szCs w:val="24"/>
        </w:rPr>
        <w:t xml:space="preserve">e method of </w:t>
      </w:r>
      <w:proofErr w:type="spellStart"/>
      <w:r w:rsidR="000F2498">
        <w:rPr>
          <w:rFonts w:ascii="Times New Roman" w:eastAsia="Times New Roman" w:hAnsi="Times New Roman" w:cs="Times New Roman"/>
          <w:sz w:val="24"/>
          <w:szCs w:val="24"/>
        </w:rPr>
        <w:t>Datsenko</w:t>
      </w:r>
      <w:proofErr w:type="spellEnd"/>
      <w:r w:rsidR="000F2498">
        <w:rPr>
          <w:rFonts w:ascii="Times New Roman" w:eastAsia="Times New Roman" w:hAnsi="Times New Roman" w:cs="Times New Roman"/>
          <w:sz w:val="24"/>
          <w:szCs w:val="24"/>
        </w:rPr>
        <w:t xml:space="preserve"> and </w:t>
      </w:r>
      <w:proofErr w:type="spellStart"/>
      <w:r w:rsidR="000F2498">
        <w:rPr>
          <w:rFonts w:ascii="Times New Roman" w:eastAsia="Times New Roman" w:hAnsi="Times New Roman" w:cs="Times New Roman"/>
          <w:sz w:val="24"/>
          <w:szCs w:val="24"/>
        </w:rPr>
        <w:t>Wanner</w:t>
      </w:r>
      <w:proofErr w:type="spellEnd"/>
      <w:r w:rsidR="00FE2730">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 xml:space="preserve">1 </w:t>
      </w:r>
      <w:r w:rsidRPr="000F2498">
        <w:rPr>
          <w:rFonts w:ascii="Times New Roman" w:eastAsia="Times New Roman" w:hAnsi="Times New Roman" w:cs="Times New Roman"/>
          <w:sz w:val="24"/>
          <w:szCs w:val="24"/>
        </w:rPr>
        <w:t>was used to make MG1655Δ</w:t>
      </w:r>
      <w:r w:rsidRPr="000F2498">
        <w:rPr>
          <w:rFonts w:ascii="Times New Roman" w:eastAsia="Times New Roman" w:hAnsi="Times New Roman" w:cs="Times New Roman"/>
          <w:i/>
          <w:sz w:val="24"/>
          <w:szCs w:val="24"/>
        </w:rPr>
        <w:t xml:space="preserve">recA </w:t>
      </w:r>
      <w:r w:rsidRPr="000F2498">
        <w:rPr>
          <w:rFonts w:ascii="Times New Roman" w:eastAsia="Times New Roman" w:hAnsi="Times New Roman" w:cs="Times New Roman"/>
          <w:sz w:val="24"/>
          <w:szCs w:val="24"/>
        </w:rPr>
        <w:t xml:space="preserve">and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umuDC</w:t>
      </w:r>
      <w:proofErr w:type="spellEnd"/>
      <w:r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 xml:space="preserve">recA </w:t>
      </w:r>
      <w:r w:rsidRPr="000F2498">
        <w:rPr>
          <w:rFonts w:ascii="Times New Roman" w:eastAsia="Times New Roman" w:hAnsi="Times New Roman" w:cs="Times New Roman"/>
          <w:sz w:val="24"/>
          <w:szCs w:val="24"/>
        </w:rPr>
        <w:t xml:space="preserve">and </w:t>
      </w:r>
      <w:proofErr w:type="spellStart"/>
      <w:r w:rsidRPr="000F2498">
        <w:rPr>
          <w:rFonts w:ascii="Times New Roman" w:eastAsia="Times New Roman" w:hAnsi="Times New Roman" w:cs="Times New Roman"/>
          <w:i/>
          <w:sz w:val="24"/>
          <w:szCs w:val="24"/>
        </w:rPr>
        <w:t>umuDC</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were replaced with a kanamycin resistance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cassette amplified from pKD4, whereas </w:t>
      </w:r>
      <w:proofErr w:type="spellStart"/>
      <w:r w:rsidRPr="000F2498">
        <w:rPr>
          <w:rFonts w:ascii="Times New Roman" w:eastAsia="Times New Roman" w:hAnsi="Times New Roman" w:cs="Times New Roman"/>
          <w:i/>
          <w:sz w:val="24"/>
          <w:szCs w:val="24"/>
        </w:rPr>
        <w:t>polB</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and </w:t>
      </w:r>
      <w:proofErr w:type="spellStart"/>
      <w:r w:rsidR="000F2498">
        <w:rPr>
          <w:rFonts w:ascii="Times New Roman" w:eastAsia="Times New Roman" w:hAnsi="Times New Roman" w:cs="Times New Roman"/>
          <w:i/>
          <w:sz w:val="24"/>
          <w:szCs w:val="24"/>
        </w:rPr>
        <w:t>dinB</w:t>
      </w:r>
      <w:proofErr w:type="spellEnd"/>
      <w:r w:rsid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were deleted by P1 transduction of del</w:t>
      </w:r>
      <w:r w:rsidR="000F2498">
        <w:rPr>
          <w:rFonts w:ascii="Times New Roman" w:eastAsia="Times New Roman" w:hAnsi="Times New Roman" w:cs="Times New Roman"/>
          <w:sz w:val="24"/>
          <w:szCs w:val="24"/>
        </w:rPr>
        <w:t>etions from the Keio collection</w:t>
      </w:r>
      <w:r w:rsidR="00FE2730">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2</w:t>
      </w:r>
      <w:r w:rsidRPr="000F2498">
        <w:rPr>
          <w:rFonts w:ascii="Times New Roman" w:eastAsia="Times New Roman" w:hAnsi="Times New Roman" w:cs="Times New Roman"/>
          <w:sz w:val="24"/>
          <w:szCs w:val="24"/>
        </w:rPr>
        <w:t>. The KAN</w:t>
      </w:r>
      <w:r w:rsidRPr="000F2498">
        <w:rPr>
          <w:rFonts w:ascii="Times New Roman" w:eastAsia="Times New Roman" w:hAnsi="Times New Roman" w:cs="Times New Roman"/>
          <w:sz w:val="24"/>
          <w:szCs w:val="24"/>
          <w:vertAlign w:val="superscript"/>
        </w:rPr>
        <w:t xml:space="preserve">R </w:t>
      </w:r>
      <w:r w:rsidRPr="000F2498">
        <w:rPr>
          <w:rFonts w:ascii="Times New Roman" w:eastAsia="Times New Roman" w:hAnsi="Times New Roman" w:cs="Times New Roman"/>
          <w:sz w:val="24"/>
          <w:szCs w:val="24"/>
        </w:rPr>
        <w:t xml:space="preserve">cassettes were subsequently removed using FLP recombinase expressed from </w:t>
      </w:r>
      <w:r w:rsidR="000F2498">
        <w:rPr>
          <w:rFonts w:ascii="Times New Roman" w:eastAsia="Times New Roman" w:hAnsi="Times New Roman" w:cs="Times New Roman"/>
          <w:sz w:val="24"/>
          <w:szCs w:val="24"/>
        </w:rPr>
        <w:t>pCP20</w:t>
      </w:r>
      <w:r w:rsidR="00FE2730">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w:t>
      </w:r>
      <w:r w:rsidRPr="000F2498">
        <w:rPr>
          <w:rFonts w:ascii="Times New Roman" w:eastAsia="Times New Roman" w:hAnsi="Times New Roman" w:cs="Times New Roman"/>
          <w:sz w:val="24"/>
          <w:szCs w:val="24"/>
        </w:rPr>
        <w:t xml:space="preserve">. The primers listed in </w:t>
      </w:r>
      <w:r w:rsidR="00A627B3">
        <w:rPr>
          <w:rFonts w:ascii="Times New Roman" w:eastAsia="Times New Roman" w:hAnsi="Times New Roman" w:cs="Times New Roman"/>
          <w:sz w:val="24"/>
          <w:szCs w:val="24"/>
        </w:rPr>
        <w:t>S</w:t>
      </w:r>
      <w:r w:rsidR="007D0AA3">
        <w:rPr>
          <w:rFonts w:ascii="Times New Roman" w:eastAsia="Times New Roman" w:hAnsi="Times New Roman" w:cs="Times New Roman"/>
          <w:sz w:val="24"/>
          <w:szCs w:val="24"/>
        </w:rPr>
        <w:t xml:space="preserve">upplementary Table </w:t>
      </w:r>
      <w:r w:rsidR="00A35A75">
        <w:rPr>
          <w:rFonts w:ascii="Times New Roman" w:eastAsia="Times New Roman" w:hAnsi="Times New Roman" w:cs="Times New Roman"/>
          <w:sz w:val="24"/>
          <w:szCs w:val="24"/>
        </w:rPr>
        <w:t>3</w:t>
      </w:r>
      <w:r w:rsidRPr="000F2498">
        <w:rPr>
          <w:rFonts w:ascii="Times New Roman" w:eastAsia="Times New Roman" w:hAnsi="Times New Roman" w:cs="Times New Roman"/>
          <w:sz w:val="24"/>
          <w:szCs w:val="24"/>
        </w:rPr>
        <w:t xml:space="preserve"> were used to confirm mutants. To generate MG1655 </w:t>
      </w:r>
      <w:r w:rsidRPr="000F2498">
        <w:rPr>
          <w:rFonts w:ascii="Times New Roman" w:eastAsia="Times New Roman" w:hAnsi="Times New Roman" w:cs="Times New Roman"/>
          <w:i/>
          <w:sz w:val="24"/>
          <w:szCs w:val="24"/>
        </w:rPr>
        <w:t>lexA3</w:t>
      </w:r>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i/>
          <w:sz w:val="24"/>
          <w:szCs w:val="24"/>
        </w:rPr>
        <w:t>malK</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was first deleted by P1 transduction and clones were selected on LB agar with 50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KAN. Deletion of </w:t>
      </w:r>
      <w:proofErr w:type="spellStart"/>
      <w:r w:rsidRPr="000F2498">
        <w:rPr>
          <w:rFonts w:ascii="Times New Roman" w:eastAsia="Times New Roman" w:hAnsi="Times New Roman" w:cs="Times New Roman"/>
          <w:i/>
          <w:sz w:val="24"/>
          <w:szCs w:val="24"/>
        </w:rPr>
        <w:t>malK</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produced a maltose auxotroph. </w:t>
      </w:r>
      <w:proofErr w:type="gramStart"/>
      <w:r w:rsidRPr="000F2498">
        <w:rPr>
          <w:rFonts w:ascii="Times New Roman" w:eastAsia="Times New Roman" w:hAnsi="Times New Roman" w:cs="Times New Roman"/>
          <w:i/>
          <w:sz w:val="24"/>
          <w:szCs w:val="24"/>
        </w:rPr>
        <w:t>lexA3</w:t>
      </w:r>
      <w:proofErr w:type="gram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was then transduced into MG1655Δ</w:t>
      </w:r>
      <w:r w:rsidRPr="000F2498">
        <w:rPr>
          <w:rFonts w:ascii="Times New Roman" w:eastAsia="Times New Roman" w:hAnsi="Times New Roman" w:cs="Times New Roman"/>
          <w:i/>
          <w:sz w:val="24"/>
          <w:szCs w:val="24"/>
        </w:rPr>
        <w:t>malK</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and </w:t>
      </w:r>
      <w:proofErr w:type="spellStart"/>
      <w:r w:rsidRPr="000F2498">
        <w:rPr>
          <w:rFonts w:ascii="Times New Roman" w:eastAsia="Times New Roman" w:hAnsi="Times New Roman" w:cs="Times New Roman"/>
          <w:sz w:val="24"/>
          <w:szCs w:val="24"/>
        </w:rPr>
        <w:t>transductants</w:t>
      </w:r>
      <w:proofErr w:type="spellEnd"/>
      <w:r w:rsidRPr="000F2498">
        <w:rPr>
          <w:rFonts w:ascii="Times New Roman" w:eastAsia="Times New Roman" w:hAnsi="Times New Roman" w:cs="Times New Roman"/>
          <w:sz w:val="24"/>
          <w:szCs w:val="24"/>
        </w:rPr>
        <w:t xml:space="preserve"> were selected on minimal media with ma</w:t>
      </w:r>
      <w:r w:rsidR="000F2498">
        <w:rPr>
          <w:rFonts w:ascii="Times New Roman" w:eastAsia="Times New Roman" w:hAnsi="Times New Roman" w:cs="Times New Roman"/>
          <w:sz w:val="24"/>
          <w:szCs w:val="24"/>
        </w:rPr>
        <w:t>ltose as the sole carbon source</w:t>
      </w:r>
      <w:r w:rsidR="00FE2730">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3</w:t>
      </w:r>
      <w:r w:rsidRPr="000F2498">
        <w:rPr>
          <w:rFonts w:ascii="Times New Roman" w:eastAsia="Times New Roman" w:hAnsi="Times New Roman" w:cs="Times New Roman"/>
          <w:sz w:val="24"/>
          <w:szCs w:val="24"/>
        </w:rPr>
        <w:t xml:space="preserve">. </w:t>
      </w:r>
      <w:r w:rsidR="000F2498">
        <w:rPr>
          <w:rFonts w:ascii="Times New Roman" w:eastAsia="Times New Roman" w:hAnsi="Times New Roman" w:cs="Times New Roman"/>
          <w:sz w:val="24"/>
          <w:szCs w:val="24"/>
        </w:rPr>
        <w:t>Gibson assembly</w:t>
      </w:r>
      <w:r w:rsidR="00FE2730">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4</w:t>
      </w:r>
      <w:r w:rsidR="000F2498">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 xml:space="preserve">was performed to generate pTB01 and pTB02 used for </w:t>
      </w:r>
      <w:r w:rsidRPr="000F2498">
        <w:rPr>
          <w:rFonts w:ascii="Times New Roman" w:eastAsia="Times New Roman" w:hAnsi="Times New Roman" w:cs="Times New Roman"/>
          <w:i/>
          <w:sz w:val="24"/>
          <w:szCs w:val="24"/>
        </w:rPr>
        <w:t>recA</w:t>
      </w:r>
      <w:r w:rsid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and </w:t>
      </w:r>
      <w:proofErr w:type="spellStart"/>
      <w:r w:rsidR="000F2498">
        <w:rPr>
          <w:rFonts w:ascii="Times New Roman" w:eastAsia="Times New Roman" w:hAnsi="Times New Roman" w:cs="Times New Roman"/>
          <w:i/>
          <w:sz w:val="24"/>
          <w:szCs w:val="24"/>
        </w:rPr>
        <w:t>umuDC</w:t>
      </w:r>
      <w:proofErr w:type="spellEnd"/>
      <w:r w:rsid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complementation, respectively. The </w:t>
      </w:r>
      <w:proofErr w:type="spellStart"/>
      <w:r w:rsidRPr="000F2498">
        <w:rPr>
          <w:rFonts w:ascii="Times New Roman" w:eastAsia="Times New Roman" w:hAnsi="Times New Roman" w:cs="Times New Roman"/>
          <w:sz w:val="24"/>
          <w:szCs w:val="24"/>
        </w:rPr>
        <w:t>NEBuilder</w:t>
      </w:r>
      <w:proofErr w:type="spellEnd"/>
      <w:r w:rsidRPr="000F2498">
        <w:rPr>
          <w:rFonts w:ascii="Times New Roman" w:eastAsia="Times New Roman" w:hAnsi="Times New Roman" w:cs="Times New Roman"/>
          <w:sz w:val="24"/>
          <w:szCs w:val="24"/>
        </w:rPr>
        <w:t xml:space="preserve"> Assembly tool (New England Biolabs, Ipswich, MA) was used to design primers (shown in </w:t>
      </w:r>
      <w:r w:rsidR="00A627B3">
        <w:rPr>
          <w:rFonts w:ascii="Times New Roman" w:eastAsia="Times New Roman" w:hAnsi="Times New Roman" w:cs="Times New Roman"/>
          <w:sz w:val="24"/>
          <w:szCs w:val="24"/>
        </w:rPr>
        <w:t>S</w:t>
      </w:r>
      <w:r w:rsidR="007D0AA3">
        <w:rPr>
          <w:rFonts w:ascii="Times New Roman" w:eastAsia="Times New Roman" w:hAnsi="Times New Roman" w:cs="Times New Roman"/>
          <w:sz w:val="24"/>
          <w:szCs w:val="24"/>
        </w:rPr>
        <w:t xml:space="preserve">upplementary Table </w:t>
      </w:r>
      <w:r w:rsidR="00A35A75">
        <w:rPr>
          <w:rFonts w:ascii="Times New Roman" w:eastAsia="Times New Roman" w:hAnsi="Times New Roman" w:cs="Times New Roman"/>
          <w:sz w:val="24"/>
          <w:szCs w:val="24"/>
        </w:rPr>
        <w:t>3</w:t>
      </w:r>
      <w:r w:rsidRPr="000F2498">
        <w:rPr>
          <w:rFonts w:ascii="Times New Roman" w:eastAsia="Times New Roman" w:hAnsi="Times New Roman" w:cs="Times New Roman"/>
          <w:sz w:val="24"/>
          <w:szCs w:val="24"/>
        </w:rPr>
        <w:t>) for pBAD33</w:t>
      </w:r>
      <w:r w:rsidR="00FE2730">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5</w:t>
      </w:r>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proofErr w:type="spellEnd"/>
      <w:r w:rsidRPr="000F2498">
        <w:rPr>
          <w:rFonts w:ascii="Times New Roman" w:eastAsia="Times New Roman" w:hAnsi="Times New Roman" w:cs="Times New Roman"/>
          <w:sz w:val="24"/>
          <w:szCs w:val="24"/>
        </w:rPr>
        <w:t>-</w:t>
      </w:r>
      <w:r w:rsidRPr="000F2498">
        <w:rPr>
          <w:rFonts w:ascii="Times New Roman" w:eastAsia="Times New Roman" w:hAnsi="Times New Roman" w:cs="Times New Roman"/>
          <w:i/>
          <w:sz w:val="24"/>
          <w:szCs w:val="24"/>
        </w:rPr>
        <w:t>recA</w:t>
      </w:r>
      <w:r w:rsidRPr="000F2498">
        <w:rPr>
          <w:rFonts w:ascii="Times New Roman" w:eastAsia="Times New Roman" w:hAnsi="Times New Roman" w:cs="Times New Roman"/>
          <w:sz w:val="24"/>
          <w:szCs w:val="24"/>
        </w:rPr>
        <w:t xml:space="preserve">, and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umuDC</w:t>
      </w:r>
      <w:r w:rsidRPr="000F2498">
        <w:rPr>
          <w:rFonts w:ascii="Times New Roman" w:eastAsia="Times New Roman" w:hAnsi="Times New Roman" w:cs="Times New Roman"/>
          <w:sz w:val="24"/>
          <w:szCs w:val="24"/>
        </w:rPr>
        <w:t>-</w:t>
      </w:r>
      <w:r w:rsidRPr="000F2498">
        <w:rPr>
          <w:rFonts w:ascii="Times New Roman" w:eastAsia="Times New Roman" w:hAnsi="Times New Roman" w:cs="Times New Roman"/>
          <w:i/>
          <w:sz w:val="24"/>
          <w:szCs w:val="24"/>
        </w:rPr>
        <w:t>umuDC</w:t>
      </w:r>
      <w:proofErr w:type="spellEnd"/>
      <w:r w:rsid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amplification, and the NEB Gibson Assembly Cloning Kit was used to assemble these vectors. To construct pTB01, the </w:t>
      </w:r>
      <w:r w:rsidRPr="000F2498">
        <w:rPr>
          <w:rFonts w:ascii="Times New Roman" w:eastAsia="Times New Roman" w:hAnsi="Times New Roman" w:cs="Times New Roman"/>
          <w:i/>
          <w:sz w:val="24"/>
          <w:szCs w:val="24"/>
        </w:rPr>
        <w:t xml:space="preserve">recA </w:t>
      </w:r>
      <w:r w:rsidRPr="000F2498">
        <w:rPr>
          <w:rFonts w:ascii="Times New Roman" w:eastAsia="Times New Roman" w:hAnsi="Times New Roman" w:cs="Times New Roman"/>
          <w:sz w:val="24"/>
          <w:szCs w:val="24"/>
        </w:rPr>
        <w:t>open reading frame (ORF) and 90 upstream nucleotides (</w:t>
      </w:r>
      <w:proofErr w:type="spellStart"/>
      <w:r w:rsidRPr="000F2498">
        <w:rPr>
          <w:rFonts w:ascii="Times New Roman" w:eastAsia="Times New Roman" w:hAnsi="Times New Roman" w:cs="Times New Roman"/>
          <w:sz w:val="24"/>
          <w:szCs w:val="24"/>
        </w:rPr>
        <w:t>nt</w:t>
      </w:r>
      <w:proofErr w:type="spellEnd"/>
      <w:r w:rsidRPr="000F2498">
        <w:rPr>
          <w:rFonts w:ascii="Times New Roman" w:eastAsia="Times New Roman" w:hAnsi="Times New Roman" w:cs="Times New Roman"/>
          <w:sz w:val="24"/>
          <w:szCs w:val="24"/>
        </w:rPr>
        <w:t xml:space="preserve">) were amplified. For pTB02, the </w:t>
      </w:r>
      <w:proofErr w:type="spellStart"/>
      <w:r w:rsidRPr="000F2498">
        <w:rPr>
          <w:rFonts w:ascii="Times New Roman" w:eastAsia="Times New Roman" w:hAnsi="Times New Roman" w:cs="Times New Roman"/>
          <w:i/>
          <w:sz w:val="24"/>
          <w:szCs w:val="24"/>
        </w:rPr>
        <w:t>umuDC</w:t>
      </w:r>
      <w:proofErr w:type="spellEnd"/>
      <w:r w:rsid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ORFs and 70 </w:t>
      </w:r>
      <w:proofErr w:type="spellStart"/>
      <w:r w:rsidRPr="000F2498">
        <w:rPr>
          <w:rFonts w:ascii="Times New Roman" w:eastAsia="Times New Roman" w:hAnsi="Times New Roman" w:cs="Times New Roman"/>
          <w:sz w:val="24"/>
          <w:szCs w:val="24"/>
        </w:rPr>
        <w:t>nt</w:t>
      </w:r>
      <w:proofErr w:type="spellEnd"/>
      <w:r w:rsidRPr="000F2498">
        <w:rPr>
          <w:rFonts w:ascii="Times New Roman" w:eastAsia="Times New Roman" w:hAnsi="Times New Roman" w:cs="Times New Roman"/>
          <w:sz w:val="24"/>
          <w:szCs w:val="24"/>
        </w:rPr>
        <w:t xml:space="preserve"> upstream of </w:t>
      </w:r>
      <w:proofErr w:type="spellStart"/>
      <w:r w:rsidRPr="000F2498">
        <w:rPr>
          <w:rFonts w:ascii="Times New Roman" w:eastAsia="Times New Roman" w:hAnsi="Times New Roman" w:cs="Times New Roman"/>
          <w:i/>
          <w:sz w:val="24"/>
          <w:szCs w:val="24"/>
        </w:rPr>
        <w:t>umuD</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were amplified. These upstream sequences encompass the transcription start sites of </w:t>
      </w:r>
      <w:r w:rsidRPr="000F2498">
        <w:rPr>
          <w:rFonts w:ascii="Times New Roman" w:eastAsia="Times New Roman" w:hAnsi="Times New Roman" w:cs="Times New Roman"/>
          <w:i/>
          <w:sz w:val="24"/>
          <w:szCs w:val="24"/>
        </w:rPr>
        <w:t xml:space="preserve">recA </w:t>
      </w:r>
      <w:r w:rsidRPr="000F2498">
        <w:rPr>
          <w:rFonts w:ascii="Times New Roman" w:eastAsia="Times New Roman" w:hAnsi="Times New Roman" w:cs="Times New Roman"/>
          <w:sz w:val="24"/>
          <w:szCs w:val="24"/>
        </w:rPr>
        <w:t xml:space="preserve">and </w:t>
      </w:r>
      <w:proofErr w:type="spellStart"/>
      <w:r w:rsidRPr="000F2498">
        <w:rPr>
          <w:rFonts w:ascii="Times New Roman" w:eastAsia="Times New Roman" w:hAnsi="Times New Roman" w:cs="Times New Roman"/>
          <w:i/>
          <w:sz w:val="24"/>
          <w:szCs w:val="24"/>
        </w:rPr>
        <w:t>umuD</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along with LexA binding sequences. The plasmid sequences were confirmed with PCR using the primers listed in </w:t>
      </w:r>
      <w:r w:rsidR="007D0AA3">
        <w:rPr>
          <w:rFonts w:ascii="Times New Roman" w:eastAsia="Times New Roman" w:hAnsi="Times New Roman" w:cs="Times New Roman"/>
          <w:sz w:val="24"/>
          <w:szCs w:val="24"/>
        </w:rPr>
        <w:t xml:space="preserve">Supplementary Table </w:t>
      </w:r>
      <w:r w:rsidR="00A35A75">
        <w:rPr>
          <w:rFonts w:ascii="Times New Roman" w:eastAsia="Times New Roman" w:hAnsi="Times New Roman" w:cs="Times New Roman"/>
          <w:sz w:val="24"/>
          <w:szCs w:val="24"/>
        </w:rPr>
        <w:t xml:space="preserve">3 </w:t>
      </w:r>
      <w:r w:rsidRPr="000F2498">
        <w:rPr>
          <w:rFonts w:ascii="Times New Roman" w:eastAsia="Times New Roman" w:hAnsi="Times New Roman" w:cs="Times New Roman"/>
          <w:sz w:val="24"/>
          <w:szCs w:val="24"/>
        </w:rPr>
        <w:t>and sequencing (</w:t>
      </w:r>
      <w:proofErr w:type="spellStart"/>
      <w:r w:rsidRPr="000F2498">
        <w:rPr>
          <w:rFonts w:ascii="Times New Roman" w:eastAsia="Times New Roman" w:hAnsi="Times New Roman" w:cs="Times New Roman"/>
          <w:sz w:val="24"/>
          <w:szCs w:val="24"/>
        </w:rPr>
        <w:t>Genewiz</w:t>
      </w:r>
      <w:proofErr w:type="spellEnd"/>
      <w:r w:rsidRPr="000F2498">
        <w:rPr>
          <w:rFonts w:ascii="Times New Roman" w:eastAsia="Times New Roman" w:hAnsi="Times New Roman" w:cs="Times New Roman"/>
          <w:sz w:val="24"/>
          <w:szCs w:val="24"/>
        </w:rPr>
        <w:t xml:space="preserve">, South Plainfield, NJ). </w:t>
      </w:r>
    </w:p>
    <w:p w14:paraId="06679D50" w14:textId="77777777"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MIC test</w:t>
      </w:r>
    </w:p>
    <w:p w14:paraId="500ABEA2" w14:textId="79273EF4" w:rsidR="00B26B73"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Strains were inoculated from -80 °C 25% glycerol stocks into test tubes containing 2 mL LB (containing 25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chloramphenicol [CM] if plasmid retention was needed), and grown for 16 h at 37 °C with shaking (250 rpm). Samples were washed once with 0.85% </w:t>
      </w:r>
      <w:proofErr w:type="spellStart"/>
      <w:r w:rsidRPr="000F2498">
        <w:rPr>
          <w:rFonts w:ascii="Times New Roman" w:eastAsia="Times New Roman" w:hAnsi="Times New Roman" w:cs="Times New Roman"/>
          <w:sz w:val="24"/>
          <w:szCs w:val="24"/>
        </w:rPr>
        <w:t>NaCl</w:t>
      </w:r>
      <w:proofErr w:type="spellEnd"/>
      <w:r w:rsidRPr="000F2498">
        <w:rPr>
          <w:rFonts w:ascii="Times New Roman" w:eastAsia="Times New Roman" w:hAnsi="Times New Roman" w:cs="Times New Roman"/>
          <w:sz w:val="24"/>
          <w:szCs w:val="24"/>
        </w:rPr>
        <w:t>, and diluted to OD</w:t>
      </w:r>
      <w:r w:rsidRPr="000F2498">
        <w:rPr>
          <w:rFonts w:ascii="Times New Roman" w:eastAsia="Times New Roman" w:hAnsi="Times New Roman" w:cs="Times New Roman"/>
          <w:sz w:val="24"/>
          <w:szCs w:val="24"/>
          <w:vertAlign w:val="subscript"/>
        </w:rPr>
        <w:t>600</w:t>
      </w:r>
      <w:r w:rsidRPr="000F2498">
        <w:rPr>
          <w:rFonts w:ascii="Times New Roman" w:eastAsia="Times New Roman" w:hAnsi="Times New Roman" w:cs="Times New Roman"/>
          <w:sz w:val="24"/>
          <w:szCs w:val="24"/>
        </w:rPr>
        <w:t xml:space="preserve">~0.2 in 0.85% </w:t>
      </w:r>
      <w:proofErr w:type="spellStart"/>
      <w:r w:rsidRPr="000F2498">
        <w:rPr>
          <w:rFonts w:ascii="Times New Roman" w:eastAsia="Times New Roman" w:hAnsi="Times New Roman" w:cs="Times New Roman"/>
          <w:sz w:val="24"/>
          <w:szCs w:val="24"/>
        </w:rPr>
        <w:t>NaCl</w:t>
      </w:r>
      <w:proofErr w:type="spellEnd"/>
      <w:r w:rsidRPr="000F2498">
        <w:rPr>
          <w:rFonts w:ascii="Times New Roman" w:eastAsia="Times New Roman" w:hAnsi="Times New Roman" w:cs="Times New Roman"/>
          <w:sz w:val="24"/>
          <w:szCs w:val="24"/>
        </w:rPr>
        <w:t xml:space="preserve">. A sterile swab was used to inoculate the surface of a Mueller-Hinton (MH) agar plate (containing 25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CM if plasmid retention was needed) of ~4</w:t>
      </w:r>
      <w:r w:rsidR="00E32962">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mm thickness by swiping from side-to-side across the entire surface of the plate three times, rotating the plate ~60° each time. Plates were dried at room temperature (~20 min), then an </w:t>
      </w:r>
      <w:r w:rsidRPr="000F2498">
        <w:rPr>
          <w:rFonts w:ascii="Times New Roman" w:eastAsia="Times New Roman" w:hAnsi="Times New Roman" w:cs="Times New Roman"/>
          <w:sz w:val="24"/>
          <w:szCs w:val="24"/>
        </w:rPr>
        <w:lastRenderedPageBreak/>
        <w:t xml:space="preserve">ofloxacin (OFL) </w:t>
      </w:r>
      <w:proofErr w:type="spellStart"/>
      <w:r w:rsidRPr="000F2498">
        <w:rPr>
          <w:rFonts w:ascii="Times New Roman" w:eastAsia="Times New Roman" w:hAnsi="Times New Roman" w:cs="Times New Roman"/>
          <w:sz w:val="24"/>
          <w:szCs w:val="24"/>
        </w:rPr>
        <w:t>Etest</w:t>
      </w:r>
      <w:proofErr w:type="spellEnd"/>
      <w:r w:rsidRPr="000F2498">
        <w:rPr>
          <w:rFonts w:ascii="Times New Roman" w:eastAsia="Times New Roman" w:hAnsi="Times New Roman" w:cs="Times New Roman"/>
          <w:sz w:val="24"/>
          <w:szCs w:val="24"/>
        </w:rPr>
        <w:t xml:space="preserve"> </w:t>
      </w:r>
      <w:r w:rsidR="003807D8">
        <w:rPr>
          <w:rFonts w:ascii="Times New Roman" w:eastAsia="Times New Roman" w:hAnsi="Times New Roman" w:cs="Times New Roman"/>
          <w:sz w:val="24"/>
          <w:szCs w:val="24"/>
        </w:rPr>
        <w:t xml:space="preserve">strip </w:t>
      </w:r>
      <w:r w:rsidRPr="000F2498">
        <w:rPr>
          <w:rFonts w:ascii="Times New Roman" w:eastAsia="Times New Roman" w:hAnsi="Times New Roman" w:cs="Times New Roman"/>
          <w:sz w:val="24"/>
          <w:szCs w:val="24"/>
        </w:rPr>
        <w:t>(</w:t>
      </w:r>
      <w:proofErr w:type="spellStart"/>
      <w:r w:rsidRPr="000F2498">
        <w:rPr>
          <w:rFonts w:ascii="Times New Roman" w:eastAsia="Times New Roman" w:hAnsi="Times New Roman" w:cs="Times New Roman"/>
          <w:sz w:val="24"/>
          <w:szCs w:val="24"/>
        </w:rPr>
        <w:t>bioMérieux</w:t>
      </w:r>
      <w:proofErr w:type="spellEnd"/>
      <w:r w:rsidRPr="000F2498">
        <w:rPr>
          <w:rFonts w:ascii="Times New Roman" w:eastAsia="Times New Roman" w:hAnsi="Times New Roman" w:cs="Times New Roman"/>
          <w:sz w:val="24"/>
          <w:szCs w:val="24"/>
        </w:rPr>
        <w:t>, Marcy-</w:t>
      </w:r>
      <w:proofErr w:type="spellStart"/>
      <w:r w:rsidRPr="000F2498">
        <w:rPr>
          <w:rFonts w:ascii="Times New Roman" w:eastAsia="Times New Roman" w:hAnsi="Times New Roman" w:cs="Times New Roman"/>
          <w:sz w:val="24"/>
          <w:szCs w:val="24"/>
        </w:rPr>
        <w:t>l’Étoile</w:t>
      </w:r>
      <w:proofErr w:type="spellEnd"/>
      <w:r w:rsidRPr="000F2498">
        <w:rPr>
          <w:rFonts w:ascii="Times New Roman" w:eastAsia="Times New Roman" w:hAnsi="Times New Roman" w:cs="Times New Roman"/>
          <w:sz w:val="24"/>
          <w:szCs w:val="24"/>
        </w:rPr>
        <w:t xml:space="preserve">, France) was placed on the plate. Plates were incubated at 37 °C for 20 h, at which time the MIC was read as the location where the ellipse of growth inhibition intersected the </w:t>
      </w:r>
      <w:proofErr w:type="spellStart"/>
      <w:r w:rsidRPr="000F2498">
        <w:rPr>
          <w:rFonts w:ascii="Times New Roman" w:eastAsia="Times New Roman" w:hAnsi="Times New Roman" w:cs="Times New Roman"/>
          <w:sz w:val="24"/>
          <w:szCs w:val="24"/>
        </w:rPr>
        <w:t>Etest</w:t>
      </w:r>
      <w:proofErr w:type="spellEnd"/>
      <w:r w:rsidRPr="000F2498">
        <w:rPr>
          <w:rFonts w:ascii="Times New Roman" w:eastAsia="Times New Roman" w:hAnsi="Times New Roman" w:cs="Times New Roman"/>
          <w:sz w:val="24"/>
          <w:szCs w:val="24"/>
        </w:rPr>
        <w:t>. To ensure that the culture used to inoculate the plates was at a density of ~1-5 x 10</w:t>
      </w:r>
      <w:r w:rsidRPr="000F2498">
        <w:rPr>
          <w:rFonts w:ascii="Times New Roman" w:eastAsia="Times New Roman" w:hAnsi="Times New Roman" w:cs="Times New Roman"/>
          <w:sz w:val="24"/>
          <w:szCs w:val="24"/>
          <w:vertAlign w:val="superscript"/>
        </w:rPr>
        <w:t>8</w:t>
      </w:r>
      <w:r w:rsidR="00E32962" w:rsidRPr="00E32962">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CFU/mL, the culture was diluted further in 0.85% </w:t>
      </w:r>
      <w:proofErr w:type="spellStart"/>
      <w:r w:rsidRPr="000F2498">
        <w:rPr>
          <w:rFonts w:ascii="Times New Roman" w:eastAsia="Times New Roman" w:hAnsi="Times New Roman" w:cs="Times New Roman"/>
          <w:sz w:val="24"/>
          <w:szCs w:val="24"/>
        </w:rPr>
        <w:t>NaCl</w:t>
      </w:r>
      <w:proofErr w:type="spellEnd"/>
      <w:r w:rsidRPr="000F2498">
        <w:rPr>
          <w:rFonts w:ascii="Times New Roman" w:eastAsia="Times New Roman" w:hAnsi="Times New Roman" w:cs="Times New Roman"/>
          <w:sz w:val="24"/>
          <w:szCs w:val="24"/>
        </w:rPr>
        <w:t xml:space="preserve"> and plated to obtain single colony resolution on MH agar plates without </w:t>
      </w:r>
      <w:proofErr w:type="spellStart"/>
      <w:r w:rsidRPr="000F2498">
        <w:rPr>
          <w:rFonts w:ascii="Times New Roman" w:eastAsia="Times New Roman" w:hAnsi="Times New Roman" w:cs="Times New Roman"/>
          <w:sz w:val="24"/>
          <w:szCs w:val="24"/>
        </w:rPr>
        <w:t>Etests</w:t>
      </w:r>
      <w:proofErr w:type="spellEnd"/>
      <w:r w:rsidRPr="000F2498">
        <w:rPr>
          <w:rFonts w:ascii="Times New Roman" w:eastAsia="Times New Roman" w:hAnsi="Times New Roman" w:cs="Times New Roman"/>
          <w:sz w:val="24"/>
          <w:szCs w:val="24"/>
        </w:rPr>
        <w:t xml:space="preserve">, and colonies were counted after incubation. Tests were performed three or more times on each strain. </w:t>
      </w:r>
      <w:r w:rsidR="00E32962">
        <w:rPr>
          <w:rFonts w:ascii="Times New Roman" w:eastAsia="Times New Roman" w:hAnsi="Times New Roman" w:cs="Times New Roman"/>
          <w:sz w:val="24"/>
          <w:szCs w:val="24"/>
        </w:rPr>
        <w:t xml:space="preserve">As depicted in Supplementary Fig. </w:t>
      </w:r>
      <w:r w:rsidR="003B34EA">
        <w:rPr>
          <w:rFonts w:ascii="Times New Roman" w:eastAsia="Times New Roman" w:hAnsi="Times New Roman" w:cs="Times New Roman"/>
          <w:sz w:val="24"/>
          <w:szCs w:val="24"/>
        </w:rPr>
        <w:t>1b</w:t>
      </w:r>
      <w:r w:rsidR="00E32962">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MICs were found to be 0.064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OFL for wild-type MG1655, 0.008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for MG1655Δ</w:t>
      </w:r>
      <w:r w:rsidRPr="000F2498">
        <w:rPr>
          <w:rFonts w:ascii="Times New Roman" w:eastAsia="Times New Roman" w:hAnsi="Times New Roman" w:cs="Times New Roman"/>
          <w:i/>
          <w:sz w:val="24"/>
          <w:szCs w:val="24"/>
        </w:rPr>
        <w:t>recA</w:t>
      </w:r>
      <w:r w:rsidRPr="000F2498">
        <w:rPr>
          <w:rFonts w:ascii="Times New Roman" w:eastAsia="Times New Roman" w:hAnsi="Times New Roman" w:cs="Times New Roman"/>
          <w:sz w:val="24"/>
          <w:szCs w:val="24"/>
        </w:rPr>
        <w:t xml:space="preserve">, 0.004-0.006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for MG1655Δ</w:t>
      </w:r>
      <w:r w:rsidRPr="000F2498">
        <w:rPr>
          <w:rFonts w:ascii="Times New Roman" w:eastAsia="Times New Roman" w:hAnsi="Times New Roman" w:cs="Times New Roman"/>
          <w:i/>
          <w:sz w:val="24"/>
          <w:szCs w:val="24"/>
        </w:rPr>
        <w:t>recA</w:t>
      </w:r>
      <w:r w:rsidR="00835DA9">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bearing empty pBAD33, and 0.032-0.047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for MG1655Δ</w:t>
      </w:r>
      <w:r w:rsidRPr="000F2498">
        <w:rPr>
          <w:rFonts w:ascii="Times New Roman" w:eastAsia="Times New Roman" w:hAnsi="Times New Roman" w:cs="Times New Roman"/>
          <w:i/>
          <w:sz w:val="24"/>
          <w:szCs w:val="24"/>
        </w:rPr>
        <w:t>recA</w:t>
      </w:r>
      <w:r w:rsidR="00835DA9">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bearing P</w:t>
      </w:r>
      <w:r w:rsidRPr="000F2498">
        <w:rPr>
          <w:rFonts w:ascii="Times New Roman" w:eastAsia="Times New Roman" w:hAnsi="Times New Roman" w:cs="Times New Roman"/>
          <w:i/>
          <w:sz w:val="24"/>
          <w:szCs w:val="24"/>
          <w:vertAlign w:val="subscript"/>
        </w:rPr>
        <w:t>recA</w:t>
      </w:r>
      <w:r w:rsidRPr="000F2498">
        <w:rPr>
          <w:rFonts w:ascii="Times New Roman" w:eastAsia="Times New Roman" w:hAnsi="Times New Roman" w:cs="Times New Roman"/>
          <w:i/>
          <w:sz w:val="24"/>
          <w:szCs w:val="24"/>
        </w:rPr>
        <w:t>-recA</w:t>
      </w:r>
      <w:r w:rsidR="00E32962">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pBAD33 (</w:t>
      </w:r>
      <w:r w:rsidR="00E32962">
        <w:rPr>
          <w:rFonts w:ascii="Times New Roman" w:eastAsia="Times New Roman" w:hAnsi="Times New Roman" w:cs="Times New Roman"/>
          <w:sz w:val="24"/>
          <w:szCs w:val="24"/>
        </w:rPr>
        <w:t>pTB01</w:t>
      </w:r>
      <w:r w:rsidRPr="000F2498">
        <w:rPr>
          <w:rFonts w:ascii="Times New Roman" w:eastAsia="Times New Roman" w:hAnsi="Times New Roman" w:cs="Times New Roman"/>
          <w:sz w:val="24"/>
          <w:szCs w:val="24"/>
        </w:rPr>
        <w:t>).</w:t>
      </w:r>
    </w:p>
    <w:p w14:paraId="47402C03" w14:textId="77777777" w:rsidR="000F2498" w:rsidRPr="000F2498" w:rsidRDefault="000F2498">
      <w:pPr>
        <w:spacing w:line="392" w:lineRule="auto"/>
        <w:contextualSpacing w:val="0"/>
        <w:rPr>
          <w:rFonts w:ascii="Times New Roman" w:eastAsia="Times New Roman" w:hAnsi="Times New Roman" w:cs="Times New Roman"/>
          <w:sz w:val="24"/>
          <w:szCs w:val="24"/>
        </w:rPr>
      </w:pPr>
    </w:p>
    <w:p w14:paraId="03E53CCB"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Antibiotic persistence assay</w:t>
      </w:r>
    </w:p>
    <w:p w14:paraId="0C59F916" w14:textId="2FF3A75C" w:rsidR="00B26B73" w:rsidRPr="000F2498" w:rsidRDefault="005C757E" w:rsidP="000F2498">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 xml:space="preserve">E. coli </w:t>
      </w:r>
      <w:r w:rsidRPr="000F2498">
        <w:rPr>
          <w:rFonts w:ascii="Times New Roman" w:eastAsia="Times New Roman" w:hAnsi="Times New Roman" w:cs="Times New Roman"/>
          <w:sz w:val="24"/>
          <w:szCs w:val="24"/>
        </w:rPr>
        <w:t xml:space="preserve">strains were inoculated from -80 °C 25 % glycerol stocks into test tubes containing 2 mL LB (containing 50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KAN or 25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CM if plasmid retention was needed), and grown for 5 h at 37 °C with shaking (250 rpm). Samples were centrifuged at 15k rpm for 3 minutes, supernatant was removed, and samples were resuspended in an equivalent volume of fresh M9 minimal media containing 10 </w:t>
      </w:r>
      <w:proofErr w:type="spellStart"/>
      <w:r w:rsidRPr="000F2498">
        <w:rPr>
          <w:rFonts w:ascii="Times New Roman" w:eastAsia="Times New Roman" w:hAnsi="Times New Roman" w:cs="Times New Roman"/>
          <w:sz w:val="24"/>
          <w:szCs w:val="24"/>
        </w:rPr>
        <w:t>mM</w:t>
      </w:r>
      <w:proofErr w:type="spellEnd"/>
      <w:r w:rsidRPr="000F2498">
        <w:rPr>
          <w:rFonts w:ascii="Times New Roman" w:eastAsia="Times New Roman" w:hAnsi="Times New Roman" w:cs="Times New Roman"/>
          <w:sz w:val="24"/>
          <w:szCs w:val="24"/>
        </w:rPr>
        <w:t xml:space="preserve"> glucose as the sole carbon source (M9-glucose). Samples were then inoculated into 25 mL M9-glucose in 250 mL baffled flasks to OD</w:t>
      </w:r>
      <w:r w:rsidRPr="000F2498">
        <w:rPr>
          <w:rFonts w:ascii="Times New Roman" w:eastAsia="Times New Roman" w:hAnsi="Times New Roman" w:cs="Times New Roman"/>
          <w:sz w:val="24"/>
          <w:szCs w:val="24"/>
          <w:vertAlign w:val="subscript"/>
        </w:rPr>
        <w:t>600</w:t>
      </w:r>
      <w:r w:rsidRPr="000F2498">
        <w:rPr>
          <w:rFonts w:ascii="Times New Roman" w:eastAsia="Times New Roman" w:hAnsi="Times New Roman" w:cs="Times New Roman"/>
          <w:sz w:val="24"/>
          <w:szCs w:val="24"/>
        </w:rPr>
        <w:t xml:space="preserve">~0.01. Cultures were grown for 20 h at 37 °C with shaking (250 rpm). When different treatment conditions were to be assayed, a common 5 h LB starter culture was used to inoculate separate flasks for the 20 h growth period. At the completion of 20 h of growth, a sample from each flask was removed, washed with PBS, serially diluted in PBS, and 10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each dilution was plated on LB agar to enumerate CFUs/</w:t>
      </w:r>
      <w:proofErr w:type="spellStart"/>
      <w:r w:rsidRPr="000F2498">
        <w:rPr>
          <w:rFonts w:ascii="Times New Roman" w:eastAsia="Times New Roman" w:hAnsi="Times New Roman" w:cs="Times New Roman"/>
          <w:sz w:val="24"/>
          <w:szCs w:val="24"/>
        </w:rPr>
        <w:t>mL.</w:t>
      </w:r>
      <w:proofErr w:type="spellEnd"/>
      <w:r w:rsidRPr="000F2498">
        <w:rPr>
          <w:rFonts w:ascii="Times New Roman" w:eastAsia="Times New Roman" w:hAnsi="Times New Roman" w:cs="Times New Roman"/>
          <w:sz w:val="24"/>
          <w:szCs w:val="24"/>
        </w:rPr>
        <w:t xml:space="preserve"> Antibiotic-treated samples were treated with 5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OFL or 1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ciprofloxacin (CIPRO), while an equivalent volume of sterile deionized water was added to the untreated samples. Samples were incubated 5 h at 37 °C with shaking (250 rpm). At designated time points, 1 mL samples were removed and centrifuged for 3 min at 15k rpm. After removing the supernatant, pellets were resuspended in 1 mL PBS. This wash step reduce</w:t>
      </w:r>
      <w:r w:rsidR="00374726">
        <w:rPr>
          <w:rFonts w:ascii="Times New Roman" w:eastAsia="Times New Roman" w:hAnsi="Times New Roman" w:cs="Times New Roman"/>
          <w:sz w:val="24"/>
          <w:szCs w:val="24"/>
        </w:rPr>
        <w:t>d</w:t>
      </w:r>
      <w:r w:rsidRPr="000F2498">
        <w:rPr>
          <w:rFonts w:ascii="Times New Roman" w:eastAsia="Times New Roman" w:hAnsi="Times New Roman" w:cs="Times New Roman"/>
          <w:sz w:val="24"/>
          <w:szCs w:val="24"/>
        </w:rPr>
        <w:t xml:space="preserve"> antibiotic concentrations ~50-fold. Wash steps were repeated at least once more to further dilute antibiotic concentrations </w:t>
      </w:r>
      <w:r w:rsidR="00374726">
        <w:rPr>
          <w:rFonts w:ascii="Times New Roman" w:eastAsia="Times New Roman" w:hAnsi="Times New Roman" w:cs="Times New Roman"/>
          <w:sz w:val="24"/>
          <w:szCs w:val="24"/>
        </w:rPr>
        <w:t xml:space="preserve">another </w:t>
      </w:r>
      <w:r w:rsidRPr="000F2498">
        <w:rPr>
          <w:rFonts w:ascii="Times New Roman" w:eastAsia="Times New Roman" w:hAnsi="Times New Roman" w:cs="Times New Roman"/>
          <w:sz w:val="24"/>
          <w:szCs w:val="24"/>
        </w:rPr>
        <w:t xml:space="preserve">~50-fold (~2,500-fold dilution from the two </w:t>
      </w:r>
      <w:r w:rsidRPr="000F2498">
        <w:rPr>
          <w:rFonts w:ascii="Times New Roman" w:eastAsia="Times New Roman" w:hAnsi="Times New Roman" w:cs="Times New Roman"/>
          <w:sz w:val="24"/>
          <w:szCs w:val="24"/>
        </w:rPr>
        <w:lastRenderedPageBreak/>
        <w:t xml:space="preserve">washes, such that ~0.002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of OFL remains) in order to ensure that OFL concentration</w:t>
      </w:r>
      <w:r w:rsidR="00374726">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t>
      </w:r>
      <w:r w:rsidR="00374726">
        <w:rPr>
          <w:rFonts w:ascii="Times New Roman" w:eastAsia="Times New Roman" w:hAnsi="Times New Roman" w:cs="Times New Roman"/>
          <w:sz w:val="24"/>
          <w:szCs w:val="24"/>
        </w:rPr>
        <w:t>were</w:t>
      </w:r>
      <w:r w:rsidR="00374726"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below each strain’s respective MIC (0.064μg/mL OFL for wild-type MG1655, 0.008μg/mL for MG1655</w:t>
      </w:r>
      <w:r w:rsid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r w:rsidRPr="000F2498">
        <w:rPr>
          <w:rFonts w:ascii="Times New Roman" w:eastAsia="Times New Roman" w:hAnsi="Times New Roman" w:cs="Times New Roman"/>
          <w:sz w:val="24"/>
          <w:szCs w:val="24"/>
        </w:rPr>
        <w:t xml:space="preserve">, 0.004-0.006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for MG1655Δ</w:t>
      </w:r>
      <w:r w:rsidRPr="000F2498">
        <w:rPr>
          <w:rFonts w:ascii="Times New Roman" w:eastAsia="Times New Roman" w:hAnsi="Times New Roman" w:cs="Times New Roman"/>
          <w:i/>
          <w:sz w:val="24"/>
          <w:szCs w:val="24"/>
        </w:rPr>
        <w:t xml:space="preserve">recA </w:t>
      </w:r>
      <w:r w:rsidRPr="000F2498">
        <w:rPr>
          <w:rFonts w:ascii="Times New Roman" w:eastAsia="Times New Roman" w:hAnsi="Times New Roman" w:cs="Times New Roman"/>
          <w:sz w:val="24"/>
          <w:szCs w:val="24"/>
        </w:rPr>
        <w:t xml:space="preserve">bearing empty pBAD33, and 0.032-0.047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for MG1655Δ</w:t>
      </w:r>
      <w:r w:rsidRPr="000F2498">
        <w:rPr>
          <w:rFonts w:ascii="Times New Roman" w:eastAsia="Times New Roman" w:hAnsi="Times New Roman" w:cs="Times New Roman"/>
          <w:i/>
          <w:sz w:val="24"/>
          <w:szCs w:val="24"/>
        </w:rPr>
        <w:t xml:space="preserve">recA </w:t>
      </w:r>
      <w:r w:rsidRPr="000F2498">
        <w:rPr>
          <w:rFonts w:ascii="Times New Roman" w:eastAsia="Times New Roman" w:hAnsi="Times New Roman" w:cs="Times New Roman"/>
          <w:sz w:val="24"/>
          <w:szCs w:val="24"/>
        </w:rPr>
        <w:t xml:space="preserve">bearing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proofErr w:type="spellEnd"/>
      <w:r w:rsidRPr="000F2498">
        <w:rPr>
          <w:rFonts w:ascii="Times New Roman" w:eastAsia="Times New Roman" w:hAnsi="Times New Roman" w:cs="Times New Roman"/>
          <w:i/>
          <w:sz w:val="24"/>
          <w:szCs w:val="24"/>
        </w:rPr>
        <w:t>-recA</w:t>
      </w:r>
      <w:r w:rsidRPr="000F2498">
        <w:rPr>
          <w:rFonts w:ascii="Times New Roman" w:eastAsia="Times New Roman" w:hAnsi="Times New Roman" w:cs="Times New Roman"/>
          <w:sz w:val="24"/>
          <w:szCs w:val="24"/>
        </w:rPr>
        <w:t xml:space="preserve">). For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recB</w:t>
      </w:r>
      <w:proofErr w:type="spellEnd"/>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ruvA</w:t>
      </w:r>
      <w:proofErr w:type="spellEnd"/>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recG</w:t>
      </w:r>
      <w:proofErr w:type="spellEnd"/>
      <w:r w:rsidRPr="000F2498">
        <w:rPr>
          <w:rFonts w:ascii="Times New Roman" w:eastAsia="Times New Roman" w:hAnsi="Times New Roman" w:cs="Times New Roman"/>
          <w:i/>
          <w:sz w:val="24"/>
          <w:szCs w:val="24"/>
        </w:rPr>
        <w:t xml:space="preserve">, </w:t>
      </w:r>
      <w:r w:rsidRPr="008B28DF">
        <w:rPr>
          <w:rFonts w:ascii="Times New Roman" w:eastAsia="Times New Roman" w:hAnsi="Times New Roman" w:cs="Times New Roman"/>
          <w:sz w:val="24"/>
          <w:szCs w:val="24"/>
        </w:rPr>
        <w:t>and</w:t>
      </w:r>
      <w:r w:rsidRPr="000F2498">
        <w:rPr>
          <w:rFonts w:ascii="Times New Roman" w:eastAsia="Times New Roman" w:hAnsi="Times New Roman" w:cs="Times New Roman"/>
          <w:i/>
          <w:sz w:val="24"/>
          <w:szCs w:val="24"/>
        </w:rPr>
        <w:t xml:space="preserve"> </w:t>
      </w:r>
      <w:proofErr w:type="spellStart"/>
      <w:r w:rsidR="00615426" w:rsidRPr="000F2498">
        <w:rPr>
          <w:rFonts w:ascii="Times New Roman" w:eastAsia="Times New Roman" w:hAnsi="Times New Roman" w:cs="Times New Roman"/>
          <w:sz w:val="24"/>
          <w:szCs w:val="24"/>
        </w:rPr>
        <w:t>Δ</w:t>
      </w:r>
      <w:r w:rsidR="00615426" w:rsidRPr="000F2498">
        <w:rPr>
          <w:rFonts w:ascii="Times New Roman" w:eastAsia="Times New Roman" w:hAnsi="Times New Roman" w:cs="Times New Roman"/>
          <w:i/>
          <w:sz w:val="24"/>
          <w:szCs w:val="24"/>
        </w:rPr>
        <w:t>recG</w:t>
      </w:r>
      <w:proofErr w:type="spellEnd"/>
      <w:r w:rsidR="00615426">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ruvA</w:t>
      </w:r>
      <w:proofErr w:type="spellEnd"/>
      <w:r w:rsidRPr="000F2498">
        <w:rPr>
          <w:rFonts w:ascii="Times New Roman" w:eastAsia="Times New Roman" w:hAnsi="Times New Roman" w:cs="Times New Roman"/>
          <w:sz w:val="24"/>
          <w:szCs w:val="24"/>
        </w:rPr>
        <w:t>, sample</w:t>
      </w:r>
      <w:r w:rsidR="00374726">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t>
      </w:r>
      <w:r w:rsidR="00374726">
        <w:rPr>
          <w:rFonts w:ascii="Times New Roman" w:eastAsia="Times New Roman" w:hAnsi="Times New Roman" w:cs="Times New Roman"/>
          <w:sz w:val="24"/>
          <w:szCs w:val="24"/>
        </w:rPr>
        <w:t>were</w:t>
      </w:r>
      <w:r w:rsidR="00374726"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centrifuged for 3 min at 15k rpm after the final wash step, 800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supernatant was removed and the sample was resuspended in the remaining 200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supernatant (5-fold concentration of sample</w:t>
      </w:r>
      <w:r w:rsidR="00374726">
        <w:rPr>
          <w:rFonts w:ascii="Times New Roman" w:eastAsia="Times New Roman" w:hAnsi="Times New Roman" w:cs="Times New Roman"/>
          <w:sz w:val="24"/>
          <w:szCs w:val="24"/>
        </w:rPr>
        <w:t>s to lower the limit of detection for these strains</w:t>
      </w:r>
      <w:r w:rsidRPr="000F2498">
        <w:rPr>
          <w:rFonts w:ascii="Times New Roman" w:eastAsia="Times New Roman" w:hAnsi="Times New Roman" w:cs="Times New Roman"/>
          <w:sz w:val="24"/>
          <w:szCs w:val="24"/>
        </w:rPr>
        <w:t xml:space="preserve">). </w:t>
      </w:r>
      <w:r w:rsidR="00374726">
        <w:rPr>
          <w:rFonts w:ascii="Times New Roman" w:eastAsia="Times New Roman" w:hAnsi="Times New Roman" w:cs="Times New Roman"/>
          <w:sz w:val="24"/>
          <w:szCs w:val="24"/>
        </w:rPr>
        <w:t>All s</w:t>
      </w:r>
      <w:r w:rsidRPr="000F2498">
        <w:rPr>
          <w:rFonts w:ascii="Times New Roman" w:eastAsia="Times New Roman" w:hAnsi="Times New Roman" w:cs="Times New Roman"/>
          <w:sz w:val="24"/>
          <w:szCs w:val="24"/>
        </w:rPr>
        <w:t xml:space="preserve">amples were serially diluted </w:t>
      </w:r>
      <w:r w:rsidR="008B357F">
        <w:rPr>
          <w:rFonts w:ascii="Times New Roman" w:eastAsia="Times New Roman" w:hAnsi="Times New Roman" w:cs="Times New Roman"/>
          <w:sz w:val="24"/>
          <w:szCs w:val="24"/>
        </w:rPr>
        <w:t xml:space="preserve">5- or </w:t>
      </w:r>
      <w:r w:rsidRPr="000F2498">
        <w:rPr>
          <w:rFonts w:ascii="Times New Roman" w:eastAsia="Times New Roman" w:hAnsi="Times New Roman" w:cs="Times New Roman"/>
          <w:sz w:val="24"/>
          <w:szCs w:val="24"/>
        </w:rPr>
        <w:t xml:space="preserve">10-fold in PBS, and 10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spots of each dilution were plated on LB agar. Plates were incubated for 16 h at 37 °C, and then CFUs were quantified from spots that typically contained 10-50 colonies.</w:t>
      </w:r>
    </w:p>
    <w:p w14:paraId="72B58373" w14:textId="31684BDD" w:rsidR="00B26B73" w:rsidRDefault="005C757E" w:rsidP="000F2498">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When sequential persistence assays were performed, OFL persisters</w:t>
      </w:r>
      <w:r w:rsidR="008B28DF">
        <w:rPr>
          <w:rFonts w:ascii="Times New Roman" w:eastAsia="Times New Roman" w:hAnsi="Times New Roman" w:cs="Times New Roman"/>
          <w:sz w:val="24"/>
          <w:szCs w:val="24"/>
        </w:rPr>
        <w:t xml:space="preserve"> were</w:t>
      </w:r>
      <w:r w:rsidR="008F5928">
        <w:rPr>
          <w:rFonts w:ascii="Times New Roman" w:eastAsia="Times New Roman" w:hAnsi="Times New Roman" w:cs="Times New Roman"/>
          <w:sz w:val="24"/>
          <w:szCs w:val="24"/>
        </w:rPr>
        <w:t xml:space="preserve"> washed</w:t>
      </w:r>
      <w:r w:rsidR="008B28DF">
        <w:rPr>
          <w:rFonts w:ascii="Times New Roman" w:eastAsia="Times New Roman" w:hAnsi="Times New Roman" w:cs="Times New Roman"/>
          <w:sz w:val="24"/>
          <w:szCs w:val="24"/>
        </w:rPr>
        <w:t xml:space="preserve"> to remove the antibiotic, cultured in LB, and</w:t>
      </w:r>
      <w:r w:rsidRPr="000F2498">
        <w:rPr>
          <w:rFonts w:ascii="Times New Roman" w:eastAsia="Times New Roman" w:hAnsi="Times New Roman" w:cs="Times New Roman"/>
          <w:sz w:val="24"/>
          <w:szCs w:val="24"/>
        </w:rPr>
        <w:t xml:space="preserve"> stocked in 25% glycerol</w:t>
      </w:r>
      <w:r w:rsidR="008B28DF">
        <w:rPr>
          <w:rFonts w:ascii="Times New Roman" w:eastAsia="Times New Roman" w:hAnsi="Times New Roman" w:cs="Times New Roman"/>
          <w:sz w:val="24"/>
          <w:szCs w:val="24"/>
        </w:rPr>
        <w:t xml:space="preserve"> at -80 </w:t>
      </w:r>
      <w:proofErr w:type="spellStart"/>
      <w:r w:rsidR="008B28DF" w:rsidRPr="008B28DF">
        <w:rPr>
          <w:rFonts w:ascii="Times New Roman" w:eastAsia="Times New Roman" w:hAnsi="Times New Roman" w:cs="Times New Roman"/>
          <w:sz w:val="24"/>
          <w:szCs w:val="24"/>
          <w:vertAlign w:val="superscript"/>
        </w:rPr>
        <w:t>o</w:t>
      </w:r>
      <w:r w:rsidR="008B28DF">
        <w:rPr>
          <w:rFonts w:ascii="Times New Roman" w:eastAsia="Times New Roman" w:hAnsi="Times New Roman" w:cs="Times New Roman"/>
          <w:sz w:val="24"/>
          <w:szCs w:val="24"/>
        </w:rPr>
        <w:t>C.</w:t>
      </w:r>
      <w:proofErr w:type="spellEnd"/>
      <w:r w:rsidR="008B28DF">
        <w:rPr>
          <w:rFonts w:ascii="Times New Roman" w:eastAsia="Times New Roman" w:hAnsi="Times New Roman" w:cs="Times New Roman"/>
          <w:sz w:val="24"/>
          <w:szCs w:val="24"/>
        </w:rPr>
        <w:t xml:space="preserve"> </w:t>
      </w:r>
      <w:r w:rsidR="008B28DF" w:rsidRPr="000F2498">
        <w:rPr>
          <w:rFonts w:ascii="Times New Roman" w:eastAsia="Times New Roman" w:hAnsi="Times New Roman" w:cs="Times New Roman"/>
          <w:sz w:val="24"/>
          <w:szCs w:val="24"/>
        </w:rPr>
        <w:t xml:space="preserve"> </w:t>
      </w:r>
      <w:r w:rsidR="008B28DF">
        <w:rPr>
          <w:rFonts w:ascii="Times New Roman" w:eastAsia="Times New Roman" w:hAnsi="Times New Roman" w:cs="Times New Roman"/>
          <w:sz w:val="24"/>
          <w:szCs w:val="24"/>
        </w:rPr>
        <w:t>Th</w:t>
      </w:r>
      <w:r w:rsidR="007B2564">
        <w:rPr>
          <w:rFonts w:ascii="Times New Roman" w:eastAsia="Times New Roman" w:hAnsi="Times New Roman" w:cs="Times New Roman"/>
          <w:sz w:val="24"/>
          <w:szCs w:val="24"/>
        </w:rPr>
        <w:t>o</w:t>
      </w:r>
      <w:r w:rsidR="008B28DF">
        <w:rPr>
          <w:rFonts w:ascii="Times New Roman" w:eastAsia="Times New Roman" w:hAnsi="Times New Roman" w:cs="Times New Roman"/>
          <w:sz w:val="24"/>
          <w:szCs w:val="24"/>
        </w:rPr>
        <w:t xml:space="preserve">se stocks </w:t>
      </w:r>
      <w:r w:rsidRPr="000F2498">
        <w:rPr>
          <w:rFonts w:ascii="Times New Roman" w:eastAsia="Times New Roman" w:hAnsi="Times New Roman" w:cs="Times New Roman"/>
          <w:sz w:val="24"/>
          <w:szCs w:val="24"/>
        </w:rPr>
        <w:t>were inoculated and cultured to stationary phase</w:t>
      </w:r>
      <w:r w:rsidR="008B28DF">
        <w:rPr>
          <w:rFonts w:ascii="Times New Roman" w:eastAsia="Times New Roman" w:hAnsi="Times New Roman" w:cs="Times New Roman"/>
          <w:sz w:val="24"/>
          <w:szCs w:val="24"/>
        </w:rPr>
        <w:t xml:space="preserve"> </w:t>
      </w:r>
      <w:r w:rsidR="008B28DF" w:rsidRPr="000F2498">
        <w:rPr>
          <w:rFonts w:ascii="Times New Roman" w:eastAsia="Times New Roman" w:hAnsi="Times New Roman" w:cs="Times New Roman"/>
          <w:sz w:val="24"/>
          <w:szCs w:val="24"/>
        </w:rPr>
        <w:t>following the protocol described above</w:t>
      </w:r>
      <w:r w:rsidRPr="000F2498">
        <w:rPr>
          <w:rFonts w:ascii="Times New Roman" w:eastAsia="Times New Roman" w:hAnsi="Times New Roman" w:cs="Times New Roman"/>
          <w:sz w:val="24"/>
          <w:szCs w:val="24"/>
        </w:rPr>
        <w:t xml:space="preserve">. The cultures were treated with 5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OFL (or equal volume of deionized water for the untreated control) for 5 h before OFL was removed and persisters were enumerated. In these assays, indistinguishable survival curves were obtained (Supplementary Fig</w:t>
      </w:r>
      <w:r w:rsidR="008F5928">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 xml:space="preserve"> </w:t>
      </w:r>
      <w:r w:rsidR="003B34EA" w:rsidRPr="000F2498">
        <w:rPr>
          <w:rFonts w:ascii="Times New Roman" w:eastAsia="Times New Roman" w:hAnsi="Times New Roman" w:cs="Times New Roman"/>
          <w:sz w:val="24"/>
          <w:szCs w:val="24"/>
        </w:rPr>
        <w:t>1</w:t>
      </w:r>
      <w:r w:rsidR="003B34EA">
        <w:rPr>
          <w:rFonts w:ascii="Times New Roman" w:eastAsia="Times New Roman" w:hAnsi="Times New Roman" w:cs="Times New Roman"/>
          <w:sz w:val="24"/>
          <w:szCs w:val="24"/>
        </w:rPr>
        <w:t>a</w:t>
      </w:r>
      <w:r w:rsidRPr="000F2498">
        <w:rPr>
          <w:rFonts w:ascii="Times New Roman" w:eastAsia="Times New Roman" w:hAnsi="Times New Roman" w:cs="Times New Roman"/>
          <w:sz w:val="24"/>
          <w:szCs w:val="24"/>
        </w:rPr>
        <w:t>). This type of assay has been used to demonstrate the phenotypic nature of persistence, as survival was not enhanced in persister-derived cultur</w:t>
      </w:r>
      <w:r w:rsidR="000F2498">
        <w:rPr>
          <w:rFonts w:ascii="Times New Roman" w:eastAsia="Times New Roman" w:hAnsi="Times New Roman" w:cs="Times New Roman"/>
          <w:sz w:val="24"/>
          <w:szCs w:val="24"/>
        </w:rPr>
        <w:t>es</w:t>
      </w:r>
      <w:r w:rsidR="007B2564">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6,7</w:t>
      </w:r>
      <w:r w:rsidRPr="000F2498">
        <w:rPr>
          <w:rFonts w:ascii="Times New Roman" w:eastAsia="Times New Roman" w:hAnsi="Times New Roman" w:cs="Times New Roman"/>
          <w:sz w:val="24"/>
          <w:szCs w:val="24"/>
        </w:rPr>
        <w:t xml:space="preserve">. </w:t>
      </w:r>
    </w:p>
    <w:p w14:paraId="41D45160" w14:textId="77777777"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Quantification of resistance development from persistence</w:t>
      </w:r>
    </w:p>
    <w:p w14:paraId="5D89C23F" w14:textId="73B66717" w:rsidR="00B26B73" w:rsidRDefault="005C757E" w:rsidP="008F5928">
      <w:pPr>
        <w:spacing w:line="392" w:lineRule="auto"/>
        <w:contextualSpacing w:val="0"/>
        <w:rPr>
          <w:rFonts w:ascii="Times New Roman" w:eastAsia="Times New Roman" w:hAnsi="Times New Roman" w:cs="Times New Roman"/>
          <w:color w:val="000000" w:themeColor="text1"/>
          <w:sz w:val="24"/>
          <w:szCs w:val="24"/>
        </w:rPr>
      </w:pPr>
      <w:r w:rsidRPr="000F2498">
        <w:rPr>
          <w:rFonts w:ascii="Times New Roman" w:eastAsia="Times New Roman" w:hAnsi="Times New Roman" w:cs="Times New Roman"/>
          <w:sz w:val="24"/>
          <w:szCs w:val="24"/>
        </w:rPr>
        <w:t xml:space="preserve">            To quantify the development of antibiotic resistance from OFL or CIPRO persisters, OFL or CIPRO persistence assays were performed following the methods described above. At the completion of OFL or CIPRO treatment, two 1 mL samples from each flask were removed, and antibiotic was removed by washing in PBS as described above (resulting in ~2,500-fold dilution of the antibiotic, such that ~0.002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OFL remains). One of the aliquots was serially diluted in PBS and 10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each dilution was spotted on LB agar to quantify cell survival. The second aliquot was centrifuged for 3 min at 15k rpm, and ~700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supernatant was removed leaving ~300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in which the pellets were resuspended. The entire sample was then inoculated into 25 mL LB in a 250 mL flask or MOPS-EZ media (</w:t>
      </w:r>
      <w:proofErr w:type="spellStart"/>
      <w:r w:rsidRPr="000F2498">
        <w:rPr>
          <w:rFonts w:ascii="Times New Roman" w:eastAsia="Times New Roman" w:hAnsi="Times New Roman" w:cs="Times New Roman"/>
          <w:sz w:val="24"/>
          <w:szCs w:val="24"/>
        </w:rPr>
        <w:t>Teknova</w:t>
      </w:r>
      <w:proofErr w:type="spellEnd"/>
      <w:r w:rsidRPr="000F2498">
        <w:rPr>
          <w:rFonts w:ascii="Times New Roman" w:eastAsia="Times New Roman" w:hAnsi="Times New Roman" w:cs="Times New Roman"/>
          <w:sz w:val="24"/>
          <w:szCs w:val="24"/>
        </w:rPr>
        <w:t xml:space="preserve"> EZ Rich Defined media lacking glucose that was used for DNA quantification and </w:t>
      </w:r>
      <w:r w:rsidR="00750172">
        <w:rPr>
          <w:rFonts w:ascii="Times New Roman" w:eastAsia="Times New Roman" w:hAnsi="Times New Roman" w:cs="Times New Roman"/>
          <w:sz w:val="24"/>
          <w:szCs w:val="24"/>
        </w:rPr>
        <w:t>its</w:t>
      </w:r>
      <w:r w:rsidR="00374726">
        <w:rPr>
          <w:rFonts w:ascii="Times New Roman" w:eastAsia="Times New Roman" w:hAnsi="Times New Roman" w:cs="Times New Roman"/>
          <w:sz w:val="24"/>
          <w:szCs w:val="24"/>
        </w:rPr>
        <w:t xml:space="preserve"> corresponding </w:t>
      </w:r>
      <w:r w:rsidRPr="000F2498">
        <w:rPr>
          <w:rFonts w:ascii="Times New Roman" w:eastAsia="Times New Roman" w:hAnsi="Times New Roman" w:cs="Times New Roman"/>
          <w:sz w:val="24"/>
          <w:szCs w:val="24"/>
        </w:rPr>
        <w:t xml:space="preserve">resistance </w:t>
      </w:r>
      <w:r w:rsidR="00374726">
        <w:rPr>
          <w:rFonts w:ascii="Times New Roman" w:eastAsia="Times New Roman" w:hAnsi="Times New Roman" w:cs="Times New Roman"/>
          <w:sz w:val="24"/>
          <w:szCs w:val="24"/>
        </w:rPr>
        <w:t>assay</w:t>
      </w:r>
      <w:r w:rsidRPr="000F2498">
        <w:rPr>
          <w:rFonts w:ascii="Times New Roman" w:eastAsia="Times New Roman" w:hAnsi="Times New Roman" w:cs="Times New Roman"/>
          <w:sz w:val="24"/>
          <w:szCs w:val="24"/>
        </w:rPr>
        <w:t xml:space="preserve">), which further </w:t>
      </w:r>
      <w:r w:rsidRPr="000F2498">
        <w:rPr>
          <w:rFonts w:ascii="Times New Roman" w:eastAsia="Times New Roman" w:hAnsi="Times New Roman" w:cs="Times New Roman"/>
          <w:sz w:val="24"/>
          <w:szCs w:val="24"/>
        </w:rPr>
        <w:lastRenderedPageBreak/>
        <w:t xml:space="preserve">dilutes the OFL 84-fold for a combined ~210,000-fold dilution (~ 0.00002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OFL remaining), and cultures were incubated at 37 °C with shaking </w:t>
      </w:r>
      <w:r w:rsidR="000F2498">
        <w:rPr>
          <w:rFonts w:ascii="Times New Roman" w:eastAsia="Times New Roman" w:hAnsi="Times New Roman" w:cs="Times New Roman"/>
          <w:sz w:val="24"/>
          <w:szCs w:val="24"/>
        </w:rPr>
        <w:t xml:space="preserve">(250 rpm). </w:t>
      </w:r>
      <w:r w:rsidR="003369D1" w:rsidRPr="000F2498">
        <w:rPr>
          <w:rFonts w:ascii="Times New Roman" w:eastAsia="Times New Roman" w:hAnsi="Times New Roman" w:cs="Times New Roman"/>
          <w:sz w:val="24"/>
          <w:szCs w:val="24"/>
        </w:rPr>
        <w:t>To enumerate resistant colonies derived from an untreated control, a culture that was treated with deionized water instead of OFL or CIPRO during t</w:t>
      </w:r>
      <w:r w:rsidR="003369D1">
        <w:rPr>
          <w:rFonts w:ascii="Times New Roman" w:eastAsia="Times New Roman" w:hAnsi="Times New Roman" w:cs="Times New Roman"/>
          <w:sz w:val="24"/>
          <w:szCs w:val="24"/>
        </w:rPr>
        <w:t>he persistence assay was washed and</w:t>
      </w:r>
      <w:r w:rsidR="003369D1" w:rsidRPr="000F2498">
        <w:rPr>
          <w:rFonts w:ascii="Times New Roman" w:eastAsia="Times New Roman" w:hAnsi="Times New Roman" w:cs="Times New Roman"/>
          <w:sz w:val="24"/>
          <w:szCs w:val="24"/>
        </w:rPr>
        <w:t xml:space="preserve"> recovered in LB</w:t>
      </w:r>
      <w:r w:rsidR="003369D1">
        <w:rPr>
          <w:rFonts w:ascii="Times New Roman" w:eastAsia="Times New Roman" w:hAnsi="Times New Roman" w:cs="Times New Roman"/>
          <w:sz w:val="24"/>
          <w:szCs w:val="24"/>
        </w:rPr>
        <w:t xml:space="preserve"> or MOPS-EZ.</w:t>
      </w:r>
      <w:r w:rsidR="003369D1" w:rsidRPr="000F2498">
        <w:rPr>
          <w:rFonts w:ascii="Times New Roman" w:eastAsia="Times New Roman" w:hAnsi="Times New Roman" w:cs="Times New Roman"/>
          <w:sz w:val="24"/>
          <w:szCs w:val="24"/>
        </w:rPr>
        <w:t xml:space="preserve"> </w:t>
      </w:r>
      <w:r w:rsidR="000F2498">
        <w:rPr>
          <w:rFonts w:ascii="Times New Roman" w:eastAsia="Times New Roman" w:hAnsi="Times New Roman" w:cs="Times New Roman"/>
          <w:sz w:val="24"/>
          <w:szCs w:val="24"/>
        </w:rPr>
        <w:t>After 8, 12, or 16 h</w:t>
      </w:r>
      <w:r w:rsidRPr="000F2498">
        <w:rPr>
          <w:rFonts w:ascii="Times New Roman" w:eastAsia="Times New Roman" w:hAnsi="Times New Roman" w:cs="Times New Roman"/>
          <w:sz w:val="24"/>
          <w:szCs w:val="24"/>
        </w:rPr>
        <w:t>, ~10</w:t>
      </w:r>
      <w:r w:rsidRPr="000F2498">
        <w:rPr>
          <w:rFonts w:ascii="Times New Roman" w:eastAsia="Times New Roman" w:hAnsi="Times New Roman" w:cs="Times New Roman"/>
          <w:sz w:val="24"/>
          <w:szCs w:val="24"/>
          <w:vertAlign w:val="superscript"/>
        </w:rPr>
        <w:t xml:space="preserve">9 </w:t>
      </w:r>
      <w:r w:rsidRPr="000F2498">
        <w:rPr>
          <w:rFonts w:ascii="Times New Roman" w:eastAsia="Times New Roman" w:hAnsi="Times New Roman" w:cs="Times New Roman"/>
          <w:sz w:val="24"/>
          <w:szCs w:val="24"/>
        </w:rPr>
        <w:t>cells were transferred to microcentrifuge tubes to quantify the number of resistant mutants. We note that we also attempted to quantify resistant colonies after 2 h and 4 h of recovery but were unable to obtain 10</w:t>
      </w:r>
      <w:r w:rsidRPr="000F2498">
        <w:rPr>
          <w:rFonts w:ascii="Times New Roman" w:eastAsia="Times New Roman" w:hAnsi="Times New Roman" w:cs="Times New Roman"/>
          <w:sz w:val="24"/>
          <w:szCs w:val="24"/>
          <w:vertAlign w:val="superscript"/>
        </w:rPr>
        <w:t xml:space="preserve">9 </w:t>
      </w:r>
      <w:r w:rsidRPr="000F2498">
        <w:rPr>
          <w:rFonts w:ascii="Times New Roman" w:eastAsia="Times New Roman" w:hAnsi="Times New Roman" w:cs="Times New Roman"/>
          <w:sz w:val="24"/>
          <w:szCs w:val="24"/>
        </w:rPr>
        <w:t xml:space="preserve">viable CFUs </w:t>
      </w:r>
      <w:r w:rsidR="00CA26E2">
        <w:rPr>
          <w:rFonts w:ascii="Times New Roman" w:eastAsia="Times New Roman" w:hAnsi="Times New Roman" w:cs="Times New Roman"/>
          <w:sz w:val="24"/>
          <w:szCs w:val="24"/>
        </w:rPr>
        <w:t>from</w:t>
      </w:r>
      <w:r w:rsidR="00CA26E2"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one </w:t>
      </w:r>
      <w:r w:rsidR="00CA26E2">
        <w:rPr>
          <w:rFonts w:ascii="Times New Roman" w:eastAsia="Times New Roman" w:hAnsi="Times New Roman" w:cs="Times New Roman"/>
          <w:sz w:val="24"/>
          <w:szCs w:val="24"/>
        </w:rPr>
        <w:t xml:space="preserve">25 mL </w:t>
      </w:r>
      <w:r w:rsidRPr="000F2498">
        <w:rPr>
          <w:rFonts w:ascii="Times New Roman" w:eastAsia="Times New Roman" w:hAnsi="Times New Roman" w:cs="Times New Roman"/>
          <w:sz w:val="24"/>
          <w:szCs w:val="24"/>
        </w:rPr>
        <w:t xml:space="preserve">culture.  Samples were centrifuged for 3 min at 15k rpm, and supernatant was removed leaving ~100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Pellets were resuspended in the remaining supernatant and plated on LB agar containing 175 ng/mL OFL, 500 </w:t>
      </w:r>
      <w:proofErr w:type="spellStart"/>
      <w:r w:rsidRPr="000F2498">
        <w:rPr>
          <w:rFonts w:ascii="Times New Roman" w:eastAsia="Times New Roman" w:hAnsi="Times New Roman" w:cs="Times New Roman"/>
          <w:sz w:val="24"/>
          <w:szCs w:val="24"/>
        </w:rPr>
        <w:t>μg</w:t>
      </w:r>
      <w:proofErr w:type="spellEnd"/>
      <w:r w:rsidR="000F2498">
        <w:rPr>
          <w:rFonts w:ascii="Times New Roman" w:eastAsia="Times New Roman" w:hAnsi="Times New Roman" w:cs="Times New Roman"/>
          <w:sz w:val="24"/>
          <w:szCs w:val="24"/>
        </w:rPr>
        <w:t xml:space="preserve">/mL RIF, 30 </w:t>
      </w:r>
      <w:proofErr w:type="spellStart"/>
      <w:r w:rsidR="000F2498">
        <w:rPr>
          <w:rFonts w:ascii="Times New Roman" w:eastAsia="Times New Roman" w:hAnsi="Times New Roman" w:cs="Times New Roman"/>
          <w:sz w:val="24"/>
          <w:szCs w:val="24"/>
        </w:rPr>
        <w:t>μg</w:t>
      </w:r>
      <w:proofErr w:type="spellEnd"/>
      <w:r w:rsidR="000F2498">
        <w:rPr>
          <w:rFonts w:ascii="Times New Roman" w:eastAsia="Times New Roman" w:hAnsi="Times New Roman" w:cs="Times New Roman"/>
          <w:sz w:val="24"/>
          <w:szCs w:val="24"/>
        </w:rPr>
        <w:t xml:space="preserve">/mL </w:t>
      </w:r>
      <w:proofErr w:type="spellStart"/>
      <w:r w:rsidR="000F2498">
        <w:rPr>
          <w:rFonts w:ascii="Times New Roman" w:eastAsia="Times New Roman" w:hAnsi="Times New Roman" w:cs="Times New Roman"/>
          <w:sz w:val="24"/>
          <w:szCs w:val="24"/>
        </w:rPr>
        <w:t>carbenicillin</w:t>
      </w:r>
      <w:proofErr w:type="spellEnd"/>
      <w:r w:rsid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(CARB), 100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D-</w:t>
      </w:r>
      <w:proofErr w:type="spellStart"/>
      <w:r w:rsidRPr="000F2498">
        <w:rPr>
          <w:rFonts w:ascii="Times New Roman" w:eastAsia="Times New Roman" w:hAnsi="Times New Roman" w:cs="Times New Roman"/>
          <w:sz w:val="24"/>
          <w:szCs w:val="24"/>
        </w:rPr>
        <w:t>cycloserine</w:t>
      </w:r>
      <w:proofErr w:type="spellEnd"/>
      <w:r w:rsidRPr="000F2498">
        <w:rPr>
          <w:rFonts w:ascii="Times New Roman" w:eastAsia="Times New Roman" w:hAnsi="Times New Roman" w:cs="Times New Roman"/>
          <w:sz w:val="24"/>
          <w:szCs w:val="24"/>
        </w:rPr>
        <w:t xml:space="preserve"> (DCS), or 20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w:t>
      </w:r>
      <w:proofErr w:type="spellStart"/>
      <w:r w:rsidRPr="000F2498">
        <w:rPr>
          <w:rFonts w:ascii="Times New Roman" w:eastAsia="Times New Roman" w:hAnsi="Times New Roman" w:cs="Times New Roman"/>
          <w:sz w:val="24"/>
          <w:szCs w:val="24"/>
        </w:rPr>
        <w:t>fosfomycin</w:t>
      </w:r>
      <w:proofErr w:type="spellEnd"/>
      <w:r w:rsidRPr="000F2498">
        <w:rPr>
          <w:rFonts w:ascii="Times New Roman" w:eastAsia="Times New Roman" w:hAnsi="Times New Roman" w:cs="Times New Roman"/>
          <w:sz w:val="24"/>
          <w:szCs w:val="24"/>
        </w:rPr>
        <w:t xml:space="preserve"> (FOS). </w:t>
      </w:r>
      <w:r w:rsidR="00422CB7">
        <w:rPr>
          <w:rFonts w:ascii="Times New Roman" w:eastAsia="Times New Roman" w:hAnsi="Times New Roman" w:cs="Times New Roman"/>
          <w:sz w:val="24"/>
          <w:szCs w:val="24"/>
        </w:rPr>
        <w:t xml:space="preserve">Concentrations of antibiotics were selected so that </w:t>
      </w:r>
      <w:r w:rsidR="00C3219D">
        <w:rPr>
          <w:rFonts w:ascii="Times New Roman" w:eastAsia="Times New Roman" w:hAnsi="Times New Roman" w:cs="Times New Roman"/>
          <w:sz w:val="24"/>
          <w:szCs w:val="24"/>
        </w:rPr>
        <w:t>~</w:t>
      </w:r>
      <w:r w:rsidR="00422CB7">
        <w:rPr>
          <w:rFonts w:ascii="Times New Roman" w:eastAsia="Times New Roman" w:hAnsi="Times New Roman" w:cs="Times New Roman"/>
          <w:sz w:val="24"/>
          <w:szCs w:val="24"/>
        </w:rPr>
        <w:t xml:space="preserve">10-100 resistant colonies </w:t>
      </w:r>
      <w:r w:rsidR="00F248F9">
        <w:rPr>
          <w:rFonts w:ascii="Times New Roman" w:eastAsia="Times New Roman" w:hAnsi="Times New Roman" w:cs="Times New Roman"/>
          <w:sz w:val="24"/>
          <w:szCs w:val="24"/>
        </w:rPr>
        <w:t xml:space="preserve">were present for the untreated population. </w:t>
      </w:r>
      <w:r w:rsidRPr="000F2498">
        <w:rPr>
          <w:rFonts w:ascii="Times New Roman" w:eastAsia="Times New Roman" w:hAnsi="Times New Roman" w:cs="Times New Roman"/>
          <w:sz w:val="24"/>
          <w:szCs w:val="24"/>
        </w:rPr>
        <w:t>Another sample was serially diluted and plated on LB agar to determine total CFUs plated on antibiotic-containing agar</w:t>
      </w:r>
      <w:r w:rsidR="00C3219D">
        <w:rPr>
          <w:rFonts w:ascii="Times New Roman" w:eastAsia="Times New Roman" w:hAnsi="Times New Roman" w:cs="Times New Roman"/>
          <w:sz w:val="24"/>
          <w:szCs w:val="24"/>
        </w:rPr>
        <w:t>;</w:t>
      </w:r>
      <w:r w:rsidR="00C3219D"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CFUs</w:t>
      </w:r>
      <w:r w:rsidR="00C3219D">
        <w:rPr>
          <w:rFonts w:ascii="Times New Roman" w:eastAsia="Times New Roman" w:hAnsi="Times New Roman" w:cs="Times New Roman"/>
          <w:sz w:val="24"/>
          <w:szCs w:val="24"/>
        </w:rPr>
        <w:t xml:space="preserve"> on these plates</w:t>
      </w:r>
      <w:r w:rsidRPr="000F2498">
        <w:rPr>
          <w:rFonts w:ascii="Times New Roman" w:eastAsia="Times New Roman" w:hAnsi="Times New Roman" w:cs="Times New Roman"/>
          <w:sz w:val="24"/>
          <w:szCs w:val="24"/>
        </w:rPr>
        <w:t xml:space="preserve"> were counted after incubation at 37 </w:t>
      </w:r>
      <w:proofErr w:type="spellStart"/>
      <w:r w:rsidRPr="000F2498">
        <w:rPr>
          <w:rFonts w:ascii="Times New Roman" w:eastAsia="Times New Roman" w:hAnsi="Times New Roman" w:cs="Times New Roman"/>
          <w:sz w:val="24"/>
          <w:szCs w:val="24"/>
          <w:vertAlign w:val="superscript"/>
        </w:rPr>
        <w:t>o</w:t>
      </w:r>
      <w:r w:rsidRPr="000F2498">
        <w:rPr>
          <w:rFonts w:ascii="Times New Roman" w:eastAsia="Times New Roman" w:hAnsi="Times New Roman" w:cs="Times New Roman"/>
          <w:sz w:val="24"/>
          <w:szCs w:val="24"/>
        </w:rPr>
        <w:t>C</w:t>
      </w:r>
      <w:proofErr w:type="spellEnd"/>
      <w:r w:rsidRPr="000F2498">
        <w:rPr>
          <w:rFonts w:ascii="Times New Roman" w:eastAsia="Times New Roman" w:hAnsi="Times New Roman" w:cs="Times New Roman"/>
          <w:sz w:val="24"/>
          <w:szCs w:val="24"/>
        </w:rPr>
        <w:t xml:space="preserve"> for 16 h. </w:t>
      </w:r>
      <w:r w:rsidR="00C3219D">
        <w:rPr>
          <w:rFonts w:ascii="Times New Roman" w:eastAsia="Times New Roman" w:hAnsi="Times New Roman" w:cs="Times New Roman"/>
          <w:color w:val="000000" w:themeColor="text1"/>
          <w:sz w:val="24"/>
          <w:szCs w:val="24"/>
        </w:rPr>
        <w:t xml:space="preserve"> Resistant colonies </w:t>
      </w:r>
      <w:r w:rsidRPr="000F2498">
        <w:rPr>
          <w:rFonts w:ascii="Times New Roman" w:eastAsia="Times New Roman" w:hAnsi="Times New Roman" w:cs="Times New Roman"/>
          <w:color w:val="000000" w:themeColor="text1"/>
          <w:sz w:val="24"/>
          <w:szCs w:val="24"/>
        </w:rPr>
        <w:t xml:space="preserve">were enumerated after incubation at 37 </w:t>
      </w:r>
      <w:proofErr w:type="spellStart"/>
      <w:r w:rsidRPr="000F2498">
        <w:rPr>
          <w:rFonts w:ascii="Times New Roman" w:eastAsia="Times New Roman" w:hAnsi="Times New Roman" w:cs="Times New Roman"/>
          <w:color w:val="000000" w:themeColor="text1"/>
          <w:sz w:val="24"/>
          <w:szCs w:val="24"/>
          <w:vertAlign w:val="superscript"/>
        </w:rPr>
        <w:t>o</w:t>
      </w:r>
      <w:r w:rsidRPr="000F2498">
        <w:rPr>
          <w:rFonts w:ascii="Times New Roman" w:eastAsia="Times New Roman" w:hAnsi="Times New Roman" w:cs="Times New Roman"/>
          <w:color w:val="000000" w:themeColor="text1"/>
          <w:sz w:val="24"/>
          <w:szCs w:val="24"/>
        </w:rPr>
        <w:t>C</w:t>
      </w:r>
      <w:proofErr w:type="spellEnd"/>
      <w:r w:rsidRPr="000F2498">
        <w:rPr>
          <w:rFonts w:ascii="Times New Roman" w:eastAsia="Times New Roman" w:hAnsi="Times New Roman" w:cs="Times New Roman"/>
          <w:color w:val="000000" w:themeColor="text1"/>
          <w:sz w:val="24"/>
          <w:szCs w:val="24"/>
        </w:rPr>
        <w:t xml:space="preserve"> for 24 h. </w:t>
      </w:r>
      <w:r w:rsidR="00C3219D">
        <w:rPr>
          <w:rFonts w:ascii="Times New Roman" w:eastAsia="Times New Roman" w:hAnsi="Times New Roman" w:cs="Times New Roman"/>
          <w:color w:val="000000" w:themeColor="text1"/>
          <w:sz w:val="24"/>
          <w:szCs w:val="24"/>
        </w:rPr>
        <w:t>We note that</w:t>
      </w:r>
      <w:r w:rsidRPr="000F2498">
        <w:rPr>
          <w:rFonts w:ascii="Times New Roman" w:eastAsia="Times New Roman" w:hAnsi="Times New Roman" w:cs="Times New Roman"/>
          <w:color w:val="000000" w:themeColor="text1"/>
          <w:sz w:val="24"/>
          <w:szCs w:val="24"/>
        </w:rPr>
        <w:t xml:space="preserve"> we observed pinpoint colonies on DCS and FOS plates following overnight incubation (for both the untreated and OFL persister-derived populations). However, only larger colonies were able to grow and form colonies when they were struck out on fresh plates containing 100 </w:t>
      </w:r>
      <w:proofErr w:type="spellStart"/>
      <w:r w:rsidRPr="000F2498">
        <w:rPr>
          <w:rFonts w:ascii="Times New Roman" w:eastAsia="Times New Roman" w:hAnsi="Times New Roman" w:cs="Times New Roman"/>
          <w:color w:val="000000" w:themeColor="text1"/>
          <w:sz w:val="24"/>
          <w:szCs w:val="24"/>
        </w:rPr>
        <w:t>μg</w:t>
      </w:r>
      <w:proofErr w:type="spellEnd"/>
      <w:r w:rsidRPr="000F2498">
        <w:rPr>
          <w:rFonts w:ascii="Times New Roman" w:eastAsia="Times New Roman" w:hAnsi="Times New Roman" w:cs="Times New Roman"/>
          <w:color w:val="000000" w:themeColor="text1"/>
          <w:sz w:val="24"/>
          <w:szCs w:val="24"/>
        </w:rPr>
        <w:t xml:space="preserve">/mL DCS or 20 </w:t>
      </w:r>
      <w:proofErr w:type="spellStart"/>
      <w:r w:rsidRPr="000F2498">
        <w:rPr>
          <w:rFonts w:ascii="Times New Roman" w:eastAsia="Times New Roman" w:hAnsi="Times New Roman" w:cs="Times New Roman"/>
          <w:color w:val="000000" w:themeColor="text1"/>
          <w:sz w:val="24"/>
          <w:szCs w:val="24"/>
        </w:rPr>
        <w:t>μg</w:t>
      </w:r>
      <w:proofErr w:type="spellEnd"/>
      <w:r w:rsidRPr="000F2498">
        <w:rPr>
          <w:rFonts w:ascii="Times New Roman" w:eastAsia="Times New Roman" w:hAnsi="Times New Roman" w:cs="Times New Roman"/>
          <w:color w:val="000000" w:themeColor="text1"/>
          <w:sz w:val="24"/>
          <w:szCs w:val="24"/>
        </w:rPr>
        <w:t>/mL FOS, whereas the pinpoint colonies failed to do so. Thus, pinpoint colonies</w:t>
      </w:r>
      <w:r w:rsidR="00CA26E2">
        <w:rPr>
          <w:rFonts w:ascii="Times New Roman" w:eastAsia="Times New Roman" w:hAnsi="Times New Roman" w:cs="Times New Roman"/>
          <w:color w:val="000000" w:themeColor="text1"/>
          <w:sz w:val="24"/>
          <w:szCs w:val="24"/>
        </w:rPr>
        <w:t xml:space="preserve"> were excluded</w:t>
      </w:r>
      <w:r w:rsidRPr="000F2498">
        <w:rPr>
          <w:rFonts w:ascii="Times New Roman" w:eastAsia="Times New Roman" w:hAnsi="Times New Roman" w:cs="Times New Roman"/>
          <w:color w:val="000000" w:themeColor="text1"/>
          <w:sz w:val="24"/>
          <w:szCs w:val="24"/>
        </w:rPr>
        <w:t xml:space="preserve"> from resistant colony enumeration. </w:t>
      </w:r>
    </w:p>
    <w:p w14:paraId="341B8E51" w14:textId="4BBE3C97" w:rsidR="00BE0280" w:rsidRDefault="00BE0280" w:rsidP="008F5928">
      <w:pPr>
        <w:spacing w:line="392" w:lineRule="auto"/>
        <w:contextualSpacing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To determine the impact of the trace amount of OFL that would remain following washing in PBS and inoculation in LB (~210,000-fold dilution resulting in 0.02 ng/mL of OFL) on RIF resistance development, we inoculated 1 mL of </w:t>
      </w:r>
      <w:r w:rsidR="007B7238">
        <w:rPr>
          <w:rFonts w:ascii="Times New Roman" w:eastAsia="Times New Roman" w:hAnsi="Times New Roman" w:cs="Times New Roman"/>
          <w:color w:val="000000" w:themeColor="text1"/>
          <w:sz w:val="24"/>
          <w:szCs w:val="24"/>
        </w:rPr>
        <w:t xml:space="preserve">the </w:t>
      </w:r>
      <w:r>
        <w:rPr>
          <w:rFonts w:ascii="Times New Roman" w:eastAsia="Times New Roman" w:hAnsi="Times New Roman" w:cs="Times New Roman"/>
          <w:color w:val="000000" w:themeColor="text1"/>
          <w:sz w:val="24"/>
          <w:szCs w:val="24"/>
        </w:rPr>
        <w:t xml:space="preserve">untreated population in LB with 0.02 ng/mL </w:t>
      </w:r>
      <w:r w:rsidR="007B7238">
        <w:rPr>
          <w:rFonts w:ascii="Times New Roman" w:eastAsia="Times New Roman" w:hAnsi="Times New Roman" w:cs="Times New Roman"/>
          <w:color w:val="000000" w:themeColor="text1"/>
          <w:sz w:val="24"/>
          <w:szCs w:val="24"/>
        </w:rPr>
        <w:t xml:space="preserve">of </w:t>
      </w:r>
      <w:r>
        <w:rPr>
          <w:rFonts w:ascii="Times New Roman" w:eastAsia="Times New Roman" w:hAnsi="Times New Roman" w:cs="Times New Roman"/>
          <w:color w:val="000000" w:themeColor="text1"/>
          <w:sz w:val="24"/>
          <w:szCs w:val="24"/>
        </w:rPr>
        <w:t xml:space="preserve">OFL following washes in PBS. </w:t>
      </w:r>
      <w:r w:rsidR="007B7238">
        <w:rPr>
          <w:rFonts w:ascii="Times New Roman" w:eastAsia="Times New Roman" w:hAnsi="Times New Roman" w:cs="Times New Roman"/>
          <w:color w:val="000000" w:themeColor="text1"/>
          <w:sz w:val="24"/>
          <w:szCs w:val="24"/>
        </w:rPr>
        <w:t xml:space="preserve">After 16 h of growth, </w:t>
      </w:r>
      <w:r w:rsidR="00065BEA">
        <w:rPr>
          <w:rFonts w:ascii="Times New Roman" w:eastAsia="Times New Roman" w:hAnsi="Times New Roman" w:cs="Times New Roman"/>
          <w:color w:val="000000" w:themeColor="text1"/>
          <w:sz w:val="24"/>
          <w:szCs w:val="24"/>
        </w:rPr>
        <w:t>~</w:t>
      </w:r>
      <w:r w:rsidR="007B7238">
        <w:rPr>
          <w:rFonts w:ascii="Times New Roman" w:eastAsia="Times New Roman" w:hAnsi="Times New Roman" w:cs="Times New Roman"/>
          <w:color w:val="000000" w:themeColor="text1"/>
          <w:sz w:val="24"/>
          <w:szCs w:val="24"/>
        </w:rPr>
        <w:t>10</w:t>
      </w:r>
      <w:r w:rsidR="007B7238" w:rsidRPr="007B7238">
        <w:rPr>
          <w:rFonts w:ascii="Times New Roman" w:eastAsia="Times New Roman" w:hAnsi="Times New Roman" w:cs="Times New Roman"/>
          <w:color w:val="000000" w:themeColor="text1"/>
          <w:sz w:val="24"/>
          <w:szCs w:val="24"/>
          <w:vertAlign w:val="superscript"/>
        </w:rPr>
        <w:t>9</w:t>
      </w:r>
      <w:r w:rsidR="007B7238">
        <w:rPr>
          <w:rFonts w:ascii="Times New Roman" w:eastAsia="Times New Roman" w:hAnsi="Times New Roman" w:cs="Times New Roman"/>
          <w:color w:val="000000" w:themeColor="text1"/>
          <w:sz w:val="24"/>
          <w:szCs w:val="24"/>
        </w:rPr>
        <w:t xml:space="preserve"> CFUs were plated on LB agar with </w:t>
      </w:r>
      <w:r w:rsidR="007B7238" w:rsidRPr="000F2498">
        <w:rPr>
          <w:rFonts w:ascii="Times New Roman" w:eastAsia="Times New Roman" w:hAnsi="Times New Roman" w:cs="Times New Roman"/>
          <w:sz w:val="24"/>
          <w:szCs w:val="24"/>
        </w:rPr>
        <w:t xml:space="preserve">500 </w:t>
      </w:r>
      <w:proofErr w:type="spellStart"/>
      <w:r w:rsidR="007B7238" w:rsidRPr="000F2498">
        <w:rPr>
          <w:rFonts w:ascii="Times New Roman" w:eastAsia="Times New Roman" w:hAnsi="Times New Roman" w:cs="Times New Roman"/>
          <w:sz w:val="24"/>
          <w:szCs w:val="24"/>
        </w:rPr>
        <w:t>μg</w:t>
      </w:r>
      <w:proofErr w:type="spellEnd"/>
      <w:r w:rsidR="007B7238">
        <w:rPr>
          <w:rFonts w:ascii="Times New Roman" w:eastAsia="Times New Roman" w:hAnsi="Times New Roman" w:cs="Times New Roman"/>
          <w:sz w:val="24"/>
          <w:szCs w:val="24"/>
        </w:rPr>
        <w:t xml:space="preserve">/mL RIF. Plates were incubated at 37 </w:t>
      </w:r>
      <w:proofErr w:type="spellStart"/>
      <w:r w:rsidR="007B7238" w:rsidRPr="007B7238">
        <w:rPr>
          <w:rFonts w:ascii="Times New Roman" w:eastAsia="Times New Roman" w:hAnsi="Times New Roman" w:cs="Times New Roman"/>
          <w:sz w:val="24"/>
          <w:szCs w:val="24"/>
          <w:vertAlign w:val="superscript"/>
        </w:rPr>
        <w:t>o</w:t>
      </w:r>
      <w:r w:rsidR="007B7238">
        <w:rPr>
          <w:rFonts w:ascii="Times New Roman" w:eastAsia="Times New Roman" w:hAnsi="Times New Roman" w:cs="Times New Roman"/>
          <w:sz w:val="24"/>
          <w:szCs w:val="24"/>
        </w:rPr>
        <w:t>C</w:t>
      </w:r>
      <w:proofErr w:type="spellEnd"/>
      <w:r w:rsidR="007B7238">
        <w:rPr>
          <w:rFonts w:ascii="Times New Roman" w:eastAsia="Times New Roman" w:hAnsi="Times New Roman" w:cs="Times New Roman"/>
          <w:sz w:val="24"/>
          <w:szCs w:val="24"/>
        </w:rPr>
        <w:t xml:space="preserve"> for 24 h before colonies were enumerated. Fold change in resistant colonies in this population and in untreated population grown in LB without OFL was calculated and shown in Supplementary Fig</w:t>
      </w:r>
      <w:r w:rsidR="006B0758">
        <w:rPr>
          <w:rFonts w:ascii="Times New Roman" w:eastAsia="Times New Roman" w:hAnsi="Times New Roman" w:cs="Times New Roman"/>
          <w:sz w:val="24"/>
          <w:szCs w:val="24"/>
        </w:rPr>
        <w:t>.</w:t>
      </w:r>
      <w:r w:rsidR="007B7238">
        <w:rPr>
          <w:rFonts w:ascii="Times New Roman" w:eastAsia="Times New Roman" w:hAnsi="Times New Roman" w:cs="Times New Roman"/>
          <w:sz w:val="24"/>
          <w:szCs w:val="24"/>
        </w:rPr>
        <w:t xml:space="preserve"> </w:t>
      </w:r>
      <w:r w:rsidR="007425D4">
        <w:rPr>
          <w:rFonts w:ascii="Times New Roman" w:eastAsia="Times New Roman" w:hAnsi="Times New Roman" w:cs="Times New Roman"/>
          <w:sz w:val="24"/>
          <w:szCs w:val="24"/>
        </w:rPr>
        <w:t>6</w:t>
      </w:r>
      <w:r w:rsidR="00A832DA">
        <w:rPr>
          <w:rFonts w:ascii="Times New Roman" w:eastAsia="Times New Roman" w:hAnsi="Times New Roman" w:cs="Times New Roman"/>
          <w:sz w:val="24"/>
          <w:szCs w:val="24"/>
        </w:rPr>
        <w:t>b</w:t>
      </w:r>
      <w:r w:rsidR="007B7238">
        <w:rPr>
          <w:rFonts w:ascii="Times New Roman" w:eastAsia="Times New Roman" w:hAnsi="Times New Roman" w:cs="Times New Roman"/>
          <w:sz w:val="24"/>
          <w:szCs w:val="24"/>
        </w:rPr>
        <w:t>.</w:t>
      </w:r>
      <w:r w:rsidR="006B0758">
        <w:rPr>
          <w:rFonts w:ascii="Times New Roman" w:eastAsia="Times New Roman" w:hAnsi="Times New Roman" w:cs="Times New Roman"/>
          <w:sz w:val="24"/>
          <w:szCs w:val="24"/>
        </w:rPr>
        <w:t xml:space="preserve"> </w:t>
      </w:r>
      <w:r w:rsidR="00034759" w:rsidRPr="00C6375E">
        <w:rPr>
          <w:rFonts w:ascii="Times New Roman" w:eastAsia="Times New Roman" w:hAnsi="Times New Roman" w:cs="Times New Roman"/>
          <w:sz w:val="24"/>
          <w:szCs w:val="24"/>
          <w:shd w:val="clear" w:color="auto" w:fill="FFFFFF"/>
        </w:rPr>
        <w:t xml:space="preserve">For all </w:t>
      </w:r>
      <w:r w:rsidR="00034759">
        <w:rPr>
          <w:rFonts w:ascii="Times New Roman" w:eastAsia="Times New Roman" w:hAnsi="Times New Roman" w:cs="Times New Roman"/>
          <w:sz w:val="24"/>
          <w:szCs w:val="24"/>
          <w:shd w:val="clear" w:color="auto" w:fill="FFFFFF"/>
        </w:rPr>
        <w:t>resistance development experiments</w:t>
      </w:r>
      <w:r w:rsidR="00034759" w:rsidRPr="00C6375E">
        <w:rPr>
          <w:rFonts w:ascii="Times New Roman" w:eastAsia="Times New Roman" w:hAnsi="Times New Roman" w:cs="Times New Roman"/>
          <w:sz w:val="24"/>
          <w:szCs w:val="24"/>
          <w:shd w:val="clear" w:color="auto" w:fill="FFFFFF"/>
        </w:rPr>
        <w:t xml:space="preserve">, </w:t>
      </w:r>
      <w:r w:rsidR="00034759">
        <w:rPr>
          <w:rFonts w:ascii="Times New Roman" w:eastAsia="Times New Roman" w:hAnsi="Times New Roman" w:cs="Times New Roman"/>
          <w:sz w:val="24"/>
          <w:szCs w:val="24"/>
          <w:shd w:val="clear" w:color="auto" w:fill="FFFFFF"/>
        </w:rPr>
        <w:t>data were obtained as</w:t>
      </w:r>
      <w:r w:rsidR="00034759" w:rsidRPr="00C6375E">
        <w:rPr>
          <w:rFonts w:ascii="Times New Roman" w:eastAsia="Times New Roman" w:hAnsi="Times New Roman" w:cs="Times New Roman"/>
          <w:sz w:val="24"/>
          <w:szCs w:val="24"/>
          <w:shd w:val="clear" w:color="auto" w:fill="FFFFFF"/>
        </w:rPr>
        <w:t xml:space="preserve"> paired </w:t>
      </w:r>
      <w:r w:rsidR="00034759">
        <w:rPr>
          <w:rFonts w:ascii="Times New Roman" w:eastAsia="Times New Roman" w:hAnsi="Times New Roman" w:cs="Times New Roman"/>
          <w:sz w:val="24"/>
          <w:szCs w:val="24"/>
          <w:shd w:val="clear" w:color="auto" w:fill="FFFFFF"/>
        </w:rPr>
        <w:t>samples that were</w:t>
      </w:r>
      <w:r w:rsidR="00034759" w:rsidRPr="00C6375E">
        <w:rPr>
          <w:rFonts w:ascii="Times New Roman" w:eastAsia="Times New Roman" w:hAnsi="Times New Roman" w:cs="Times New Roman"/>
          <w:sz w:val="24"/>
          <w:szCs w:val="24"/>
          <w:shd w:val="clear" w:color="auto" w:fill="FFFFFF"/>
        </w:rPr>
        <w:t xml:space="preserve"> processed side-by-side (at the same time with identical media, identical antibiotic-containing plates, etc.). This </w:t>
      </w:r>
      <w:r w:rsidR="00034759" w:rsidRPr="00C6375E">
        <w:rPr>
          <w:rFonts w:ascii="Times New Roman" w:eastAsia="Times New Roman" w:hAnsi="Times New Roman" w:cs="Times New Roman"/>
          <w:sz w:val="24"/>
          <w:szCs w:val="24"/>
          <w:shd w:val="clear" w:color="auto" w:fill="FFFFFF"/>
        </w:rPr>
        <w:lastRenderedPageBreak/>
        <w:t xml:space="preserve">controlled for any batch-to-batch differences in LB, which is a poorly-defined media. </w:t>
      </w:r>
      <w:r w:rsidR="00034759">
        <w:rPr>
          <w:rFonts w:ascii="Times New Roman" w:eastAsia="Times New Roman" w:hAnsi="Times New Roman" w:cs="Times New Roman"/>
          <w:sz w:val="24"/>
          <w:szCs w:val="24"/>
          <w:shd w:val="clear" w:color="auto" w:fill="FFFFFF"/>
        </w:rPr>
        <w:t xml:space="preserve">Raw data from these experiments </w:t>
      </w:r>
      <w:r w:rsidR="00A35A75">
        <w:rPr>
          <w:rFonts w:ascii="Times New Roman" w:eastAsia="Times New Roman" w:hAnsi="Times New Roman" w:cs="Times New Roman"/>
          <w:sz w:val="24"/>
          <w:szCs w:val="24"/>
          <w:shd w:val="clear" w:color="auto" w:fill="FFFFFF"/>
        </w:rPr>
        <w:t xml:space="preserve">are </w:t>
      </w:r>
      <w:r w:rsidR="00034759">
        <w:rPr>
          <w:rFonts w:ascii="Times New Roman" w:eastAsia="Times New Roman" w:hAnsi="Times New Roman" w:cs="Times New Roman"/>
          <w:sz w:val="24"/>
          <w:szCs w:val="24"/>
          <w:shd w:val="clear" w:color="auto" w:fill="FFFFFF"/>
        </w:rPr>
        <w:t>provided in Supplementary Fig</w:t>
      </w:r>
      <w:r w:rsidR="006B0758">
        <w:rPr>
          <w:rFonts w:ascii="Times New Roman" w:eastAsia="Times New Roman" w:hAnsi="Times New Roman" w:cs="Times New Roman"/>
          <w:sz w:val="24"/>
          <w:szCs w:val="24"/>
          <w:shd w:val="clear" w:color="auto" w:fill="FFFFFF"/>
        </w:rPr>
        <w:t xml:space="preserve">. </w:t>
      </w:r>
      <w:r w:rsidR="007425D4">
        <w:rPr>
          <w:rFonts w:ascii="Times New Roman" w:eastAsia="Times New Roman" w:hAnsi="Times New Roman" w:cs="Times New Roman"/>
          <w:sz w:val="24"/>
          <w:szCs w:val="24"/>
          <w:shd w:val="clear" w:color="auto" w:fill="FFFFFF"/>
        </w:rPr>
        <w:t>6</w:t>
      </w:r>
      <w:r w:rsidR="00A832DA">
        <w:rPr>
          <w:rFonts w:ascii="Times New Roman" w:eastAsia="Times New Roman" w:hAnsi="Times New Roman" w:cs="Times New Roman"/>
          <w:sz w:val="24"/>
          <w:szCs w:val="24"/>
          <w:shd w:val="clear" w:color="auto" w:fill="FFFFFF"/>
        </w:rPr>
        <w:t xml:space="preserve">a </w:t>
      </w:r>
      <w:r w:rsidR="006B0758">
        <w:rPr>
          <w:rFonts w:ascii="Times New Roman" w:eastAsia="Times New Roman" w:hAnsi="Times New Roman" w:cs="Times New Roman"/>
          <w:sz w:val="24"/>
          <w:szCs w:val="24"/>
          <w:shd w:val="clear" w:color="auto" w:fill="FFFFFF"/>
        </w:rPr>
        <w:t xml:space="preserve">and </w:t>
      </w:r>
      <w:r w:rsidR="007425D4">
        <w:rPr>
          <w:rFonts w:ascii="Times New Roman" w:eastAsia="Times New Roman" w:hAnsi="Times New Roman" w:cs="Times New Roman"/>
          <w:sz w:val="24"/>
          <w:szCs w:val="24"/>
          <w:shd w:val="clear" w:color="auto" w:fill="FFFFFF"/>
        </w:rPr>
        <w:t>7</w:t>
      </w:r>
      <w:r w:rsidR="00034759">
        <w:rPr>
          <w:rFonts w:ascii="Times New Roman" w:eastAsia="Times New Roman" w:hAnsi="Times New Roman" w:cs="Times New Roman"/>
          <w:sz w:val="24"/>
          <w:szCs w:val="24"/>
          <w:shd w:val="clear" w:color="auto" w:fill="FFFFFF"/>
        </w:rPr>
        <w:t>.</w:t>
      </w:r>
      <w:r w:rsidR="007960EB">
        <w:rPr>
          <w:rFonts w:ascii="Times New Roman" w:eastAsia="Times New Roman" w:hAnsi="Times New Roman" w:cs="Times New Roman"/>
          <w:sz w:val="24"/>
          <w:szCs w:val="24"/>
          <w:shd w:val="clear" w:color="auto" w:fill="FFFFFF"/>
        </w:rPr>
        <w:t xml:space="preserve"> W</w:t>
      </w:r>
      <w:r w:rsidR="00034759" w:rsidRPr="00C6375E">
        <w:rPr>
          <w:rFonts w:ascii="Times New Roman" w:eastAsia="Times New Roman" w:hAnsi="Times New Roman" w:cs="Times New Roman"/>
          <w:sz w:val="24"/>
          <w:szCs w:val="24"/>
          <w:shd w:val="clear" w:color="auto" w:fill="FFFFFF"/>
        </w:rPr>
        <w:t xml:space="preserve">e </w:t>
      </w:r>
      <w:r w:rsidR="00376AAB">
        <w:rPr>
          <w:rFonts w:ascii="Times New Roman" w:eastAsia="Times New Roman" w:hAnsi="Times New Roman" w:cs="Times New Roman"/>
          <w:sz w:val="24"/>
          <w:szCs w:val="24"/>
          <w:shd w:val="clear" w:color="auto" w:fill="FFFFFF"/>
        </w:rPr>
        <w:t xml:space="preserve">statistically </w:t>
      </w:r>
      <w:r w:rsidR="007960EB">
        <w:rPr>
          <w:rFonts w:ascii="Times New Roman" w:eastAsia="Times New Roman" w:hAnsi="Times New Roman" w:cs="Times New Roman"/>
          <w:sz w:val="24"/>
          <w:szCs w:val="24"/>
          <w:shd w:val="clear" w:color="auto" w:fill="FFFFFF"/>
        </w:rPr>
        <w:t>analyze</w:t>
      </w:r>
      <w:r w:rsidR="00034759" w:rsidRPr="00C6375E">
        <w:rPr>
          <w:rFonts w:ascii="Times New Roman" w:eastAsia="Times New Roman" w:hAnsi="Times New Roman" w:cs="Times New Roman"/>
          <w:sz w:val="24"/>
          <w:szCs w:val="24"/>
          <w:shd w:val="clear" w:color="auto" w:fill="FFFFFF"/>
        </w:rPr>
        <w:t xml:space="preserve"> fold-changes of paired samples (</w:t>
      </w:r>
      <w:r w:rsidR="007960EB" w:rsidRPr="006B0758">
        <w:rPr>
          <w:rFonts w:ascii="Times New Roman" w:eastAsia="Times New Roman" w:hAnsi="Times New Roman" w:cs="Times New Roman"/>
          <w:i/>
          <w:sz w:val="24"/>
          <w:szCs w:val="24"/>
          <w:shd w:val="clear" w:color="auto" w:fill="FFFFFF"/>
        </w:rPr>
        <w:t>e.g.</w:t>
      </w:r>
      <w:r w:rsidR="007960EB">
        <w:rPr>
          <w:rFonts w:ascii="Times New Roman" w:eastAsia="Times New Roman" w:hAnsi="Times New Roman" w:cs="Times New Roman"/>
          <w:sz w:val="24"/>
          <w:szCs w:val="24"/>
          <w:shd w:val="clear" w:color="auto" w:fill="FFFFFF"/>
        </w:rPr>
        <w:t>, OFL</w:t>
      </w:r>
      <w:r w:rsidR="00034759" w:rsidRPr="00C6375E">
        <w:rPr>
          <w:rFonts w:ascii="Times New Roman" w:eastAsia="Times New Roman" w:hAnsi="Times New Roman" w:cs="Times New Roman"/>
          <w:sz w:val="24"/>
          <w:szCs w:val="24"/>
          <w:shd w:val="clear" w:color="auto" w:fill="FFFFFF"/>
        </w:rPr>
        <w:t xml:space="preserve">-treated/untreated), which is a metric that controls for sources of experimental variance. </w:t>
      </w:r>
    </w:p>
    <w:p w14:paraId="25FCB598" w14:textId="5C274006"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Isolation of </w:t>
      </w:r>
      <w:r w:rsidR="003A46C9">
        <w:rPr>
          <w:rFonts w:ascii="Times New Roman" w:eastAsia="Times New Roman" w:hAnsi="Times New Roman" w:cs="Times New Roman"/>
          <w:b/>
          <w:sz w:val="24"/>
          <w:szCs w:val="24"/>
        </w:rPr>
        <w:t xml:space="preserve">pre-existing </w:t>
      </w:r>
      <w:r w:rsidRPr="000F2498">
        <w:rPr>
          <w:rFonts w:ascii="Times New Roman" w:eastAsia="Times New Roman" w:hAnsi="Times New Roman" w:cs="Times New Roman"/>
          <w:b/>
          <w:sz w:val="24"/>
          <w:szCs w:val="24"/>
        </w:rPr>
        <w:t>antibiotic-resistant cells in stationary</w:t>
      </w:r>
      <w:r w:rsidR="008F1866">
        <w:rPr>
          <w:rFonts w:ascii="Times New Roman" w:eastAsia="Times New Roman" w:hAnsi="Times New Roman" w:cs="Times New Roman"/>
          <w:b/>
          <w:sz w:val="24"/>
          <w:szCs w:val="24"/>
        </w:rPr>
        <w:t>-</w:t>
      </w:r>
      <w:r w:rsidRPr="000F2498">
        <w:rPr>
          <w:rFonts w:ascii="Times New Roman" w:eastAsia="Times New Roman" w:hAnsi="Times New Roman" w:cs="Times New Roman"/>
          <w:b/>
          <w:sz w:val="24"/>
          <w:szCs w:val="24"/>
        </w:rPr>
        <w:t>phase populations prior to treatment</w:t>
      </w:r>
    </w:p>
    <w:p w14:paraId="77980F02" w14:textId="122FA85E" w:rsidR="008B375A" w:rsidRDefault="005C757E" w:rsidP="008B375A">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For isolation of antibiotic-resistant cells present in stationary</w:t>
      </w:r>
      <w:r w:rsidR="008F1866">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phase populations prior to treatment, the growth conditions outlined above for antibiotic persistence assay</w:t>
      </w:r>
      <w:r w:rsidR="00F25233">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were followed. After culturing cells in M9-glucose for 20 h, ~10</w:t>
      </w:r>
      <w:r w:rsidRPr="000F2498">
        <w:rPr>
          <w:rFonts w:ascii="Times New Roman" w:eastAsia="Times New Roman" w:hAnsi="Times New Roman" w:cs="Times New Roman"/>
          <w:sz w:val="24"/>
          <w:szCs w:val="24"/>
          <w:vertAlign w:val="superscript"/>
        </w:rPr>
        <w:t xml:space="preserve">9 </w:t>
      </w:r>
      <w:r w:rsidRPr="000F2498">
        <w:rPr>
          <w:rFonts w:ascii="Times New Roman" w:eastAsia="Times New Roman" w:hAnsi="Times New Roman" w:cs="Times New Roman"/>
          <w:sz w:val="24"/>
          <w:szCs w:val="24"/>
        </w:rPr>
        <w:t xml:space="preserve">CFUS were plated on LB agar plates containing 175 ng/mL OFL, 500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RIF, 30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CARB, 100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DCS, or 20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FOS. Plates were incubated 24 h at 37 °C. Following incubation, all CFUs were harvested from the plate with LB and centrifuged for 3 min at 15k rpm, supernatant was removed, and the pellet was resuspended in 1 mL fresh LB. The sample was incubated ~5 h at 37°C with shaking, then stocked in 25% glycerol. OFL persistence assays with these pre-existing resistant mutants were then performed following the procedure outlined above.</w:t>
      </w:r>
      <w:r w:rsidR="003A46C9">
        <w:rPr>
          <w:rFonts w:ascii="Times New Roman" w:eastAsia="Times New Roman" w:hAnsi="Times New Roman" w:cs="Times New Roman"/>
          <w:sz w:val="24"/>
          <w:szCs w:val="24"/>
        </w:rPr>
        <w:t xml:space="preserve"> Pre-existing OFL</w:t>
      </w:r>
      <w:r w:rsidR="003A46C9" w:rsidRPr="006B0758">
        <w:rPr>
          <w:rFonts w:ascii="Times New Roman" w:eastAsia="Times New Roman" w:hAnsi="Times New Roman" w:cs="Times New Roman"/>
          <w:sz w:val="24"/>
          <w:szCs w:val="24"/>
          <w:vertAlign w:val="superscript"/>
        </w:rPr>
        <w:t>R</w:t>
      </w:r>
      <w:r w:rsidR="003A46C9">
        <w:rPr>
          <w:rFonts w:ascii="Times New Roman" w:eastAsia="Times New Roman" w:hAnsi="Times New Roman" w:cs="Times New Roman"/>
          <w:sz w:val="24"/>
          <w:szCs w:val="24"/>
        </w:rPr>
        <w:t xml:space="preserve"> and DCS</w:t>
      </w:r>
      <w:r w:rsidR="003A46C9" w:rsidRPr="006B0758">
        <w:rPr>
          <w:rFonts w:ascii="Times New Roman" w:eastAsia="Times New Roman" w:hAnsi="Times New Roman" w:cs="Times New Roman"/>
          <w:sz w:val="24"/>
          <w:szCs w:val="24"/>
          <w:vertAlign w:val="superscript"/>
        </w:rPr>
        <w:t>R</w:t>
      </w:r>
      <w:r w:rsidR="003A46C9">
        <w:rPr>
          <w:rFonts w:ascii="Times New Roman" w:eastAsia="Times New Roman" w:hAnsi="Times New Roman" w:cs="Times New Roman"/>
          <w:sz w:val="24"/>
          <w:szCs w:val="24"/>
        </w:rPr>
        <w:t xml:space="preserve"> mutants had significantly higher tolerance levels than wild-type (Fig</w:t>
      </w:r>
      <w:r w:rsidR="006B0758">
        <w:rPr>
          <w:rFonts w:ascii="Times New Roman" w:eastAsia="Times New Roman" w:hAnsi="Times New Roman" w:cs="Times New Roman"/>
          <w:sz w:val="24"/>
          <w:szCs w:val="24"/>
        </w:rPr>
        <w:t>.</w:t>
      </w:r>
      <w:r w:rsidR="000D22FE">
        <w:rPr>
          <w:rFonts w:ascii="Times New Roman" w:eastAsia="Times New Roman" w:hAnsi="Times New Roman" w:cs="Times New Roman"/>
          <w:sz w:val="24"/>
          <w:szCs w:val="24"/>
        </w:rPr>
        <w:t xml:space="preserve"> </w:t>
      </w:r>
      <w:r w:rsidR="007425D4">
        <w:rPr>
          <w:rFonts w:ascii="Times New Roman" w:eastAsia="Times New Roman" w:hAnsi="Times New Roman" w:cs="Times New Roman"/>
          <w:sz w:val="24"/>
          <w:szCs w:val="24"/>
        </w:rPr>
        <w:t>3</w:t>
      </w:r>
      <w:r w:rsidR="00A832DA">
        <w:rPr>
          <w:rFonts w:ascii="Times New Roman" w:eastAsia="Times New Roman" w:hAnsi="Times New Roman" w:cs="Times New Roman"/>
          <w:sz w:val="24"/>
          <w:szCs w:val="24"/>
        </w:rPr>
        <w:t>b</w:t>
      </w:r>
      <w:r w:rsidR="000D22FE">
        <w:rPr>
          <w:rFonts w:ascii="Times New Roman" w:eastAsia="Times New Roman" w:hAnsi="Times New Roman" w:cs="Times New Roman"/>
          <w:sz w:val="24"/>
          <w:szCs w:val="24"/>
        </w:rPr>
        <w:t>)</w:t>
      </w:r>
      <w:r w:rsidR="003A46C9">
        <w:rPr>
          <w:rFonts w:ascii="Times New Roman" w:eastAsia="Times New Roman" w:hAnsi="Times New Roman" w:cs="Times New Roman"/>
          <w:sz w:val="24"/>
          <w:szCs w:val="24"/>
        </w:rPr>
        <w:t xml:space="preserve">. If </w:t>
      </w:r>
      <w:r w:rsidR="00817B75">
        <w:rPr>
          <w:rFonts w:ascii="Times New Roman" w:eastAsia="Times New Roman" w:hAnsi="Times New Roman" w:cs="Times New Roman"/>
          <w:sz w:val="24"/>
          <w:szCs w:val="24"/>
        </w:rPr>
        <w:t>it is assumed that resistant</w:t>
      </w:r>
      <w:r w:rsidR="003A46C9">
        <w:rPr>
          <w:rFonts w:ascii="Times New Roman" w:eastAsia="Times New Roman" w:hAnsi="Times New Roman" w:cs="Times New Roman"/>
          <w:sz w:val="24"/>
          <w:szCs w:val="24"/>
        </w:rPr>
        <w:t xml:space="preserve"> mutants and </w:t>
      </w:r>
      <w:r w:rsidR="00BE2605">
        <w:rPr>
          <w:rFonts w:ascii="Times New Roman" w:eastAsia="Times New Roman" w:hAnsi="Times New Roman" w:cs="Times New Roman"/>
          <w:sz w:val="24"/>
          <w:szCs w:val="24"/>
        </w:rPr>
        <w:t>wild-type</w:t>
      </w:r>
      <w:r w:rsidR="003A46C9">
        <w:rPr>
          <w:rFonts w:ascii="Times New Roman" w:eastAsia="Times New Roman" w:hAnsi="Times New Roman" w:cs="Times New Roman"/>
          <w:sz w:val="24"/>
          <w:szCs w:val="24"/>
        </w:rPr>
        <w:t xml:space="preserve"> have comparable growth-rates</w:t>
      </w:r>
      <w:r w:rsidR="00BE2605">
        <w:rPr>
          <w:rFonts w:ascii="Times New Roman" w:eastAsia="Times New Roman" w:hAnsi="Times New Roman" w:cs="Times New Roman"/>
          <w:sz w:val="24"/>
          <w:szCs w:val="24"/>
        </w:rPr>
        <w:t xml:space="preserve"> during the recovery period</w:t>
      </w:r>
      <w:r w:rsidR="00033D90">
        <w:rPr>
          <w:rFonts w:ascii="Times New Roman" w:eastAsia="Times New Roman" w:hAnsi="Times New Roman" w:cs="Times New Roman"/>
          <w:sz w:val="24"/>
          <w:szCs w:val="24"/>
        </w:rPr>
        <w:t xml:space="preserve"> and </w:t>
      </w:r>
      <w:r w:rsidR="00817B75">
        <w:rPr>
          <w:rFonts w:ascii="Times New Roman" w:eastAsia="Times New Roman" w:hAnsi="Times New Roman" w:cs="Times New Roman"/>
          <w:sz w:val="24"/>
          <w:szCs w:val="24"/>
        </w:rPr>
        <w:t xml:space="preserve">that resistant mutants do not revert to antibiotic sensitive cells with an appreciable rate, </w:t>
      </w:r>
      <w:r w:rsidR="00D3690B">
        <w:rPr>
          <w:rFonts w:ascii="Times New Roman" w:eastAsia="Times New Roman" w:hAnsi="Times New Roman" w:cs="Times New Roman"/>
          <w:sz w:val="24"/>
          <w:szCs w:val="24"/>
        </w:rPr>
        <w:t xml:space="preserve">the following </w:t>
      </w:r>
      <w:r w:rsidR="00D27000">
        <w:rPr>
          <w:rFonts w:ascii="Times New Roman" w:eastAsia="Times New Roman" w:hAnsi="Times New Roman" w:cs="Times New Roman"/>
          <w:sz w:val="24"/>
          <w:szCs w:val="24"/>
        </w:rPr>
        <w:t>expressions describe</w:t>
      </w:r>
      <w:r w:rsidR="00D3690B">
        <w:rPr>
          <w:rFonts w:ascii="Times New Roman" w:eastAsia="Times New Roman" w:hAnsi="Times New Roman" w:cs="Times New Roman"/>
          <w:sz w:val="24"/>
          <w:szCs w:val="24"/>
        </w:rPr>
        <w:t xml:space="preserve"> how pre-existing resistant mutants would impact the fold changes in resistant mutants between OFL persister-derived populations and untreated </w:t>
      </w:r>
      <w:r w:rsidR="008B375A">
        <w:rPr>
          <w:rFonts w:ascii="Times New Roman" w:eastAsia="Times New Roman" w:hAnsi="Times New Roman" w:cs="Times New Roman"/>
          <w:sz w:val="24"/>
          <w:szCs w:val="24"/>
        </w:rPr>
        <w:t xml:space="preserve">populations. </w:t>
      </w:r>
    </w:p>
    <w:p w14:paraId="1F84C806" w14:textId="77777777" w:rsidR="008B375A" w:rsidRDefault="008B375A" w:rsidP="008B375A">
      <w:pPr>
        <w:spacing w:line="392" w:lineRule="auto"/>
        <w:contextualSpacing w:val="0"/>
        <w:rPr>
          <w:rFonts w:ascii="Times New Roman" w:eastAsia="Times New Roman" w:hAnsi="Times New Roman" w:cs="Times New Roman"/>
          <w:sz w:val="24"/>
          <w:szCs w:val="24"/>
        </w:rPr>
      </w:pPr>
    </w:p>
    <w:p w14:paraId="43FA513E"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30"/>
          <w:sz w:val="24"/>
          <w:szCs w:val="24"/>
        </w:rPr>
        <w:object w:dxaOrig="6460" w:dyaOrig="720" w14:anchorId="08B83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3.25pt;height:36pt;mso-width-percent:0;mso-height-percent:0;mso-width-percent:0;mso-height-percent:0" o:ole="">
            <v:imagedata r:id="rId6" o:title=""/>
          </v:shape>
          <o:OLEObject Type="Embed" ProgID="Equation.DSMT4" ShapeID="_x0000_i1025" DrawAspect="Content" ObjectID="_1610892889" r:id="rId7"/>
        </w:object>
      </w:r>
      <w:r w:rsidR="008B375A">
        <w:rPr>
          <w:rFonts w:ascii="Times New Roman" w:eastAsia="Times New Roman" w:hAnsi="Times New Roman" w:cs="Times New Roman"/>
          <w:sz w:val="24"/>
          <w:szCs w:val="24"/>
        </w:rPr>
        <w:t xml:space="preserve"> (1)</w:t>
      </w:r>
    </w:p>
    <w:p w14:paraId="750B80CD"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4180" w:dyaOrig="380" w14:anchorId="61200EFB">
          <v:shape id="_x0000_i1026" type="#_x0000_t75" alt="" style="width:208.5pt;height:18.75pt;mso-width-percent:0;mso-height-percent:0;mso-width-percent:0;mso-height-percent:0" o:ole="">
            <v:imagedata r:id="rId8" o:title=""/>
          </v:shape>
          <o:OLEObject Type="Embed" ProgID="Equation.DSMT4" ShapeID="_x0000_i1026" DrawAspect="Content" ObjectID="_1610892890" r:id="rId9"/>
        </w:object>
      </w:r>
      <w:r w:rsidR="008B375A">
        <w:rPr>
          <w:rFonts w:ascii="Times New Roman" w:eastAsia="Times New Roman" w:hAnsi="Times New Roman" w:cs="Times New Roman"/>
          <w:position w:val="-12"/>
          <w:sz w:val="24"/>
          <w:szCs w:val="24"/>
        </w:rPr>
        <w:t xml:space="preserve"> </w:t>
      </w:r>
      <w:r w:rsidR="008B375A">
        <w:rPr>
          <w:rFonts w:ascii="Times New Roman" w:eastAsia="Times New Roman" w:hAnsi="Times New Roman" w:cs="Times New Roman"/>
          <w:sz w:val="24"/>
          <w:szCs w:val="24"/>
        </w:rPr>
        <w:t>(2)</w:t>
      </w:r>
    </w:p>
    <w:p w14:paraId="55592B09"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1219" w:dyaOrig="380" w14:anchorId="50DC1D4F">
          <v:shape id="_x0000_i1027" type="#_x0000_t75" alt="" style="width:60.75pt;height:18.75pt;mso-width-percent:0;mso-height-percent:0;mso-width-percent:0;mso-height-percent:0" o:ole="">
            <v:imagedata r:id="rId10" o:title=""/>
          </v:shape>
          <o:OLEObject Type="Embed" ProgID="Equation.DSMT4" ShapeID="_x0000_i1027" DrawAspect="Content" ObjectID="_1610892891" r:id="rId11"/>
        </w:object>
      </w:r>
      <w:r w:rsidR="008B375A">
        <w:rPr>
          <w:rFonts w:ascii="Times New Roman" w:eastAsia="Times New Roman" w:hAnsi="Times New Roman" w:cs="Times New Roman"/>
          <w:sz w:val="24"/>
          <w:szCs w:val="24"/>
        </w:rPr>
        <w:t xml:space="preserve"> (3)</w:t>
      </w:r>
    </w:p>
    <w:p w14:paraId="58D4EE21"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1359" w:dyaOrig="380" w14:anchorId="4DFBD1C4">
          <v:shape id="_x0000_i1028" type="#_x0000_t75" alt="" style="width:68.25pt;height:18.75pt;mso-width-percent:0;mso-height-percent:0;mso-width-percent:0;mso-height-percent:0" o:ole="">
            <v:imagedata r:id="rId12" o:title=""/>
          </v:shape>
          <o:OLEObject Type="Embed" ProgID="Equation.DSMT4" ShapeID="_x0000_i1028" DrawAspect="Content" ObjectID="_1610892892" r:id="rId13"/>
        </w:object>
      </w:r>
      <w:r w:rsidR="008B375A">
        <w:rPr>
          <w:rFonts w:ascii="Times New Roman" w:eastAsia="Times New Roman" w:hAnsi="Times New Roman" w:cs="Times New Roman"/>
          <w:sz w:val="24"/>
          <w:szCs w:val="24"/>
        </w:rPr>
        <w:t xml:space="preserve"> (4)</w:t>
      </w:r>
    </w:p>
    <w:p w14:paraId="7BC05D79"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30"/>
          <w:sz w:val="24"/>
          <w:szCs w:val="24"/>
        </w:rPr>
        <w:object w:dxaOrig="880" w:dyaOrig="720" w14:anchorId="0FD693A8">
          <v:shape id="_x0000_i1029" type="#_x0000_t75" alt="" style="width:43.5pt;height:36pt;mso-width-percent:0;mso-height-percent:0;mso-width-percent:0;mso-height-percent:0" o:ole="">
            <v:imagedata r:id="rId14" o:title=""/>
          </v:shape>
          <o:OLEObject Type="Embed" ProgID="Equation.DSMT4" ShapeID="_x0000_i1029" DrawAspect="Content" ObjectID="_1610892893" r:id="rId15"/>
        </w:object>
      </w:r>
      <w:r w:rsidR="008B375A">
        <w:rPr>
          <w:rFonts w:ascii="Times New Roman" w:eastAsia="Times New Roman" w:hAnsi="Times New Roman" w:cs="Times New Roman"/>
          <w:sz w:val="24"/>
          <w:szCs w:val="24"/>
        </w:rPr>
        <w:t xml:space="preserve"> (5)</w:t>
      </w:r>
    </w:p>
    <w:p w14:paraId="1DCEE3F8"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36"/>
          <w:sz w:val="24"/>
          <w:szCs w:val="24"/>
        </w:rPr>
        <w:object w:dxaOrig="4320" w:dyaOrig="1140" w14:anchorId="5D811580">
          <v:shape id="_x0000_i1030" type="#_x0000_t75" alt="" style="width:3in;height:57pt;mso-width-percent:0;mso-height-percent:0;mso-width-percent:0;mso-height-percent:0" o:ole="">
            <v:imagedata r:id="rId16" o:title=""/>
          </v:shape>
          <o:OLEObject Type="Embed" ProgID="Equation.DSMT4" ShapeID="_x0000_i1030" DrawAspect="Content" ObjectID="_1610892894" r:id="rId17"/>
        </w:object>
      </w:r>
      <w:r w:rsidR="008B375A">
        <w:rPr>
          <w:rFonts w:ascii="Times New Roman" w:eastAsia="Times New Roman" w:hAnsi="Times New Roman" w:cs="Times New Roman"/>
          <w:sz w:val="24"/>
          <w:szCs w:val="24"/>
        </w:rPr>
        <w:t xml:space="preserve"> (6)</w:t>
      </w:r>
    </w:p>
    <w:p w14:paraId="250C620F"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0"/>
          <w:sz w:val="24"/>
          <w:szCs w:val="24"/>
        </w:rPr>
        <w:object w:dxaOrig="4300" w:dyaOrig="320" w14:anchorId="3C65D350">
          <v:shape id="_x0000_i1031" type="#_x0000_t75" alt="" style="width:214.5pt;height:16.5pt;mso-width-percent:0;mso-height-percent:0;mso-width-percent:0;mso-height-percent:0" o:ole="">
            <v:imagedata r:id="rId18" o:title=""/>
          </v:shape>
          <o:OLEObject Type="Embed" ProgID="Equation.DSMT4" ShapeID="_x0000_i1031" DrawAspect="Content" ObjectID="_1610892895" r:id="rId19"/>
        </w:object>
      </w:r>
    </w:p>
    <w:p w14:paraId="671A9F6E" w14:textId="77777777" w:rsidR="008B375A" w:rsidRDefault="00CC43CC"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6540" w:dyaOrig="380" w14:anchorId="75063D41">
          <v:shape id="_x0000_i1032" type="#_x0000_t75" alt="" style="width:327pt;height:18.75pt" o:ole="">
            <v:imagedata r:id="rId20" o:title=""/>
          </v:shape>
          <o:OLEObject Type="Embed" ProgID="Equation.DSMT4" ShapeID="_x0000_i1032" DrawAspect="Content" ObjectID="_1610892896" r:id="rId21"/>
        </w:object>
      </w:r>
    </w:p>
    <w:p w14:paraId="036331D4" w14:textId="77777777" w:rsidR="008B375A" w:rsidRDefault="00CC43CC"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0"/>
          <w:sz w:val="24"/>
          <w:szCs w:val="24"/>
        </w:rPr>
        <w:object w:dxaOrig="9740" w:dyaOrig="360" w14:anchorId="03982893">
          <v:shape id="_x0000_i1033" type="#_x0000_t75" alt="" style="width:488.25pt;height:18.75pt" o:ole="">
            <v:imagedata r:id="rId22" o:title=""/>
          </v:shape>
          <o:OLEObject Type="Embed" ProgID="Equation.DSMT4" ShapeID="_x0000_i1033" DrawAspect="Content" ObjectID="_1610892897" r:id="rId23"/>
        </w:object>
      </w:r>
      <w:r w:rsidRPr="0038479F">
        <w:rPr>
          <w:rFonts w:ascii="Times New Roman" w:eastAsia="Times New Roman" w:hAnsi="Times New Roman" w:cs="Times New Roman"/>
          <w:noProof/>
          <w:position w:val="-12"/>
          <w:sz w:val="24"/>
          <w:szCs w:val="24"/>
        </w:rPr>
        <w:object w:dxaOrig="9120" w:dyaOrig="380" w14:anchorId="469A9FD8">
          <v:shape id="_x0000_i1034" type="#_x0000_t75" alt="" style="width:456pt;height:18.75pt" o:ole="">
            <v:imagedata r:id="rId24" o:title=""/>
          </v:shape>
          <o:OLEObject Type="Embed" ProgID="Equation.DSMT4" ShapeID="_x0000_i1034" DrawAspect="Content" ObjectID="_1610892898" r:id="rId25"/>
        </w:object>
      </w:r>
    </w:p>
    <w:p w14:paraId="0F7B56F4" w14:textId="77777777" w:rsidR="008B375A" w:rsidRDefault="00CC43CC"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6700" w:dyaOrig="380" w14:anchorId="49FCA830">
          <v:shape id="_x0000_i1035" type="#_x0000_t75" alt="" style="width:334.5pt;height:18.75pt" o:ole="">
            <v:imagedata r:id="rId26" o:title=""/>
          </v:shape>
          <o:OLEObject Type="Embed" ProgID="Equation.DSMT4" ShapeID="_x0000_i1035" DrawAspect="Content" ObjectID="_1610892899" r:id="rId27"/>
        </w:object>
      </w:r>
    </w:p>
    <w:p w14:paraId="09C38651" w14:textId="77777777" w:rsidR="008B375A" w:rsidRDefault="0038479F"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5400" w:dyaOrig="360" w14:anchorId="287F3D30">
          <v:shape id="_x0000_i1036" type="#_x0000_t75" alt="" style="width:270.75pt;height:18.75pt;mso-width-percent:0;mso-height-percent:0;mso-width-percent:0;mso-height-percent:0" o:ole="">
            <v:imagedata r:id="rId28" o:title=""/>
          </v:shape>
          <o:OLEObject Type="Embed" ProgID="Equation.DSMT4" ShapeID="_x0000_i1036" DrawAspect="Content" ObjectID="_1610892900" r:id="rId29"/>
        </w:object>
      </w:r>
    </w:p>
    <w:p w14:paraId="2D048354" w14:textId="77777777" w:rsidR="008B375A" w:rsidRDefault="00CC43CC"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7000" w:dyaOrig="360" w14:anchorId="357BBC2C">
          <v:shape id="_x0000_i1037" type="#_x0000_t75" alt="" style="width:349.5pt;height:18.75pt" o:ole="">
            <v:imagedata r:id="rId30" o:title=""/>
          </v:shape>
          <o:OLEObject Type="Embed" ProgID="Equation.DSMT4" ShapeID="_x0000_i1037" DrawAspect="Content" ObjectID="_1610892901" r:id="rId31"/>
        </w:object>
      </w:r>
    </w:p>
    <w:p w14:paraId="212F064F" w14:textId="77777777" w:rsidR="008B375A" w:rsidRDefault="00CC43CC" w:rsidP="008B375A">
      <w:pPr>
        <w:spacing w:line="392" w:lineRule="auto"/>
        <w:contextualSpacing w:val="0"/>
        <w:rPr>
          <w:rFonts w:ascii="Times New Roman" w:eastAsia="Times New Roman" w:hAnsi="Times New Roman" w:cs="Times New Roman"/>
          <w:sz w:val="24"/>
          <w:szCs w:val="24"/>
        </w:rPr>
      </w:pPr>
      <w:r w:rsidRPr="0038479F">
        <w:rPr>
          <w:rFonts w:ascii="Times New Roman" w:eastAsia="Times New Roman" w:hAnsi="Times New Roman" w:cs="Times New Roman"/>
          <w:noProof/>
          <w:position w:val="-12"/>
          <w:sz w:val="24"/>
          <w:szCs w:val="24"/>
        </w:rPr>
        <w:object w:dxaOrig="7640" w:dyaOrig="360" w14:anchorId="5A5391F7">
          <v:shape id="_x0000_i1038" type="#_x0000_t75" alt="" style="width:381pt;height:18.75pt" o:ole="">
            <v:imagedata r:id="rId32" o:title=""/>
          </v:shape>
          <o:OLEObject Type="Embed" ProgID="Equation.DSMT4" ShapeID="_x0000_i1038" DrawAspect="Content" ObjectID="_1610892902" r:id="rId33"/>
        </w:object>
      </w:r>
    </w:p>
    <w:p w14:paraId="2411C18B" w14:textId="77777777" w:rsidR="008B375A" w:rsidRDefault="008B375A" w:rsidP="008B375A">
      <w:pPr>
        <w:spacing w:line="392" w:lineRule="auto"/>
        <w:contextualSpacing w:val="0"/>
        <w:rPr>
          <w:rFonts w:ascii="Times New Roman" w:eastAsia="Times New Roman" w:hAnsi="Times New Roman" w:cs="Times New Roman"/>
          <w:sz w:val="24"/>
          <w:szCs w:val="24"/>
        </w:rPr>
      </w:pPr>
    </w:p>
    <w:p w14:paraId="583AB7DA" w14:textId="77777777" w:rsidR="008B375A" w:rsidRDefault="008B375A" w:rsidP="008B375A">
      <w:pPr>
        <w:spacing w:line="392"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If pre-existing resistant mutants dominate the abundance of resistant mutants after recovery, the expression for FC simplifies to: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0038479F" w:rsidRPr="0038479F">
        <w:rPr>
          <w:rFonts w:ascii="Times New Roman" w:eastAsia="Times New Roman" w:hAnsi="Times New Roman" w:cs="Times New Roman"/>
          <w:noProof/>
          <w:position w:val="-30"/>
          <w:sz w:val="24"/>
          <w:szCs w:val="24"/>
        </w:rPr>
        <w:object w:dxaOrig="3140" w:dyaOrig="1080" w14:anchorId="04E6E1BD">
          <v:shape id="_x0000_i1039" type="#_x0000_t75" alt="" style="width:156pt;height:54.75pt;mso-width-percent:0;mso-height-percent:0;mso-width-percent:0;mso-height-percent:0" o:ole="">
            <v:imagedata r:id="rId34" o:title=""/>
          </v:shape>
          <o:OLEObject Type="Embed" ProgID="Equation.DSMT4" ShapeID="_x0000_i1039" DrawAspect="Content" ObjectID="_1610892903" r:id="rId35"/>
        </w:object>
      </w:r>
      <w:r>
        <w:rPr>
          <w:rFonts w:ascii="Times New Roman" w:eastAsia="Times New Roman" w:hAnsi="Times New Roman" w:cs="Times New Roman"/>
          <w:sz w:val="24"/>
          <w:szCs w:val="24"/>
        </w:rPr>
        <w:t xml:space="preserve"> (7)</w:t>
      </w:r>
    </w:p>
    <w:p w14:paraId="6ACF61AE" w14:textId="495ACB08" w:rsidR="00B26B73" w:rsidRPr="000F2498" w:rsidRDefault="008B375A" w:rsidP="008B375A">
      <w:pPr>
        <w:spacing w:line="392"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For DCS</w:t>
      </w:r>
      <w:r w:rsidR="006F03C3">
        <w:rPr>
          <w:rFonts w:ascii="Times New Roman" w:eastAsia="Times New Roman" w:hAnsi="Times New Roman" w:cs="Times New Roman"/>
          <w:sz w:val="24"/>
          <w:szCs w:val="24"/>
        </w:rPr>
        <w:t>, pre-existing mutant</w:t>
      </w:r>
      <w:r w:rsidR="00DE7949">
        <w:rPr>
          <w:rFonts w:ascii="Times New Roman" w:eastAsia="Times New Roman" w:hAnsi="Times New Roman" w:cs="Times New Roman"/>
          <w:sz w:val="24"/>
          <w:szCs w:val="24"/>
        </w:rPr>
        <w:t>s are 4.5-fold more tolerant than wild-type (</w:t>
      </w:r>
      <w:proofErr w:type="spellStart"/>
      <w:r w:rsidR="00DE7949" w:rsidRPr="005E529E">
        <w:rPr>
          <w:rFonts w:ascii="Times New Roman" w:eastAsia="Times New Roman" w:hAnsi="Times New Roman" w:cs="Times New Roman"/>
          <w:i/>
          <w:sz w:val="24"/>
          <w:szCs w:val="24"/>
        </w:rPr>
        <w:t>f</w:t>
      </w:r>
      <w:r w:rsidR="00DE7949" w:rsidRPr="005E529E">
        <w:rPr>
          <w:rFonts w:ascii="Times New Roman" w:eastAsia="Times New Roman" w:hAnsi="Times New Roman" w:cs="Times New Roman"/>
          <w:i/>
          <w:sz w:val="24"/>
          <w:szCs w:val="24"/>
          <w:vertAlign w:val="subscript"/>
        </w:rPr>
        <w:t>PR</w:t>
      </w:r>
      <w:proofErr w:type="spellEnd"/>
      <w:r w:rsidR="00DE7949">
        <w:rPr>
          <w:rFonts w:ascii="Times New Roman" w:eastAsia="Times New Roman" w:hAnsi="Times New Roman" w:cs="Times New Roman"/>
          <w:sz w:val="24"/>
          <w:szCs w:val="24"/>
        </w:rPr>
        <w:t>/</w:t>
      </w:r>
      <w:proofErr w:type="spellStart"/>
      <w:r w:rsidR="00DE7949" w:rsidRPr="005E529E">
        <w:rPr>
          <w:rFonts w:ascii="Times New Roman" w:eastAsia="Times New Roman" w:hAnsi="Times New Roman" w:cs="Times New Roman"/>
          <w:i/>
          <w:sz w:val="24"/>
          <w:szCs w:val="24"/>
        </w:rPr>
        <w:t>f</w:t>
      </w:r>
      <w:r w:rsidR="00DE7949" w:rsidRPr="005E529E">
        <w:rPr>
          <w:rFonts w:ascii="Times New Roman" w:eastAsia="Times New Roman" w:hAnsi="Times New Roman" w:cs="Times New Roman"/>
          <w:i/>
          <w:sz w:val="24"/>
          <w:szCs w:val="24"/>
          <w:vertAlign w:val="subscript"/>
        </w:rPr>
        <w:t>P</w:t>
      </w:r>
      <w:proofErr w:type="spellEnd"/>
      <w:r w:rsidR="00DE7949">
        <w:rPr>
          <w:rFonts w:ascii="Times New Roman" w:eastAsia="Times New Roman" w:hAnsi="Times New Roman" w:cs="Times New Roman"/>
          <w:sz w:val="24"/>
          <w:szCs w:val="24"/>
        </w:rPr>
        <w:t xml:space="preserve"> = 4.5), so the fold-change for DCS experiments should yield a value of 4.5 if enrichment of pre-existing mutants was the only factor contributing to the higher DCS</w:t>
      </w:r>
      <w:r w:rsidR="00DE7949" w:rsidRPr="005E529E">
        <w:rPr>
          <w:rFonts w:ascii="Times New Roman" w:eastAsia="Times New Roman" w:hAnsi="Times New Roman" w:cs="Times New Roman"/>
          <w:sz w:val="24"/>
          <w:szCs w:val="24"/>
          <w:vertAlign w:val="superscript"/>
        </w:rPr>
        <w:t>R</w:t>
      </w:r>
      <w:r w:rsidR="00DE7949">
        <w:rPr>
          <w:rFonts w:ascii="Times New Roman" w:eastAsia="Times New Roman" w:hAnsi="Times New Roman" w:cs="Times New Roman"/>
          <w:sz w:val="24"/>
          <w:szCs w:val="24"/>
        </w:rPr>
        <w:t xml:space="preserve"> mutant levels in populations derived from OFL persisters. The enhancement in resistance for DCS</w:t>
      </w:r>
      <w:r w:rsidR="00DE7949" w:rsidRPr="00DE7949">
        <w:rPr>
          <w:rFonts w:ascii="Times New Roman" w:eastAsia="Times New Roman" w:hAnsi="Times New Roman" w:cs="Times New Roman"/>
          <w:sz w:val="24"/>
          <w:szCs w:val="24"/>
        </w:rPr>
        <w:t xml:space="preserve"> </w:t>
      </w:r>
      <w:r w:rsidR="00DE7949">
        <w:rPr>
          <w:rFonts w:ascii="Times New Roman" w:eastAsia="Times New Roman" w:hAnsi="Times New Roman" w:cs="Times New Roman"/>
          <w:sz w:val="24"/>
          <w:szCs w:val="24"/>
        </w:rPr>
        <w:t>was 20-fold, which was significantly larger than 4.5</w:t>
      </w:r>
      <w:r w:rsidR="00615426">
        <w:rPr>
          <w:rFonts w:ascii="Times New Roman" w:eastAsia="Times New Roman" w:hAnsi="Times New Roman" w:cs="Times New Roman"/>
          <w:sz w:val="24"/>
          <w:szCs w:val="24"/>
        </w:rPr>
        <w:t>-</w:t>
      </w:r>
      <w:r w:rsidR="00DE7949">
        <w:rPr>
          <w:rFonts w:ascii="Times New Roman" w:eastAsia="Times New Roman" w:hAnsi="Times New Roman" w:cs="Times New Roman"/>
          <w:sz w:val="24"/>
          <w:szCs w:val="24"/>
        </w:rPr>
        <w:t xml:space="preserve">fold. For OFL, pre-existing mutants are 19.5-fold more tolerant, and the enhancement in resistance was not significantly different from that value. </w:t>
      </w:r>
    </w:p>
    <w:p w14:paraId="4814D0CB" w14:textId="77777777" w:rsidR="00844B63" w:rsidRDefault="00844B63">
      <w:pPr>
        <w:pStyle w:val="Heading3"/>
        <w:keepNext w:val="0"/>
        <w:keepLines w:val="0"/>
        <w:spacing w:before="280" w:after="0" w:line="332" w:lineRule="auto"/>
        <w:contextualSpacing w:val="0"/>
        <w:rPr>
          <w:rFonts w:ascii="Times New Roman" w:eastAsia="Times New Roman" w:hAnsi="Times New Roman" w:cs="Times New Roman"/>
          <w:b/>
          <w:color w:val="000000"/>
          <w:sz w:val="24"/>
          <w:szCs w:val="24"/>
        </w:rPr>
      </w:pPr>
      <w:bookmarkStart w:id="0" w:name="_knu4ei8ahvkr" w:colFirst="0" w:colLast="0"/>
      <w:bookmarkEnd w:id="0"/>
    </w:p>
    <w:p w14:paraId="30E34BC5" w14:textId="1911DD20" w:rsidR="00B26B73" w:rsidRPr="000F2498" w:rsidRDefault="005C757E">
      <w:pPr>
        <w:pStyle w:val="Heading3"/>
        <w:keepNext w:val="0"/>
        <w:keepLines w:val="0"/>
        <w:spacing w:before="280" w:after="0" w:line="332" w:lineRule="auto"/>
        <w:contextualSpacing w:val="0"/>
        <w:rPr>
          <w:rFonts w:ascii="Times New Roman" w:eastAsia="Times New Roman" w:hAnsi="Times New Roman" w:cs="Times New Roman"/>
          <w:b/>
          <w:color w:val="000000"/>
          <w:sz w:val="24"/>
          <w:szCs w:val="24"/>
        </w:rPr>
      </w:pPr>
      <w:r w:rsidRPr="000F2498">
        <w:rPr>
          <w:rFonts w:ascii="Times New Roman" w:eastAsia="Times New Roman" w:hAnsi="Times New Roman" w:cs="Times New Roman"/>
          <w:b/>
          <w:color w:val="000000"/>
          <w:sz w:val="24"/>
          <w:szCs w:val="24"/>
        </w:rPr>
        <w:lastRenderedPageBreak/>
        <w:t xml:space="preserve">Determination if recovery is essential for enhancement of </w:t>
      </w:r>
      <w:r w:rsidR="009404AF">
        <w:rPr>
          <w:rFonts w:ascii="Times New Roman" w:eastAsia="Times New Roman" w:hAnsi="Times New Roman" w:cs="Times New Roman"/>
          <w:b/>
          <w:color w:val="000000"/>
          <w:sz w:val="24"/>
          <w:szCs w:val="24"/>
        </w:rPr>
        <w:t>RIF</w:t>
      </w:r>
      <w:r w:rsidR="009404AF" w:rsidRPr="000F2498">
        <w:rPr>
          <w:rFonts w:ascii="Times New Roman" w:eastAsia="Times New Roman" w:hAnsi="Times New Roman" w:cs="Times New Roman"/>
          <w:b/>
          <w:color w:val="000000"/>
          <w:sz w:val="24"/>
          <w:szCs w:val="24"/>
        </w:rPr>
        <w:t xml:space="preserve"> </w:t>
      </w:r>
      <w:r w:rsidRPr="000F2498">
        <w:rPr>
          <w:rFonts w:ascii="Times New Roman" w:eastAsia="Times New Roman" w:hAnsi="Times New Roman" w:cs="Times New Roman"/>
          <w:b/>
          <w:color w:val="000000"/>
          <w:sz w:val="24"/>
          <w:szCs w:val="24"/>
        </w:rPr>
        <w:t xml:space="preserve">resistance in </w:t>
      </w:r>
      <w:r w:rsidR="009404AF">
        <w:rPr>
          <w:rFonts w:ascii="Times New Roman" w:eastAsia="Times New Roman" w:hAnsi="Times New Roman" w:cs="Times New Roman"/>
          <w:b/>
          <w:color w:val="000000"/>
          <w:sz w:val="24"/>
          <w:szCs w:val="24"/>
        </w:rPr>
        <w:t>OFL</w:t>
      </w:r>
      <w:r w:rsidR="009404AF" w:rsidRPr="000F2498">
        <w:rPr>
          <w:rFonts w:ascii="Times New Roman" w:eastAsia="Times New Roman" w:hAnsi="Times New Roman" w:cs="Times New Roman"/>
          <w:b/>
          <w:color w:val="000000"/>
          <w:sz w:val="24"/>
          <w:szCs w:val="24"/>
        </w:rPr>
        <w:t xml:space="preserve"> </w:t>
      </w:r>
      <w:r w:rsidRPr="000F2498">
        <w:rPr>
          <w:rFonts w:ascii="Times New Roman" w:eastAsia="Times New Roman" w:hAnsi="Times New Roman" w:cs="Times New Roman"/>
          <w:b/>
          <w:color w:val="000000"/>
          <w:sz w:val="24"/>
          <w:szCs w:val="24"/>
        </w:rPr>
        <w:t>persister-derived populations</w:t>
      </w:r>
    </w:p>
    <w:p w14:paraId="1ADE8C46" w14:textId="39017347"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In order to determine if recovery </w:t>
      </w:r>
      <w:r w:rsidR="00F25233">
        <w:rPr>
          <w:rFonts w:ascii="Times New Roman" w:eastAsia="Times New Roman" w:hAnsi="Times New Roman" w:cs="Times New Roman"/>
          <w:sz w:val="24"/>
          <w:szCs w:val="24"/>
        </w:rPr>
        <w:t>wa</w:t>
      </w:r>
      <w:r w:rsidRPr="000F2498">
        <w:rPr>
          <w:rFonts w:ascii="Times New Roman" w:eastAsia="Times New Roman" w:hAnsi="Times New Roman" w:cs="Times New Roman"/>
          <w:sz w:val="24"/>
          <w:szCs w:val="24"/>
        </w:rPr>
        <w:t xml:space="preserve">s essential for enhancement of RIF resistance in OFL persister-derived populations, an antibiotic persistence assay was performed following the procedures described above, and cultures were plated on RIF-containing LB agar just prior to the </w:t>
      </w:r>
      <w:r w:rsidRPr="000F2498">
        <w:rPr>
          <w:rFonts w:ascii="Times New Roman" w:eastAsia="Times New Roman" w:hAnsi="Times New Roman" w:cs="Times New Roman"/>
          <w:color w:val="000000" w:themeColor="text1"/>
          <w:sz w:val="24"/>
          <w:szCs w:val="24"/>
        </w:rPr>
        <w:t xml:space="preserve">assay and at its conclusion. Before treatment with OFL </w:t>
      </w:r>
      <w:r w:rsidRPr="006556CA">
        <w:rPr>
          <w:rFonts w:ascii="Times New Roman" w:eastAsia="Times New Roman" w:hAnsi="Times New Roman" w:cs="Times New Roman"/>
          <w:color w:val="000000" w:themeColor="text1"/>
          <w:sz w:val="24"/>
          <w:szCs w:val="24"/>
        </w:rPr>
        <w:t>(“before treatment” in Fig</w:t>
      </w:r>
      <w:r w:rsidR="002B25CB">
        <w:rPr>
          <w:rFonts w:ascii="Times New Roman" w:eastAsia="Times New Roman" w:hAnsi="Times New Roman" w:cs="Times New Roman"/>
          <w:color w:val="000000" w:themeColor="text1"/>
          <w:sz w:val="24"/>
          <w:szCs w:val="24"/>
        </w:rPr>
        <w:t>.</w:t>
      </w:r>
      <w:r w:rsidRPr="006556CA">
        <w:rPr>
          <w:rFonts w:ascii="Times New Roman" w:eastAsia="Times New Roman" w:hAnsi="Times New Roman" w:cs="Times New Roman"/>
          <w:color w:val="000000" w:themeColor="text1"/>
          <w:sz w:val="24"/>
          <w:szCs w:val="24"/>
        </w:rPr>
        <w:t xml:space="preserve"> </w:t>
      </w:r>
      <w:r w:rsidR="007425D4">
        <w:rPr>
          <w:rFonts w:ascii="Times New Roman" w:eastAsia="Times New Roman" w:hAnsi="Times New Roman" w:cs="Times New Roman"/>
          <w:color w:val="000000" w:themeColor="text1"/>
          <w:sz w:val="24"/>
          <w:szCs w:val="24"/>
        </w:rPr>
        <w:t>3</w:t>
      </w:r>
      <w:r w:rsidR="00A832DA">
        <w:rPr>
          <w:rFonts w:ascii="Times New Roman" w:eastAsia="Times New Roman" w:hAnsi="Times New Roman" w:cs="Times New Roman"/>
          <w:color w:val="000000" w:themeColor="text1"/>
          <w:sz w:val="24"/>
          <w:szCs w:val="24"/>
        </w:rPr>
        <w:t>c</w:t>
      </w:r>
      <w:r w:rsidRPr="006556CA">
        <w:rPr>
          <w:rFonts w:ascii="Times New Roman" w:eastAsia="Times New Roman" w:hAnsi="Times New Roman" w:cs="Times New Roman"/>
          <w:color w:val="000000" w:themeColor="text1"/>
          <w:sz w:val="24"/>
          <w:szCs w:val="24"/>
        </w:rPr>
        <w:t xml:space="preserve">), </w:t>
      </w:r>
      <w:r w:rsidRPr="000F2498">
        <w:rPr>
          <w:rFonts w:ascii="Times New Roman" w:eastAsia="Times New Roman" w:hAnsi="Times New Roman" w:cs="Times New Roman"/>
          <w:color w:val="000000" w:themeColor="text1"/>
          <w:sz w:val="24"/>
          <w:szCs w:val="24"/>
        </w:rPr>
        <w:t>approximately 10</w:t>
      </w:r>
      <w:r w:rsidRPr="000F2498">
        <w:rPr>
          <w:rFonts w:ascii="Times New Roman" w:eastAsia="Times New Roman" w:hAnsi="Times New Roman" w:cs="Times New Roman"/>
          <w:color w:val="000000" w:themeColor="text1"/>
          <w:sz w:val="24"/>
          <w:szCs w:val="24"/>
          <w:vertAlign w:val="superscript"/>
        </w:rPr>
        <w:t xml:space="preserve">9 </w:t>
      </w:r>
      <w:r w:rsidRPr="000F2498">
        <w:rPr>
          <w:rFonts w:ascii="Times New Roman" w:eastAsia="Times New Roman" w:hAnsi="Times New Roman" w:cs="Times New Roman"/>
          <w:color w:val="000000" w:themeColor="text1"/>
          <w:sz w:val="24"/>
          <w:szCs w:val="24"/>
        </w:rPr>
        <w:t xml:space="preserve">CFUs were plated on LB agar containing 500 </w:t>
      </w:r>
      <w:proofErr w:type="spellStart"/>
      <w:r w:rsidRPr="000F2498">
        <w:rPr>
          <w:rFonts w:ascii="Times New Roman" w:eastAsia="Times New Roman" w:hAnsi="Times New Roman" w:cs="Times New Roman"/>
          <w:color w:val="000000" w:themeColor="text1"/>
          <w:sz w:val="24"/>
          <w:szCs w:val="24"/>
        </w:rPr>
        <w:t>μg</w:t>
      </w:r>
      <w:proofErr w:type="spellEnd"/>
      <w:r w:rsidRPr="000F2498">
        <w:rPr>
          <w:rFonts w:ascii="Times New Roman" w:eastAsia="Times New Roman" w:hAnsi="Times New Roman" w:cs="Times New Roman"/>
          <w:color w:val="000000" w:themeColor="text1"/>
          <w:sz w:val="24"/>
          <w:szCs w:val="24"/>
        </w:rPr>
        <w:t>/mL RIF. To assess whether post-treatment recovery in LB was needed for resistance enhancement, 10 mL of culture was washed following the steps described above to remove OFL after 5 h of treatment.</w:t>
      </w:r>
      <w:r w:rsidR="000F2498">
        <w:rPr>
          <w:rFonts w:ascii="Times New Roman" w:eastAsia="Times New Roman" w:hAnsi="Times New Roman" w:cs="Times New Roman"/>
          <w:color w:val="000000" w:themeColor="text1"/>
          <w:sz w:val="24"/>
          <w:szCs w:val="24"/>
        </w:rPr>
        <w:t xml:space="preserve"> </w:t>
      </w:r>
      <w:r w:rsidRPr="000F2498">
        <w:rPr>
          <w:rFonts w:ascii="Times New Roman" w:eastAsia="Times New Roman" w:hAnsi="Times New Roman" w:cs="Times New Roman"/>
          <w:color w:val="000000" w:themeColor="text1"/>
          <w:sz w:val="24"/>
          <w:szCs w:val="24"/>
        </w:rPr>
        <w:t xml:space="preserve">These cells were then plated across five RIF-containing LB </w:t>
      </w:r>
      <w:r w:rsidR="000F2498">
        <w:rPr>
          <w:rFonts w:ascii="Times New Roman" w:eastAsia="Times New Roman" w:hAnsi="Times New Roman" w:cs="Times New Roman"/>
          <w:color w:val="000000" w:themeColor="text1"/>
          <w:sz w:val="24"/>
          <w:szCs w:val="24"/>
        </w:rPr>
        <w:t>agar plates</w:t>
      </w:r>
      <w:r w:rsidR="002D0945">
        <w:rPr>
          <w:rFonts w:ascii="Times New Roman" w:eastAsia="Times New Roman" w:hAnsi="Times New Roman" w:cs="Times New Roman"/>
          <w:color w:val="000000" w:themeColor="text1"/>
          <w:sz w:val="24"/>
          <w:szCs w:val="24"/>
        </w:rPr>
        <w:t>, so that we could plate ~10</w:t>
      </w:r>
      <w:r w:rsidR="002D0945" w:rsidRPr="002D0945">
        <w:rPr>
          <w:rFonts w:ascii="Times New Roman" w:eastAsia="Times New Roman" w:hAnsi="Times New Roman" w:cs="Times New Roman"/>
          <w:color w:val="000000" w:themeColor="text1"/>
          <w:sz w:val="24"/>
          <w:szCs w:val="24"/>
          <w:vertAlign w:val="superscript"/>
        </w:rPr>
        <w:t>9</w:t>
      </w:r>
      <w:r w:rsidR="002D0945">
        <w:rPr>
          <w:rFonts w:ascii="Times New Roman" w:eastAsia="Times New Roman" w:hAnsi="Times New Roman" w:cs="Times New Roman"/>
          <w:color w:val="000000" w:themeColor="text1"/>
          <w:sz w:val="24"/>
          <w:szCs w:val="24"/>
        </w:rPr>
        <w:t xml:space="preserve"> cells without accumulating excessive dead cells on each plate,</w:t>
      </w:r>
      <w:r w:rsidR="000F2498">
        <w:rPr>
          <w:rFonts w:ascii="Times New Roman" w:eastAsia="Times New Roman" w:hAnsi="Times New Roman" w:cs="Times New Roman"/>
          <w:color w:val="000000" w:themeColor="text1"/>
          <w:sz w:val="24"/>
          <w:szCs w:val="24"/>
        </w:rPr>
        <w:t xml:space="preserve"> and </w:t>
      </w:r>
      <w:r w:rsidR="002D0945">
        <w:rPr>
          <w:rFonts w:ascii="Times New Roman" w:eastAsia="Times New Roman" w:hAnsi="Times New Roman" w:cs="Times New Roman"/>
          <w:color w:val="000000" w:themeColor="text1"/>
          <w:sz w:val="24"/>
          <w:szCs w:val="24"/>
        </w:rPr>
        <w:t xml:space="preserve">these plates </w:t>
      </w:r>
      <w:r w:rsidR="00892B99">
        <w:rPr>
          <w:rFonts w:ascii="Times New Roman" w:eastAsia="Times New Roman" w:hAnsi="Times New Roman" w:cs="Times New Roman"/>
          <w:color w:val="000000" w:themeColor="text1"/>
          <w:sz w:val="24"/>
          <w:szCs w:val="24"/>
        </w:rPr>
        <w:t xml:space="preserve">were </w:t>
      </w:r>
      <w:r w:rsidR="000F2498">
        <w:rPr>
          <w:rFonts w:ascii="Times New Roman" w:eastAsia="Times New Roman" w:hAnsi="Times New Roman" w:cs="Times New Roman"/>
          <w:color w:val="000000" w:themeColor="text1"/>
          <w:sz w:val="24"/>
          <w:szCs w:val="24"/>
        </w:rPr>
        <w:t>incubated at 37</w:t>
      </w:r>
      <w:r w:rsidRPr="000F2498">
        <w:rPr>
          <w:rFonts w:ascii="Times New Roman" w:eastAsia="Times New Roman" w:hAnsi="Times New Roman" w:cs="Times New Roman"/>
          <w:color w:val="000000" w:themeColor="text1"/>
          <w:sz w:val="24"/>
          <w:szCs w:val="24"/>
          <w:vertAlign w:val="superscript"/>
        </w:rPr>
        <w:t>o</w:t>
      </w:r>
      <w:r w:rsidRPr="000F2498">
        <w:rPr>
          <w:rFonts w:ascii="Times New Roman" w:eastAsia="Times New Roman" w:hAnsi="Times New Roman" w:cs="Times New Roman"/>
          <w:color w:val="000000" w:themeColor="text1"/>
          <w:sz w:val="24"/>
          <w:szCs w:val="24"/>
        </w:rPr>
        <w:t>C for 24 h to enumerate resistant CFUs (“after treatment without recovery” in Fig</w:t>
      </w:r>
      <w:r w:rsidR="002B25CB">
        <w:rPr>
          <w:rFonts w:ascii="Times New Roman" w:eastAsia="Times New Roman" w:hAnsi="Times New Roman" w:cs="Times New Roman"/>
          <w:color w:val="000000" w:themeColor="text1"/>
          <w:sz w:val="24"/>
          <w:szCs w:val="24"/>
        </w:rPr>
        <w:t>.</w:t>
      </w:r>
      <w:r w:rsidRPr="000F2498">
        <w:rPr>
          <w:rFonts w:ascii="Times New Roman" w:eastAsia="Times New Roman" w:hAnsi="Times New Roman" w:cs="Times New Roman"/>
          <w:color w:val="000000" w:themeColor="text1"/>
          <w:sz w:val="24"/>
          <w:szCs w:val="24"/>
        </w:rPr>
        <w:t xml:space="preserve"> </w:t>
      </w:r>
      <w:r w:rsidR="007425D4">
        <w:rPr>
          <w:rFonts w:ascii="Times New Roman" w:eastAsia="Times New Roman" w:hAnsi="Times New Roman" w:cs="Times New Roman"/>
          <w:color w:val="000000" w:themeColor="text1"/>
          <w:sz w:val="24"/>
          <w:szCs w:val="24"/>
        </w:rPr>
        <w:t>3</w:t>
      </w:r>
      <w:r w:rsidR="00A832DA">
        <w:rPr>
          <w:rFonts w:ascii="Times New Roman" w:eastAsia="Times New Roman" w:hAnsi="Times New Roman" w:cs="Times New Roman"/>
          <w:color w:val="000000" w:themeColor="text1"/>
          <w:sz w:val="24"/>
          <w:szCs w:val="24"/>
        </w:rPr>
        <w:t>c</w:t>
      </w:r>
      <w:r w:rsidRPr="000F2498">
        <w:rPr>
          <w:rFonts w:ascii="Times New Roman" w:eastAsia="Times New Roman" w:hAnsi="Times New Roman" w:cs="Times New Roman"/>
          <w:color w:val="000000" w:themeColor="text1"/>
          <w:sz w:val="24"/>
          <w:szCs w:val="24"/>
        </w:rPr>
        <w:t xml:space="preserve">).  Serial dilutions on antibiotic-free LB agar were also plated at each time point to quantify CFUs. </w:t>
      </w:r>
    </w:p>
    <w:p w14:paraId="42999AFD" w14:textId="76EA6C69" w:rsid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Impact of </w:t>
      </w:r>
      <w:r w:rsidR="00AD6F31">
        <w:rPr>
          <w:rFonts w:ascii="Times New Roman" w:eastAsia="Times New Roman" w:hAnsi="Times New Roman" w:cs="Times New Roman"/>
          <w:b/>
          <w:sz w:val="24"/>
          <w:szCs w:val="24"/>
        </w:rPr>
        <w:t>reduced</w:t>
      </w:r>
      <w:r w:rsidR="00AD6F31"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b/>
          <w:sz w:val="24"/>
          <w:szCs w:val="24"/>
        </w:rPr>
        <w:t>inoculum at rec</w:t>
      </w:r>
      <w:r w:rsidR="000F2498">
        <w:rPr>
          <w:rFonts w:ascii="Times New Roman" w:eastAsia="Times New Roman" w:hAnsi="Times New Roman" w:cs="Times New Roman"/>
          <w:b/>
          <w:sz w:val="24"/>
          <w:szCs w:val="24"/>
        </w:rPr>
        <w:t xml:space="preserve">overy on RIF </w:t>
      </w:r>
      <w:r w:rsidR="002D0945">
        <w:rPr>
          <w:rFonts w:ascii="Times New Roman" w:eastAsia="Times New Roman" w:hAnsi="Times New Roman" w:cs="Times New Roman"/>
          <w:b/>
          <w:sz w:val="24"/>
          <w:szCs w:val="24"/>
        </w:rPr>
        <w:t>resistance</w:t>
      </w:r>
    </w:p>
    <w:p w14:paraId="19DBC291" w14:textId="79C63FFA" w:rsidR="00B26B73" w:rsidRPr="000F2498" w:rsidRDefault="005C757E" w:rsidP="000F2498">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To understand how the number of R</w:t>
      </w:r>
      <w:r w:rsidR="000F2498">
        <w:rPr>
          <w:rFonts w:ascii="Times New Roman" w:eastAsia="Times New Roman" w:hAnsi="Times New Roman" w:cs="Times New Roman"/>
          <w:sz w:val="24"/>
          <w:szCs w:val="24"/>
        </w:rPr>
        <w:t xml:space="preserve">IF </w:t>
      </w:r>
      <w:r w:rsidR="00B64D38">
        <w:rPr>
          <w:rFonts w:ascii="Times New Roman" w:eastAsia="Times New Roman" w:hAnsi="Times New Roman" w:cs="Times New Roman"/>
          <w:sz w:val="24"/>
          <w:szCs w:val="24"/>
        </w:rPr>
        <w:t xml:space="preserve">resistant </w:t>
      </w:r>
      <w:r w:rsidR="000F2498">
        <w:rPr>
          <w:rFonts w:ascii="Times New Roman" w:eastAsia="Times New Roman" w:hAnsi="Times New Roman" w:cs="Times New Roman"/>
          <w:sz w:val="24"/>
          <w:szCs w:val="24"/>
        </w:rPr>
        <w:t>mutants</w:t>
      </w:r>
      <w:r w:rsidRPr="000F2498">
        <w:rPr>
          <w:rFonts w:ascii="Times New Roman" w:eastAsia="Times New Roman" w:hAnsi="Times New Roman" w:cs="Times New Roman"/>
          <w:sz w:val="24"/>
          <w:szCs w:val="24"/>
        </w:rPr>
        <w:t xml:space="preserve"> observed after 16 h of recovery </w:t>
      </w:r>
      <w:r w:rsidR="00C73024">
        <w:rPr>
          <w:rFonts w:ascii="Times New Roman" w:eastAsia="Times New Roman" w:hAnsi="Times New Roman" w:cs="Times New Roman"/>
          <w:sz w:val="24"/>
          <w:szCs w:val="24"/>
        </w:rPr>
        <w:t>is influenced by</w:t>
      </w:r>
      <w:r w:rsidRPr="000F2498">
        <w:rPr>
          <w:rFonts w:ascii="Times New Roman" w:eastAsia="Times New Roman" w:hAnsi="Times New Roman" w:cs="Times New Roman"/>
          <w:sz w:val="24"/>
          <w:szCs w:val="24"/>
        </w:rPr>
        <w:t xml:space="preserve"> the number of generations of growth for each population, we first conducted antibiotic persistence assays as detailed </w:t>
      </w:r>
      <w:r w:rsidR="00892B99">
        <w:rPr>
          <w:rFonts w:ascii="Times New Roman" w:eastAsia="Times New Roman" w:hAnsi="Times New Roman" w:cs="Times New Roman"/>
          <w:sz w:val="24"/>
          <w:szCs w:val="24"/>
        </w:rPr>
        <w:t>above</w:t>
      </w:r>
      <w:r w:rsidRPr="000F2498">
        <w:rPr>
          <w:rFonts w:ascii="Times New Roman" w:eastAsia="Times New Roman" w:hAnsi="Times New Roman" w:cs="Times New Roman"/>
          <w:sz w:val="24"/>
          <w:szCs w:val="24"/>
        </w:rPr>
        <w:t>. At the completion of OFL treatment</w:t>
      </w:r>
      <w:r w:rsidR="00DB3229">
        <w:rPr>
          <w:rFonts w:ascii="Times New Roman" w:eastAsia="Times New Roman" w:hAnsi="Times New Roman" w:cs="Times New Roman"/>
          <w:sz w:val="24"/>
          <w:szCs w:val="24"/>
        </w:rPr>
        <w:t>s and washing to remove the drug</w:t>
      </w:r>
      <w:r w:rsidRPr="000F2498">
        <w:rPr>
          <w:rFonts w:ascii="Times New Roman" w:eastAsia="Times New Roman" w:hAnsi="Times New Roman" w:cs="Times New Roman"/>
          <w:sz w:val="24"/>
          <w:szCs w:val="24"/>
        </w:rPr>
        <w:t xml:space="preserve">, samples were inoculated into 25 mL LB in a 250 mL flask for recovery at 37 °C with shaking (250 rpm) for 16 h as described above. At 0 h of recovery, 300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each of the untreated and OFL persister-derived populations was removed to measure the OD</w:t>
      </w:r>
      <w:r w:rsidRPr="000F2498">
        <w:rPr>
          <w:rFonts w:ascii="Times New Roman" w:eastAsia="Times New Roman" w:hAnsi="Times New Roman" w:cs="Times New Roman"/>
          <w:sz w:val="24"/>
          <w:szCs w:val="24"/>
          <w:vertAlign w:val="subscript"/>
        </w:rPr>
        <w:t>600</w:t>
      </w:r>
      <w:r w:rsidRPr="000F2498">
        <w:rPr>
          <w:rFonts w:ascii="Times New Roman" w:eastAsia="Times New Roman" w:hAnsi="Times New Roman" w:cs="Times New Roman"/>
          <w:sz w:val="24"/>
          <w:szCs w:val="24"/>
        </w:rPr>
        <w:t>, and 1 mL was removed to quantify CFUs. This was repeated at 2 h, 4 h, 8 h, and 16 h of recovery. We note that at early time points of recovery for the OFL-treated sample, OD</w:t>
      </w:r>
      <w:r w:rsidRPr="000F2498">
        <w:rPr>
          <w:rFonts w:ascii="Times New Roman" w:eastAsia="Times New Roman" w:hAnsi="Times New Roman" w:cs="Times New Roman"/>
          <w:sz w:val="24"/>
          <w:szCs w:val="24"/>
          <w:vertAlign w:val="subscript"/>
        </w:rPr>
        <w:t>600</w:t>
      </w:r>
      <w:r w:rsidRPr="000F2498">
        <w:rPr>
          <w:rFonts w:ascii="Times New Roman" w:eastAsia="Times New Roman" w:hAnsi="Times New Roman" w:cs="Times New Roman"/>
          <w:sz w:val="24"/>
          <w:szCs w:val="24"/>
        </w:rPr>
        <w:t xml:space="preserve"> increased witho</w:t>
      </w:r>
      <w:r w:rsidR="000F2498">
        <w:rPr>
          <w:rFonts w:ascii="Times New Roman" w:eastAsia="Times New Roman" w:hAnsi="Times New Roman" w:cs="Times New Roman"/>
          <w:sz w:val="24"/>
          <w:szCs w:val="24"/>
        </w:rPr>
        <w:t xml:space="preserve">ut a corresponding increase in </w:t>
      </w:r>
      <w:r w:rsidRPr="000F2498">
        <w:rPr>
          <w:rFonts w:ascii="Times New Roman" w:eastAsia="Times New Roman" w:hAnsi="Times New Roman" w:cs="Times New Roman"/>
          <w:sz w:val="24"/>
          <w:szCs w:val="24"/>
        </w:rPr>
        <w:t xml:space="preserve">CFUs due to filamentation of the cells in response to </w:t>
      </w:r>
      <w:r w:rsidR="00DB3229">
        <w:rPr>
          <w:rFonts w:ascii="Times New Roman" w:eastAsia="Times New Roman" w:hAnsi="Times New Roman" w:cs="Times New Roman"/>
          <w:sz w:val="24"/>
          <w:szCs w:val="24"/>
        </w:rPr>
        <w:t xml:space="preserve">the preceding </w:t>
      </w:r>
      <w:r w:rsidRPr="000F2498">
        <w:rPr>
          <w:rFonts w:ascii="Times New Roman" w:eastAsia="Times New Roman" w:hAnsi="Times New Roman" w:cs="Times New Roman"/>
          <w:sz w:val="24"/>
          <w:szCs w:val="24"/>
        </w:rPr>
        <w:t xml:space="preserve">OFL treatment. To account for the </w:t>
      </w:r>
      <w:r w:rsidR="00C73024">
        <w:rPr>
          <w:rFonts w:ascii="Times New Roman" w:eastAsia="Times New Roman" w:hAnsi="Times New Roman" w:cs="Times New Roman"/>
          <w:sz w:val="24"/>
          <w:szCs w:val="24"/>
        </w:rPr>
        <w:t xml:space="preserve">lower abundance of </w:t>
      </w:r>
      <w:r w:rsidRPr="000F2498">
        <w:rPr>
          <w:rFonts w:ascii="Times New Roman" w:eastAsia="Times New Roman" w:hAnsi="Times New Roman" w:cs="Times New Roman"/>
          <w:sz w:val="24"/>
          <w:szCs w:val="24"/>
        </w:rPr>
        <w:t xml:space="preserve">culturable cells </w:t>
      </w:r>
      <w:r w:rsidR="00C73024">
        <w:rPr>
          <w:rFonts w:ascii="Times New Roman" w:eastAsia="Times New Roman" w:hAnsi="Times New Roman" w:cs="Times New Roman"/>
          <w:sz w:val="24"/>
          <w:szCs w:val="24"/>
        </w:rPr>
        <w:t>in</w:t>
      </w:r>
      <w:r w:rsidR="00C73024"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the OFL-treated sample at 0 h of recovery, we washed 1 mL of the untreated sample as described above, resuspended the cells in 1 mL of PBS, and inoculated 20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the</w:t>
      </w:r>
      <w:r w:rsidR="000F2498">
        <w:rPr>
          <w:rFonts w:ascii="Times New Roman" w:eastAsia="Times New Roman" w:hAnsi="Times New Roman" w:cs="Times New Roman"/>
          <w:sz w:val="24"/>
          <w:szCs w:val="24"/>
        </w:rPr>
        <w:t xml:space="preserve"> this suspension into 25 mL LB</w:t>
      </w:r>
      <w:r w:rsidRPr="000F2498">
        <w:rPr>
          <w:rFonts w:ascii="Times New Roman" w:eastAsia="Times New Roman" w:hAnsi="Times New Roman" w:cs="Times New Roman"/>
          <w:sz w:val="24"/>
          <w:szCs w:val="24"/>
        </w:rPr>
        <w:t xml:space="preserve"> in a 250 mL flask (</w:t>
      </w:r>
      <w:r w:rsidR="00066DC6">
        <w:rPr>
          <w:rFonts w:ascii="Times New Roman" w:eastAsia="Times New Roman" w:hAnsi="Times New Roman" w:cs="Times New Roman"/>
          <w:sz w:val="24"/>
          <w:szCs w:val="24"/>
        </w:rPr>
        <w:t>50-fold reduced inoculum</w:t>
      </w:r>
      <w:r w:rsidRPr="000F2498">
        <w:rPr>
          <w:rFonts w:ascii="Times New Roman" w:eastAsia="Times New Roman" w:hAnsi="Times New Roman" w:cs="Times New Roman"/>
          <w:sz w:val="24"/>
          <w:szCs w:val="24"/>
        </w:rPr>
        <w:t xml:space="preserve"> of the untreated sample, which approximated the number of culturable cells in the OFL-treated sample). As the number of CFUs in the OFL-treated sample decreased at 2 h, we </w:t>
      </w:r>
      <w:r w:rsidR="00C73024">
        <w:rPr>
          <w:rFonts w:ascii="Times New Roman" w:eastAsia="Times New Roman" w:hAnsi="Times New Roman" w:cs="Times New Roman"/>
          <w:sz w:val="24"/>
          <w:szCs w:val="24"/>
        </w:rPr>
        <w:t>performed additional experiments where the</w:t>
      </w:r>
      <w:r w:rsidR="00066DC6">
        <w:rPr>
          <w:rFonts w:ascii="Times New Roman" w:eastAsia="Times New Roman" w:hAnsi="Times New Roman" w:cs="Times New Roman"/>
          <w:sz w:val="24"/>
          <w:szCs w:val="24"/>
        </w:rPr>
        <w:t xml:space="preserve"> </w:t>
      </w:r>
      <w:r w:rsidR="00066DC6">
        <w:rPr>
          <w:rFonts w:ascii="Times New Roman" w:eastAsia="Times New Roman" w:hAnsi="Times New Roman" w:cs="Times New Roman"/>
          <w:sz w:val="24"/>
          <w:szCs w:val="24"/>
        </w:rPr>
        <w:lastRenderedPageBreak/>
        <w:t>inoculum of</w:t>
      </w:r>
      <w:r w:rsidR="00C73024">
        <w:rPr>
          <w:rFonts w:ascii="Times New Roman" w:eastAsia="Times New Roman" w:hAnsi="Times New Roman" w:cs="Times New Roman"/>
          <w:sz w:val="24"/>
          <w:szCs w:val="24"/>
        </w:rPr>
        <w:t xml:space="preserve"> untreated </w:t>
      </w:r>
      <w:r w:rsidRPr="000F2498">
        <w:rPr>
          <w:rFonts w:ascii="Times New Roman" w:eastAsia="Times New Roman" w:hAnsi="Times New Roman" w:cs="Times New Roman"/>
          <w:sz w:val="24"/>
          <w:szCs w:val="24"/>
        </w:rPr>
        <w:t xml:space="preserve">sample </w:t>
      </w:r>
      <w:r w:rsidR="00C73024">
        <w:rPr>
          <w:rFonts w:ascii="Times New Roman" w:eastAsia="Times New Roman" w:hAnsi="Times New Roman" w:cs="Times New Roman"/>
          <w:sz w:val="24"/>
          <w:szCs w:val="24"/>
        </w:rPr>
        <w:t xml:space="preserve">was </w:t>
      </w:r>
      <w:r w:rsidR="00066DC6">
        <w:rPr>
          <w:rFonts w:ascii="Times New Roman" w:eastAsia="Times New Roman" w:hAnsi="Times New Roman" w:cs="Times New Roman"/>
          <w:sz w:val="24"/>
          <w:szCs w:val="24"/>
        </w:rPr>
        <w:t>reduced</w:t>
      </w:r>
      <w:r w:rsidR="00C73024">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100-fold by inoculating 10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the washed and resuspended sample in 25 mL of LB. The OD</w:t>
      </w:r>
      <w:r w:rsidRPr="000F2498">
        <w:rPr>
          <w:rFonts w:ascii="Times New Roman" w:eastAsia="Times New Roman" w:hAnsi="Times New Roman" w:cs="Times New Roman"/>
          <w:sz w:val="24"/>
          <w:szCs w:val="24"/>
          <w:vertAlign w:val="subscript"/>
        </w:rPr>
        <w:t>600</w:t>
      </w:r>
      <w:r w:rsidRPr="000F2498">
        <w:rPr>
          <w:rFonts w:ascii="Times New Roman" w:eastAsia="Times New Roman" w:hAnsi="Times New Roman" w:cs="Times New Roman"/>
          <w:sz w:val="24"/>
          <w:szCs w:val="24"/>
        </w:rPr>
        <w:t xml:space="preserve"> and CFU/mL of the </w:t>
      </w:r>
      <w:r w:rsidR="00B83A1F">
        <w:rPr>
          <w:rFonts w:ascii="Times New Roman" w:eastAsia="Times New Roman" w:hAnsi="Times New Roman" w:cs="Times New Roman"/>
          <w:sz w:val="24"/>
          <w:szCs w:val="24"/>
        </w:rPr>
        <w:t>50- and 100-fold reduced</w:t>
      </w:r>
      <w:r w:rsidRPr="000F2498">
        <w:rPr>
          <w:rFonts w:ascii="Times New Roman" w:eastAsia="Times New Roman" w:hAnsi="Times New Roman" w:cs="Times New Roman"/>
          <w:sz w:val="24"/>
          <w:szCs w:val="24"/>
        </w:rPr>
        <w:t xml:space="preserve"> samples at inoculum are shown on Supplementary Fig</w:t>
      </w:r>
      <w:r w:rsidR="002B25CB">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 xml:space="preserve"> </w:t>
      </w:r>
      <w:r w:rsidR="007425D4">
        <w:rPr>
          <w:rFonts w:ascii="Times New Roman" w:eastAsia="Times New Roman" w:hAnsi="Times New Roman" w:cs="Times New Roman"/>
          <w:sz w:val="24"/>
          <w:szCs w:val="24"/>
        </w:rPr>
        <w:t>6</w:t>
      </w:r>
      <w:r w:rsidR="00A832DA">
        <w:rPr>
          <w:rFonts w:ascii="Times New Roman" w:eastAsia="Times New Roman" w:hAnsi="Times New Roman" w:cs="Times New Roman"/>
          <w:sz w:val="24"/>
          <w:szCs w:val="24"/>
        </w:rPr>
        <w:t>c</w:t>
      </w:r>
      <w:r w:rsidR="00A832DA"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and </w:t>
      </w:r>
      <w:r w:rsidR="00A832DA">
        <w:rPr>
          <w:rFonts w:ascii="Times New Roman" w:eastAsia="Times New Roman" w:hAnsi="Times New Roman" w:cs="Times New Roman"/>
          <w:sz w:val="24"/>
          <w:szCs w:val="24"/>
        </w:rPr>
        <w:t>d</w:t>
      </w:r>
      <w:r w:rsidRPr="000F2498">
        <w:rPr>
          <w:rFonts w:ascii="Times New Roman" w:eastAsia="Times New Roman" w:hAnsi="Times New Roman" w:cs="Times New Roman"/>
          <w:sz w:val="24"/>
          <w:szCs w:val="24"/>
        </w:rPr>
        <w:t xml:space="preserve">.  </w:t>
      </w:r>
      <w:r w:rsidR="00C73024">
        <w:rPr>
          <w:rFonts w:ascii="Times New Roman" w:eastAsia="Times New Roman" w:hAnsi="Times New Roman" w:cs="Times New Roman"/>
          <w:sz w:val="24"/>
          <w:szCs w:val="24"/>
        </w:rPr>
        <w:t>A</w:t>
      </w:r>
      <w:r w:rsidRPr="000F2498">
        <w:rPr>
          <w:rFonts w:ascii="Times New Roman" w:eastAsia="Times New Roman" w:hAnsi="Times New Roman" w:cs="Times New Roman"/>
          <w:sz w:val="24"/>
          <w:szCs w:val="24"/>
        </w:rPr>
        <w:t xml:space="preserve">fter 16 h of </w:t>
      </w:r>
      <w:r w:rsidR="00A7395C">
        <w:rPr>
          <w:rFonts w:ascii="Times New Roman" w:eastAsia="Times New Roman" w:hAnsi="Times New Roman" w:cs="Times New Roman"/>
          <w:sz w:val="24"/>
          <w:szCs w:val="24"/>
        </w:rPr>
        <w:t>growth</w:t>
      </w:r>
      <w:r w:rsidR="00A7395C"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in LB </w:t>
      </w:r>
      <w:r w:rsidR="00A7395C">
        <w:rPr>
          <w:rFonts w:ascii="Times New Roman" w:eastAsia="Times New Roman" w:hAnsi="Times New Roman" w:cs="Times New Roman"/>
          <w:sz w:val="24"/>
          <w:szCs w:val="24"/>
        </w:rPr>
        <w:t xml:space="preserve">for the 50- and 100-fold </w:t>
      </w:r>
      <w:r w:rsidR="00AD6F31">
        <w:rPr>
          <w:rFonts w:ascii="Times New Roman" w:eastAsia="Times New Roman" w:hAnsi="Times New Roman" w:cs="Times New Roman"/>
          <w:sz w:val="24"/>
          <w:szCs w:val="24"/>
        </w:rPr>
        <w:t xml:space="preserve">reduced </w:t>
      </w:r>
      <w:r w:rsidR="00A7395C">
        <w:rPr>
          <w:rFonts w:ascii="Times New Roman" w:eastAsia="Times New Roman" w:hAnsi="Times New Roman" w:cs="Times New Roman"/>
          <w:sz w:val="24"/>
          <w:szCs w:val="24"/>
        </w:rPr>
        <w:t xml:space="preserve">samples, </w:t>
      </w:r>
      <w:r w:rsidRPr="000F2498">
        <w:rPr>
          <w:rFonts w:ascii="Times New Roman" w:eastAsia="Times New Roman" w:hAnsi="Times New Roman" w:cs="Times New Roman"/>
          <w:sz w:val="24"/>
          <w:szCs w:val="24"/>
        </w:rPr>
        <w:t>~10</w:t>
      </w:r>
      <w:r w:rsidRPr="000F2498">
        <w:rPr>
          <w:rFonts w:ascii="Times New Roman" w:eastAsia="Times New Roman" w:hAnsi="Times New Roman" w:cs="Times New Roman"/>
          <w:sz w:val="24"/>
          <w:szCs w:val="24"/>
          <w:vertAlign w:val="superscript"/>
        </w:rPr>
        <w:t>9</w:t>
      </w:r>
      <w:r w:rsidRPr="000F2498">
        <w:rPr>
          <w:rFonts w:ascii="Times New Roman" w:eastAsia="Times New Roman" w:hAnsi="Times New Roman" w:cs="Times New Roman"/>
          <w:sz w:val="24"/>
          <w:szCs w:val="24"/>
        </w:rPr>
        <w:t xml:space="preserve"> cells </w:t>
      </w:r>
      <w:r w:rsidR="00C73024">
        <w:rPr>
          <w:rFonts w:ascii="Times New Roman" w:eastAsia="Times New Roman" w:hAnsi="Times New Roman" w:cs="Times New Roman"/>
          <w:sz w:val="24"/>
          <w:szCs w:val="24"/>
        </w:rPr>
        <w:t xml:space="preserve">were plated </w:t>
      </w:r>
      <w:r w:rsidRPr="000F2498">
        <w:rPr>
          <w:rFonts w:ascii="Times New Roman" w:eastAsia="Times New Roman" w:hAnsi="Times New Roman" w:cs="Times New Roman"/>
          <w:sz w:val="24"/>
          <w:szCs w:val="24"/>
        </w:rPr>
        <w:t xml:space="preserve">on LB agar containing 500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RIF. At the same time, ~10</w:t>
      </w:r>
      <w:r w:rsidRPr="000F2498">
        <w:rPr>
          <w:rFonts w:ascii="Times New Roman" w:eastAsia="Times New Roman" w:hAnsi="Times New Roman" w:cs="Times New Roman"/>
          <w:sz w:val="24"/>
          <w:szCs w:val="24"/>
          <w:vertAlign w:val="superscript"/>
        </w:rPr>
        <w:t>9</w:t>
      </w:r>
      <w:r w:rsidRPr="000F2498">
        <w:rPr>
          <w:rFonts w:ascii="Times New Roman" w:eastAsia="Times New Roman" w:hAnsi="Times New Roman" w:cs="Times New Roman"/>
          <w:sz w:val="24"/>
          <w:szCs w:val="24"/>
        </w:rPr>
        <w:t xml:space="preserve"> cells from the untreated population and OFL persister-derived population were also plated on antibiotic-containing plates after 16 h of </w:t>
      </w:r>
      <w:r w:rsidR="00A7395C">
        <w:rPr>
          <w:rFonts w:ascii="Times New Roman" w:eastAsia="Times New Roman" w:hAnsi="Times New Roman" w:cs="Times New Roman"/>
          <w:sz w:val="24"/>
          <w:szCs w:val="24"/>
        </w:rPr>
        <w:t>growth in LB</w:t>
      </w:r>
      <w:r w:rsidRPr="000F2498">
        <w:rPr>
          <w:rFonts w:ascii="Times New Roman" w:eastAsia="Times New Roman" w:hAnsi="Times New Roman" w:cs="Times New Roman"/>
          <w:sz w:val="24"/>
          <w:szCs w:val="24"/>
        </w:rPr>
        <w:t>. Resistant CFUs were enumerated after 24 h, and fold-change in resistant mutants arising from untreated samples</w:t>
      </w:r>
      <w:r w:rsidR="006E5BF1">
        <w:rPr>
          <w:rFonts w:ascii="Times New Roman" w:eastAsia="Times New Roman" w:hAnsi="Times New Roman" w:cs="Times New Roman"/>
          <w:sz w:val="24"/>
          <w:szCs w:val="24"/>
        </w:rPr>
        <w:t xml:space="preserve"> (with and without </w:t>
      </w:r>
      <w:proofErr w:type="spellStart"/>
      <w:r w:rsidR="006E5BF1">
        <w:rPr>
          <w:rFonts w:ascii="Times New Roman" w:eastAsia="Times New Roman" w:hAnsi="Times New Roman" w:cs="Times New Roman"/>
          <w:sz w:val="24"/>
          <w:szCs w:val="24"/>
        </w:rPr>
        <w:t>inocula</w:t>
      </w:r>
      <w:proofErr w:type="spellEnd"/>
      <w:r w:rsidR="006E5BF1">
        <w:rPr>
          <w:rFonts w:ascii="Times New Roman" w:eastAsia="Times New Roman" w:hAnsi="Times New Roman" w:cs="Times New Roman"/>
          <w:sz w:val="24"/>
          <w:szCs w:val="24"/>
        </w:rPr>
        <w:t xml:space="preserve"> reduction)</w:t>
      </w:r>
      <w:r w:rsidRPr="000F2498">
        <w:rPr>
          <w:rFonts w:ascii="Times New Roman" w:eastAsia="Times New Roman" w:hAnsi="Times New Roman" w:cs="Times New Roman"/>
          <w:sz w:val="24"/>
          <w:szCs w:val="24"/>
        </w:rPr>
        <w:t>, as well as from OFL persister-derived samples and untreated samples (</w:t>
      </w:r>
      <w:r w:rsidR="006E5BF1">
        <w:rPr>
          <w:rFonts w:ascii="Times New Roman" w:eastAsia="Times New Roman" w:hAnsi="Times New Roman" w:cs="Times New Roman"/>
          <w:sz w:val="24"/>
          <w:szCs w:val="24"/>
        </w:rPr>
        <w:t xml:space="preserve">with and without </w:t>
      </w:r>
      <w:proofErr w:type="spellStart"/>
      <w:r w:rsidR="006E5BF1">
        <w:rPr>
          <w:rFonts w:ascii="Times New Roman" w:eastAsia="Times New Roman" w:hAnsi="Times New Roman" w:cs="Times New Roman"/>
          <w:sz w:val="24"/>
          <w:szCs w:val="24"/>
        </w:rPr>
        <w:t>inocula</w:t>
      </w:r>
      <w:proofErr w:type="spellEnd"/>
      <w:r w:rsidR="006E5BF1">
        <w:rPr>
          <w:rFonts w:ascii="Times New Roman" w:eastAsia="Times New Roman" w:hAnsi="Times New Roman" w:cs="Times New Roman"/>
          <w:sz w:val="24"/>
          <w:szCs w:val="24"/>
        </w:rPr>
        <w:t xml:space="preserve"> reduction</w:t>
      </w:r>
      <w:r w:rsidRPr="000F2498">
        <w:rPr>
          <w:rFonts w:ascii="Times New Roman" w:eastAsia="Times New Roman" w:hAnsi="Times New Roman" w:cs="Times New Roman"/>
          <w:sz w:val="24"/>
          <w:szCs w:val="24"/>
        </w:rPr>
        <w:t xml:space="preserve">) were calculated and these data are shown </w:t>
      </w:r>
      <w:r w:rsidR="00034759">
        <w:rPr>
          <w:rFonts w:ascii="Times New Roman" w:eastAsia="Times New Roman" w:hAnsi="Times New Roman" w:cs="Times New Roman"/>
          <w:sz w:val="24"/>
          <w:szCs w:val="24"/>
        </w:rPr>
        <w:t>i</w:t>
      </w:r>
      <w:r w:rsidRPr="000F2498">
        <w:rPr>
          <w:rFonts w:ascii="Times New Roman" w:eastAsia="Times New Roman" w:hAnsi="Times New Roman" w:cs="Times New Roman"/>
          <w:sz w:val="24"/>
          <w:szCs w:val="24"/>
        </w:rPr>
        <w:t>n Supplementary Fig</w:t>
      </w:r>
      <w:r w:rsidR="003B34EA">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 xml:space="preserve"> </w:t>
      </w:r>
      <w:r w:rsidR="007425D4">
        <w:rPr>
          <w:rFonts w:ascii="Times New Roman" w:eastAsia="Times New Roman" w:hAnsi="Times New Roman" w:cs="Times New Roman"/>
          <w:sz w:val="24"/>
          <w:szCs w:val="24"/>
        </w:rPr>
        <w:t>6</w:t>
      </w:r>
      <w:r w:rsidR="00A832DA">
        <w:rPr>
          <w:rFonts w:ascii="Times New Roman" w:eastAsia="Times New Roman" w:hAnsi="Times New Roman" w:cs="Times New Roman"/>
          <w:sz w:val="24"/>
          <w:szCs w:val="24"/>
        </w:rPr>
        <w:t>e</w:t>
      </w:r>
      <w:r w:rsidRPr="000F2498">
        <w:rPr>
          <w:rFonts w:ascii="Times New Roman" w:eastAsia="Times New Roman" w:hAnsi="Times New Roman" w:cs="Times New Roman"/>
          <w:sz w:val="24"/>
          <w:szCs w:val="24"/>
        </w:rPr>
        <w:t xml:space="preserve">. </w:t>
      </w:r>
    </w:p>
    <w:p w14:paraId="5BCDBBED" w14:textId="2EB91559"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DNA quantification to measure </w:t>
      </w:r>
      <w:r w:rsidR="00376AAB">
        <w:rPr>
          <w:rFonts w:ascii="Times New Roman" w:eastAsia="Times New Roman" w:hAnsi="Times New Roman" w:cs="Times New Roman"/>
          <w:b/>
          <w:sz w:val="24"/>
          <w:szCs w:val="24"/>
        </w:rPr>
        <w:t>DNA amplification</w:t>
      </w:r>
      <w:r w:rsidRPr="000F2498">
        <w:rPr>
          <w:rFonts w:ascii="Times New Roman" w:eastAsia="Times New Roman" w:hAnsi="Times New Roman" w:cs="Times New Roman"/>
          <w:b/>
          <w:sz w:val="24"/>
          <w:szCs w:val="24"/>
        </w:rPr>
        <w:t xml:space="preserve"> during recovery. </w:t>
      </w:r>
    </w:p>
    <w:p w14:paraId="7EAF5B05" w14:textId="708E5416" w:rsidR="00B26B73" w:rsidRPr="000F2498" w:rsidRDefault="00B26CF4" w:rsidP="000F2498">
      <w:pPr>
        <w:spacing w:line="392"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rounds of </w:t>
      </w:r>
      <w:r w:rsidR="00277AB4">
        <w:rPr>
          <w:rFonts w:ascii="Times New Roman" w:eastAsia="Times New Roman" w:hAnsi="Times New Roman" w:cs="Times New Roman"/>
          <w:sz w:val="24"/>
          <w:szCs w:val="24"/>
        </w:rPr>
        <w:t xml:space="preserve">DNA replication </w:t>
      </w:r>
      <w:r>
        <w:rPr>
          <w:rFonts w:ascii="Times New Roman" w:eastAsia="Times New Roman" w:hAnsi="Times New Roman" w:cs="Times New Roman"/>
          <w:sz w:val="24"/>
          <w:szCs w:val="24"/>
        </w:rPr>
        <w:t xml:space="preserve">could increase the likelihood of a mutation appearing. Thus, </w:t>
      </w:r>
      <w:r w:rsidR="005C757E" w:rsidRPr="000F2498">
        <w:rPr>
          <w:rFonts w:ascii="Times New Roman" w:eastAsia="Times New Roman" w:hAnsi="Times New Roman" w:cs="Times New Roman"/>
          <w:sz w:val="24"/>
          <w:szCs w:val="24"/>
        </w:rPr>
        <w:t xml:space="preserve">we quantified DNA </w:t>
      </w:r>
      <w:r w:rsidR="002906F4">
        <w:rPr>
          <w:rFonts w:ascii="Times New Roman" w:eastAsia="Times New Roman" w:hAnsi="Times New Roman" w:cs="Times New Roman"/>
          <w:sz w:val="24"/>
          <w:szCs w:val="24"/>
        </w:rPr>
        <w:t xml:space="preserve">abundance at the beginning and end of the </w:t>
      </w:r>
      <w:r w:rsidR="005C757E" w:rsidRPr="000F2498">
        <w:rPr>
          <w:rFonts w:ascii="Times New Roman" w:eastAsia="Times New Roman" w:hAnsi="Times New Roman" w:cs="Times New Roman"/>
          <w:sz w:val="24"/>
          <w:szCs w:val="24"/>
        </w:rPr>
        <w:t xml:space="preserve">16 h recovery period using </w:t>
      </w:r>
      <w:proofErr w:type="spellStart"/>
      <w:r w:rsidR="005C757E" w:rsidRPr="000F2498">
        <w:rPr>
          <w:rFonts w:ascii="Times New Roman" w:eastAsia="Times New Roman" w:hAnsi="Times New Roman" w:cs="Times New Roman"/>
          <w:sz w:val="24"/>
          <w:szCs w:val="24"/>
        </w:rPr>
        <w:t>PicoGreen</w:t>
      </w:r>
      <w:proofErr w:type="spellEnd"/>
      <w:r>
        <w:rPr>
          <w:rFonts w:ascii="Times New Roman" w:eastAsia="Times New Roman" w:hAnsi="Times New Roman" w:cs="Times New Roman"/>
          <w:sz w:val="24"/>
          <w:szCs w:val="24"/>
        </w:rPr>
        <w:t xml:space="preserve"> to compare the amount of DNA </w:t>
      </w:r>
      <w:r w:rsidR="00277AB4">
        <w:rPr>
          <w:rFonts w:ascii="Times New Roman" w:eastAsia="Times New Roman" w:hAnsi="Times New Roman" w:cs="Times New Roman"/>
          <w:sz w:val="24"/>
          <w:szCs w:val="24"/>
        </w:rPr>
        <w:t xml:space="preserve">synthesized </w:t>
      </w:r>
      <w:r>
        <w:rPr>
          <w:rFonts w:ascii="Times New Roman" w:eastAsia="Times New Roman" w:hAnsi="Times New Roman" w:cs="Times New Roman"/>
          <w:sz w:val="24"/>
          <w:szCs w:val="24"/>
        </w:rPr>
        <w:t>in the untreated and OFL-treated population during this time</w:t>
      </w:r>
      <w:r w:rsidR="005C757E" w:rsidRPr="000F2498">
        <w:rPr>
          <w:rFonts w:ascii="Times New Roman" w:eastAsia="Times New Roman" w:hAnsi="Times New Roman" w:cs="Times New Roman"/>
          <w:sz w:val="24"/>
          <w:szCs w:val="24"/>
        </w:rPr>
        <w:t xml:space="preserve">. </w:t>
      </w:r>
      <w:r w:rsidR="00277AB4">
        <w:rPr>
          <w:rFonts w:ascii="Times New Roman" w:eastAsia="Times New Roman" w:hAnsi="Times New Roman" w:cs="Times New Roman"/>
          <w:sz w:val="24"/>
          <w:szCs w:val="24"/>
        </w:rPr>
        <w:t>To do this, w</w:t>
      </w:r>
      <w:r w:rsidR="005C757E" w:rsidRPr="000F2498">
        <w:rPr>
          <w:rFonts w:ascii="Times New Roman" w:eastAsia="Times New Roman" w:hAnsi="Times New Roman" w:cs="Times New Roman"/>
          <w:sz w:val="24"/>
          <w:szCs w:val="24"/>
        </w:rPr>
        <w:t xml:space="preserve">e conducted persistence assays as described above. At the completion of treatment, two 1 mL samples from each flask were removed, and antibiotic was removed by washing in PBS as described above. One of the aliquots was serially diluted in PBS and 10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xml:space="preserve"> of each dilution was spotted on LB agar to quantify cell survival. The second aliquot was centrifuged for 3 min at 15k rpm, and ~700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xml:space="preserve"> supernatant was removed leaving ~300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in which the pellets were resuspended. The entire sample was then inoculated into 25 mL MOPS-EZ media in a 250 mL flask, and cultures were incubated at 37 °C with shaking (250 rpm) for 16 h. We use</w:t>
      </w:r>
      <w:r w:rsidR="00277AB4">
        <w:rPr>
          <w:rFonts w:ascii="Times New Roman" w:eastAsia="Times New Roman" w:hAnsi="Times New Roman" w:cs="Times New Roman"/>
          <w:sz w:val="24"/>
          <w:szCs w:val="24"/>
        </w:rPr>
        <w:t>d</w:t>
      </w:r>
      <w:r w:rsidR="005C757E" w:rsidRPr="000F2498">
        <w:rPr>
          <w:rFonts w:ascii="Times New Roman" w:eastAsia="Times New Roman" w:hAnsi="Times New Roman" w:cs="Times New Roman"/>
          <w:sz w:val="24"/>
          <w:szCs w:val="24"/>
        </w:rPr>
        <w:t xml:space="preserve"> MOPS-EZ media for this experiment as high </w:t>
      </w:r>
      <w:r w:rsidR="002906F4">
        <w:rPr>
          <w:rFonts w:ascii="Times New Roman" w:eastAsia="Times New Roman" w:hAnsi="Times New Roman" w:cs="Times New Roman"/>
          <w:sz w:val="24"/>
          <w:szCs w:val="24"/>
        </w:rPr>
        <w:t xml:space="preserve">green fluorescent </w:t>
      </w:r>
      <w:r w:rsidR="005C757E" w:rsidRPr="000F2498">
        <w:rPr>
          <w:rFonts w:ascii="Times New Roman" w:eastAsia="Times New Roman" w:hAnsi="Times New Roman" w:cs="Times New Roman"/>
          <w:sz w:val="24"/>
          <w:szCs w:val="24"/>
        </w:rPr>
        <w:t>background signals were observed with LB. At 0 h and 16 h of recovery, 1 mL of each of the OFL</w:t>
      </w:r>
      <w:r w:rsidR="002906F4">
        <w:rPr>
          <w:rFonts w:ascii="Times New Roman" w:eastAsia="Times New Roman" w:hAnsi="Times New Roman" w:cs="Times New Roman"/>
          <w:sz w:val="24"/>
          <w:szCs w:val="24"/>
        </w:rPr>
        <w:t xml:space="preserve">-treated </w:t>
      </w:r>
      <w:r w:rsidR="005C757E" w:rsidRPr="000F2498">
        <w:rPr>
          <w:rFonts w:ascii="Times New Roman" w:eastAsia="Times New Roman" w:hAnsi="Times New Roman" w:cs="Times New Roman"/>
          <w:sz w:val="24"/>
          <w:szCs w:val="24"/>
        </w:rPr>
        <w:t>population and the untreated control w</w:t>
      </w:r>
      <w:r w:rsidR="002906F4">
        <w:rPr>
          <w:rFonts w:ascii="Times New Roman" w:eastAsia="Times New Roman" w:hAnsi="Times New Roman" w:cs="Times New Roman"/>
          <w:sz w:val="24"/>
          <w:szCs w:val="24"/>
        </w:rPr>
        <w:t>ere</w:t>
      </w:r>
      <w:r w:rsidR="005C757E" w:rsidRPr="000F2498">
        <w:rPr>
          <w:rFonts w:ascii="Times New Roman" w:eastAsia="Times New Roman" w:hAnsi="Times New Roman" w:cs="Times New Roman"/>
          <w:sz w:val="24"/>
          <w:szCs w:val="24"/>
        </w:rPr>
        <w:t xml:space="preserve"> transferred to microcentrifuge tubes, and the cells were lysed by sonication at 10% amplitude using a Fisher Scientific Model 50 Sonic </w:t>
      </w:r>
      <w:proofErr w:type="spellStart"/>
      <w:r w:rsidR="005C757E" w:rsidRPr="000F2498">
        <w:rPr>
          <w:rFonts w:ascii="Times New Roman" w:eastAsia="Times New Roman" w:hAnsi="Times New Roman" w:cs="Times New Roman"/>
          <w:sz w:val="24"/>
          <w:szCs w:val="24"/>
        </w:rPr>
        <w:t>Dismembrator</w:t>
      </w:r>
      <w:proofErr w:type="spellEnd"/>
      <w:r w:rsidR="00C0397C">
        <w:rPr>
          <w:rFonts w:ascii="Times New Roman" w:eastAsia="Times New Roman" w:hAnsi="Times New Roman" w:cs="Times New Roman"/>
          <w:sz w:val="24"/>
          <w:szCs w:val="24"/>
        </w:rPr>
        <w:t xml:space="preserve"> </w:t>
      </w:r>
      <w:r w:rsidR="005C757E" w:rsidRPr="000F2498">
        <w:rPr>
          <w:rFonts w:ascii="Times New Roman" w:eastAsia="Times New Roman" w:hAnsi="Times New Roman" w:cs="Times New Roman"/>
          <w:sz w:val="24"/>
          <w:szCs w:val="24"/>
        </w:rPr>
        <w:t xml:space="preserve">on ice for 30 min. The lysates were diluted 10-fold (for the t=0 h sample) or 100-fold (for the t=16 h sample) in MOPS-EZ media and DNA was quantified using </w:t>
      </w:r>
      <w:proofErr w:type="spellStart"/>
      <w:r w:rsidR="005C757E" w:rsidRPr="000F2498">
        <w:rPr>
          <w:rFonts w:ascii="Times New Roman" w:eastAsia="Times New Roman" w:hAnsi="Times New Roman" w:cs="Times New Roman"/>
          <w:sz w:val="24"/>
          <w:szCs w:val="24"/>
        </w:rPr>
        <w:t>PicoGreen</w:t>
      </w:r>
      <w:proofErr w:type="spellEnd"/>
      <w:r w:rsidR="005C757E" w:rsidRPr="000F2498">
        <w:rPr>
          <w:rFonts w:ascii="Times New Roman" w:eastAsia="Times New Roman" w:hAnsi="Times New Roman" w:cs="Times New Roman"/>
          <w:sz w:val="24"/>
          <w:szCs w:val="24"/>
        </w:rPr>
        <w:t xml:space="preserve"> (</w:t>
      </w:r>
      <w:proofErr w:type="spellStart"/>
      <w:r w:rsidR="005C757E" w:rsidRPr="000F2498">
        <w:rPr>
          <w:rFonts w:ascii="Times New Roman" w:eastAsia="Times New Roman" w:hAnsi="Times New Roman" w:cs="Times New Roman"/>
          <w:sz w:val="24"/>
          <w:szCs w:val="24"/>
        </w:rPr>
        <w:t>Thermo</w:t>
      </w:r>
      <w:proofErr w:type="spellEnd"/>
      <w:r w:rsidR="005C757E" w:rsidRPr="000F2498">
        <w:rPr>
          <w:rFonts w:ascii="Times New Roman" w:eastAsia="Times New Roman" w:hAnsi="Times New Roman" w:cs="Times New Roman"/>
          <w:sz w:val="24"/>
          <w:szCs w:val="24"/>
        </w:rPr>
        <w:t xml:space="preserve"> Fisher Scientific, Waltham, MA). </w:t>
      </w:r>
      <w:proofErr w:type="spellStart"/>
      <w:r w:rsidR="005C757E" w:rsidRPr="000F2498">
        <w:rPr>
          <w:rFonts w:ascii="Times New Roman" w:eastAsia="Times New Roman" w:hAnsi="Times New Roman" w:cs="Times New Roman"/>
          <w:sz w:val="24"/>
          <w:szCs w:val="24"/>
        </w:rPr>
        <w:t>PicoGreen</w:t>
      </w:r>
      <w:proofErr w:type="spellEnd"/>
      <w:r w:rsidR="005C757E" w:rsidRPr="000F2498">
        <w:rPr>
          <w:rFonts w:ascii="Times New Roman" w:eastAsia="Times New Roman" w:hAnsi="Times New Roman" w:cs="Times New Roman"/>
          <w:sz w:val="24"/>
          <w:szCs w:val="24"/>
        </w:rPr>
        <w:t xml:space="preserve"> stock was dissolved in DMSO and diluted 1:1000 in MOPS-EZ, and 100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xml:space="preserve"> of diluted </w:t>
      </w:r>
      <w:proofErr w:type="spellStart"/>
      <w:r w:rsidR="005C757E" w:rsidRPr="000F2498">
        <w:rPr>
          <w:rFonts w:ascii="Times New Roman" w:eastAsia="Times New Roman" w:hAnsi="Times New Roman" w:cs="Times New Roman"/>
          <w:sz w:val="24"/>
          <w:szCs w:val="24"/>
        </w:rPr>
        <w:t>PicoGreen</w:t>
      </w:r>
      <w:proofErr w:type="spellEnd"/>
      <w:r w:rsidR="005C757E" w:rsidRPr="000F2498">
        <w:rPr>
          <w:rFonts w:ascii="Times New Roman" w:eastAsia="Times New Roman" w:hAnsi="Times New Roman" w:cs="Times New Roman"/>
          <w:sz w:val="24"/>
          <w:szCs w:val="24"/>
        </w:rPr>
        <w:t xml:space="preserve"> was incubated with 100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xml:space="preserve"> of </w:t>
      </w:r>
      <w:r w:rsidR="005C757E" w:rsidRPr="000F2498">
        <w:rPr>
          <w:rFonts w:ascii="Times New Roman" w:eastAsia="Times New Roman" w:hAnsi="Times New Roman" w:cs="Times New Roman"/>
          <w:sz w:val="24"/>
          <w:szCs w:val="24"/>
        </w:rPr>
        <w:lastRenderedPageBreak/>
        <w:t>diluted cell lysates in a black, clear-bottom 96-well pl</w:t>
      </w:r>
      <w:r w:rsidR="00FF0B1A">
        <w:rPr>
          <w:rFonts w:ascii="Times New Roman" w:eastAsia="Times New Roman" w:hAnsi="Times New Roman" w:cs="Times New Roman"/>
          <w:sz w:val="24"/>
          <w:szCs w:val="24"/>
        </w:rPr>
        <w:t>ate (Corning Inc., Corning, NY)</w:t>
      </w:r>
      <w:r w:rsidR="005C757E" w:rsidRPr="000F2498">
        <w:rPr>
          <w:rFonts w:ascii="Times New Roman" w:eastAsia="Times New Roman" w:hAnsi="Times New Roman" w:cs="Times New Roman"/>
          <w:sz w:val="24"/>
          <w:szCs w:val="24"/>
        </w:rPr>
        <w:t xml:space="preserve"> at room temperature for 5 min. Following the incubation, fluorescence was measured using a Synergy H1 Hybrid multimode microplate reader (</w:t>
      </w:r>
      <w:proofErr w:type="spellStart"/>
      <w:r w:rsidR="005C757E" w:rsidRPr="000F2498">
        <w:rPr>
          <w:rFonts w:ascii="Times New Roman" w:eastAsia="Times New Roman" w:hAnsi="Times New Roman" w:cs="Times New Roman"/>
          <w:sz w:val="24"/>
          <w:szCs w:val="24"/>
        </w:rPr>
        <w:t>BioTek</w:t>
      </w:r>
      <w:proofErr w:type="spellEnd"/>
      <w:r w:rsidR="005C757E" w:rsidRPr="000F2498">
        <w:rPr>
          <w:rFonts w:ascii="Times New Roman" w:eastAsia="Times New Roman" w:hAnsi="Times New Roman" w:cs="Times New Roman"/>
          <w:sz w:val="24"/>
          <w:szCs w:val="24"/>
        </w:rPr>
        <w:t xml:space="preserve">, Winooski, VT) at excitation and emission wavelengths of 490 nm and 520 nm, respectively. To generate the standard curves used for DNA quantification, 10 mg/mL </w:t>
      </w:r>
      <w:r w:rsidR="00C0397C">
        <w:rPr>
          <w:rFonts w:ascii="Times New Roman" w:eastAsia="Times New Roman" w:hAnsi="Times New Roman" w:cs="Times New Roman"/>
          <w:sz w:val="24"/>
          <w:szCs w:val="24"/>
        </w:rPr>
        <w:t xml:space="preserve">of </w:t>
      </w:r>
      <w:proofErr w:type="spellStart"/>
      <w:r w:rsidR="005C757E" w:rsidRPr="000F2498">
        <w:rPr>
          <w:rFonts w:ascii="Times New Roman" w:eastAsia="Times New Roman" w:hAnsi="Times New Roman" w:cs="Times New Roman"/>
          <w:sz w:val="24"/>
          <w:szCs w:val="24"/>
        </w:rPr>
        <w:t>UltraPure</w:t>
      </w:r>
      <w:proofErr w:type="spellEnd"/>
      <w:r w:rsidR="005C757E" w:rsidRPr="000F2498">
        <w:rPr>
          <w:rFonts w:ascii="Times New Roman" w:eastAsia="Times New Roman" w:hAnsi="Times New Roman" w:cs="Times New Roman"/>
          <w:sz w:val="24"/>
          <w:szCs w:val="24"/>
        </w:rPr>
        <w:t xml:space="preserve"> Salmon Sperm DNA Solution (</w:t>
      </w:r>
      <w:proofErr w:type="spellStart"/>
      <w:r w:rsidR="005C757E" w:rsidRPr="000F2498">
        <w:rPr>
          <w:rFonts w:ascii="Times New Roman" w:eastAsia="Times New Roman" w:hAnsi="Times New Roman" w:cs="Times New Roman"/>
          <w:sz w:val="24"/>
          <w:szCs w:val="24"/>
        </w:rPr>
        <w:t>ThermoFisher</w:t>
      </w:r>
      <w:proofErr w:type="spellEnd"/>
      <w:r w:rsidR="005C757E" w:rsidRPr="000F2498">
        <w:rPr>
          <w:rFonts w:ascii="Times New Roman" w:eastAsia="Times New Roman" w:hAnsi="Times New Roman" w:cs="Times New Roman"/>
          <w:sz w:val="24"/>
          <w:szCs w:val="24"/>
        </w:rPr>
        <w:t>) was serially diluted to 0.2 to 2,000 ng/mL in MOPS-EZ</w:t>
      </w:r>
      <w:r w:rsidR="00C0397C">
        <w:rPr>
          <w:rFonts w:ascii="Times New Roman" w:eastAsia="Times New Roman" w:hAnsi="Times New Roman" w:cs="Times New Roman"/>
          <w:sz w:val="24"/>
          <w:szCs w:val="24"/>
        </w:rPr>
        <w:t xml:space="preserve"> (five dilutions)</w:t>
      </w:r>
      <w:r w:rsidR="005C757E" w:rsidRPr="000F2498">
        <w:rPr>
          <w:rFonts w:ascii="Times New Roman" w:eastAsia="Times New Roman" w:hAnsi="Times New Roman" w:cs="Times New Roman"/>
          <w:sz w:val="24"/>
          <w:szCs w:val="24"/>
        </w:rPr>
        <w:t xml:space="preserve">. 100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xml:space="preserve"> of each diluted standard was incubated with 100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xml:space="preserve"> of diluted </w:t>
      </w:r>
      <w:proofErr w:type="spellStart"/>
      <w:r w:rsidR="005C757E" w:rsidRPr="000F2498">
        <w:rPr>
          <w:rFonts w:ascii="Times New Roman" w:eastAsia="Times New Roman" w:hAnsi="Times New Roman" w:cs="Times New Roman"/>
          <w:sz w:val="24"/>
          <w:szCs w:val="24"/>
        </w:rPr>
        <w:t>PicoGreen</w:t>
      </w:r>
      <w:proofErr w:type="spellEnd"/>
      <w:r w:rsidR="005C757E" w:rsidRPr="000F2498">
        <w:rPr>
          <w:rFonts w:ascii="Times New Roman" w:eastAsia="Times New Roman" w:hAnsi="Times New Roman" w:cs="Times New Roman"/>
          <w:sz w:val="24"/>
          <w:szCs w:val="24"/>
        </w:rPr>
        <w:t xml:space="preserve"> at room temperature for 5 min before fluorescence measurement</w:t>
      </w:r>
      <w:r w:rsidR="00C0397C">
        <w:rPr>
          <w:rFonts w:ascii="Times New Roman" w:eastAsia="Times New Roman" w:hAnsi="Times New Roman" w:cs="Times New Roman"/>
          <w:sz w:val="24"/>
          <w:szCs w:val="24"/>
        </w:rPr>
        <w:t>s</w:t>
      </w:r>
      <w:r w:rsidR="005C757E" w:rsidRPr="000F2498">
        <w:rPr>
          <w:rFonts w:ascii="Times New Roman" w:eastAsia="Times New Roman" w:hAnsi="Times New Roman" w:cs="Times New Roman"/>
          <w:sz w:val="24"/>
          <w:szCs w:val="24"/>
        </w:rPr>
        <w:t xml:space="preserve">. To assess whether the DNA </w:t>
      </w:r>
      <w:r w:rsidR="00C0397C">
        <w:rPr>
          <w:rFonts w:ascii="Times New Roman" w:eastAsia="Times New Roman" w:hAnsi="Times New Roman" w:cs="Times New Roman"/>
          <w:sz w:val="24"/>
          <w:szCs w:val="24"/>
        </w:rPr>
        <w:t xml:space="preserve">that could have been </w:t>
      </w:r>
      <w:r w:rsidR="005C757E" w:rsidRPr="000F2498">
        <w:rPr>
          <w:rFonts w:ascii="Times New Roman" w:eastAsia="Times New Roman" w:hAnsi="Times New Roman" w:cs="Times New Roman"/>
          <w:sz w:val="24"/>
          <w:szCs w:val="24"/>
        </w:rPr>
        <w:t>excreted into the extracellular milieu due to cell death and lysis remain</w:t>
      </w:r>
      <w:r w:rsidR="00C0397C">
        <w:rPr>
          <w:rFonts w:ascii="Times New Roman" w:eastAsia="Times New Roman" w:hAnsi="Times New Roman" w:cs="Times New Roman"/>
          <w:sz w:val="24"/>
          <w:szCs w:val="24"/>
        </w:rPr>
        <w:t>ed</w:t>
      </w:r>
      <w:r w:rsidR="005C757E" w:rsidRPr="000F2498">
        <w:rPr>
          <w:rFonts w:ascii="Times New Roman" w:eastAsia="Times New Roman" w:hAnsi="Times New Roman" w:cs="Times New Roman"/>
          <w:sz w:val="24"/>
          <w:szCs w:val="24"/>
        </w:rPr>
        <w:t xml:space="preserve"> stable over the 16 h recovery period, lysates collected at t=0 h </w:t>
      </w:r>
      <w:r w:rsidR="00C0397C">
        <w:rPr>
          <w:rFonts w:ascii="Times New Roman" w:eastAsia="Times New Roman" w:hAnsi="Times New Roman" w:cs="Times New Roman"/>
          <w:sz w:val="24"/>
          <w:szCs w:val="24"/>
        </w:rPr>
        <w:t>were</w:t>
      </w:r>
      <w:r w:rsidR="00C0397C" w:rsidRPr="000F2498">
        <w:rPr>
          <w:rFonts w:ascii="Times New Roman" w:eastAsia="Times New Roman" w:hAnsi="Times New Roman" w:cs="Times New Roman"/>
          <w:sz w:val="24"/>
          <w:szCs w:val="24"/>
        </w:rPr>
        <w:t xml:space="preserve"> </w:t>
      </w:r>
      <w:r w:rsidR="005C757E" w:rsidRPr="000F2498">
        <w:rPr>
          <w:rFonts w:ascii="Times New Roman" w:eastAsia="Times New Roman" w:hAnsi="Times New Roman" w:cs="Times New Roman"/>
          <w:sz w:val="24"/>
          <w:szCs w:val="24"/>
        </w:rPr>
        <w:t xml:space="preserve">filtered using a 0.22 </w:t>
      </w:r>
      <w:proofErr w:type="spellStart"/>
      <w:r w:rsidR="005C757E" w:rsidRPr="000F2498">
        <w:rPr>
          <w:rFonts w:ascii="Times New Roman" w:eastAsia="Times New Roman" w:hAnsi="Times New Roman" w:cs="Times New Roman"/>
          <w:sz w:val="24"/>
          <w:szCs w:val="24"/>
        </w:rPr>
        <w:t>μm</w:t>
      </w:r>
      <w:proofErr w:type="spellEnd"/>
      <w:r w:rsidR="005C757E" w:rsidRPr="000F2498">
        <w:rPr>
          <w:rFonts w:ascii="Times New Roman" w:eastAsia="Times New Roman" w:hAnsi="Times New Roman" w:cs="Times New Roman"/>
          <w:sz w:val="24"/>
          <w:szCs w:val="24"/>
        </w:rPr>
        <w:t xml:space="preserve"> filter to remove any </w:t>
      </w:r>
      <w:proofErr w:type="spellStart"/>
      <w:r w:rsidR="005C757E" w:rsidRPr="000F2498">
        <w:rPr>
          <w:rFonts w:ascii="Times New Roman" w:eastAsia="Times New Roman" w:hAnsi="Times New Roman" w:cs="Times New Roman"/>
          <w:sz w:val="24"/>
          <w:szCs w:val="24"/>
        </w:rPr>
        <w:t>unlysed</w:t>
      </w:r>
      <w:proofErr w:type="spellEnd"/>
      <w:r w:rsidR="005C757E" w:rsidRPr="000F2498">
        <w:rPr>
          <w:rFonts w:ascii="Times New Roman" w:eastAsia="Times New Roman" w:hAnsi="Times New Roman" w:cs="Times New Roman"/>
          <w:sz w:val="24"/>
          <w:szCs w:val="24"/>
        </w:rPr>
        <w:t xml:space="preserve"> cells and the filtrates were incubated at 37 </w:t>
      </w:r>
      <w:proofErr w:type="spellStart"/>
      <w:r w:rsidR="005C757E" w:rsidRPr="000F2498">
        <w:rPr>
          <w:rFonts w:ascii="Times New Roman" w:eastAsia="Times New Roman" w:hAnsi="Times New Roman" w:cs="Times New Roman"/>
          <w:sz w:val="24"/>
          <w:szCs w:val="24"/>
          <w:vertAlign w:val="superscript"/>
        </w:rPr>
        <w:t>o</w:t>
      </w:r>
      <w:r w:rsidR="005C757E" w:rsidRPr="000F2498">
        <w:rPr>
          <w:rFonts w:ascii="Times New Roman" w:eastAsia="Times New Roman" w:hAnsi="Times New Roman" w:cs="Times New Roman"/>
          <w:sz w:val="24"/>
          <w:szCs w:val="24"/>
        </w:rPr>
        <w:t>C</w:t>
      </w:r>
      <w:proofErr w:type="spellEnd"/>
      <w:r w:rsidR="005C757E" w:rsidRPr="000F2498">
        <w:rPr>
          <w:rFonts w:ascii="Times New Roman" w:eastAsia="Times New Roman" w:hAnsi="Times New Roman" w:cs="Times New Roman"/>
          <w:sz w:val="24"/>
          <w:szCs w:val="24"/>
        </w:rPr>
        <w:t xml:space="preserve"> for 16 h. Immediately after filtration and after the 16 h incubation period, the samples were subjected to DNA quantification as described above</w:t>
      </w:r>
      <w:r w:rsidR="000B385E">
        <w:rPr>
          <w:rFonts w:ascii="Times New Roman" w:eastAsia="Times New Roman" w:hAnsi="Times New Roman" w:cs="Times New Roman"/>
          <w:sz w:val="24"/>
          <w:szCs w:val="24"/>
        </w:rPr>
        <w:t>, and we did not observe a decrease in DNA  (Supplementary Fig</w:t>
      </w:r>
      <w:r w:rsidR="0095627F">
        <w:rPr>
          <w:rFonts w:ascii="Times New Roman" w:eastAsia="Times New Roman" w:hAnsi="Times New Roman" w:cs="Times New Roman"/>
          <w:sz w:val="24"/>
          <w:szCs w:val="24"/>
        </w:rPr>
        <w:t>.</w:t>
      </w:r>
      <w:r w:rsidR="000B385E">
        <w:rPr>
          <w:rFonts w:ascii="Times New Roman" w:eastAsia="Times New Roman" w:hAnsi="Times New Roman" w:cs="Times New Roman"/>
          <w:sz w:val="24"/>
          <w:szCs w:val="24"/>
        </w:rPr>
        <w:t xml:space="preserve"> </w:t>
      </w:r>
      <w:r w:rsidR="007425D4">
        <w:rPr>
          <w:rFonts w:ascii="Times New Roman" w:eastAsia="Times New Roman" w:hAnsi="Times New Roman" w:cs="Times New Roman"/>
          <w:sz w:val="24"/>
          <w:szCs w:val="24"/>
        </w:rPr>
        <w:t>6</w:t>
      </w:r>
      <w:r w:rsidR="00A832DA">
        <w:rPr>
          <w:rFonts w:ascii="Times New Roman" w:eastAsia="Times New Roman" w:hAnsi="Times New Roman" w:cs="Times New Roman"/>
          <w:sz w:val="24"/>
          <w:szCs w:val="24"/>
        </w:rPr>
        <w:t>g</w:t>
      </w:r>
      <w:r w:rsidR="000B385E">
        <w:rPr>
          <w:rFonts w:ascii="Times New Roman" w:eastAsia="Times New Roman" w:hAnsi="Times New Roman" w:cs="Times New Roman"/>
          <w:sz w:val="24"/>
          <w:szCs w:val="24"/>
        </w:rPr>
        <w:t>)</w:t>
      </w:r>
      <w:r w:rsidR="005C757E" w:rsidRPr="000F2498">
        <w:rPr>
          <w:rFonts w:ascii="Times New Roman" w:eastAsia="Times New Roman" w:hAnsi="Times New Roman" w:cs="Times New Roman"/>
          <w:sz w:val="24"/>
          <w:szCs w:val="24"/>
        </w:rPr>
        <w:t>.</w:t>
      </w:r>
    </w:p>
    <w:p w14:paraId="2843CC8C" w14:textId="77777777" w:rsidR="00B26B73" w:rsidRPr="000F2498" w:rsidRDefault="00B26B73">
      <w:pPr>
        <w:spacing w:line="392" w:lineRule="auto"/>
        <w:contextualSpacing w:val="0"/>
        <w:rPr>
          <w:rFonts w:ascii="Times New Roman" w:eastAsia="Times New Roman" w:hAnsi="Times New Roman" w:cs="Times New Roman"/>
          <w:sz w:val="24"/>
          <w:szCs w:val="24"/>
        </w:rPr>
      </w:pPr>
    </w:p>
    <w:p w14:paraId="4C0AE8E8" w14:textId="77777777"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b/>
          <w:sz w:val="24"/>
          <w:szCs w:val="24"/>
        </w:rPr>
        <w:t>Time-lapse microscopy acquisition and growth and fluorescence quantification</w:t>
      </w:r>
      <w:r w:rsidRPr="000F2498">
        <w:rPr>
          <w:rFonts w:ascii="Times New Roman" w:eastAsia="Times New Roman" w:hAnsi="Times New Roman" w:cs="Times New Roman"/>
          <w:sz w:val="24"/>
          <w:szCs w:val="24"/>
        </w:rPr>
        <w:t xml:space="preserve">       </w:t>
      </w:r>
    </w:p>
    <w:p w14:paraId="5995E226" w14:textId="7AD05116"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For time-lapse microscopy, LB pads with 1% agarose and 50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KAN (included for reporter plasmid retention) were made. We used a preparation method that is modified from the one de</w:t>
      </w:r>
      <w:r w:rsidR="000F2498">
        <w:rPr>
          <w:rFonts w:ascii="Times New Roman" w:eastAsia="Times New Roman" w:hAnsi="Times New Roman" w:cs="Times New Roman"/>
          <w:sz w:val="24"/>
          <w:szCs w:val="24"/>
        </w:rPr>
        <w:t>scribed by Young and colleagues</w:t>
      </w:r>
      <w:r w:rsidR="00DB3229">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8</w:t>
      </w:r>
      <w:r w:rsidRPr="000F2498">
        <w:rPr>
          <w:rFonts w:ascii="Times New Roman" w:eastAsia="Times New Roman" w:hAnsi="Times New Roman" w:cs="Times New Roman"/>
          <w:sz w:val="24"/>
          <w:szCs w:val="24"/>
        </w:rPr>
        <w:t>. Microscopy slides, cover slips, and spatulas used for LB pads pre</w:t>
      </w:r>
      <w:r w:rsidR="000F2498">
        <w:rPr>
          <w:rFonts w:ascii="Times New Roman" w:eastAsia="Times New Roman" w:hAnsi="Times New Roman" w:cs="Times New Roman"/>
          <w:sz w:val="24"/>
          <w:szCs w:val="24"/>
        </w:rPr>
        <w:t>paration were autoclaved at 121</w:t>
      </w:r>
      <w:r w:rsidRPr="000F2498">
        <w:rPr>
          <w:rFonts w:ascii="Times New Roman" w:eastAsia="Times New Roman" w:hAnsi="Times New Roman" w:cs="Times New Roman"/>
          <w:sz w:val="24"/>
          <w:szCs w:val="24"/>
          <w:vertAlign w:val="superscript"/>
        </w:rPr>
        <w:t>o</w:t>
      </w:r>
      <w:r w:rsidRPr="000F2498">
        <w:rPr>
          <w:rFonts w:ascii="Times New Roman" w:eastAsia="Times New Roman" w:hAnsi="Times New Roman" w:cs="Times New Roman"/>
          <w:sz w:val="24"/>
          <w:szCs w:val="24"/>
        </w:rPr>
        <w:t>C for 30 min to achieve sterilization. To prepare LB pads, Certified Molecular Biology agarose (Bio-Rad, Hercules, CA) was dissolved in LB using a microwave (Haier America, New York, NY) set to power level 4. LB-agarose was microwaved for ~2.5 minutes, until the liquid was boiling. The media was</w:t>
      </w:r>
      <w:r w:rsidR="000F2498">
        <w:rPr>
          <w:rFonts w:ascii="Times New Roman" w:eastAsia="Times New Roman" w:hAnsi="Times New Roman" w:cs="Times New Roman"/>
          <w:sz w:val="24"/>
          <w:szCs w:val="24"/>
        </w:rPr>
        <w:t xml:space="preserve"> allowed to cool slightly, then </w:t>
      </w:r>
      <w:r w:rsidRPr="000F2498">
        <w:rPr>
          <w:rFonts w:ascii="Times New Roman" w:eastAsia="Times New Roman" w:hAnsi="Times New Roman" w:cs="Times New Roman"/>
          <w:sz w:val="24"/>
          <w:szCs w:val="24"/>
        </w:rPr>
        <w:t xml:space="preserve">antibiotic (50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KAN) was added for plasmid retention. Approximately 1 mL of LB-agarose was spotted onto a 10.5 x 35</w:t>
      </w:r>
      <w:r w:rsidR="00DB3229">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mm rectangular coverslip (</w:t>
      </w:r>
      <w:proofErr w:type="spellStart"/>
      <w:r w:rsidRPr="000F2498">
        <w:rPr>
          <w:rFonts w:ascii="Times New Roman" w:eastAsia="Times New Roman" w:hAnsi="Times New Roman" w:cs="Times New Roman"/>
          <w:sz w:val="24"/>
          <w:szCs w:val="24"/>
        </w:rPr>
        <w:t>Chemglass</w:t>
      </w:r>
      <w:proofErr w:type="spellEnd"/>
      <w:r w:rsidRPr="000F2498">
        <w:rPr>
          <w:rFonts w:ascii="Times New Roman" w:eastAsia="Times New Roman" w:hAnsi="Times New Roman" w:cs="Times New Roman"/>
          <w:sz w:val="24"/>
          <w:szCs w:val="24"/>
        </w:rPr>
        <w:t xml:space="preserve"> Life Sciences, Vineland, NJ), and another coverslip was placed on top. To control the thickness of the agarose pads, two microscopy s</w:t>
      </w:r>
      <w:r w:rsidR="009F3926">
        <w:rPr>
          <w:rFonts w:ascii="Times New Roman" w:eastAsia="Times New Roman" w:hAnsi="Times New Roman" w:cs="Times New Roman"/>
          <w:sz w:val="24"/>
          <w:szCs w:val="24"/>
        </w:rPr>
        <w:t>l</w:t>
      </w:r>
      <w:r w:rsidRPr="000F2498">
        <w:rPr>
          <w:rFonts w:ascii="Times New Roman" w:eastAsia="Times New Roman" w:hAnsi="Times New Roman" w:cs="Times New Roman"/>
          <w:sz w:val="24"/>
          <w:szCs w:val="24"/>
        </w:rPr>
        <w:t xml:space="preserve">ides were placed on either side of the coverslip before the liquid was pipetted and the second coverslip was placed on top. LB-agarose (with KAN) was allowed to harden ~1 h at room temperature, at which time the top coverslip was removed, and the LB-agarose was cut into four equally-sized pads using a sterile spatula.  </w:t>
      </w:r>
    </w:p>
    <w:p w14:paraId="6611ABC9" w14:textId="77777777" w:rsidR="00B26B73" w:rsidRPr="000F2498" w:rsidRDefault="005C757E" w:rsidP="000F2498">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lastRenderedPageBreak/>
        <w:t xml:space="preserve">After completion of the OFL persistence assay and washing as described above, samples were resuspended in 1 mL PBS, then diluted 1:12 in spent medium (media obtained from sterile filtering of the untreated sample). One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this diluted sample was spotted onto LB-agarose (with KAN) pads. A Lab-</w:t>
      </w:r>
      <w:proofErr w:type="spellStart"/>
      <w:r w:rsidRPr="000F2498">
        <w:rPr>
          <w:rFonts w:ascii="Times New Roman" w:eastAsia="Times New Roman" w:hAnsi="Times New Roman" w:cs="Times New Roman"/>
          <w:sz w:val="24"/>
          <w:szCs w:val="24"/>
        </w:rPr>
        <w:t>Tek</w:t>
      </w:r>
      <w:proofErr w:type="spellEnd"/>
      <w:r w:rsidRPr="000F2498">
        <w:rPr>
          <w:rFonts w:ascii="Times New Roman" w:eastAsia="Times New Roman" w:hAnsi="Times New Roman" w:cs="Times New Roman"/>
          <w:sz w:val="24"/>
          <w:szCs w:val="24"/>
        </w:rPr>
        <w:t xml:space="preserve"> chambered #1.5 </w:t>
      </w:r>
      <w:proofErr w:type="spellStart"/>
      <w:r w:rsidRPr="000F2498">
        <w:rPr>
          <w:rFonts w:ascii="Times New Roman" w:eastAsia="Times New Roman" w:hAnsi="Times New Roman" w:cs="Times New Roman"/>
          <w:sz w:val="24"/>
          <w:szCs w:val="24"/>
        </w:rPr>
        <w:t>coverglass</w:t>
      </w:r>
      <w:proofErr w:type="spellEnd"/>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Thermo</w:t>
      </w:r>
      <w:proofErr w:type="spellEnd"/>
      <w:r w:rsidRPr="000F2498">
        <w:rPr>
          <w:rFonts w:ascii="Times New Roman" w:eastAsia="Times New Roman" w:hAnsi="Times New Roman" w:cs="Times New Roman"/>
          <w:sz w:val="24"/>
          <w:szCs w:val="24"/>
        </w:rPr>
        <w:t xml:space="preserve"> Fisher Scientific, Waltham, MA) was then placed on top of the pads so that the cells would be visible through the chambered </w:t>
      </w:r>
      <w:proofErr w:type="spellStart"/>
      <w:r w:rsidRPr="000F2498">
        <w:rPr>
          <w:rFonts w:ascii="Times New Roman" w:eastAsia="Times New Roman" w:hAnsi="Times New Roman" w:cs="Times New Roman"/>
          <w:sz w:val="24"/>
          <w:szCs w:val="24"/>
        </w:rPr>
        <w:t>coverglass</w:t>
      </w:r>
      <w:proofErr w:type="spellEnd"/>
      <w:r w:rsidRPr="000F2498">
        <w:rPr>
          <w:rFonts w:ascii="Times New Roman" w:eastAsia="Times New Roman" w:hAnsi="Times New Roman" w:cs="Times New Roman"/>
          <w:sz w:val="24"/>
          <w:szCs w:val="24"/>
        </w:rPr>
        <w:t xml:space="preserve">. The entire system (chambered </w:t>
      </w:r>
      <w:proofErr w:type="spellStart"/>
      <w:r w:rsidRPr="000F2498">
        <w:rPr>
          <w:rFonts w:ascii="Times New Roman" w:eastAsia="Times New Roman" w:hAnsi="Times New Roman" w:cs="Times New Roman"/>
          <w:sz w:val="24"/>
          <w:szCs w:val="24"/>
        </w:rPr>
        <w:t>coverglass</w:t>
      </w:r>
      <w:proofErr w:type="spellEnd"/>
      <w:r w:rsidRPr="000F2498">
        <w:rPr>
          <w:rFonts w:ascii="Times New Roman" w:eastAsia="Times New Roman" w:hAnsi="Times New Roman" w:cs="Times New Roman"/>
          <w:sz w:val="24"/>
          <w:szCs w:val="24"/>
        </w:rPr>
        <w:t xml:space="preserve">, pads, and rectangular coverslip) was inverted. The free edges of the rectangular coverslip were sealed with </w:t>
      </w:r>
      <w:proofErr w:type="spellStart"/>
      <w:r w:rsidRPr="000F2498">
        <w:rPr>
          <w:rFonts w:ascii="Times New Roman" w:eastAsia="Times New Roman" w:hAnsi="Times New Roman" w:cs="Times New Roman"/>
          <w:sz w:val="24"/>
          <w:szCs w:val="24"/>
        </w:rPr>
        <w:t>valap</w:t>
      </w:r>
      <w:proofErr w:type="spellEnd"/>
      <w:r w:rsidRPr="000F2498">
        <w:rPr>
          <w:rFonts w:ascii="Times New Roman" w:eastAsia="Times New Roman" w:hAnsi="Times New Roman" w:cs="Times New Roman"/>
          <w:sz w:val="24"/>
          <w:szCs w:val="24"/>
        </w:rPr>
        <w:t xml:space="preserve"> (1:1:1[w/w/w] of petroleum jelly, lanolin, and paraffin). As a control to assess sterility of the pads, an inoculum-free pad was always included in the chamber and imaged at the completion of the time-lapse experiment.</w:t>
      </w:r>
    </w:p>
    <w:p w14:paraId="4EF83202" w14:textId="02A7904C" w:rsidR="00B26B73" w:rsidRPr="000F2498" w:rsidRDefault="005C757E" w:rsidP="000F2498">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The microscope used was a fully-motorized Nikon </w:t>
      </w:r>
      <w:proofErr w:type="spellStart"/>
      <w:r w:rsidRPr="000F2498">
        <w:rPr>
          <w:rFonts w:ascii="Times New Roman" w:eastAsia="Times New Roman" w:hAnsi="Times New Roman" w:cs="Times New Roman"/>
          <w:sz w:val="24"/>
          <w:szCs w:val="24"/>
        </w:rPr>
        <w:t>Ti</w:t>
      </w:r>
      <w:proofErr w:type="spellEnd"/>
      <w:r w:rsidRPr="000F2498">
        <w:rPr>
          <w:rFonts w:ascii="Times New Roman" w:eastAsia="Times New Roman" w:hAnsi="Times New Roman" w:cs="Times New Roman"/>
          <w:sz w:val="24"/>
          <w:szCs w:val="24"/>
        </w:rPr>
        <w:t xml:space="preserve">-E with Perfect Focus System equipped with Yokogawa spinning disc (CSU-21) mounted with a quad dichroic accommodating 405, 488, 561, and 647 lasers. The microscope was controlled using NIS-Elements, V4.5 (Nikon Instruments, Melville, NY). The spinning disc detector was an Orca Flash. An Agilent laser launch with a 488 laser was used for fluorescence imaging. The system was also equipped with a piezo stage with 100 </w:t>
      </w:r>
      <w:proofErr w:type="spellStart"/>
      <w:r w:rsidRPr="000F2498">
        <w:rPr>
          <w:rFonts w:ascii="Times New Roman" w:eastAsia="Times New Roman" w:hAnsi="Times New Roman" w:cs="Times New Roman"/>
          <w:sz w:val="24"/>
          <w:szCs w:val="24"/>
        </w:rPr>
        <w:t>μm</w:t>
      </w:r>
      <w:proofErr w:type="spellEnd"/>
      <w:r w:rsidRPr="000F2498">
        <w:rPr>
          <w:rFonts w:ascii="Times New Roman" w:eastAsia="Times New Roman" w:hAnsi="Times New Roman" w:cs="Times New Roman"/>
          <w:sz w:val="24"/>
          <w:szCs w:val="24"/>
        </w:rPr>
        <w:t xml:space="preserve"> range capable up to 100 steps/second. The objective used was CF160 Plan Fluor Phase Contrast DLL 100x oil objective with 1.3NA. An environmental control chamber mounted in a fully-motorized XY stage was used to keep the samples at 37 °C during the course of the experiment. Images were taken every 12 minutes for 16 h (for one replicate, images were obtained for only 10 h). At each time point, a 2-3 </w:t>
      </w:r>
      <w:proofErr w:type="spellStart"/>
      <w:r w:rsidRPr="000F2498">
        <w:rPr>
          <w:rFonts w:ascii="Times New Roman" w:eastAsia="Times New Roman" w:hAnsi="Times New Roman" w:cs="Times New Roman"/>
          <w:sz w:val="24"/>
          <w:szCs w:val="24"/>
        </w:rPr>
        <w:t>μm</w:t>
      </w:r>
      <w:proofErr w:type="spellEnd"/>
      <w:r w:rsidRPr="000F2498">
        <w:rPr>
          <w:rFonts w:ascii="Times New Roman" w:eastAsia="Times New Roman" w:hAnsi="Times New Roman" w:cs="Times New Roman"/>
          <w:sz w:val="24"/>
          <w:szCs w:val="24"/>
        </w:rPr>
        <w:t xml:space="preserve"> z-stack was taken in increments of 0.3 </w:t>
      </w:r>
      <w:proofErr w:type="spellStart"/>
      <w:r w:rsidRPr="000F2498">
        <w:rPr>
          <w:rFonts w:ascii="Times New Roman" w:eastAsia="Times New Roman" w:hAnsi="Times New Roman" w:cs="Times New Roman"/>
          <w:sz w:val="24"/>
          <w:szCs w:val="24"/>
        </w:rPr>
        <w:t>μm</w:t>
      </w:r>
      <w:proofErr w:type="spellEnd"/>
      <w:r w:rsidRPr="000F2498">
        <w:rPr>
          <w:rFonts w:ascii="Times New Roman" w:eastAsia="Times New Roman" w:hAnsi="Times New Roman" w:cs="Times New Roman"/>
          <w:sz w:val="24"/>
          <w:szCs w:val="24"/>
        </w:rPr>
        <w:t xml:space="preserve">, a 2x2 tile at each XY position was taken, and both phase contrast and GFP fluorescence images were obtained. 300 </w:t>
      </w:r>
      <w:proofErr w:type="spellStart"/>
      <w:r w:rsidRPr="000F2498">
        <w:rPr>
          <w:rFonts w:ascii="Times New Roman" w:eastAsia="Times New Roman" w:hAnsi="Times New Roman" w:cs="Times New Roman"/>
          <w:sz w:val="24"/>
          <w:szCs w:val="24"/>
        </w:rPr>
        <w:t>ms</w:t>
      </w:r>
      <w:proofErr w:type="spellEnd"/>
      <w:r w:rsidRPr="000F2498">
        <w:rPr>
          <w:rFonts w:ascii="Times New Roman" w:eastAsia="Times New Roman" w:hAnsi="Times New Roman" w:cs="Times New Roman"/>
          <w:sz w:val="24"/>
          <w:szCs w:val="24"/>
        </w:rPr>
        <w:t xml:space="preserve"> exposure was used for both lasers, and 50% laser power was used for fluorescence imaging. At the completion of the time-lapse imaging, several images of each of the pads in areas not exposed to laser were taken to determine if qualitative difference between the cells exposed to and not exposed to laser were visible. No difference was seen for any experiment. Additionally, the inoculum-free pad was imaged to ensure sterility. The z-position with the sharpest contrast was chosen for each experiment, and tiles surrounding each XY point were stit</w:t>
      </w:r>
      <w:r w:rsidR="000F2498">
        <w:rPr>
          <w:rFonts w:ascii="Times New Roman" w:eastAsia="Times New Roman" w:hAnsi="Times New Roman" w:cs="Times New Roman"/>
          <w:sz w:val="24"/>
          <w:szCs w:val="24"/>
        </w:rPr>
        <w:t>ched using the Stitching plugin</w:t>
      </w:r>
      <w:r w:rsidR="00DB3229">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9</w:t>
      </w:r>
      <w:r w:rsidR="007E58F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of Fiji</w:t>
      </w:r>
      <w:r w:rsidR="00DB3229">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10</w:t>
      </w:r>
      <w:proofErr w:type="gramStart"/>
      <w:r w:rsidRPr="000F2498">
        <w:rPr>
          <w:rFonts w:ascii="Times New Roman" w:eastAsia="Times New Roman" w:hAnsi="Times New Roman" w:cs="Times New Roman"/>
          <w:sz w:val="24"/>
          <w:szCs w:val="24"/>
          <w:vertAlign w:val="superscript"/>
        </w:rPr>
        <w:t>,11</w:t>
      </w:r>
      <w:proofErr w:type="gramEnd"/>
      <w:r w:rsidRPr="000F2498">
        <w:rPr>
          <w:rFonts w:ascii="Times New Roman" w:eastAsia="Times New Roman" w:hAnsi="Times New Roman" w:cs="Times New Roman"/>
          <w:sz w:val="24"/>
          <w:szCs w:val="24"/>
        </w:rPr>
        <w:t>.</w:t>
      </w:r>
    </w:p>
    <w:p w14:paraId="22A35776" w14:textId="7157589F" w:rsidR="00B26B73" w:rsidRPr="000F2498" w:rsidRDefault="005C757E" w:rsidP="000F2498">
      <w:pPr>
        <w:spacing w:line="392" w:lineRule="auto"/>
        <w:ind w:firstLine="720"/>
        <w:contextualSpacing w:val="0"/>
        <w:rPr>
          <w:rFonts w:ascii="Times New Roman" w:eastAsia="Times New Roman" w:hAnsi="Times New Roman" w:cs="Times New Roman"/>
          <w:sz w:val="24"/>
          <w:szCs w:val="24"/>
        </w:rPr>
      </w:pPr>
      <w:proofErr w:type="spellStart"/>
      <w:r w:rsidRPr="000F2498">
        <w:rPr>
          <w:rFonts w:ascii="Times New Roman" w:eastAsia="Times New Roman" w:hAnsi="Times New Roman" w:cs="Times New Roman"/>
          <w:sz w:val="24"/>
          <w:szCs w:val="24"/>
        </w:rPr>
        <w:lastRenderedPageBreak/>
        <w:t>MicrobeJ</w:t>
      </w:r>
      <w:proofErr w:type="spellEnd"/>
      <w:r w:rsidR="00DB3229">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12</w:t>
      </w:r>
      <w:r w:rsidR="000F2498">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was used to quantify growth and fluorescence of cells in time-lapse images. Default settings were used, with the exception of the following: Length: 1.1-max; Circularity: 0-0.89. Contours of cells were manually adjusted prior to calculation of results to ensure accuracy of particle detection. Fluorescence intensity presented is the corrected mean (</w:t>
      </w:r>
      <w:proofErr w:type="spellStart"/>
      <w:r w:rsidRPr="000F2498">
        <w:rPr>
          <w:rFonts w:ascii="Times New Roman" w:eastAsia="Times New Roman" w:hAnsi="Times New Roman" w:cs="Times New Roman"/>
          <w:sz w:val="24"/>
          <w:szCs w:val="24"/>
        </w:rPr>
        <w:t>mean_c</w:t>
      </w:r>
      <w:proofErr w:type="spellEnd"/>
      <w:r w:rsidRPr="000F2498">
        <w:rPr>
          <w:rFonts w:ascii="Times New Roman" w:eastAsia="Times New Roman" w:hAnsi="Times New Roman" w:cs="Times New Roman"/>
          <w:sz w:val="24"/>
          <w:szCs w:val="24"/>
        </w:rPr>
        <w:t>) intensity value (average intensity value inside particle minus the average mean background intensity value). Persisters were quantified until the time point at which they divided. Non-persister ofloxacin-treated cells were quantified until the time point at which a portion of the cell exited the field of view or it lost its opacity, fluorescence, and stopped growing, or to the time point to which the persister in the image was quantified. Untreated cells were quantified until division or until crowding of cells hindered analysis by the software.</w:t>
      </w:r>
    </w:p>
    <w:p w14:paraId="2D06E9AA" w14:textId="448B7BBE"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Effect of trace levels of OFL on recovery</w:t>
      </w:r>
      <w:r w:rsidR="00277AB4">
        <w:rPr>
          <w:rFonts w:ascii="Times New Roman" w:eastAsia="Times New Roman" w:hAnsi="Times New Roman" w:cs="Times New Roman"/>
          <w:b/>
          <w:sz w:val="24"/>
          <w:szCs w:val="24"/>
        </w:rPr>
        <w:t xml:space="preserve"> observed with microscopy</w:t>
      </w:r>
      <w:r w:rsidRPr="000F2498">
        <w:rPr>
          <w:rFonts w:ascii="Times New Roman" w:eastAsia="Times New Roman" w:hAnsi="Times New Roman" w:cs="Times New Roman"/>
          <w:b/>
          <w:sz w:val="24"/>
          <w:szCs w:val="24"/>
        </w:rPr>
        <w:t>.</w:t>
      </w:r>
    </w:p>
    <w:p w14:paraId="7D3EE928" w14:textId="3551A180" w:rsidR="00B26B73" w:rsidRPr="000F2498" w:rsidRDefault="00277AB4" w:rsidP="000F2498">
      <w:pPr>
        <w:spacing w:line="392"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C757E" w:rsidRPr="000F2498">
        <w:rPr>
          <w:rFonts w:ascii="Times New Roman" w:eastAsia="Times New Roman" w:hAnsi="Times New Roman" w:cs="Times New Roman"/>
          <w:sz w:val="24"/>
          <w:szCs w:val="24"/>
        </w:rPr>
        <w:t xml:space="preserve">emoving OFL from the treated samples by washing in PBS </w:t>
      </w:r>
      <w:r>
        <w:rPr>
          <w:rFonts w:ascii="Times New Roman" w:eastAsia="Times New Roman" w:hAnsi="Times New Roman" w:cs="Times New Roman"/>
          <w:sz w:val="24"/>
          <w:szCs w:val="24"/>
        </w:rPr>
        <w:t xml:space="preserve">and preparing the samples for microscopy </w:t>
      </w:r>
      <w:r w:rsidR="005C757E" w:rsidRPr="000F2498">
        <w:rPr>
          <w:rFonts w:ascii="Times New Roman" w:eastAsia="Times New Roman" w:hAnsi="Times New Roman" w:cs="Times New Roman"/>
          <w:sz w:val="24"/>
          <w:szCs w:val="24"/>
        </w:rPr>
        <w:t>result</w:t>
      </w:r>
      <w:r>
        <w:rPr>
          <w:rFonts w:ascii="Times New Roman" w:eastAsia="Times New Roman" w:hAnsi="Times New Roman" w:cs="Times New Roman"/>
          <w:sz w:val="24"/>
          <w:szCs w:val="24"/>
        </w:rPr>
        <w:t>ed</w:t>
      </w:r>
      <w:r w:rsidR="005C757E" w:rsidRPr="000F2498">
        <w:rPr>
          <w:rFonts w:ascii="Times New Roman" w:eastAsia="Times New Roman" w:hAnsi="Times New Roman" w:cs="Times New Roman"/>
          <w:sz w:val="24"/>
          <w:szCs w:val="24"/>
        </w:rPr>
        <w:t xml:space="preserve"> in a ~</w:t>
      </w:r>
      <w:r w:rsidR="00BE0280">
        <w:rPr>
          <w:rFonts w:ascii="Times New Roman" w:eastAsia="Times New Roman" w:hAnsi="Times New Roman" w:cs="Times New Roman"/>
          <w:sz w:val="24"/>
          <w:szCs w:val="24"/>
        </w:rPr>
        <w:t>3</w:t>
      </w:r>
      <w:r w:rsidR="005C757E" w:rsidRPr="000F2498">
        <w:rPr>
          <w:rFonts w:ascii="Times New Roman" w:eastAsia="Times New Roman" w:hAnsi="Times New Roman" w:cs="Times New Roman"/>
          <w:sz w:val="24"/>
          <w:szCs w:val="24"/>
        </w:rPr>
        <w:t xml:space="preserve">0,000-fold dilution (~ 0.2 </w:t>
      </w:r>
      <w:r w:rsidR="000F2498">
        <w:rPr>
          <w:rFonts w:ascii="Times New Roman" w:eastAsia="Times New Roman" w:hAnsi="Times New Roman" w:cs="Times New Roman"/>
          <w:sz w:val="24"/>
          <w:szCs w:val="24"/>
        </w:rPr>
        <w:t>n</w:t>
      </w:r>
      <w:r w:rsidR="005C757E" w:rsidRPr="000F2498">
        <w:rPr>
          <w:rFonts w:ascii="Times New Roman" w:eastAsia="Times New Roman" w:hAnsi="Times New Roman" w:cs="Times New Roman"/>
          <w:sz w:val="24"/>
          <w:szCs w:val="24"/>
        </w:rPr>
        <w:t>g/mL OFL remaining). To determine the impact of this trace amount of OFL on the recovery period</w:t>
      </w:r>
      <w:r w:rsidR="00ED3552">
        <w:rPr>
          <w:rFonts w:ascii="Times New Roman" w:eastAsia="Times New Roman" w:hAnsi="Times New Roman" w:cs="Times New Roman"/>
          <w:sz w:val="24"/>
          <w:szCs w:val="24"/>
        </w:rPr>
        <w:t xml:space="preserve"> observed with microscopy</w:t>
      </w:r>
      <w:r w:rsidR="005C757E" w:rsidRPr="000F2498">
        <w:rPr>
          <w:rFonts w:ascii="Times New Roman" w:eastAsia="Times New Roman" w:hAnsi="Times New Roman" w:cs="Times New Roman"/>
          <w:sz w:val="24"/>
          <w:szCs w:val="24"/>
        </w:rPr>
        <w:t xml:space="preserve">, we diluted untreated cells 1:12 in spent media and plated 1 </w:t>
      </w:r>
      <w:proofErr w:type="spellStart"/>
      <w:r w:rsidR="005C757E" w:rsidRPr="000F2498">
        <w:rPr>
          <w:rFonts w:ascii="Times New Roman" w:eastAsia="Times New Roman" w:hAnsi="Times New Roman" w:cs="Times New Roman"/>
          <w:sz w:val="24"/>
          <w:szCs w:val="24"/>
        </w:rPr>
        <w:t>μL</w:t>
      </w:r>
      <w:proofErr w:type="spellEnd"/>
      <w:r w:rsidR="005C757E" w:rsidRPr="000F2498">
        <w:rPr>
          <w:rFonts w:ascii="Times New Roman" w:eastAsia="Times New Roman" w:hAnsi="Times New Roman" w:cs="Times New Roman"/>
          <w:sz w:val="24"/>
          <w:szCs w:val="24"/>
        </w:rPr>
        <w:t xml:space="preserve"> of this diluted sample on LB agarose containing 0.2 </w:t>
      </w:r>
      <w:r w:rsidR="000F2498">
        <w:rPr>
          <w:rFonts w:ascii="Times New Roman" w:eastAsia="Times New Roman" w:hAnsi="Times New Roman" w:cs="Times New Roman"/>
          <w:sz w:val="24"/>
          <w:szCs w:val="24"/>
        </w:rPr>
        <w:t>n</w:t>
      </w:r>
      <w:r w:rsidR="005C757E" w:rsidRPr="000F2498">
        <w:rPr>
          <w:rFonts w:ascii="Times New Roman" w:eastAsia="Times New Roman" w:hAnsi="Times New Roman" w:cs="Times New Roman"/>
          <w:sz w:val="24"/>
          <w:szCs w:val="24"/>
        </w:rPr>
        <w:t>g/mL OFL in preparation for microscopy</w:t>
      </w:r>
      <w:r w:rsidR="00ED3552">
        <w:rPr>
          <w:rFonts w:ascii="Times New Roman" w:eastAsia="Times New Roman" w:hAnsi="Times New Roman" w:cs="Times New Roman"/>
          <w:sz w:val="24"/>
          <w:szCs w:val="24"/>
        </w:rPr>
        <w:t>, which was performed according to the above description</w:t>
      </w:r>
      <w:r w:rsidR="005C757E" w:rsidRPr="000F2498">
        <w:rPr>
          <w:rFonts w:ascii="Times New Roman" w:eastAsia="Times New Roman" w:hAnsi="Times New Roman" w:cs="Times New Roman"/>
          <w:sz w:val="24"/>
          <w:szCs w:val="24"/>
        </w:rPr>
        <w:t>.</w:t>
      </w:r>
    </w:p>
    <w:p w14:paraId="644C7C86" w14:textId="77777777"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Assessing DNA damage with DAPI staining</w:t>
      </w:r>
    </w:p>
    <w:p w14:paraId="655214E4" w14:textId="1F3CB11A" w:rsidR="00B26B73" w:rsidRPr="000F2498" w:rsidRDefault="005C757E">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E. coli</w:t>
      </w:r>
      <w:r w:rsidRPr="000F2498">
        <w:rPr>
          <w:rFonts w:ascii="Times New Roman" w:eastAsia="Times New Roman" w:hAnsi="Times New Roman" w:cs="Times New Roman"/>
          <w:sz w:val="24"/>
          <w:szCs w:val="24"/>
        </w:rPr>
        <w:t xml:space="preserve"> MG1655 cultures were grown overnig</w:t>
      </w:r>
      <w:r w:rsidR="000F2498">
        <w:rPr>
          <w:rFonts w:ascii="Times New Roman" w:eastAsia="Times New Roman" w:hAnsi="Times New Roman" w:cs="Times New Roman"/>
          <w:sz w:val="24"/>
          <w:szCs w:val="24"/>
        </w:rPr>
        <w:t xml:space="preserve">ht and treated with OFL for 5 </w:t>
      </w:r>
      <w:proofErr w:type="spellStart"/>
      <w:r w:rsidR="000F2498">
        <w:rPr>
          <w:rFonts w:ascii="Times New Roman" w:eastAsia="Times New Roman" w:hAnsi="Times New Roman" w:cs="Times New Roman"/>
          <w:sz w:val="24"/>
          <w:szCs w:val="24"/>
        </w:rPr>
        <w:t>h</w:t>
      </w:r>
      <w:r w:rsidR="007425D4">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as</w:t>
      </w:r>
      <w:proofErr w:type="spellEnd"/>
      <w:r w:rsidRPr="000F2498">
        <w:rPr>
          <w:rFonts w:ascii="Times New Roman" w:eastAsia="Times New Roman" w:hAnsi="Times New Roman" w:cs="Times New Roman"/>
          <w:sz w:val="24"/>
          <w:szCs w:val="24"/>
        </w:rPr>
        <w:t xml:space="preserve"> described for persistence assays. As controls, untreated population</w:t>
      </w:r>
      <w:r w:rsidR="00DB3229">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were also prepared. Following treatment, cells were washed and recovered in LB as described for persistence assays. At 0, 2, and 4 h of recovery, 1 mL of each culture was collected in microcentrifuge tubes and cells were pelleted by centrifugation at 15K rpm for 3 min. Pellets were then fixed with 1 mL of 4% paraformaldehyde</w:t>
      </w:r>
      <w:r w:rsidR="00364B3F">
        <w:rPr>
          <w:rFonts w:ascii="Times New Roman" w:eastAsia="Times New Roman" w:hAnsi="Times New Roman" w:cs="Times New Roman"/>
          <w:sz w:val="24"/>
          <w:szCs w:val="24"/>
        </w:rPr>
        <w:t xml:space="preserve"> (PFA)</w:t>
      </w:r>
      <w:r w:rsidRPr="000F2498">
        <w:rPr>
          <w:rFonts w:ascii="Times New Roman" w:eastAsia="Times New Roman" w:hAnsi="Times New Roman" w:cs="Times New Roman"/>
          <w:sz w:val="24"/>
          <w:szCs w:val="24"/>
        </w:rPr>
        <w:t xml:space="preserve"> at room temperature for 30 min. After fixation, cells were pelleted by centrifugation and pellets were resuspended in PBS. </w:t>
      </w:r>
      <w:r w:rsidR="00D7392F">
        <w:rPr>
          <w:rFonts w:ascii="Times New Roman" w:eastAsia="Times New Roman" w:hAnsi="Times New Roman" w:cs="Times New Roman"/>
          <w:sz w:val="24"/>
          <w:szCs w:val="24"/>
        </w:rPr>
        <w:t>As</w:t>
      </w:r>
      <w:r w:rsidR="007D3EF6">
        <w:rPr>
          <w:rFonts w:ascii="Times New Roman" w:eastAsia="Times New Roman" w:hAnsi="Times New Roman" w:cs="Times New Roman"/>
          <w:sz w:val="24"/>
          <w:szCs w:val="24"/>
        </w:rPr>
        <w:t xml:space="preserve"> additional </w:t>
      </w:r>
      <w:r w:rsidR="00D7392F">
        <w:rPr>
          <w:rFonts w:ascii="Times New Roman" w:eastAsia="Times New Roman" w:hAnsi="Times New Roman" w:cs="Times New Roman"/>
          <w:sz w:val="24"/>
          <w:szCs w:val="24"/>
        </w:rPr>
        <w:t>control</w:t>
      </w:r>
      <w:r w:rsidR="007D3EF6">
        <w:rPr>
          <w:rFonts w:ascii="Times New Roman" w:eastAsia="Times New Roman" w:hAnsi="Times New Roman" w:cs="Times New Roman"/>
          <w:sz w:val="24"/>
          <w:szCs w:val="24"/>
        </w:rPr>
        <w:t>s</w:t>
      </w:r>
      <w:r w:rsidR="00D7392F">
        <w:rPr>
          <w:rFonts w:ascii="Times New Roman" w:eastAsia="Times New Roman" w:hAnsi="Times New Roman" w:cs="Times New Roman"/>
          <w:sz w:val="24"/>
          <w:szCs w:val="24"/>
        </w:rPr>
        <w:t xml:space="preserve">, </w:t>
      </w:r>
      <w:r w:rsidR="00D7392F">
        <w:rPr>
          <w:rFonts w:ascii="Times New Roman" w:eastAsia="Times New Roman" w:hAnsi="Times New Roman" w:cs="Times New Roman"/>
          <w:i/>
          <w:sz w:val="24"/>
          <w:szCs w:val="24"/>
        </w:rPr>
        <w:t xml:space="preserve">E. coli </w:t>
      </w:r>
      <w:r w:rsidR="00D7392F">
        <w:rPr>
          <w:rFonts w:ascii="Times New Roman" w:eastAsia="Times New Roman" w:hAnsi="Times New Roman" w:cs="Times New Roman"/>
          <w:sz w:val="24"/>
          <w:szCs w:val="24"/>
        </w:rPr>
        <w:t xml:space="preserve">MG1655 was inoculated into 2 mL of LB and grown for 16 h at 37 </w:t>
      </w:r>
      <w:proofErr w:type="spellStart"/>
      <w:r w:rsidR="00D7392F" w:rsidRPr="00007572">
        <w:rPr>
          <w:rFonts w:ascii="Times New Roman" w:eastAsia="Times New Roman" w:hAnsi="Times New Roman" w:cs="Times New Roman"/>
          <w:sz w:val="24"/>
          <w:szCs w:val="24"/>
          <w:vertAlign w:val="superscript"/>
        </w:rPr>
        <w:t>o</w:t>
      </w:r>
      <w:r w:rsidR="00D7392F">
        <w:rPr>
          <w:rFonts w:ascii="Times New Roman" w:eastAsia="Times New Roman" w:hAnsi="Times New Roman" w:cs="Times New Roman"/>
          <w:sz w:val="24"/>
          <w:szCs w:val="24"/>
        </w:rPr>
        <w:t>C</w:t>
      </w:r>
      <w:proofErr w:type="spellEnd"/>
      <w:r w:rsidR="00D7392F">
        <w:rPr>
          <w:rFonts w:ascii="Times New Roman" w:eastAsia="Times New Roman" w:hAnsi="Times New Roman" w:cs="Times New Roman"/>
          <w:sz w:val="24"/>
          <w:szCs w:val="24"/>
        </w:rPr>
        <w:t>, with shaking at 250 rpm. Following overnight growth, cells were diluted to OD</w:t>
      </w:r>
      <w:r w:rsidR="00D7392F" w:rsidRPr="00D7392F">
        <w:rPr>
          <w:rFonts w:ascii="Times New Roman" w:eastAsia="Times New Roman" w:hAnsi="Times New Roman" w:cs="Times New Roman"/>
          <w:sz w:val="24"/>
          <w:szCs w:val="24"/>
          <w:vertAlign w:val="subscript"/>
        </w:rPr>
        <w:t>600</w:t>
      </w:r>
      <w:r w:rsidR="00D7392F">
        <w:rPr>
          <w:rFonts w:ascii="Times New Roman" w:eastAsia="Times New Roman" w:hAnsi="Times New Roman" w:cs="Times New Roman"/>
          <w:sz w:val="24"/>
          <w:szCs w:val="24"/>
        </w:rPr>
        <w:t xml:space="preserve"> ~0.01 in </w:t>
      </w:r>
      <w:r w:rsidR="00007572">
        <w:rPr>
          <w:rFonts w:ascii="Times New Roman" w:eastAsia="Times New Roman" w:hAnsi="Times New Roman" w:cs="Times New Roman"/>
          <w:sz w:val="24"/>
          <w:szCs w:val="24"/>
        </w:rPr>
        <w:t xml:space="preserve">25 mL of </w:t>
      </w:r>
      <w:r w:rsidR="00D7392F">
        <w:rPr>
          <w:rFonts w:ascii="Times New Roman" w:eastAsia="Times New Roman" w:hAnsi="Times New Roman" w:cs="Times New Roman"/>
          <w:sz w:val="24"/>
          <w:szCs w:val="24"/>
        </w:rPr>
        <w:t xml:space="preserve">LB </w:t>
      </w:r>
      <w:r w:rsidR="00007572">
        <w:rPr>
          <w:rFonts w:ascii="Times New Roman" w:eastAsia="Times New Roman" w:hAnsi="Times New Roman" w:cs="Times New Roman"/>
          <w:sz w:val="24"/>
          <w:szCs w:val="24"/>
        </w:rPr>
        <w:t xml:space="preserve">in three 250 mL baffled flasks </w:t>
      </w:r>
      <w:r w:rsidR="00D7392F">
        <w:rPr>
          <w:rFonts w:ascii="Times New Roman" w:eastAsia="Times New Roman" w:hAnsi="Times New Roman" w:cs="Times New Roman"/>
          <w:sz w:val="24"/>
          <w:szCs w:val="24"/>
        </w:rPr>
        <w:t>and cultured to exponential phase (OD</w:t>
      </w:r>
      <w:r w:rsidR="00D7392F" w:rsidRPr="00D7392F">
        <w:rPr>
          <w:rFonts w:ascii="Times New Roman" w:eastAsia="Times New Roman" w:hAnsi="Times New Roman" w:cs="Times New Roman"/>
          <w:sz w:val="24"/>
          <w:szCs w:val="24"/>
          <w:vertAlign w:val="subscript"/>
        </w:rPr>
        <w:t>600</w:t>
      </w:r>
      <w:r w:rsidR="00D7392F">
        <w:rPr>
          <w:rFonts w:ascii="Times New Roman" w:eastAsia="Times New Roman" w:hAnsi="Times New Roman" w:cs="Times New Roman"/>
          <w:sz w:val="24"/>
          <w:szCs w:val="24"/>
        </w:rPr>
        <w:t xml:space="preserve"> ~0.2-0.4). </w:t>
      </w:r>
      <w:r w:rsidR="00007572">
        <w:rPr>
          <w:rFonts w:ascii="Times New Roman" w:eastAsia="Times New Roman" w:hAnsi="Times New Roman" w:cs="Times New Roman"/>
          <w:sz w:val="24"/>
          <w:szCs w:val="24"/>
        </w:rPr>
        <w:t xml:space="preserve">Cells were then treated with water (untreated control), 5 </w:t>
      </w:r>
      <w:r w:rsidR="00007572">
        <w:rPr>
          <w:rFonts w:ascii="Times New Roman" w:eastAsia="Times New Roman" w:hAnsi="Times New Roman" w:cs="Times New Roman"/>
          <w:sz w:val="24"/>
          <w:szCs w:val="24"/>
          <w:lang w:val="el-GR"/>
        </w:rPr>
        <w:t>μ</w:t>
      </w:r>
      <w:r w:rsidR="00007572">
        <w:rPr>
          <w:rFonts w:ascii="Times New Roman" w:eastAsia="Times New Roman" w:hAnsi="Times New Roman" w:cs="Times New Roman"/>
          <w:sz w:val="24"/>
          <w:szCs w:val="24"/>
          <w:lang w:val="en-US"/>
        </w:rPr>
        <w:t xml:space="preserve">g/mL of mitomycin (MMC; another drug that causes DNA breaks), or 10 </w:t>
      </w:r>
      <w:r w:rsidR="00007572">
        <w:rPr>
          <w:rFonts w:ascii="Times New Roman" w:eastAsia="Times New Roman" w:hAnsi="Times New Roman" w:cs="Times New Roman"/>
          <w:sz w:val="24"/>
          <w:szCs w:val="24"/>
          <w:lang w:val="el-GR"/>
        </w:rPr>
        <w:lastRenderedPageBreak/>
        <w:t>μ</w:t>
      </w:r>
      <w:r w:rsidR="00007572">
        <w:rPr>
          <w:rFonts w:ascii="Times New Roman" w:eastAsia="Times New Roman" w:hAnsi="Times New Roman" w:cs="Times New Roman"/>
          <w:sz w:val="24"/>
          <w:szCs w:val="24"/>
          <w:lang w:val="en-US"/>
        </w:rPr>
        <w:t>g/mL of</w:t>
      </w:r>
      <w:r w:rsidR="00007572" w:rsidRPr="000F2498">
        <w:rPr>
          <w:rFonts w:ascii="Times New Roman" w:eastAsia="Times New Roman" w:hAnsi="Times New Roman" w:cs="Times New Roman"/>
          <w:sz w:val="24"/>
          <w:szCs w:val="24"/>
        </w:rPr>
        <w:t xml:space="preserve"> </w:t>
      </w:r>
      <w:r w:rsidR="00007572">
        <w:rPr>
          <w:rFonts w:ascii="Times New Roman" w:eastAsia="Times New Roman" w:hAnsi="Times New Roman" w:cs="Times New Roman"/>
          <w:sz w:val="24"/>
          <w:szCs w:val="24"/>
        </w:rPr>
        <w:t xml:space="preserve">piperacillin (PIP; inhibits </w:t>
      </w:r>
      <w:r w:rsidR="00364B3F">
        <w:rPr>
          <w:rFonts w:ascii="Times New Roman" w:eastAsia="Times New Roman" w:hAnsi="Times New Roman" w:cs="Times New Roman"/>
          <w:sz w:val="24"/>
          <w:szCs w:val="24"/>
        </w:rPr>
        <w:t xml:space="preserve">penicillin binding proteins leading to filamentation without DNA damage) for 1 h. Cells were then fixed with PFA as described above. </w:t>
      </w:r>
      <w:r w:rsidRPr="000F2498">
        <w:rPr>
          <w:rFonts w:ascii="Times New Roman" w:eastAsia="Times New Roman" w:hAnsi="Times New Roman" w:cs="Times New Roman"/>
          <w:sz w:val="24"/>
          <w:szCs w:val="24"/>
        </w:rPr>
        <w:t xml:space="preserve">Samples were stored at 4 </w:t>
      </w:r>
      <w:proofErr w:type="spellStart"/>
      <w:r w:rsidRPr="000F2498">
        <w:rPr>
          <w:rFonts w:ascii="Times New Roman" w:eastAsia="Times New Roman" w:hAnsi="Times New Roman" w:cs="Times New Roman"/>
          <w:sz w:val="24"/>
          <w:szCs w:val="24"/>
          <w:vertAlign w:val="superscript"/>
        </w:rPr>
        <w:t>o</w:t>
      </w:r>
      <w:r w:rsidRPr="000F2498">
        <w:rPr>
          <w:rFonts w:ascii="Times New Roman" w:eastAsia="Times New Roman" w:hAnsi="Times New Roman" w:cs="Times New Roman"/>
          <w:sz w:val="24"/>
          <w:szCs w:val="24"/>
        </w:rPr>
        <w:t>C</w:t>
      </w:r>
      <w:proofErr w:type="spellEnd"/>
      <w:r w:rsidRPr="000F2498">
        <w:rPr>
          <w:rFonts w:ascii="Times New Roman" w:eastAsia="Times New Roman" w:hAnsi="Times New Roman" w:cs="Times New Roman"/>
          <w:sz w:val="24"/>
          <w:szCs w:val="24"/>
        </w:rPr>
        <w:t xml:space="preserve"> until DAPI staining and imaging.</w:t>
      </w:r>
    </w:p>
    <w:p w14:paraId="18F86478" w14:textId="317C653D"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ab/>
        <w:t xml:space="preserve">For DAPI staining, 100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each sample, adjusted to OD</w:t>
      </w:r>
      <w:r w:rsidRPr="000F2498">
        <w:rPr>
          <w:rFonts w:ascii="Times New Roman" w:eastAsia="Times New Roman" w:hAnsi="Times New Roman" w:cs="Times New Roman"/>
          <w:sz w:val="24"/>
          <w:szCs w:val="24"/>
          <w:vertAlign w:val="subscript"/>
        </w:rPr>
        <w:t>600</w:t>
      </w:r>
      <w:r w:rsidRPr="000F2498">
        <w:rPr>
          <w:rFonts w:ascii="Times New Roman" w:eastAsia="Times New Roman" w:hAnsi="Times New Roman" w:cs="Times New Roman"/>
          <w:sz w:val="24"/>
          <w:szCs w:val="24"/>
        </w:rPr>
        <w:t xml:space="preserve"> ~0.2-0.4 in PBS, were pelleted by centrifugation. </w:t>
      </w:r>
      <w:r w:rsidR="00804C9D">
        <w:rPr>
          <w:rFonts w:ascii="Times New Roman" w:eastAsia="Times New Roman" w:hAnsi="Times New Roman" w:cs="Times New Roman"/>
          <w:sz w:val="24"/>
          <w:szCs w:val="24"/>
        </w:rPr>
        <w:t xml:space="preserve">A 10 mg/mL stock of DAPI dissolved in DMSO was diluted 1,000-fold in PBS. </w:t>
      </w:r>
      <w:r w:rsidRPr="000F2498">
        <w:rPr>
          <w:rFonts w:ascii="Times New Roman" w:eastAsia="Times New Roman" w:hAnsi="Times New Roman" w:cs="Times New Roman"/>
          <w:sz w:val="24"/>
          <w:szCs w:val="24"/>
        </w:rPr>
        <w:t xml:space="preserve">Each pellet was resuspended in 100 </w:t>
      </w:r>
      <w:proofErr w:type="spellStart"/>
      <w:r w:rsidRPr="000F2498">
        <w:rPr>
          <w:rFonts w:ascii="Times New Roman" w:eastAsia="Times New Roman" w:hAnsi="Times New Roman" w:cs="Times New Roman"/>
          <w:sz w:val="24"/>
          <w:szCs w:val="24"/>
        </w:rPr>
        <w:t>μL</w:t>
      </w:r>
      <w:proofErr w:type="spellEnd"/>
      <w:r w:rsidR="00804C9D">
        <w:rPr>
          <w:rFonts w:ascii="Times New Roman" w:eastAsia="Times New Roman" w:hAnsi="Times New Roman" w:cs="Times New Roman"/>
          <w:sz w:val="24"/>
          <w:szCs w:val="24"/>
        </w:rPr>
        <w:t xml:space="preserve"> of diluted DAPI</w:t>
      </w:r>
      <w:r w:rsidRPr="000F2498">
        <w:rPr>
          <w:rFonts w:ascii="Times New Roman" w:eastAsia="Times New Roman" w:hAnsi="Times New Roman" w:cs="Times New Roman"/>
          <w:sz w:val="24"/>
          <w:szCs w:val="24"/>
        </w:rPr>
        <w:t xml:space="preserve"> and incubated in the dark at room temperature for 15 min. Stained samples were then pelleted by centrifugation, and pellets were resuspended in 100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PBS. </w:t>
      </w:r>
      <w:r w:rsidR="00804C9D">
        <w:rPr>
          <w:rFonts w:ascii="Times New Roman" w:eastAsia="Times New Roman" w:hAnsi="Times New Roman" w:cs="Times New Roman"/>
          <w:sz w:val="24"/>
          <w:szCs w:val="24"/>
        </w:rPr>
        <w:t xml:space="preserve">One microliter of each sample was spotted onto plain microscopy slides (Fisher Scientific) that were coated with of 0.1% (w/v) poly-L-lysine solution (Sigma-Aldrich). Before they were coated, slides were cleaned with 200-proof ethanol and 40 </w:t>
      </w:r>
      <w:r w:rsidR="00804C9D">
        <w:rPr>
          <w:rFonts w:ascii="Calibri" w:eastAsia="Times New Roman" w:hAnsi="Calibri" w:cs="Times New Roman"/>
          <w:sz w:val="24"/>
          <w:szCs w:val="24"/>
        </w:rPr>
        <w:t>µ</w:t>
      </w:r>
      <w:r w:rsidR="00804C9D">
        <w:rPr>
          <w:rFonts w:ascii="Times New Roman" w:eastAsia="Times New Roman" w:hAnsi="Times New Roman" w:cs="Times New Roman"/>
          <w:sz w:val="24"/>
          <w:szCs w:val="24"/>
        </w:rPr>
        <w:t xml:space="preserve">L of the poly-L-lysine solution was added to the center of each slides. After 15 min at room temperature, the slides were rinsed three times with 1 mL of PBS and allowed to air dry. After each sample that was spotted onto the slide had dried, </w:t>
      </w:r>
      <w:r w:rsidR="00244CF2">
        <w:rPr>
          <w:rFonts w:ascii="Times New Roman" w:eastAsia="Times New Roman" w:hAnsi="Times New Roman" w:cs="Times New Roman"/>
          <w:sz w:val="24"/>
          <w:szCs w:val="24"/>
        </w:rPr>
        <w:t xml:space="preserve">5 </w:t>
      </w:r>
      <w:proofErr w:type="spellStart"/>
      <w:r w:rsidR="00244CF2" w:rsidRPr="000F2498">
        <w:rPr>
          <w:rFonts w:ascii="Times New Roman" w:eastAsia="Times New Roman" w:hAnsi="Times New Roman" w:cs="Times New Roman"/>
          <w:sz w:val="24"/>
          <w:szCs w:val="24"/>
        </w:rPr>
        <w:t>μ</w:t>
      </w:r>
      <w:r w:rsidR="00244CF2">
        <w:rPr>
          <w:rFonts w:ascii="Times New Roman" w:eastAsia="Times New Roman" w:hAnsi="Times New Roman" w:cs="Times New Roman"/>
          <w:sz w:val="24"/>
          <w:szCs w:val="24"/>
        </w:rPr>
        <w:t>L</w:t>
      </w:r>
      <w:proofErr w:type="spellEnd"/>
      <w:r w:rsidR="00244CF2">
        <w:rPr>
          <w:rFonts w:ascii="Times New Roman" w:eastAsia="Times New Roman" w:hAnsi="Times New Roman" w:cs="Times New Roman"/>
          <w:sz w:val="24"/>
          <w:szCs w:val="24"/>
        </w:rPr>
        <w:t xml:space="preserve"> of </w:t>
      </w:r>
      <w:proofErr w:type="spellStart"/>
      <w:r w:rsidR="00244CF2">
        <w:rPr>
          <w:rFonts w:ascii="Times New Roman" w:eastAsia="Times New Roman" w:hAnsi="Times New Roman" w:cs="Times New Roman"/>
          <w:sz w:val="24"/>
          <w:szCs w:val="24"/>
        </w:rPr>
        <w:t>VectaShield</w:t>
      </w:r>
      <w:proofErr w:type="spellEnd"/>
      <w:r w:rsidR="00244CF2">
        <w:rPr>
          <w:rFonts w:ascii="Times New Roman" w:eastAsia="Times New Roman" w:hAnsi="Times New Roman" w:cs="Times New Roman"/>
          <w:sz w:val="24"/>
          <w:szCs w:val="24"/>
        </w:rPr>
        <w:t xml:space="preserve"> fluorescence mounting medium (Vector Laboratory Inc., Burlingame, CA) was added to each slide before the cover glass </w:t>
      </w:r>
      <w:r w:rsidR="0068013C">
        <w:rPr>
          <w:rFonts w:ascii="Times New Roman" w:eastAsia="Times New Roman" w:hAnsi="Times New Roman" w:cs="Times New Roman"/>
          <w:sz w:val="24"/>
          <w:szCs w:val="24"/>
        </w:rPr>
        <w:t>was overlaid</w:t>
      </w:r>
      <w:r w:rsidR="00244CF2">
        <w:rPr>
          <w:rFonts w:ascii="Times New Roman" w:eastAsia="Times New Roman" w:hAnsi="Times New Roman" w:cs="Times New Roman"/>
          <w:sz w:val="24"/>
          <w:szCs w:val="24"/>
        </w:rPr>
        <w:t xml:space="preserve"> and sealed with clear nail polish. </w:t>
      </w:r>
      <w:r w:rsidR="0068013C">
        <w:rPr>
          <w:rFonts w:ascii="Times New Roman" w:eastAsia="Times New Roman" w:hAnsi="Times New Roman" w:cs="Times New Roman"/>
          <w:sz w:val="24"/>
          <w:szCs w:val="24"/>
        </w:rPr>
        <w:t>Cells were imaged using a Nikon TE2000 inverted microscope (Nikon, Melville, NY) equipped with a 100X Plan Fluor Nikon objective (</w:t>
      </w:r>
      <w:r w:rsidR="008E0B53">
        <w:rPr>
          <w:rFonts w:ascii="Times New Roman" w:eastAsia="Times New Roman" w:hAnsi="Times New Roman" w:cs="Times New Roman"/>
          <w:sz w:val="24"/>
          <w:szCs w:val="24"/>
        </w:rPr>
        <w:t>1</w:t>
      </w:r>
      <w:r w:rsidR="0068013C">
        <w:rPr>
          <w:rFonts w:ascii="Times New Roman" w:eastAsia="Times New Roman" w:hAnsi="Times New Roman" w:cs="Times New Roman"/>
          <w:sz w:val="24"/>
          <w:szCs w:val="24"/>
        </w:rPr>
        <w:t>.45 NA). DAPI fluorescence was collected with a Nikon UV HYQ filter cube. A Hamamatsu Orca Flash 2.8 camera (Hamamatsu, Bridgewater, NJ) and NIS Elements software (Nikon) were used for image acqui</w:t>
      </w:r>
      <w:r w:rsidR="008E0B53">
        <w:rPr>
          <w:rFonts w:ascii="Times New Roman" w:eastAsia="Times New Roman" w:hAnsi="Times New Roman" w:cs="Times New Roman"/>
          <w:sz w:val="24"/>
          <w:szCs w:val="24"/>
        </w:rPr>
        <w:t>sition. ImageJ</w:t>
      </w:r>
      <w:r w:rsidR="00C86BBB">
        <w:rPr>
          <w:rFonts w:ascii="Times New Roman" w:eastAsia="Times New Roman" w:hAnsi="Times New Roman" w:cs="Times New Roman"/>
          <w:sz w:val="24"/>
          <w:szCs w:val="24"/>
        </w:rPr>
        <w:t xml:space="preserve"> </w:t>
      </w:r>
      <w:r w:rsidR="008E0B53" w:rsidRPr="008E0B53">
        <w:rPr>
          <w:rFonts w:ascii="Times New Roman" w:eastAsia="Times New Roman" w:hAnsi="Times New Roman" w:cs="Times New Roman"/>
          <w:sz w:val="24"/>
          <w:szCs w:val="24"/>
          <w:vertAlign w:val="superscript"/>
        </w:rPr>
        <w:t>10</w:t>
      </w:r>
      <w:r w:rsidR="0068013C">
        <w:rPr>
          <w:rFonts w:ascii="Times New Roman" w:eastAsia="Times New Roman" w:hAnsi="Times New Roman" w:cs="Times New Roman"/>
          <w:sz w:val="24"/>
          <w:szCs w:val="24"/>
        </w:rPr>
        <w:t xml:space="preserve"> was used for image analysis.</w:t>
      </w:r>
    </w:p>
    <w:p w14:paraId="1D0C4F93" w14:textId="2E64B7C1"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DNA isolation for </w:t>
      </w:r>
      <w:r w:rsidR="005C3668">
        <w:rPr>
          <w:rFonts w:ascii="Times New Roman" w:eastAsia="Times New Roman" w:hAnsi="Times New Roman" w:cs="Times New Roman"/>
          <w:b/>
          <w:sz w:val="24"/>
          <w:szCs w:val="24"/>
        </w:rPr>
        <w:t>measurement</w:t>
      </w:r>
      <w:r w:rsidR="005C3668"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b/>
          <w:sz w:val="24"/>
          <w:szCs w:val="24"/>
        </w:rPr>
        <w:t>of whole-genome mutation frequency</w:t>
      </w:r>
    </w:p>
    <w:p w14:paraId="7C557A2A" w14:textId="7662F581"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In order to determine the mutation frequency in colonies derived from persisters and untreated cells, two cultures of wild-type MG1655 were grown to stationary phase, according to the persistence assay growth conditions detailed above. At the completion of 20 h growth, 1 mL samples were removed from each flask and genomic DNA was isolated using a </w:t>
      </w:r>
      <w:proofErr w:type="spellStart"/>
      <w:r w:rsidRPr="000F2498">
        <w:rPr>
          <w:rFonts w:ascii="Times New Roman" w:eastAsia="Times New Roman" w:hAnsi="Times New Roman" w:cs="Times New Roman"/>
          <w:sz w:val="24"/>
          <w:szCs w:val="24"/>
        </w:rPr>
        <w:t>Qiagen</w:t>
      </w:r>
      <w:proofErr w:type="spellEnd"/>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DNeasy</w:t>
      </w:r>
      <w:proofErr w:type="spellEnd"/>
      <w:r w:rsidRPr="000F2498">
        <w:rPr>
          <w:rFonts w:ascii="Times New Roman" w:eastAsia="Times New Roman" w:hAnsi="Times New Roman" w:cs="Times New Roman"/>
          <w:sz w:val="24"/>
          <w:szCs w:val="24"/>
        </w:rPr>
        <w:t xml:space="preserve"> Blood and Tissue Kit (Qiagen Inc., Germantown, M</w:t>
      </w:r>
      <w:r w:rsidR="00581E48">
        <w:rPr>
          <w:rFonts w:ascii="Times New Roman" w:eastAsia="Times New Roman" w:hAnsi="Times New Roman" w:cs="Times New Roman"/>
          <w:sz w:val="24"/>
          <w:szCs w:val="24"/>
        </w:rPr>
        <w:t>D). These samples provided the parental culture</w:t>
      </w:r>
      <w:r w:rsidRPr="000F2498">
        <w:rPr>
          <w:rFonts w:ascii="Times New Roman" w:eastAsia="Times New Roman" w:hAnsi="Times New Roman" w:cs="Times New Roman"/>
          <w:sz w:val="24"/>
          <w:szCs w:val="24"/>
        </w:rPr>
        <w:t xml:space="preserve"> genomic DNA for whole-genome sequencing. Cultures were treated with 5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OFL or equivalent volume of water (untreated control) for 5 h. Following treatment, a 1 mL sample was removed from each flask and centrifuged at 15 k rpm for 3 min, supernatant was removed, and the sample was resuspended in 1 mL PBS. These washing steps were repeated at least once </w:t>
      </w:r>
      <w:r w:rsidRPr="000F2498">
        <w:rPr>
          <w:rFonts w:ascii="Times New Roman" w:eastAsia="Times New Roman" w:hAnsi="Times New Roman" w:cs="Times New Roman"/>
          <w:sz w:val="24"/>
          <w:szCs w:val="24"/>
        </w:rPr>
        <w:lastRenderedPageBreak/>
        <w:t xml:space="preserve">more to ensure that the final OFL concentration was below the MIC (0.064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/mL OFL) for MG1655 (Supplementary Fig</w:t>
      </w:r>
      <w:r w:rsidR="00696A48">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 xml:space="preserve"> </w:t>
      </w:r>
      <w:r w:rsidR="003B34EA" w:rsidRPr="000F2498">
        <w:rPr>
          <w:rFonts w:ascii="Times New Roman" w:eastAsia="Times New Roman" w:hAnsi="Times New Roman" w:cs="Times New Roman"/>
          <w:sz w:val="24"/>
          <w:szCs w:val="24"/>
        </w:rPr>
        <w:t>1</w:t>
      </w:r>
      <w:r w:rsidR="003B34EA">
        <w:rPr>
          <w:rFonts w:ascii="Times New Roman" w:eastAsia="Times New Roman" w:hAnsi="Times New Roman" w:cs="Times New Roman"/>
          <w:sz w:val="24"/>
          <w:szCs w:val="24"/>
        </w:rPr>
        <w:t>b</w:t>
      </w:r>
      <w:r w:rsidRPr="000F2498">
        <w:rPr>
          <w:rFonts w:ascii="Times New Roman" w:eastAsia="Times New Roman" w:hAnsi="Times New Roman" w:cs="Times New Roman"/>
          <w:sz w:val="24"/>
          <w:szCs w:val="24"/>
        </w:rPr>
        <w:t>). Samples were plated on LB agar at a density that would provide single-colony resolution, and incubated at 37 °C for 16 h. Five individual colonies were then picked from each treatment condition. This experiment w</w:t>
      </w:r>
      <w:r w:rsidR="00581E48">
        <w:rPr>
          <w:rFonts w:ascii="Times New Roman" w:eastAsia="Times New Roman" w:hAnsi="Times New Roman" w:cs="Times New Roman"/>
          <w:sz w:val="24"/>
          <w:szCs w:val="24"/>
        </w:rPr>
        <w:t>as performed twice, yielding 4 parental cultures, 10 persisters, and 10 untreated control</w:t>
      </w:r>
      <w:r w:rsidRPr="000F2498">
        <w:rPr>
          <w:rFonts w:ascii="Times New Roman" w:eastAsia="Times New Roman" w:hAnsi="Times New Roman" w:cs="Times New Roman"/>
          <w:sz w:val="24"/>
          <w:szCs w:val="24"/>
        </w:rPr>
        <w:t xml:space="preserve"> samples. Genomic DNA was isolated from the individual colonies for whole-genome sequencing.</w:t>
      </w:r>
    </w:p>
    <w:p w14:paraId="0C01C5C2" w14:textId="619AD2F6"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b/>
          <w:sz w:val="24"/>
          <w:szCs w:val="24"/>
        </w:rPr>
        <w:t xml:space="preserve">Whole-genome sequencing (WGS) and data analysis </w:t>
      </w:r>
    </w:p>
    <w:p w14:paraId="3B0C4A11" w14:textId="40584C5E"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WGS libraries were prepared using the </w:t>
      </w:r>
      <w:proofErr w:type="spellStart"/>
      <w:r w:rsidRPr="000F2498">
        <w:rPr>
          <w:rFonts w:ascii="Times New Roman" w:eastAsia="Times New Roman" w:hAnsi="Times New Roman" w:cs="Times New Roman"/>
          <w:sz w:val="24"/>
          <w:szCs w:val="24"/>
        </w:rPr>
        <w:t>Nextera</w:t>
      </w:r>
      <w:proofErr w:type="spellEnd"/>
      <w:r w:rsidRPr="000F2498">
        <w:rPr>
          <w:rFonts w:ascii="Times New Roman" w:eastAsia="Times New Roman" w:hAnsi="Times New Roman" w:cs="Times New Roman"/>
          <w:sz w:val="24"/>
          <w:szCs w:val="24"/>
        </w:rPr>
        <w:t xml:space="preserve"> DNA library preparation kit (Illumina</w:t>
      </w:r>
      <w:r w:rsidR="00581E48">
        <w:rPr>
          <w:rFonts w:ascii="Times New Roman" w:eastAsia="Times New Roman" w:hAnsi="Times New Roman" w:cs="Times New Roman"/>
          <w:sz w:val="24"/>
          <w:szCs w:val="24"/>
        </w:rPr>
        <w:t>, San Diego, CA). Samples from parental cultures,</w:t>
      </w:r>
      <w:r w:rsidRPr="000F2498">
        <w:rPr>
          <w:rFonts w:ascii="Times New Roman" w:eastAsia="Times New Roman" w:hAnsi="Times New Roman" w:cs="Times New Roman"/>
          <w:sz w:val="24"/>
          <w:szCs w:val="24"/>
        </w:rPr>
        <w:t xml:space="preserve"> </w:t>
      </w:r>
      <w:r w:rsidR="00581E48">
        <w:rPr>
          <w:rFonts w:ascii="Times New Roman" w:eastAsia="Times New Roman" w:hAnsi="Times New Roman" w:cs="Times New Roman"/>
          <w:sz w:val="24"/>
          <w:szCs w:val="24"/>
        </w:rPr>
        <w:t>persisters, and untreated controls</w:t>
      </w:r>
      <w:r w:rsidRPr="000F2498">
        <w:rPr>
          <w:rFonts w:ascii="Times New Roman" w:eastAsia="Times New Roman" w:hAnsi="Times New Roman" w:cs="Times New Roman"/>
          <w:sz w:val="24"/>
          <w:szCs w:val="24"/>
        </w:rPr>
        <w:t xml:space="preserve"> were sequenced in a 67 </w:t>
      </w:r>
      <w:proofErr w:type="spellStart"/>
      <w:r w:rsidRPr="000F2498">
        <w:rPr>
          <w:rFonts w:ascii="Times New Roman" w:eastAsia="Times New Roman" w:hAnsi="Times New Roman" w:cs="Times New Roman"/>
          <w:sz w:val="24"/>
          <w:szCs w:val="24"/>
        </w:rPr>
        <w:t>nt</w:t>
      </w:r>
      <w:proofErr w:type="spellEnd"/>
      <w:r w:rsidRPr="000F2498">
        <w:rPr>
          <w:rFonts w:ascii="Times New Roman" w:eastAsia="Times New Roman" w:hAnsi="Times New Roman" w:cs="Times New Roman"/>
          <w:sz w:val="24"/>
          <w:szCs w:val="24"/>
        </w:rPr>
        <w:t xml:space="preserve"> lane on the Illumina </w:t>
      </w:r>
      <w:proofErr w:type="spellStart"/>
      <w:r w:rsidRPr="000F2498">
        <w:rPr>
          <w:rFonts w:ascii="Times New Roman" w:eastAsia="Times New Roman" w:hAnsi="Times New Roman" w:cs="Times New Roman"/>
          <w:sz w:val="24"/>
          <w:szCs w:val="24"/>
        </w:rPr>
        <w:t>HiSeq</w:t>
      </w:r>
      <w:proofErr w:type="spellEnd"/>
      <w:r w:rsidRPr="000F2498">
        <w:rPr>
          <w:rFonts w:ascii="Times New Roman" w:eastAsia="Times New Roman" w:hAnsi="Times New Roman" w:cs="Times New Roman"/>
          <w:sz w:val="24"/>
          <w:szCs w:val="24"/>
        </w:rPr>
        <w:t xml:space="preserve"> 2500 sequencer in Rapid mode following the standard protocol (</w:t>
      </w:r>
      <w:proofErr w:type="spellStart"/>
      <w:r w:rsidRPr="000F2498">
        <w:rPr>
          <w:rFonts w:ascii="Times New Roman" w:eastAsia="Times New Roman" w:hAnsi="Times New Roman" w:cs="Times New Roman"/>
          <w:sz w:val="24"/>
          <w:szCs w:val="24"/>
        </w:rPr>
        <w:t>HiSeq</w:t>
      </w:r>
      <w:proofErr w:type="spellEnd"/>
      <w:r w:rsidRPr="000F2498">
        <w:rPr>
          <w:rFonts w:ascii="Times New Roman" w:eastAsia="Times New Roman" w:hAnsi="Times New Roman" w:cs="Times New Roman"/>
          <w:sz w:val="24"/>
          <w:szCs w:val="24"/>
        </w:rPr>
        <w:t xml:space="preserve"> Rapid SBS Kitv2), while samples from RIF-resistant colonies were sequenced as 30% of single-end 150 nucleotide lane on the same instrument. Raw sequencing reads were filtered by the Illumina</w:t>
      </w:r>
      <w:r w:rsidR="000F2498">
        <w:rPr>
          <w:rFonts w:ascii="Times New Roman" w:eastAsia="Times New Roman" w:hAnsi="Times New Roman" w:cs="Times New Roman"/>
          <w:sz w:val="24"/>
          <w:szCs w:val="24"/>
        </w:rPr>
        <w:t xml:space="preserve"> </w:t>
      </w:r>
      <w:proofErr w:type="spellStart"/>
      <w:r w:rsidR="000F2498">
        <w:rPr>
          <w:rFonts w:ascii="Times New Roman" w:eastAsia="Times New Roman" w:hAnsi="Times New Roman" w:cs="Times New Roman"/>
          <w:sz w:val="24"/>
          <w:szCs w:val="24"/>
        </w:rPr>
        <w:t>HiSeq</w:t>
      </w:r>
      <w:proofErr w:type="spellEnd"/>
      <w:r w:rsidR="000F2498">
        <w:rPr>
          <w:rFonts w:ascii="Times New Roman" w:eastAsia="Times New Roman" w:hAnsi="Times New Roman" w:cs="Times New Roman"/>
          <w:sz w:val="24"/>
          <w:szCs w:val="24"/>
        </w:rPr>
        <w:t xml:space="preserve"> control software. Galaxy</w:t>
      </w:r>
      <w:r w:rsidR="00C86BBB">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13-15</w:t>
      </w:r>
      <w:r w:rsidR="000F2498">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was used to split reads by barcode, and Burro</w:t>
      </w:r>
      <w:r w:rsidR="000F2498">
        <w:rPr>
          <w:rFonts w:ascii="Times New Roman" w:eastAsia="Times New Roman" w:hAnsi="Times New Roman" w:cs="Times New Roman"/>
          <w:sz w:val="24"/>
          <w:szCs w:val="24"/>
        </w:rPr>
        <w:t>ws-Wheeler Alignment (BWA) tool</w:t>
      </w:r>
      <w:r w:rsidR="00C86BBB">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16</w:t>
      </w:r>
      <w:proofErr w:type="gramStart"/>
      <w:r w:rsidRPr="000F2498">
        <w:rPr>
          <w:rFonts w:ascii="Times New Roman" w:eastAsia="Times New Roman" w:hAnsi="Times New Roman" w:cs="Times New Roman"/>
          <w:sz w:val="24"/>
          <w:szCs w:val="24"/>
          <w:vertAlign w:val="superscript"/>
        </w:rPr>
        <w:t>,17</w:t>
      </w:r>
      <w:proofErr w:type="gramEnd"/>
      <w:r w:rsidR="000F2498">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 xml:space="preserve">was used to map reads to the reference </w:t>
      </w:r>
      <w:r w:rsidRPr="000F2498">
        <w:rPr>
          <w:rFonts w:ascii="Times New Roman" w:eastAsia="Times New Roman" w:hAnsi="Times New Roman" w:cs="Times New Roman"/>
          <w:i/>
          <w:sz w:val="24"/>
          <w:szCs w:val="24"/>
        </w:rPr>
        <w:t xml:space="preserve">E. coli </w:t>
      </w:r>
      <w:r w:rsidRPr="000F2498">
        <w:rPr>
          <w:rFonts w:ascii="Times New Roman" w:eastAsia="Times New Roman" w:hAnsi="Times New Roman" w:cs="Times New Roman"/>
          <w:sz w:val="24"/>
          <w:szCs w:val="24"/>
        </w:rPr>
        <w:t xml:space="preserve">chromosome (NCBI NC_000913.3). Nucleotides with a total read depth &gt;10 were </w:t>
      </w:r>
      <w:r w:rsidR="000F2498">
        <w:rPr>
          <w:rFonts w:ascii="Times New Roman" w:eastAsia="Times New Roman" w:hAnsi="Times New Roman" w:cs="Times New Roman"/>
          <w:sz w:val="24"/>
          <w:szCs w:val="24"/>
        </w:rPr>
        <w:t xml:space="preserve">included in analyses. </w:t>
      </w:r>
      <w:proofErr w:type="spellStart"/>
      <w:r w:rsidR="000F2498">
        <w:rPr>
          <w:rFonts w:ascii="Times New Roman" w:eastAsia="Times New Roman" w:hAnsi="Times New Roman" w:cs="Times New Roman"/>
          <w:sz w:val="24"/>
          <w:szCs w:val="24"/>
        </w:rPr>
        <w:t>FreeBayes</w:t>
      </w:r>
      <w:proofErr w:type="spellEnd"/>
      <w:r w:rsidR="00C86BBB">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18</w:t>
      </w:r>
      <w:r w:rsidR="000F2498">
        <w:rPr>
          <w:rFonts w:ascii="Times New Roman" w:eastAsia="Times New Roman" w:hAnsi="Times New Roman" w:cs="Times New Roman"/>
          <w:sz w:val="24"/>
          <w:szCs w:val="24"/>
          <w:vertAlign w:val="superscript"/>
        </w:rPr>
        <w:t xml:space="preserve"> </w:t>
      </w:r>
      <w:r w:rsidRPr="000F2498">
        <w:rPr>
          <w:rFonts w:ascii="Times New Roman" w:eastAsia="Gungsuh" w:hAnsi="Times New Roman" w:cs="Times New Roman"/>
          <w:sz w:val="24"/>
          <w:szCs w:val="24"/>
        </w:rPr>
        <w:t>was used to identify variants from reference nucleotides using the default settings, with the exception of a ploidy of 1.  Galaxy was used to filter variants to those with an alternate allele frequency ≥0.5 (</w:t>
      </w:r>
      <w:r w:rsidRPr="000F2498">
        <w:rPr>
          <w:rFonts w:ascii="Times New Roman" w:eastAsia="Times New Roman" w:hAnsi="Times New Roman" w:cs="Times New Roman"/>
          <w:i/>
          <w:sz w:val="24"/>
          <w:szCs w:val="24"/>
        </w:rPr>
        <w:t>i.e</w:t>
      </w:r>
      <w:r w:rsidRPr="000F2498">
        <w:rPr>
          <w:rFonts w:ascii="Times New Roman" w:eastAsia="Times New Roman" w:hAnsi="Times New Roman" w:cs="Times New Roman"/>
          <w:sz w:val="24"/>
          <w:szCs w:val="24"/>
        </w:rPr>
        <w:t>., 50% or more of the reads at a specific nucleotide read a nucleotide that was not wild-type).</w:t>
      </w:r>
    </w:p>
    <w:p w14:paraId="6182368E" w14:textId="627C21DF" w:rsidR="00B26B73" w:rsidRPr="000F2498" w:rsidRDefault="00581E48" w:rsidP="000F2498">
      <w:pPr>
        <w:spacing w:line="392"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parental cultures, persisters, and untreated controls</w:t>
      </w:r>
      <w:r w:rsidR="005C757E" w:rsidRPr="000F2498">
        <w:rPr>
          <w:rFonts w:ascii="Times New Roman" w:eastAsia="Times New Roman" w:hAnsi="Times New Roman" w:cs="Times New Roman"/>
          <w:sz w:val="24"/>
          <w:szCs w:val="24"/>
        </w:rPr>
        <w:t xml:space="preserve"> samples, Galaxy was used to </w:t>
      </w:r>
      <w:proofErr w:type="spellStart"/>
      <w:r w:rsidR="005C757E" w:rsidRPr="000F2498">
        <w:rPr>
          <w:rFonts w:ascii="Times New Roman" w:eastAsia="Times New Roman" w:hAnsi="Times New Roman" w:cs="Times New Roman"/>
          <w:sz w:val="24"/>
          <w:szCs w:val="24"/>
        </w:rPr>
        <w:t>downsample</w:t>
      </w:r>
      <w:proofErr w:type="spellEnd"/>
      <w:r w:rsidR="005C757E" w:rsidRPr="000F2498">
        <w:rPr>
          <w:rFonts w:ascii="Times New Roman" w:eastAsia="Times New Roman" w:hAnsi="Times New Roman" w:cs="Times New Roman"/>
          <w:sz w:val="24"/>
          <w:szCs w:val="24"/>
        </w:rPr>
        <w:t xml:space="preserve"> the number of mapped reads to ~5 million for each sample. This was done because there were variations in the total number of reads for these samples, and </w:t>
      </w:r>
      <w:proofErr w:type="spellStart"/>
      <w:r w:rsidR="005C757E" w:rsidRPr="000F2498">
        <w:rPr>
          <w:rFonts w:ascii="Times New Roman" w:eastAsia="Times New Roman" w:hAnsi="Times New Roman" w:cs="Times New Roman"/>
          <w:sz w:val="24"/>
          <w:szCs w:val="24"/>
        </w:rPr>
        <w:t>downsampling</w:t>
      </w:r>
      <w:proofErr w:type="spellEnd"/>
      <w:r w:rsidR="005C757E" w:rsidRPr="000F2498">
        <w:rPr>
          <w:rFonts w:ascii="Times New Roman" w:eastAsia="Times New Roman" w:hAnsi="Times New Roman" w:cs="Times New Roman"/>
          <w:sz w:val="24"/>
          <w:szCs w:val="24"/>
        </w:rPr>
        <w:t xml:space="preserve"> to an equivalent number of reads would ensure that variations in mutation frequencies between samples were not a result of variations in the total number of mapped reads. Because of the possibility for genetic heterogeneity in these samples, we chose not to set an arbitrary cut-off for calling a mutation (</w:t>
      </w:r>
      <w:r w:rsidR="005C757E" w:rsidRPr="000F2498">
        <w:rPr>
          <w:rFonts w:ascii="Times New Roman" w:eastAsia="Times New Roman" w:hAnsi="Times New Roman" w:cs="Times New Roman"/>
          <w:i/>
          <w:sz w:val="24"/>
          <w:szCs w:val="24"/>
        </w:rPr>
        <w:t>e.g.</w:t>
      </w:r>
      <w:r w:rsidR="000F2498">
        <w:rPr>
          <w:rFonts w:ascii="Times New Roman" w:eastAsia="Times New Roman" w:hAnsi="Times New Roman" w:cs="Times New Roman"/>
          <w:i/>
          <w:sz w:val="24"/>
          <w:szCs w:val="24"/>
        </w:rPr>
        <w:t xml:space="preserve"> </w:t>
      </w:r>
      <w:r w:rsidR="005C757E" w:rsidRPr="000F2498">
        <w:rPr>
          <w:rFonts w:ascii="Times New Roman" w:eastAsia="Times New Roman" w:hAnsi="Times New Roman" w:cs="Times New Roman"/>
          <w:sz w:val="24"/>
          <w:szCs w:val="24"/>
        </w:rPr>
        <w:t xml:space="preserve">alternative nucleotide must be observed in over half the reads to be considered a mutation). Therefore, </w:t>
      </w:r>
      <w:proofErr w:type="spellStart"/>
      <w:r w:rsidR="005C757E" w:rsidRPr="000F2498">
        <w:rPr>
          <w:rFonts w:ascii="Times New Roman" w:eastAsia="Times New Roman" w:hAnsi="Times New Roman" w:cs="Times New Roman"/>
          <w:sz w:val="24"/>
          <w:szCs w:val="24"/>
        </w:rPr>
        <w:t>mpileup</w:t>
      </w:r>
      <w:proofErr w:type="spellEnd"/>
      <w:r w:rsidR="005C757E" w:rsidRPr="000F2498">
        <w:rPr>
          <w:rFonts w:ascii="Times New Roman" w:eastAsia="Times New Roman" w:hAnsi="Times New Roman" w:cs="Times New Roman"/>
          <w:sz w:val="24"/>
          <w:szCs w:val="24"/>
        </w:rPr>
        <w:t xml:space="preserve"> (</w:t>
      </w:r>
      <w:proofErr w:type="spellStart"/>
      <w:r w:rsidR="005C757E" w:rsidRPr="000F2498">
        <w:rPr>
          <w:rFonts w:ascii="Times New Roman" w:eastAsia="Times New Roman" w:hAnsi="Times New Roman" w:cs="Times New Roman"/>
          <w:sz w:val="24"/>
          <w:szCs w:val="24"/>
        </w:rPr>
        <w:t>SAMtools</w:t>
      </w:r>
      <w:proofErr w:type="spellEnd"/>
      <w:r w:rsidR="005C757E" w:rsidRPr="000F2498">
        <w:rPr>
          <w:rFonts w:ascii="Times New Roman" w:eastAsia="Times New Roman" w:hAnsi="Times New Roman" w:cs="Times New Roman"/>
          <w:sz w:val="24"/>
          <w:szCs w:val="24"/>
        </w:rPr>
        <w:t xml:space="preserve">) was used to calculate read depth at each nucleotide and identify variants from reference nucleotides. Reference observation frequencies </w:t>
      </w:r>
      <w:r w:rsidR="005C757E" w:rsidRPr="000F2498">
        <w:rPr>
          <w:rFonts w:ascii="Times New Roman" w:eastAsia="Times New Roman" w:hAnsi="Times New Roman" w:cs="Times New Roman"/>
          <w:sz w:val="24"/>
          <w:szCs w:val="24"/>
        </w:rPr>
        <w:lastRenderedPageBreak/>
        <w:t xml:space="preserve">were calculated by dividing the number of times the reference nucleotide was read by the total read depth at that nucleotide. </w:t>
      </w:r>
    </w:p>
    <w:p w14:paraId="5B73D142" w14:textId="77777777"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Matlab</w:t>
      </w:r>
      <w:proofErr w:type="spellEnd"/>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Mathworks</w:t>
      </w:r>
      <w:proofErr w:type="spellEnd"/>
      <w:r w:rsidRPr="000F2498">
        <w:rPr>
          <w:rFonts w:ascii="Times New Roman" w:eastAsia="Times New Roman" w:hAnsi="Times New Roman" w:cs="Times New Roman"/>
          <w:sz w:val="24"/>
          <w:szCs w:val="24"/>
        </w:rPr>
        <w:t xml:space="preserve">, Inc.) was used to create dot plots of the reference allele frequency at each nucleotide in the parents versus their children (colonies derived from untreated cells or OFL persisters) using reference allele frequencies from </w:t>
      </w:r>
      <w:proofErr w:type="spellStart"/>
      <w:r w:rsidRPr="000F2498">
        <w:rPr>
          <w:rFonts w:ascii="Times New Roman" w:eastAsia="Times New Roman" w:hAnsi="Times New Roman" w:cs="Times New Roman"/>
          <w:sz w:val="24"/>
          <w:szCs w:val="24"/>
        </w:rPr>
        <w:t>mpileup</w:t>
      </w:r>
      <w:proofErr w:type="spellEnd"/>
      <w:r w:rsidRPr="000F2498">
        <w:rPr>
          <w:rFonts w:ascii="Times New Roman" w:eastAsia="Times New Roman" w:hAnsi="Times New Roman" w:cs="Times New Roman"/>
          <w:sz w:val="24"/>
          <w:szCs w:val="24"/>
        </w:rPr>
        <w:t xml:space="preserve"> data. Nucleotides that were not read in both the parent and children were excluded from dot plots. Additionally, because of the format of the </w:t>
      </w:r>
      <w:proofErr w:type="spellStart"/>
      <w:r w:rsidRPr="000F2498">
        <w:rPr>
          <w:rFonts w:ascii="Times New Roman" w:eastAsia="Times New Roman" w:hAnsi="Times New Roman" w:cs="Times New Roman"/>
          <w:sz w:val="24"/>
          <w:szCs w:val="24"/>
        </w:rPr>
        <w:t>mpileup</w:t>
      </w:r>
      <w:proofErr w:type="spellEnd"/>
      <w:r w:rsidRPr="000F2498">
        <w:rPr>
          <w:rFonts w:ascii="Times New Roman" w:eastAsia="Times New Roman" w:hAnsi="Times New Roman" w:cs="Times New Roman"/>
          <w:sz w:val="24"/>
          <w:szCs w:val="24"/>
        </w:rPr>
        <w:t xml:space="preserve"> output, which creates a second index for a nucleotide if an insertion is detected, thus prohibiting accurate calculation of the reference allele frequency at that nucleotide in a high-throughput manner, nucleotides at which insertions were detected were also not included in dot plots.</w:t>
      </w:r>
    </w:p>
    <w:p w14:paraId="052FAB7E" w14:textId="77777777"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Gungsuh" w:hAnsi="Times New Roman" w:cs="Times New Roman"/>
          <w:sz w:val="24"/>
          <w:szCs w:val="24"/>
        </w:rPr>
        <w:t xml:space="preserve">            </w:t>
      </w:r>
      <w:proofErr w:type="spellStart"/>
      <w:r w:rsidRPr="000F2498">
        <w:rPr>
          <w:rFonts w:ascii="Times New Roman" w:eastAsia="Gungsuh" w:hAnsi="Times New Roman" w:cs="Times New Roman"/>
          <w:sz w:val="24"/>
          <w:szCs w:val="24"/>
        </w:rPr>
        <w:t>Matlab</w:t>
      </w:r>
      <w:proofErr w:type="spellEnd"/>
      <w:r w:rsidRPr="000F2498">
        <w:rPr>
          <w:rFonts w:ascii="Times New Roman" w:eastAsia="Gungsuh" w:hAnsi="Times New Roman" w:cs="Times New Roman"/>
          <w:sz w:val="24"/>
          <w:szCs w:val="24"/>
        </w:rPr>
        <w:t xml:space="preserve"> was used to bin reference allele frequencies into frequencies ≤0.25, ≤0.5, and ≤1. For this analysis, nucleotides with insertions and deletions were also eliminated since an accurate reference allele frequency at that nucleotide could not be calculated in a high-throughput manner. </w:t>
      </w:r>
    </w:p>
    <w:p w14:paraId="00C6B0FE" w14:textId="2670656D" w:rsidR="00B26B73" w:rsidRPr="000F2498" w:rsidRDefault="005C757E">
      <w:pPr>
        <w:spacing w:line="392" w:lineRule="auto"/>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PicoGreen</w:t>
      </w:r>
      <w:proofErr w:type="spellEnd"/>
      <w:r w:rsidRPr="000F2498">
        <w:rPr>
          <w:rFonts w:ascii="Times New Roman" w:eastAsia="Times New Roman" w:hAnsi="Times New Roman" w:cs="Times New Roman"/>
          <w:b/>
          <w:sz w:val="24"/>
          <w:szCs w:val="24"/>
        </w:rPr>
        <w:t xml:space="preserve"> dsDNA quantitation assay to determine </w:t>
      </w:r>
      <w:r w:rsidR="00AA65C9">
        <w:rPr>
          <w:rFonts w:ascii="Times New Roman" w:eastAsia="Times New Roman" w:hAnsi="Times New Roman" w:cs="Times New Roman"/>
          <w:b/>
          <w:sz w:val="24"/>
          <w:szCs w:val="24"/>
        </w:rPr>
        <w:t xml:space="preserve">single cell </w:t>
      </w:r>
      <w:r w:rsidRPr="000F2498">
        <w:rPr>
          <w:rFonts w:ascii="Times New Roman" w:eastAsia="Times New Roman" w:hAnsi="Times New Roman" w:cs="Times New Roman"/>
          <w:b/>
          <w:sz w:val="24"/>
          <w:szCs w:val="24"/>
        </w:rPr>
        <w:t>chromosomal content</w:t>
      </w:r>
    </w:p>
    <w:p w14:paraId="6180AB81" w14:textId="45D0B5B4" w:rsidR="00B26B73" w:rsidRPr="000F2498" w:rsidRDefault="005C757E" w:rsidP="000F2498">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A modified protocol from t</w:t>
      </w:r>
      <w:r w:rsidR="000F2498">
        <w:rPr>
          <w:rFonts w:ascii="Times New Roman" w:eastAsia="Times New Roman" w:hAnsi="Times New Roman" w:cs="Times New Roman"/>
          <w:sz w:val="24"/>
          <w:szCs w:val="24"/>
        </w:rPr>
        <w:t xml:space="preserve">hose of </w:t>
      </w:r>
      <w:proofErr w:type="spellStart"/>
      <w:r w:rsidR="000F2498">
        <w:rPr>
          <w:rFonts w:ascii="Times New Roman" w:eastAsia="Times New Roman" w:hAnsi="Times New Roman" w:cs="Times New Roman"/>
          <w:sz w:val="24"/>
          <w:szCs w:val="24"/>
        </w:rPr>
        <w:t>Akerlund</w:t>
      </w:r>
      <w:proofErr w:type="spellEnd"/>
      <w:r w:rsidR="000F2498">
        <w:rPr>
          <w:rFonts w:ascii="Times New Roman" w:eastAsia="Times New Roman" w:hAnsi="Times New Roman" w:cs="Times New Roman"/>
          <w:sz w:val="24"/>
          <w:szCs w:val="24"/>
        </w:rPr>
        <w:t xml:space="preserve"> and colleagues</w:t>
      </w:r>
      <w:r w:rsidR="00AA26B9">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19</w:t>
      </w:r>
      <w:r w:rsidR="000F2498">
        <w:rPr>
          <w:rFonts w:ascii="Times New Roman" w:eastAsia="Times New Roman" w:hAnsi="Times New Roman" w:cs="Times New Roman"/>
          <w:sz w:val="24"/>
          <w:szCs w:val="24"/>
          <w:vertAlign w:val="superscript"/>
        </w:rPr>
        <w:t xml:space="preserve"> </w:t>
      </w:r>
      <w:r w:rsidR="000F2498">
        <w:rPr>
          <w:rFonts w:ascii="Times New Roman" w:eastAsia="Times New Roman" w:hAnsi="Times New Roman" w:cs="Times New Roman"/>
          <w:sz w:val="24"/>
          <w:szCs w:val="24"/>
        </w:rPr>
        <w:t xml:space="preserve">and </w:t>
      </w:r>
      <w:proofErr w:type="spellStart"/>
      <w:r w:rsidR="000F2498">
        <w:rPr>
          <w:rFonts w:ascii="Times New Roman" w:eastAsia="Times New Roman" w:hAnsi="Times New Roman" w:cs="Times New Roman"/>
          <w:sz w:val="24"/>
          <w:szCs w:val="24"/>
        </w:rPr>
        <w:t>Ferullo</w:t>
      </w:r>
      <w:proofErr w:type="spellEnd"/>
      <w:r w:rsidR="000F2498">
        <w:rPr>
          <w:rFonts w:ascii="Times New Roman" w:eastAsia="Times New Roman" w:hAnsi="Times New Roman" w:cs="Times New Roman"/>
          <w:sz w:val="24"/>
          <w:szCs w:val="24"/>
        </w:rPr>
        <w:t xml:space="preserve"> and colleagues</w:t>
      </w:r>
      <w:r w:rsidR="00AA26B9">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20</w:t>
      </w:r>
      <w:r w:rsidR="000F2498">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was used to determine chromosomal content in single cells. At desired time points, OD</w:t>
      </w:r>
      <w:r w:rsidRPr="000F2498">
        <w:rPr>
          <w:rFonts w:ascii="Times New Roman" w:eastAsia="Times New Roman" w:hAnsi="Times New Roman" w:cs="Times New Roman"/>
          <w:sz w:val="24"/>
          <w:szCs w:val="24"/>
          <w:vertAlign w:val="subscript"/>
        </w:rPr>
        <w:t>600</w:t>
      </w:r>
      <w:r w:rsidR="00AA65C9">
        <w:rPr>
          <w:rFonts w:ascii="Times New Roman" w:eastAsia="Times New Roman" w:hAnsi="Times New Roman" w:cs="Times New Roman"/>
          <w:sz w:val="24"/>
          <w:szCs w:val="24"/>
          <w:vertAlign w:val="subscript"/>
        </w:rPr>
        <w:t xml:space="preserve"> </w:t>
      </w:r>
      <w:r w:rsidRPr="000F2498">
        <w:rPr>
          <w:rFonts w:ascii="Times New Roman" w:eastAsia="Times New Roman" w:hAnsi="Times New Roman" w:cs="Times New Roman"/>
          <w:sz w:val="24"/>
          <w:szCs w:val="24"/>
        </w:rPr>
        <w:t>of culture</w:t>
      </w:r>
      <w:r w:rsidR="00AA65C9">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t>
      </w:r>
      <w:r w:rsidR="00AA65C9">
        <w:rPr>
          <w:rFonts w:ascii="Times New Roman" w:eastAsia="Times New Roman" w:hAnsi="Times New Roman" w:cs="Times New Roman"/>
          <w:sz w:val="24"/>
          <w:szCs w:val="24"/>
        </w:rPr>
        <w:t>were</w:t>
      </w:r>
      <w:r w:rsidR="00AA65C9"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measured, and 1 mL of culture</w:t>
      </w:r>
      <w:r w:rsidR="00AA65C9">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t>
      </w:r>
      <w:r w:rsidR="00AA65C9">
        <w:rPr>
          <w:rFonts w:ascii="Times New Roman" w:eastAsia="Times New Roman" w:hAnsi="Times New Roman" w:cs="Times New Roman"/>
          <w:sz w:val="24"/>
          <w:szCs w:val="24"/>
        </w:rPr>
        <w:t>were</w:t>
      </w:r>
      <w:r w:rsidR="00AA65C9"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removed and permeabilized with 9 mL of 70% ethanol at 4˚C for three or more hours. Samples were then centrifuged at 4k rpm for 10 min and </w:t>
      </w:r>
      <w:r w:rsidR="00AA65C9">
        <w:rPr>
          <w:rFonts w:ascii="Times New Roman" w:eastAsia="Times New Roman" w:hAnsi="Times New Roman" w:cs="Times New Roman"/>
          <w:sz w:val="24"/>
          <w:szCs w:val="24"/>
        </w:rPr>
        <w:t xml:space="preserve">their </w:t>
      </w:r>
      <w:r w:rsidRPr="000F2498">
        <w:rPr>
          <w:rFonts w:ascii="Times New Roman" w:eastAsia="Times New Roman" w:hAnsi="Times New Roman" w:cs="Times New Roman"/>
          <w:sz w:val="24"/>
          <w:szCs w:val="24"/>
        </w:rPr>
        <w:t>supernatant</w:t>
      </w:r>
      <w:r w:rsidR="00AA65C9">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t>
      </w:r>
      <w:r w:rsidR="00AA65C9">
        <w:rPr>
          <w:rFonts w:ascii="Times New Roman" w:eastAsia="Times New Roman" w:hAnsi="Times New Roman" w:cs="Times New Roman"/>
          <w:sz w:val="24"/>
          <w:szCs w:val="24"/>
        </w:rPr>
        <w:t>were</w:t>
      </w:r>
      <w:r w:rsidR="00AA65C9"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removed leaving ~1 mL, in which the pellet</w:t>
      </w:r>
      <w:r w:rsidR="00AA65C9">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t>
      </w:r>
      <w:r w:rsidR="00AA65C9">
        <w:rPr>
          <w:rFonts w:ascii="Times New Roman" w:eastAsia="Times New Roman" w:hAnsi="Times New Roman" w:cs="Times New Roman"/>
          <w:sz w:val="24"/>
          <w:szCs w:val="24"/>
        </w:rPr>
        <w:t>were</w:t>
      </w:r>
      <w:r w:rsidR="00AA65C9"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resuspended and transferred to microcentrifuge tube</w:t>
      </w:r>
      <w:r w:rsidR="00AA65C9">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Samples were centrifuged at 15k rpm for 3 min, and all supernatant was removed. To allow remaining ethanol to evaporate, samples were left with caps open (loosely covered with a low-lint tissue) overnight at room temperature. Samples were then resuspended in 1 mL PBS, and diluted to OD</w:t>
      </w:r>
      <w:r w:rsidRPr="000F2498">
        <w:rPr>
          <w:rFonts w:ascii="Times New Roman" w:eastAsia="Times New Roman" w:hAnsi="Times New Roman" w:cs="Times New Roman"/>
          <w:sz w:val="24"/>
          <w:szCs w:val="24"/>
          <w:vertAlign w:val="subscript"/>
        </w:rPr>
        <w:t>600</w:t>
      </w:r>
      <w:r w:rsidRPr="000F2498">
        <w:rPr>
          <w:rFonts w:ascii="Times New Roman" w:eastAsia="Times New Roman" w:hAnsi="Times New Roman" w:cs="Times New Roman"/>
          <w:sz w:val="24"/>
          <w:szCs w:val="24"/>
        </w:rPr>
        <w:t xml:space="preserve">~0.4 in 500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PBS. 100 </w:t>
      </w:r>
      <w:proofErr w:type="spellStart"/>
      <w:r w:rsidRPr="000F2498">
        <w:rPr>
          <w:rFonts w:ascii="Times New Roman" w:eastAsia="Times New Roman" w:hAnsi="Times New Roman" w:cs="Times New Roman"/>
          <w:sz w:val="24"/>
          <w:szCs w:val="24"/>
        </w:rPr>
        <w:t>μL</w:t>
      </w:r>
      <w:proofErr w:type="spellEnd"/>
      <w:r w:rsidRPr="000F2498">
        <w:rPr>
          <w:rFonts w:ascii="Times New Roman" w:eastAsia="Times New Roman" w:hAnsi="Times New Roman" w:cs="Times New Roman"/>
          <w:sz w:val="24"/>
          <w:szCs w:val="24"/>
        </w:rPr>
        <w:t xml:space="preserve"> of 1:100 dilution of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 in 25% DMSO was mixed with each sample, and samples were incubated</w:t>
      </w:r>
      <w:r w:rsidR="00AA65C9">
        <w:rPr>
          <w:rFonts w:ascii="Times New Roman" w:eastAsia="Times New Roman" w:hAnsi="Times New Roman" w:cs="Times New Roman"/>
          <w:sz w:val="24"/>
          <w:szCs w:val="24"/>
        </w:rPr>
        <w:t xml:space="preserve"> for</w:t>
      </w:r>
      <w:r w:rsidRPr="000F2498">
        <w:rPr>
          <w:rFonts w:ascii="Times New Roman" w:eastAsia="Times New Roman" w:hAnsi="Times New Roman" w:cs="Times New Roman"/>
          <w:sz w:val="24"/>
          <w:szCs w:val="24"/>
        </w:rPr>
        <w:t xml:space="preserve"> 3 h at room temperature in the dark. At completion of 3 h </w:t>
      </w:r>
      <w:r w:rsidR="00AA65C9">
        <w:rPr>
          <w:rFonts w:ascii="Times New Roman" w:eastAsia="Times New Roman" w:hAnsi="Times New Roman" w:cs="Times New Roman"/>
          <w:sz w:val="24"/>
          <w:szCs w:val="24"/>
        </w:rPr>
        <w:t xml:space="preserve">of </w:t>
      </w:r>
      <w:r w:rsidRPr="000F2498">
        <w:rPr>
          <w:rFonts w:ascii="Times New Roman" w:eastAsia="Times New Roman" w:hAnsi="Times New Roman" w:cs="Times New Roman"/>
          <w:sz w:val="24"/>
          <w:szCs w:val="24"/>
        </w:rPr>
        <w:t>incubation, 1 mL of 1:</w:t>
      </w:r>
      <w:r w:rsidR="00615426">
        <w:rPr>
          <w:rFonts w:ascii="Times New Roman" w:eastAsia="Times New Roman" w:hAnsi="Times New Roman" w:cs="Times New Roman"/>
          <w:sz w:val="24"/>
          <w:szCs w:val="24"/>
        </w:rPr>
        <w:t>1</w:t>
      </w:r>
      <w:r w:rsidRPr="000F2498">
        <w:rPr>
          <w:rFonts w:ascii="Times New Roman" w:eastAsia="Times New Roman" w:hAnsi="Times New Roman" w:cs="Times New Roman"/>
          <w:sz w:val="24"/>
          <w:szCs w:val="24"/>
        </w:rPr>
        <w:t xml:space="preserve">000 dilution of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 (10-fold further dilution of 1:100 dilution, diluted in PBS) was added to each sample. Unstained controls were treated identically, except that they received equivalent volumes of diluents in place of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 A LSRII flow cytometer (BD Biosciences, San Jose, CA) was used to acquire fluorescence intensities. </w:t>
      </w:r>
      <w:r w:rsidR="006D70CC">
        <w:rPr>
          <w:rFonts w:ascii="Times New Roman" w:eastAsia="Times New Roman" w:hAnsi="Times New Roman" w:cs="Times New Roman"/>
          <w:sz w:val="24"/>
          <w:szCs w:val="24"/>
        </w:rPr>
        <w:t xml:space="preserve">Gating strategy is shown in Supplementary Fig. 8d-g. </w:t>
      </w:r>
      <w:r w:rsidRPr="000F2498">
        <w:rPr>
          <w:rFonts w:ascii="Times New Roman" w:eastAsia="Times New Roman" w:hAnsi="Times New Roman" w:cs="Times New Roman"/>
          <w:sz w:val="24"/>
          <w:szCs w:val="24"/>
        </w:rPr>
        <w:lastRenderedPageBreak/>
        <w:t xml:space="preserve">Forward and side scatter parameters (FSC and SSC) were used to identify microorganisms. A laser emitting at 488 nm was used for excitation of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and fluorescence intensities were collected with a 525/50 nm band-pass filter.</w:t>
      </w:r>
    </w:p>
    <w:p w14:paraId="20406CA7" w14:textId="77777777" w:rsidR="00B26B73" w:rsidRPr="000F2498" w:rsidRDefault="005C757E">
      <w:pPr>
        <w:spacing w:line="392" w:lineRule="auto"/>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b/>
          <w:sz w:val="24"/>
          <w:szCs w:val="24"/>
        </w:rPr>
        <w:t xml:space="preserve">            </w:t>
      </w:r>
      <w:proofErr w:type="spellStart"/>
      <w:r w:rsidRPr="000F2498">
        <w:rPr>
          <w:rFonts w:ascii="Times New Roman" w:eastAsia="Times New Roman" w:hAnsi="Times New Roman" w:cs="Times New Roman"/>
          <w:sz w:val="24"/>
          <w:szCs w:val="24"/>
        </w:rPr>
        <w:t>FlowJo</w:t>
      </w:r>
      <w:proofErr w:type="spellEnd"/>
      <w:r w:rsidRPr="000F2498">
        <w:rPr>
          <w:rFonts w:ascii="Times New Roman" w:eastAsia="Times New Roman" w:hAnsi="Times New Roman" w:cs="Times New Roman"/>
          <w:sz w:val="24"/>
          <w:szCs w:val="24"/>
        </w:rPr>
        <w:t xml:space="preserve"> software (</w:t>
      </w:r>
      <w:proofErr w:type="spellStart"/>
      <w:r w:rsidRPr="000F2498">
        <w:rPr>
          <w:rFonts w:ascii="Times New Roman" w:eastAsia="Times New Roman" w:hAnsi="Times New Roman" w:cs="Times New Roman"/>
          <w:sz w:val="24"/>
          <w:szCs w:val="24"/>
        </w:rPr>
        <w:t>TreeStar</w:t>
      </w:r>
      <w:proofErr w:type="spellEnd"/>
      <w:r w:rsidRPr="000F2498">
        <w:rPr>
          <w:rFonts w:ascii="Times New Roman" w:eastAsia="Times New Roman" w:hAnsi="Times New Roman" w:cs="Times New Roman"/>
          <w:sz w:val="24"/>
          <w:szCs w:val="24"/>
        </w:rPr>
        <w:t xml:space="preserve">, Ashland, OR) was used to analyze samples. A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-negative gate which captured 100% of the unstained populations was applied to stained populations to determine the delineation between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-negative and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-positive populations in the stained sample. Greater than 90% of the stained samples fell into the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-positive gate for each of the three replicates. </w:t>
      </w:r>
    </w:p>
    <w:p w14:paraId="0E382346" w14:textId="6197F76C" w:rsidR="00844B63" w:rsidRDefault="005C757E" w:rsidP="00844B63">
      <w:pPr>
        <w:spacing w:line="392" w:lineRule="auto"/>
        <w:ind w:firstLine="72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A protocol adapted from </w:t>
      </w:r>
      <w:proofErr w:type="spellStart"/>
      <w:r w:rsidRPr="000F2498">
        <w:rPr>
          <w:rFonts w:ascii="Times New Roman" w:eastAsia="Times New Roman" w:hAnsi="Times New Roman" w:cs="Times New Roman"/>
          <w:sz w:val="24"/>
          <w:szCs w:val="24"/>
        </w:rPr>
        <w:t>Akerlund</w:t>
      </w:r>
      <w:proofErr w:type="spellEnd"/>
      <w:r w:rsidRPr="000F2498">
        <w:rPr>
          <w:rFonts w:ascii="Times New Roman" w:eastAsia="Times New Roman" w:hAnsi="Times New Roman" w:cs="Times New Roman"/>
          <w:sz w:val="24"/>
          <w:szCs w:val="24"/>
        </w:rPr>
        <w:t xml:space="preserve"> </w:t>
      </w:r>
      <w:r w:rsidR="00AA26B9">
        <w:rPr>
          <w:rFonts w:ascii="Times New Roman" w:eastAsia="Times New Roman" w:hAnsi="Times New Roman" w:cs="Times New Roman"/>
          <w:sz w:val="24"/>
          <w:szCs w:val="24"/>
        </w:rPr>
        <w:t xml:space="preserve">and colleagues </w:t>
      </w:r>
      <w:r w:rsidRPr="000F2498">
        <w:rPr>
          <w:rFonts w:ascii="Times New Roman" w:eastAsia="Times New Roman" w:hAnsi="Times New Roman" w:cs="Times New Roman"/>
          <w:sz w:val="24"/>
          <w:szCs w:val="24"/>
          <w:vertAlign w:val="superscript"/>
        </w:rPr>
        <w:t>19</w:t>
      </w:r>
      <w:r w:rsidR="000F2498">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 xml:space="preserve">was used to determine the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 fluorescence intensities of subpopulations with 1, 2, 3, and 4 chromosomes. MG1655 </w:t>
      </w:r>
      <w:r w:rsidRPr="000F2498">
        <w:rPr>
          <w:rFonts w:ascii="Times New Roman" w:eastAsia="Times New Roman" w:hAnsi="Times New Roman" w:cs="Times New Roman"/>
          <w:i/>
          <w:sz w:val="24"/>
          <w:szCs w:val="24"/>
        </w:rPr>
        <w:t>E. coli</w:t>
      </w:r>
      <w:r w:rsid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was inoculated from a -80˚C stock into 2 mL LB and incubated with shaking (250 rpm) at 37˚C for 16 h. Culture</w:t>
      </w:r>
      <w:r w:rsidR="00AA65C9">
        <w:rPr>
          <w:rFonts w:ascii="Times New Roman" w:eastAsia="Times New Roman" w:hAnsi="Times New Roman" w:cs="Times New Roman"/>
          <w:sz w:val="24"/>
          <w:szCs w:val="24"/>
        </w:rPr>
        <w:t>s</w:t>
      </w:r>
      <w:r w:rsidRPr="000F2498">
        <w:rPr>
          <w:rFonts w:ascii="Times New Roman" w:eastAsia="Times New Roman" w:hAnsi="Times New Roman" w:cs="Times New Roman"/>
          <w:sz w:val="24"/>
          <w:szCs w:val="24"/>
        </w:rPr>
        <w:t xml:space="preserve"> </w:t>
      </w:r>
      <w:r w:rsidR="00AA65C9">
        <w:rPr>
          <w:rFonts w:ascii="Times New Roman" w:eastAsia="Times New Roman" w:hAnsi="Times New Roman" w:cs="Times New Roman"/>
          <w:sz w:val="24"/>
          <w:szCs w:val="24"/>
        </w:rPr>
        <w:t>were</w:t>
      </w:r>
      <w:r w:rsidR="00AA65C9"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then diluted 10</w:t>
      </w:r>
      <w:r w:rsidRPr="000F2498">
        <w:rPr>
          <w:rFonts w:ascii="Times New Roman" w:eastAsia="Times New Roman" w:hAnsi="Times New Roman" w:cs="Times New Roman"/>
          <w:sz w:val="24"/>
          <w:szCs w:val="24"/>
          <w:vertAlign w:val="superscript"/>
        </w:rPr>
        <w:t>7</w:t>
      </w:r>
      <w:r w:rsidRPr="000F2498">
        <w:rPr>
          <w:rFonts w:ascii="Times New Roman" w:eastAsia="Times New Roman" w:hAnsi="Times New Roman" w:cs="Times New Roman"/>
          <w:sz w:val="24"/>
          <w:szCs w:val="24"/>
        </w:rPr>
        <w:t xml:space="preserve">-fold into 25 mL LB containing 0.2% glucose in 250 mL baffled flask and covered with Breathe-Easy film (USA Scientific, Ocala, FL). Cultures were incubated at 37˚C with shaking (250 rpm), and samples were removed at 24, 48, 72, and 144 h.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 staining and analysis </w:t>
      </w:r>
      <w:r w:rsidR="00AA65C9">
        <w:rPr>
          <w:rFonts w:ascii="Times New Roman" w:eastAsia="Times New Roman" w:hAnsi="Times New Roman" w:cs="Times New Roman"/>
          <w:sz w:val="24"/>
          <w:szCs w:val="24"/>
        </w:rPr>
        <w:t>were</w:t>
      </w:r>
      <w:r w:rsidR="00AA65C9"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performed as described above. With continued length of time in stationary phase, chromosomal content shifts towards 1 chromosome, as indicated by the peak at 50K in Supplementary Fig</w:t>
      </w:r>
      <w:r w:rsidR="00DF796E">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 xml:space="preserve"> </w:t>
      </w:r>
      <w:r w:rsidR="002C2BCA">
        <w:rPr>
          <w:rFonts w:ascii="Times New Roman" w:eastAsia="Times New Roman" w:hAnsi="Times New Roman" w:cs="Times New Roman"/>
          <w:sz w:val="24"/>
          <w:szCs w:val="24"/>
        </w:rPr>
        <w:t>8</w:t>
      </w:r>
      <w:r w:rsidR="006D70CC">
        <w:rPr>
          <w:rFonts w:ascii="Times New Roman" w:eastAsia="Times New Roman" w:hAnsi="Times New Roman" w:cs="Times New Roman"/>
          <w:sz w:val="24"/>
          <w:szCs w:val="24"/>
        </w:rPr>
        <w:t>i</w:t>
      </w:r>
      <w:r w:rsidRPr="000F2498">
        <w:rPr>
          <w:rFonts w:ascii="Times New Roman" w:eastAsia="Times New Roman" w:hAnsi="Times New Roman" w:cs="Times New Roman"/>
          <w:sz w:val="24"/>
          <w:szCs w:val="24"/>
        </w:rPr>
        <w:t xml:space="preserve">. Since </w:t>
      </w:r>
      <w:proofErr w:type="spellStart"/>
      <w:r w:rsidRPr="000F2498">
        <w:rPr>
          <w:rFonts w:ascii="Times New Roman" w:eastAsia="Times New Roman" w:hAnsi="Times New Roman" w:cs="Times New Roman"/>
          <w:sz w:val="24"/>
          <w:szCs w:val="24"/>
        </w:rPr>
        <w:t>PicoGreen</w:t>
      </w:r>
      <w:proofErr w:type="spellEnd"/>
      <w:r w:rsidRPr="000F2498">
        <w:rPr>
          <w:rFonts w:ascii="Times New Roman" w:eastAsia="Times New Roman" w:hAnsi="Times New Roman" w:cs="Times New Roman"/>
          <w:sz w:val="24"/>
          <w:szCs w:val="24"/>
        </w:rPr>
        <w:t xml:space="preserve"> intensity increases linearly with increasing dsDNA content</w:t>
      </w:r>
      <w:r w:rsidRPr="000F2498">
        <w:rPr>
          <w:rFonts w:ascii="Times New Roman" w:eastAsia="Times New Roman" w:hAnsi="Times New Roman" w:cs="Times New Roman"/>
          <w:sz w:val="24"/>
          <w:szCs w:val="24"/>
          <w:vertAlign w:val="superscript"/>
        </w:rPr>
        <w:t>20</w:t>
      </w:r>
      <w:r w:rsidRPr="000F2498">
        <w:rPr>
          <w:rFonts w:ascii="Times New Roman" w:eastAsia="Times New Roman" w:hAnsi="Times New Roman" w:cs="Times New Roman"/>
          <w:sz w:val="24"/>
          <w:szCs w:val="24"/>
        </w:rPr>
        <w:t>, chromosomal content can be inferred from the peaks corresponding to multiples of the 1 chromosome peak (</w:t>
      </w:r>
      <w:r w:rsidRPr="000F2498">
        <w:rPr>
          <w:rFonts w:ascii="Times New Roman" w:eastAsia="Times New Roman" w:hAnsi="Times New Roman" w:cs="Times New Roman"/>
          <w:i/>
          <w:sz w:val="24"/>
          <w:szCs w:val="24"/>
        </w:rPr>
        <w:t>i.e.</w:t>
      </w:r>
      <w:r w:rsidRPr="000F2498">
        <w:rPr>
          <w:rFonts w:ascii="Times New Roman" w:eastAsia="Times New Roman" w:hAnsi="Times New Roman" w:cs="Times New Roman"/>
          <w:sz w:val="24"/>
          <w:szCs w:val="24"/>
        </w:rPr>
        <w:t>, ~100K indicates 2 chromosomes, ~150K indicates 3 chromosomes, and ~200K indicates 4 chromosomes). Our data suggests that a small fraction of cells harbored three chromosomes</w:t>
      </w:r>
      <w:r w:rsidR="00AA65C9">
        <w:rPr>
          <w:rFonts w:ascii="Times New Roman" w:eastAsia="Times New Roman" w:hAnsi="Times New Roman" w:cs="Times New Roman"/>
          <w:sz w:val="24"/>
          <w:szCs w:val="24"/>
        </w:rPr>
        <w:t xml:space="preserve">, which is a ploidy </w:t>
      </w:r>
      <w:r w:rsidR="00AF7DAA">
        <w:rPr>
          <w:rFonts w:ascii="Times New Roman" w:eastAsia="Times New Roman" w:hAnsi="Times New Roman" w:cs="Times New Roman"/>
          <w:sz w:val="24"/>
          <w:szCs w:val="24"/>
        </w:rPr>
        <w:t>that has been observed previously</w:t>
      </w:r>
      <w:r w:rsidR="001E3B99">
        <w:rPr>
          <w:rFonts w:ascii="Times New Roman" w:eastAsia="Times New Roman" w:hAnsi="Times New Roman" w:cs="Times New Roman"/>
          <w:sz w:val="24"/>
          <w:szCs w:val="24"/>
        </w:rPr>
        <w:t xml:space="preserve"> </w:t>
      </w:r>
      <w:r w:rsidR="00D511C5" w:rsidRPr="00D511C5">
        <w:rPr>
          <w:rFonts w:ascii="Times New Roman" w:eastAsia="Times New Roman" w:hAnsi="Times New Roman" w:cs="Times New Roman"/>
          <w:sz w:val="24"/>
          <w:szCs w:val="24"/>
          <w:vertAlign w:val="superscript"/>
        </w:rPr>
        <w:t>19</w:t>
      </w:r>
      <w:r w:rsidR="009821BB">
        <w:rPr>
          <w:rFonts w:ascii="Times New Roman" w:eastAsia="Times New Roman" w:hAnsi="Times New Roman" w:cs="Times New Roman"/>
          <w:sz w:val="24"/>
          <w:szCs w:val="24"/>
          <w:vertAlign w:val="superscript"/>
        </w:rPr>
        <w:t>, 21</w:t>
      </w:r>
      <w:r w:rsidR="00D511C5">
        <w:rPr>
          <w:rFonts w:ascii="Times New Roman" w:eastAsia="Times New Roman" w:hAnsi="Times New Roman" w:cs="Times New Roman"/>
          <w:sz w:val="24"/>
          <w:szCs w:val="24"/>
        </w:rPr>
        <w:t>.</w:t>
      </w:r>
    </w:p>
    <w:p w14:paraId="63D5C270" w14:textId="77777777" w:rsidR="00844B63" w:rsidRDefault="00844B63" w:rsidP="00844B63">
      <w:pPr>
        <w:spacing w:line="392" w:lineRule="auto"/>
        <w:contextualSpacing w:val="0"/>
        <w:rPr>
          <w:rFonts w:ascii="Times New Roman" w:eastAsia="Times New Roman" w:hAnsi="Times New Roman" w:cs="Times New Roman"/>
          <w:b/>
          <w:sz w:val="24"/>
          <w:szCs w:val="24"/>
        </w:rPr>
      </w:pPr>
    </w:p>
    <w:p w14:paraId="1A9138A1" w14:textId="77777777" w:rsidR="00844B63" w:rsidRDefault="00844B63" w:rsidP="00844B63">
      <w:pPr>
        <w:spacing w:line="392" w:lineRule="auto"/>
        <w:contextualSpacing w:val="0"/>
        <w:rPr>
          <w:rFonts w:ascii="Times New Roman" w:eastAsia="Times New Roman" w:hAnsi="Times New Roman" w:cs="Times New Roman"/>
          <w:b/>
          <w:sz w:val="24"/>
          <w:szCs w:val="24"/>
        </w:rPr>
      </w:pPr>
    </w:p>
    <w:p w14:paraId="50362838" w14:textId="77777777" w:rsidR="00844B63" w:rsidRDefault="00844B63" w:rsidP="00844B63">
      <w:pPr>
        <w:spacing w:line="392" w:lineRule="auto"/>
        <w:contextualSpacing w:val="0"/>
        <w:rPr>
          <w:rFonts w:ascii="Times New Roman" w:eastAsia="Times New Roman" w:hAnsi="Times New Roman" w:cs="Times New Roman"/>
          <w:b/>
          <w:sz w:val="24"/>
          <w:szCs w:val="24"/>
        </w:rPr>
      </w:pPr>
    </w:p>
    <w:p w14:paraId="48B1BADE" w14:textId="77777777" w:rsidR="00844B63" w:rsidRDefault="00844B63" w:rsidP="00844B63">
      <w:pPr>
        <w:spacing w:line="392" w:lineRule="auto"/>
        <w:contextualSpacing w:val="0"/>
        <w:rPr>
          <w:rFonts w:ascii="Times New Roman" w:eastAsia="Times New Roman" w:hAnsi="Times New Roman" w:cs="Times New Roman"/>
          <w:b/>
          <w:sz w:val="24"/>
          <w:szCs w:val="24"/>
        </w:rPr>
      </w:pPr>
    </w:p>
    <w:p w14:paraId="655ABE46" w14:textId="77777777" w:rsidR="00844B63" w:rsidRDefault="00844B63" w:rsidP="00844B63">
      <w:pPr>
        <w:spacing w:line="392" w:lineRule="auto"/>
        <w:contextualSpacing w:val="0"/>
        <w:rPr>
          <w:rFonts w:ascii="Times New Roman" w:eastAsia="Times New Roman" w:hAnsi="Times New Roman" w:cs="Times New Roman"/>
          <w:b/>
          <w:sz w:val="24"/>
          <w:szCs w:val="24"/>
        </w:rPr>
      </w:pPr>
    </w:p>
    <w:p w14:paraId="65426549" w14:textId="77777777" w:rsidR="00844B63" w:rsidRDefault="00844B63" w:rsidP="00844B63">
      <w:pPr>
        <w:spacing w:line="392" w:lineRule="auto"/>
        <w:contextualSpacing w:val="0"/>
        <w:rPr>
          <w:rFonts w:ascii="Times New Roman" w:eastAsia="Times New Roman" w:hAnsi="Times New Roman" w:cs="Times New Roman"/>
          <w:b/>
          <w:sz w:val="24"/>
          <w:szCs w:val="24"/>
        </w:rPr>
      </w:pPr>
    </w:p>
    <w:p w14:paraId="3F3483E7" w14:textId="77777777" w:rsidR="00844B63" w:rsidRDefault="00844B63" w:rsidP="00844B63">
      <w:pPr>
        <w:spacing w:line="392" w:lineRule="auto"/>
        <w:contextualSpacing w:val="0"/>
        <w:rPr>
          <w:rFonts w:ascii="Times New Roman" w:eastAsia="Times New Roman" w:hAnsi="Times New Roman" w:cs="Times New Roman"/>
          <w:b/>
          <w:sz w:val="24"/>
          <w:szCs w:val="24"/>
        </w:rPr>
      </w:pPr>
    </w:p>
    <w:p w14:paraId="00F5B6E1" w14:textId="77777777" w:rsidR="00615426" w:rsidRDefault="00615426" w:rsidP="00844B63">
      <w:pPr>
        <w:spacing w:line="392" w:lineRule="auto"/>
        <w:contextualSpacing w:val="0"/>
        <w:rPr>
          <w:rFonts w:ascii="Times New Roman" w:eastAsia="Times New Roman" w:hAnsi="Times New Roman" w:cs="Times New Roman"/>
          <w:b/>
          <w:sz w:val="24"/>
          <w:szCs w:val="24"/>
        </w:rPr>
      </w:pPr>
    </w:p>
    <w:p w14:paraId="4677CFFF" w14:textId="1DD7333F" w:rsidR="00844B63" w:rsidRDefault="00844B63" w:rsidP="00844B63">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lastRenderedPageBreak/>
        <w:t>SUPPLEMENTA</w:t>
      </w:r>
      <w:r>
        <w:rPr>
          <w:rFonts w:ascii="Times New Roman" w:eastAsia="Times New Roman" w:hAnsi="Times New Roman" w:cs="Times New Roman"/>
          <w:b/>
          <w:sz w:val="24"/>
          <w:szCs w:val="24"/>
        </w:rPr>
        <w:t>RY</w:t>
      </w:r>
      <w:r w:rsidRPr="000F2498">
        <w:rPr>
          <w:rFonts w:ascii="Times New Roman" w:eastAsia="Times New Roman" w:hAnsi="Times New Roman" w:cs="Times New Roman"/>
          <w:b/>
          <w:sz w:val="24"/>
          <w:szCs w:val="24"/>
        </w:rPr>
        <w:t xml:space="preserve"> FIGURES AND LEGENDS</w:t>
      </w:r>
      <w:r w:rsidR="005C757E" w:rsidRPr="000F2498">
        <w:rPr>
          <w:rFonts w:ascii="Times New Roman" w:eastAsia="Times New Roman" w:hAnsi="Times New Roman" w:cs="Times New Roman"/>
          <w:b/>
          <w:sz w:val="24"/>
          <w:szCs w:val="24"/>
        </w:rPr>
        <w:t xml:space="preserve"> </w:t>
      </w:r>
    </w:p>
    <w:p w14:paraId="07633B84" w14:textId="013B636B" w:rsidR="00844B63" w:rsidRDefault="00AF43C3">
      <w:pPr>
        <w:spacing w:line="392" w:lineRule="auto"/>
        <w:contextualSpacing w:val="0"/>
        <w:rPr>
          <w:rFonts w:ascii="Times New Roman" w:eastAsia="Times New Roman" w:hAnsi="Times New Roman" w:cs="Times New Roman"/>
          <w:b/>
          <w:sz w:val="24"/>
          <w:szCs w:val="24"/>
        </w:rPr>
      </w:pPr>
      <w:r>
        <w:rPr>
          <w:noProof/>
          <w:lang w:val="en-US"/>
        </w:rPr>
        <w:drawing>
          <wp:inline distT="0" distB="0" distL="0" distR="0" wp14:anchorId="5E61B24C" wp14:editId="6501F0D0">
            <wp:extent cx="3848100" cy="6657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848100" cy="6657975"/>
                    </a:xfrm>
                    <a:prstGeom prst="rect">
                      <a:avLst/>
                    </a:prstGeom>
                  </pic:spPr>
                </pic:pic>
              </a:graphicData>
            </a:graphic>
          </wp:inline>
        </w:drawing>
      </w:r>
    </w:p>
    <w:p w14:paraId="2CE1EA0C" w14:textId="7D6C1411" w:rsidR="00B26B73" w:rsidRDefault="005C757E">
      <w:pPr>
        <w:spacing w:line="392" w:lineRule="auto"/>
        <w:contextualSpacing w:val="0"/>
        <w:rPr>
          <w:rFonts w:ascii="Times New Roman" w:eastAsia="Gungsuh" w:hAnsi="Times New Roman" w:cs="Times New Roman"/>
          <w:sz w:val="24"/>
          <w:szCs w:val="24"/>
        </w:rPr>
      </w:pPr>
      <w:r w:rsidRPr="000F2498">
        <w:rPr>
          <w:rFonts w:ascii="Times New Roman" w:eastAsia="Times New Roman" w:hAnsi="Times New Roman" w:cs="Times New Roman"/>
          <w:b/>
          <w:sz w:val="24"/>
          <w:szCs w:val="24"/>
        </w:rPr>
        <w:t>Supplementary Fig</w:t>
      </w:r>
      <w:r w:rsidR="005C15FE">
        <w:rPr>
          <w:rFonts w:ascii="Times New Roman" w:eastAsia="Times New Roman" w:hAnsi="Times New Roman" w:cs="Times New Roman"/>
          <w:b/>
          <w:sz w:val="24"/>
          <w:szCs w:val="24"/>
        </w:rPr>
        <w:t>.</w:t>
      </w:r>
      <w:r w:rsidRPr="000F2498">
        <w:rPr>
          <w:rFonts w:ascii="Times New Roman" w:eastAsia="Times New Roman" w:hAnsi="Times New Roman" w:cs="Times New Roman"/>
          <w:b/>
          <w:sz w:val="24"/>
          <w:szCs w:val="24"/>
        </w:rPr>
        <w:t xml:space="preserve"> 1. OFL tolerance assays and MIC tests. (</w:t>
      </w:r>
      <w:r w:rsidR="00A832DA">
        <w:rPr>
          <w:rFonts w:ascii="Times New Roman" w:eastAsia="Times New Roman" w:hAnsi="Times New Roman" w:cs="Times New Roman"/>
          <w:b/>
          <w:sz w:val="24"/>
          <w:szCs w:val="24"/>
        </w:rPr>
        <w:t>a</w:t>
      </w: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MG1655 demonstrates biphasic killing with OFL under our experimental conditions (solid black line). OFL tolerance assays were performed on populations derived from persisters recovered in antibiotic-free liquid LB media (solid gray line) or antibiotic-free LB agar (dashed gray line). Progeny of persisters </w:t>
      </w:r>
      <w:r w:rsidRPr="000F2498">
        <w:rPr>
          <w:rFonts w:ascii="Times New Roman" w:eastAsia="Times New Roman" w:hAnsi="Times New Roman" w:cs="Times New Roman"/>
          <w:sz w:val="24"/>
          <w:szCs w:val="24"/>
        </w:rPr>
        <w:lastRenderedPageBreak/>
        <w:t>also demonstrate biphasic killing with OFL</w:t>
      </w:r>
      <w:r w:rsidR="001B0BF1">
        <w:rPr>
          <w:rFonts w:ascii="Times New Roman" w:eastAsia="Times New Roman" w:hAnsi="Times New Roman" w:cs="Times New Roman"/>
          <w:sz w:val="24"/>
          <w:szCs w:val="24"/>
        </w:rPr>
        <w:t xml:space="preserve"> (n = 19 for wild-type; n = 4 for each OFL persister- derived population)</w:t>
      </w:r>
      <w:r w:rsidRPr="000F2498">
        <w:rPr>
          <w:rFonts w:ascii="Times New Roman" w:eastAsia="Times New Roman" w:hAnsi="Times New Roman" w:cs="Times New Roman"/>
          <w:sz w:val="24"/>
          <w:szCs w:val="24"/>
        </w:rPr>
        <w:t xml:space="preserve">. Error bars portray S.E.M. </w:t>
      </w:r>
      <w:r w:rsidRPr="000F2498">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b</w:t>
      </w: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OFL </w:t>
      </w:r>
      <w:proofErr w:type="spellStart"/>
      <w:r w:rsidRPr="000F2498">
        <w:rPr>
          <w:rFonts w:ascii="Times New Roman" w:eastAsia="Times New Roman" w:hAnsi="Times New Roman" w:cs="Times New Roman"/>
          <w:sz w:val="24"/>
          <w:szCs w:val="24"/>
        </w:rPr>
        <w:t>Etests</w:t>
      </w:r>
      <w:proofErr w:type="spellEnd"/>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bioMérieux</w:t>
      </w:r>
      <w:proofErr w:type="spellEnd"/>
      <w:r w:rsidRPr="000F2498">
        <w:rPr>
          <w:rFonts w:ascii="Times New Roman" w:eastAsia="Times New Roman" w:hAnsi="Times New Roman" w:cs="Times New Roman"/>
          <w:sz w:val="24"/>
          <w:szCs w:val="24"/>
        </w:rPr>
        <w:t>, Marcy-</w:t>
      </w:r>
      <w:proofErr w:type="spellStart"/>
      <w:r w:rsidRPr="000F2498">
        <w:rPr>
          <w:rFonts w:ascii="Times New Roman" w:eastAsia="Times New Roman" w:hAnsi="Times New Roman" w:cs="Times New Roman"/>
          <w:sz w:val="24"/>
          <w:szCs w:val="24"/>
        </w:rPr>
        <w:t>l’Étoile</w:t>
      </w:r>
      <w:proofErr w:type="spellEnd"/>
      <w:r w:rsidRPr="000F2498">
        <w:rPr>
          <w:rFonts w:ascii="Times New Roman" w:eastAsia="Times New Roman" w:hAnsi="Times New Roman" w:cs="Times New Roman"/>
          <w:sz w:val="24"/>
          <w:szCs w:val="24"/>
        </w:rPr>
        <w:t xml:space="preserve">, France) were used to quantify MICs of strains. MIC tests were performed three or more times on each strain. Representative images are presented. MICs were found to be 0.064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OFL for </w:t>
      </w:r>
      <w:r w:rsidRPr="000F2498">
        <w:rPr>
          <w:rFonts w:ascii="Times New Roman" w:eastAsia="Times New Roman" w:hAnsi="Times New Roman" w:cs="Times New Roman"/>
          <w:i/>
          <w:sz w:val="24"/>
          <w:szCs w:val="24"/>
        </w:rPr>
        <w:t xml:space="preserve">E. coli </w:t>
      </w:r>
      <w:r w:rsidRPr="000F2498">
        <w:rPr>
          <w:rFonts w:ascii="Times New Roman" w:eastAsia="Times New Roman" w:hAnsi="Times New Roman" w:cs="Times New Roman"/>
          <w:sz w:val="24"/>
          <w:szCs w:val="24"/>
        </w:rPr>
        <w:t xml:space="preserve">MG1655, 0.008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for MG1655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r w:rsidRPr="000F2498">
        <w:rPr>
          <w:rFonts w:ascii="Times New Roman" w:eastAsia="Times New Roman" w:hAnsi="Times New Roman" w:cs="Times New Roman"/>
          <w:sz w:val="24"/>
          <w:szCs w:val="24"/>
        </w:rPr>
        <w:t xml:space="preserve">, 0.004-0.006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for MG1655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bearing empty pBAD33, and 0.032-0.047 </w:t>
      </w:r>
      <w:proofErr w:type="spellStart"/>
      <w:r w:rsidRPr="000F2498">
        <w:rPr>
          <w:rFonts w:ascii="Times New Roman" w:eastAsia="Times New Roman" w:hAnsi="Times New Roman" w:cs="Times New Roman"/>
          <w:sz w:val="24"/>
          <w:szCs w:val="24"/>
        </w:rPr>
        <w:t>μg</w:t>
      </w:r>
      <w:proofErr w:type="spellEnd"/>
      <w:r w:rsidRPr="000F2498">
        <w:rPr>
          <w:rFonts w:ascii="Times New Roman" w:eastAsia="Times New Roman" w:hAnsi="Times New Roman" w:cs="Times New Roman"/>
          <w:sz w:val="24"/>
          <w:szCs w:val="24"/>
        </w:rPr>
        <w:t xml:space="preserve">/mL for MG1655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bearing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proofErr w:type="spellEnd"/>
      <w:r w:rsidRPr="000F2498">
        <w:rPr>
          <w:rFonts w:ascii="Times New Roman" w:eastAsia="Times New Roman" w:hAnsi="Times New Roman" w:cs="Times New Roman"/>
          <w:i/>
          <w:sz w:val="24"/>
          <w:szCs w:val="24"/>
        </w:rPr>
        <w:t xml:space="preserve">-recA </w:t>
      </w:r>
      <w:r w:rsidRPr="000F2498">
        <w:rPr>
          <w:rFonts w:ascii="Times New Roman" w:eastAsia="Times New Roman" w:hAnsi="Times New Roman" w:cs="Times New Roman"/>
          <w:sz w:val="24"/>
          <w:szCs w:val="24"/>
        </w:rPr>
        <w:t>in pBAD33</w:t>
      </w:r>
      <w:r w:rsidR="00E542CD">
        <w:rPr>
          <w:rFonts w:ascii="Times New Roman" w:eastAsia="Times New Roman" w:hAnsi="Times New Roman" w:cs="Times New Roman"/>
          <w:sz w:val="24"/>
          <w:szCs w:val="24"/>
        </w:rPr>
        <w:t xml:space="preserve"> (pTB01)</w:t>
      </w:r>
      <w:r w:rsidRPr="000F2498">
        <w:rPr>
          <w:rFonts w:ascii="Times New Roman" w:eastAsia="Times New Roman" w:hAnsi="Times New Roman" w:cs="Times New Roman"/>
          <w:sz w:val="24"/>
          <w:szCs w:val="24"/>
        </w:rPr>
        <w:t>.</w:t>
      </w:r>
      <w:r w:rsidR="009471CE">
        <w:rPr>
          <w:rFonts w:ascii="Times New Roman" w:eastAsia="Times New Roman" w:hAnsi="Times New Roman" w:cs="Times New Roman"/>
          <w:sz w:val="24"/>
          <w:szCs w:val="24"/>
        </w:rPr>
        <w:t xml:space="preserve"> </w:t>
      </w:r>
      <w:r w:rsidRPr="000F2498">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c</w:t>
      </w:r>
      <w:r w:rsidRPr="000F2498">
        <w:rPr>
          <w:rFonts w:ascii="Times New Roman" w:eastAsia="Times New Roman" w:hAnsi="Times New Roman" w:cs="Times New Roman"/>
          <w:b/>
          <w:sz w:val="24"/>
          <w:szCs w:val="24"/>
        </w:rPr>
        <w:t>)</w:t>
      </w:r>
      <w:r w:rsidR="0008319D">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When populations of </w:t>
      </w:r>
      <w:r w:rsidRPr="000F2498">
        <w:rPr>
          <w:rFonts w:ascii="Times New Roman" w:eastAsia="Times New Roman" w:hAnsi="Times New Roman" w:cs="Times New Roman"/>
          <w:i/>
          <w:sz w:val="24"/>
          <w:szCs w:val="24"/>
        </w:rPr>
        <w:t xml:space="preserve">E. coli </w:t>
      </w:r>
      <w:r w:rsidRPr="000F2498">
        <w:rPr>
          <w:rFonts w:ascii="Times New Roman" w:eastAsia="Gungsuh" w:hAnsi="Times New Roman" w:cs="Times New Roman"/>
          <w:sz w:val="24"/>
          <w:szCs w:val="24"/>
        </w:rPr>
        <w:t xml:space="preserve">MG1655 are treated with doses of OFL above 16-fold the MIC (≥1 </w:t>
      </w:r>
      <w:proofErr w:type="spellStart"/>
      <w:r w:rsidRPr="000F2498">
        <w:rPr>
          <w:rFonts w:ascii="Times New Roman" w:eastAsia="Gungsuh" w:hAnsi="Times New Roman" w:cs="Times New Roman"/>
          <w:sz w:val="24"/>
          <w:szCs w:val="24"/>
        </w:rPr>
        <w:t>μg</w:t>
      </w:r>
      <w:proofErr w:type="spellEnd"/>
      <w:r w:rsidRPr="000F2498">
        <w:rPr>
          <w:rFonts w:ascii="Times New Roman" w:eastAsia="Gungsuh" w:hAnsi="Times New Roman" w:cs="Times New Roman"/>
          <w:sz w:val="24"/>
          <w:szCs w:val="24"/>
        </w:rPr>
        <w:t>/mL), the associated persister levels do not vary appreciably with increasing concentrations</w:t>
      </w:r>
      <w:r w:rsidR="00EE788B">
        <w:rPr>
          <w:rFonts w:ascii="Times New Roman" w:eastAsia="Gungsuh" w:hAnsi="Times New Roman" w:cs="Times New Roman"/>
          <w:sz w:val="24"/>
          <w:szCs w:val="24"/>
        </w:rPr>
        <w:t xml:space="preserve"> (n</w:t>
      </w:r>
      <w:r w:rsidR="00E20739">
        <w:rPr>
          <w:rFonts w:ascii="Times New Roman" w:eastAsia="Gungsuh" w:hAnsi="Times New Roman" w:cs="Times New Roman"/>
          <w:sz w:val="24"/>
          <w:szCs w:val="24"/>
        </w:rPr>
        <w:t xml:space="preserve"> </w:t>
      </w:r>
      <w:r w:rsidR="00EE788B">
        <w:rPr>
          <w:rFonts w:ascii="Times New Roman" w:eastAsia="Gungsuh" w:hAnsi="Times New Roman" w:cs="Times New Roman"/>
          <w:sz w:val="24"/>
          <w:szCs w:val="24"/>
        </w:rPr>
        <w:t>=</w:t>
      </w:r>
      <w:r w:rsidR="00E20739">
        <w:rPr>
          <w:rFonts w:ascii="Times New Roman" w:eastAsia="Gungsuh" w:hAnsi="Times New Roman" w:cs="Times New Roman"/>
          <w:sz w:val="24"/>
          <w:szCs w:val="24"/>
        </w:rPr>
        <w:t xml:space="preserve"> </w:t>
      </w:r>
      <w:r w:rsidR="00EE788B">
        <w:rPr>
          <w:rFonts w:ascii="Times New Roman" w:eastAsia="Gungsuh" w:hAnsi="Times New Roman" w:cs="Times New Roman"/>
          <w:sz w:val="24"/>
          <w:szCs w:val="24"/>
        </w:rPr>
        <w:t>5)</w:t>
      </w:r>
      <w:r w:rsidRPr="000F2498">
        <w:rPr>
          <w:rFonts w:ascii="Times New Roman" w:eastAsia="Gungsuh" w:hAnsi="Times New Roman" w:cs="Times New Roman"/>
          <w:sz w:val="24"/>
          <w:szCs w:val="24"/>
        </w:rPr>
        <w:t>.</w:t>
      </w:r>
    </w:p>
    <w:p w14:paraId="60447DC3" w14:textId="551F4BE5" w:rsidR="000B3F59" w:rsidRDefault="001B0BF1">
      <w:pPr>
        <w:spacing w:line="392" w:lineRule="auto"/>
        <w:contextualSpacing w:val="0"/>
        <w:rPr>
          <w:rFonts w:ascii="Times New Roman" w:eastAsia="Gungsuh" w:hAnsi="Times New Roman" w:cs="Times New Roman"/>
          <w:sz w:val="24"/>
          <w:szCs w:val="24"/>
        </w:rPr>
      </w:pPr>
      <w:r w:rsidRPr="001B0BF1">
        <w:rPr>
          <w:rFonts w:ascii="Times New Roman" w:eastAsia="Gungsuh" w:hAnsi="Times New Roman" w:cs="Times New Roman"/>
          <w:sz w:val="24"/>
          <w:szCs w:val="24"/>
          <w:lang w:val="en-US"/>
        </w:rPr>
        <w:lastRenderedPageBreak/>
        <w:drawing>
          <wp:inline distT="0" distB="0" distL="0" distR="0" wp14:anchorId="2CAF781E" wp14:editId="629FEE43">
            <wp:extent cx="3963035" cy="8229600"/>
            <wp:effectExtent l="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63035" cy="8229600"/>
                    </a:xfrm>
                    <a:prstGeom prst="rect">
                      <a:avLst/>
                    </a:prstGeom>
                    <a:noFill/>
                    <a:ln>
                      <a:noFill/>
                    </a:ln>
                    <a:extLst/>
                  </pic:spPr>
                </pic:pic>
              </a:graphicData>
            </a:graphic>
          </wp:inline>
        </w:drawing>
      </w:r>
    </w:p>
    <w:p w14:paraId="71DC965D" w14:textId="7C32E5EE" w:rsidR="000F2498" w:rsidRDefault="000C02D1">
      <w:pPr>
        <w:spacing w:line="392" w:lineRule="auto"/>
        <w:contextualSpacing w:val="0"/>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lastRenderedPageBreak/>
        <w:t>Supplementary Fig</w:t>
      </w:r>
      <w:r w:rsidR="009471C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2.</w:t>
      </w:r>
      <w:proofErr w:type="gramEnd"/>
      <w:r>
        <w:rPr>
          <w:rFonts w:ascii="Times New Roman" w:eastAsia="Times New Roman" w:hAnsi="Times New Roman" w:cs="Times New Roman"/>
          <w:b/>
          <w:sz w:val="24"/>
          <w:szCs w:val="24"/>
        </w:rPr>
        <w:t xml:space="preserve"> </w:t>
      </w:r>
      <w:r w:rsidRPr="009471CE">
        <w:rPr>
          <w:rFonts w:ascii="Times New Roman" w:eastAsia="Times New Roman" w:hAnsi="Times New Roman" w:cs="Times New Roman"/>
          <w:b/>
          <w:sz w:val="24"/>
          <w:szCs w:val="24"/>
        </w:rPr>
        <w:t>DAPI staining of nucleoids.</w:t>
      </w:r>
      <w:r>
        <w:rPr>
          <w:rFonts w:ascii="Times New Roman" w:eastAsia="Times New Roman" w:hAnsi="Times New Roman" w:cs="Times New Roman"/>
          <w:sz w:val="24"/>
          <w:szCs w:val="24"/>
        </w:rPr>
        <w:t xml:space="preserve"> OFL-treated cells </w:t>
      </w:r>
      <w:r w:rsidR="006556CA" w:rsidRPr="006556CA">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a</w:t>
      </w:r>
      <w:r w:rsidR="006556CA" w:rsidRPr="006556CA">
        <w:rPr>
          <w:rFonts w:ascii="Times New Roman" w:eastAsia="Times New Roman" w:hAnsi="Times New Roman" w:cs="Times New Roman"/>
          <w:b/>
          <w:sz w:val="24"/>
          <w:szCs w:val="24"/>
        </w:rPr>
        <w:t>)</w:t>
      </w:r>
      <w:r w:rsidR="006556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untreated controls</w:t>
      </w:r>
      <w:r w:rsidR="006556CA">
        <w:rPr>
          <w:rFonts w:ascii="Times New Roman" w:eastAsia="Times New Roman" w:hAnsi="Times New Roman" w:cs="Times New Roman"/>
          <w:sz w:val="24"/>
          <w:szCs w:val="24"/>
        </w:rPr>
        <w:t xml:space="preserve"> </w:t>
      </w:r>
      <w:r w:rsidR="006556CA" w:rsidRPr="006556CA">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b</w:t>
      </w:r>
      <w:r w:rsidR="006556CA" w:rsidRPr="006556CA">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were harvested and fixed immediately after inoculation in LB following treatment and after </w:t>
      </w:r>
      <w:r w:rsidR="0008319D">
        <w:rPr>
          <w:rFonts w:ascii="Times New Roman" w:eastAsia="Times New Roman" w:hAnsi="Times New Roman" w:cs="Times New Roman"/>
          <w:sz w:val="24"/>
          <w:szCs w:val="24"/>
        </w:rPr>
        <w:t xml:space="preserve">2h and </w:t>
      </w:r>
      <w:r>
        <w:rPr>
          <w:rFonts w:ascii="Times New Roman" w:eastAsia="Times New Roman" w:hAnsi="Times New Roman" w:cs="Times New Roman"/>
          <w:sz w:val="24"/>
          <w:szCs w:val="24"/>
        </w:rPr>
        <w:t xml:space="preserve">4 h of recovery. </w:t>
      </w:r>
      <w:r w:rsidR="00C500BC">
        <w:rPr>
          <w:rFonts w:ascii="Times New Roman" w:eastAsia="Times New Roman" w:hAnsi="Times New Roman" w:cs="Times New Roman"/>
          <w:sz w:val="24"/>
          <w:szCs w:val="24"/>
        </w:rPr>
        <w:t xml:space="preserve">Untreated cells resemble an exponentially-growing control </w:t>
      </w:r>
      <w:r w:rsidR="00C500BC" w:rsidRPr="009471CE">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c</w:t>
      </w:r>
      <w:r w:rsidR="00C500BC" w:rsidRPr="009471CE">
        <w:rPr>
          <w:rFonts w:ascii="Times New Roman" w:eastAsia="Times New Roman" w:hAnsi="Times New Roman" w:cs="Times New Roman"/>
          <w:b/>
          <w:sz w:val="24"/>
          <w:szCs w:val="24"/>
        </w:rPr>
        <w:t>)</w:t>
      </w:r>
      <w:r w:rsidR="009471CE">
        <w:rPr>
          <w:rFonts w:ascii="Times New Roman" w:eastAsia="Times New Roman" w:hAnsi="Times New Roman" w:cs="Times New Roman"/>
          <w:sz w:val="24"/>
          <w:szCs w:val="24"/>
        </w:rPr>
        <w:t>.</w:t>
      </w:r>
      <w:r w:rsidR="00C500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4 h, most OFL-treated cells were filamentous and contain </w:t>
      </w:r>
      <w:r w:rsidR="0008319D">
        <w:rPr>
          <w:rFonts w:ascii="Times New Roman" w:eastAsia="Times New Roman" w:hAnsi="Times New Roman" w:cs="Times New Roman"/>
          <w:sz w:val="24"/>
          <w:szCs w:val="24"/>
        </w:rPr>
        <w:t xml:space="preserve">granulated </w:t>
      </w:r>
      <w:r>
        <w:rPr>
          <w:rFonts w:ascii="Times New Roman" w:eastAsia="Times New Roman" w:hAnsi="Times New Roman" w:cs="Times New Roman"/>
          <w:sz w:val="24"/>
          <w:szCs w:val="24"/>
        </w:rPr>
        <w:t>nucleoids</w:t>
      </w:r>
      <w:r w:rsidR="0008319D">
        <w:rPr>
          <w:rFonts w:ascii="Times New Roman" w:eastAsia="Times New Roman" w:hAnsi="Times New Roman" w:cs="Times New Roman"/>
          <w:sz w:val="24"/>
          <w:szCs w:val="24"/>
        </w:rPr>
        <w:t xml:space="preserve"> at mid-cell</w:t>
      </w:r>
      <w:r>
        <w:rPr>
          <w:rFonts w:ascii="Times New Roman" w:eastAsia="Times New Roman" w:hAnsi="Times New Roman" w:cs="Times New Roman"/>
          <w:sz w:val="24"/>
          <w:szCs w:val="24"/>
        </w:rPr>
        <w:t xml:space="preserve">, which </w:t>
      </w:r>
      <w:r w:rsidR="002152EF">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characteristic of cells treated with DNA damaging agents</w:t>
      </w:r>
      <w:r w:rsidR="002152EF">
        <w:rPr>
          <w:rFonts w:ascii="Times New Roman" w:eastAsia="Times New Roman" w:hAnsi="Times New Roman" w:cs="Times New Roman"/>
          <w:sz w:val="24"/>
          <w:szCs w:val="24"/>
        </w:rPr>
        <w:t xml:space="preserve">, such as MMC </w:t>
      </w:r>
      <w:r w:rsidR="002152EF" w:rsidRPr="002E7FDD">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d</w:t>
      </w:r>
      <w:r w:rsidR="002152EF" w:rsidRPr="002E7FDD">
        <w:rPr>
          <w:rFonts w:ascii="Times New Roman" w:eastAsia="Times New Roman" w:hAnsi="Times New Roman" w:cs="Times New Roman"/>
          <w:b/>
          <w:sz w:val="24"/>
          <w:szCs w:val="24"/>
        </w:rPr>
        <w:t>)</w:t>
      </w:r>
      <w:r w:rsidR="002152EF">
        <w:rPr>
          <w:rFonts w:ascii="Times New Roman" w:eastAsia="Times New Roman" w:hAnsi="Times New Roman" w:cs="Times New Roman"/>
          <w:sz w:val="24"/>
          <w:szCs w:val="24"/>
        </w:rPr>
        <w:t xml:space="preserve">. Cells that have filamented because of treatment with piperacillin </w:t>
      </w:r>
      <w:r w:rsidR="002152EF" w:rsidRPr="002E7FDD">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e</w:t>
      </w:r>
      <w:r w:rsidR="002152EF" w:rsidRPr="002E7FDD">
        <w:rPr>
          <w:rFonts w:ascii="Times New Roman" w:eastAsia="Times New Roman" w:hAnsi="Times New Roman" w:cs="Times New Roman"/>
          <w:b/>
          <w:sz w:val="24"/>
          <w:szCs w:val="24"/>
        </w:rPr>
        <w:t>)</w:t>
      </w:r>
      <w:r w:rsidR="002152EF">
        <w:rPr>
          <w:rFonts w:ascii="Times New Roman" w:eastAsia="Times New Roman" w:hAnsi="Times New Roman" w:cs="Times New Roman"/>
          <w:sz w:val="24"/>
          <w:szCs w:val="24"/>
        </w:rPr>
        <w:t>, which is not a DNA damaging agent, do not share the same nucleoid physiology as OFL- and MMC-treated cells, but rather resemble untreated cells with a larger number of nucleoids</w:t>
      </w:r>
      <w:r>
        <w:rPr>
          <w:rFonts w:ascii="Times New Roman" w:eastAsia="Times New Roman" w:hAnsi="Times New Roman" w:cs="Times New Roman"/>
          <w:sz w:val="24"/>
          <w:szCs w:val="24"/>
        </w:rPr>
        <w:t xml:space="preserve">. Images shown are representative of </w:t>
      </w:r>
      <w:r w:rsidR="009471CE">
        <w:rPr>
          <w:rFonts w:ascii="Times New Roman" w:eastAsia="Times New Roman" w:hAnsi="Times New Roman" w:cs="Times New Roman"/>
          <w:sz w:val="24"/>
          <w:szCs w:val="24"/>
        </w:rPr>
        <w:t xml:space="preserve">two (for panels </w:t>
      </w:r>
      <w:r w:rsidR="00A832DA">
        <w:rPr>
          <w:rFonts w:ascii="Times New Roman" w:eastAsia="Times New Roman" w:hAnsi="Times New Roman" w:cs="Times New Roman"/>
          <w:b/>
          <w:sz w:val="24"/>
          <w:szCs w:val="24"/>
        </w:rPr>
        <w:t>c</w:t>
      </w:r>
      <w:r w:rsidR="009471CE">
        <w:rPr>
          <w:rFonts w:ascii="Times New Roman" w:eastAsia="Times New Roman" w:hAnsi="Times New Roman" w:cs="Times New Roman"/>
          <w:sz w:val="24"/>
          <w:szCs w:val="24"/>
        </w:rPr>
        <w:t xml:space="preserve">, </w:t>
      </w:r>
      <w:r w:rsidR="00A832DA">
        <w:rPr>
          <w:rFonts w:ascii="Times New Roman" w:eastAsia="Times New Roman" w:hAnsi="Times New Roman" w:cs="Times New Roman"/>
          <w:b/>
          <w:sz w:val="24"/>
          <w:szCs w:val="24"/>
        </w:rPr>
        <w:t>d</w:t>
      </w:r>
      <w:r w:rsidR="009471CE">
        <w:rPr>
          <w:rFonts w:ascii="Times New Roman" w:eastAsia="Times New Roman" w:hAnsi="Times New Roman" w:cs="Times New Roman"/>
          <w:sz w:val="24"/>
          <w:szCs w:val="24"/>
        </w:rPr>
        <w:t xml:space="preserve">, and </w:t>
      </w:r>
      <w:r w:rsidR="00A832DA">
        <w:rPr>
          <w:rFonts w:ascii="Times New Roman" w:eastAsia="Times New Roman" w:hAnsi="Times New Roman" w:cs="Times New Roman"/>
          <w:b/>
          <w:sz w:val="24"/>
          <w:szCs w:val="24"/>
        </w:rPr>
        <w:t>e</w:t>
      </w:r>
      <w:r w:rsidR="009471CE">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three</w:t>
      </w:r>
      <w:r w:rsidR="009471CE">
        <w:rPr>
          <w:rFonts w:ascii="Times New Roman" w:eastAsia="Times New Roman" w:hAnsi="Times New Roman" w:cs="Times New Roman"/>
          <w:sz w:val="24"/>
          <w:szCs w:val="24"/>
        </w:rPr>
        <w:t xml:space="preserve"> (for panels </w:t>
      </w:r>
      <w:proofErr w:type="gramStart"/>
      <w:r w:rsidR="00A832DA">
        <w:rPr>
          <w:rFonts w:ascii="Times New Roman" w:eastAsia="Times New Roman" w:hAnsi="Times New Roman" w:cs="Times New Roman"/>
          <w:b/>
          <w:sz w:val="24"/>
          <w:szCs w:val="24"/>
        </w:rPr>
        <w:t>a</w:t>
      </w:r>
      <w:r w:rsidR="00A832DA">
        <w:rPr>
          <w:rFonts w:ascii="Times New Roman" w:eastAsia="Times New Roman" w:hAnsi="Times New Roman" w:cs="Times New Roman"/>
          <w:sz w:val="24"/>
          <w:szCs w:val="24"/>
        </w:rPr>
        <w:t xml:space="preserve"> </w:t>
      </w:r>
      <w:r w:rsidR="009471CE">
        <w:rPr>
          <w:rFonts w:ascii="Times New Roman" w:eastAsia="Times New Roman" w:hAnsi="Times New Roman" w:cs="Times New Roman"/>
          <w:sz w:val="24"/>
          <w:szCs w:val="24"/>
        </w:rPr>
        <w:t>and</w:t>
      </w:r>
      <w:proofErr w:type="gramEnd"/>
      <w:r w:rsidR="009471CE">
        <w:rPr>
          <w:rFonts w:ascii="Times New Roman" w:eastAsia="Times New Roman" w:hAnsi="Times New Roman" w:cs="Times New Roman"/>
          <w:sz w:val="24"/>
          <w:szCs w:val="24"/>
        </w:rPr>
        <w:t xml:space="preserve"> </w:t>
      </w:r>
      <w:r w:rsidR="00A832DA">
        <w:rPr>
          <w:rFonts w:ascii="Times New Roman" w:eastAsia="Times New Roman" w:hAnsi="Times New Roman" w:cs="Times New Roman"/>
          <w:b/>
          <w:sz w:val="24"/>
          <w:szCs w:val="24"/>
        </w:rPr>
        <w:t>b</w:t>
      </w:r>
      <w:r w:rsidR="009471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biological replicates.</w:t>
      </w:r>
      <w:r w:rsidR="005237DA" w:rsidRPr="005237DA">
        <w:rPr>
          <w:rFonts w:ascii="Times New Roman" w:eastAsia="Times New Roman" w:hAnsi="Times New Roman" w:cs="Times New Roman"/>
          <w:sz w:val="24"/>
          <w:szCs w:val="24"/>
        </w:rPr>
        <w:t xml:space="preserve"> </w:t>
      </w:r>
      <w:r w:rsidR="005237DA">
        <w:rPr>
          <w:rFonts w:ascii="Times New Roman" w:eastAsia="Times New Roman" w:hAnsi="Times New Roman" w:cs="Times New Roman"/>
          <w:sz w:val="24"/>
          <w:szCs w:val="24"/>
        </w:rPr>
        <w:t xml:space="preserve">The scale bars represent 10 </w:t>
      </w:r>
      <w:r w:rsidR="005237DA">
        <w:rPr>
          <w:rFonts w:ascii="Times New Roman" w:eastAsia="Times New Roman" w:hAnsi="Times New Roman" w:cs="Times New Roman"/>
          <w:sz w:val="24"/>
          <w:szCs w:val="24"/>
          <w:lang w:val="el-GR"/>
        </w:rPr>
        <w:t>μ</w:t>
      </w:r>
      <w:r w:rsidR="005237DA">
        <w:rPr>
          <w:rFonts w:ascii="Times New Roman" w:eastAsia="Times New Roman" w:hAnsi="Times New Roman" w:cs="Times New Roman"/>
          <w:sz w:val="24"/>
          <w:szCs w:val="24"/>
          <w:lang w:val="en-CA"/>
        </w:rPr>
        <w:t>m.</w:t>
      </w:r>
    </w:p>
    <w:p w14:paraId="2C04AF8C" w14:textId="77777777" w:rsidR="00AF43C3" w:rsidRDefault="00AF43C3">
      <w:pPr>
        <w:spacing w:line="392" w:lineRule="auto"/>
        <w:contextualSpacing w:val="0"/>
        <w:rPr>
          <w:rFonts w:ascii="Times New Roman" w:eastAsia="Times New Roman" w:hAnsi="Times New Roman" w:cs="Times New Roman"/>
          <w:sz w:val="24"/>
          <w:szCs w:val="24"/>
        </w:rPr>
      </w:pPr>
    </w:p>
    <w:p w14:paraId="4ACF477B" w14:textId="77777777" w:rsidR="00AF43C3" w:rsidRDefault="00AF43C3">
      <w:pPr>
        <w:spacing w:line="392" w:lineRule="auto"/>
        <w:contextualSpacing w:val="0"/>
        <w:rPr>
          <w:rFonts w:ascii="Times New Roman" w:eastAsia="Times New Roman" w:hAnsi="Times New Roman" w:cs="Times New Roman"/>
          <w:sz w:val="24"/>
          <w:szCs w:val="24"/>
        </w:rPr>
      </w:pPr>
    </w:p>
    <w:p w14:paraId="0CF60750" w14:textId="77777777" w:rsidR="00AF43C3" w:rsidRDefault="00AF43C3">
      <w:pPr>
        <w:spacing w:line="392" w:lineRule="auto"/>
        <w:contextualSpacing w:val="0"/>
        <w:rPr>
          <w:rFonts w:ascii="Times New Roman" w:eastAsia="Times New Roman" w:hAnsi="Times New Roman" w:cs="Times New Roman"/>
          <w:sz w:val="24"/>
          <w:szCs w:val="24"/>
        </w:rPr>
      </w:pPr>
    </w:p>
    <w:p w14:paraId="5583426E" w14:textId="77777777" w:rsidR="00AF43C3" w:rsidRDefault="00AF43C3">
      <w:pPr>
        <w:spacing w:line="392" w:lineRule="auto"/>
        <w:contextualSpacing w:val="0"/>
        <w:rPr>
          <w:rFonts w:ascii="Times New Roman" w:eastAsia="Times New Roman" w:hAnsi="Times New Roman" w:cs="Times New Roman"/>
          <w:sz w:val="24"/>
          <w:szCs w:val="24"/>
        </w:rPr>
      </w:pPr>
    </w:p>
    <w:p w14:paraId="03B647BF" w14:textId="77777777" w:rsidR="00A627B3" w:rsidRDefault="00A627B3">
      <w:pPr>
        <w:spacing w:line="392" w:lineRule="auto"/>
        <w:contextualSpacing w:val="0"/>
        <w:rPr>
          <w:rFonts w:ascii="Times New Roman" w:eastAsia="Times New Roman" w:hAnsi="Times New Roman" w:cs="Times New Roman"/>
          <w:sz w:val="24"/>
          <w:szCs w:val="24"/>
        </w:rPr>
      </w:pPr>
    </w:p>
    <w:p w14:paraId="7730E1E0" w14:textId="33623115" w:rsidR="000B3F59" w:rsidRPr="000C02D1" w:rsidRDefault="000D4FEA">
      <w:pPr>
        <w:spacing w:line="392" w:lineRule="auto"/>
        <w:contextualSpacing w:val="0"/>
        <w:rPr>
          <w:rFonts w:ascii="Times New Roman" w:eastAsia="Times New Roman" w:hAnsi="Times New Roman" w:cs="Times New Roman"/>
          <w:sz w:val="24"/>
          <w:szCs w:val="24"/>
        </w:rPr>
      </w:pPr>
      <w:r>
        <w:rPr>
          <w:noProof/>
          <w:lang w:val="en-US"/>
        </w:rPr>
        <w:lastRenderedPageBreak/>
        <w:drawing>
          <wp:inline distT="0" distB="0" distL="0" distR="0" wp14:anchorId="5901B96F" wp14:editId="7B7AD4F0">
            <wp:extent cx="5943600" cy="54806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5480685"/>
                    </a:xfrm>
                    <a:prstGeom prst="rect">
                      <a:avLst/>
                    </a:prstGeom>
                  </pic:spPr>
                </pic:pic>
              </a:graphicData>
            </a:graphic>
          </wp:inline>
        </w:drawing>
      </w:r>
    </w:p>
    <w:p w14:paraId="36815CFB" w14:textId="2F22C77E" w:rsidR="006E203E" w:rsidRDefault="005C757E">
      <w:pPr>
        <w:spacing w:line="392" w:lineRule="auto"/>
        <w:contextualSpacing w:val="0"/>
        <w:rPr>
          <w:rFonts w:ascii="Times New Roman" w:eastAsia="Times New Roman" w:hAnsi="Times New Roman" w:cs="Times New Roman"/>
          <w:sz w:val="24"/>
          <w:szCs w:val="24"/>
        </w:rPr>
      </w:pPr>
      <w:proofErr w:type="gramStart"/>
      <w:r w:rsidRPr="000F2498">
        <w:rPr>
          <w:rFonts w:ascii="Times New Roman" w:eastAsia="Times New Roman" w:hAnsi="Times New Roman" w:cs="Times New Roman"/>
          <w:b/>
          <w:sz w:val="24"/>
          <w:szCs w:val="24"/>
        </w:rPr>
        <w:t>Supplementary Fig</w:t>
      </w:r>
      <w:r w:rsidR="009471CE">
        <w:rPr>
          <w:rFonts w:ascii="Times New Roman" w:eastAsia="Times New Roman" w:hAnsi="Times New Roman" w:cs="Times New Roman"/>
          <w:b/>
          <w:sz w:val="24"/>
          <w:szCs w:val="24"/>
        </w:rPr>
        <w:t>.</w:t>
      </w:r>
      <w:r w:rsidRPr="000F2498">
        <w:rPr>
          <w:rFonts w:ascii="Times New Roman" w:eastAsia="Times New Roman" w:hAnsi="Times New Roman" w:cs="Times New Roman"/>
          <w:b/>
          <w:sz w:val="24"/>
          <w:szCs w:val="24"/>
        </w:rPr>
        <w:t xml:space="preserve"> </w:t>
      </w:r>
      <w:r w:rsidR="003779A7">
        <w:rPr>
          <w:rFonts w:ascii="Times New Roman" w:eastAsia="Times New Roman" w:hAnsi="Times New Roman" w:cs="Times New Roman"/>
          <w:b/>
          <w:sz w:val="24"/>
          <w:szCs w:val="24"/>
        </w:rPr>
        <w:t>3</w:t>
      </w:r>
      <w:r w:rsidRPr="000F2498">
        <w:rPr>
          <w:rFonts w:ascii="Times New Roman" w:eastAsia="Times New Roman" w:hAnsi="Times New Roman" w:cs="Times New Roman"/>
          <w:b/>
          <w:sz w:val="24"/>
          <w:szCs w:val="24"/>
        </w:rPr>
        <w:t>.</w:t>
      </w:r>
      <w:proofErr w:type="gramEnd"/>
      <w:r w:rsidRPr="000F2498">
        <w:rPr>
          <w:rFonts w:ascii="Times New Roman" w:eastAsia="Times New Roman" w:hAnsi="Times New Roman" w:cs="Times New Roman"/>
          <w:b/>
          <w:sz w:val="24"/>
          <w:szCs w:val="24"/>
        </w:rPr>
        <w:t xml:space="preserve"> Experimental Controls. </w:t>
      </w:r>
      <w:r w:rsidR="00804C9D" w:rsidRPr="000D4FEA">
        <w:rPr>
          <w:rFonts w:ascii="Times New Roman" w:eastAsia="Times New Roman" w:hAnsi="Times New Roman" w:cs="Times New Roman"/>
          <w:b/>
          <w:sz w:val="24"/>
          <w:szCs w:val="24"/>
        </w:rPr>
        <w:t>(</w:t>
      </w:r>
      <w:r w:rsidR="00A832DA">
        <w:rPr>
          <w:rFonts w:ascii="Times New Roman" w:eastAsia="Times New Roman" w:hAnsi="Times New Roman" w:cs="Times New Roman"/>
          <w:b/>
          <w:sz w:val="24"/>
          <w:szCs w:val="24"/>
        </w:rPr>
        <w:t>a</w:t>
      </w: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Representative phase contrast </w:t>
      </w:r>
      <w:proofErr w:type="gramStart"/>
      <w:r w:rsidRPr="000F2498">
        <w:rPr>
          <w:rFonts w:ascii="Times New Roman" w:eastAsia="Times New Roman" w:hAnsi="Times New Roman" w:cs="Times New Roman"/>
          <w:sz w:val="24"/>
          <w:szCs w:val="24"/>
        </w:rPr>
        <w:t xml:space="preserve">and </w:t>
      </w:r>
      <w:r w:rsidR="000D4FEA">
        <w:rPr>
          <w:rFonts w:ascii="Times New Roman" w:eastAsia="Times New Roman" w:hAnsi="Times New Roman" w:cs="Times New Roman"/>
          <w:sz w:val="24"/>
          <w:szCs w:val="24"/>
        </w:rPr>
        <w:t xml:space="preserve"> </w:t>
      </w:r>
      <w:r w:rsidR="000D4FEA">
        <w:rPr>
          <w:rFonts w:ascii="Times New Roman" w:eastAsia="Times New Roman" w:hAnsi="Times New Roman" w:cs="Times New Roman"/>
          <w:b/>
          <w:sz w:val="24"/>
          <w:szCs w:val="24"/>
        </w:rPr>
        <w:t>(</w:t>
      </w:r>
      <w:proofErr w:type="gramEnd"/>
      <w:r w:rsidR="000D4FEA">
        <w:rPr>
          <w:rFonts w:ascii="Times New Roman" w:eastAsia="Times New Roman" w:hAnsi="Times New Roman" w:cs="Times New Roman"/>
          <w:b/>
          <w:sz w:val="24"/>
          <w:szCs w:val="24"/>
        </w:rPr>
        <w:t xml:space="preserve">b) </w:t>
      </w:r>
      <w:r w:rsidRPr="000F2498">
        <w:rPr>
          <w:rFonts w:ascii="Times New Roman" w:eastAsia="Times New Roman" w:hAnsi="Times New Roman" w:cs="Times New Roman"/>
          <w:sz w:val="24"/>
          <w:szCs w:val="24"/>
        </w:rPr>
        <w:t xml:space="preserve">GFP fluorescence images of recovering untreated wild-type </w:t>
      </w:r>
      <w:r w:rsidRPr="000F2498">
        <w:rPr>
          <w:rFonts w:ascii="Times New Roman" w:eastAsia="Times New Roman" w:hAnsi="Times New Roman" w:cs="Times New Roman"/>
          <w:i/>
          <w:sz w:val="24"/>
          <w:szCs w:val="24"/>
        </w:rPr>
        <w:t xml:space="preserve">E. coli </w:t>
      </w:r>
      <w:r w:rsidRPr="000F2498">
        <w:rPr>
          <w:rFonts w:ascii="Times New Roman" w:eastAsia="Times New Roman" w:hAnsi="Times New Roman" w:cs="Times New Roman"/>
          <w:sz w:val="24"/>
          <w:szCs w:val="24"/>
        </w:rPr>
        <w:t xml:space="preserve">MG1655 harboring the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r w:rsidRPr="000F2498">
        <w:rPr>
          <w:rFonts w:ascii="Times New Roman" w:eastAsia="Times New Roman" w:hAnsi="Times New Roman" w:cs="Times New Roman"/>
          <w:i/>
          <w:sz w:val="24"/>
          <w:szCs w:val="24"/>
        </w:rPr>
        <w:t>-gfp</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reporter plasmid. Images are representative of six biological replicates. Refer to Supplementary </w:t>
      </w:r>
      <w:r w:rsidR="00693065">
        <w:rPr>
          <w:rFonts w:ascii="Times New Roman" w:eastAsia="Times New Roman" w:hAnsi="Times New Roman" w:cs="Times New Roman"/>
          <w:sz w:val="24"/>
          <w:szCs w:val="24"/>
        </w:rPr>
        <w:t>Movie</w:t>
      </w:r>
      <w:r w:rsidR="00693065" w:rsidRPr="000F2498">
        <w:rPr>
          <w:rFonts w:ascii="Times New Roman" w:eastAsia="Times New Roman" w:hAnsi="Times New Roman" w:cs="Times New Roman"/>
          <w:sz w:val="24"/>
          <w:szCs w:val="24"/>
        </w:rPr>
        <w:t xml:space="preserve"> </w:t>
      </w:r>
      <w:r w:rsidR="005237DA">
        <w:rPr>
          <w:rFonts w:ascii="Times New Roman" w:eastAsia="Times New Roman" w:hAnsi="Times New Roman" w:cs="Times New Roman"/>
          <w:sz w:val="24"/>
          <w:szCs w:val="24"/>
        </w:rPr>
        <w:t>3</w:t>
      </w:r>
      <w:r w:rsidRPr="000F2498">
        <w:rPr>
          <w:rFonts w:ascii="Times New Roman" w:eastAsia="Times New Roman" w:hAnsi="Times New Roman" w:cs="Times New Roman"/>
          <w:sz w:val="24"/>
          <w:szCs w:val="24"/>
        </w:rPr>
        <w:t xml:space="preserve"> for video. </w:t>
      </w:r>
      <w:r w:rsidRPr="000F2498">
        <w:rPr>
          <w:rFonts w:ascii="Times New Roman" w:eastAsia="Times New Roman" w:hAnsi="Times New Roman" w:cs="Times New Roman"/>
          <w:b/>
          <w:sz w:val="24"/>
          <w:szCs w:val="24"/>
        </w:rPr>
        <w:t>(</w:t>
      </w:r>
      <w:r w:rsidR="000D4FEA">
        <w:rPr>
          <w:rFonts w:ascii="Times New Roman" w:eastAsia="Times New Roman" w:hAnsi="Times New Roman" w:cs="Times New Roman"/>
          <w:b/>
          <w:sz w:val="24"/>
          <w:szCs w:val="24"/>
        </w:rPr>
        <w:t>c</w:t>
      </w: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Representative phase contrast and</w:t>
      </w:r>
      <w:r w:rsidR="000D4FEA">
        <w:rPr>
          <w:rFonts w:ascii="Times New Roman" w:eastAsia="Times New Roman" w:hAnsi="Times New Roman" w:cs="Times New Roman"/>
          <w:sz w:val="24"/>
          <w:szCs w:val="24"/>
        </w:rPr>
        <w:t xml:space="preserve"> </w:t>
      </w:r>
      <w:r w:rsidR="000D4FEA">
        <w:rPr>
          <w:rFonts w:ascii="Times New Roman" w:eastAsia="Times New Roman" w:hAnsi="Times New Roman" w:cs="Times New Roman"/>
          <w:b/>
          <w:sz w:val="24"/>
          <w:szCs w:val="24"/>
        </w:rPr>
        <w:t>(d)</w:t>
      </w:r>
      <w:r w:rsidRPr="000F2498">
        <w:rPr>
          <w:rFonts w:ascii="Times New Roman" w:eastAsia="Times New Roman" w:hAnsi="Times New Roman" w:cs="Times New Roman"/>
          <w:sz w:val="24"/>
          <w:szCs w:val="24"/>
        </w:rPr>
        <w:t xml:space="preserve"> GFP fluorescence images of recovering OFL-treated MG1655 with a </w:t>
      </w:r>
      <w:proofErr w:type="spellStart"/>
      <w:r w:rsidRPr="000F2498">
        <w:rPr>
          <w:rFonts w:ascii="Times New Roman" w:eastAsia="Times New Roman" w:hAnsi="Times New Roman" w:cs="Times New Roman"/>
          <w:sz w:val="24"/>
          <w:szCs w:val="24"/>
        </w:rPr>
        <w:t>promoterless</w:t>
      </w:r>
      <w:proofErr w:type="spellEnd"/>
      <w:r w:rsidRPr="000F2498">
        <w:rPr>
          <w:rFonts w:ascii="Times New Roman" w:eastAsia="Times New Roman" w:hAnsi="Times New Roman" w:cs="Times New Roman"/>
          <w:sz w:val="24"/>
          <w:szCs w:val="24"/>
        </w:rPr>
        <w:t xml:space="preserve"> reporter plasmid (left panel; n=2). OFL-treated MG1655 bearing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r w:rsidRPr="000F2498">
        <w:rPr>
          <w:rFonts w:ascii="Times New Roman" w:eastAsia="Times New Roman" w:hAnsi="Times New Roman" w:cs="Times New Roman"/>
          <w:i/>
          <w:sz w:val="24"/>
          <w:szCs w:val="24"/>
        </w:rPr>
        <w:t>-gfp</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is shown for comparison (right panel). </w:t>
      </w:r>
      <w:r w:rsidR="000D4FEA">
        <w:rPr>
          <w:rFonts w:ascii="Times New Roman" w:eastAsia="Times New Roman" w:hAnsi="Times New Roman" w:cs="Times New Roman"/>
          <w:b/>
          <w:sz w:val="24"/>
          <w:szCs w:val="24"/>
        </w:rPr>
        <w:t>(</w:t>
      </w:r>
      <w:proofErr w:type="gramStart"/>
      <w:r w:rsidR="000D4FEA">
        <w:rPr>
          <w:rFonts w:ascii="Times New Roman" w:eastAsia="Times New Roman" w:hAnsi="Times New Roman" w:cs="Times New Roman"/>
          <w:b/>
          <w:sz w:val="24"/>
          <w:szCs w:val="24"/>
        </w:rPr>
        <w:t>e-f</w:t>
      </w:r>
      <w:proofErr w:type="gramEnd"/>
      <w:r w:rsidR="000D4FEA">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Time-lapse microscopy was performed with untreated wild-type </w:t>
      </w:r>
      <w:r w:rsidRPr="000F2498">
        <w:rPr>
          <w:rFonts w:ascii="Times New Roman" w:eastAsia="Times New Roman" w:hAnsi="Times New Roman" w:cs="Times New Roman"/>
          <w:i/>
          <w:sz w:val="24"/>
          <w:szCs w:val="24"/>
        </w:rPr>
        <w:t>E. coli</w:t>
      </w:r>
      <w:r w:rsidRPr="000F2498">
        <w:rPr>
          <w:rFonts w:ascii="Times New Roman" w:eastAsia="Times New Roman" w:hAnsi="Times New Roman" w:cs="Times New Roman"/>
          <w:sz w:val="24"/>
          <w:szCs w:val="24"/>
        </w:rPr>
        <w:t xml:space="preserve"> MG1655 bearing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r w:rsidRPr="000F2498">
        <w:rPr>
          <w:rFonts w:ascii="Times New Roman" w:eastAsia="Times New Roman" w:hAnsi="Times New Roman" w:cs="Times New Roman"/>
          <w:sz w:val="24"/>
          <w:szCs w:val="24"/>
        </w:rPr>
        <w:t>-</w:t>
      </w:r>
      <w:r w:rsidRPr="000F2498">
        <w:rPr>
          <w:rFonts w:ascii="Times New Roman" w:eastAsia="Times New Roman" w:hAnsi="Times New Roman" w:cs="Times New Roman"/>
          <w:i/>
          <w:sz w:val="24"/>
          <w:szCs w:val="24"/>
        </w:rPr>
        <w:t>gfp</w:t>
      </w:r>
      <w:proofErr w:type="spellEnd"/>
      <w:r w:rsidRPr="000F2498">
        <w:rPr>
          <w:rFonts w:ascii="Times New Roman" w:eastAsia="Times New Roman" w:hAnsi="Times New Roman" w:cs="Times New Roman"/>
          <w:sz w:val="24"/>
          <w:szCs w:val="24"/>
        </w:rPr>
        <w:t xml:space="preserve"> reporter plasmid recovering in the presence of 0.2 ng/mL OFL (refer to Supplementary </w:t>
      </w:r>
      <w:r w:rsidR="00693065">
        <w:rPr>
          <w:rFonts w:ascii="Times New Roman" w:eastAsia="Times New Roman" w:hAnsi="Times New Roman" w:cs="Times New Roman"/>
          <w:sz w:val="24"/>
          <w:szCs w:val="24"/>
        </w:rPr>
        <w:t>Movie</w:t>
      </w:r>
      <w:r w:rsidR="00693065"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4 for video). </w:t>
      </w:r>
      <w:r w:rsidR="000D4FEA">
        <w:rPr>
          <w:rFonts w:ascii="Times New Roman" w:eastAsia="Times New Roman" w:hAnsi="Times New Roman" w:cs="Times New Roman"/>
          <w:b/>
          <w:sz w:val="24"/>
          <w:szCs w:val="24"/>
        </w:rPr>
        <w:t>(e)</w:t>
      </w:r>
      <w:r w:rsidR="000D4FEA">
        <w:rPr>
          <w:rFonts w:ascii="Times New Roman" w:eastAsia="Times New Roman" w:hAnsi="Times New Roman" w:cs="Times New Roman"/>
          <w:sz w:val="24"/>
          <w:szCs w:val="24"/>
        </w:rPr>
        <w:t xml:space="preserve"> G</w:t>
      </w:r>
      <w:r w:rsidRPr="000F2498">
        <w:rPr>
          <w:rFonts w:ascii="Times New Roman" w:eastAsia="Times New Roman" w:hAnsi="Times New Roman" w:cs="Times New Roman"/>
          <w:sz w:val="24"/>
          <w:szCs w:val="24"/>
        </w:rPr>
        <w:t xml:space="preserve">rowth </w:t>
      </w:r>
      <w:r w:rsidRPr="000F2498">
        <w:rPr>
          <w:rFonts w:ascii="Times New Roman" w:eastAsia="Times New Roman" w:hAnsi="Times New Roman" w:cs="Times New Roman"/>
          <w:sz w:val="24"/>
          <w:szCs w:val="24"/>
        </w:rPr>
        <w:t xml:space="preserve">and </w:t>
      </w:r>
      <w:r w:rsidR="000D4FEA">
        <w:rPr>
          <w:rFonts w:ascii="Times New Roman" w:eastAsia="Times New Roman" w:hAnsi="Times New Roman" w:cs="Times New Roman"/>
          <w:b/>
          <w:sz w:val="24"/>
          <w:szCs w:val="24"/>
        </w:rPr>
        <w:t xml:space="preserve">(f) </w:t>
      </w:r>
      <w:r w:rsidRPr="000F2498">
        <w:rPr>
          <w:rFonts w:ascii="Times New Roman" w:eastAsia="Times New Roman" w:hAnsi="Times New Roman" w:cs="Times New Roman"/>
          <w:sz w:val="24"/>
          <w:szCs w:val="24"/>
        </w:rPr>
        <w:t xml:space="preserve">fluorescence of 15 cells from two biological replicates were </w:t>
      </w:r>
      <w:r w:rsidRPr="000F2498">
        <w:rPr>
          <w:rFonts w:ascii="Times New Roman" w:eastAsia="Times New Roman" w:hAnsi="Times New Roman" w:cs="Times New Roman"/>
          <w:sz w:val="24"/>
          <w:szCs w:val="24"/>
        </w:rPr>
        <w:lastRenderedPageBreak/>
        <w:t>quantified, and 95% of cell length and fluorescence of the population lie below the red dashed line.</w:t>
      </w:r>
    </w:p>
    <w:p w14:paraId="1BD8D1F1" w14:textId="4FE1F899" w:rsidR="000F2498" w:rsidRPr="000F2498" w:rsidRDefault="006E203E">
      <w:pPr>
        <w:spacing w:line="392"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column"/>
      </w:r>
      <w:r w:rsidR="006A3578" w:rsidRPr="006A3578">
        <w:rPr>
          <w:noProof/>
        </w:rPr>
        <w:lastRenderedPageBreak/>
        <w:t xml:space="preserve"> </w:t>
      </w:r>
      <w:r w:rsidR="006A3578" w:rsidRPr="006A3578">
        <w:rPr>
          <w:rFonts w:ascii="Times New Roman" w:eastAsia="Times New Roman" w:hAnsi="Times New Roman" w:cs="Times New Roman"/>
          <w:noProof/>
          <w:sz w:val="24"/>
          <w:szCs w:val="24"/>
          <w:lang w:val="en-US"/>
        </w:rPr>
        <w:drawing>
          <wp:inline distT="0" distB="0" distL="0" distR="0" wp14:anchorId="73203D05" wp14:editId="098106F4">
            <wp:extent cx="5943600" cy="42652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4265295"/>
                    </a:xfrm>
                    <a:prstGeom prst="rect">
                      <a:avLst/>
                    </a:prstGeom>
                  </pic:spPr>
                </pic:pic>
              </a:graphicData>
            </a:graphic>
          </wp:inline>
        </w:drawing>
      </w:r>
    </w:p>
    <w:p w14:paraId="67FACC56" w14:textId="5BCBD6F9" w:rsidR="00B26B73" w:rsidRDefault="005C757E">
      <w:pPr>
        <w:spacing w:line="360" w:lineRule="auto"/>
        <w:contextualSpacing w:val="0"/>
        <w:rPr>
          <w:rFonts w:ascii="Times New Roman" w:hAnsi="Times New Roman" w:cs="Times New Roman"/>
          <w:sz w:val="24"/>
          <w:szCs w:val="24"/>
        </w:rPr>
      </w:pPr>
      <w:r w:rsidRPr="000F2498">
        <w:rPr>
          <w:rFonts w:ascii="Times New Roman" w:hAnsi="Times New Roman" w:cs="Times New Roman"/>
          <w:b/>
          <w:sz w:val="24"/>
          <w:szCs w:val="24"/>
        </w:rPr>
        <w:t>Supplementary Fig</w:t>
      </w:r>
      <w:r w:rsidR="00FB4A7B">
        <w:rPr>
          <w:rFonts w:ascii="Times New Roman" w:hAnsi="Times New Roman" w:cs="Times New Roman"/>
          <w:b/>
          <w:sz w:val="24"/>
          <w:szCs w:val="24"/>
        </w:rPr>
        <w:t>.</w:t>
      </w:r>
      <w:r w:rsidRPr="000F2498">
        <w:rPr>
          <w:rFonts w:ascii="Times New Roman" w:hAnsi="Times New Roman" w:cs="Times New Roman"/>
          <w:b/>
          <w:sz w:val="24"/>
          <w:szCs w:val="24"/>
        </w:rPr>
        <w:t xml:space="preserve"> </w:t>
      </w:r>
      <w:r w:rsidR="003779A7">
        <w:rPr>
          <w:rFonts w:ascii="Times New Roman" w:hAnsi="Times New Roman" w:cs="Times New Roman"/>
          <w:b/>
          <w:sz w:val="24"/>
          <w:szCs w:val="24"/>
        </w:rPr>
        <w:t>4</w:t>
      </w:r>
      <w:r w:rsidRPr="000F2498">
        <w:rPr>
          <w:rFonts w:ascii="Times New Roman" w:hAnsi="Times New Roman" w:cs="Times New Roman"/>
          <w:b/>
          <w:sz w:val="24"/>
          <w:szCs w:val="24"/>
        </w:rPr>
        <w:t>.</w:t>
      </w:r>
      <w:r w:rsidRPr="000F2498">
        <w:rPr>
          <w:rFonts w:ascii="Times New Roman" w:hAnsi="Times New Roman" w:cs="Times New Roman"/>
          <w:sz w:val="24"/>
          <w:szCs w:val="24"/>
        </w:rPr>
        <w:t xml:space="preserve"> </w:t>
      </w:r>
      <w:r w:rsidR="007D0AA3">
        <w:rPr>
          <w:rFonts w:ascii="Times New Roman" w:hAnsi="Times New Roman" w:cs="Times New Roman"/>
          <w:sz w:val="24"/>
          <w:szCs w:val="24"/>
        </w:rPr>
        <w:t>Phase contrast</w:t>
      </w:r>
      <w:r w:rsidR="007D0AA3" w:rsidRPr="000F2498">
        <w:rPr>
          <w:rFonts w:ascii="Times New Roman" w:hAnsi="Times New Roman" w:cs="Times New Roman"/>
          <w:sz w:val="24"/>
          <w:szCs w:val="24"/>
        </w:rPr>
        <w:t xml:space="preserve"> </w:t>
      </w:r>
      <w:r w:rsidRPr="000F2498">
        <w:rPr>
          <w:rFonts w:ascii="Times New Roman" w:hAnsi="Times New Roman" w:cs="Times New Roman"/>
          <w:sz w:val="24"/>
          <w:szCs w:val="24"/>
        </w:rPr>
        <w:t xml:space="preserve">and fluorescence images depicting the 12 persisters that did not remain in the field of view throughout the course of the time-lapse imaging (indicated by yellow arrows) captured near the time </w:t>
      </w:r>
      <w:r w:rsidR="00B30A9D">
        <w:rPr>
          <w:rFonts w:ascii="Times New Roman" w:hAnsi="Times New Roman" w:cs="Times New Roman"/>
          <w:sz w:val="24"/>
          <w:szCs w:val="24"/>
        </w:rPr>
        <w:t>that a division of the cell was observed</w:t>
      </w:r>
      <w:r w:rsidRPr="000F2498">
        <w:rPr>
          <w:rFonts w:ascii="Times New Roman" w:hAnsi="Times New Roman" w:cs="Times New Roman"/>
          <w:sz w:val="24"/>
          <w:szCs w:val="24"/>
        </w:rPr>
        <w:t xml:space="preserve">. </w:t>
      </w:r>
      <w:r w:rsidR="0064677F">
        <w:rPr>
          <w:rFonts w:ascii="Times New Roman" w:hAnsi="Times New Roman" w:cs="Times New Roman"/>
          <w:sz w:val="24"/>
          <w:szCs w:val="24"/>
        </w:rPr>
        <w:t>These cells were identified as persisters, as they continued to grow and divide after the time point shown in these images, eventually giving rise to microcolonies.</w:t>
      </w:r>
    </w:p>
    <w:p w14:paraId="4E287282" w14:textId="00BDC48A" w:rsidR="002C2BCA" w:rsidRDefault="002C2BCA">
      <w:pPr>
        <w:spacing w:line="360" w:lineRule="auto"/>
        <w:contextualSpacing w:val="0"/>
        <w:rPr>
          <w:rFonts w:ascii="Times New Roman" w:hAnsi="Times New Roman" w:cs="Times New Roman"/>
          <w:sz w:val="24"/>
          <w:szCs w:val="24"/>
        </w:rPr>
      </w:pPr>
    </w:p>
    <w:p w14:paraId="0B299769" w14:textId="4B9520F2" w:rsidR="002C2BCA" w:rsidRDefault="002C2BCA">
      <w:pPr>
        <w:spacing w:line="360" w:lineRule="auto"/>
        <w:contextualSpacing w:val="0"/>
        <w:rPr>
          <w:rFonts w:ascii="Times New Roman" w:hAnsi="Times New Roman" w:cs="Times New Roman"/>
          <w:sz w:val="24"/>
          <w:szCs w:val="24"/>
        </w:rPr>
      </w:pPr>
    </w:p>
    <w:p w14:paraId="31E2C673" w14:textId="3C38524F" w:rsidR="0022265C" w:rsidRDefault="002A7406">
      <w:pPr>
        <w:spacing w:line="360" w:lineRule="auto"/>
        <w:contextualSpacing w:val="0"/>
        <w:rPr>
          <w:rFonts w:ascii="Times New Roman" w:hAnsi="Times New Roman" w:cs="Times New Roman"/>
          <w:sz w:val="24"/>
          <w:szCs w:val="24"/>
        </w:rPr>
      </w:pPr>
      <w:r>
        <w:rPr>
          <w:noProof/>
          <w:lang w:val="en-US"/>
        </w:rPr>
        <w:lastRenderedPageBreak/>
        <w:drawing>
          <wp:inline distT="0" distB="0" distL="0" distR="0" wp14:anchorId="37454B28" wp14:editId="7860FF8A">
            <wp:extent cx="4905375" cy="4838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905375" cy="4838700"/>
                    </a:xfrm>
                    <a:prstGeom prst="rect">
                      <a:avLst/>
                    </a:prstGeom>
                  </pic:spPr>
                </pic:pic>
              </a:graphicData>
            </a:graphic>
          </wp:inline>
        </w:drawing>
      </w:r>
    </w:p>
    <w:p w14:paraId="4EED293C" w14:textId="0F34CA66" w:rsidR="002C2BCA" w:rsidRPr="002A7406" w:rsidRDefault="002C2BCA">
      <w:pPr>
        <w:spacing w:line="360" w:lineRule="auto"/>
        <w:contextualSpacing w:val="0"/>
        <w:rPr>
          <w:rFonts w:ascii="Times New Roman" w:hAnsi="Times New Roman" w:cs="Times New Roman"/>
          <w:sz w:val="24"/>
          <w:szCs w:val="24"/>
        </w:rPr>
      </w:pPr>
      <w:proofErr w:type="gramStart"/>
      <w:r>
        <w:rPr>
          <w:rFonts w:ascii="Times New Roman" w:hAnsi="Times New Roman" w:cs="Times New Roman"/>
          <w:b/>
          <w:sz w:val="24"/>
          <w:szCs w:val="24"/>
        </w:rPr>
        <w:t xml:space="preserve">Supplementary Fig. </w:t>
      </w:r>
      <w:r w:rsidR="0022265C">
        <w:rPr>
          <w:rFonts w:ascii="Times New Roman" w:hAnsi="Times New Roman" w:cs="Times New Roman"/>
          <w:b/>
          <w:sz w:val="24"/>
          <w:szCs w:val="24"/>
        </w:rPr>
        <w:t>5</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Representative phase contrast and GFP fluorescence images of recovering untreated </w:t>
      </w:r>
      <w:r>
        <w:rPr>
          <w:rFonts w:ascii="Times New Roman" w:eastAsia="Times New Roman" w:hAnsi="Times New Roman" w:cs="Times New Roman"/>
          <w:b/>
          <w:sz w:val="24"/>
          <w:szCs w:val="24"/>
        </w:rPr>
        <w:t xml:space="preserve">(a) </w:t>
      </w:r>
      <w:r w:rsidRPr="000F2498">
        <w:rPr>
          <w:rFonts w:ascii="Times New Roman" w:eastAsia="Times New Roman" w:hAnsi="Times New Roman" w:cs="Times New Roman"/>
          <w:i/>
          <w:sz w:val="24"/>
          <w:szCs w:val="24"/>
        </w:rPr>
        <w:t xml:space="preserve">E. coli </w:t>
      </w:r>
      <w:r w:rsidRPr="000F2498">
        <w:rPr>
          <w:rFonts w:ascii="Times New Roman" w:eastAsia="Times New Roman" w:hAnsi="Times New Roman" w:cs="Times New Roman"/>
          <w:sz w:val="24"/>
          <w:szCs w:val="24"/>
        </w:rPr>
        <w:t>MG1655</w:t>
      </w:r>
      <w:r>
        <w:rPr>
          <w:rFonts w:ascii="Times New Roman" w:eastAsia="Times New Roman" w:hAnsi="Times New Roman" w:cs="Times New Roman"/>
          <w:sz w:val="24"/>
          <w:szCs w:val="24"/>
        </w:rPr>
        <w:t xml:space="preserve"> </w:t>
      </w:r>
      <w:r>
        <w:rPr>
          <w:rFonts w:ascii="Times New Roman" w:hAnsi="Times New Roman" w:cs="Times New Roman"/>
          <w:sz w:val="24"/>
          <w:szCs w:val="24"/>
          <w:lang w:val="el-GR"/>
        </w:rPr>
        <w:t>Δ</w:t>
      </w:r>
      <w:r>
        <w:rPr>
          <w:rFonts w:ascii="Times New Roman" w:hAnsi="Times New Roman" w:cs="Times New Roman"/>
          <w:i/>
          <w:sz w:val="24"/>
          <w:szCs w:val="24"/>
          <w:lang w:val="en-US"/>
        </w:rPr>
        <w:t xml:space="preserve">recA </w:t>
      </w:r>
      <w:r>
        <w:rPr>
          <w:rFonts w:ascii="Times New Roman" w:hAnsi="Times New Roman" w:cs="Times New Roman"/>
          <w:sz w:val="24"/>
          <w:szCs w:val="24"/>
          <w:lang w:val="en-US"/>
        </w:rPr>
        <w:t xml:space="preserve">and </w:t>
      </w:r>
      <w:r>
        <w:rPr>
          <w:rFonts w:ascii="Times New Roman" w:hAnsi="Times New Roman" w:cs="Times New Roman"/>
          <w:b/>
          <w:sz w:val="24"/>
          <w:szCs w:val="24"/>
          <w:lang w:val="en-US"/>
        </w:rPr>
        <w:t xml:space="preserve">(b) </w:t>
      </w:r>
      <w:r>
        <w:rPr>
          <w:rFonts w:ascii="Times New Roman" w:hAnsi="Times New Roman" w:cs="Times New Roman"/>
          <w:i/>
          <w:sz w:val="24"/>
          <w:szCs w:val="24"/>
          <w:lang w:val="en-US"/>
        </w:rPr>
        <w:t>lexA3</w:t>
      </w:r>
      <w:r>
        <w:rPr>
          <w:rFonts w:ascii="Times New Roman" w:hAnsi="Times New Roman" w:cs="Times New Roman"/>
          <w:sz w:val="24"/>
          <w:szCs w:val="24"/>
          <w:lang w:val="en-US"/>
        </w:rPr>
        <w:t xml:space="preserve"> mutants</w:t>
      </w:r>
      <w:r w:rsidRPr="000F2498">
        <w:rPr>
          <w:rFonts w:ascii="Times New Roman" w:eastAsia="Times New Roman" w:hAnsi="Times New Roman" w:cs="Times New Roman"/>
          <w:sz w:val="24"/>
          <w:szCs w:val="24"/>
        </w:rPr>
        <w:t xml:space="preserve"> harboring the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r w:rsidRPr="000F2498">
        <w:rPr>
          <w:rFonts w:ascii="Times New Roman" w:eastAsia="Times New Roman" w:hAnsi="Times New Roman" w:cs="Times New Roman"/>
          <w:i/>
          <w:sz w:val="24"/>
          <w:szCs w:val="24"/>
        </w:rPr>
        <w:t>-gfp</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reporter plasmid. Images are representative of </w:t>
      </w:r>
      <w:r>
        <w:rPr>
          <w:rFonts w:ascii="Times New Roman" w:eastAsia="Times New Roman" w:hAnsi="Times New Roman" w:cs="Times New Roman"/>
          <w:sz w:val="24"/>
          <w:szCs w:val="24"/>
        </w:rPr>
        <w:t>two</w:t>
      </w:r>
      <w:r w:rsidRPr="000F2498">
        <w:rPr>
          <w:rFonts w:ascii="Times New Roman" w:eastAsia="Times New Roman" w:hAnsi="Times New Roman" w:cs="Times New Roman"/>
          <w:sz w:val="24"/>
          <w:szCs w:val="24"/>
        </w:rPr>
        <w:t xml:space="preserve"> biological replicates. Refer to Supplementary </w:t>
      </w:r>
      <w:r w:rsidR="00693065">
        <w:rPr>
          <w:rFonts w:ascii="Times New Roman" w:eastAsia="Times New Roman" w:hAnsi="Times New Roman" w:cs="Times New Roman"/>
          <w:sz w:val="24"/>
          <w:szCs w:val="24"/>
        </w:rPr>
        <w:t>Movies</w:t>
      </w:r>
      <w:r>
        <w:rPr>
          <w:rFonts w:ascii="Times New Roman" w:eastAsia="Times New Roman" w:hAnsi="Times New Roman" w:cs="Times New Roman"/>
          <w:sz w:val="24"/>
          <w:szCs w:val="24"/>
        </w:rPr>
        <w:t xml:space="preserve"> 5-8</w:t>
      </w:r>
      <w:r w:rsidRPr="000F2498">
        <w:rPr>
          <w:rFonts w:ascii="Times New Roman" w:eastAsia="Times New Roman" w:hAnsi="Times New Roman" w:cs="Times New Roman"/>
          <w:sz w:val="24"/>
          <w:szCs w:val="24"/>
        </w:rPr>
        <w:t xml:space="preserve"> for video.</w:t>
      </w:r>
    </w:p>
    <w:p w14:paraId="1B7DEB84" w14:textId="57BA803B" w:rsidR="000F2498" w:rsidRPr="000F2498" w:rsidRDefault="000F2498">
      <w:pPr>
        <w:spacing w:line="360" w:lineRule="auto"/>
        <w:contextualSpacing w:val="0"/>
        <w:rPr>
          <w:rFonts w:ascii="Times New Roman" w:hAnsi="Times New Roman" w:cs="Times New Roman"/>
          <w:b/>
          <w:sz w:val="24"/>
          <w:szCs w:val="24"/>
        </w:rPr>
      </w:pPr>
    </w:p>
    <w:p w14:paraId="1D42B3E5" w14:textId="7516E020" w:rsidR="009865EE" w:rsidRPr="000F2498" w:rsidRDefault="002A7406">
      <w:pPr>
        <w:spacing w:line="360" w:lineRule="auto"/>
        <w:contextualSpacing w:val="0"/>
        <w:rPr>
          <w:rFonts w:ascii="Times New Roman" w:hAnsi="Times New Roman" w:cs="Times New Roman"/>
          <w:sz w:val="24"/>
          <w:szCs w:val="24"/>
        </w:rPr>
      </w:pPr>
      <w:r>
        <w:rPr>
          <w:noProof/>
          <w:lang w:val="en-US"/>
        </w:rPr>
        <w:lastRenderedPageBreak/>
        <w:drawing>
          <wp:inline distT="0" distB="0" distL="0" distR="0" wp14:anchorId="09A111E8" wp14:editId="0338A283">
            <wp:extent cx="5076825" cy="7353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076825" cy="7353300"/>
                    </a:xfrm>
                    <a:prstGeom prst="rect">
                      <a:avLst/>
                    </a:prstGeom>
                  </pic:spPr>
                </pic:pic>
              </a:graphicData>
            </a:graphic>
          </wp:inline>
        </w:drawing>
      </w:r>
    </w:p>
    <w:p w14:paraId="44DEF2E4" w14:textId="6A7580D7" w:rsidR="00B26B73" w:rsidRDefault="005C757E">
      <w:pPr>
        <w:spacing w:line="360" w:lineRule="auto"/>
        <w:contextualSpacing w:val="0"/>
        <w:rPr>
          <w:rFonts w:ascii="Times New Roman" w:eastAsia="Gungsuh" w:hAnsi="Times New Roman" w:cs="Times New Roman"/>
          <w:sz w:val="24"/>
          <w:szCs w:val="24"/>
        </w:rPr>
      </w:pPr>
      <w:proofErr w:type="gramStart"/>
      <w:r w:rsidRPr="000F2498">
        <w:rPr>
          <w:rFonts w:ascii="Times New Roman" w:hAnsi="Times New Roman" w:cs="Times New Roman"/>
          <w:b/>
          <w:sz w:val="24"/>
          <w:szCs w:val="24"/>
        </w:rPr>
        <w:t>Supplementary Fig</w:t>
      </w:r>
      <w:r w:rsidR="00B53463">
        <w:rPr>
          <w:rFonts w:ascii="Times New Roman" w:hAnsi="Times New Roman" w:cs="Times New Roman"/>
          <w:b/>
          <w:sz w:val="24"/>
          <w:szCs w:val="24"/>
        </w:rPr>
        <w:t>.</w:t>
      </w:r>
      <w:r w:rsidRPr="000F2498">
        <w:rPr>
          <w:rFonts w:ascii="Times New Roman" w:hAnsi="Times New Roman" w:cs="Times New Roman"/>
          <w:b/>
          <w:sz w:val="24"/>
          <w:szCs w:val="24"/>
        </w:rPr>
        <w:t xml:space="preserve"> </w:t>
      </w:r>
      <w:r w:rsidR="00471862">
        <w:rPr>
          <w:rFonts w:ascii="Times New Roman" w:hAnsi="Times New Roman" w:cs="Times New Roman"/>
          <w:b/>
          <w:sz w:val="24"/>
          <w:szCs w:val="24"/>
        </w:rPr>
        <w:t>6</w:t>
      </w:r>
      <w:r w:rsidRPr="000F2498">
        <w:rPr>
          <w:rFonts w:ascii="Times New Roman" w:hAnsi="Times New Roman" w:cs="Times New Roman"/>
          <w:b/>
          <w:sz w:val="24"/>
          <w:szCs w:val="24"/>
        </w:rPr>
        <w:t>.</w:t>
      </w:r>
      <w:proofErr w:type="gramEnd"/>
      <w:r w:rsidRPr="000F2498">
        <w:rPr>
          <w:rFonts w:ascii="Times New Roman" w:hAnsi="Times New Roman" w:cs="Times New Roman"/>
          <w:b/>
          <w:sz w:val="24"/>
          <w:szCs w:val="24"/>
        </w:rPr>
        <w:t xml:space="preserve"> </w:t>
      </w:r>
      <w:r w:rsidR="00C500BC">
        <w:rPr>
          <w:rFonts w:ascii="Times New Roman" w:hAnsi="Times New Roman" w:cs="Times New Roman"/>
          <w:b/>
          <w:sz w:val="24"/>
          <w:szCs w:val="24"/>
        </w:rPr>
        <w:t xml:space="preserve">Data and controls for resistance development assays. </w:t>
      </w:r>
      <w:r w:rsidR="00E74678" w:rsidRPr="00E74678">
        <w:rPr>
          <w:rFonts w:ascii="Times New Roman" w:hAnsi="Times New Roman" w:cs="Times New Roman"/>
          <w:b/>
          <w:sz w:val="24"/>
          <w:szCs w:val="24"/>
        </w:rPr>
        <w:t>(</w:t>
      </w:r>
      <w:r w:rsidR="00CC60FA">
        <w:rPr>
          <w:rFonts w:ascii="Times New Roman" w:hAnsi="Times New Roman" w:cs="Times New Roman"/>
          <w:b/>
          <w:sz w:val="24"/>
          <w:szCs w:val="24"/>
        </w:rPr>
        <w:t>a</w:t>
      </w:r>
      <w:r w:rsidR="00E74678" w:rsidRPr="00E74678">
        <w:rPr>
          <w:rFonts w:ascii="Times New Roman" w:hAnsi="Times New Roman" w:cs="Times New Roman"/>
          <w:b/>
          <w:sz w:val="24"/>
          <w:szCs w:val="24"/>
        </w:rPr>
        <w:t>)</w:t>
      </w:r>
      <w:r w:rsidR="00E74678">
        <w:rPr>
          <w:rFonts w:ascii="Times New Roman" w:hAnsi="Times New Roman" w:cs="Times New Roman"/>
          <w:b/>
          <w:sz w:val="24"/>
          <w:szCs w:val="24"/>
        </w:rPr>
        <w:t xml:space="preserve"> </w:t>
      </w:r>
      <w:r w:rsidR="00E74678" w:rsidRPr="00E74678">
        <w:rPr>
          <w:rFonts w:ascii="Times New Roman" w:hAnsi="Times New Roman" w:cs="Times New Roman"/>
          <w:sz w:val="24"/>
          <w:szCs w:val="24"/>
        </w:rPr>
        <w:t>Scatterplot depicting</w:t>
      </w:r>
      <w:r w:rsidR="00E74678">
        <w:rPr>
          <w:rFonts w:ascii="Times New Roman" w:hAnsi="Times New Roman" w:cs="Times New Roman"/>
          <w:b/>
          <w:sz w:val="24"/>
          <w:szCs w:val="24"/>
        </w:rPr>
        <w:t xml:space="preserve"> </w:t>
      </w:r>
      <w:r w:rsidR="002939FB" w:rsidRPr="002939FB">
        <w:rPr>
          <w:rFonts w:ascii="Times New Roman" w:hAnsi="Times New Roman" w:cs="Times New Roman"/>
          <w:sz w:val="24"/>
          <w:szCs w:val="24"/>
        </w:rPr>
        <w:t xml:space="preserve">resistant colonies per billion CFUs (RPB) from the OFL persister-derived population </w:t>
      </w:r>
      <w:r w:rsidR="009A1D9A">
        <w:rPr>
          <w:rFonts w:ascii="Times New Roman" w:hAnsi="Times New Roman" w:cs="Times New Roman"/>
          <w:sz w:val="24"/>
          <w:szCs w:val="24"/>
        </w:rPr>
        <w:t>(</w:t>
      </w:r>
      <w:proofErr w:type="spellStart"/>
      <w:r w:rsidR="009A1D9A">
        <w:rPr>
          <w:rFonts w:ascii="Times New Roman" w:hAnsi="Times New Roman" w:cs="Times New Roman"/>
          <w:sz w:val="24"/>
          <w:szCs w:val="24"/>
        </w:rPr>
        <w:t>RPB</w:t>
      </w:r>
      <w:r w:rsidR="009A1D9A" w:rsidRPr="002A7406">
        <w:rPr>
          <w:rFonts w:ascii="Times New Roman" w:hAnsi="Times New Roman" w:cs="Times New Roman"/>
          <w:sz w:val="24"/>
          <w:szCs w:val="24"/>
          <w:vertAlign w:val="subscript"/>
        </w:rPr>
        <w:t>persisters</w:t>
      </w:r>
      <w:proofErr w:type="spellEnd"/>
      <w:r w:rsidR="009A1D9A">
        <w:rPr>
          <w:rFonts w:ascii="Times New Roman" w:hAnsi="Times New Roman" w:cs="Times New Roman"/>
          <w:sz w:val="24"/>
          <w:szCs w:val="24"/>
        </w:rPr>
        <w:t xml:space="preserve">) </w:t>
      </w:r>
      <w:r w:rsidR="002939FB" w:rsidRPr="002939FB">
        <w:rPr>
          <w:rFonts w:ascii="Times New Roman" w:hAnsi="Times New Roman" w:cs="Times New Roman"/>
          <w:sz w:val="24"/>
          <w:szCs w:val="24"/>
        </w:rPr>
        <w:t>and untreated population</w:t>
      </w:r>
      <w:r w:rsidR="002939FB">
        <w:rPr>
          <w:rFonts w:ascii="Times New Roman" w:hAnsi="Times New Roman" w:cs="Times New Roman"/>
          <w:sz w:val="24"/>
          <w:szCs w:val="24"/>
        </w:rPr>
        <w:t xml:space="preserve"> </w:t>
      </w:r>
      <w:r w:rsidR="009A1D9A">
        <w:rPr>
          <w:rFonts w:ascii="Times New Roman" w:hAnsi="Times New Roman" w:cs="Times New Roman"/>
          <w:sz w:val="24"/>
          <w:szCs w:val="24"/>
        </w:rPr>
        <w:t>(</w:t>
      </w:r>
      <w:proofErr w:type="spellStart"/>
      <w:r w:rsidR="009A1D9A">
        <w:rPr>
          <w:rFonts w:ascii="Times New Roman" w:hAnsi="Times New Roman" w:cs="Times New Roman"/>
          <w:sz w:val="24"/>
          <w:szCs w:val="24"/>
        </w:rPr>
        <w:t>RPB</w:t>
      </w:r>
      <w:r w:rsidR="009A1D9A" w:rsidRPr="002A7406">
        <w:rPr>
          <w:rFonts w:ascii="Times New Roman" w:hAnsi="Times New Roman" w:cs="Times New Roman"/>
          <w:sz w:val="24"/>
          <w:szCs w:val="24"/>
          <w:vertAlign w:val="subscript"/>
        </w:rPr>
        <w:t>untreated</w:t>
      </w:r>
      <w:proofErr w:type="spellEnd"/>
      <w:r w:rsidR="009A1D9A">
        <w:rPr>
          <w:rFonts w:ascii="Times New Roman" w:hAnsi="Times New Roman" w:cs="Times New Roman"/>
          <w:sz w:val="24"/>
          <w:szCs w:val="24"/>
        </w:rPr>
        <w:t xml:space="preserve">) </w:t>
      </w:r>
      <w:r w:rsidR="002939FB">
        <w:rPr>
          <w:rFonts w:ascii="Times New Roman" w:hAnsi="Times New Roman" w:cs="Times New Roman"/>
          <w:sz w:val="24"/>
          <w:szCs w:val="24"/>
        </w:rPr>
        <w:t xml:space="preserve">measured in each replicate. </w:t>
      </w:r>
      <w:r w:rsidR="000E265A">
        <w:rPr>
          <w:rFonts w:ascii="Times New Roman" w:hAnsi="Times New Roman" w:cs="Times New Roman"/>
          <w:sz w:val="24"/>
          <w:szCs w:val="24"/>
        </w:rPr>
        <w:t xml:space="preserve">The diagonal line </w:t>
      </w:r>
      <w:r w:rsidR="000E265A">
        <w:rPr>
          <w:rFonts w:ascii="Times New Roman" w:hAnsi="Times New Roman" w:cs="Times New Roman"/>
          <w:sz w:val="24"/>
          <w:szCs w:val="24"/>
        </w:rPr>
        <w:lastRenderedPageBreak/>
        <w:t xml:space="preserve">depicts where the data points would lie if resistance enhance was not observed. </w:t>
      </w:r>
      <w:r w:rsidR="002939FB">
        <w:rPr>
          <w:rFonts w:ascii="Times New Roman" w:hAnsi="Times New Roman" w:cs="Times New Roman"/>
          <w:sz w:val="24"/>
          <w:szCs w:val="24"/>
        </w:rPr>
        <w:t>Fold change</w:t>
      </w:r>
      <w:r w:rsidR="00C500BC">
        <w:rPr>
          <w:rFonts w:ascii="Times New Roman" w:hAnsi="Times New Roman" w:cs="Times New Roman"/>
          <w:sz w:val="24"/>
          <w:szCs w:val="24"/>
        </w:rPr>
        <w:t>s</w:t>
      </w:r>
      <w:r w:rsidR="002939FB">
        <w:rPr>
          <w:rFonts w:ascii="Times New Roman" w:hAnsi="Times New Roman" w:cs="Times New Roman"/>
          <w:sz w:val="24"/>
          <w:szCs w:val="24"/>
        </w:rPr>
        <w:t xml:space="preserve"> in Figure </w:t>
      </w:r>
      <w:r w:rsidR="009A1D9A">
        <w:rPr>
          <w:rFonts w:ascii="Times New Roman" w:hAnsi="Times New Roman" w:cs="Times New Roman"/>
          <w:sz w:val="24"/>
          <w:szCs w:val="24"/>
        </w:rPr>
        <w:t>3</w:t>
      </w:r>
      <w:r w:rsidR="00CC60FA">
        <w:rPr>
          <w:rFonts w:ascii="Times New Roman" w:hAnsi="Times New Roman" w:cs="Times New Roman"/>
          <w:sz w:val="24"/>
          <w:szCs w:val="24"/>
        </w:rPr>
        <w:t xml:space="preserve">a </w:t>
      </w:r>
      <w:r w:rsidR="002939FB">
        <w:rPr>
          <w:rFonts w:ascii="Times New Roman" w:hAnsi="Times New Roman" w:cs="Times New Roman"/>
          <w:sz w:val="24"/>
          <w:szCs w:val="24"/>
        </w:rPr>
        <w:t>were calculated from this data. At least three biological replicates were performed for each antibiotic</w:t>
      </w:r>
      <w:r w:rsidR="002939FB">
        <w:rPr>
          <w:rFonts w:ascii="Times New Roman" w:hAnsi="Times New Roman" w:cs="Times New Roman"/>
          <w:b/>
          <w:sz w:val="24"/>
          <w:szCs w:val="24"/>
        </w:rPr>
        <w:t xml:space="preserve"> </w:t>
      </w:r>
      <w:r w:rsidR="002939FB" w:rsidRPr="002939FB">
        <w:rPr>
          <w:rFonts w:ascii="Times New Roman" w:hAnsi="Times New Roman" w:cs="Times New Roman"/>
          <w:sz w:val="24"/>
          <w:szCs w:val="24"/>
        </w:rPr>
        <w:t>examined.</w:t>
      </w:r>
      <w:r w:rsidR="00E74678" w:rsidRPr="00C500BC">
        <w:rPr>
          <w:rFonts w:ascii="Times New Roman" w:hAnsi="Times New Roman" w:cs="Times New Roman"/>
          <w:sz w:val="24"/>
          <w:szCs w:val="24"/>
        </w:rPr>
        <w:t xml:space="preserve"> </w:t>
      </w:r>
      <w:r w:rsidR="00E74678" w:rsidRPr="00237C7B">
        <w:rPr>
          <w:rFonts w:ascii="Times New Roman" w:hAnsi="Times New Roman" w:cs="Times New Roman"/>
          <w:b/>
          <w:sz w:val="24"/>
          <w:szCs w:val="24"/>
        </w:rPr>
        <w:t>(</w:t>
      </w:r>
      <w:r w:rsidR="00CC60FA">
        <w:rPr>
          <w:rFonts w:ascii="Times New Roman" w:hAnsi="Times New Roman" w:cs="Times New Roman"/>
          <w:b/>
          <w:sz w:val="24"/>
          <w:szCs w:val="24"/>
        </w:rPr>
        <w:t>b</w:t>
      </w:r>
      <w:r w:rsidR="00E74678" w:rsidRPr="00237C7B">
        <w:rPr>
          <w:rFonts w:ascii="Times New Roman" w:hAnsi="Times New Roman" w:cs="Times New Roman"/>
          <w:b/>
          <w:sz w:val="24"/>
          <w:szCs w:val="24"/>
        </w:rPr>
        <w:t xml:space="preserve">) </w:t>
      </w:r>
      <w:r w:rsidR="00E74678" w:rsidRPr="00B53463">
        <w:rPr>
          <w:rFonts w:ascii="Times New Roman" w:hAnsi="Times New Roman" w:cs="Times New Roman"/>
          <w:sz w:val="24"/>
          <w:szCs w:val="24"/>
        </w:rPr>
        <w:t>The presence of trace amounts of OFL (0.024 ng/mL) in the recovery media did not lead to enhanced RIF resistance in the untreated population</w:t>
      </w:r>
      <w:r w:rsidR="005237DA">
        <w:rPr>
          <w:rFonts w:ascii="Times New Roman" w:hAnsi="Times New Roman" w:cs="Times New Roman"/>
          <w:sz w:val="24"/>
          <w:szCs w:val="24"/>
        </w:rPr>
        <w:t xml:space="preserve"> (n = 3)</w:t>
      </w:r>
      <w:r w:rsidR="00E74678" w:rsidRPr="00B53463">
        <w:rPr>
          <w:rFonts w:ascii="Times New Roman" w:hAnsi="Times New Roman" w:cs="Times New Roman"/>
          <w:sz w:val="24"/>
          <w:szCs w:val="24"/>
        </w:rPr>
        <w:t>.</w:t>
      </w:r>
      <w:r w:rsidR="00E74678" w:rsidRPr="00B53463">
        <w:rPr>
          <w:rFonts w:ascii="Times New Roman" w:hAnsi="Times New Roman" w:cs="Times New Roman"/>
          <w:b/>
          <w:sz w:val="24"/>
          <w:szCs w:val="24"/>
        </w:rPr>
        <w:t xml:space="preserve"> </w:t>
      </w:r>
      <w:r w:rsidRPr="00C500BC">
        <w:rPr>
          <w:rFonts w:ascii="Times New Roman" w:hAnsi="Times New Roman" w:cs="Times New Roman"/>
          <w:sz w:val="24"/>
          <w:szCs w:val="24"/>
        </w:rPr>
        <w:t xml:space="preserve"> </w:t>
      </w:r>
      <w:r w:rsidRPr="00E74678">
        <w:rPr>
          <w:rFonts w:ascii="Times New Roman" w:hAnsi="Times New Roman" w:cs="Times New Roman"/>
          <w:b/>
          <w:sz w:val="24"/>
          <w:szCs w:val="24"/>
        </w:rPr>
        <w:t>(</w:t>
      </w:r>
      <w:r w:rsidR="00CC60FA">
        <w:rPr>
          <w:rFonts w:ascii="Times New Roman" w:hAnsi="Times New Roman" w:cs="Times New Roman"/>
          <w:b/>
          <w:sz w:val="24"/>
          <w:szCs w:val="24"/>
        </w:rPr>
        <w:t>c</w:t>
      </w:r>
      <w:r w:rsidRPr="00E74678">
        <w:rPr>
          <w:rFonts w:ascii="Times New Roman" w:hAnsi="Times New Roman" w:cs="Times New Roman"/>
          <w:b/>
          <w:sz w:val="24"/>
          <w:szCs w:val="24"/>
        </w:rPr>
        <w:t xml:space="preserve">) </w:t>
      </w:r>
      <w:r w:rsidRPr="000F2498">
        <w:rPr>
          <w:rFonts w:ascii="Times New Roman" w:hAnsi="Times New Roman" w:cs="Times New Roman"/>
          <w:sz w:val="24"/>
          <w:szCs w:val="24"/>
        </w:rPr>
        <w:t>OD</w:t>
      </w:r>
      <w:r w:rsidRPr="000F2498">
        <w:rPr>
          <w:rFonts w:ascii="Times New Roman" w:hAnsi="Times New Roman" w:cs="Times New Roman"/>
          <w:sz w:val="24"/>
          <w:szCs w:val="24"/>
          <w:vertAlign w:val="subscript"/>
        </w:rPr>
        <w:t>600</w:t>
      </w:r>
      <w:r w:rsidRPr="000F2498">
        <w:rPr>
          <w:rFonts w:ascii="Times New Roman" w:hAnsi="Times New Roman" w:cs="Times New Roman"/>
          <w:sz w:val="24"/>
          <w:szCs w:val="24"/>
        </w:rPr>
        <w:t xml:space="preserve"> and </w:t>
      </w:r>
      <w:r w:rsidRPr="00E74678">
        <w:rPr>
          <w:rFonts w:ascii="Times New Roman" w:hAnsi="Times New Roman" w:cs="Times New Roman"/>
          <w:b/>
          <w:sz w:val="24"/>
          <w:szCs w:val="24"/>
        </w:rPr>
        <w:t>(</w:t>
      </w:r>
      <w:r w:rsidR="00CC60FA">
        <w:rPr>
          <w:rFonts w:ascii="Times New Roman" w:hAnsi="Times New Roman" w:cs="Times New Roman"/>
          <w:b/>
          <w:sz w:val="24"/>
          <w:szCs w:val="24"/>
        </w:rPr>
        <w:t>d</w:t>
      </w:r>
      <w:r w:rsidRPr="00E74678">
        <w:rPr>
          <w:rFonts w:ascii="Times New Roman" w:hAnsi="Times New Roman" w:cs="Times New Roman"/>
          <w:b/>
          <w:sz w:val="24"/>
          <w:szCs w:val="24"/>
        </w:rPr>
        <w:t>)</w:t>
      </w:r>
      <w:r w:rsidRPr="000F2498">
        <w:rPr>
          <w:rFonts w:ascii="Times New Roman" w:hAnsi="Times New Roman" w:cs="Times New Roman"/>
          <w:sz w:val="24"/>
          <w:szCs w:val="24"/>
        </w:rPr>
        <w:t xml:space="preserve"> colony forming units (CFU) of the untreated control and the OFL-treated population were measured immediately after inoculation into LB and at 2, 4, 8, and 16 h of recovery. As the number of culturable cells in the OFL-treated population was approximately 50-fold lower compared with the untreated population upon inoculation in LB and it further decreased at 2 h, we decreased the inoculum of the untreated sample 50- and 100-fold. </w:t>
      </w:r>
      <w:r w:rsidRPr="00133A72">
        <w:rPr>
          <w:rFonts w:ascii="Times New Roman" w:hAnsi="Times New Roman" w:cs="Times New Roman"/>
          <w:sz w:val="24"/>
          <w:szCs w:val="24"/>
        </w:rPr>
        <w:t xml:space="preserve">We compared the number of RIF </w:t>
      </w:r>
      <w:r w:rsidRPr="00E74678">
        <w:rPr>
          <w:rFonts w:ascii="Times New Roman" w:hAnsi="Times New Roman" w:cs="Times New Roman"/>
          <w:b/>
          <w:sz w:val="24"/>
          <w:szCs w:val="24"/>
        </w:rPr>
        <w:t>(</w:t>
      </w:r>
      <w:r w:rsidR="00CC60FA">
        <w:rPr>
          <w:rFonts w:ascii="Times New Roman" w:hAnsi="Times New Roman" w:cs="Times New Roman"/>
          <w:b/>
          <w:sz w:val="24"/>
          <w:szCs w:val="24"/>
        </w:rPr>
        <w:t>e</w:t>
      </w:r>
      <w:r w:rsidRPr="00E74678">
        <w:rPr>
          <w:rFonts w:ascii="Times New Roman" w:hAnsi="Times New Roman" w:cs="Times New Roman"/>
          <w:b/>
          <w:sz w:val="24"/>
          <w:szCs w:val="24"/>
        </w:rPr>
        <w:t>)</w:t>
      </w:r>
      <w:r w:rsidRPr="00133A72">
        <w:rPr>
          <w:rFonts w:ascii="Times New Roman" w:hAnsi="Times New Roman" w:cs="Times New Roman"/>
          <w:sz w:val="24"/>
          <w:szCs w:val="24"/>
        </w:rPr>
        <w:t xml:space="preserve"> </w:t>
      </w:r>
      <w:r w:rsidR="00237C7B">
        <w:rPr>
          <w:rFonts w:ascii="Times New Roman" w:hAnsi="Times New Roman" w:cs="Times New Roman"/>
          <w:sz w:val="24"/>
          <w:szCs w:val="24"/>
        </w:rPr>
        <w:t>r</w:t>
      </w:r>
      <w:r w:rsidRPr="00133A72">
        <w:rPr>
          <w:rFonts w:ascii="Times New Roman" w:hAnsi="Times New Roman" w:cs="Times New Roman"/>
          <w:sz w:val="24"/>
          <w:szCs w:val="24"/>
        </w:rPr>
        <w:t>esistant colonies i</w:t>
      </w:r>
      <w:r w:rsidRPr="00133A72">
        <w:rPr>
          <w:rFonts w:ascii="Times New Roman" w:hAnsi="Times New Roman" w:cs="Times New Roman"/>
          <w:sz w:val="24"/>
          <w:szCs w:val="24"/>
        </w:rPr>
        <w:t xml:space="preserve">n each culture following 16 h of recovery in LB. </w:t>
      </w:r>
      <w:r w:rsidR="00133A72" w:rsidRPr="00133A72">
        <w:rPr>
          <w:rFonts w:ascii="Times New Roman" w:hAnsi="Times New Roman" w:cs="Times New Roman"/>
          <w:sz w:val="24"/>
          <w:szCs w:val="24"/>
        </w:rPr>
        <w:t>D</w:t>
      </w:r>
      <w:r w:rsidRPr="00133A72">
        <w:rPr>
          <w:rFonts w:ascii="Times New Roman" w:hAnsi="Times New Roman" w:cs="Times New Roman"/>
          <w:sz w:val="24"/>
          <w:szCs w:val="24"/>
        </w:rPr>
        <w:t xml:space="preserve">ecreasing the </w:t>
      </w:r>
      <w:r w:rsidR="00133A72" w:rsidRPr="00133A72">
        <w:rPr>
          <w:rFonts w:ascii="Times New Roman" w:hAnsi="Times New Roman" w:cs="Times New Roman"/>
          <w:sz w:val="24"/>
          <w:szCs w:val="24"/>
        </w:rPr>
        <w:t xml:space="preserve">initial </w:t>
      </w:r>
      <w:r w:rsidRPr="00133A72">
        <w:rPr>
          <w:rFonts w:ascii="Times New Roman" w:hAnsi="Times New Roman" w:cs="Times New Roman"/>
          <w:sz w:val="24"/>
          <w:szCs w:val="24"/>
        </w:rPr>
        <w:t xml:space="preserve">inoculum </w:t>
      </w:r>
      <w:r w:rsidR="00133A72" w:rsidRPr="00133A72">
        <w:rPr>
          <w:rFonts w:ascii="Times New Roman" w:hAnsi="Times New Roman" w:cs="Times New Roman"/>
          <w:sz w:val="24"/>
          <w:szCs w:val="24"/>
        </w:rPr>
        <w:t xml:space="preserve">of the untreated culture </w:t>
      </w:r>
      <w:r w:rsidRPr="00133A72">
        <w:rPr>
          <w:rFonts w:ascii="Times New Roman" w:hAnsi="Times New Roman" w:cs="Times New Roman"/>
          <w:sz w:val="24"/>
          <w:szCs w:val="24"/>
        </w:rPr>
        <w:t xml:space="preserve">increased RIF resistance </w:t>
      </w:r>
      <w:r w:rsidR="00133A72" w:rsidRPr="00133A72">
        <w:rPr>
          <w:rFonts w:ascii="Times New Roman" w:hAnsi="Times New Roman" w:cs="Times New Roman"/>
          <w:sz w:val="24"/>
          <w:szCs w:val="24"/>
        </w:rPr>
        <w:t>by two-fold or less</w:t>
      </w:r>
      <w:r w:rsidRPr="00133A72">
        <w:rPr>
          <w:rFonts w:ascii="Times New Roman" w:hAnsi="Times New Roman" w:cs="Times New Roman"/>
          <w:sz w:val="24"/>
          <w:szCs w:val="24"/>
        </w:rPr>
        <w:t xml:space="preserve"> compared </w:t>
      </w:r>
      <w:r w:rsidR="00133A72" w:rsidRPr="00133A72">
        <w:rPr>
          <w:rFonts w:ascii="Times New Roman" w:hAnsi="Times New Roman" w:cs="Times New Roman"/>
          <w:sz w:val="24"/>
          <w:szCs w:val="24"/>
        </w:rPr>
        <w:t>with</w:t>
      </w:r>
      <w:r w:rsidRPr="00133A72">
        <w:rPr>
          <w:rFonts w:ascii="Times New Roman" w:hAnsi="Times New Roman" w:cs="Times New Roman"/>
          <w:sz w:val="24"/>
          <w:szCs w:val="24"/>
        </w:rPr>
        <w:t xml:space="preserve"> the undiluted</w:t>
      </w:r>
      <w:r w:rsidR="00133A72" w:rsidRPr="00133A72">
        <w:rPr>
          <w:rFonts w:ascii="Times New Roman" w:hAnsi="Times New Roman" w:cs="Times New Roman"/>
          <w:sz w:val="24"/>
          <w:szCs w:val="24"/>
        </w:rPr>
        <w:t xml:space="preserve"> untreated</w:t>
      </w:r>
      <w:r w:rsidRPr="00133A72">
        <w:rPr>
          <w:rFonts w:ascii="Times New Roman" w:hAnsi="Times New Roman" w:cs="Times New Roman"/>
          <w:sz w:val="24"/>
          <w:szCs w:val="24"/>
        </w:rPr>
        <w:t xml:space="preserve"> population</w:t>
      </w:r>
      <w:r w:rsidR="00133A72" w:rsidRPr="00133A72">
        <w:rPr>
          <w:rFonts w:ascii="Times New Roman" w:hAnsi="Times New Roman" w:cs="Times New Roman"/>
          <w:sz w:val="24"/>
          <w:szCs w:val="24"/>
        </w:rPr>
        <w:t xml:space="preserve">. This is significantly less than the 14±4-fold increase in RIF resistance </w:t>
      </w:r>
      <w:r w:rsidR="00133A72" w:rsidRPr="00133A72">
        <w:rPr>
          <w:rFonts w:ascii="Times New Roman" w:hAnsi="Times New Roman" w:cs="Times New Roman"/>
          <w:sz w:val="24"/>
          <w:szCs w:val="24"/>
        </w:rPr>
        <w:t xml:space="preserve">observed with </w:t>
      </w:r>
      <w:r w:rsidR="00237C7B">
        <w:rPr>
          <w:rFonts w:ascii="Times New Roman" w:hAnsi="Times New Roman" w:cs="Times New Roman"/>
          <w:sz w:val="24"/>
          <w:szCs w:val="24"/>
        </w:rPr>
        <w:t xml:space="preserve">the </w:t>
      </w:r>
      <w:r w:rsidR="00133A72" w:rsidRPr="00133A72">
        <w:rPr>
          <w:rFonts w:ascii="Times New Roman" w:hAnsi="Times New Roman" w:cs="Times New Roman"/>
          <w:sz w:val="24"/>
          <w:szCs w:val="24"/>
        </w:rPr>
        <w:t>OFL persister-derived population compared with the untreated, undiluted populati</w:t>
      </w:r>
      <w:r w:rsidR="00133A72">
        <w:rPr>
          <w:rFonts w:ascii="Times New Roman" w:hAnsi="Times New Roman" w:cs="Times New Roman"/>
          <w:sz w:val="24"/>
          <w:szCs w:val="24"/>
        </w:rPr>
        <w:t>o</w:t>
      </w:r>
      <w:r w:rsidR="00133A72" w:rsidRPr="00133A72">
        <w:rPr>
          <w:rFonts w:ascii="Times New Roman" w:hAnsi="Times New Roman" w:cs="Times New Roman"/>
          <w:sz w:val="24"/>
          <w:szCs w:val="24"/>
        </w:rPr>
        <w:t>n</w:t>
      </w:r>
      <w:r w:rsidR="005237DA">
        <w:rPr>
          <w:rFonts w:ascii="Times New Roman" w:hAnsi="Times New Roman" w:cs="Times New Roman"/>
          <w:sz w:val="24"/>
          <w:szCs w:val="24"/>
        </w:rPr>
        <w:t xml:space="preserve"> (n = 13 for OFL/ UT; n = 6 for OFL/ UT 1:50, UT 1:50/ UT, and OFL/ UT 1:100; n = 8 for UT 1:100/ UT)</w:t>
      </w:r>
      <w:r w:rsidR="00133A72" w:rsidRPr="00133A72">
        <w:rPr>
          <w:rFonts w:ascii="Times New Roman" w:hAnsi="Times New Roman" w:cs="Times New Roman"/>
          <w:sz w:val="24"/>
          <w:szCs w:val="24"/>
        </w:rPr>
        <w:t>.</w:t>
      </w:r>
      <w:r w:rsidRPr="00133A72">
        <w:rPr>
          <w:rFonts w:ascii="Times New Roman" w:hAnsi="Times New Roman" w:cs="Times New Roman"/>
          <w:sz w:val="24"/>
          <w:szCs w:val="24"/>
        </w:rPr>
        <w:t xml:space="preserve"> </w:t>
      </w:r>
      <w:r w:rsidRPr="00E74678">
        <w:rPr>
          <w:rFonts w:ascii="Times New Roman" w:hAnsi="Times New Roman" w:cs="Times New Roman"/>
          <w:b/>
          <w:sz w:val="24"/>
          <w:szCs w:val="24"/>
        </w:rPr>
        <w:t>(</w:t>
      </w:r>
      <w:r w:rsidR="00CC60FA">
        <w:rPr>
          <w:rFonts w:ascii="Times New Roman" w:hAnsi="Times New Roman" w:cs="Times New Roman"/>
          <w:b/>
          <w:sz w:val="24"/>
          <w:szCs w:val="24"/>
        </w:rPr>
        <w:t>f</w:t>
      </w:r>
      <w:r w:rsidRPr="00E74678">
        <w:rPr>
          <w:rFonts w:ascii="Times New Roman" w:hAnsi="Times New Roman" w:cs="Times New Roman"/>
          <w:b/>
          <w:sz w:val="24"/>
          <w:szCs w:val="24"/>
        </w:rPr>
        <w:t>)</w:t>
      </w:r>
      <w:r w:rsidRPr="000F2498">
        <w:rPr>
          <w:rFonts w:ascii="Times New Roman" w:hAnsi="Times New Roman" w:cs="Times New Roman"/>
          <w:sz w:val="24"/>
          <w:szCs w:val="24"/>
        </w:rPr>
        <w:t xml:space="preserve"> Increase in total DNA in the untreated and the OFL persister-derived populations during the 16 h recovery in LB was quantifi</w:t>
      </w:r>
      <w:r w:rsidR="00133A72">
        <w:rPr>
          <w:rFonts w:ascii="Times New Roman" w:hAnsi="Times New Roman" w:cs="Times New Roman"/>
          <w:sz w:val="24"/>
          <w:szCs w:val="24"/>
        </w:rPr>
        <w:t xml:space="preserve">ed using </w:t>
      </w:r>
      <w:proofErr w:type="spellStart"/>
      <w:r w:rsidR="00133A72">
        <w:rPr>
          <w:rFonts w:ascii="Times New Roman" w:hAnsi="Times New Roman" w:cs="Times New Roman"/>
          <w:sz w:val="24"/>
          <w:szCs w:val="24"/>
        </w:rPr>
        <w:t>PicoGreen</w:t>
      </w:r>
      <w:proofErr w:type="spellEnd"/>
      <w:r w:rsidR="00133A72">
        <w:rPr>
          <w:rFonts w:ascii="Times New Roman" w:hAnsi="Times New Roman" w:cs="Times New Roman"/>
          <w:sz w:val="24"/>
          <w:szCs w:val="24"/>
        </w:rPr>
        <w:t>. Total DNA in the untreated population at 0 and 16 h were not</w:t>
      </w:r>
      <w:r w:rsidRPr="000F2498">
        <w:rPr>
          <w:rFonts w:ascii="Times New Roman" w:hAnsi="Times New Roman" w:cs="Times New Roman"/>
          <w:sz w:val="24"/>
          <w:szCs w:val="24"/>
        </w:rPr>
        <w:t xml:space="preserve"> statistically different </w:t>
      </w:r>
      <w:r w:rsidR="00133A72">
        <w:rPr>
          <w:rFonts w:ascii="Times New Roman" w:hAnsi="Times New Roman" w:cs="Times New Roman"/>
          <w:sz w:val="24"/>
          <w:szCs w:val="24"/>
        </w:rPr>
        <w:t>from total DNA present in the OFL persister-derived population</w:t>
      </w:r>
      <w:r w:rsidR="005237DA">
        <w:rPr>
          <w:rFonts w:ascii="Times New Roman" w:hAnsi="Times New Roman" w:cs="Times New Roman"/>
          <w:sz w:val="24"/>
          <w:szCs w:val="24"/>
        </w:rPr>
        <w:t xml:space="preserve"> (n = 4)</w:t>
      </w:r>
      <w:r w:rsidRPr="000F2498">
        <w:rPr>
          <w:rFonts w:ascii="Times New Roman" w:hAnsi="Times New Roman" w:cs="Times New Roman"/>
          <w:sz w:val="24"/>
          <w:szCs w:val="24"/>
        </w:rPr>
        <w:t xml:space="preserve">. </w:t>
      </w:r>
      <w:r w:rsidRPr="00E74678">
        <w:rPr>
          <w:rFonts w:ascii="Times New Roman" w:hAnsi="Times New Roman" w:cs="Times New Roman"/>
          <w:b/>
          <w:sz w:val="24"/>
          <w:szCs w:val="24"/>
        </w:rPr>
        <w:t>(</w:t>
      </w:r>
      <w:r w:rsidR="00CC60FA">
        <w:rPr>
          <w:rFonts w:ascii="Times New Roman" w:hAnsi="Times New Roman" w:cs="Times New Roman"/>
          <w:b/>
          <w:sz w:val="24"/>
          <w:szCs w:val="24"/>
        </w:rPr>
        <w:t>g</w:t>
      </w:r>
      <w:r w:rsidRPr="00E74678">
        <w:rPr>
          <w:rFonts w:ascii="Times New Roman" w:hAnsi="Times New Roman" w:cs="Times New Roman"/>
          <w:b/>
          <w:sz w:val="24"/>
          <w:szCs w:val="24"/>
        </w:rPr>
        <w:t>)</w:t>
      </w:r>
      <w:r w:rsidRPr="000F2498">
        <w:rPr>
          <w:rFonts w:ascii="Times New Roman" w:hAnsi="Times New Roman" w:cs="Times New Roman"/>
          <w:sz w:val="24"/>
          <w:szCs w:val="24"/>
        </w:rPr>
        <w:t xml:space="preserve"> DNA in cell lysates remained stable, and incubation of filtered cell lysate collected immediately after inoculation at 37 </w:t>
      </w:r>
      <w:proofErr w:type="spellStart"/>
      <w:r w:rsidRPr="000F2498">
        <w:rPr>
          <w:rFonts w:ascii="Times New Roman" w:hAnsi="Times New Roman" w:cs="Times New Roman"/>
          <w:sz w:val="24"/>
          <w:szCs w:val="24"/>
          <w:vertAlign w:val="superscript"/>
        </w:rPr>
        <w:t>o</w:t>
      </w:r>
      <w:r w:rsidRPr="000F2498">
        <w:rPr>
          <w:rFonts w:ascii="Times New Roman" w:hAnsi="Times New Roman" w:cs="Times New Roman"/>
          <w:sz w:val="24"/>
          <w:szCs w:val="24"/>
        </w:rPr>
        <w:t>C</w:t>
      </w:r>
      <w:proofErr w:type="spellEnd"/>
      <w:r w:rsidRPr="000F2498">
        <w:rPr>
          <w:rFonts w:ascii="Times New Roman" w:hAnsi="Times New Roman" w:cs="Times New Roman"/>
          <w:sz w:val="24"/>
          <w:szCs w:val="24"/>
        </w:rPr>
        <w:t xml:space="preserve"> overnight did not result in significant decreases in DNA</w:t>
      </w:r>
      <w:r w:rsidR="005237DA">
        <w:rPr>
          <w:rFonts w:ascii="Times New Roman" w:hAnsi="Times New Roman" w:cs="Times New Roman"/>
          <w:sz w:val="24"/>
          <w:szCs w:val="24"/>
        </w:rPr>
        <w:t xml:space="preserve"> (n = 4)</w:t>
      </w:r>
      <w:r w:rsidRPr="000F2498">
        <w:rPr>
          <w:rFonts w:ascii="Times New Roman" w:hAnsi="Times New Roman" w:cs="Times New Roman"/>
          <w:sz w:val="24"/>
          <w:szCs w:val="24"/>
        </w:rPr>
        <w:t xml:space="preserve">. </w:t>
      </w:r>
      <w:r w:rsidRPr="00E74678">
        <w:rPr>
          <w:rFonts w:ascii="Times New Roman" w:hAnsi="Times New Roman" w:cs="Times New Roman"/>
          <w:b/>
          <w:sz w:val="24"/>
          <w:szCs w:val="24"/>
        </w:rPr>
        <w:t>(</w:t>
      </w:r>
      <w:r w:rsidR="00CC60FA">
        <w:rPr>
          <w:rFonts w:ascii="Times New Roman" w:hAnsi="Times New Roman" w:cs="Times New Roman"/>
          <w:b/>
          <w:sz w:val="24"/>
          <w:szCs w:val="24"/>
        </w:rPr>
        <w:t>h</w:t>
      </w:r>
      <w:r w:rsidRPr="00E74678">
        <w:rPr>
          <w:rFonts w:ascii="Times New Roman" w:hAnsi="Times New Roman" w:cs="Times New Roman"/>
          <w:b/>
          <w:sz w:val="24"/>
          <w:szCs w:val="24"/>
        </w:rPr>
        <w:t>)</w:t>
      </w:r>
      <w:r w:rsidRPr="000F2498">
        <w:rPr>
          <w:rFonts w:ascii="Times New Roman" w:hAnsi="Times New Roman" w:cs="Times New Roman"/>
          <w:sz w:val="24"/>
          <w:szCs w:val="24"/>
        </w:rPr>
        <w:t xml:space="preserve"> </w:t>
      </w:r>
      <w:r w:rsidR="00FE6EEC">
        <w:rPr>
          <w:rFonts w:ascii="Times New Roman" w:hAnsi="Times New Roman" w:cs="Times New Roman"/>
          <w:sz w:val="24"/>
          <w:szCs w:val="24"/>
        </w:rPr>
        <w:t>Recovery</w:t>
      </w:r>
      <w:r w:rsidRPr="000F2498">
        <w:rPr>
          <w:rFonts w:ascii="Times New Roman" w:hAnsi="Times New Roman" w:cs="Times New Roman"/>
          <w:sz w:val="24"/>
          <w:szCs w:val="24"/>
        </w:rPr>
        <w:t xml:space="preserve"> in MOPS-EZ media </w:t>
      </w:r>
      <w:r w:rsidR="00FE6EEC">
        <w:rPr>
          <w:rFonts w:ascii="Times New Roman" w:hAnsi="Times New Roman" w:cs="Times New Roman"/>
          <w:sz w:val="24"/>
          <w:szCs w:val="24"/>
        </w:rPr>
        <w:t>following OFL treatment resulted in significant increases in RIF resistant mutants</w:t>
      </w:r>
      <w:r w:rsidR="005237DA">
        <w:rPr>
          <w:rFonts w:ascii="Times New Roman" w:hAnsi="Times New Roman" w:cs="Times New Roman"/>
          <w:sz w:val="24"/>
          <w:szCs w:val="24"/>
        </w:rPr>
        <w:t xml:space="preserve"> (n = 3)</w:t>
      </w:r>
      <w:r w:rsidRPr="000F2498">
        <w:rPr>
          <w:rFonts w:ascii="Times New Roman" w:hAnsi="Times New Roman" w:cs="Times New Roman"/>
          <w:sz w:val="24"/>
          <w:szCs w:val="24"/>
        </w:rPr>
        <w:t xml:space="preserve">. </w:t>
      </w:r>
      <w:r w:rsidRPr="000F2498">
        <w:rPr>
          <w:rFonts w:ascii="Times New Roman" w:eastAsia="Gungsuh" w:hAnsi="Times New Roman" w:cs="Times New Roman"/>
          <w:sz w:val="24"/>
          <w:szCs w:val="24"/>
        </w:rPr>
        <w:t>Data are averages of three or more independent biological replicates. Error bars portray S.E.M.</w:t>
      </w:r>
      <w:r w:rsidR="00FE6EEC">
        <w:rPr>
          <w:rFonts w:ascii="Times New Roman" w:eastAsia="Gungsuh" w:hAnsi="Times New Roman" w:cs="Times New Roman"/>
          <w:sz w:val="24"/>
          <w:szCs w:val="24"/>
        </w:rPr>
        <w:t>, and</w:t>
      </w:r>
      <w:r w:rsidRPr="000F2498">
        <w:rPr>
          <w:rFonts w:ascii="Times New Roman" w:eastAsia="Gungsuh" w:hAnsi="Times New Roman" w:cs="Times New Roman"/>
          <w:sz w:val="24"/>
          <w:szCs w:val="24"/>
        </w:rPr>
        <w:t xml:space="preserve"> *</w:t>
      </w:r>
      <w:r w:rsidR="00FE6EEC">
        <w:rPr>
          <w:rFonts w:ascii="Times New Roman" w:eastAsia="Gungsuh" w:hAnsi="Times New Roman" w:cs="Times New Roman"/>
          <w:sz w:val="24"/>
          <w:szCs w:val="24"/>
        </w:rPr>
        <w:t xml:space="preserve"> </w:t>
      </w:r>
      <w:r w:rsidRPr="000F2498">
        <w:rPr>
          <w:rFonts w:ascii="Times New Roman" w:eastAsia="Gungsuh" w:hAnsi="Times New Roman" w:cs="Times New Roman"/>
          <w:sz w:val="24"/>
          <w:szCs w:val="24"/>
        </w:rPr>
        <w:t xml:space="preserve">indicates significance (p-value ≤0.05) determined using two-tailed t-tests with unequal variances on log-transformed values and </w:t>
      </w:r>
      <w:r w:rsidR="00237C7B">
        <w:rPr>
          <w:rFonts w:ascii="Times New Roman" w:eastAsia="Gungsuh" w:hAnsi="Times New Roman" w:cs="Times New Roman"/>
          <w:sz w:val="24"/>
          <w:szCs w:val="24"/>
        </w:rPr>
        <w:t xml:space="preserve">a value of </w:t>
      </w:r>
      <w:r w:rsidR="00E74678">
        <w:rPr>
          <w:rFonts w:ascii="Times New Roman" w:eastAsia="Gungsuh" w:hAnsi="Times New Roman" w:cs="Times New Roman"/>
          <w:sz w:val="24"/>
          <w:szCs w:val="24"/>
        </w:rPr>
        <w:t>0 (log</w:t>
      </w:r>
      <w:r w:rsidR="00E74678" w:rsidRPr="00E74678">
        <w:rPr>
          <w:rFonts w:ascii="Times New Roman" w:eastAsia="Gungsuh" w:hAnsi="Times New Roman" w:cs="Times New Roman"/>
          <w:sz w:val="24"/>
          <w:szCs w:val="24"/>
          <w:vertAlign w:val="subscript"/>
        </w:rPr>
        <w:t>10</w:t>
      </w:r>
      <w:r w:rsidR="00E74678">
        <w:rPr>
          <w:rFonts w:ascii="Times New Roman" w:eastAsia="Gungsuh" w:hAnsi="Times New Roman" w:cs="Times New Roman"/>
          <w:sz w:val="24"/>
          <w:szCs w:val="24"/>
        </w:rPr>
        <w:t xml:space="preserve"> of </w:t>
      </w:r>
      <w:r w:rsidRPr="000F2498">
        <w:rPr>
          <w:rFonts w:ascii="Times New Roman" w:eastAsia="Gungsuh" w:hAnsi="Times New Roman" w:cs="Times New Roman"/>
          <w:sz w:val="24"/>
          <w:szCs w:val="24"/>
        </w:rPr>
        <w:t>a mean of 1</w:t>
      </w:r>
      <w:r w:rsidR="00E74678">
        <w:rPr>
          <w:rFonts w:ascii="Times New Roman" w:eastAsia="Gungsuh" w:hAnsi="Times New Roman" w:cs="Times New Roman"/>
          <w:sz w:val="24"/>
          <w:szCs w:val="24"/>
        </w:rPr>
        <w:t>)</w:t>
      </w:r>
      <w:r w:rsidR="00FE6EEC">
        <w:rPr>
          <w:rFonts w:ascii="Times New Roman" w:eastAsia="Gungsuh" w:hAnsi="Times New Roman" w:cs="Times New Roman"/>
          <w:sz w:val="24"/>
          <w:szCs w:val="24"/>
        </w:rPr>
        <w:t xml:space="preserve"> for panels </w:t>
      </w:r>
      <w:r w:rsidR="00CC60FA">
        <w:rPr>
          <w:rFonts w:ascii="Times New Roman" w:eastAsia="Gungsuh" w:hAnsi="Times New Roman" w:cs="Times New Roman"/>
          <w:b/>
          <w:sz w:val="24"/>
          <w:szCs w:val="24"/>
        </w:rPr>
        <w:t>b</w:t>
      </w:r>
      <w:r w:rsidR="00FE6EEC">
        <w:rPr>
          <w:rFonts w:ascii="Times New Roman" w:eastAsia="Gungsuh" w:hAnsi="Times New Roman" w:cs="Times New Roman"/>
          <w:sz w:val="24"/>
          <w:szCs w:val="24"/>
        </w:rPr>
        <w:t xml:space="preserve">, </w:t>
      </w:r>
      <w:r w:rsidR="00CC60FA">
        <w:rPr>
          <w:rFonts w:ascii="Times New Roman" w:eastAsia="Gungsuh" w:hAnsi="Times New Roman" w:cs="Times New Roman"/>
          <w:b/>
          <w:sz w:val="24"/>
          <w:szCs w:val="24"/>
        </w:rPr>
        <w:t>e</w:t>
      </w:r>
      <w:r w:rsidR="00FE6EEC">
        <w:rPr>
          <w:rFonts w:ascii="Times New Roman" w:eastAsia="Gungsuh" w:hAnsi="Times New Roman" w:cs="Times New Roman"/>
          <w:sz w:val="24"/>
          <w:szCs w:val="24"/>
        </w:rPr>
        <w:t>, and</w:t>
      </w:r>
      <w:r w:rsidR="001C7FC7">
        <w:rPr>
          <w:rFonts w:ascii="Times New Roman" w:eastAsia="Gungsuh" w:hAnsi="Times New Roman" w:cs="Times New Roman"/>
          <w:sz w:val="24"/>
          <w:szCs w:val="24"/>
        </w:rPr>
        <w:t xml:space="preserve"> </w:t>
      </w:r>
      <w:r w:rsidR="00CC60FA">
        <w:rPr>
          <w:rFonts w:ascii="Times New Roman" w:eastAsia="Gungsuh" w:hAnsi="Times New Roman" w:cs="Times New Roman"/>
          <w:b/>
          <w:sz w:val="24"/>
          <w:szCs w:val="24"/>
        </w:rPr>
        <w:t>h</w:t>
      </w:r>
      <w:r w:rsidRPr="000F2498">
        <w:rPr>
          <w:rFonts w:ascii="Times New Roman" w:eastAsia="Gungsuh" w:hAnsi="Times New Roman" w:cs="Times New Roman"/>
          <w:sz w:val="24"/>
          <w:szCs w:val="24"/>
        </w:rPr>
        <w:t>.</w:t>
      </w:r>
    </w:p>
    <w:p w14:paraId="02EB176C" w14:textId="77777777" w:rsidR="00A627B3" w:rsidRDefault="00A627B3">
      <w:pPr>
        <w:spacing w:line="360" w:lineRule="auto"/>
        <w:contextualSpacing w:val="0"/>
        <w:rPr>
          <w:rFonts w:ascii="Times New Roman" w:eastAsia="Gungsuh" w:hAnsi="Times New Roman" w:cs="Times New Roman"/>
          <w:sz w:val="24"/>
          <w:szCs w:val="24"/>
        </w:rPr>
      </w:pPr>
    </w:p>
    <w:p w14:paraId="0FEE4415" w14:textId="77777777" w:rsidR="00A627B3" w:rsidRDefault="00A627B3">
      <w:pPr>
        <w:spacing w:line="360" w:lineRule="auto"/>
        <w:contextualSpacing w:val="0"/>
        <w:rPr>
          <w:rFonts w:ascii="Times New Roman" w:eastAsia="Gungsuh" w:hAnsi="Times New Roman" w:cs="Times New Roman"/>
          <w:sz w:val="24"/>
          <w:szCs w:val="24"/>
        </w:rPr>
      </w:pPr>
    </w:p>
    <w:p w14:paraId="42B695CD" w14:textId="77777777" w:rsidR="00A627B3" w:rsidRDefault="00A627B3">
      <w:pPr>
        <w:spacing w:line="360" w:lineRule="auto"/>
        <w:contextualSpacing w:val="0"/>
        <w:rPr>
          <w:rFonts w:ascii="Times New Roman" w:eastAsia="Gungsuh" w:hAnsi="Times New Roman" w:cs="Times New Roman"/>
          <w:sz w:val="24"/>
          <w:szCs w:val="24"/>
        </w:rPr>
      </w:pPr>
    </w:p>
    <w:p w14:paraId="719D9E7B" w14:textId="77777777" w:rsidR="00A627B3" w:rsidRPr="000F2498" w:rsidRDefault="00A627B3">
      <w:pPr>
        <w:spacing w:line="360" w:lineRule="auto"/>
        <w:contextualSpacing w:val="0"/>
        <w:rPr>
          <w:rFonts w:ascii="Times New Roman" w:eastAsia="Times New Roman" w:hAnsi="Times New Roman" w:cs="Times New Roman"/>
          <w:sz w:val="24"/>
          <w:szCs w:val="24"/>
        </w:rPr>
      </w:pPr>
    </w:p>
    <w:p w14:paraId="65DC3EC0" w14:textId="40082291" w:rsidR="004E3556" w:rsidRDefault="002A7406">
      <w:pPr>
        <w:spacing w:line="360" w:lineRule="auto"/>
        <w:contextualSpacing w:val="0"/>
        <w:rPr>
          <w:rFonts w:ascii="Times New Roman" w:hAnsi="Times New Roman" w:cs="Times New Roman"/>
          <w:b/>
          <w:sz w:val="24"/>
          <w:szCs w:val="24"/>
        </w:rPr>
      </w:pPr>
      <w:r>
        <w:rPr>
          <w:noProof/>
          <w:lang w:val="en-US"/>
        </w:rPr>
        <w:lastRenderedPageBreak/>
        <w:drawing>
          <wp:inline distT="0" distB="0" distL="0" distR="0" wp14:anchorId="1322E43E" wp14:editId="622C29EA">
            <wp:extent cx="5943600" cy="56908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5690870"/>
                    </a:xfrm>
                    <a:prstGeom prst="rect">
                      <a:avLst/>
                    </a:prstGeom>
                  </pic:spPr>
                </pic:pic>
              </a:graphicData>
            </a:graphic>
          </wp:inline>
        </w:drawing>
      </w:r>
    </w:p>
    <w:p w14:paraId="368A469B" w14:textId="3047431D" w:rsidR="001D0656" w:rsidRDefault="00471862" w:rsidP="002939FB">
      <w:pPr>
        <w:spacing w:line="360" w:lineRule="auto"/>
        <w:contextualSpacing w:val="0"/>
        <w:rPr>
          <w:rFonts w:ascii="Times New Roman" w:eastAsia="Gungsuh" w:hAnsi="Times New Roman" w:cs="Times New Roman"/>
          <w:sz w:val="24"/>
          <w:szCs w:val="24"/>
        </w:rPr>
      </w:pPr>
      <w:proofErr w:type="gramStart"/>
      <w:r>
        <w:rPr>
          <w:rFonts w:ascii="Times New Roman" w:hAnsi="Times New Roman" w:cs="Times New Roman"/>
          <w:b/>
          <w:sz w:val="24"/>
          <w:szCs w:val="24"/>
        </w:rPr>
        <w:t>Supplementary Fig</w:t>
      </w:r>
      <w:r w:rsidR="000821A0">
        <w:rPr>
          <w:rFonts w:ascii="Times New Roman" w:hAnsi="Times New Roman" w:cs="Times New Roman"/>
          <w:b/>
          <w:sz w:val="24"/>
          <w:szCs w:val="24"/>
        </w:rPr>
        <w:t>.</w:t>
      </w:r>
      <w:r>
        <w:rPr>
          <w:rFonts w:ascii="Times New Roman" w:hAnsi="Times New Roman" w:cs="Times New Roman"/>
          <w:b/>
          <w:sz w:val="24"/>
          <w:szCs w:val="24"/>
        </w:rPr>
        <w:t xml:space="preserve"> 7.</w:t>
      </w:r>
      <w:proofErr w:type="gramEnd"/>
      <w:r>
        <w:rPr>
          <w:rFonts w:ascii="Times New Roman" w:hAnsi="Times New Roman" w:cs="Times New Roman"/>
          <w:b/>
          <w:sz w:val="24"/>
          <w:szCs w:val="24"/>
        </w:rPr>
        <w:t xml:space="preserve"> </w:t>
      </w:r>
      <w:proofErr w:type="gramStart"/>
      <w:r w:rsidR="002939FB">
        <w:rPr>
          <w:rFonts w:ascii="Times New Roman" w:hAnsi="Times New Roman" w:cs="Times New Roman"/>
          <w:b/>
          <w:sz w:val="24"/>
          <w:szCs w:val="24"/>
        </w:rPr>
        <w:t>Raw Data of RIF resistance enhancement in mutants.</w:t>
      </w:r>
      <w:proofErr w:type="gramEnd"/>
      <w:r>
        <w:rPr>
          <w:rFonts w:ascii="Times New Roman" w:hAnsi="Times New Roman" w:cs="Times New Roman"/>
          <w:sz w:val="24"/>
          <w:szCs w:val="24"/>
        </w:rPr>
        <w:t xml:space="preserve"> </w:t>
      </w:r>
      <w:r w:rsidR="002939FB" w:rsidRPr="00E74678">
        <w:rPr>
          <w:rFonts w:ascii="Times New Roman" w:hAnsi="Times New Roman" w:cs="Times New Roman"/>
          <w:sz w:val="24"/>
          <w:szCs w:val="24"/>
        </w:rPr>
        <w:t>Scatter</w:t>
      </w:r>
      <w:r w:rsidR="00237C7B">
        <w:rPr>
          <w:rFonts w:ascii="Times New Roman" w:hAnsi="Times New Roman" w:cs="Times New Roman"/>
          <w:sz w:val="24"/>
          <w:szCs w:val="24"/>
        </w:rPr>
        <w:t xml:space="preserve"> </w:t>
      </w:r>
      <w:r w:rsidR="002939FB" w:rsidRPr="00E74678">
        <w:rPr>
          <w:rFonts w:ascii="Times New Roman" w:hAnsi="Times New Roman" w:cs="Times New Roman"/>
          <w:sz w:val="24"/>
          <w:szCs w:val="24"/>
        </w:rPr>
        <w:t>plot</w:t>
      </w:r>
      <w:r w:rsidR="002939FB">
        <w:rPr>
          <w:rFonts w:ascii="Times New Roman" w:hAnsi="Times New Roman" w:cs="Times New Roman"/>
          <w:sz w:val="24"/>
          <w:szCs w:val="24"/>
        </w:rPr>
        <w:t>s</w:t>
      </w:r>
      <w:r w:rsidR="002939FB" w:rsidRPr="00E74678">
        <w:rPr>
          <w:rFonts w:ascii="Times New Roman" w:hAnsi="Times New Roman" w:cs="Times New Roman"/>
          <w:sz w:val="24"/>
          <w:szCs w:val="24"/>
        </w:rPr>
        <w:t xml:space="preserve"> depicting</w:t>
      </w:r>
      <w:r w:rsidR="00A63CB8">
        <w:rPr>
          <w:rFonts w:ascii="Times New Roman" w:hAnsi="Times New Roman" w:cs="Times New Roman"/>
          <w:sz w:val="24"/>
          <w:szCs w:val="24"/>
        </w:rPr>
        <w:t xml:space="preserve"> RIF</w:t>
      </w:r>
      <w:r w:rsidR="002939FB">
        <w:rPr>
          <w:rFonts w:ascii="Times New Roman" w:hAnsi="Times New Roman" w:cs="Times New Roman"/>
          <w:b/>
          <w:sz w:val="24"/>
          <w:szCs w:val="24"/>
        </w:rPr>
        <w:t xml:space="preserve"> </w:t>
      </w:r>
      <w:r w:rsidR="002939FB" w:rsidRPr="002939FB">
        <w:rPr>
          <w:rFonts w:ascii="Times New Roman" w:hAnsi="Times New Roman" w:cs="Times New Roman"/>
          <w:sz w:val="24"/>
          <w:szCs w:val="24"/>
        </w:rPr>
        <w:t xml:space="preserve">resistant </w:t>
      </w:r>
      <w:r w:rsidR="002939FB" w:rsidRPr="002939FB">
        <w:rPr>
          <w:rFonts w:ascii="Times New Roman" w:hAnsi="Times New Roman" w:cs="Times New Roman"/>
          <w:sz w:val="24"/>
          <w:szCs w:val="24"/>
        </w:rPr>
        <w:t>colonies per billion CFUs (RPB) from the OFL persister-derived population and untreated population</w:t>
      </w:r>
      <w:r w:rsidR="002939FB">
        <w:rPr>
          <w:rFonts w:ascii="Times New Roman" w:hAnsi="Times New Roman" w:cs="Times New Roman"/>
          <w:sz w:val="24"/>
          <w:szCs w:val="24"/>
        </w:rPr>
        <w:t xml:space="preserve"> measured in each replicate for </w:t>
      </w:r>
      <w:r w:rsidR="002939FB">
        <w:rPr>
          <w:rFonts w:ascii="Times New Roman" w:hAnsi="Times New Roman" w:cs="Times New Roman"/>
          <w:b/>
          <w:sz w:val="24"/>
          <w:szCs w:val="24"/>
        </w:rPr>
        <w:t>(</w:t>
      </w:r>
      <w:r w:rsidR="00CC60FA">
        <w:rPr>
          <w:rFonts w:ascii="Times New Roman" w:hAnsi="Times New Roman" w:cs="Times New Roman"/>
          <w:b/>
          <w:sz w:val="24"/>
          <w:szCs w:val="24"/>
        </w:rPr>
        <w:t>a</w:t>
      </w:r>
      <w:r w:rsidR="002939FB">
        <w:rPr>
          <w:rFonts w:ascii="Times New Roman" w:hAnsi="Times New Roman" w:cs="Times New Roman"/>
          <w:b/>
          <w:sz w:val="24"/>
          <w:szCs w:val="24"/>
        </w:rPr>
        <w:t xml:space="preserve">) </w:t>
      </w:r>
      <w:r w:rsidR="002939FB">
        <w:rPr>
          <w:rFonts w:ascii="Times New Roman" w:hAnsi="Times New Roman" w:cs="Times New Roman"/>
          <w:sz w:val="24"/>
          <w:szCs w:val="24"/>
          <w:lang w:val="el-GR"/>
        </w:rPr>
        <w:t>Δ</w:t>
      </w:r>
      <w:r w:rsidR="002939FB">
        <w:rPr>
          <w:rFonts w:ascii="Times New Roman" w:hAnsi="Times New Roman" w:cs="Times New Roman"/>
          <w:i/>
          <w:sz w:val="24"/>
          <w:szCs w:val="24"/>
          <w:lang w:val="en-US"/>
        </w:rPr>
        <w:t xml:space="preserve">recA </w:t>
      </w:r>
      <w:r w:rsidR="002939FB">
        <w:rPr>
          <w:rFonts w:ascii="Times New Roman" w:hAnsi="Times New Roman" w:cs="Times New Roman"/>
          <w:sz w:val="24"/>
          <w:szCs w:val="24"/>
          <w:lang w:val="en-US"/>
        </w:rPr>
        <w:t xml:space="preserve">and </w:t>
      </w:r>
      <w:r w:rsidR="002939FB">
        <w:rPr>
          <w:rFonts w:ascii="Times New Roman" w:hAnsi="Times New Roman" w:cs="Times New Roman"/>
          <w:i/>
          <w:sz w:val="24"/>
          <w:szCs w:val="24"/>
          <w:lang w:val="en-US"/>
        </w:rPr>
        <w:t>lexA3</w:t>
      </w:r>
      <w:r w:rsidR="002939FB">
        <w:rPr>
          <w:rFonts w:ascii="Times New Roman" w:hAnsi="Times New Roman" w:cs="Times New Roman"/>
          <w:sz w:val="24"/>
          <w:szCs w:val="24"/>
          <w:lang w:val="en-US"/>
        </w:rPr>
        <w:t xml:space="preserve"> mutants</w:t>
      </w:r>
      <w:r w:rsidR="001D0656">
        <w:rPr>
          <w:rFonts w:ascii="Times New Roman" w:hAnsi="Times New Roman" w:cs="Times New Roman"/>
          <w:sz w:val="24"/>
          <w:szCs w:val="24"/>
          <w:lang w:val="en-US"/>
        </w:rPr>
        <w:t xml:space="preserve">, </w:t>
      </w:r>
      <w:r w:rsidR="002939FB">
        <w:rPr>
          <w:rFonts w:ascii="Times New Roman" w:hAnsi="Times New Roman" w:cs="Times New Roman"/>
          <w:b/>
          <w:sz w:val="24"/>
          <w:szCs w:val="24"/>
          <w:lang w:val="en-US"/>
        </w:rPr>
        <w:t>(</w:t>
      </w:r>
      <w:r w:rsidR="00CC60FA">
        <w:rPr>
          <w:rFonts w:ascii="Times New Roman" w:hAnsi="Times New Roman" w:cs="Times New Roman"/>
          <w:b/>
          <w:sz w:val="24"/>
          <w:szCs w:val="24"/>
          <w:lang w:val="en-US"/>
        </w:rPr>
        <w:t>b</w:t>
      </w:r>
      <w:r w:rsidR="002939FB">
        <w:rPr>
          <w:rFonts w:ascii="Times New Roman" w:hAnsi="Times New Roman" w:cs="Times New Roman"/>
          <w:b/>
          <w:sz w:val="24"/>
          <w:szCs w:val="24"/>
          <w:lang w:val="en-US"/>
        </w:rPr>
        <w:t xml:space="preserve">) </w:t>
      </w:r>
      <w:r w:rsidR="002939FB">
        <w:rPr>
          <w:rFonts w:ascii="Times New Roman" w:hAnsi="Times New Roman" w:cs="Times New Roman"/>
          <w:sz w:val="24"/>
          <w:szCs w:val="24"/>
          <w:lang w:val="en-US"/>
        </w:rPr>
        <w:t>mutants bearing deletions of each error-prone polymerase</w:t>
      </w:r>
      <w:r w:rsidR="001D0656">
        <w:rPr>
          <w:rFonts w:ascii="Times New Roman" w:hAnsi="Times New Roman" w:cs="Times New Roman"/>
          <w:sz w:val="24"/>
          <w:szCs w:val="24"/>
          <w:lang w:val="en-US"/>
        </w:rPr>
        <w:t xml:space="preserve">, and </w:t>
      </w:r>
      <w:r w:rsidR="001D0656">
        <w:rPr>
          <w:rFonts w:ascii="Times New Roman" w:hAnsi="Times New Roman" w:cs="Times New Roman"/>
          <w:b/>
          <w:sz w:val="24"/>
          <w:szCs w:val="24"/>
          <w:lang w:val="en-US"/>
        </w:rPr>
        <w:t>(</w:t>
      </w:r>
      <w:r w:rsidR="00CC60FA">
        <w:rPr>
          <w:rFonts w:ascii="Times New Roman" w:hAnsi="Times New Roman" w:cs="Times New Roman"/>
          <w:b/>
          <w:sz w:val="24"/>
          <w:szCs w:val="24"/>
          <w:lang w:val="en-US"/>
        </w:rPr>
        <w:t>c</w:t>
      </w:r>
      <w:r w:rsidR="001D0656">
        <w:rPr>
          <w:rFonts w:ascii="Times New Roman" w:hAnsi="Times New Roman" w:cs="Times New Roman"/>
          <w:b/>
          <w:sz w:val="24"/>
          <w:szCs w:val="24"/>
          <w:lang w:val="en-US"/>
        </w:rPr>
        <w:t>)</w:t>
      </w:r>
      <w:r w:rsidR="001D0656">
        <w:rPr>
          <w:rFonts w:ascii="Times New Roman" w:hAnsi="Times New Roman" w:cs="Times New Roman"/>
          <w:sz w:val="24"/>
          <w:szCs w:val="24"/>
          <w:lang w:val="en-US"/>
        </w:rPr>
        <w:t xml:space="preserve"> </w:t>
      </w:r>
      <w:r w:rsidR="001D0656">
        <w:rPr>
          <w:rFonts w:ascii="Times New Roman" w:hAnsi="Times New Roman" w:cs="Times New Roman"/>
          <w:sz w:val="24"/>
          <w:szCs w:val="24"/>
          <w:lang w:val="el-GR"/>
        </w:rPr>
        <w:t>Δ</w:t>
      </w:r>
      <w:r w:rsidR="001D0656">
        <w:rPr>
          <w:rFonts w:ascii="Times New Roman" w:hAnsi="Times New Roman" w:cs="Times New Roman"/>
          <w:i/>
          <w:sz w:val="24"/>
          <w:szCs w:val="24"/>
          <w:lang w:val="el-GR"/>
        </w:rPr>
        <w:t>umuDC</w:t>
      </w:r>
      <w:r w:rsidR="001D0656">
        <w:rPr>
          <w:rFonts w:ascii="Times New Roman" w:hAnsi="Times New Roman" w:cs="Times New Roman"/>
          <w:sz w:val="24"/>
          <w:szCs w:val="24"/>
          <w:lang w:val="el-GR"/>
        </w:rPr>
        <w:t xml:space="preserve"> bearing pBAD33 or P</w:t>
      </w:r>
      <w:r w:rsidR="001D0656" w:rsidRPr="002A7406">
        <w:rPr>
          <w:rFonts w:ascii="Times New Roman" w:hAnsi="Times New Roman" w:cs="Times New Roman"/>
          <w:sz w:val="24"/>
          <w:szCs w:val="24"/>
          <w:vertAlign w:val="subscript"/>
          <w:lang w:val="el-GR"/>
        </w:rPr>
        <w:t>umuDC</w:t>
      </w:r>
      <w:r w:rsidR="001D0656">
        <w:rPr>
          <w:rFonts w:ascii="Times New Roman" w:hAnsi="Times New Roman" w:cs="Times New Roman"/>
          <w:sz w:val="24"/>
          <w:szCs w:val="24"/>
          <w:lang w:val="el-GR"/>
        </w:rPr>
        <w:t>-</w:t>
      </w:r>
      <w:r w:rsidR="001D0656" w:rsidRPr="002A7406">
        <w:rPr>
          <w:rFonts w:ascii="Times New Roman" w:hAnsi="Times New Roman" w:cs="Times New Roman"/>
          <w:i/>
          <w:sz w:val="24"/>
          <w:szCs w:val="24"/>
          <w:lang w:val="el-GR"/>
        </w:rPr>
        <w:t>umuDC</w:t>
      </w:r>
      <w:r w:rsidR="00831314">
        <w:rPr>
          <w:rFonts w:ascii="Times New Roman" w:hAnsi="Times New Roman" w:cs="Times New Roman"/>
          <w:sz w:val="24"/>
          <w:szCs w:val="24"/>
          <w:lang w:val="en-US"/>
        </w:rPr>
        <w:t xml:space="preserve"> in </w:t>
      </w:r>
      <w:r w:rsidR="001D0656">
        <w:rPr>
          <w:rFonts w:ascii="Times New Roman" w:hAnsi="Times New Roman" w:cs="Times New Roman"/>
          <w:sz w:val="24"/>
          <w:szCs w:val="24"/>
          <w:lang w:val="el-GR"/>
        </w:rPr>
        <w:t>pBAD33</w:t>
      </w:r>
      <w:r w:rsidR="008C47B4">
        <w:rPr>
          <w:rFonts w:ascii="Times New Roman" w:hAnsi="Times New Roman" w:cs="Times New Roman"/>
          <w:sz w:val="24"/>
          <w:szCs w:val="24"/>
          <w:lang w:val="el-GR"/>
        </w:rPr>
        <w:t xml:space="preserve"> (pTB02)</w:t>
      </w:r>
      <w:r w:rsidR="002939FB">
        <w:rPr>
          <w:rFonts w:ascii="Times New Roman" w:hAnsi="Times New Roman" w:cs="Times New Roman"/>
          <w:sz w:val="24"/>
          <w:szCs w:val="24"/>
        </w:rPr>
        <w:t xml:space="preserve">. </w:t>
      </w:r>
      <w:r w:rsidR="000E265A">
        <w:rPr>
          <w:rFonts w:ascii="Times New Roman" w:hAnsi="Times New Roman" w:cs="Times New Roman"/>
          <w:sz w:val="24"/>
          <w:szCs w:val="24"/>
        </w:rPr>
        <w:t>The diagonal line depicts where the data points would lie if resistance enhance</w:t>
      </w:r>
      <w:r w:rsidR="00237C7B">
        <w:rPr>
          <w:rFonts w:ascii="Times New Roman" w:hAnsi="Times New Roman" w:cs="Times New Roman"/>
          <w:sz w:val="24"/>
          <w:szCs w:val="24"/>
        </w:rPr>
        <w:t>ment</w:t>
      </w:r>
      <w:r w:rsidR="000E265A">
        <w:rPr>
          <w:rFonts w:ascii="Times New Roman" w:hAnsi="Times New Roman" w:cs="Times New Roman"/>
          <w:sz w:val="24"/>
          <w:szCs w:val="24"/>
        </w:rPr>
        <w:t xml:space="preserve"> was not observed. </w:t>
      </w:r>
      <w:r w:rsidR="002939FB">
        <w:rPr>
          <w:rFonts w:ascii="Times New Roman" w:hAnsi="Times New Roman" w:cs="Times New Roman"/>
          <w:sz w:val="24"/>
          <w:szCs w:val="24"/>
        </w:rPr>
        <w:t>Fold change</w:t>
      </w:r>
      <w:r w:rsidR="00831314">
        <w:rPr>
          <w:rFonts w:ascii="Times New Roman" w:hAnsi="Times New Roman" w:cs="Times New Roman"/>
          <w:sz w:val="24"/>
          <w:szCs w:val="24"/>
        </w:rPr>
        <w:t>s</w:t>
      </w:r>
      <w:r w:rsidR="002939FB">
        <w:rPr>
          <w:rFonts w:ascii="Times New Roman" w:hAnsi="Times New Roman" w:cs="Times New Roman"/>
          <w:sz w:val="24"/>
          <w:szCs w:val="24"/>
        </w:rPr>
        <w:t xml:space="preserve"> in Figure </w:t>
      </w:r>
      <w:r w:rsidR="00831314">
        <w:rPr>
          <w:rFonts w:ascii="Times New Roman" w:hAnsi="Times New Roman" w:cs="Times New Roman"/>
          <w:sz w:val="24"/>
          <w:szCs w:val="24"/>
        </w:rPr>
        <w:t>4</w:t>
      </w:r>
      <w:r w:rsidR="00CC60FA">
        <w:rPr>
          <w:rFonts w:ascii="Times New Roman" w:hAnsi="Times New Roman" w:cs="Times New Roman"/>
          <w:sz w:val="24"/>
          <w:szCs w:val="24"/>
        </w:rPr>
        <w:t xml:space="preserve"> </w:t>
      </w:r>
      <w:r w:rsidR="002939FB">
        <w:rPr>
          <w:rFonts w:ascii="Times New Roman" w:hAnsi="Times New Roman" w:cs="Times New Roman"/>
          <w:sz w:val="24"/>
          <w:szCs w:val="24"/>
        </w:rPr>
        <w:t xml:space="preserve">were calculated from this data. At least three biological replicates were performed for each </w:t>
      </w:r>
      <w:r w:rsidR="00A63CB8">
        <w:rPr>
          <w:rFonts w:ascii="Times New Roman" w:hAnsi="Times New Roman" w:cs="Times New Roman"/>
          <w:sz w:val="24"/>
          <w:szCs w:val="24"/>
        </w:rPr>
        <w:t>mutant</w:t>
      </w:r>
      <w:r w:rsidR="002939FB">
        <w:rPr>
          <w:rFonts w:ascii="Times New Roman" w:hAnsi="Times New Roman" w:cs="Times New Roman"/>
          <w:b/>
          <w:sz w:val="24"/>
          <w:szCs w:val="24"/>
        </w:rPr>
        <w:t xml:space="preserve"> </w:t>
      </w:r>
      <w:r w:rsidR="002939FB" w:rsidRPr="002939FB">
        <w:rPr>
          <w:rFonts w:ascii="Times New Roman" w:hAnsi="Times New Roman" w:cs="Times New Roman"/>
          <w:sz w:val="24"/>
          <w:szCs w:val="24"/>
        </w:rPr>
        <w:t>examined.</w:t>
      </w:r>
      <w:r w:rsidR="002939FB">
        <w:rPr>
          <w:rFonts w:ascii="Times New Roman" w:hAnsi="Times New Roman" w:cs="Times New Roman"/>
          <w:sz w:val="24"/>
          <w:szCs w:val="24"/>
        </w:rPr>
        <w:t xml:space="preserve"> </w:t>
      </w:r>
      <w:r w:rsidR="00CC60FA">
        <w:rPr>
          <w:rFonts w:ascii="Times New Roman" w:eastAsia="Gungsuh" w:hAnsi="Times New Roman" w:cs="Times New Roman"/>
          <w:b/>
          <w:sz w:val="24"/>
          <w:szCs w:val="24"/>
        </w:rPr>
        <w:t>(d)</w:t>
      </w:r>
      <w:r w:rsidR="00CC60FA">
        <w:rPr>
          <w:rFonts w:ascii="Times New Roman" w:eastAsia="Gungsuh" w:hAnsi="Times New Roman" w:cs="Times New Roman"/>
          <w:sz w:val="24"/>
          <w:szCs w:val="24"/>
        </w:rPr>
        <w:t xml:space="preserve"> </w:t>
      </w:r>
      <w:r w:rsidR="00CC60FA">
        <w:rPr>
          <w:rFonts w:ascii="Times New Roman" w:hAnsi="Times New Roman" w:cs="Times New Roman"/>
          <w:sz w:val="24"/>
          <w:szCs w:val="24"/>
        </w:rPr>
        <w:t>S</w:t>
      </w:r>
      <w:r w:rsidR="00CC60FA" w:rsidRPr="00E74678">
        <w:rPr>
          <w:rFonts w:ascii="Times New Roman" w:hAnsi="Times New Roman" w:cs="Times New Roman"/>
          <w:sz w:val="24"/>
          <w:szCs w:val="24"/>
        </w:rPr>
        <w:t>catter</w:t>
      </w:r>
      <w:r w:rsidR="00CC60FA">
        <w:rPr>
          <w:rFonts w:ascii="Times New Roman" w:hAnsi="Times New Roman" w:cs="Times New Roman"/>
          <w:sz w:val="24"/>
          <w:szCs w:val="24"/>
        </w:rPr>
        <w:t xml:space="preserve"> </w:t>
      </w:r>
      <w:r w:rsidR="00CC60FA" w:rsidRPr="00E74678">
        <w:rPr>
          <w:rFonts w:ascii="Times New Roman" w:hAnsi="Times New Roman" w:cs="Times New Roman"/>
          <w:sz w:val="24"/>
          <w:szCs w:val="24"/>
        </w:rPr>
        <w:t xml:space="preserve">plot </w:t>
      </w:r>
      <w:r w:rsidR="00CC60FA">
        <w:rPr>
          <w:rFonts w:ascii="Times New Roman" w:hAnsi="Times New Roman" w:cs="Times New Roman"/>
          <w:sz w:val="24"/>
          <w:szCs w:val="24"/>
        </w:rPr>
        <w:t>depicts RIF</w:t>
      </w:r>
      <w:r w:rsidR="00CC60FA">
        <w:rPr>
          <w:rFonts w:ascii="Times New Roman" w:hAnsi="Times New Roman" w:cs="Times New Roman"/>
          <w:b/>
          <w:sz w:val="24"/>
          <w:szCs w:val="24"/>
        </w:rPr>
        <w:t xml:space="preserve"> </w:t>
      </w:r>
      <w:r w:rsidR="00CC60FA" w:rsidRPr="002939FB">
        <w:rPr>
          <w:rFonts w:ascii="Times New Roman" w:hAnsi="Times New Roman" w:cs="Times New Roman"/>
          <w:sz w:val="24"/>
          <w:szCs w:val="24"/>
        </w:rPr>
        <w:t xml:space="preserve">resistant colonies </w:t>
      </w:r>
      <w:proofErr w:type="gramStart"/>
      <w:r w:rsidR="00CC60FA" w:rsidRPr="002939FB">
        <w:rPr>
          <w:rFonts w:ascii="Times New Roman" w:hAnsi="Times New Roman" w:cs="Times New Roman"/>
          <w:sz w:val="24"/>
          <w:szCs w:val="24"/>
        </w:rPr>
        <w:t>per billion</w:t>
      </w:r>
      <w:r w:rsidR="00CC60FA" w:rsidRPr="002939FB">
        <w:rPr>
          <w:rFonts w:ascii="Times New Roman" w:hAnsi="Times New Roman" w:cs="Times New Roman"/>
          <w:sz w:val="24"/>
          <w:szCs w:val="24"/>
        </w:rPr>
        <w:t xml:space="preserve"> CFUs (RPB) from the </w:t>
      </w:r>
      <w:r w:rsidR="00CC60FA">
        <w:rPr>
          <w:rFonts w:ascii="Times New Roman" w:hAnsi="Times New Roman" w:cs="Times New Roman"/>
          <w:sz w:val="24"/>
          <w:szCs w:val="24"/>
        </w:rPr>
        <w:t>CIPRO</w:t>
      </w:r>
      <w:r w:rsidR="00CC60FA" w:rsidRPr="002939FB">
        <w:rPr>
          <w:rFonts w:ascii="Times New Roman" w:hAnsi="Times New Roman" w:cs="Times New Roman"/>
          <w:sz w:val="24"/>
          <w:szCs w:val="24"/>
        </w:rPr>
        <w:t xml:space="preserve"> persister-derived population and untreated population</w:t>
      </w:r>
      <w:proofErr w:type="gramEnd"/>
      <w:r w:rsidR="00CC60FA">
        <w:rPr>
          <w:rFonts w:ascii="Times New Roman" w:hAnsi="Times New Roman" w:cs="Times New Roman"/>
          <w:sz w:val="24"/>
          <w:szCs w:val="24"/>
        </w:rPr>
        <w:t xml:space="preserve"> measured in each replicate.</w:t>
      </w:r>
      <w:r w:rsidR="00831314">
        <w:rPr>
          <w:rFonts w:ascii="Times New Roman" w:hAnsi="Times New Roman" w:cs="Times New Roman"/>
          <w:sz w:val="24"/>
          <w:szCs w:val="24"/>
        </w:rPr>
        <w:t xml:space="preserve"> Fold changes in Figure </w:t>
      </w:r>
      <w:r w:rsidR="002A7406">
        <w:rPr>
          <w:rFonts w:ascii="Times New Roman" w:hAnsi="Times New Roman" w:cs="Times New Roman"/>
          <w:sz w:val="24"/>
          <w:szCs w:val="24"/>
        </w:rPr>
        <w:lastRenderedPageBreak/>
        <w:t>5d were calculated from this</w:t>
      </w:r>
      <w:r w:rsidR="00831314">
        <w:rPr>
          <w:rFonts w:ascii="Times New Roman" w:hAnsi="Times New Roman" w:cs="Times New Roman"/>
          <w:sz w:val="24"/>
          <w:szCs w:val="24"/>
        </w:rPr>
        <w:t xml:space="preserve"> data</w:t>
      </w:r>
      <w:r w:rsidR="002A7406">
        <w:rPr>
          <w:rFonts w:ascii="Times New Roman" w:hAnsi="Times New Roman" w:cs="Times New Roman"/>
          <w:sz w:val="24"/>
          <w:szCs w:val="24"/>
        </w:rPr>
        <w:t>.</w:t>
      </w:r>
      <w:r w:rsidR="00CC60FA">
        <w:rPr>
          <w:rFonts w:ascii="Times New Roman" w:hAnsi="Times New Roman" w:cs="Times New Roman"/>
          <w:sz w:val="24"/>
          <w:szCs w:val="24"/>
        </w:rPr>
        <w:t xml:space="preserve"> </w:t>
      </w:r>
      <w:r w:rsidR="00CC60FA" w:rsidRPr="000F2498">
        <w:rPr>
          <w:rFonts w:ascii="Times New Roman" w:eastAsia="Gungsuh" w:hAnsi="Times New Roman" w:cs="Times New Roman"/>
          <w:sz w:val="24"/>
          <w:szCs w:val="24"/>
        </w:rPr>
        <w:t>*indicates significance (p-value ≤0.05) determined using two-</w:t>
      </w:r>
      <w:r w:rsidR="00CC60FA" w:rsidRPr="000F2498">
        <w:rPr>
          <w:rFonts w:ascii="Times New Roman" w:eastAsia="Gungsuh" w:hAnsi="Times New Roman" w:cs="Times New Roman"/>
          <w:sz w:val="24"/>
          <w:szCs w:val="24"/>
        </w:rPr>
        <w:t xml:space="preserve">tailed t-tests with unequal variances on log-transformed values and </w:t>
      </w:r>
      <w:r w:rsidR="00CC60FA">
        <w:rPr>
          <w:rFonts w:ascii="Times New Roman" w:eastAsia="Gungsuh" w:hAnsi="Times New Roman" w:cs="Times New Roman"/>
          <w:sz w:val="24"/>
          <w:szCs w:val="24"/>
        </w:rPr>
        <w:t>0 (log</w:t>
      </w:r>
      <w:r w:rsidR="00CC60FA" w:rsidRPr="005E6CC4">
        <w:rPr>
          <w:rFonts w:ascii="Times New Roman" w:eastAsia="Gungsuh" w:hAnsi="Times New Roman" w:cs="Times New Roman"/>
          <w:sz w:val="24"/>
          <w:szCs w:val="24"/>
          <w:vertAlign w:val="subscript"/>
        </w:rPr>
        <w:t>10</w:t>
      </w:r>
      <w:r w:rsidR="00CC60FA">
        <w:rPr>
          <w:rFonts w:ascii="Times New Roman" w:eastAsia="Gungsuh" w:hAnsi="Times New Roman" w:cs="Times New Roman"/>
          <w:sz w:val="24"/>
          <w:szCs w:val="24"/>
        </w:rPr>
        <w:t xml:space="preserve"> of </w:t>
      </w:r>
      <w:r w:rsidR="00CC60FA" w:rsidRPr="000F2498">
        <w:rPr>
          <w:rFonts w:ascii="Times New Roman" w:eastAsia="Gungsuh" w:hAnsi="Times New Roman" w:cs="Times New Roman"/>
          <w:sz w:val="24"/>
          <w:szCs w:val="24"/>
        </w:rPr>
        <w:t>a mean of 1</w:t>
      </w:r>
      <w:r w:rsidR="00CC60FA">
        <w:rPr>
          <w:rFonts w:ascii="Times New Roman" w:eastAsia="Gungsuh" w:hAnsi="Times New Roman" w:cs="Times New Roman"/>
          <w:sz w:val="24"/>
          <w:szCs w:val="24"/>
        </w:rPr>
        <w:t>)</w:t>
      </w:r>
      <w:r w:rsidR="00CC60FA" w:rsidRPr="000F2498">
        <w:rPr>
          <w:rFonts w:ascii="Times New Roman" w:eastAsia="Gungsuh" w:hAnsi="Times New Roman" w:cs="Times New Roman"/>
          <w:sz w:val="24"/>
          <w:szCs w:val="24"/>
        </w:rPr>
        <w:t>.</w:t>
      </w:r>
    </w:p>
    <w:p w14:paraId="6C5D8F85" w14:textId="77777777" w:rsidR="005237DA" w:rsidRDefault="005237DA" w:rsidP="002939FB">
      <w:pPr>
        <w:spacing w:line="360" w:lineRule="auto"/>
        <w:contextualSpacing w:val="0"/>
        <w:rPr>
          <w:rFonts w:ascii="Times New Roman" w:eastAsia="Gungsuh" w:hAnsi="Times New Roman" w:cs="Times New Roman"/>
          <w:sz w:val="24"/>
          <w:szCs w:val="24"/>
        </w:rPr>
      </w:pPr>
    </w:p>
    <w:p w14:paraId="5C57BF46" w14:textId="77777777" w:rsidR="005237DA" w:rsidRDefault="005237DA" w:rsidP="002939FB">
      <w:pPr>
        <w:spacing w:line="360" w:lineRule="auto"/>
        <w:contextualSpacing w:val="0"/>
        <w:rPr>
          <w:rFonts w:ascii="Times New Roman" w:eastAsia="Gungsuh" w:hAnsi="Times New Roman" w:cs="Times New Roman"/>
          <w:sz w:val="24"/>
          <w:szCs w:val="24"/>
        </w:rPr>
      </w:pPr>
    </w:p>
    <w:p w14:paraId="2D51D83E" w14:textId="77777777" w:rsidR="005237DA" w:rsidRDefault="005237DA" w:rsidP="002939FB">
      <w:pPr>
        <w:spacing w:line="360" w:lineRule="auto"/>
        <w:contextualSpacing w:val="0"/>
        <w:rPr>
          <w:rFonts w:ascii="Times New Roman" w:eastAsia="Gungsuh" w:hAnsi="Times New Roman" w:cs="Times New Roman"/>
          <w:sz w:val="24"/>
          <w:szCs w:val="24"/>
        </w:rPr>
      </w:pPr>
    </w:p>
    <w:p w14:paraId="37E18702" w14:textId="77777777" w:rsidR="005237DA" w:rsidRDefault="005237DA" w:rsidP="002939FB">
      <w:pPr>
        <w:spacing w:line="360" w:lineRule="auto"/>
        <w:contextualSpacing w:val="0"/>
        <w:rPr>
          <w:rFonts w:ascii="Times New Roman" w:eastAsia="Gungsuh" w:hAnsi="Times New Roman" w:cs="Times New Roman"/>
          <w:sz w:val="24"/>
          <w:szCs w:val="24"/>
        </w:rPr>
      </w:pPr>
    </w:p>
    <w:p w14:paraId="62053250" w14:textId="77777777" w:rsidR="005237DA" w:rsidRDefault="005237DA" w:rsidP="002939FB">
      <w:pPr>
        <w:spacing w:line="360" w:lineRule="auto"/>
        <w:contextualSpacing w:val="0"/>
        <w:rPr>
          <w:rFonts w:ascii="Times New Roman" w:eastAsia="Gungsuh" w:hAnsi="Times New Roman" w:cs="Times New Roman"/>
          <w:sz w:val="24"/>
          <w:szCs w:val="24"/>
        </w:rPr>
      </w:pPr>
    </w:p>
    <w:p w14:paraId="7C68180D" w14:textId="77777777" w:rsidR="005237DA" w:rsidRDefault="005237DA" w:rsidP="002939FB">
      <w:pPr>
        <w:spacing w:line="360" w:lineRule="auto"/>
        <w:contextualSpacing w:val="0"/>
        <w:rPr>
          <w:rFonts w:ascii="Times New Roman" w:eastAsia="Gungsuh" w:hAnsi="Times New Roman" w:cs="Times New Roman"/>
          <w:sz w:val="24"/>
          <w:szCs w:val="24"/>
        </w:rPr>
      </w:pPr>
    </w:p>
    <w:p w14:paraId="167E9D8A" w14:textId="77777777" w:rsidR="005237DA" w:rsidRDefault="005237DA" w:rsidP="002939FB">
      <w:pPr>
        <w:spacing w:line="360" w:lineRule="auto"/>
        <w:contextualSpacing w:val="0"/>
        <w:rPr>
          <w:rFonts w:ascii="Times New Roman" w:eastAsia="Gungsuh" w:hAnsi="Times New Roman" w:cs="Times New Roman"/>
          <w:sz w:val="24"/>
          <w:szCs w:val="24"/>
        </w:rPr>
      </w:pPr>
    </w:p>
    <w:p w14:paraId="126E66A4" w14:textId="77777777" w:rsidR="005237DA" w:rsidRDefault="005237DA" w:rsidP="002939FB">
      <w:pPr>
        <w:spacing w:line="360" w:lineRule="auto"/>
        <w:contextualSpacing w:val="0"/>
        <w:rPr>
          <w:rFonts w:ascii="Times New Roman" w:eastAsia="Gungsuh" w:hAnsi="Times New Roman" w:cs="Times New Roman"/>
          <w:sz w:val="24"/>
          <w:szCs w:val="24"/>
        </w:rPr>
      </w:pPr>
    </w:p>
    <w:p w14:paraId="30645B33" w14:textId="77777777" w:rsidR="005237DA" w:rsidRDefault="005237DA" w:rsidP="002939FB">
      <w:pPr>
        <w:spacing w:line="360" w:lineRule="auto"/>
        <w:contextualSpacing w:val="0"/>
        <w:rPr>
          <w:rFonts w:ascii="Times New Roman" w:eastAsia="Gungsuh" w:hAnsi="Times New Roman" w:cs="Times New Roman"/>
          <w:sz w:val="24"/>
          <w:szCs w:val="24"/>
        </w:rPr>
      </w:pPr>
    </w:p>
    <w:p w14:paraId="6772D2C2" w14:textId="77777777" w:rsidR="002A7406" w:rsidRDefault="002A7406" w:rsidP="002A7406">
      <w:pPr>
        <w:spacing w:line="360" w:lineRule="auto"/>
        <w:contextualSpacing w:val="0"/>
        <w:rPr>
          <w:rFonts w:ascii="Times New Roman" w:eastAsia="Gungsuh" w:hAnsi="Times New Roman" w:cs="Times New Roman"/>
          <w:sz w:val="24"/>
          <w:szCs w:val="24"/>
        </w:rPr>
      </w:pPr>
    </w:p>
    <w:p w14:paraId="7F28FB69" w14:textId="77777777" w:rsidR="0052596D" w:rsidRDefault="0052596D" w:rsidP="002A7406">
      <w:pPr>
        <w:spacing w:line="360" w:lineRule="auto"/>
        <w:contextualSpacing w:val="0"/>
        <w:rPr>
          <w:rFonts w:ascii="Times New Roman" w:eastAsia="Gungsuh" w:hAnsi="Times New Roman" w:cs="Times New Roman"/>
          <w:sz w:val="24"/>
          <w:szCs w:val="24"/>
        </w:rPr>
      </w:pPr>
    </w:p>
    <w:p w14:paraId="6241F097" w14:textId="77777777" w:rsidR="0052596D" w:rsidRDefault="0052596D" w:rsidP="002A7406">
      <w:pPr>
        <w:spacing w:line="360" w:lineRule="auto"/>
        <w:contextualSpacing w:val="0"/>
        <w:rPr>
          <w:rFonts w:ascii="Times New Roman" w:eastAsia="Gungsuh" w:hAnsi="Times New Roman" w:cs="Times New Roman"/>
          <w:sz w:val="24"/>
          <w:szCs w:val="24"/>
        </w:rPr>
      </w:pPr>
    </w:p>
    <w:p w14:paraId="058B08AE" w14:textId="77777777" w:rsidR="005237DA" w:rsidRDefault="005237DA" w:rsidP="002939FB">
      <w:pPr>
        <w:spacing w:line="360" w:lineRule="auto"/>
        <w:contextualSpacing w:val="0"/>
        <w:rPr>
          <w:rFonts w:ascii="Times New Roman" w:hAnsi="Times New Roman" w:cs="Times New Roman"/>
          <w:sz w:val="24"/>
          <w:szCs w:val="24"/>
        </w:rPr>
      </w:pPr>
    </w:p>
    <w:p w14:paraId="2E25ED82" w14:textId="63C56C66" w:rsidR="00237C7B" w:rsidRDefault="002A7406" w:rsidP="002939FB">
      <w:pPr>
        <w:spacing w:line="360" w:lineRule="auto"/>
        <w:contextualSpacing w:val="0"/>
        <w:rPr>
          <w:rFonts w:ascii="Times New Roman" w:eastAsia="Times New Roman" w:hAnsi="Times New Roman" w:cs="Times New Roman"/>
          <w:b/>
          <w:sz w:val="24"/>
          <w:szCs w:val="24"/>
        </w:rPr>
      </w:pPr>
      <w:r>
        <w:rPr>
          <w:noProof/>
          <w:lang w:val="en-US"/>
        </w:rPr>
        <w:lastRenderedPageBreak/>
        <w:drawing>
          <wp:inline distT="0" distB="0" distL="0" distR="0" wp14:anchorId="27DC7406" wp14:editId="69B928B6">
            <wp:extent cx="5943600" cy="43999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4399915"/>
                    </a:xfrm>
                    <a:prstGeom prst="rect">
                      <a:avLst/>
                    </a:prstGeom>
                  </pic:spPr>
                </pic:pic>
              </a:graphicData>
            </a:graphic>
          </wp:inline>
        </w:drawing>
      </w:r>
    </w:p>
    <w:p w14:paraId="5BFB3E58" w14:textId="77777777" w:rsidR="002A7406" w:rsidRPr="003C793E" w:rsidRDefault="002A7406" w:rsidP="002A7406">
      <w:pPr>
        <w:spacing w:before="240" w:after="200" w:line="360" w:lineRule="auto"/>
        <w:contextualSpacing w:val="0"/>
        <w:rPr>
          <w:rFonts w:ascii="Times New Roman" w:eastAsia="Gungsuh" w:hAnsi="Times New Roman" w:cs="Times New Roman"/>
          <w:sz w:val="24"/>
          <w:szCs w:val="24"/>
        </w:rPr>
      </w:pPr>
      <w:proofErr w:type="gramStart"/>
      <w:r w:rsidRPr="000F2498">
        <w:rPr>
          <w:rFonts w:ascii="Times New Roman" w:eastAsia="Times New Roman" w:hAnsi="Times New Roman" w:cs="Times New Roman"/>
          <w:b/>
          <w:sz w:val="24"/>
          <w:szCs w:val="24"/>
        </w:rPr>
        <w:t>Supplementary Fig</w:t>
      </w:r>
      <w:r>
        <w:rPr>
          <w:rFonts w:ascii="Times New Roman" w:eastAsia="Times New Roman" w:hAnsi="Times New Roman" w:cs="Times New Roman"/>
          <w:b/>
          <w:sz w:val="24"/>
          <w:szCs w:val="24"/>
        </w:rPr>
        <w:t>.</w:t>
      </w:r>
      <w:r w:rsidRPr="000F249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8</w:t>
      </w:r>
      <w:r w:rsidRPr="000F2498">
        <w:rPr>
          <w:rFonts w:ascii="Times New Roman" w:eastAsia="Times New Roman" w:hAnsi="Times New Roman" w:cs="Times New Roman"/>
          <w:b/>
          <w:sz w:val="24"/>
          <w:szCs w:val="24"/>
        </w:rPr>
        <w:t>.</w:t>
      </w:r>
      <w:proofErr w:type="gramEnd"/>
      <w:r w:rsidRPr="000F2498">
        <w:rPr>
          <w:rFonts w:ascii="Times New Roman" w:eastAsia="Times New Roman" w:hAnsi="Times New Roman" w:cs="Times New Roman"/>
          <w:b/>
          <w:sz w:val="24"/>
          <w:szCs w:val="24"/>
        </w:rPr>
        <w:t xml:space="preserve"> Persisters repair DNA with high fidelity. </w:t>
      </w:r>
      <w:r w:rsidRPr="000F2498">
        <w:rPr>
          <w:rFonts w:ascii="Times New Roman" w:eastAsia="Times New Roman" w:hAnsi="Times New Roman" w:cs="Times New Roman"/>
          <w:sz w:val="24"/>
          <w:szCs w:val="24"/>
        </w:rPr>
        <w:t xml:space="preserve">Reference allele frequencies (RAFs) of individual nucleotides in each of the parent populations were plotted against the RAF of the corresponding nucleotide in the colony derived from persisters </w:t>
      </w:r>
      <w:r w:rsidRPr="000F249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w:t>
      </w: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and untreated controls </w:t>
      </w:r>
      <w:r w:rsidRPr="000F249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b</w:t>
      </w:r>
      <w:r w:rsidRPr="000F2498">
        <w:rPr>
          <w:rFonts w:ascii="Times New Roman" w:eastAsia="Times New Roman" w:hAnsi="Times New Roman" w:cs="Times New Roman"/>
          <w:b/>
          <w:sz w:val="24"/>
          <w:szCs w:val="24"/>
        </w:rPr>
        <w:t>)</w:t>
      </w:r>
      <w:r w:rsidRPr="000F2498">
        <w:rPr>
          <w:rFonts w:ascii="Times New Roman" w:eastAsia="Times New Roman" w:hAnsi="Times New Roman" w:cs="Times New Roman"/>
          <w:sz w:val="24"/>
          <w:szCs w:val="24"/>
        </w:rPr>
        <w:t xml:space="preserve">. Parent v parent plots </w:t>
      </w:r>
      <w:r w:rsidRPr="000F249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c</w:t>
      </w:r>
      <w:r w:rsidRPr="000F2498">
        <w:rPr>
          <w:rFonts w:ascii="Times New Roman" w:eastAsia="Times New Roman" w:hAnsi="Times New Roman" w:cs="Times New Roman"/>
          <w:b/>
          <w:sz w:val="24"/>
          <w:szCs w:val="24"/>
        </w:rPr>
        <w:t xml:space="preserve">) </w:t>
      </w:r>
      <w:r w:rsidRPr="000F2498">
        <w:rPr>
          <w:rFonts w:ascii="Times New Roman" w:eastAsia="Times New Roman" w:hAnsi="Times New Roman" w:cs="Times New Roman"/>
          <w:sz w:val="24"/>
          <w:szCs w:val="24"/>
        </w:rPr>
        <w:t xml:space="preserve">are also provided for reference. Different colors represent </w:t>
      </w:r>
      <w:r>
        <w:rPr>
          <w:rFonts w:ascii="Times New Roman" w:eastAsia="Times New Roman" w:hAnsi="Times New Roman" w:cs="Times New Roman"/>
          <w:sz w:val="24"/>
          <w:szCs w:val="24"/>
        </w:rPr>
        <w:t>different individual comparisons (</w:t>
      </w:r>
      <w:r w:rsidRPr="000821A0">
        <w:rPr>
          <w:rFonts w:ascii="Times New Roman" w:eastAsia="Times New Roman" w:hAnsi="Times New Roman" w:cs="Times New Roman"/>
          <w:i/>
          <w:sz w:val="24"/>
          <w:szCs w:val="24"/>
        </w:rPr>
        <w:t>e.g.</w:t>
      </w:r>
      <w:r>
        <w:rPr>
          <w:rFonts w:ascii="Times New Roman" w:eastAsia="Times New Roman" w:hAnsi="Times New Roman" w:cs="Times New Roman"/>
          <w:sz w:val="24"/>
          <w:szCs w:val="24"/>
        </w:rPr>
        <w:t xml:space="preserve">, persister compared to its parent, untreated compared to its parent, parent 1 compared to parent 2). </w:t>
      </w:r>
      <w:r w:rsidRPr="000F2498">
        <w:rPr>
          <w:rFonts w:ascii="Times New Roman" w:eastAsia="Times New Roman" w:hAnsi="Times New Roman" w:cs="Times New Roman"/>
          <w:sz w:val="24"/>
          <w:szCs w:val="24"/>
        </w:rPr>
        <w:t>As depicted by the points at (0</w:t>
      </w:r>
      <w:proofErr w:type="gramStart"/>
      <w:r w:rsidRPr="000F2498">
        <w:rPr>
          <w:rFonts w:ascii="Times New Roman" w:eastAsia="Times New Roman" w:hAnsi="Times New Roman" w:cs="Times New Roman"/>
          <w:sz w:val="24"/>
          <w:szCs w:val="24"/>
        </w:rPr>
        <w:t>,0</w:t>
      </w:r>
      <w:proofErr w:type="gramEnd"/>
      <w:r w:rsidRPr="000F2498">
        <w:rPr>
          <w:rFonts w:ascii="Times New Roman" w:eastAsia="Times New Roman" w:hAnsi="Times New Roman" w:cs="Times New Roman"/>
          <w:sz w:val="24"/>
          <w:szCs w:val="24"/>
        </w:rPr>
        <w:t xml:space="preserve">), there were two nucleotides that consistently demonstrated mutations in the parent colonies. The mutation in </w:t>
      </w:r>
      <w:proofErr w:type="spellStart"/>
      <w:r w:rsidRPr="000F2498">
        <w:rPr>
          <w:rFonts w:ascii="Times New Roman" w:eastAsia="Times New Roman" w:hAnsi="Times New Roman" w:cs="Times New Roman"/>
          <w:i/>
          <w:sz w:val="24"/>
          <w:szCs w:val="24"/>
        </w:rPr>
        <w:t>glgP</w:t>
      </w:r>
      <w:proofErr w:type="spellEnd"/>
      <w:r>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is a C to T transition at nucleotide 3565749 in amino acid 278, changing a glycine to a glutamic acid. The mutation in </w:t>
      </w:r>
      <w:proofErr w:type="spellStart"/>
      <w:r w:rsidRPr="000F2498">
        <w:rPr>
          <w:rFonts w:ascii="Times New Roman" w:eastAsia="Times New Roman" w:hAnsi="Times New Roman" w:cs="Times New Roman"/>
          <w:i/>
          <w:sz w:val="24"/>
          <w:szCs w:val="24"/>
        </w:rPr>
        <w:t>mdtO</w:t>
      </w:r>
      <w:proofErr w:type="spellEnd"/>
      <w:r>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is an A to T </w:t>
      </w:r>
      <w:proofErr w:type="spellStart"/>
      <w:r w:rsidRPr="000F2498">
        <w:rPr>
          <w:rFonts w:ascii="Times New Roman" w:eastAsia="Times New Roman" w:hAnsi="Times New Roman" w:cs="Times New Roman"/>
          <w:sz w:val="24"/>
          <w:szCs w:val="24"/>
        </w:rPr>
        <w:t>transversion</w:t>
      </w:r>
      <w:proofErr w:type="spellEnd"/>
      <w:r w:rsidRPr="000F2498">
        <w:rPr>
          <w:rFonts w:ascii="Times New Roman" w:eastAsia="Times New Roman" w:hAnsi="Times New Roman" w:cs="Times New Roman"/>
          <w:sz w:val="24"/>
          <w:szCs w:val="24"/>
        </w:rPr>
        <w:t xml:space="preserve"> at nucleotide 4302522 in amino acid 186, changing a methionine to a lysine. These mutations were also present in the progeny that arose from untreated cells and OFL persisters, and no new mutations consistently arose in progeny that were treated or untreated. </w:t>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 xml:space="preserve">Gating strategy (red box) to visualize the total cell </w:t>
      </w:r>
      <w:r>
        <w:rPr>
          <w:rFonts w:ascii="Times New Roman" w:eastAsia="Times New Roman" w:hAnsi="Times New Roman" w:cs="Times New Roman"/>
          <w:i/>
          <w:sz w:val="24"/>
          <w:szCs w:val="24"/>
        </w:rPr>
        <w:t xml:space="preserve">E. coli </w:t>
      </w:r>
      <w:r>
        <w:rPr>
          <w:rFonts w:ascii="Times New Roman" w:eastAsia="Times New Roman" w:hAnsi="Times New Roman" w:cs="Times New Roman"/>
          <w:sz w:val="24"/>
          <w:szCs w:val="24"/>
        </w:rPr>
        <w:t xml:space="preserve">population using forward </w:t>
      </w:r>
      <w:r w:rsidRPr="003C793E">
        <w:rPr>
          <w:rFonts w:ascii="Times New Roman" w:eastAsia="Times New Roman" w:hAnsi="Times New Roman" w:cs="Times New Roman"/>
          <w:sz w:val="24"/>
          <w:szCs w:val="24"/>
        </w:rPr>
        <w:t xml:space="preserve">scatter (FSC) and side scatter (SSC), with a threshold set on side scatter. For </w:t>
      </w:r>
      <w:r w:rsidRPr="003C793E">
        <w:rPr>
          <w:rFonts w:ascii="Times New Roman" w:eastAsia="Times New Roman" w:hAnsi="Times New Roman" w:cs="Times New Roman"/>
          <w:sz w:val="24"/>
          <w:szCs w:val="24"/>
        </w:rPr>
        <w:lastRenderedPageBreak/>
        <w:t xml:space="preserve">doublet discrimination, cells were further analyzed and gated based on </w:t>
      </w:r>
      <w:r w:rsidRPr="003C793E">
        <w:rPr>
          <w:rFonts w:ascii="Times New Roman" w:eastAsia="Times New Roman" w:hAnsi="Times New Roman" w:cs="Times New Roman"/>
          <w:b/>
          <w:sz w:val="24"/>
          <w:szCs w:val="24"/>
        </w:rPr>
        <w:t>(e)</w:t>
      </w:r>
      <w:r w:rsidRPr="003C793E">
        <w:rPr>
          <w:rFonts w:ascii="Times New Roman" w:eastAsia="Times New Roman" w:hAnsi="Times New Roman" w:cs="Times New Roman"/>
          <w:sz w:val="24"/>
          <w:szCs w:val="24"/>
        </w:rPr>
        <w:t xml:space="preserve"> side scatter area and width, and again via </w:t>
      </w:r>
      <w:r w:rsidRPr="003C793E">
        <w:rPr>
          <w:rFonts w:ascii="Times New Roman" w:eastAsia="Times New Roman" w:hAnsi="Times New Roman" w:cs="Times New Roman"/>
          <w:b/>
          <w:sz w:val="24"/>
          <w:szCs w:val="24"/>
        </w:rPr>
        <w:t xml:space="preserve">(f) </w:t>
      </w:r>
      <w:proofErr w:type="spellStart"/>
      <w:r w:rsidRPr="003C793E">
        <w:rPr>
          <w:rFonts w:ascii="Times New Roman" w:eastAsia="Times New Roman" w:hAnsi="Times New Roman" w:cs="Times New Roman"/>
          <w:sz w:val="24"/>
          <w:szCs w:val="24"/>
        </w:rPr>
        <w:t>PicoGreen</w:t>
      </w:r>
      <w:proofErr w:type="spellEnd"/>
      <w:r w:rsidRPr="003C793E">
        <w:rPr>
          <w:rFonts w:ascii="Times New Roman" w:eastAsia="Times New Roman" w:hAnsi="Times New Roman" w:cs="Times New Roman"/>
          <w:sz w:val="24"/>
          <w:szCs w:val="24"/>
        </w:rPr>
        <w:t xml:space="preserve"> fluorescence area and width. </w:t>
      </w:r>
      <w:r w:rsidRPr="003C793E">
        <w:rPr>
          <w:rFonts w:ascii="Times New Roman" w:eastAsia="Times New Roman" w:hAnsi="Times New Roman" w:cs="Times New Roman"/>
          <w:b/>
          <w:sz w:val="24"/>
          <w:szCs w:val="24"/>
        </w:rPr>
        <w:t xml:space="preserve">(g) </w:t>
      </w:r>
      <w:proofErr w:type="spellStart"/>
      <w:r w:rsidRPr="003C793E">
        <w:rPr>
          <w:rFonts w:ascii="Times New Roman" w:eastAsia="Times New Roman" w:hAnsi="Times New Roman" w:cs="Times New Roman"/>
          <w:sz w:val="24"/>
          <w:szCs w:val="24"/>
        </w:rPr>
        <w:t>PicoGreen</w:t>
      </w:r>
      <w:proofErr w:type="spellEnd"/>
      <w:r w:rsidRPr="003C793E">
        <w:rPr>
          <w:rFonts w:ascii="Times New Roman" w:eastAsia="Times New Roman" w:hAnsi="Times New Roman" w:cs="Times New Roman"/>
          <w:sz w:val="24"/>
          <w:szCs w:val="24"/>
        </w:rPr>
        <w:t xml:space="preserve"> fluorescence, corresponding to DNA content, was shown on a linear fluorescence scale. </w:t>
      </w:r>
      <w:r w:rsidRPr="003C793E">
        <w:rPr>
          <w:rFonts w:ascii="Times New Roman" w:hAnsi="Times New Roman" w:cs="Times New Roman"/>
          <w:color w:val="212121"/>
          <w:sz w:val="24"/>
          <w:szCs w:val="24"/>
          <w:shd w:val="clear" w:color="auto" w:fill="FFFFFF"/>
        </w:rPr>
        <w:t xml:space="preserve">50,000 </w:t>
      </w:r>
      <w:proofErr w:type="spellStart"/>
      <w:r w:rsidRPr="003C793E">
        <w:rPr>
          <w:rFonts w:ascii="Times New Roman" w:hAnsi="Times New Roman" w:cs="Times New Roman"/>
          <w:color w:val="212121"/>
          <w:sz w:val="24"/>
          <w:szCs w:val="24"/>
          <w:shd w:val="clear" w:color="auto" w:fill="FFFFFF"/>
        </w:rPr>
        <w:t>PicoGreen</w:t>
      </w:r>
      <w:proofErr w:type="spellEnd"/>
      <w:r w:rsidRPr="003C793E">
        <w:rPr>
          <w:rFonts w:ascii="Times New Roman" w:hAnsi="Times New Roman" w:cs="Times New Roman"/>
          <w:color w:val="212121"/>
          <w:sz w:val="24"/>
          <w:szCs w:val="24"/>
          <w:shd w:val="clear" w:color="auto" w:fill="FFFFFF"/>
        </w:rPr>
        <w:t xml:space="preserve"> single cell events were collected for each sample data file. 10,000 </w:t>
      </w:r>
      <w:proofErr w:type="spellStart"/>
      <w:r w:rsidRPr="003C793E">
        <w:rPr>
          <w:rFonts w:ascii="Times New Roman" w:hAnsi="Times New Roman" w:cs="Times New Roman"/>
          <w:color w:val="212121"/>
          <w:sz w:val="24"/>
          <w:szCs w:val="24"/>
          <w:shd w:val="clear" w:color="auto" w:fill="FFFFFF"/>
        </w:rPr>
        <w:t>PicoGreen</w:t>
      </w:r>
      <w:proofErr w:type="spellEnd"/>
      <w:r w:rsidRPr="003C793E">
        <w:rPr>
          <w:rFonts w:ascii="Times New Roman" w:hAnsi="Times New Roman" w:cs="Times New Roman"/>
          <w:color w:val="212121"/>
          <w:sz w:val="24"/>
          <w:szCs w:val="24"/>
          <w:shd w:val="clear" w:color="auto" w:fill="FFFFFF"/>
        </w:rPr>
        <w:t xml:space="preserve"> single events are shown in </w:t>
      </w:r>
      <w:r w:rsidRPr="003C793E">
        <w:rPr>
          <w:rFonts w:ascii="Times New Roman" w:hAnsi="Times New Roman" w:cs="Times New Roman"/>
          <w:b/>
          <w:color w:val="212121"/>
          <w:sz w:val="24"/>
          <w:szCs w:val="24"/>
          <w:shd w:val="clear" w:color="auto" w:fill="FFFFFF"/>
        </w:rPr>
        <w:t xml:space="preserve">(d-f). (h) </w:t>
      </w:r>
      <w:r w:rsidRPr="003C793E">
        <w:rPr>
          <w:rFonts w:ascii="Times New Roman" w:eastAsia="Times New Roman" w:hAnsi="Times New Roman" w:cs="Times New Roman"/>
          <w:sz w:val="24"/>
          <w:szCs w:val="24"/>
        </w:rPr>
        <w:t xml:space="preserve">Chromosomal content of stationary-phase cultures prior to OFL treatment was determined using </w:t>
      </w:r>
      <w:proofErr w:type="spellStart"/>
      <w:r w:rsidRPr="003C793E">
        <w:rPr>
          <w:rFonts w:ascii="Times New Roman" w:eastAsia="Times New Roman" w:hAnsi="Times New Roman" w:cs="Times New Roman"/>
          <w:sz w:val="24"/>
          <w:szCs w:val="24"/>
        </w:rPr>
        <w:t>PicoGreen</w:t>
      </w:r>
      <w:proofErr w:type="spellEnd"/>
      <w:r w:rsidRPr="003C793E">
        <w:rPr>
          <w:rFonts w:ascii="Times New Roman" w:eastAsia="Times New Roman" w:hAnsi="Times New Roman" w:cs="Times New Roman"/>
          <w:sz w:val="24"/>
          <w:szCs w:val="24"/>
        </w:rPr>
        <w:t xml:space="preserve"> stains, and results from three biological replicates are summarized. </w:t>
      </w:r>
      <w:r w:rsidRPr="003C793E">
        <w:rPr>
          <w:rFonts w:ascii="Times New Roman" w:eastAsia="Times New Roman" w:hAnsi="Times New Roman" w:cs="Times New Roman"/>
          <w:b/>
          <w:sz w:val="24"/>
          <w:szCs w:val="24"/>
        </w:rPr>
        <w:t>(</w:t>
      </w:r>
      <w:proofErr w:type="spellStart"/>
      <w:r w:rsidRPr="003C793E">
        <w:rPr>
          <w:rFonts w:ascii="Times New Roman" w:eastAsia="Times New Roman" w:hAnsi="Times New Roman" w:cs="Times New Roman"/>
          <w:b/>
          <w:sz w:val="24"/>
          <w:szCs w:val="24"/>
        </w:rPr>
        <w:t>i</w:t>
      </w:r>
      <w:proofErr w:type="spellEnd"/>
      <w:r w:rsidRPr="003C793E">
        <w:rPr>
          <w:rFonts w:ascii="Times New Roman" w:eastAsia="Times New Roman" w:hAnsi="Times New Roman" w:cs="Times New Roman"/>
          <w:b/>
          <w:sz w:val="24"/>
          <w:szCs w:val="24"/>
        </w:rPr>
        <w:t xml:space="preserve">) </w:t>
      </w:r>
      <w:r w:rsidRPr="003C793E">
        <w:rPr>
          <w:rFonts w:ascii="Times New Roman" w:eastAsia="Times New Roman" w:hAnsi="Times New Roman" w:cs="Times New Roman"/>
          <w:sz w:val="24"/>
          <w:szCs w:val="24"/>
        </w:rPr>
        <w:t xml:space="preserve">Fluorescence intensities corresponding to unit chromosomal copies were determined with </w:t>
      </w:r>
      <w:proofErr w:type="spellStart"/>
      <w:r w:rsidRPr="003C793E">
        <w:rPr>
          <w:rFonts w:ascii="Times New Roman" w:eastAsia="Times New Roman" w:hAnsi="Times New Roman" w:cs="Times New Roman"/>
          <w:sz w:val="24"/>
          <w:szCs w:val="24"/>
        </w:rPr>
        <w:t>PicoGreen</w:t>
      </w:r>
      <w:proofErr w:type="spellEnd"/>
      <w:r w:rsidRPr="003C793E">
        <w:rPr>
          <w:rFonts w:ascii="Times New Roman" w:eastAsia="Times New Roman" w:hAnsi="Times New Roman" w:cs="Times New Roman"/>
          <w:sz w:val="24"/>
          <w:szCs w:val="24"/>
        </w:rPr>
        <w:t xml:space="preserve"> staining of cells cultured to late stationary phase (Supplementary Methods). As culture time increased, more cells with a single chromosome emerged, indicating that a single chromosome corresponds to ~50,000 arbitrary fluorescence units. </w:t>
      </w:r>
    </w:p>
    <w:p w14:paraId="279862E9" w14:textId="77777777" w:rsidR="00AF43C3" w:rsidRDefault="00AF43C3">
      <w:pPr>
        <w:spacing w:after="200" w:line="360" w:lineRule="auto"/>
        <w:contextualSpacing w:val="0"/>
        <w:rPr>
          <w:rFonts w:ascii="Times New Roman" w:eastAsia="Gungsuh" w:hAnsi="Times New Roman" w:cs="Times New Roman"/>
          <w:sz w:val="24"/>
          <w:szCs w:val="24"/>
        </w:rPr>
      </w:pPr>
    </w:p>
    <w:p w14:paraId="1C173C2B" w14:textId="77777777" w:rsidR="00AF43C3" w:rsidRDefault="00AF43C3">
      <w:pPr>
        <w:spacing w:after="200" w:line="360" w:lineRule="auto"/>
        <w:contextualSpacing w:val="0"/>
        <w:rPr>
          <w:rFonts w:ascii="Times New Roman" w:eastAsia="Gungsuh" w:hAnsi="Times New Roman" w:cs="Times New Roman"/>
          <w:sz w:val="24"/>
          <w:szCs w:val="24"/>
        </w:rPr>
      </w:pPr>
    </w:p>
    <w:p w14:paraId="426C07F3" w14:textId="77777777" w:rsidR="00AF43C3" w:rsidRDefault="00AF43C3">
      <w:pPr>
        <w:spacing w:after="200" w:line="360" w:lineRule="auto"/>
        <w:contextualSpacing w:val="0"/>
        <w:rPr>
          <w:rFonts w:ascii="Times New Roman" w:eastAsia="Gungsuh" w:hAnsi="Times New Roman" w:cs="Times New Roman"/>
          <w:sz w:val="24"/>
          <w:szCs w:val="24"/>
        </w:rPr>
      </w:pPr>
    </w:p>
    <w:p w14:paraId="482446CF" w14:textId="77777777" w:rsidR="00CC60FA" w:rsidRDefault="00CC60FA" w:rsidP="00CC5B46">
      <w:pPr>
        <w:spacing w:line="392" w:lineRule="auto"/>
        <w:contextualSpacing w:val="0"/>
        <w:rPr>
          <w:rFonts w:ascii="Times New Roman" w:eastAsia="Times New Roman" w:hAnsi="Times New Roman" w:cs="Times New Roman"/>
          <w:sz w:val="24"/>
          <w:szCs w:val="24"/>
        </w:rPr>
      </w:pPr>
    </w:p>
    <w:p w14:paraId="32BD5F52" w14:textId="77777777" w:rsidR="00CC60FA" w:rsidRDefault="00CC60FA" w:rsidP="00CC5B46">
      <w:pPr>
        <w:spacing w:line="392" w:lineRule="auto"/>
        <w:contextualSpacing w:val="0"/>
        <w:rPr>
          <w:rFonts w:ascii="Times New Roman" w:eastAsia="Times New Roman" w:hAnsi="Times New Roman" w:cs="Times New Roman"/>
          <w:sz w:val="24"/>
          <w:szCs w:val="24"/>
        </w:rPr>
      </w:pPr>
    </w:p>
    <w:p w14:paraId="25FEAAC0" w14:textId="77777777" w:rsidR="00CC60FA" w:rsidRDefault="00CC60FA" w:rsidP="00CC5B46">
      <w:pPr>
        <w:spacing w:line="392" w:lineRule="auto"/>
        <w:contextualSpacing w:val="0"/>
        <w:rPr>
          <w:rFonts w:ascii="Times New Roman" w:eastAsia="Times New Roman" w:hAnsi="Times New Roman" w:cs="Times New Roman"/>
          <w:sz w:val="24"/>
          <w:szCs w:val="24"/>
        </w:rPr>
      </w:pPr>
    </w:p>
    <w:p w14:paraId="2A21CDF4" w14:textId="77777777" w:rsidR="00175E0E" w:rsidRDefault="00175E0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5E9590C" w14:textId="7AA514F4" w:rsidR="00CC60FA" w:rsidRPr="000F2498" w:rsidRDefault="00CC60FA" w:rsidP="00CC60FA">
      <w:pPr>
        <w:spacing w:after="200"/>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Supplementary</w:t>
      </w:r>
      <w:r w:rsidRPr="000F2498">
        <w:rPr>
          <w:rFonts w:ascii="Times New Roman" w:eastAsia="Times New Roman" w:hAnsi="Times New Roman" w:cs="Times New Roman"/>
          <w:b/>
          <w:sz w:val="24"/>
          <w:szCs w:val="24"/>
        </w:rPr>
        <w:t xml:space="preserve"> Table </w:t>
      </w:r>
      <w:r>
        <w:rPr>
          <w:rFonts w:ascii="Times New Roman" w:eastAsia="Times New Roman" w:hAnsi="Times New Roman" w:cs="Times New Roman"/>
          <w:b/>
          <w:sz w:val="24"/>
          <w:szCs w:val="24"/>
        </w:rPr>
        <w:t>1</w:t>
      </w:r>
      <w:r w:rsidRPr="000F2498">
        <w:rPr>
          <w:rFonts w:ascii="Times New Roman" w:eastAsia="Times New Roman" w:hAnsi="Times New Roman" w:cs="Times New Roman"/>
          <w:b/>
          <w:sz w:val="24"/>
          <w:szCs w:val="24"/>
        </w:rPr>
        <w:t>. Mutations in rifampicin-resistant colonies.</w:t>
      </w:r>
    </w:p>
    <w:tbl>
      <w:tblPr>
        <w:tblStyle w:val="a1"/>
        <w:tblW w:w="88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0"/>
        <w:gridCol w:w="2940"/>
        <w:gridCol w:w="2970"/>
      </w:tblGrid>
      <w:tr w:rsidR="00CC60FA" w:rsidRPr="000F2498" w14:paraId="1E6C7FE6" w14:textId="77777777" w:rsidTr="007425D4">
        <w:trPr>
          <w:trHeight w:val="740"/>
        </w:trPr>
        <w:tc>
          <w:tcPr>
            <w:tcW w:w="888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09FE45" w14:textId="77777777" w:rsidR="00CC60FA" w:rsidRPr="000F2498" w:rsidRDefault="00CC60FA" w:rsidP="007425D4">
            <w:pPr>
              <w:spacing w:after="200"/>
              <w:contextualSpacing w:val="0"/>
              <w:jc w:val="center"/>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Mutations in 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rPr>
              <w:t xml:space="preserve"> colonies</w:t>
            </w:r>
          </w:p>
        </w:tc>
      </w:tr>
      <w:tr w:rsidR="00CC60FA" w:rsidRPr="000F2498" w14:paraId="471DAE62" w14:textId="77777777" w:rsidTr="007425D4">
        <w:trPr>
          <w:trHeight w:val="68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73646F"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3CE0D3E9" w14:textId="77777777" w:rsidR="00CC60FA" w:rsidRPr="000F2498" w:rsidRDefault="00CC60FA" w:rsidP="007425D4">
            <w:pPr>
              <w:spacing w:after="200"/>
              <w:contextualSpacing w:val="0"/>
              <w:jc w:val="center"/>
              <w:rPr>
                <w:rFonts w:ascii="Times New Roman" w:eastAsia="Times New Roman" w:hAnsi="Times New Roman" w:cs="Times New Roman"/>
                <w:b/>
                <w:i/>
                <w:sz w:val="24"/>
                <w:szCs w:val="24"/>
              </w:rPr>
            </w:pPr>
            <w:proofErr w:type="spellStart"/>
            <w:r w:rsidRPr="000F2498">
              <w:rPr>
                <w:rFonts w:ascii="Times New Roman" w:eastAsia="Times New Roman" w:hAnsi="Times New Roman" w:cs="Times New Roman"/>
                <w:b/>
                <w:i/>
                <w:sz w:val="24"/>
                <w:szCs w:val="24"/>
              </w:rPr>
              <w:t>rpoB</w:t>
            </w:r>
            <w:proofErr w:type="spellEnd"/>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182E6677" w14:textId="77777777" w:rsidR="00CC60FA" w:rsidRPr="000F2498" w:rsidRDefault="00CC60FA" w:rsidP="007425D4">
            <w:pPr>
              <w:spacing w:after="200"/>
              <w:contextualSpacing w:val="0"/>
              <w:jc w:val="center"/>
              <w:rPr>
                <w:rFonts w:ascii="Times New Roman" w:eastAsia="Times New Roman" w:hAnsi="Times New Roman" w:cs="Times New Roman"/>
                <w:b/>
                <w:i/>
                <w:sz w:val="24"/>
                <w:szCs w:val="24"/>
              </w:rPr>
            </w:pPr>
            <w:r w:rsidRPr="000F2498">
              <w:rPr>
                <w:rFonts w:ascii="Times New Roman" w:eastAsia="Times New Roman" w:hAnsi="Times New Roman" w:cs="Times New Roman"/>
                <w:b/>
                <w:sz w:val="24"/>
                <w:szCs w:val="24"/>
              </w:rPr>
              <w:t xml:space="preserve">Outside </w:t>
            </w:r>
            <w:proofErr w:type="spellStart"/>
            <w:r w:rsidRPr="000F2498">
              <w:rPr>
                <w:rFonts w:ascii="Times New Roman" w:eastAsia="Times New Roman" w:hAnsi="Times New Roman" w:cs="Times New Roman"/>
                <w:b/>
                <w:i/>
                <w:sz w:val="24"/>
                <w:szCs w:val="24"/>
              </w:rPr>
              <w:t>rpoB</w:t>
            </w:r>
            <w:proofErr w:type="spellEnd"/>
          </w:p>
        </w:tc>
      </w:tr>
      <w:tr w:rsidR="00CC60FA" w:rsidRPr="000F2498" w14:paraId="6EC90411" w14:textId="77777777" w:rsidTr="007425D4">
        <w:trPr>
          <w:trHeight w:val="80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B7C68F"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1</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1D493770"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C1537A</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1CE0953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none</w:t>
            </w:r>
          </w:p>
        </w:tc>
      </w:tr>
      <w:tr w:rsidR="00CC60FA" w:rsidRPr="000F2498" w14:paraId="6CEF76C0"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ADFD02"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2</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1DD000E2"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C1592T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4FBE98B2"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insF4</w:t>
            </w:r>
            <w:r w:rsidRPr="000F2498">
              <w:rPr>
                <w:rFonts w:ascii="Times New Roman" w:eastAsia="Times New Roman" w:hAnsi="Times New Roman" w:cs="Times New Roman"/>
                <w:sz w:val="24"/>
                <w:szCs w:val="24"/>
              </w:rPr>
              <w:t>C764A</w:t>
            </w:r>
          </w:p>
          <w:p w14:paraId="5DF4C02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117C69B1"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04C9D9D9"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ABA095"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3</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083C3F49"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C1565T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0A548E1E"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pncA</w:t>
            </w:r>
            <w:r w:rsidRPr="000F2498">
              <w:rPr>
                <w:rFonts w:ascii="Times New Roman" w:eastAsia="Times New Roman" w:hAnsi="Times New Roman" w:cs="Times New Roman"/>
                <w:sz w:val="24"/>
                <w:szCs w:val="24"/>
              </w:rPr>
              <w:t>T452A</w:t>
            </w:r>
          </w:p>
          <w:p w14:paraId="68DCCA05"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insH7</w:t>
            </w:r>
            <w:r w:rsidRPr="000F2498">
              <w:rPr>
                <w:rFonts w:ascii="Times New Roman" w:eastAsia="Times New Roman" w:hAnsi="Times New Roman" w:cs="Times New Roman"/>
                <w:sz w:val="24"/>
                <w:szCs w:val="24"/>
              </w:rPr>
              <w:t>G111T</w:t>
            </w:r>
          </w:p>
          <w:p w14:paraId="793F19B3"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53B7CB55"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B70A03"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4</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5F07E70F"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C1565T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4D381FB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insH21</w:t>
            </w:r>
            <w:r w:rsidRPr="000F2498">
              <w:rPr>
                <w:rFonts w:ascii="Times New Roman" w:eastAsia="Times New Roman" w:hAnsi="Times New Roman" w:cs="Times New Roman"/>
                <w:sz w:val="24"/>
                <w:szCs w:val="24"/>
              </w:rPr>
              <w:t>G111T</w:t>
            </w:r>
          </w:p>
          <w:p w14:paraId="7D256D38"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pncA</w:t>
            </w:r>
            <w:r w:rsidRPr="000F2498">
              <w:rPr>
                <w:rFonts w:ascii="Times New Roman" w:eastAsia="Times New Roman" w:hAnsi="Times New Roman" w:cs="Times New Roman"/>
                <w:sz w:val="24"/>
                <w:szCs w:val="24"/>
              </w:rPr>
              <w:t>T452A</w:t>
            </w:r>
          </w:p>
          <w:p w14:paraId="1FDBF0F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450572F7"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005E09"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5</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2224572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67309C34"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insF4</w:t>
            </w:r>
            <w:r w:rsidRPr="000F2498">
              <w:rPr>
                <w:rFonts w:ascii="Times New Roman" w:eastAsia="Times New Roman" w:hAnsi="Times New Roman" w:cs="Times New Roman"/>
                <w:sz w:val="24"/>
                <w:szCs w:val="24"/>
              </w:rPr>
              <w:t>C764A</w:t>
            </w:r>
          </w:p>
          <w:p w14:paraId="4EE56EB3"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dgcJ</w:t>
            </w:r>
            <w:r w:rsidRPr="000F2498">
              <w:rPr>
                <w:rFonts w:ascii="Times New Roman" w:eastAsia="Times New Roman" w:hAnsi="Times New Roman" w:cs="Times New Roman"/>
                <w:sz w:val="24"/>
                <w:szCs w:val="24"/>
              </w:rPr>
              <w:t>TG989CC</w:t>
            </w:r>
          </w:p>
          <w:p w14:paraId="52D4B3E0"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tc>
      </w:tr>
      <w:tr w:rsidR="00CC60FA" w:rsidRPr="000F2498" w14:paraId="7765F828" w14:textId="77777777" w:rsidTr="007425D4">
        <w:trPr>
          <w:trHeight w:val="80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18385B"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6</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2536F7F7"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A1577T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48D390C7"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tc>
      </w:tr>
      <w:tr w:rsidR="00CC60FA" w:rsidRPr="000F2498" w14:paraId="52A356E6"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E1CE1"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lastRenderedPageBreak/>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7</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52D6B170"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A1714T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1161FD64"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insA5</w:t>
            </w:r>
            <w:r w:rsidRPr="000F2498">
              <w:rPr>
                <w:rFonts w:ascii="Times New Roman" w:eastAsia="Times New Roman" w:hAnsi="Times New Roman" w:cs="Times New Roman"/>
                <w:sz w:val="24"/>
                <w:szCs w:val="24"/>
              </w:rPr>
              <w:t>T88C</w:t>
            </w:r>
          </w:p>
          <w:p w14:paraId="7742A7C9"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p w14:paraId="532BCEA4"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rhsA</w:t>
            </w:r>
            <w:r w:rsidRPr="000F2498">
              <w:rPr>
                <w:rFonts w:ascii="Times New Roman" w:eastAsia="Times New Roman" w:hAnsi="Times New Roman" w:cs="Times New Roman"/>
                <w:sz w:val="24"/>
                <w:szCs w:val="24"/>
              </w:rPr>
              <w:t>G207C</w:t>
            </w:r>
          </w:p>
        </w:tc>
      </w:tr>
      <w:tr w:rsidR="00CC60FA" w:rsidRPr="000F2498" w14:paraId="4999E6D0" w14:textId="77777777" w:rsidTr="007425D4">
        <w:trPr>
          <w:trHeight w:val="116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498FEB"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sidRPr="000F2498">
              <w:rPr>
                <w:rFonts w:ascii="Times New Roman" w:eastAsia="Times New Roman" w:hAnsi="Times New Roman" w:cs="Times New Roman"/>
                <w:b/>
                <w:sz w:val="24"/>
                <w:szCs w:val="24"/>
              </w:rPr>
              <w:t xml:space="preserve"> 8</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2423067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A1714T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6EBB9968"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2DF921FE"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57AD2B3A" w14:textId="77777777" w:rsidTr="007425D4">
        <w:trPr>
          <w:trHeight w:val="116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3895BA"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1</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05D4C41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A1714T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4E73265B"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rrlD</w:t>
            </w:r>
            <w:r w:rsidRPr="000F2498">
              <w:rPr>
                <w:rFonts w:ascii="Times New Roman" w:eastAsia="Times New Roman" w:hAnsi="Times New Roman" w:cs="Times New Roman"/>
                <w:sz w:val="24"/>
                <w:szCs w:val="24"/>
              </w:rPr>
              <w:t>A1987G</w:t>
            </w:r>
          </w:p>
          <w:p w14:paraId="32934AE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7A8E38B4" w14:textId="77777777" w:rsidTr="007425D4">
        <w:trPr>
          <w:trHeight w:val="116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602976"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2</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69236217"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A1547T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0D76FE7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insF4</w:t>
            </w:r>
            <w:r w:rsidRPr="000F2498">
              <w:rPr>
                <w:rFonts w:ascii="Times New Roman" w:eastAsia="Times New Roman" w:hAnsi="Times New Roman" w:cs="Times New Roman"/>
                <w:sz w:val="24"/>
                <w:szCs w:val="24"/>
              </w:rPr>
              <w:t>C764A</w:t>
            </w:r>
          </w:p>
          <w:p w14:paraId="290D33F0"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409158AB" w14:textId="77777777" w:rsidTr="007425D4">
        <w:trPr>
          <w:trHeight w:val="116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224C46"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3</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67D4EF12" w14:textId="77777777" w:rsidR="00CC60FA" w:rsidRPr="000F2498" w:rsidRDefault="00CC60FA" w:rsidP="007425D4">
            <w:pPr>
              <w:spacing w:after="200"/>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none</w:t>
            </w:r>
            <w:r w:rsidRPr="000F2498">
              <w:rPr>
                <w:rFonts w:ascii="Times New Roman" w:eastAsia="Times New Roman" w:hAnsi="Times New Roman" w:cs="Times New Roman"/>
                <w:sz w:val="24"/>
                <w:szCs w:val="24"/>
                <w:vertAlign w:val="superscript"/>
              </w:rPr>
              <w:t>a</w:t>
            </w:r>
            <w:proofErr w:type="spellEnd"/>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6EE476F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4DB5552C"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602D70BD" w14:textId="77777777" w:rsidTr="007425D4">
        <w:trPr>
          <w:trHeight w:val="80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03703D"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4</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55F59F03" w14:textId="77777777" w:rsidR="00CC60FA" w:rsidRPr="000F2498" w:rsidRDefault="00CC60FA" w:rsidP="007425D4">
            <w:pPr>
              <w:spacing w:after="200"/>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none</w:t>
            </w:r>
            <w:r w:rsidRPr="000F2498">
              <w:rPr>
                <w:rFonts w:ascii="Times New Roman" w:eastAsia="Times New Roman" w:hAnsi="Times New Roman" w:cs="Times New Roman"/>
                <w:sz w:val="24"/>
                <w:szCs w:val="24"/>
                <w:vertAlign w:val="superscript"/>
              </w:rPr>
              <w:t>b</w:t>
            </w:r>
            <w:proofErr w:type="spellEnd"/>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4AE22189" w14:textId="77777777" w:rsidR="00CC60FA" w:rsidRPr="000F2498" w:rsidRDefault="00CC60FA" w:rsidP="007425D4">
            <w:pPr>
              <w:spacing w:after="200"/>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none</w:t>
            </w:r>
            <w:r w:rsidRPr="000F2498">
              <w:rPr>
                <w:rFonts w:ascii="Times New Roman" w:eastAsia="Times New Roman" w:hAnsi="Times New Roman" w:cs="Times New Roman"/>
                <w:sz w:val="24"/>
                <w:szCs w:val="24"/>
                <w:vertAlign w:val="superscript"/>
              </w:rPr>
              <w:t>b</w:t>
            </w:r>
            <w:proofErr w:type="spellEnd"/>
          </w:p>
        </w:tc>
      </w:tr>
      <w:tr w:rsidR="00CC60FA" w:rsidRPr="000F2498" w14:paraId="3DC9AADC"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4AF90C"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5</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39411AE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A1538T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11B1C5B8"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insH7</w:t>
            </w:r>
            <w:r w:rsidRPr="000F2498">
              <w:rPr>
                <w:rFonts w:ascii="Times New Roman" w:eastAsia="Times New Roman" w:hAnsi="Times New Roman" w:cs="Times New Roman"/>
                <w:sz w:val="24"/>
                <w:szCs w:val="24"/>
              </w:rPr>
              <w:t>G111T</w:t>
            </w:r>
          </w:p>
          <w:p w14:paraId="6BFAE75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138A5AC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1646E942" w14:textId="77777777" w:rsidTr="007425D4">
        <w:trPr>
          <w:trHeight w:val="208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AC8B97"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6</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02741F9D"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C1535A</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3BED71F9"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crl</w:t>
            </w:r>
            <w:r w:rsidRPr="000F2498">
              <w:rPr>
                <w:rFonts w:ascii="Times New Roman" w:eastAsia="Times New Roman" w:hAnsi="Times New Roman" w:cs="Times New Roman"/>
                <w:sz w:val="24"/>
                <w:szCs w:val="24"/>
              </w:rPr>
              <w:t>A705G</w:t>
            </w:r>
          </w:p>
          <w:p w14:paraId="1F3A302F"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insF4</w:t>
            </w:r>
            <w:r w:rsidRPr="000F2498">
              <w:rPr>
                <w:rFonts w:ascii="Times New Roman" w:eastAsia="Times New Roman" w:hAnsi="Times New Roman" w:cs="Times New Roman"/>
                <w:sz w:val="24"/>
                <w:szCs w:val="24"/>
              </w:rPr>
              <w:t>C764A</w:t>
            </w:r>
          </w:p>
          <w:p w14:paraId="16573393"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rrlD</w:t>
            </w:r>
            <w:r w:rsidRPr="000F2498">
              <w:rPr>
                <w:rFonts w:ascii="Times New Roman" w:eastAsia="Times New Roman" w:hAnsi="Times New Roman" w:cs="Times New Roman"/>
                <w:sz w:val="24"/>
                <w:szCs w:val="24"/>
              </w:rPr>
              <w:t>A1987G</w:t>
            </w:r>
          </w:p>
          <w:p w14:paraId="2A62403B"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1AC47165"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6F49F1"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lastRenderedPageBreak/>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7</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7D746888"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75DB1C45"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insF4</w:t>
            </w:r>
            <w:r w:rsidRPr="000F2498">
              <w:rPr>
                <w:rFonts w:ascii="Times New Roman" w:eastAsia="Times New Roman" w:hAnsi="Times New Roman" w:cs="Times New Roman"/>
                <w:sz w:val="24"/>
                <w:szCs w:val="24"/>
              </w:rPr>
              <w:t>C764A</w:t>
            </w:r>
          </w:p>
          <w:p w14:paraId="71D86E70"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1711A3C5"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76CD0610"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3EE556" w14:textId="77777777" w:rsidR="00CC60FA" w:rsidRPr="000F2498" w:rsidRDefault="00CC60FA" w:rsidP="007425D4">
            <w:pPr>
              <w:spacing w:after="200"/>
              <w:contextualSpacing w:val="0"/>
              <w:rPr>
                <w:rFonts w:ascii="Times New Roman" w:eastAsia="Times New Roman" w:hAnsi="Times New Roman" w:cs="Times New Roman"/>
                <w:b/>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b/>
                <w:sz w:val="24"/>
                <w:szCs w:val="24"/>
              </w:rPr>
              <w:t>8</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70F1168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6BFAA78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09FA3945"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rrlD</w:t>
            </w:r>
            <w:r w:rsidRPr="000F2498">
              <w:rPr>
                <w:rFonts w:ascii="Times New Roman" w:eastAsia="Times New Roman" w:hAnsi="Times New Roman" w:cs="Times New Roman"/>
                <w:sz w:val="24"/>
                <w:szCs w:val="24"/>
              </w:rPr>
              <w:t>A1987G</w:t>
            </w:r>
          </w:p>
          <w:p w14:paraId="5F73C157"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5E3700CE" w14:textId="77777777" w:rsidTr="007425D4">
        <w:trPr>
          <w:trHeight w:val="116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6E7D63"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1</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53CD1641"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C1576A</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7DDBACE7"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6F850C55"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rrlD</w:t>
            </w:r>
            <w:r w:rsidRPr="000F2498">
              <w:rPr>
                <w:rFonts w:ascii="Times New Roman" w:eastAsia="Times New Roman" w:hAnsi="Times New Roman" w:cs="Times New Roman"/>
                <w:sz w:val="24"/>
                <w:szCs w:val="24"/>
              </w:rPr>
              <w:t>A1987G</w:t>
            </w:r>
          </w:p>
        </w:tc>
      </w:tr>
      <w:tr w:rsidR="00CC60FA" w:rsidRPr="000F2498" w14:paraId="7B48B83B" w14:textId="77777777" w:rsidTr="007425D4">
        <w:trPr>
          <w:trHeight w:val="80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26B646"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2</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0B2B9AA9"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C1576A</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22D9095B"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5922DB26"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D096E9"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3</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703A3CA3"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C1576A</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05352ACF"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insF4</w:t>
            </w:r>
            <w:r w:rsidRPr="000F2498">
              <w:rPr>
                <w:rFonts w:ascii="Times New Roman" w:eastAsia="Times New Roman" w:hAnsi="Times New Roman" w:cs="Times New Roman"/>
                <w:sz w:val="24"/>
                <w:szCs w:val="24"/>
              </w:rPr>
              <w:t>C764A</w:t>
            </w:r>
          </w:p>
          <w:p w14:paraId="63B808C2"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2634F835"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79661E23" w14:textId="77777777" w:rsidTr="007425D4">
        <w:trPr>
          <w:trHeight w:val="116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3E2F1A"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4</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51A1BA4E"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C1592A</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44753593"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5F95302D"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4FCBAD3B" w14:textId="77777777" w:rsidTr="007425D4">
        <w:trPr>
          <w:trHeight w:val="116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9F2537"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5</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3D639C9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C1576G</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317B8FD2"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6C4936E4"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5DCDC913" w14:textId="77777777" w:rsidTr="007425D4">
        <w:trPr>
          <w:trHeight w:val="30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C1998F"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lastRenderedPageBreak/>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6</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452CD6B8"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A1538T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64362D87"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insI1</w:t>
            </w:r>
            <w:r w:rsidRPr="000F2498">
              <w:rPr>
                <w:rFonts w:ascii="Times New Roman" w:eastAsia="Times New Roman" w:hAnsi="Times New Roman" w:cs="Times New Roman"/>
                <w:sz w:val="24"/>
                <w:szCs w:val="24"/>
              </w:rPr>
              <w:t>A548C</w:t>
            </w:r>
          </w:p>
          <w:p w14:paraId="0D7D8856"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insF4</w:t>
            </w:r>
            <w:r w:rsidRPr="000F2498">
              <w:rPr>
                <w:rFonts w:ascii="Times New Roman" w:eastAsia="Times New Roman" w:hAnsi="Times New Roman" w:cs="Times New Roman"/>
                <w:sz w:val="24"/>
                <w:szCs w:val="24"/>
              </w:rPr>
              <w:t>C764A</w:t>
            </w:r>
          </w:p>
          <w:p w14:paraId="23E3FB20"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ansA</w:t>
            </w:r>
            <w:r w:rsidRPr="000F2498">
              <w:rPr>
                <w:rFonts w:ascii="Times New Roman" w:eastAsia="Times New Roman" w:hAnsi="Times New Roman" w:cs="Times New Roman"/>
                <w:sz w:val="24"/>
                <w:szCs w:val="24"/>
              </w:rPr>
              <w:t>G472A</w:t>
            </w:r>
          </w:p>
          <w:p w14:paraId="7C25B0B8"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insH8</w:t>
            </w:r>
            <w:r w:rsidRPr="000F2498">
              <w:rPr>
                <w:rFonts w:ascii="Times New Roman" w:eastAsia="Times New Roman" w:hAnsi="Times New Roman" w:cs="Times New Roman"/>
                <w:sz w:val="24"/>
                <w:szCs w:val="24"/>
              </w:rPr>
              <w:t>G111T</w:t>
            </w:r>
          </w:p>
          <w:p w14:paraId="4CF98897"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1BF9EB8A"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369E6902" w14:textId="77777777" w:rsidTr="007425D4">
        <w:trPr>
          <w:trHeight w:val="162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A7C3BB"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7</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510CB101"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A1538T</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6EEF458F"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insB4</w:t>
            </w:r>
            <w:r w:rsidRPr="000F2498">
              <w:rPr>
                <w:rFonts w:ascii="Times New Roman" w:eastAsia="Times New Roman" w:hAnsi="Times New Roman" w:cs="Times New Roman"/>
                <w:sz w:val="24"/>
                <w:szCs w:val="24"/>
              </w:rPr>
              <w:t>T239G</w:t>
            </w:r>
          </w:p>
          <w:p w14:paraId="6C4C62C0"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49755DDB"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tc>
      </w:tr>
      <w:tr w:rsidR="00CC60FA" w:rsidRPr="000F2498" w14:paraId="392D5ED5" w14:textId="77777777" w:rsidTr="007425D4">
        <w:trPr>
          <w:trHeight w:val="2080"/>
        </w:trPr>
        <w:tc>
          <w:tcPr>
            <w:tcW w:w="29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2F5262" w14:textId="77777777" w:rsidR="00CC60FA" w:rsidRPr="000F2498" w:rsidRDefault="00CC60FA" w:rsidP="007425D4">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sidRPr="000F2498">
              <w:rPr>
                <w:rFonts w:ascii="Times New Roman" w:eastAsia="Times New Roman" w:hAnsi="Times New Roman" w:cs="Times New Roman"/>
                <w:b/>
                <w:sz w:val="24"/>
                <w:szCs w:val="24"/>
              </w:rPr>
              <w:t xml:space="preserve"> 8</w:t>
            </w:r>
          </w:p>
        </w:tc>
        <w:tc>
          <w:tcPr>
            <w:tcW w:w="2940" w:type="dxa"/>
            <w:tcBorders>
              <w:bottom w:val="single" w:sz="8" w:space="0" w:color="000000"/>
              <w:right w:val="single" w:sz="8" w:space="0" w:color="000000"/>
            </w:tcBorders>
            <w:shd w:val="clear" w:color="auto" w:fill="auto"/>
            <w:tcMar>
              <w:top w:w="100" w:type="dxa"/>
              <w:left w:w="100" w:type="dxa"/>
              <w:bottom w:w="100" w:type="dxa"/>
              <w:right w:w="100" w:type="dxa"/>
            </w:tcMar>
          </w:tcPr>
          <w:p w14:paraId="10785F95"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C1576G</w:t>
            </w:r>
          </w:p>
        </w:tc>
        <w:tc>
          <w:tcPr>
            <w:tcW w:w="2970" w:type="dxa"/>
            <w:tcBorders>
              <w:bottom w:val="single" w:sz="8" w:space="0" w:color="000000"/>
              <w:right w:val="single" w:sz="8" w:space="0" w:color="000000"/>
            </w:tcBorders>
            <w:shd w:val="clear" w:color="auto" w:fill="auto"/>
            <w:tcMar>
              <w:top w:w="100" w:type="dxa"/>
              <w:left w:w="100" w:type="dxa"/>
              <w:bottom w:w="100" w:type="dxa"/>
              <w:right w:w="100" w:type="dxa"/>
            </w:tcMar>
          </w:tcPr>
          <w:p w14:paraId="74F792D8"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dgcJ</w:t>
            </w:r>
            <w:r w:rsidRPr="000F2498">
              <w:rPr>
                <w:rFonts w:ascii="Times New Roman" w:eastAsia="Times New Roman" w:hAnsi="Times New Roman" w:cs="Times New Roman"/>
                <w:sz w:val="24"/>
                <w:szCs w:val="24"/>
              </w:rPr>
              <w:t>G990C</w:t>
            </w:r>
          </w:p>
          <w:p w14:paraId="58C95FC1"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insH10</w:t>
            </w:r>
            <w:r w:rsidRPr="000F2498">
              <w:rPr>
                <w:rFonts w:ascii="Times New Roman" w:eastAsia="Times New Roman" w:hAnsi="Times New Roman" w:cs="Times New Roman"/>
                <w:sz w:val="24"/>
                <w:szCs w:val="24"/>
              </w:rPr>
              <w:t>G111T</w:t>
            </w:r>
          </w:p>
          <w:p w14:paraId="406B4F8C"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insA6</w:t>
            </w:r>
            <w:r w:rsidRPr="000F2498">
              <w:rPr>
                <w:rFonts w:ascii="Times New Roman" w:eastAsia="Times New Roman" w:hAnsi="Times New Roman" w:cs="Times New Roman"/>
                <w:sz w:val="24"/>
                <w:szCs w:val="24"/>
              </w:rPr>
              <w:t>T88C</w:t>
            </w:r>
          </w:p>
          <w:p w14:paraId="6FD77EEE" w14:textId="77777777" w:rsidR="00CC60FA" w:rsidRPr="000F2498" w:rsidRDefault="00CC60FA" w:rsidP="007425D4">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i/>
                <w:sz w:val="24"/>
                <w:szCs w:val="24"/>
              </w:rPr>
              <w:t>rhsB</w:t>
            </w:r>
            <w:r w:rsidRPr="000F2498">
              <w:rPr>
                <w:rFonts w:ascii="Times New Roman" w:eastAsia="Times New Roman" w:hAnsi="Times New Roman" w:cs="Times New Roman"/>
                <w:sz w:val="24"/>
                <w:szCs w:val="24"/>
              </w:rPr>
              <w:t>G207C</w:t>
            </w:r>
          </w:p>
        </w:tc>
      </w:tr>
    </w:tbl>
    <w:p w14:paraId="1C9BDA49" w14:textId="77777777" w:rsidR="00CC60FA" w:rsidRPr="000F2498" w:rsidRDefault="00CC60FA" w:rsidP="00CC60FA">
      <w:pPr>
        <w:spacing w:after="200"/>
        <w:contextualSpacing w:val="0"/>
        <w:rPr>
          <w:rFonts w:ascii="Times New Roman" w:hAnsi="Times New Roman" w:cs="Times New Roman"/>
          <w:sz w:val="24"/>
          <w:szCs w:val="24"/>
        </w:rPr>
      </w:pPr>
      <w:r w:rsidRPr="000F2498">
        <w:rPr>
          <w:rFonts w:ascii="Times New Roman" w:hAnsi="Times New Roman" w:cs="Times New Roman"/>
          <w:sz w:val="24"/>
          <w:szCs w:val="24"/>
        </w:rPr>
        <w:t xml:space="preserve"> </w:t>
      </w:r>
    </w:p>
    <w:p w14:paraId="2211F23F" w14:textId="77777777" w:rsidR="00CC60FA" w:rsidRPr="000F2498" w:rsidRDefault="00CC60FA" w:rsidP="00CC60FA">
      <w:pPr>
        <w:spacing w:after="200"/>
        <w:contextualSpacing w:val="0"/>
        <w:rPr>
          <w:rFonts w:ascii="Times New Roman" w:eastAsia="Times New Roman" w:hAnsi="Times New Roman" w:cs="Times New Roman"/>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parent</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sz w:val="24"/>
          <w:szCs w:val="24"/>
        </w:rPr>
        <w:t>indicates RIF</w:t>
      </w:r>
      <w:r w:rsidRPr="000F2498">
        <w:rPr>
          <w:rFonts w:ascii="Times New Roman" w:eastAsia="Times New Roman" w:hAnsi="Times New Roman" w:cs="Times New Roman"/>
          <w:sz w:val="24"/>
          <w:szCs w:val="24"/>
          <w:vertAlign w:val="superscript"/>
        </w:rPr>
        <w:t>R</w:t>
      </w:r>
      <w:r>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colony from parent population prior to treatment</w:t>
      </w:r>
    </w:p>
    <w:p w14:paraId="2587188E" w14:textId="77777777" w:rsidR="00CC60FA" w:rsidRPr="000F2498" w:rsidRDefault="00CC60FA" w:rsidP="00CC60FA">
      <w:pPr>
        <w:spacing w:after="200"/>
        <w:contextualSpacing w:val="0"/>
        <w:rPr>
          <w:rFonts w:ascii="Times New Roman" w:eastAsia="Times New Roman" w:hAnsi="Times New Roman" w:cs="Times New Roman"/>
          <w:sz w:val="24"/>
          <w:szCs w:val="24"/>
        </w:rPr>
      </w:pPr>
      <w:proofErr w:type="spellStart"/>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sz w:val="24"/>
          <w:szCs w:val="24"/>
        </w:rPr>
        <w:t>indicates RIF</w:t>
      </w:r>
      <w:r w:rsidRPr="000F2498">
        <w:rPr>
          <w:rFonts w:ascii="Times New Roman" w:eastAsia="Times New Roman" w:hAnsi="Times New Roman" w:cs="Times New Roman"/>
          <w:sz w:val="24"/>
          <w:szCs w:val="24"/>
          <w:vertAlign w:val="superscript"/>
        </w:rPr>
        <w:t>R</w:t>
      </w:r>
      <w:r>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colony from untreated population (water in place of OFL)</w:t>
      </w:r>
    </w:p>
    <w:p w14:paraId="4AC5C5DE" w14:textId="77777777" w:rsidR="00CC60FA" w:rsidRPr="000F2498" w:rsidRDefault="00CC60FA" w:rsidP="00CC60FA">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OFL persister</w:t>
      </w:r>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sz w:val="24"/>
          <w:szCs w:val="24"/>
        </w:rPr>
        <w:t>indicates RIF</w:t>
      </w:r>
      <w:r w:rsidRPr="000F2498">
        <w:rPr>
          <w:rFonts w:ascii="Times New Roman" w:eastAsia="Times New Roman" w:hAnsi="Times New Roman" w:cs="Times New Roman"/>
          <w:sz w:val="24"/>
          <w:szCs w:val="24"/>
          <w:vertAlign w:val="superscript"/>
        </w:rPr>
        <w:t>R</w:t>
      </w:r>
      <w:r>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colony from OFL persister population</w:t>
      </w:r>
    </w:p>
    <w:p w14:paraId="2044BE07" w14:textId="77777777" w:rsidR="00CC60FA" w:rsidRPr="000F2498" w:rsidRDefault="00CC60FA" w:rsidP="00CC60FA">
      <w:pPr>
        <w:spacing w:after="200"/>
        <w:contextualSpacing w:val="0"/>
        <w:rPr>
          <w:rFonts w:ascii="Times New Roman" w:eastAsia="Times New Roman" w:hAnsi="Times New Roman" w:cs="Times New Roman"/>
          <w:sz w:val="24"/>
          <w:szCs w:val="24"/>
        </w:rPr>
      </w:pPr>
      <w:proofErr w:type="spellStart"/>
      <w:r w:rsidRPr="000F2498">
        <w:rPr>
          <w:rFonts w:ascii="Times New Roman" w:eastAsia="Times New Roman" w:hAnsi="Times New Roman" w:cs="Times New Roman"/>
          <w:sz w:val="24"/>
          <w:szCs w:val="24"/>
          <w:vertAlign w:val="superscript"/>
        </w:rPr>
        <w:t>a</w:t>
      </w: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sz w:val="24"/>
          <w:szCs w:val="24"/>
        </w:rPr>
        <w:t xml:space="preserve">3 bore </w:t>
      </w:r>
      <w:r w:rsidRPr="000F2498">
        <w:rPr>
          <w:rFonts w:ascii="Times New Roman" w:eastAsia="Times New Roman" w:hAnsi="Times New Roman" w:cs="Times New Roman"/>
          <w:i/>
          <w:sz w:val="24"/>
          <w:szCs w:val="24"/>
        </w:rPr>
        <w:t>rpoB</w:t>
      </w:r>
      <w:r w:rsidRPr="000F2498">
        <w:rPr>
          <w:rFonts w:ascii="Times New Roman" w:eastAsia="Times New Roman" w:hAnsi="Times New Roman" w:cs="Times New Roman"/>
          <w:sz w:val="24"/>
          <w:szCs w:val="24"/>
        </w:rPr>
        <w:t>C1565T in 42% of reads, which was below the 50% cutoff</w:t>
      </w:r>
    </w:p>
    <w:p w14:paraId="083AC6FF" w14:textId="77777777" w:rsidR="00CC60FA" w:rsidRPr="000F2498" w:rsidRDefault="00CC60FA" w:rsidP="00CC60FA">
      <w:pPr>
        <w:spacing w:after="200"/>
        <w:contextualSpacing w:val="0"/>
        <w:rPr>
          <w:rFonts w:ascii="Times New Roman" w:eastAsia="Times New Roman" w:hAnsi="Times New Roman" w:cs="Times New Roman"/>
          <w:sz w:val="24"/>
          <w:szCs w:val="24"/>
        </w:rPr>
      </w:pPr>
      <w:proofErr w:type="spellStart"/>
      <w:r w:rsidRPr="000F2498">
        <w:rPr>
          <w:rFonts w:ascii="Times New Roman" w:eastAsia="Times New Roman" w:hAnsi="Times New Roman" w:cs="Times New Roman"/>
          <w:sz w:val="24"/>
          <w:szCs w:val="24"/>
          <w:vertAlign w:val="superscript"/>
        </w:rPr>
        <w:t>b</w:t>
      </w:r>
      <w:r w:rsidRPr="000F2498">
        <w:rPr>
          <w:rFonts w:ascii="Times New Roman" w:eastAsia="Times New Roman" w:hAnsi="Times New Roman" w:cs="Times New Roman"/>
          <w:b/>
          <w:sz w:val="24"/>
          <w:szCs w:val="24"/>
        </w:rPr>
        <w:t>RIF</w:t>
      </w:r>
      <w:r w:rsidRPr="000F2498">
        <w:rPr>
          <w:rFonts w:ascii="Times New Roman" w:eastAsia="Times New Roman" w:hAnsi="Times New Roman" w:cs="Times New Roman"/>
          <w:b/>
          <w:sz w:val="24"/>
          <w:szCs w:val="24"/>
          <w:vertAlign w:val="superscript"/>
        </w:rPr>
        <w:t>R</w:t>
      </w:r>
      <w:r w:rsidRPr="000F2498">
        <w:rPr>
          <w:rFonts w:ascii="Times New Roman" w:eastAsia="Times New Roman" w:hAnsi="Times New Roman" w:cs="Times New Roman"/>
          <w:b/>
          <w:sz w:val="24"/>
          <w:szCs w:val="24"/>
          <w:vertAlign w:val="subscript"/>
        </w:rPr>
        <w:t>untreated</w:t>
      </w:r>
      <w:proofErr w:type="spellEnd"/>
      <w:r>
        <w:rPr>
          <w:rFonts w:ascii="Times New Roman" w:eastAsia="Times New Roman" w:hAnsi="Times New Roman" w:cs="Times New Roman"/>
          <w:b/>
          <w:sz w:val="24"/>
          <w:szCs w:val="24"/>
          <w:vertAlign w:val="subscript"/>
        </w:rPr>
        <w:t xml:space="preserve"> </w:t>
      </w:r>
      <w:r w:rsidRPr="000F2498">
        <w:rPr>
          <w:rFonts w:ascii="Times New Roman" w:eastAsia="Times New Roman" w:hAnsi="Times New Roman" w:cs="Times New Roman"/>
          <w:sz w:val="24"/>
          <w:szCs w:val="24"/>
        </w:rPr>
        <w:t>4 did not bear any mutations within the sequencing data other than those that are known to be present in the wild-type background. For that colony, we hypothesize that mutations conferring RIF resistance may occur at a locus that was not sequenced at a sufficient depth for analysis.</w:t>
      </w:r>
    </w:p>
    <w:p w14:paraId="51F0DDCE" w14:textId="77777777" w:rsidR="00CC60FA" w:rsidRPr="000F2498" w:rsidRDefault="00CC60FA" w:rsidP="00CC60FA">
      <w:pPr>
        <w:spacing w:after="200"/>
        <w:contextualSpacing w:val="0"/>
        <w:rPr>
          <w:rFonts w:ascii="Times New Roman" w:eastAsia="Times New Roman" w:hAnsi="Times New Roman" w:cs="Times New Roman"/>
          <w:sz w:val="24"/>
          <w:szCs w:val="24"/>
        </w:rPr>
      </w:pPr>
      <w:proofErr w:type="spellStart"/>
      <w:r w:rsidRPr="000F2498">
        <w:rPr>
          <w:rFonts w:ascii="Times New Roman" w:eastAsia="Times New Roman" w:hAnsi="Times New Roman" w:cs="Times New Roman"/>
          <w:i/>
          <w:sz w:val="24"/>
          <w:szCs w:val="24"/>
        </w:rPr>
        <w:t>rpoB</w:t>
      </w:r>
      <w:proofErr w:type="spellEnd"/>
      <w:r>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mutations observed here have been reported in RIF-resistant </w:t>
      </w:r>
      <w:r w:rsidRPr="000F2498">
        <w:rPr>
          <w:rFonts w:ascii="Times New Roman" w:eastAsia="Times New Roman" w:hAnsi="Times New Roman" w:cs="Times New Roman"/>
          <w:i/>
          <w:sz w:val="24"/>
          <w:szCs w:val="24"/>
        </w:rPr>
        <w:t>E. coli</w:t>
      </w:r>
      <w:r>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and in homologous regions in clinical isolates</w:t>
      </w:r>
      <w:r w:rsidRPr="000F249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perscript"/>
        </w:rPr>
        <w:t>4</w:t>
      </w:r>
      <w:r w:rsidRPr="000F2498">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perscript"/>
        </w:rPr>
        <w:t>5</w:t>
      </w:r>
      <w:r w:rsidRPr="000F2498">
        <w:rPr>
          <w:rFonts w:ascii="Times New Roman" w:eastAsia="Times New Roman" w:hAnsi="Times New Roman" w:cs="Times New Roman"/>
          <w:sz w:val="24"/>
          <w:szCs w:val="24"/>
        </w:rPr>
        <w:t>.</w:t>
      </w:r>
    </w:p>
    <w:p w14:paraId="207A1861" w14:textId="77777777" w:rsidR="00CC60FA" w:rsidRPr="000F2498" w:rsidRDefault="00CC60FA" w:rsidP="00CC60FA">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lastRenderedPageBreak/>
        <w:t xml:space="preserve">All colonies had three mutations found to be in the MG1655 population used for this work: </w:t>
      </w:r>
      <w:r w:rsidRPr="000F2498">
        <w:rPr>
          <w:rFonts w:ascii="Times New Roman" w:eastAsia="Times New Roman" w:hAnsi="Times New Roman" w:cs="Times New Roman"/>
          <w:i/>
          <w:sz w:val="24"/>
          <w:szCs w:val="24"/>
        </w:rPr>
        <w:t>glgP</w:t>
      </w:r>
      <w:r w:rsidRPr="000F2498">
        <w:rPr>
          <w:rFonts w:ascii="Times New Roman" w:eastAsia="Times New Roman" w:hAnsi="Times New Roman" w:cs="Times New Roman"/>
          <w:sz w:val="24"/>
          <w:szCs w:val="24"/>
        </w:rPr>
        <w:t xml:space="preserve">G833A, </w:t>
      </w:r>
      <w:r w:rsidRPr="000F2498">
        <w:rPr>
          <w:rFonts w:ascii="Times New Roman" w:eastAsia="Times New Roman" w:hAnsi="Times New Roman" w:cs="Times New Roman"/>
          <w:i/>
          <w:sz w:val="24"/>
          <w:szCs w:val="24"/>
        </w:rPr>
        <w:t>mdtO</w:t>
      </w:r>
      <w:r w:rsidRPr="000F2498">
        <w:rPr>
          <w:rFonts w:ascii="Times New Roman" w:eastAsia="Times New Roman" w:hAnsi="Times New Roman" w:cs="Times New Roman"/>
          <w:sz w:val="24"/>
          <w:szCs w:val="24"/>
        </w:rPr>
        <w:t>T557A, and a GC insertion following nucleotide 11 in repetitive element REP321j.</w:t>
      </w:r>
    </w:p>
    <w:p w14:paraId="0ADFEDE4" w14:textId="79818089" w:rsidR="00B26B73" w:rsidRPr="000F2498" w:rsidRDefault="00CC5B46" w:rsidP="00CC60FA">
      <w:pPr>
        <w:spacing w:line="392"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column"/>
      </w:r>
      <w:r w:rsidR="00CC60FA" w:rsidRPr="000F2498">
        <w:rPr>
          <w:rFonts w:ascii="Times New Roman" w:eastAsia="Times New Roman" w:hAnsi="Times New Roman" w:cs="Times New Roman"/>
          <w:b/>
          <w:sz w:val="24"/>
          <w:szCs w:val="24"/>
        </w:rPr>
        <w:lastRenderedPageBreak/>
        <w:t>Supplementa</w:t>
      </w:r>
      <w:r w:rsidR="00CC60FA">
        <w:rPr>
          <w:rFonts w:ascii="Times New Roman" w:eastAsia="Times New Roman" w:hAnsi="Times New Roman" w:cs="Times New Roman"/>
          <w:b/>
          <w:sz w:val="24"/>
          <w:szCs w:val="24"/>
        </w:rPr>
        <w:t>ry</w:t>
      </w:r>
      <w:r w:rsidR="00CC60FA" w:rsidRPr="000F2498">
        <w:rPr>
          <w:rFonts w:ascii="Times New Roman" w:eastAsia="Times New Roman" w:hAnsi="Times New Roman" w:cs="Times New Roman"/>
          <w:b/>
          <w:sz w:val="24"/>
          <w:szCs w:val="24"/>
        </w:rPr>
        <w:t xml:space="preserve"> Table </w:t>
      </w:r>
      <w:r w:rsidR="00CC60FA">
        <w:rPr>
          <w:rFonts w:ascii="Times New Roman" w:eastAsia="Times New Roman" w:hAnsi="Times New Roman" w:cs="Times New Roman"/>
          <w:b/>
          <w:sz w:val="24"/>
          <w:szCs w:val="24"/>
        </w:rPr>
        <w:t>2</w:t>
      </w:r>
      <w:r w:rsidR="00CC60FA" w:rsidRPr="000F2498">
        <w:rPr>
          <w:rFonts w:ascii="Times New Roman" w:eastAsia="Times New Roman" w:hAnsi="Times New Roman" w:cs="Times New Roman"/>
          <w:b/>
          <w:sz w:val="24"/>
          <w:szCs w:val="24"/>
        </w:rPr>
        <w:t xml:space="preserve">. </w:t>
      </w:r>
      <w:proofErr w:type="gramStart"/>
      <w:r w:rsidR="005C757E" w:rsidRPr="000F2498">
        <w:rPr>
          <w:rFonts w:ascii="Times New Roman" w:eastAsia="Times New Roman" w:hAnsi="Times New Roman" w:cs="Times New Roman"/>
          <w:b/>
          <w:sz w:val="24"/>
          <w:szCs w:val="24"/>
        </w:rPr>
        <w:t xml:space="preserve">Bacterial </w:t>
      </w:r>
      <w:r w:rsidR="005C757E" w:rsidRPr="000F2498">
        <w:rPr>
          <w:rFonts w:ascii="Times New Roman" w:eastAsia="Times New Roman" w:hAnsi="Times New Roman" w:cs="Times New Roman"/>
          <w:b/>
          <w:sz w:val="24"/>
          <w:szCs w:val="24"/>
        </w:rPr>
        <w:t>strains and plasmids.</w:t>
      </w:r>
      <w:proofErr w:type="gramEnd"/>
    </w:p>
    <w:tbl>
      <w:tblPr>
        <w:tblStyle w:val="a"/>
        <w:tblW w:w="88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85"/>
        <w:gridCol w:w="3240"/>
        <w:gridCol w:w="3255"/>
      </w:tblGrid>
      <w:tr w:rsidR="00B26B73" w:rsidRPr="000F2498" w14:paraId="5A2B6635" w14:textId="77777777">
        <w:trPr>
          <w:trHeight w:val="680"/>
        </w:trPr>
        <w:tc>
          <w:tcPr>
            <w:tcW w:w="238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BB5F98D"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Strain</w:t>
            </w:r>
          </w:p>
        </w:tc>
        <w:tc>
          <w:tcPr>
            <w:tcW w:w="324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F337921"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Genotype</w:t>
            </w:r>
          </w:p>
        </w:tc>
        <w:tc>
          <w:tcPr>
            <w:tcW w:w="325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BAB7D7"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Source or Reference</w:t>
            </w:r>
          </w:p>
        </w:tc>
      </w:tr>
      <w:tr w:rsidR="00B26B73" w:rsidRPr="000F2498" w14:paraId="2804CC93" w14:textId="77777777">
        <w:trPr>
          <w:trHeight w:val="7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FCD472"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MG1655</w:t>
            </w:r>
          </w:p>
        </w:tc>
        <w:tc>
          <w:tcPr>
            <w:tcW w:w="3240" w:type="dxa"/>
            <w:tcBorders>
              <w:bottom w:val="single" w:sz="8" w:space="0" w:color="000000"/>
              <w:right w:val="single" w:sz="8" w:space="0" w:color="000000"/>
            </w:tcBorders>
            <w:tcMar>
              <w:top w:w="100" w:type="dxa"/>
              <w:left w:w="100" w:type="dxa"/>
              <w:bottom w:w="100" w:type="dxa"/>
              <w:right w:w="100" w:type="dxa"/>
            </w:tcMar>
          </w:tcPr>
          <w:p w14:paraId="776F0768"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F</w:t>
            </w:r>
            <w:r w:rsidRPr="000F2498">
              <w:rPr>
                <w:rFonts w:ascii="Times New Roman" w:eastAsia="Times New Roman" w:hAnsi="Times New Roman" w:cs="Times New Roman"/>
                <w:sz w:val="24"/>
                <w:szCs w:val="24"/>
                <w:vertAlign w:val="superscript"/>
              </w:rPr>
              <w:t>-</w:t>
            </w:r>
            <w:r w:rsidRPr="000F2498">
              <w:rPr>
                <w:rFonts w:ascii="Times New Roman" w:eastAsia="Times New Roman" w:hAnsi="Times New Roman" w:cs="Times New Roman"/>
                <w:sz w:val="24"/>
                <w:szCs w:val="24"/>
              </w:rPr>
              <w:t xml:space="preserve"> λ</w:t>
            </w:r>
            <w:r w:rsidRPr="000F2498">
              <w:rPr>
                <w:rFonts w:ascii="Times New Roman" w:eastAsia="Times New Roman" w:hAnsi="Times New Roman" w:cs="Times New Roman"/>
                <w:sz w:val="24"/>
                <w:szCs w:val="24"/>
                <w:vertAlign w:val="superscript"/>
              </w:rPr>
              <w:t>-</w:t>
            </w:r>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i/>
                <w:sz w:val="24"/>
                <w:szCs w:val="24"/>
              </w:rPr>
              <w:t>ilvG</w:t>
            </w:r>
            <w:proofErr w:type="spellEnd"/>
            <w:r w:rsidRPr="000F2498">
              <w:rPr>
                <w:rFonts w:ascii="Times New Roman" w:eastAsia="Times New Roman" w:hAnsi="Times New Roman" w:cs="Times New Roman"/>
                <w:sz w:val="24"/>
                <w:szCs w:val="24"/>
                <w:vertAlign w:val="superscript"/>
              </w:rPr>
              <w:t>-</w:t>
            </w:r>
            <w:r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rfb</w:t>
            </w:r>
            <w:r w:rsidRPr="000F2498">
              <w:rPr>
                <w:rFonts w:ascii="Times New Roman" w:eastAsia="Times New Roman" w:hAnsi="Times New Roman" w:cs="Times New Roman"/>
                <w:sz w:val="24"/>
                <w:szCs w:val="24"/>
              </w:rPr>
              <w:t xml:space="preserve">-50 </w:t>
            </w:r>
            <w:r w:rsidRPr="000F2498">
              <w:rPr>
                <w:rFonts w:ascii="Times New Roman" w:eastAsia="Times New Roman" w:hAnsi="Times New Roman" w:cs="Times New Roman"/>
                <w:i/>
                <w:sz w:val="24"/>
                <w:szCs w:val="24"/>
              </w:rPr>
              <w:t>rph</w:t>
            </w:r>
            <w:r w:rsidRPr="000F2498">
              <w:rPr>
                <w:rFonts w:ascii="Times New Roman" w:eastAsia="Times New Roman" w:hAnsi="Times New Roman" w:cs="Times New Roman"/>
                <w:sz w:val="24"/>
                <w:szCs w:val="24"/>
              </w:rPr>
              <w:t>-1</w:t>
            </w:r>
          </w:p>
        </w:tc>
        <w:tc>
          <w:tcPr>
            <w:tcW w:w="3255" w:type="dxa"/>
            <w:tcBorders>
              <w:bottom w:val="single" w:sz="8" w:space="0" w:color="000000"/>
              <w:right w:val="single" w:sz="8" w:space="0" w:color="000000"/>
            </w:tcBorders>
            <w:tcMar>
              <w:top w:w="100" w:type="dxa"/>
              <w:left w:w="100" w:type="dxa"/>
              <w:bottom w:w="100" w:type="dxa"/>
              <w:right w:w="100" w:type="dxa"/>
            </w:tcMar>
          </w:tcPr>
          <w:p w14:paraId="797C137E" w14:textId="035C0E36" w:rsidR="00B26B73" w:rsidRPr="000F2498" w:rsidRDefault="005C757E" w:rsidP="00613A13">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ATCC 700926</w:t>
            </w:r>
            <w:r w:rsidR="00A82E8D">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2</w:t>
            </w:r>
            <w:r w:rsidR="00613A13">
              <w:rPr>
                <w:rFonts w:ascii="Times New Roman" w:eastAsia="Times New Roman" w:hAnsi="Times New Roman" w:cs="Times New Roman"/>
                <w:sz w:val="24"/>
                <w:szCs w:val="24"/>
                <w:vertAlign w:val="superscript"/>
              </w:rPr>
              <w:t>2</w:t>
            </w:r>
          </w:p>
        </w:tc>
      </w:tr>
      <w:tr w:rsidR="00B26B73" w:rsidRPr="000F2498" w14:paraId="06CDAAB8" w14:textId="77777777">
        <w:trPr>
          <w:trHeight w:val="15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28EA5C"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TB001</w:t>
            </w:r>
          </w:p>
        </w:tc>
        <w:tc>
          <w:tcPr>
            <w:tcW w:w="3240" w:type="dxa"/>
            <w:tcBorders>
              <w:bottom w:val="single" w:sz="8" w:space="0" w:color="000000"/>
              <w:right w:val="single" w:sz="8" w:space="0" w:color="000000"/>
            </w:tcBorders>
            <w:tcMar>
              <w:top w:w="100" w:type="dxa"/>
              <w:left w:w="100" w:type="dxa"/>
              <w:bottom w:w="100" w:type="dxa"/>
              <w:right w:w="100" w:type="dxa"/>
            </w:tcMar>
          </w:tcPr>
          <w:p w14:paraId="4BB3A5C9" w14:textId="3B0C5290" w:rsidR="00B26B73" w:rsidRPr="000F2498" w:rsidRDefault="005C757E">
            <w:pPr>
              <w:spacing w:after="200"/>
              <w:contextualSpacing w:val="0"/>
              <w:rPr>
                <w:rFonts w:ascii="Times New Roman" w:eastAsia="Times New Roman" w:hAnsi="Times New Roman" w:cs="Times New Roman"/>
                <w:i/>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45EBEC1B"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 xml:space="preserve">This work, generated by deletion of </w:t>
            </w:r>
            <w:r w:rsidRPr="000F2498">
              <w:rPr>
                <w:rFonts w:ascii="Times New Roman" w:eastAsia="Times New Roman" w:hAnsi="Times New Roman" w:cs="Times New Roman"/>
                <w:i/>
                <w:sz w:val="24"/>
                <w:szCs w:val="24"/>
              </w:rPr>
              <w:t>recA</w:t>
            </w:r>
            <w:r w:rsidRPr="000F2498">
              <w:rPr>
                <w:rFonts w:ascii="Times New Roman" w:eastAsia="Times New Roman" w:hAnsi="Times New Roman" w:cs="Times New Roman"/>
                <w:sz w:val="24"/>
                <w:szCs w:val="24"/>
              </w:rPr>
              <w:t xml:space="preserve"> using the </w:t>
            </w:r>
            <w:proofErr w:type="spellStart"/>
            <w:r w:rsidRPr="000F2498">
              <w:rPr>
                <w:rFonts w:ascii="Times New Roman" w:eastAsia="Times New Roman" w:hAnsi="Times New Roman" w:cs="Times New Roman"/>
                <w:sz w:val="24"/>
                <w:szCs w:val="24"/>
              </w:rPr>
              <w:t>Datsenko-Wanner</w:t>
            </w:r>
            <w:proofErr w:type="spellEnd"/>
            <w:r w:rsidRPr="000F2498">
              <w:rPr>
                <w:rFonts w:ascii="Times New Roman" w:eastAsia="Times New Roman" w:hAnsi="Times New Roman" w:cs="Times New Roman"/>
                <w:sz w:val="24"/>
                <w:szCs w:val="24"/>
              </w:rPr>
              <w:t xml:space="preserve"> method, cured of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by pCP20 </w:t>
            </w:r>
            <w:r w:rsidRPr="000F2498">
              <w:rPr>
                <w:rFonts w:ascii="Times New Roman" w:eastAsia="Times New Roman" w:hAnsi="Times New Roman" w:cs="Times New Roman"/>
                <w:sz w:val="24"/>
                <w:szCs w:val="24"/>
                <w:vertAlign w:val="superscript"/>
              </w:rPr>
              <w:t>1</w:t>
            </w:r>
          </w:p>
        </w:tc>
      </w:tr>
      <w:tr w:rsidR="00B26B73" w:rsidRPr="000F2498" w14:paraId="2404DCF2" w14:textId="77777777">
        <w:trPr>
          <w:trHeight w:val="19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1AFF55"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TB002</w:t>
            </w:r>
          </w:p>
        </w:tc>
        <w:tc>
          <w:tcPr>
            <w:tcW w:w="3240" w:type="dxa"/>
            <w:tcBorders>
              <w:bottom w:val="single" w:sz="8" w:space="0" w:color="000000"/>
              <w:right w:val="single" w:sz="8" w:space="0" w:color="000000"/>
            </w:tcBorders>
            <w:tcMar>
              <w:top w:w="100" w:type="dxa"/>
              <w:left w:w="100" w:type="dxa"/>
              <w:bottom w:w="100" w:type="dxa"/>
              <w:right w:w="100" w:type="dxa"/>
            </w:tcMar>
          </w:tcPr>
          <w:p w14:paraId="75C212FA" w14:textId="51B5378A" w:rsidR="00B26B73" w:rsidRPr="000F2498" w:rsidRDefault="005C757E" w:rsidP="00A82E8D">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002A7406" w:rsidRPr="000F2498">
              <w:rPr>
                <w:rFonts w:ascii="Times New Roman" w:eastAsia="Times New Roman" w:hAnsi="Times New Roman" w:cs="Times New Roman"/>
                <w:sz w:val="24"/>
                <w:szCs w:val="24"/>
              </w:rPr>
              <w:t>Δ</w:t>
            </w:r>
            <w:r w:rsidR="002A7406" w:rsidRPr="000F2498">
              <w:rPr>
                <w:rFonts w:ascii="Times New Roman" w:eastAsia="Times New Roman" w:hAnsi="Times New Roman" w:cs="Times New Roman"/>
                <w:i/>
                <w:sz w:val="24"/>
                <w:szCs w:val="24"/>
              </w:rPr>
              <w:t>malK</w:t>
            </w:r>
            <w:proofErr w:type="spellEnd"/>
            <w:r w:rsidR="002A7406">
              <w:rPr>
                <w:rFonts w:ascii="Times New Roman" w:eastAsia="Times New Roman" w:hAnsi="Times New Roman" w:cs="Times New Roman"/>
                <w:sz w:val="24"/>
                <w:szCs w:val="24"/>
              </w:rPr>
              <w:t>::KAN</w:t>
            </w:r>
            <w:r w:rsidR="002A7406" w:rsidRPr="0088670D">
              <w:rPr>
                <w:rFonts w:ascii="Times New Roman" w:eastAsia="Times New Roman" w:hAnsi="Times New Roman" w:cs="Times New Roman"/>
                <w:sz w:val="24"/>
                <w:szCs w:val="24"/>
                <w:vertAlign w:val="superscript"/>
              </w:rPr>
              <w:t>R</w:t>
            </w:r>
          </w:p>
        </w:tc>
        <w:tc>
          <w:tcPr>
            <w:tcW w:w="3255" w:type="dxa"/>
            <w:tcBorders>
              <w:bottom w:val="single" w:sz="8" w:space="0" w:color="000000"/>
              <w:right w:val="single" w:sz="8" w:space="0" w:color="000000"/>
            </w:tcBorders>
            <w:tcMar>
              <w:top w:w="100" w:type="dxa"/>
              <w:left w:w="100" w:type="dxa"/>
              <w:bottom w:w="100" w:type="dxa"/>
              <w:right w:w="100" w:type="dxa"/>
            </w:tcMar>
          </w:tcPr>
          <w:p w14:paraId="315EFC61" w14:textId="302087EB" w:rsidR="00B26B73" w:rsidRPr="000F2498" w:rsidRDefault="005C757E" w:rsidP="002A7406">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Generated by P1 phage transduction of</w:t>
            </w:r>
            <w:r w:rsidR="00E56955">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malK</w:t>
            </w:r>
            <w:proofErr w:type="spellEnd"/>
            <w:r w:rsidRPr="000F2498">
              <w:rPr>
                <w:rFonts w:ascii="Times New Roman" w:eastAsia="Times New Roman" w:hAnsi="Times New Roman" w:cs="Times New Roman"/>
                <w:i/>
                <w:sz w:val="24"/>
                <w:szCs w:val="24"/>
              </w:rPr>
              <w:t>::</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00A82E8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3</w:t>
            </w:r>
            <w:r w:rsidRPr="000F2498">
              <w:rPr>
                <w:rFonts w:ascii="Times New Roman" w:eastAsia="Times New Roman" w:hAnsi="Times New Roman" w:cs="Times New Roman"/>
                <w:sz w:val="24"/>
                <w:szCs w:val="24"/>
              </w:rPr>
              <w:t xml:space="preserve"> into MG1655</w:t>
            </w:r>
          </w:p>
        </w:tc>
      </w:tr>
      <w:tr w:rsidR="00B26B73" w:rsidRPr="000F2498" w14:paraId="0D00F2BC" w14:textId="77777777">
        <w:trPr>
          <w:trHeight w:val="128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9D033B"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TB003</w:t>
            </w:r>
          </w:p>
        </w:tc>
        <w:tc>
          <w:tcPr>
            <w:tcW w:w="3240" w:type="dxa"/>
            <w:tcBorders>
              <w:bottom w:val="single" w:sz="8" w:space="0" w:color="000000"/>
              <w:right w:val="single" w:sz="8" w:space="0" w:color="000000"/>
            </w:tcBorders>
            <w:tcMar>
              <w:top w:w="100" w:type="dxa"/>
              <w:left w:w="100" w:type="dxa"/>
              <w:bottom w:w="100" w:type="dxa"/>
              <w:right w:w="100" w:type="dxa"/>
            </w:tcMar>
          </w:tcPr>
          <w:p w14:paraId="4791EE09" w14:textId="37A5F041" w:rsidR="00B26B73" w:rsidRPr="000F2498" w:rsidRDefault="005C757E">
            <w:pPr>
              <w:spacing w:after="200"/>
              <w:contextualSpacing w:val="0"/>
              <w:rPr>
                <w:rFonts w:ascii="Times New Roman" w:eastAsia="Times New Roman" w:hAnsi="Times New Roman" w:cs="Times New Roman"/>
                <w:i/>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lexA3</w:t>
            </w:r>
          </w:p>
        </w:tc>
        <w:tc>
          <w:tcPr>
            <w:tcW w:w="3255" w:type="dxa"/>
            <w:tcBorders>
              <w:bottom w:val="single" w:sz="8" w:space="0" w:color="000000"/>
              <w:right w:val="single" w:sz="8" w:space="0" w:color="000000"/>
            </w:tcBorders>
            <w:tcMar>
              <w:top w:w="100" w:type="dxa"/>
              <w:left w:w="100" w:type="dxa"/>
              <w:bottom w:w="100" w:type="dxa"/>
              <w:right w:w="100" w:type="dxa"/>
            </w:tcMar>
          </w:tcPr>
          <w:p w14:paraId="4465B5EC"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Generated by P1 phage transduction of </w:t>
            </w:r>
            <w:r w:rsidRPr="000F2498">
              <w:rPr>
                <w:rFonts w:ascii="Times New Roman" w:eastAsia="Times New Roman" w:hAnsi="Times New Roman" w:cs="Times New Roman"/>
                <w:i/>
                <w:sz w:val="24"/>
                <w:szCs w:val="24"/>
              </w:rPr>
              <w:t>lexA3</w:t>
            </w:r>
            <w:r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3</w:t>
            </w:r>
            <w:r w:rsidRPr="000F2498">
              <w:rPr>
                <w:rFonts w:ascii="Times New Roman" w:eastAsia="Times New Roman" w:hAnsi="Times New Roman" w:cs="Times New Roman"/>
                <w:sz w:val="24"/>
                <w:szCs w:val="24"/>
              </w:rPr>
              <w:t xml:space="preserve"> into TB002</w:t>
            </w:r>
          </w:p>
        </w:tc>
      </w:tr>
      <w:tr w:rsidR="00B26B73" w:rsidRPr="000F2498" w14:paraId="4103A4E0" w14:textId="77777777">
        <w:trPr>
          <w:trHeight w:val="19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6CBB29"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TB004</w:t>
            </w:r>
          </w:p>
        </w:tc>
        <w:tc>
          <w:tcPr>
            <w:tcW w:w="3240" w:type="dxa"/>
            <w:tcBorders>
              <w:bottom w:val="single" w:sz="8" w:space="0" w:color="000000"/>
              <w:right w:val="single" w:sz="8" w:space="0" w:color="000000"/>
            </w:tcBorders>
            <w:tcMar>
              <w:top w:w="100" w:type="dxa"/>
              <w:left w:w="100" w:type="dxa"/>
              <w:bottom w:w="100" w:type="dxa"/>
              <w:right w:w="100" w:type="dxa"/>
            </w:tcMar>
          </w:tcPr>
          <w:p w14:paraId="7E54FBD1" w14:textId="73FEAF9F" w:rsidR="00B26B73" w:rsidRPr="000F2498" w:rsidRDefault="005C757E">
            <w:pPr>
              <w:spacing w:after="200"/>
              <w:contextualSpacing w:val="0"/>
              <w:rPr>
                <w:rFonts w:ascii="Times New Roman" w:eastAsia="Times New Roman" w:hAnsi="Times New Roman" w:cs="Times New Roman"/>
                <w:i/>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polB</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1D4D7EBC" w14:textId="39916339"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Generated by P1 phage transduction of</w:t>
            </w:r>
            <w:r w:rsidR="00E56955">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polB</w:t>
            </w:r>
            <w:proofErr w:type="spellEnd"/>
            <w:r w:rsidRPr="000F2498">
              <w:rPr>
                <w:rFonts w:ascii="Times New Roman" w:eastAsia="Times New Roman" w:hAnsi="Times New Roman" w:cs="Times New Roman"/>
                <w:i/>
                <w:sz w:val="24"/>
                <w:szCs w:val="24"/>
              </w:rPr>
              <w:t>::</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00A82E8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2</w:t>
            </w:r>
            <w:r w:rsidRPr="000F2498">
              <w:rPr>
                <w:rFonts w:ascii="Times New Roman" w:eastAsia="Times New Roman" w:hAnsi="Times New Roman" w:cs="Times New Roman"/>
                <w:sz w:val="24"/>
                <w:szCs w:val="24"/>
              </w:rPr>
              <w:t xml:space="preserve"> into MG1655, cured of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by pCP20 </w:t>
            </w:r>
            <w:r w:rsidRPr="000F2498">
              <w:rPr>
                <w:rFonts w:ascii="Times New Roman" w:eastAsia="Times New Roman" w:hAnsi="Times New Roman" w:cs="Times New Roman"/>
                <w:sz w:val="24"/>
                <w:szCs w:val="24"/>
                <w:vertAlign w:val="superscript"/>
              </w:rPr>
              <w:t>1</w:t>
            </w:r>
          </w:p>
        </w:tc>
      </w:tr>
      <w:tr w:rsidR="00B26B73" w:rsidRPr="000F2498" w14:paraId="083736EC" w14:textId="77777777">
        <w:trPr>
          <w:trHeight w:val="19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D8F027"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TB005</w:t>
            </w:r>
          </w:p>
        </w:tc>
        <w:tc>
          <w:tcPr>
            <w:tcW w:w="3240" w:type="dxa"/>
            <w:tcBorders>
              <w:bottom w:val="single" w:sz="8" w:space="0" w:color="000000"/>
              <w:right w:val="single" w:sz="8" w:space="0" w:color="000000"/>
            </w:tcBorders>
            <w:tcMar>
              <w:top w:w="100" w:type="dxa"/>
              <w:left w:w="100" w:type="dxa"/>
              <w:bottom w:w="100" w:type="dxa"/>
              <w:right w:w="100" w:type="dxa"/>
            </w:tcMar>
          </w:tcPr>
          <w:p w14:paraId="7481ECA5" w14:textId="0CA467F1" w:rsidR="00B26B73" w:rsidRPr="000F2498" w:rsidRDefault="005C757E">
            <w:pPr>
              <w:spacing w:after="200"/>
              <w:contextualSpacing w:val="0"/>
              <w:rPr>
                <w:rFonts w:ascii="Times New Roman" w:eastAsia="Times New Roman" w:hAnsi="Times New Roman" w:cs="Times New Roman"/>
                <w:i/>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dinB</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37606609" w14:textId="19984179"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Generated by P1 phage transduction of</w:t>
            </w:r>
            <w:r w:rsidR="00E56955">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dinB</w:t>
            </w:r>
            <w:proofErr w:type="spellEnd"/>
            <w:r w:rsidRPr="000F2498">
              <w:rPr>
                <w:rFonts w:ascii="Times New Roman" w:eastAsia="Times New Roman" w:hAnsi="Times New Roman" w:cs="Times New Roman"/>
                <w:i/>
                <w:sz w:val="24"/>
                <w:szCs w:val="24"/>
              </w:rPr>
              <w:t>::</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00A82E8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2</w:t>
            </w:r>
            <w:r w:rsidRPr="000F2498">
              <w:rPr>
                <w:rFonts w:ascii="Times New Roman" w:eastAsia="Times New Roman" w:hAnsi="Times New Roman" w:cs="Times New Roman"/>
                <w:sz w:val="24"/>
                <w:szCs w:val="24"/>
              </w:rPr>
              <w:t xml:space="preserve"> into MG1655, cured of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by pCP20 </w:t>
            </w:r>
            <w:r w:rsidRPr="000F2498">
              <w:rPr>
                <w:rFonts w:ascii="Times New Roman" w:eastAsia="Times New Roman" w:hAnsi="Times New Roman" w:cs="Times New Roman"/>
                <w:sz w:val="24"/>
                <w:szCs w:val="24"/>
                <w:vertAlign w:val="superscript"/>
              </w:rPr>
              <w:t>1</w:t>
            </w:r>
          </w:p>
        </w:tc>
      </w:tr>
      <w:tr w:rsidR="00B26B73" w:rsidRPr="000F2498" w14:paraId="5CB0505F" w14:textId="77777777">
        <w:trPr>
          <w:trHeight w:val="15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42B26F"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lastRenderedPageBreak/>
              <w:t>TB006</w:t>
            </w:r>
          </w:p>
        </w:tc>
        <w:tc>
          <w:tcPr>
            <w:tcW w:w="3240" w:type="dxa"/>
            <w:tcBorders>
              <w:bottom w:val="single" w:sz="8" w:space="0" w:color="000000"/>
              <w:right w:val="single" w:sz="8" w:space="0" w:color="000000"/>
            </w:tcBorders>
            <w:tcMar>
              <w:top w:w="100" w:type="dxa"/>
              <w:left w:w="100" w:type="dxa"/>
              <w:bottom w:w="100" w:type="dxa"/>
              <w:right w:w="100" w:type="dxa"/>
            </w:tcMar>
          </w:tcPr>
          <w:p w14:paraId="1EC416BB" w14:textId="1A3441B9" w:rsidR="00B26B73" w:rsidRPr="000F2498" w:rsidRDefault="005C757E">
            <w:pPr>
              <w:spacing w:after="200"/>
              <w:contextualSpacing w:val="0"/>
              <w:rPr>
                <w:rFonts w:ascii="Times New Roman" w:eastAsia="Times New Roman" w:hAnsi="Times New Roman" w:cs="Times New Roman"/>
                <w:i/>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umuDC</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63A8C592" w14:textId="66535EC5" w:rsidR="00B26B73" w:rsidRPr="000F2498" w:rsidRDefault="00A82E8D">
            <w:pPr>
              <w:spacing w:after="200"/>
              <w:contextualSpacing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G</w:t>
            </w:r>
            <w:r w:rsidR="005C757E" w:rsidRPr="000F2498">
              <w:rPr>
                <w:rFonts w:ascii="Times New Roman" w:eastAsia="Times New Roman" w:hAnsi="Times New Roman" w:cs="Times New Roman"/>
                <w:sz w:val="24"/>
                <w:szCs w:val="24"/>
              </w:rPr>
              <w:t xml:space="preserve">enerated by deletion of </w:t>
            </w:r>
            <w:proofErr w:type="spellStart"/>
            <w:r w:rsidR="005C757E" w:rsidRPr="000F2498">
              <w:rPr>
                <w:rFonts w:ascii="Times New Roman" w:eastAsia="Times New Roman" w:hAnsi="Times New Roman" w:cs="Times New Roman"/>
                <w:i/>
                <w:sz w:val="24"/>
                <w:szCs w:val="24"/>
              </w:rPr>
              <w:t>umuDC</w:t>
            </w:r>
            <w:proofErr w:type="spellEnd"/>
            <w:r w:rsidR="005C757E" w:rsidRPr="000F2498">
              <w:rPr>
                <w:rFonts w:ascii="Times New Roman" w:eastAsia="Times New Roman" w:hAnsi="Times New Roman" w:cs="Times New Roman"/>
                <w:sz w:val="24"/>
                <w:szCs w:val="24"/>
              </w:rPr>
              <w:t xml:space="preserve"> using the </w:t>
            </w:r>
            <w:proofErr w:type="spellStart"/>
            <w:r w:rsidR="005C757E" w:rsidRPr="000F2498">
              <w:rPr>
                <w:rFonts w:ascii="Times New Roman" w:eastAsia="Times New Roman" w:hAnsi="Times New Roman" w:cs="Times New Roman"/>
                <w:sz w:val="24"/>
                <w:szCs w:val="24"/>
              </w:rPr>
              <w:t>Datsenko-Wanner</w:t>
            </w:r>
            <w:proofErr w:type="spellEnd"/>
            <w:r w:rsidR="005C757E" w:rsidRPr="000F2498">
              <w:rPr>
                <w:rFonts w:ascii="Times New Roman" w:eastAsia="Times New Roman" w:hAnsi="Times New Roman" w:cs="Times New Roman"/>
                <w:sz w:val="24"/>
                <w:szCs w:val="24"/>
              </w:rPr>
              <w:t xml:space="preserve"> method, cured of KAN</w:t>
            </w:r>
            <w:r w:rsidR="005C757E" w:rsidRPr="000F2498">
              <w:rPr>
                <w:rFonts w:ascii="Times New Roman" w:eastAsia="Times New Roman" w:hAnsi="Times New Roman" w:cs="Times New Roman"/>
                <w:sz w:val="24"/>
                <w:szCs w:val="24"/>
                <w:vertAlign w:val="superscript"/>
              </w:rPr>
              <w:t>R</w:t>
            </w:r>
            <w:r w:rsidR="005C757E" w:rsidRPr="000F2498">
              <w:rPr>
                <w:rFonts w:ascii="Times New Roman" w:eastAsia="Times New Roman" w:hAnsi="Times New Roman" w:cs="Times New Roman"/>
                <w:sz w:val="24"/>
                <w:szCs w:val="24"/>
              </w:rPr>
              <w:t xml:space="preserve"> by pCP20 </w:t>
            </w:r>
            <w:r w:rsidR="005C757E" w:rsidRPr="000F2498">
              <w:rPr>
                <w:rFonts w:ascii="Times New Roman" w:eastAsia="Times New Roman" w:hAnsi="Times New Roman" w:cs="Times New Roman"/>
                <w:sz w:val="24"/>
                <w:szCs w:val="24"/>
                <w:vertAlign w:val="superscript"/>
              </w:rPr>
              <w:t>1</w:t>
            </w:r>
          </w:p>
        </w:tc>
      </w:tr>
      <w:tr w:rsidR="00B26B73" w:rsidRPr="000F2498" w14:paraId="4D1F2266" w14:textId="77777777">
        <w:trPr>
          <w:trHeight w:val="15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0840A6"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TB007</w:t>
            </w:r>
          </w:p>
        </w:tc>
        <w:tc>
          <w:tcPr>
            <w:tcW w:w="3240" w:type="dxa"/>
            <w:tcBorders>
              <w:bottom w:val="single" w:sz="8" w:space="0" w:color="000000"/>
              <w:right w:val="single" w:sz="8" w:space="0" w:color="000000"/>
            </w:tcBorders>
            <w:tcMar>
              <w:top w:w="100" w:type="dxa"/>
              <w:left w:w="100" w:type="dxa"/>
              <w:bottom w:w="100" w:type="dxa"/>
              <w:right w:w="100" w:type="dxa"/>
            </w:tcMar>
          </w:tcPr>
          <w:p w14:paraId="1EA50EFA" w14:textId="61CA2062"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ruvA</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3D3C4B3C" w14:textId="2094676B"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Generated by P1 phage transduction of</w:t>
            </w:r>
            <w:r w:rsidR="00E56955">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ruvA</w:t>
            </w:r>
            <w:proofErr w:type="spellEnd"/>
            <w:r w:rsidRPr="000F2498">
              <w:rPr>
                <w:rFonts w:ascii="Times New Roman" w:eastAsia="Times New Roman" w:hAnsi="Times New Roman" w:cs="Times New Roman"/>
                <w:i/>
                <w:sz w:val="24"/>
                <w:szCs w:val="24"/>
              </w:rPr>
              <w:t>::</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00A82E8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2</w:t>
            </w:r>
            <w:r w:rsidRPr="000F2498">
              <w:rPr>
                <w:rFonts w:ascii="Times New Roman" w:eastAsia="Times New Roman" w:hAnsi="Times New Roman" w:cs="Times New Roman"/>
                <w:sz w:val="24"/>
                <w:szCs w:val="24"/>
              </w:rPr>
              <w:t xml:space="preserve"> into MG1655, cured of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by pCP20 </w:t>
            </w:r>
            <w:r w:rsidRPr="000F2498">
              <w:rPr>
                <w:rFonts w:ascii="Times New Roman" w:eastAsia="Times New Roman" w:hAnsi="Times New Roman" w:cs="Times New Roman"/>
                <w:sz w:val="24"/>
                <w:szCs w:val="24"/>
                <w:vertAlign w:val="superscript"/>
              </w:rPr>
              <w:t>1</w:t>
            </w:r>
          </w:p>
        </w:tc>
      </w:tr>
      <w:tr w:rsidR="00B26B73" w:rsidRPr="000F2498" w14:paraId="175573B5" w14:textId="77777777">
        <w:trPr>
          <w:trHeight w:val="15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E778895"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TB008</w:t>
            </w:r>
          </w:p>
        </w:tc>
        <w:tc>
          <w:tcPr>
            <w:tcW w:w="3240" w:type="dxa"/>
            <w:tcBorders>
              <w:bottom w:val="single" w:sz="8" w:space="0" w:color="000000"/>
              <w:right w:val="single" w:sz="8" w:space="0" w:color="000000"/>
            </w:tcBorders>
            <w:tcMar>
              <w:top w:w="100" w:type="dxa"/>
              <w:left w:w="100" w:type="dxa"/>
              <w:bottom w:w="100" w:type="dxa"/>
              <w:right w:w="100" w:type="dxa"/>
            </w:tcMar>
          </w:tcPr>
          <w:p w14:paraId="0ABF9AB1" w14:textId="22494910"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recG</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739E349E" w14:textId="7850379A"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Generated by P1 phage transduction of</w:t>
            </w:r>
            <w:r w:rsidR="00E56955">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recG</w:t>
            </w:r>
            <w:proofErr w:type="spellEnd"/>
            <w:r w:rsidRPr="000F2498">
              <w:rPr>
                <w:rFonts w:ascii="Times New Roman" w:eastAsia="Times New Roman" w:hAnsi="Times New Roman" w:cs="Times New Roman"/>
                <w:i/>
                <w:sz w:val="24"/>
                <w:szCs w:val="24"/>
              </w:rPr>
              <w:t>::</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00A82E8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2</w:t>
            </w:r>
            <w:r w:rsidRPr="000F2498">
              <w:rPr>
                <w:rFonts w:ascii="Times New Roman" w:eastAsia="Times New Roman" w:hAnsi="Times New Roman" w:cs="Times New Roman"/>
                <w:sz w:val="24"/>
                <w:szCs w:val="24"/>
              </w:rPr>
              <w:t xml:space="preserve"> into MG1655, cured of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by pCP20 </w:t>
            </w:r>
            <w:r w:rsidRPr="000F2498">
              <w:rPr>
                <w:rFonts w:ascii="Times New Roman" w:eastAsia="Times New Roman" w:hAnsi="Times New Roman" w:cs="Times New Roman"/>
                <w:sz w:val="24"/>
                <w:szCs w:val="24"/>
                <w:vertAlign w:val="superscript"/>
              </w:rPr>
              <w:t>1</w:t>
            </w:r>
          </w:p>
        </w:tc>
      </w:tr>
      <w:tr w:rsidR="00B26B73" w:rsidRPr="000F2498" w14:paraId="36557732" w14:textId="77777777">
        <w:trPr>
          <w:trHeight w:val="15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44A638"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TB009</w:t>
            </w:r>
          </w:p>
        </w:tc>
        <w:tc>
          <w:tcPr>
            <w:tcW w:w="3240" w:type="dxa"/>
            <w:tcBorders>
              <w:bottom w:val="single" w:sz="8" w:space="0" w:color="000000"/>
              <w:right w:val="single" w:sz="8" w:space="0" w:color="000000"/>
            </w:tcBorders>
            <w:tcMar>
              <w:top w:w="100" w:type="dxa"/>
              <w:left w:w="100" w:type="dxa"/>
              <w:bottom w:w="100" w:type="dxa"/>
              <w:right w:w="100" w:type="dxa"/>
            </w:tcMar>
          </w:tcPr>
          <w:p w14:paraId="18A9866B" w14:textId="7084AF25"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recB</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3A9662B4" w14:textId="387216F1"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Generated by P1 phage transduction of</w:t>
            </w:r>
            <w:r w:rsidR="00E56955">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recB</w:t>
            </w:r>
            <w:proofErr w:type="spellEnd"/>
            <w:r w:rsidRPr="000F2498">
              <w:rPr>
                <w:rFonts w:ascii="Times New Roman" w:eastAsia="Times New Roman" w:hAnsi="Times New Roman" w:cs="Times New Roman"/>
                <w:i/>
                <w:sz w:val="24"/>
                <w:szCs w:val="24"/>
              </w:rPr>
              <w:t>::</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00A82E8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2</w:t>
            </w:r>
            <w:r w:rsidRPr="000F2498">
              <w:rPr>
                <w:rFonts w:ascii="Times New Roman" w:eastAsia="Times New Roman" w:hAnsi="Times New Roman" w:cs="Times New Roman"/>
                <w:sz w:val="24"/>
                <w:szCs w:val="24"/>
              </w:rPr>
              <w:t xml:space="preserve"> into MG1655, cured of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by pCP20 </w:t>
            </w:r>
            <w:r w:rsidRPr="000F2498">
              <w:rPr>
                <w:rFonts w:ascii="Times New Roman" w:eastAsia="Times New Roman" w:hAnsi="Times New Roman" w:cs="Times New Roman"/>
                <w:sz w:val="24"/>
                <w:szCs w:val="24"/>
                <w:vertAlign w:val="superscript"/>
              </w:rPr>
              <w:t>1</w:t>
            </w:r>
          </w:p>
        </w:tc>
      </w:tr>
      <w:tr w:rsidR="00B26B73" w:rsidRPr="000F2498" w14:paraId="19751CF2" w14:textId="77777777">
        <w:trPr>
          <w:trHeight w:val="1540"/>
        </w:trPr>
        <w:tc>
          <w:tcPr>
            <w:tcW w:w="23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CA90E9"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TB010</w:t>
            </w:r>
          </w:p>
        </w:tc>
        <w:tc>
          <w:tcPr>
            <w:tcW w:w="3240" w:type="dxa"/>
            <w:tcBorders>
              <w:bottom w:val="single" w:sz="8" w:space="0" w:color="000000"/>
              <w:right w:val="single" w:sz="8" w:space="0" w:color="000000"/>
            </w:tcBorders>
            <w:tcMar>
              <w:top w:w="100" w:type="dxa"/>
              <w:left w:w="100" w:type="dxa"/>
              <w:bottom w:w="100" w:type="dxa"/>
              <w:right w:w="100" w:type="dxa"/>
            </w:tcMar>
          </w:tcPr>
          <w:p w14:paraId="0125E2A9" w14:textId="0DEA8874"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MG1655</w:t>
            </w:r>
            <w:r w:rsidR="002A7406">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ruvA</w:t>
            </w:r>
            <w:proofErr w:type="spellEnd"/>
            <w:r w:rsidR="002A7406">
              <w:rPr>
                <w:rFonts w:ascii="Times New Roman" w:eastAsia="Times New Roman" w:hAnsi="Times New Roman" w:cs="Times New Roman"/>
                <w:i/>
                <w:sz w:val="24"/>
                <w:szCs w:val="24"/>
              </w:rPr>
              <w:t xml:space="preserve"> </w:t>
            </w:r>
            <w:proofErr w:type="spellStart"/>
            <w:r w:rsidR="00A82E8D"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recG</w:t>
            </w:r>
            <w:proofErr w:type="spellEnd"/>
          </w:p>
        </w:tc>
        <w:tc>
          <w:tcPr>
            <w:tcW w:w="3255" w:type="dxa"/>
            <w:tcBorders>
              <w:bottom w:val="single" w:sz="8" w:space="0" w:color="000000"/>
              <w:right w:val="single" w:sz="8" w:space="0" w:color="000000"/>
            </w:tcBorders>
            <w:tcMar>
              <w:top w:w="100" w:type="dxa"/>
              <w:left w:w="100" w:type="dxa"/>
              <w:bottom w:w="100" w:type="dxa"/>
              <w:right w:w="100" w:type="dxa"/>
            </w:tcMar>
          </w:tcPr>
          <w:p w14:paraId="257520B9" w14:textId="0DB66730" w:rsidR="00B26B73" w:rsidRPr="000F2498" w:rsidRDefault="005C757E" w:rsidP="00AA2285">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Generated by P1 phage transduction of </w:t>
            </w: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recG</w:t>
            </w:r>
            <w:proofErr w:type="spellEnd"/>
            <w:r w:rsidRPr="000F2498">
              <w:rPr>
                <w:rFonts w:ascii="Times New Roman" w:eastAsia="Times New Roman" w:hAnsi="Times New Roman" w:cs="Times New Roman"/>
                <w:i/>
                <w:sz w:val="24"/>
                <w:szCs w:val="24"/>
              </w:rPr>
              <w:t>::</w:t>
            </w:r>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r w:rsidR="00A82E8D">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vertAlign w:val="superscript"/>
              </w:rPr>
              <w:t>2</w:t>
            </w:r>
            <w:r w:rsidRPr="000F2498">
              <w:rPr>
                <w:rFonts w:ascii="Times New Roman" w:eastAsia="Times New Roman" w:hAnsi="Times New Roman" w:cs="Times New Roman"/>
                <w:sz w:val="24"/>
                <w:szCs w:val="24"/>
              </w:rPr>
              <w:t xml:space="preserve"> into </w:t>
            </w:r>
            <w:r w:rsidR="00AA2285">
              <w:rPr>
                <w:rFonts w:ascii="Times New Roman" w:eastAsia="Times New Roman" w:hAnsi="Times New Roman" w:cs="Times New Roman"/>
                <w:sz w:val="24"/>
                <w:szCs w:val="24"/>
              </w:rPr>
              <w:t>TB007</w:t>
            </w:r>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cured of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by pCP20</w:t>
            </w:r>
            <w:r w:rsidR="00613A13">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vertAlign w:val="superscript"/>
              </w:rPr>
              <w:t>1</w:t>
            </w:r>
          </w:p>
        </w:tc>
      </w:tr>
      <w:tr w:rsidR="00B26B73" w:rsidRPr="000F2498" w14:paraId="5A84AD32" w14:textId="77777777">
        <w:trPr>
          <w:trHeight w:val="680"/>
        </w:trPr>
        <w:tc>
          <w:tcPr>
            <w:tcW w:w="5625" w:type="dxa"/>
            <w:gridSpan w:val="2"/>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CE436AF"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Plasmid</w:t>
            </w:r>
          </w:p>
        </w:tc>
        <w:tc>
          <w:tcPr>
            <w:tcW w:w="3255" w:type="dxa"/>
            <w:tcBorders>
              <w:bottom w:val="single" w:sz="8" w:space="0" w:color="000000"/>
              <w:right w:val="single" w:sz="8" w:space="0" w:color="000000"/>
            </w:tcBorders>
            <w:shd w:val="clear" w:color="auto" w:fill="D9D9D9"/>
            <w:tcMar>
              <w:top w:w="100" w:type="dxa"/>
              <w:left w:w="100" w:type="dxa"/>
              <w:bottom w:w="100" w:type="dxa"/>
              <w:right w:w="100" w:type="dxa"/>
            </w:tcMar>
          </w:tcPr>
          <w:p w14:paraId="1A12B3B4"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Source or Reference</w:t>
            </w:r>
          </w:p>
        </w:tc>
      </w:tr>
      <w:tr w:rsidR="00B26B73" w:rsidRPr="000F2498" w14:paraId="57DE9919" w14:textId="77777777">
        <w:trPr>
          <w:trHeight w:val="1000"/>
        </w:trPr>
        <w:tc>
          <w:tcPr>
            <w:tcW w:w="23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F548D5"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pUA66</w:t>
            </w:r>
          </w:p>
        </w:tc>
        <w:tc>
          <w:tcPr>
            <w:tcW w:w="3240" w:type="dxa"/>
            <w:tcBorders>
              <w:bottom w:val="single" w:sz="8" w:space="0" w:color="000000"/>
              <w:right w:val="single" w:sz="8" w:space="0" w:color="000000"/>
            </w:tcBorders>
            <w:shd w:val="clear" w:color="auto" w:fill="auto"/>
            <w:tcMar>
              <w:top w:w="100" w:type="dxa"/>
              <w:left w:w="100" w:type="dxa"/>
              <w:bottom w:w="100" w:type="dxa"/>
              <w:right w:w="100" w:type="dxa"/>
            </w:tcMar>
          </w:tcPr>
          <w:p w14:paraId="12F7DBEA"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Vector, SC101 </w:t>
            </w:r>
            <w:proofErr w:type="spellStart"/>
            <w:r w:rsidRPr="000F2498">
              <w:rPr>
                <w:rFonts w:ascii="Times New Roman" w:eastAsia="Times New Roman" w:hAnsi="Times New Roman" w:cs="Times New Roman"/>
                <w:sz w:val="24"/>
                <w:szCs w:val="24"/>
              </w:rPr>
              <w:t>ori</w:t>
            </w:r>
            <w:proofErr w:type="spellEnd"/>
            <w:r w:rsidRPr="000F2498">
              <w:rPr>
                <w:rFonts w:ascii="Times New Roman" w:eastAsia="Times New Roman" w:hAnsi="Times New Roman" w:cs="Times New Roman"/>
                <w:sz w:val="24"/>
                <w:szCs w:val="24"/>
              </w:rPr>
              <w:t>, KAN</w:t>
            </w:r>
            <w:r w:rsidRPr="000F2498">
              <w:rPr>
                <w:rFonts w:ascii="Times New Roman" w:eastAsia="Times New Roman" w:hAnsi="Times New Roman" w:cs="Times New Roman"/>
                <w:sz w:val="24"/>
                <w:szCs w:val="24"/>
                <w:vertAlign w:val="superscript"/>
              </w:rPr>
              <w:t>R</w:t>
            </w:r>
            <w:r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gfpmut2</w:t>
            </w:r>
            <w:r w:rsidRPr="000F2498">
              <w:rPr>
                <w:rFonts w:ascii="Times New Roman" w:eastAsia="Times New Roman" w:hAnsi="Times New Roman" w:cs="Times New Roman"/>
                <w:sz w:val="24"/>
                <w:szCs w:val="24"/>
              </w:rPr>
              <w:t xml:space="preserve"> reporter</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49BC4CE4" w14:textId="157C179E"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vertAlign w:val="superscript"/>
              </w:rPr>
              <w:t>2</w:t>
            </w:r>
            <w:r w:rsidR="00613A13">
              <w:rPr>
                <w:rFonts w:ascii="Times New Roman" w:eastAsia="Times New Roman" w:hAnsi="Times New Roman" w:cs="Times New Roman"/>
                <w:sz w:val="24"/>
                <w:szCs w:val="24"/>
                <w:vertAlign w:val="superscript"/>
              </w:rPr>
              <w:t>3</w:t>
            </w:r>
          </w:p>
        </w:tc>
      </w:tr>
      <w:tr w:rsidR="00B26B73" w:rsidRPr="000F2498" w14:paraId="45254F09" w14:textId="77777777">
        <w:trPr>
          <w:trHeight w:val="740"/>
        </w:trPr>
        <w:tc>
          <w:tcPr>
            <w:tcW w:w="23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A43EDC"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pBAD33</w:t>
            </w:r>
          </w:p>
        </w:tc>
        <w:tc>
          <w:tcPr>
            <w:tcW w:w="3240" w:type="dxa"/>
            <w:tcBorders>
              <w:bottom w:val="single" w:sz="8" w:space="0" w:color="000000"/>
              <w:right w:val="single" w:sz="8" w:space="0" w:color="000000"/>
            </w:tcBorders>
            <w:shd w:val="clear" w:color="auto" w:fill="auto"/>
            <w:tcMar>
              <w:top w:w="100" w:type="dxa"/>
              <w:left w:w="100" w:type="dxa"/>
              <w:bottom w:w="100" w:type="dxa"/>
              <w:right w:w="100" w:type="dxa"/>
            </w:tcMar>
          </w:tcPr>
          <w:p w14:paraId="650C2B2D"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 xml:space="preserve">Vector, p15A </w:t>
            </w:r>
            <w:proofErr w:type="spellStart"/>
            <w:r w:rsidRPr="000F2498">
              <w:rPr>
                <w:rFonts w:ascii="Times New Roman" w:eastAsia="Times New Roman" w:hAnsi="Times New Roman" w:cs="Times New Roman"/>
                <w:sz w:val="24"/>
                <w:szCs w:val="24"/>
              </w:rPr>
              <w:t>ori</w:t>
            </w:r>
            <w:proofErr w:type="spellEnd"/>
            <w:r w:rsidRPr="000F2498">
              <w:rPr>
                <w:rFonts w:ascii="Times New Roman" w:eastAsia="Times New Roman" w:hAnsi="Times New Roman" w:cs="Times New Roman"/>
                <w:sz w:val="24"/>
                <w:szCs w:val="24"/>
              </w:rPr>
              <w:t>, CM</w:t>
            </w:r>
            <w:r w:rsidRPr="000F2498">
              <w:rPr>
                <w:rFonts w:ascii="Times New Roman" w:eastAsia="Times New Roman" w:hAnsi="Times New Roman" w:cs="Times New Roman"/>
                <w:sz w:val="24"/>
                <w:szCs w:val="24"/>
                <w:vertAlign w:val="superscript"/>
              </w:rPr>
              <w:t>R</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1EE15277"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vertAlign w:val="superscript"/>
              </w:rPr>
              <w:t>5</w:t>
            </w:r>
          </w:p>
        </w:tc>
      </w:tr>
      <w:tr w:rsidR="00B26B73" w:rsidRPr="000F2498" w14:paraId="7C6A6E62" w14:textId="77777777">
        <w:trPr>
          <w:trHeight w:val="1060"/>
        </w:trPr>
        <w:tc>
          <w:tcPr>
            <w:tcW w:w="23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55E1C3"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lastRenderedPageBreak/>
              <w:t>pKV006</w:t>
            </w:r>
          </w:p>
        </w:tc>
        <w:tc>
          <w:tcPr>
            <w:tcW w:w="3240" w:type="dxa"/>
            <w:tcBorders>
              <w:bottom w:val="single" w:sz="8" w:space="0" w:color="000000"/>
              <w:right w:val="single" w:sz="8" w:space="0" w:color="000000"/>
            </w:tcBorders>
            <w:shd w:val="clear" w:color="auto" w:fill="auto"/>
            <w:tcMar>
              <w:top w:w="100" w:type="dxa"/>
              <w:left w:w="100" w:type="dxa"/>
              <w:bottom w:w="100" w:type="dxa"/>
              <w:right w:w="100" w:type="dxa"/>
            </w:tcMar>
          </w:tcPr>
          <w:p w14:paraId="50C2D958"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pKV000 P</w:t>
            </w:r>
            <w:r w:rsidRPr="000F2498">
              <w:rPr>
                <w:rFonts w:ascii="Times New Roman" w:eastAsia="Times New Roman" w:hAnsi="Times New Roman" w:cs="Times New Roman"/>
                <w:i/>
                <w:sz w:val="24"/>
                <w:szCs w:val="24"/>
                <w:vertAlign w:val="subscript"/>
              </w:rPr>
              <w:t>recA</w:t>
            </w:r>
            <w:r w:rsidRPr="000F2498">
              <w:rPr>
                <w:rFonts w:ascii="Times New Roman" w:eastAsia="Times New Roman" w:hAnsi="Times New Roman" w:cs="Times New Roman"/>
                <w:i/>
                <w:sz w:val="24"/>
                <w:szCs w:val="24"/>
              </w:rPr>
              <w:t>-gfpmut2</w:t>
            </w:r>
            <w:r w:rsidRPr="000F2498">
              <w:rPr>
                <w:rFonts w:ascii="Times New Roman" w:eastAsia="Times New Roman" w:hAnsi="Times New Roman" w:cs="Times New Roman"/>
                <w:sz w:val="24"/>
                <w:szCs w:val="24"/>
              </w:rPr>
              <w:t>, KAN</w:t>
            </w:r>
            <w:r w:rsidRPr="000F2498">
              <w:rPr>
                <w:rFonts w:ascii="Times New Roman" w:eastAsia="Times New Roman" w:hAnsi="Times New Roman" w:cs="Times New Roman"/>
                <w:sz w:val="24"/>
                <w:szCs w:val="24"/>
                <w:vertAlign w:val="superscript"/>
              </w:rPr>
              <w:t>R</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5E18E733"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vertAlign w:val="superscript"/>
              </w:rPr>
              <w:t>3</w:t>
            </w:r>
          </w:p>
        </w:tc>
      </w:tr>
      <w:tr w:rsidR="00B26B73" w:rsidRPr="000F2498" w14:paraId="58B7EE0D" w14:textId="77777777">
        <w:trPr>
          <w:trHeight w:val="800"/>
        </w:trPr>
        <w:tc>
          <w:tcPr>
            <w:tcW w:w="23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19A428"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pTB01</w:t>
            </w:r>
          </w:p>
        </w:tc>
        <w:tc>
          <w:tcPr>
            <w:tcW w:w="3240" w:type="dxa"/>
            <w:tcBorders>
              <w:bottom w:val="single" w:sz="8" w:space="0" w:color="000000"/>
              <w:right w:val="single" w:sz="8" w:space="0" w:color="000000"/>
            </w:tcBorders>
            <w:shd w:val="clear" w:color="auto" w:fill="auto"/>
            <w:tcMar>
              <w:top w:w="100" w:type="dxa"/>
              <w:left w:w="100" w:type="dxa"/>
              <w:bottom w:w="100" w:type="dxa"/>
              <w:right w:w="100" w:type="dxa"/>
            </w:tcMar>
          </w:tcPr>
          <w:p w14:paraId="64BB646D"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 xml:space="preserve">pBAD33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proofErr w:type="spellEnd"/>
            <w:r w:rsidRPr="000F2498">
              <w:rPr>
                <w:rFonts w:ascii="Times New Roman" w:eastAsia="Times New Roman" w:hAnsi="Times New Roman" w:cs="Times New Roman"/>
                <w:i/>
                <w:sz w:val="24"/>
                <w:szCs w:val="24"/>
              </w:rPr>
              <w:t>-recA</w:t>
            </w:r>
            <w:r w:rsidRPr="000F2498">
              <w:rPr>
                <w:rFonts w:ascii="Times New Roman" w:eastAsia="Times New Roman" w:hAnsi="Times New Roman" w:cs="Times New Roman"/>
                <w:sz w:val="24"/>
                <w:szCs w:val="24"/>
              </w:rPr>
              <w:t>, CM</w:t>
            </w:r>
            <w:r w:rsidRPr="000F2498">
              <w:rPr>
                <w:rFonts w:ascii="Times New Roman" w:eastAsia="Times New Roman" w:hAnsi="Times New Roman" w:cs="Times New Roman"/>
                <w:sz w:val="24"/>
                <w:szCs w:val="24"/>
                <w:vertAlign w:val="superscript"/>
              </w:rPr>
              <w:t>R</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040897E5"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This work</w:t>
            </w:r>
          </w:p>
        </w:tc>
      </w:tr>
      <w:tr w:rsidR="00B26B73" w:rsidRPr="000F2498" w14:paraId="54F13D26" w14:textId="77777777">
        <w:trPr>
          <w:trHeight w:val="1060"/>
        </w:trPr>
        <w:tc>
          <w:tcPr>
            <w:tcW w:w="23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345BF7"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pTB02</w:t>
            </w:r>
          </w:p>
        </w:tc>
        <w:tc>
          <w:tcPr>
            <w:tcW w:w="3240" w:type="dxa"/>
            <w:tcBorders>
              <w:bottom w:val="single" w:sz="8" w:space="0" w:color="000000"/>
              <w:right w:val="single" w:sz="8" w:space="0" w:color="000000"/>
            </w:tcBorders>
            <w:shd w:val="clear" w:color="auto" w:fill="auto"/>
            <w:tcMar>
              <w:top w:w="100" w:type="dxa"/>
              <w:left w:w="100" w:type="dxa"/>
              <w:bottom w:w="100" w:type="dxa"/>
              <w:right w:w="100" w:type="dxa"/>
            </w:tcMar>
          </w:tcPr>
          <w:p w14:paraId="2AB8D425"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r w:rsidRPr="000F2498">
              <w:rPr>
                <w:rFonts w:ascii="Times New Roman" w:eastAsia="Times New Roman" w:hAnsi="Times New Roman" w:cs="Times New Roman"/>
                <w:sz w:val="24"/>
                <w:szCs w:val="24"/>
              </w:rPr>
              <w:t xml:space="preserve">pBAD33 </w:t>
            </w: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umuDC</w:t>
            </w:r>
            <w:r w:rsidRPr="000F2498">
              <w:rPr>
                <w:rFonts w:ascii="Times New Roman" w:eastAsia="Times New Roman" w:hAnsi="Times New Roman" w:cs="Times New Roman"/>
                <w:sz w:val="24"/>
                <w:szCs w:val="24"/>
              </w:rPr>
              <w:t>-</w:t>
            </w:r>
            <w:r w:rsidRPr="000F2498">
              <w:rPr>
                <w:rFonts w:ascii="Times New Roman" w:eastAsia="Times New Roman" w:hAnsi="Times New Roman" w:cs="Times New Roman"/>
                <w:i/>
                <w:sz w:val="24"/>
                <w:szCs w:val="24"/>
              </w:rPr>
              <w:t>umuDC</w:t>
            </w:r>
            <w:proofErr w:type="spellEnd"/>
            <w:r w:rsidRPr="000F2498">
              <w:rPr>
                <w:rFonts w:ascii="Times New Roman" w:eastAsia="Times New Roman" w:hAnsi="Times New Roman" w:cs="Times New Roman"/>
                <w:sz w:val="24"/>
                <w:szCs w:val="24"/>
              </w:rPr>
              <w:t>, CM</w:t>
            </w:r>
            <w:r w:rsidRPr="000F2498">
              <w:rPr>
                <w:rFonts w:ascii="Times New Roman" w:eastAsia="Times New Roman" w:hAnsi="Times New Roman" w:cs="Times New Roman"/>
                <w:sz w:val="24"/>
                <w:szCs w:val="24"/>
                <w:vertAlign w:val="superscript"/>
              </w:rPr>
              <w:t>R</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0FAF58E0"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This work</w:t>
            </w:r>
          </w:p>
        </w:tc>
      </w:tr>
    </w:tbl>
    <w:p w14:paraId="45C3C85A" w14:textId="77777777" w:rsidR="000F2498" w:rsidRDefault="000F2498">
      <w:pPr>
        <w:spacing w:after="200"/>
        <w:contextualSpacing w:val="0"/>
        <w:rPr>
          <w:rFonts w:ascii="Times New Roman" w:eastAsia="Times New Roman" w:hAnsi="Times New Roman" w:cs="Times New Roman"/>
          <w:b/>
          <w:sz w:val="24"/>
          <w:szCs w:val="24"/>
        </w:rPr>
      </w:pPr>
    </w:p>
    <w:p w14:paraId="16B7BE07" w14:textId="77777777" w:rsidR="0052596D" w:rsidRDefault="0052596D">
      <w:pPr>
        <w:spacing w:after="200"/>
        <w:contextualSpacing w:val="0"/>
        <w:rPr>
          <w:rFonts w:ascii="Times New Roman" w:eastAsia="Times New Roman" w:hAnsi="Times New Roman" w:cs="Times New Roman"/>
          <w:b/>
          <w:sz w:val="24"/>
          <w:szCs w:val="24"/>
        </w:rPr>
      </w:pPr>
    </w:p>
    <w:p w14:paraId="2201DEF9" w14:textId="77777777" w:rsidR="0052596D" w:rsidRDefault="0052596D">
      <w:pPr>
        <w:spacing w:after="200"/>
        <w:contextualSpacing w:val="0"/>
        <w:rPr>
          <w:rFonts w:ascii="Times New Roman" w:eastAsia="Times New Roman" w:hAnsi="Times New Roman" w:cs="Times New Roman"/>
          <w:b/>
          <w:sz w:val="24"/>
          <w:szCs w:val="24"/>
        </w:rPr>
      </w:pPr>
    </w:p>
    <w:p w14:paraId="3CD3B46C" w14:textId="77777777" w:rsidR="0052596D" w:rsidRDefault="0052596D">
      <w:pPr>
        <w:spacing w:after="200"/>
        <w:contextualSpacing w:val="0"/>
        <w:rPr>
          <w:rFonts w:ascii="Times New Roman" w:eastAsia="Times New Roman" w:hAnsi="Times New Roman" w:cs="Times New Roman"/>
          <w:b/>
          <w:sz w:val="24"/>
          <w:szCs w:val="24"/>
        </w:rPr>
      </w:pPr>
    </w:p>
    <w:p w14:paraId="20BD7565" w14:textId="77777777" w:rsidR="0052596D" w:rsidRDefault="0052596D">
      <w:pPr>
        <w:spacing w:after="200"/>
        <w:contextualSpacing w:val="0"/>
        <w:rPr>
          <w:rFonts w:ascii="Times New Roman" w:eastAsia="Times New Roman" w:hAnsi="Times New Roman" w:cs="Times New Roman"/>
          <w:b/>
          <w:sz w:val="24"/>
          <w:szCs w:val="24"/>
        </w:rPr>
      </w:pPr>
    </w:p>
    <w:p w14:paraId="1F4D5539" w14:textId="77777777" w:rsidR="0052596D" w:rsidRDefault="0052596D">
      <w:pPr>
        <w:spacing w:after="200"/>
        <w:contextualSpacing w:val="0"/>
        <w:rPr>
          <w:rFonts w:ascii="Times New Roman" w:eastAsia="Times New Roman" w:hAnsi="Times New Roman" w:cs="Times New Roman"/>
          <w:b/>
          <w:sz w:val="24"/>
          <w:szCs w:val="24"/>
        </w:rPr>
      </w:pPr>
    </w:p>
    <w:p w14:paraId="74CB21A7" w14:textId="77777777" w:rsidR="0052596D" w:rsidRDefault="0052596D">
      <w:pPr>
        <w:spacing w:after="200"/>
        <w:contextualSpacing w:val="0"/>
        <w:rPr>
          <w:rFonts w:ascii="Times New Roman" w:eastAsia="Times New Roman" w:hAnsi="Times New Roman" w:cs="Times New Roman"/>
          <w:b/>
          <w:sz w:val="24"/>
          <w:szCs w:val="24"/>
        </w:rPr>
      </w:pPr>
    </w:p>
    <w:p w14:paraId="2FD6FB7B" w14:textId="77777777" w:rsidR="0052596D" w:rsidRDefault="0052596D">
      <w:pPr>
        <w:spacing w:after="200"/>
        <w:contextualSpacing w:val="0"/>
        <w:rPr>
          <w:rFonts w:ascii="Times New Roman" w:eastAsia="Times New Roman" w:hAnsi="Times New Roman" w:cs="Times New Roman"/>
          <w:b/>
          <w:sz w:val="24"/>
          <w:szCs w:val="24"/>
        </w:rPr>
      </w:pPr>
    </w:p>
    <w:p w14:paraId="657A623E" w14:textId="77777777" w:rsidR="0052596D" w:rsidRDefault="0052596D">
      <w:pPr>
        <w:spacing w:after="200"/>
        <w:contextualSpacing w:val="0"/>
        <w:rPr>
          <w:rFonts w:ascii="Times New Roman" w:eastAsia="Times New Roman" w:hAnsi="Times New Roman" w:cs="Times New Roman"/>
          <w:b/>
          <w:sz w:val="24"/>
          <w:szCs w:val="24"/>
        </w:rPr>
      </w:pPr>
    </w:p>
    <w:p w14:paraId="2317C615" w14:textId="77777777" w:rsidR="0052596D" w:rsidRDefault="0052596D">
      <w:pPr>
        <w:spacing w:after="200"/>
        <w:contextualSpacing w:val="0"/>
        <w:rPr>
          <w:rFonts w:ascii="Times New Roman" w:eastAsia="Times New Roman" w:hAnsi="Times New Roman" w:cs="Times New Roman"/>
          <w:b/>
          <w:sz w:val="24"/>
          <w:szCs w:val="24"/>
        </w:rPr>
      </w:pPr>
    </w:p>
    <w:p w14:paraId="6216DA22" w14:textId="77777777" w:rsidR="0052596D" w:rsidRDefault="0052596D">
      <w:pPr>
        <w:spacing w:after="200"/>
        <w:contextualSpacing w:val="0"/>
        <w:rPr>
          <w:rFonts w:ascii="Times New Roman" w:eastAsia="Times New Roman" w:hAnsi="Times New Roman" w:cs="Times New Roman"/>
          <w:b/>
          <w:sz w:val="24"/>
          <w:szCs w:val="24"/>
        </w:rPr>
      </w:pPr>
    </w:p>
    <w:p w14:paraId="21BB47A2" w14:textId="77777777" w:rsidR="0052596D" w:rsidRDefault="0052596D">
      <w:pPr>
        <w:spacing w:after="200"/>
        <w:contextualSpacing w:val="0"/>
        <w:rPr>
          <w:rFonts w:ascii="Times New Roman" w:eastAsia="Times New Roman" w:hAnsi="Times New Roman" w:cs="Times New Roman"/>
          <w:b/>
          <w:sz w:val="24"/>
          <w:szCs w:val="24"/>
        </w:rPr>
      </w:pPr>
    </w:p>
    <w:p w14:paraId="28B7E04E" w14:textId="77777777" w:rsidR="0052596D" w:rsidRDefault="0052596D">
      <w:pPr>
        <w:spacing w:after="200"/>
        <w:contextualSpacing w:val="0"/>
        <w:rPr>
          <w:rFonts w:ascii="Times New Roman" w:eastAsia="Times New Roman" w:hAnsi="Times New Roman" w:cs="Times New Roman"/>
          <w:b/>
          <w:sz w:val="24"/>
          <w:szCs w:val="24"/>
        </w:rPr>
      </w:pPr>
    </w:p>
    <w:p w14:paraId="3124CAA2" w14:textId="77777777" w:rsidR="0052596D" w:rsidRDefault="0052596D">
      <w:pPr>
        <w:spacing w:after="200"/>
        <w:contextualSpacing w:val="0"/>
        <w:rPr>
          <w:rFonts w:ascii="Times New Roman" w:eastAsia="Times New Roman" w:hAnsi="Times New Roman" w:cs="Times New Roman"/>
          <w:b/>
          <w:sz w:val="24"/>
          <w:szCs w:val="24"/>
        </w:rPr>
      </w:pPr>
    </w:p>
    <w:p w14:paraId="6B7E6877" w14:textId="77777777" w:rsidR="0052596D" w:rsidRDefault="0052596D">
      <w:pPr>
        <w:spacing w:after="200"/>
        <w:contextualSpacing w:val="0"/>
        <w:rPr>
          <w:rFonts w:ascii="Times New Roman" w:eastAsia="Times New Roman" w:hAnsi="Times New Roman" w:cs="Times New Roman"/>
          <w:b/>
          <w:sz w:val="24"/>
          <w:szCs w:val="24"/>
        </w:rPr>
      </w:pPr>
    </w:p>
    <w:p w14:paraId="6B7A7F3C" w14:textId="77777777" w:rsidR="0052596D" w:rsidRDefault="0052596D">
      <w:pPr>
        <w:spacing w:after="200"/>
        <w:contextualSpacing w:val="0"/>
        <w:rPr>
          <w:rFonts w:ascii="Times New Roman" w:eastAsia="Times New Roman" w:hAnsi="Times New Roman" w:cs="Times New Roman"/>
          <w:b/>
          <w:sz w:val="24"/>
          <w:szCs w:val="24"/>
        </w:rPr>
      </w:pPr>
    </w:p>
    <w:p w14:paraId="5570111D" w14:textId="77777777" w:rsidR="0052596D" w:rsidRDefault="0052596D">
      <w:pPr>
        <w:spacing w:after="200"/>
        <w:contextualSpacing w:val="0"/>
        <w:rPr>
          <w:rFonts w:ascii="Times New Roman" w:eastAsia="Times New Roman" w:hAnsi="Times New Roman" w:cs="Times New Roman"/>
          <w:b/>
          <w:sz w:val="24"/>
          <w:szCs w:val="24"/>
        </w:rPr>
      </w:pPr>
    </w:p>
    <w:p w14:paraId="02E9ED9B" w14:textId="29A15949" w:rsidR="00B26B73" w:rsidRPr="000F2498" w:rsidRDefault="005237DA">
      <w:pPr>
        <w:spacing w:after="200"/>
        <w:contextualSpacing w:val="0"/>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lastRenderedPageBreak/>
        <w:t xml:space="preserve">Supplementary Table </w:t>
      </w:r>
      <w:r w:rsidR="00CC60FA">
        <w:rPr>
          <w:rFonts w:ascii="Times New Roman" w:eastAsia="Times New Roman" w:hAnsi="Times New Roman" w:cs="Times New Roman"/>
          <w:b/>
          <w:sz w:val="24"/>
          <w:szCs w:val="24"/>
        </w:rPr>
        <w:t>3</w:t>
      </w:r>
      <w:r w:rsidR="005C757E" w:rsidRPr="000F2498">
        <w:rPr>
          <w:rFonts w:ascii="Times New Roman" w:eastAsia="Times New Roman" w:hAnsi="Times New Roman" w:cs="Times New Roman"/>
          <w:b/>
          <w:sz w:val="24"/>
          <w:szCs w:val="24"/>
        </w:rPr>
        <w:t>.</w:t>
      </w:r>
      <w:proofErr w:type="gramEnd"/>
      <w:r w:rsidR="005C757E" w:rsidRPr="000F2498">
        <w:rPr>
          <w:rFonts w:ascii="Times New Roman" w:eastAsia="Times New Roman" w:hAnsi="Times New Roman" w:cs="Times New Roman"/>
          <w:b/>
          <w:sz w:val="24"/>
          <w:szCs w:val="24"/>
        </w:rPr>
        <w:t xml:space="preserve"> Oligonucleotides </w:t>
      </w:r>
      <w:r w:rsidR="005C757E" w:rsidRPr="000F2498">
        <w:rPr>
          <w:rFonts w:ascii="Times New Roman" w:eastAsia="Times New Roman" w:hAnsi="Times New Roman" w:cs="Times New Roman"/>
          <w:b/>
          <w:sz w:val="24"/>
          <w:szCs w:val="24"/>
        </w:rPr>
        <w:t>for mutant and plasmid construction and confirmation</w:t>
      </w:r>
    </w:p>
    <w:tbl>
      <w:tblPr>
        <w:tblStyle w:val="a0"/>
        <w:tblW w:w="936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0"/>
        <w:gridCol w:w="180"/>
        <w:gridCol w:w="1800"/>
        <w:gridCol w:w="1710"/>
        <w:gridCol w:w="1890"/>
        <w:gridCol w:w="1910"/>
      </w:tblGrid>
      <w:tr w:rsidR="00B26B73" w:rsidRPr="000F2498" w14:paraId="1B861028" w14:textId="77777777" w:rsidTr="000F2498">
        <w:trPr>
          <w:trHeight w:val="680"/>
        </w:trPr>
        <w:tc>
          <w:tcPr>
            <w:tcW w:w="9360" w:type="dxa"/>
            <w:gridSpan w:val="6"/>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34CFCAB"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Oligonucleotides for mutant construction</w:t>
            </w:r>
          </w:p>
        </w:tc>
      </w:tr>
      <w:tr w:rsidR="00B26B73" w:rsidRPr="000F2498" w14:paraId="48DBCA6E" w14:textId="77777777" w:rsidTr="00892DCE">
        <w:trPr>
          <w:trHeight w:val="680"/>
        </w:trPr>
        <w:tc>
          <w:tcPr>
            <w:tcW w:w="187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1268575" w14:textId="5D54C0F3" w:rsidR="00B26B73" w:rsidRPr="000F2498" w:rsidRDefault="00AA2285">
            <w:pPr>
              <w:spacing w:after="200"/>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Mutation</w:t>
            </w:r>
          </w:p>
        </w:tc>
        <w:tc>
          <w:tcPr>
            <w:tcW w:w="3690" w:type="dxa"/>
            <w:gridSpan w:val="3"/>
            <w:tcBorders>
              <w:bottom w:val="single" w:sz="8" w:space="0" w:color="000000"/>
              <w:right w:val="single" w:sz="8" w:space="0" w:color="000000"/>
            </w:tcBorders>
            <w:shd w:val="clear" w:color="auto" w:fill="D9D9D9"/>
            <w:tcMar>
              <w:top w:w="100" w:type="dxa"/>
              <w:left w:w="100" w:type="dxa"/>
              <w:bottom w:w="100" w:type="dxa"/>
              <w:right w:w="100" w:type="dxa"/>
            </w:tcMar>
          </w:tcPr>
          <w:p w14:paraId="3DDA9273" w14:textId="7989D8F0" w:rsidR="00B26B73" w:rsidRPr="000F2498" w:rsidRDefault="005C757E" w:rsidP="00892DC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Forward (5'</w:t>
            </w:r>
            <w:r w:rsidR="00892DCE" w:rsidRPr="00892DCE">
              <w:rPr>
                <w:rFonts w:ascii="Times New Roman" w:hAnsi="Times New Roman" w:cs="Times New Roman"/>
                <w:b/>
                <w:sz w:val="24"/>
                <w:szCs w:val="24"/>
              </w:rPr>
              <w:sym w:font="Wingdings" w:char="F0E0"/>
            </w:r>
            <w:r w:rsidRPr="000F2498">
              <w:rPr>
                <w:rFonts w:ascii="Times New Roman" w:eastAsia="Times New Roman" w:hAnsi="Times New Roman" w:cs="Times New Roman"/>
                <w:b/>
                <w:sz w:val="24"/>
                <w:szCs w:val="24"/>
              </w:rPr>
              <w:t>3')</w:t>
            </w:r>
          </w:p>
        </w:tc>
        <w:tc>
          <w:tcPr>
            <w:tcW w:w="3800" w:type="dxa"/>
            <w:gridSpan w:val="2"/>
            <w:tcBorders>
              <w:bottom w:val="single" w:sz="8" w:space="0" w:color="000000"/>
              <w:right w:val="single" w:sz="8" w:space="0" w:color="000000"/>
            </w:tcBorders>
            <w:shd w:val="clear" w:color="auto" w:fill="D9D9D9"/>
            <w:tcMar>
              <w:top w:w="100" w:type="dxa"/>
              <w:left w:w="100" w:type="dxa"/>
              <w:bottom w:w="100" w:type="dxa"/>
              <w:right w:w="100" w:type="dxa"/>
            </w:tcMar>
          </w:tcPr>
          <w:p w14:paraId="0531216B" w14:textId="09B495C9" w:rsidR="00B26B73" w:rsidRPr="000F2498" w:rsidRDefault="005C757E" w:rsidP="00892DC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Reverse (5'</w:t>
            </w:r>
            <w:r w:rsidR="00892DCE" w:rsidRPr="00892DCE">
              <w:rPr>
                <w:rFonts w:ascii="Times New Roman" w:hAnsi="Times New Roman" w:cs="Times New Roman"/>
                <w:b/>
                <w:sz w:val="24"/>
                <w:szCs w:val="24"/>
              </w:rPr>
              <w:sym w:font="Wingdings" w:char="F0E0"/>
            </w:r>
            <w:r w:rsidRPr="000F2498">
              <w:rPr>
                <w:rFonts w:ascii="Times New Roman" w:eastAsia="Times New Roman" w:hAnsi="Times New Roman" w:cs="Times New Roman"/>
                <w:b/>
                <w:sz w:val="24"/>
                <w:szCs w:val="24"/>
              </w:rPr>
              <w:t>3')</w:t>
            </w:r>
          </w:p>
        </w:tc>
      </w:tr>
      <w:tr w:rsidR="00B26B73" w:rsidRPr="000F2498" w14:paraId="1A293F7E" w14:textId="77777777" w:rsidTr="00892DCE">
        <w:trPr>
          <w:trHeight w:val="740"/>
        </w:trPr>
        <w:tc>
          <w:tcPr>
            <w:tcW w:w="18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F1BF85" w14:textId="77777777" w:rsidR="00B26B73" w:rsidRPr="000F2498" w:rsidRDefault="005C757E">
            <w:pPr>
              <w:spacing w:after="200"/>
              <w:contextualSpacing w:val="0"/>
              <w:rPr>
                <w:rFonts w:ascii="Times New Roman" w:eastAsia="Times New Roman" w:hAnsi="Times New Roman" w:cs="Times New Roman"/>
                <w:i/>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 xml:space="preserve">R </w:t>
            </w:r>
            <w:r w:rsidRPr="000F2498">
              <w:rPr>
                <w:rFonts w:ascii="Times New Roman" w:eastAsia="Times New Roman" w:hAnsi="Times New Roman" w:cs="Times New Roman"/>
                <w:i/>
                <w:sz w:val="24"/>
                <w:szCs w:val="24"/>
                <w:vertAlign w:val="superscript"/>
              </w:rPr>
              <w:t>a</w:t>
            </w:r>
          </w:p>
        </w:tc>
        <w:tc>
          <w:tcPr>
            <w:tcW w:w="369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7F4D17D2"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CAACAGAACATATTGACTATCCGGTATTACCCGGCATGACAGGAGTAAAAATGGTGTAGGCTGGAGCTGCTTCG</w:t>
            </w:r>
          </w:p>
        </w:tc>
        <w:tc>
          <w:tcPr>
            <w:tcW w:w="380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4B97D092"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ATGCGACCCTTGTGTATCAAACAAGACGATTAAAAATCTTCGTTAGTTTCCATATGAATATCCTCCTTAGTTCCTATTC</w:t>
            </w:r>
          </w:p>
        </w:tc>
      </w:tr>
      <w:tr w:rsidR="00B26B73" w:rsidRPr="000F2498" w14:paraId="0E4B174E" w14:textId="77777777" w:rsidTr="00892DCE">
        <w:trPr>
          <w:trHeight w:val="740"/>
        </w:trPr>
        <w:tc>
          <w:tcPr>
            <w:tcW w:w="18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757F11" w14:textId="77777777" w:rsidR="00B26B73" w:rsidRPr="000F2498" w:rsidRDefault="005C757E">
            <w:pPr>
              <w:spacing w:after="200"/>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umuDC</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tc>
        <w:tc>
          <w:tcPr>
            <w:tcW w:w="369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25989528"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CTACTGTATATAAAAACAGTATAACTTCAGGCAGATTATTGTGTAGGCTGGAGCTGCTTC</w:t>
            </w:r>
          </w:p>
        </w:tc>
        <w:tc>
          <w:tcPr>
            <w:tcW w:w="380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99EDB2C" w14:textId="349288B6" w:rsidR="00B26B73" w:rsidRPr="003C2F1B" w:rsidRDefault="003C2F1B">
            <w:pPr>
              <w:spacing w:after="200"/>
              <w:contextualSpacing w:val="0"/>
              <w:rPr>
                <w:rFonts w:ascii="Times New Roman" w:eastAsia="Times New Roman" w:hAnsi="Times New Roman" w:cs="Times New Roman"/>
                <w:sz w:val="24"/>
                <w:szCs w:val="24"/>
              </w:rPr>
            </w:pPr>
            <w:r w:rsidRPr="003C2F1B">
              <w:rPr>
                <w:rFonts w:ascii="Times New Roman" w:eastAsia="Times New Roman" w:hAnsi="Times New Roman" w:cs="Times New Roman"/>
                <w:color w:val="000000"/>
                <w:sz w:val="24"/>
                <w:szCs w:val="24"/>
              </w:rPr>
              <w:t>TCGGCGCTCCTGCGGGAGCGCTTTTTTCCTGCCGCTATATCATATGAATATCCTCCTTAG</w:t>
            </w:r>
          </w:p>
        </w:tc>
      </w:tr>
      <w:tr w:rsidR="00B26B73" w:rsidRPr="000F2498" w14:paraId="654510BD" w14:textId="77777777" w:rsidTr="000F2498">
        <w:trPr>
          <w:trHeight w:val="680"/>
        </w:trPr>
        <w:tc>
          <w:tcPr>
            <w:tcW w:w="9360" w:type="dxa"/>
            <w:gridSpan w:val="6"/>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1C9C986"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Oligonucleotides for plasmid construction (Gibson Assembly)</w:t>
            </w:r>
          </w:p>
        </w:tc>
      </w:tr>
      <w:tr w:rsidR="00B26B73" w:rsidRPr="000F2498" w14:paraId="530E0B64" w14:textId="77777777" w:rsidTr="00892DCE">
        <w:trPr>
          <w:trHeight w:val="680"/>
        </w:trPr>
        <w:tc>
          <w:tcPr>
            <w:tcW w:w="187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5A014A1"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Plasmid/Insert</w:t>
            </w:r>
          </w:p>
        </w:tc>
        <w:tc>
          <w:tcPr>
            <w:tcW w:w="3690" w:type="dxa"/>
            <w:gridSpan w:val="3"/>
            <w:tcBorders>
              <w:bottom w:val="single" w:sz="8" w:space="0" w:color="000000"/>
              <w:right w:val="single" w:sz="8" w:space="0" w:color="000000"/>
            </w:tcBorders>
            <w:shd w:val="clear" w:color="auto" w:fill="D9D9D9"/>
            <w:tcMar>
              <w:top w:w="100" w:type="dxa"/>
              <w:left w:w="100" w:type="dxa"/>
              <w:bottom w:w="100" w:type="dxa"/>
              <w:right w:w="100" w:type="dxa"/>
            </w:tcMar>
          </w:tcPr>
          <w:p w14:paraId="09442288" w14:textId="51E2B8C0" w:rsidR="00B26B73" w:rsidRPr="000F2498" w:rsidRDefault="00892DCE" w:rsidP="00892DCE">
            <w:pPr>
              <w:spacing w:after="200"/>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Forward (5'</w:t>
            </w:r>
            <w:r w:rsidRPr="00892DCE">
              <w:rPr>
                <w:rFonts w:ascii="Times New Roman" w:eastAsia="Times New Roman" w:hAnsi="Times New Roman" w:cs="Times New Roman"/>
                <w:b/>
                <w:sz w:val="24"/>
                <w:szCs w:val="24"/>
              </w:rPr>
              <w:sym w:font="Wingdings" w:char="F0E0"/>
            </w:r>
            <w:r w:rsidR="005C757E" w:rsidRPr="000F2498">
              <w:rPr>
                <w:rFonts w:ascii="Times New Roman" w:eastAsia="Times New Roman" w:hAnsi="Times New Roman" w:cs="Times New Roman"/>
                <w:b/>
                <w:sz w:val="24"/>
                <w:szCs w:val="24"/>
              </w:rPr>
              <w:t>3')</w:t>
            </w:r>
          </w:p>
        </w:tc>
        <w:tc>
          <w:tcPr>
            <w:tcW w:w="3800" w:type="dxa"/>
            <w:gridSpan w:val="2"/>
            <w:tcBorders>
              <w:bottom w:val="single" w:sz="8" w:space="0" w:color="000000"/>
              <w:right w:val="single" w:sz="8" w:space="0" w:color="000000"/>
            </w:tcBorders>
            <w:shd w:val="clear" w:color="auto" w:fill="D9D9D9"/>
            <w:tcMar>
              <w:top w:w="100" w:type="dxa"/>
              <w:left w:w="100" w:type="dxa"/>
              <w:bottom w:w="100" w:type="dxa"/>
              <w:right w:w="100" w:type="dxa"/>
            </w:tcMar>
          </w:tcPr>
          <w:p w14:paraId="15ED7E2C" w14:textId="37B5E720" w:rsidR="00B26B73" w:rsidRPr="000F2498" w:rsidRDefault="005C757E" w:rsidP="00892DC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Reverse (5'</w:t>
            </w:r>
            <w:r w:rsidR="00892DCE" w:rsidRPr="00892DCE">
              <w:rPr>
                <w:rFonts w:ascii="Times New Roman" w:hAnsi="Times New Roman" w:cs="Times New Roman"/>
                <w:b/>
                <w:sz w:val="24"/>
                <w:szCs w:val="24"/>
              </w:rPr>
              <w:sym w:font="Wingdings" w:char="F0E0"/>
            </w:r>
            <w:r w:rsidRPr="000F2498">
              <w:rPr>
                <w:rFonts w:ascii="Times New Roman" w:eastAsia="Times New Roman" w:hAnsi="Times New Roman" w:cs="Times New Roman"/>
                <w:b/>
                <w:sz w:val="24"/>
                <w:szCs w:val="24"/>
              </w:rPr>
              <w:t>3')</w:t>
            </w:r>
          </w:p>
        </w:tc>
      </w:tr>
      <w:tr w:rsidR="00B26B73" w:rsidRPr="000F2498" w14:paraId="78B2E524" w14:textId="77777777" w:rsidTr="00892DCE">
        <w:trPr>
          <w:trHeight w:val="680"/>
        </w:trPr>
        <w:tc>
          <w:tcPr>
            <w:tcW w:w="18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D7D803"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pBAD33</w:t>
            </w:r>
          </w:p>
        </w:tc>
        <w:tc>
          <w:tcPr>
            <w:tcW w:w="369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5F86DF60" w14:textId="77777777" w:rsidR="00B26B73" w:rsidRPr="000F2498" w:rsidRDefault="005C757E">
            <w:pPr>
              <w:spacing w:after="200"/>
              <w:contextualSpacing w:val="0"/>
              <w:rPr>
                <w:rFonts w:ascii="Times New Roman" w:eastAsia="Times New Roman" w:hAnsi="Times New Roman" w:cs="Times New Roman"/>
                <w:sz w:val="24"/>
                <w:szCs w:val="24"/>
                <w:shd w:val="clear" w:color="auto" w:fill="FAFAFA"/>
              </w:rPr>
            </w:pPr>
            <w:r w:rsidRPr="000F2498">
              <w:rPr>
                <w:rFonts w:ascii="Times New Roman" w:eastAsia="Times New Roman" w:hAnsi="Times New Roman" w:cs="Times New Roman"/>
                <w:sz w:val="24"/>
                <w:szCs w:val="24"/>
                <w:shd w:val="clear" w:color="auto" w:fill="FAFAFA"/>
              </w:rPr>
              <w:t>CCTGCAGGCATGCAAGCTTG</w:t>
            </w:r>
          </w:p>
        </w:tc>
        <w:tc>
          <w:tcPr>
            <w:tcW w:w="380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434627B" w14:textId="77777777" w:rsidR="00B26B73" w:rsidRPr="000F2498" w:rsidRDefault="005C757E">
            <w:pPr>
              <w:spacing w:after="200"/>
              <w:contextualSpacing w:val="0"/>
              <w:rPr>
                <w:rFonts w:ascii="Times New Roman" w:eastAsia="Times New Roman" w:hAnsi="Times New Roman" w:cs="Times New Roman"/>
                <w:sz w:val="24"/>
                <w:szCs w:val="24"/>
                <w:shd w:val="clear" w:color="auto" w:fill="FAFAFA"/>
              </w:rPr>
            </w:pPr>
            <w:r w:rsidRPr="000F2498">
              <w:rPr>
                <w:rFonts w:ascii="Times New Roman" w:eastAsia="Times New Roman" w:hAnsi="Times New Roman" w:cs="Times New Roman"/>
                <w:sz w:val="24"/>
                <w:szCs w:val="24"/>
                <w:shd w:val="clear" w:color="auto" w:fill="FAFAFA"/>
              </w:rPr>
              <w:t>GGTACCGATAAGCTGTCAAACATGAGC</w:t>
            </w:r>
          </w:p>
        </w:tc>
      </w:tr>
      <w:tr w:rsidR="00B26B73" w:rsidRPr="000F2498" w14:paraId="63200148" w14:textId="77777777" w:rsidTr="00892DCE">
        <w:trPr>
          <w:trHeight w:val="1220"/>
        </w:trPr>
        <w:tc>
          <w:tcPr>
            <w:tcW w:w="18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D9BD4" w14:textId="77777777" w:rsidR="00B26B73" w:rsidRPr="000F2498" w:rsidRDefault="005C757E">
            <w:pPr>
              <w:spacing w:after="200"/>
              <w:contextualSpacing w:val="0"/>
              <w:rPr>
                <w:rFonts w:ascii="Times New Roman" w:eastAsia="Times New Roman" w:hAnsi="Times New Roman" w:cs="Times New Roman"/>
                <w:i/>
                <w:sz w:val="24"/>
                <w:szCs w:val="24"/>
              </w:rPr>
            </w:pP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recA</w:t>
            </w:r>
            <w:proofErr w:type="spellEnd"/>
            <w:r w:rsidRPr="000F2498">
              <w:rPr>
                <w:rFonts w:ascii="Times New Roman" w:eastAsia="Times New Roman" w:hAnsi="Times New Roman" w:cs="Times New Roman"/>
                <w:i/>
                <w:sz w:val="24"/>
                <w:szCs w:val="24"/>
              </w:rPr>
              <w:t>-recA</w:t>
            </w:r>
          </w:p>
          <w:p w14:paraId="5F1FD055"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(pTB01)</w:t>
            </w:r>
          </w:p>
        </w:tc>
        <w:tc>
          <w:tcPr>
            <w:tcW w:w="369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62882F2F" w14:textId="77777777" w:rsidR="00B26B73" w:rsidRPr="000F2498" w:rsidRDefault="005C757E">
            <w:pPr>
              <w:spacing w:after="200"/>
              <w:contextualSpacing w:val="0"/>
              <w:rPr>
                <w:rFonts w:ascii="Times New Roman" w:eastAsia="Times New Roman" w:hAnsi="Times New Roman" w:cs="Times New Roman"/>
                <w:sz w:val="24"/>
                <w:szCs w:val="24"/>
              </w:rPr>
            </w:pPr>
            <w:r w:rsidRPr="00892DCE">
              <w:rPr>
                <w:rFonts w:ascii="Times New Roman" w:eastAsia="Times New Roman" w:hAnsi="Times New Roman" w:cs="Times New Roman"/>
                <w:caps/>
                <w:sz w:val="24"/>
                <w:szCs w:val="24"/>
              </w:rPr>
              <w:t>tttgacagcttatcggtacc</w:t>
            </w:r>
            <w:r w:rsidRPr="000F2498">
              <w:rPr>
                <w:rFonts w:ascii="Times New Roman" w:eastAsia="Times New Roman" w:hAnsi="Times New Roman" w:cs="Times New Roman"/>
                <w:sz w:val="24"/>
                <w:szCs w:val="24"/>
              </w:rPr>
              <w:t>AAAACACTTGATACTGTATGAGC</w:t>
            </w:r>
          </w:p>
        </w:tc>
        <w:tc>
          <w:tcPr>
            <w:tcW w:w="380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1D871AE8" w14:textId="77777777" w:rsidR="00B26B73" w:rsidRPr="00892DCE" w:rsidRDefault="005C757E">
            <w:pPr>
              <w:spacing w:after="200"/>
              <w:contextualSpacing w:val="0"/>
              <w:rPr>
                <w:rFonts w:ascii="Times New Roman" w:eastAsia="Times New Roman" w:hAnsi="Times New Roman" w:cs="Times New Roman"/>
                <w:caps/>
                <w:sz w:val="24"/>
                <w:szCs w:val="24"/>
              </w:rPr>
            </w:pPr>
            <w:r w:rsidRPr="00892DCE">
              <w:rPr>
                <w:rFonts w:ascii="Times New Roman" w:eastAsia="Times New Roman" w:hAnsi="Times New Roman" w:cs="Times New Roman"/>
                <w:caps/>
                <w:sz w:val="24"/>
                <w:szCs w:val="24"/>
              </w:rPr>
              <w:t>caagcttgcatgcctgcaggTTAAAAATCTTCGTTAGTTTCTG</w:t>
            </w:r>
          </w:p>
        </w:tc>
      </w:tr>
      <w:tr w:rsidR="00B26B73" w:rsidRPr="000F2498" w14:paraId="4EF75DF2" w14:textId="77777777" w:rsidTr="00892DCE">
        <w:trPr>
          <w:trHeight w:val="1000"/>
        </w:trPr>
        <w:tc>
          <w:tcPr>
            <w:tcW w:w="18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DE208A" w14:textId="77777777" w:rsidR="00B26B73" w:rsidRPr="000F2498" w:rsidRDefault="005C757E">
            <w:pPr>
              <w:spacing w:after="200"/>
              <w:contextualSpacing w:val="0"/>
              <w:rPr>
                <w:rFonts w:ascii="Times New Roman" w:eastAsia="Times New Roman" w:hAnsi="Times New Roman" w:cs="Times New Roman"/>
                <w:sz w:val="24"/>
                <w:szCs w:val="24"/>
              </w:rPr>
            </w:pPr>
            <w:proofErr w:type="spellStart"/>
            <w:r w:rsidRPr="000F2498">
              <w:rPr>
                <w:rFonts w:ascii="Times New Roman" w:eastAsia="Times New Roman" w:hAnsi="Times New Roman" w:cs="Times New Roman"/>
                <w:sz w:val="24"/>
                <w:szCs w:val="24"/>
              </w:rPr>
              <w:t>P</w:t>
            </w:r>
            <w:r w:rsidRPr="000F2498">
              <w:rPr>
                <w:rFonts w:ascii="Times New Roman" w:eastAsia="Times New Roman" w:hAnsi="Times New Roman" w:cs="Times New Roman"/>
                <w:i/>
                <w:sz w:val="24"/>
                <w:szCs w:val="24"/>
                <w:vertAlign w:val="subscript"/>
              </w:rPr>
              <w:t>umuDC</w:t>
            </w:r>
            <w:r w:rsidRPr="000F2498">
              <w:rPr>
                <w:rFonts w:ascii="Times New Roman" w:eastAsia="Times New Roman" w:hAnsi="Times New Roman" w:cs="Times New Roman"/>
                <w:i/>
                <w:sz w:val="24"/>
                <w:szCs w:val="24"/>
              </w:rPr>
              <w:t>-umuDC</w:t>
            </w:r>
            <w:proofErr w:type="spellEnd"/>
            <w:r w:rsidRPr="000F2498">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(pTB02)</w:t>
            </w:r>
          </w:p>
        </w:tc>
        <w:tc>
          <w:tcPr>
            <w:tcW w:w="369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2D9331DD" w14:textId="77777777" w:rsidR="00B26B73" w:rsidRPr="00892DCE" w:rsidRDefault="005C757E">
            <w:pPr>
              <w:spacing w:after="200"/>
              <w:contextualSpacing w:val="0"/>
              <w:rPr>
                <w:rFonts w:ascii="Times New Roman" w:eastAsia="Times New Roman" w:hAnsi="Times New Roman" w:cs="Times New Roman"/>
                <w:caps/>
                <w:sz w:val="24"/>
                <w:szCs w:val="24"/>
              </w:rPr>
            </w:pPr>
            <w:r w:rsidRPr="00892DCE">
              <w:rPr>
                <w:rFonts w:ascii="Times New Roman" w:eastAsia="Times New Roman" w:hAnsi="Times New Roman" w:cs="Times New Roman"/>
                <w:caps/>
                <w:sz w:val="24"/>
                <w:szCs w:val="24"/>
              </w:rPr>
              <w:t>tttgacagcttatcggtaccAATCAGTATTGATCTGCTGG</w:t>
            </w:r>
          </w:p>
        </w:tc>
        <w:tc>
          <w:tcPr>
            <w:tcW w:w="380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02ECBC10"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GCTCATGTTTGACAGCTTATCTTATTTGACCCTCAGTAAATCAG</w:t>
            </w:r>
          </w:p>
        </w:tc>
      </w:tr>
      <w:tr w:rsidR="00B26B73" w:rsidRPr="000F2498" w14:paraId="491C43B1" w14:textId="77777777" w:rsidTr="000F2498">
        <w:trPr>
          <w:trHeight w:val="680"/>
        </w:trPr>
        <w:tc>
          <w:tcPr>
            <w:tcW w:w="9360" w:type="dxa"/>
            <w:gridSpan w:val="6"/>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2DBE63C" w14:textId="77777777" w:rsidR="00B26B73" w:rsidRPr="000F2498" w:rsidRDefault="005C757E">
            <w:pPr>
              <w:spacing w:after="200"/>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Oligonucleotides to confirm genetic mutants</w:t>
            </w:r>
          </w:p>
        </w:tc>
      </w:tr>
      <w:tr w:rsidR="0020601D" w:rsidRPr="000F2498" w14:paraId="05C36E73" w14:textId="77777777" w:rsidTr="007E58FD">
        <w:trPr>
          <w:trHeight w:val="1500"/>
        </w:trPr>
        <w:tc>
          <w:tcPr>
            <w:tcW w:w="2050" w:type="dxa"/>
            <w:gridSpan w:val="2"/>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C5DCA79" w14:textId="35D805AF" w:rsidR="00B26B73" w:rsidRPr="000F2498" w:rsidRDefault="00AA2285">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Mutation</w:t>
            </w:r>
          </w:p>
        </w:tc>
        <w:tc>
          <w:tcPr>
            <w:tcW w:w="1800" w:type="dxa"/>
            <w:tcBorders>
              <w:bottom w:val="single" w:sz="8" w:space="0" w:color="000000"/>
              <w:right w:val="single" w:sz="8" w:space="0" w:color="000000"/>
            </w:tcBorders>
            <w:shd w:val="clear" w:color="auto" w:fill="D9D9D9"/>
            <w:tcMar>
              <w:top w:w="100" w:type="dxa"/>
              <w:left w:w="100" w:type="dxa"/>
              <w:bottom w:w="100" w:type="dxa"/>
              <w:right w:w="100" w:type="dxa"/>
            </w:tcMar>
          </w:tcPr>
          <w:p w14:paraId="152D6764"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Upstream Forward </w:t>
            </w:r>
          </w:p>
          <w:p w14:paraId="09E41C3B"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Primer </w:t>
            </w:r>
          </w:p>
          <w:p w14:paraId="0F1BC00E" w14:textId="66E1A268" w:rsidR="00B26B73" w:rsidRPr="000F2498" w:rsidRDefault="005C757E" w:rsidP="007E58FD">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(5'</w:t>
            </w:r>
            <w:r w:rsidR="007E58FD" w:rsidRPr="007E58FD">
              <w:rPr>
                <w:rFonts w:ascii="Times New Roman" w:hAnsi="Times New Roman" w:cs="Times New Roman"/>
                <w:b/>
                <w:sz w:val="24"/>
                <w:szCs w:val="24"/>
              </w:rPr>
              <w:sym w:font="Wingdings" w:char="F0E0"/>
            </w:r>
            <w:r w:rsidRPr="000F2498">
              <w:rPr>
                <w:rFonts w:ascii="Times New Roman" w:eastAsia="Times New Roman" w:hAnsi="Times New Roman" w:cs="Times New Roman"/>
                <w:b/>
                <w:sz w:val="24"/>
                <w:szCs w:val="24"/>
              </w:rPr>
              <w:t>3')</w:t>
            </w:r>
          </w:p>
        </w:tc>
        <w:tc>
          <w:tcPr>
            <w:tcW w:w="1710" w:type="dxa"/>
            <w:tcBorders>
              <w:bottom w:val="single" w:sz="8" w:space="0" w:color="000000"/>
              <w:right w:val="single" w:sz="8" w:space="0" w:color="000000"/>
            </w:tcBorders>
            <w:shd w:val="clear" w:color="auto" w:fill="D9D9D9"/>
            <w:tcMar>
              <w:top w:w="100" w:type="dxa"/>
              <w:left w:w="100" w:type="dxa"/>
              <w:bottom w:w="100" w:type="dxa"/>
              <w:right w:w="100" w:type="dxa"/>
            </w:tcMar>
          </w:tcPr>
          <w:p w14:paraId="36A38A8A"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Downstream Reverse </w:t>
            </w:r>
          </w:p>
          <w:p w14:paraId="3B06A57A"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Primer </w:t>
            </w:r>
          </w:p>
          <w:p w14:paraId="09070EE4" w14:textId="3A8718A8" w:rsidR="00B26B73" w:rsidRPr="000F2498" w:rsidRDefault="007E58FD">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Pr="007E58FD">
              <w:rPr>
                <w:rFonts w:ascii="Times New Roman" w:hAnsi="Times New Roman" w:cs="Times New Roman"/>
                <w:b/>
                <w:sz w:val="24"/>
                <w:szCs w:val="24"/>
              </w:rPr>
              <w:sym w:font="Wingdings" w:char="F0E0"/>
            </w:r>
            <w:r w:rsidR="005C757E" w:rsidRPr="000F2498">
              <w:rPr>
                <w:rFonts w:ascii="Times New Roman" w:eastAsia="Times New Roman" w:hAnsi="Times New Roman" w:cs="Times New Roman"/>
                <w:b/>
                <w:sz w:val="24"/>
                <w:szCs w:val="24"/>
              </w:rPr>
              <w:t>3')</w:t>
            </w:r>
          </w:p>
        </w:tc>
        <w:tc>
          <w:tcPr>
            <w:tcW w:w="1890" w:type="dxa"/>
            <w:tcBorders>
              <w:bottom w:val="single" w:sz="8" w:space="0" w:color="000000"/>
              <w:right w:val="single" w:sz="8" w:space="0" w:color="000000"/>
            </w:tcBorders>
            <w:shd w:val="clear" w:color="auto" w:fill="D9D9D9"/>
            <w:tcMar>
              <w:top w:w="100" w:type="dxa"/>
              <w:left w:w="100" w:type="dxa"/>
              <w:bottom w:w="100" w:type="dxa"/>
              <w:right w:w="100" w:type="dxa"/>
            </w:tcMar>
          </w:tcPr>
          <w:p w14:paraId="6ED304EF"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Internal Forward Primer </w:t>
            </w:r>
          </w:p>
          <w:p w14:paraId="3071494C" w14:textId="4F24B693" w:rsidR="00B26B73" w:rsidRPr="000F2498" w:rsidRDefault="007E58FD">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Pr="007E58FD">
              <w:rPr>
                <w:rFonts w:ascii="Times New Roman" w:hAnsi="Times New Roman" w:cs="Times New Roman"/>
                <w:b/>
                <w:sz w:val="24"/>
                <w:szCs w:val="24"/>
              </w:rPr>
              <w:sym w:font="Wingdings" w:char="F0E0"/>
            </w:r>
            <w:r w:rsidR="005C757E" w:rsidRPr="000F2498">
              <w:rPr>
                <w:rFonts w:ascii="Times New Roman" w:eastAsia="Times New Roman" w:hAnsi="Times New Roman" w:cs="Times New Roman"/>
                <w:b/>
                <w:sz w:val="24"/>
                <w:szCs w:val="24"/>
              </w:rPr>
              <w:t>3')</w:t>
            </w:r>
          </w:p>
        </w:tc>
        <w:tc>
          <w:tcPr>
            <w:tcW w:w="1910" w:type="dxa"/>
            <w:tcBorders>
              <w:bottom w:val="single" w:sz="8" w:space="0" w:color="000000"/>
              <w:right w:val="single" w:sz="8" w:space="0" w:color="000000"/>
            </w:tcBorders>
            <w:shd w:val="clear" w:color="auto" w:fill="D9D9D9"/>
            <w:tcMar>
              <w:top w:w="100" w:type="dxa"/>
              <w:left w:w="100" w:type="dxa"/>
              <w:bottom w:w="100" w:type="dxa"/>
              <w:right w:w="100" w:type="dxa"/>
            </w:tcMar>
          </w:tcPr>
          <w:p w14:paraId="0515C7D9"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Internal Reverse </w:t>
            </w:r>
          </w:p>
          <w:p w14:paraId="2FA07E24"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Primer </w:t>
            </w:r>
          </w:p>
          <w:p w14:paraId="3B13E84C" w14:textId="2D80D1E0"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(5'</w:t>
            </w:r>
            <w:r w:rsidR="007E58FD" w:rsidRPr="007E58FD">
              <w:rPr>
                <w:rFonts w:ascii="Times New Roman" w:hAnsi="Times New Roman" w:cs="Times New Roman"/>
                <w:b/>
                <w:sz w:val="24"/>
                <w:szCs w:val="24"/>
              </w:rPr>
              <w:sym w:font="Wingdings" w:char="F0E0"/>
            </w:r>
            <w:r w:rsidRPr="000F2498">
              <w:rPr>
                <w:rFonts w:ascii="Times New Roman" w:eastAsia="Times New Roman" w:hAnsi="Times New Roman" w:cs="Times New Roman"/>
                <w:b/>
                <w:sz w:val="24"/>
                <w:szCs w:val="24"/>
              </w:rPr>
              <w:t>3')</w:t>
            </w:r>
          </w:p>
        </w:tc>
      </w:tr>
      <w:tr w:rsidR="0020601D" w:rsidRPr="000F2498" w14:paraId="7735110E" w14:textId="77777777" w:rsidTr="007E58FD">
        <w:trPr>
          <w:trHeight w:val="540"/>
        </w:trPr>
        <w:tc>
          <w:tcPr>
            <w:tcW w:w="205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9DB54A" w14:textId="77777777" w:rsidR="00B26B73"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p w14:paraId="3570E627" w14:textId="6C40DB88" w:rsidR="00AA2285" w:rsidRPr="000F2498" w:rsidRDefault="00AA2285">
            <w:pPr>
              <w:widowControl w:val="0"/>
              <w:pBdr>
                <w:top w:val="nil"/>
                <w:left w:val="nil"/>
                <w:bottom w:val="nil"/>
                <w:right w:val="nil"/>
                <w:between w:val="nil"/>
              </w:pBd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recA</w:t>
            </w:r>
            <w:proofErr w:type="spellEnd"/>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473A3EBC"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CTGGTTTGCTTTTGCCACTG</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20858099"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AATACGCGCAGGTCCATAAC</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3CA3404E"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TGGAAACCATCTCTACCGGTTC</w:t>
            </w:r>
          </w:p>
        </w:tc>
        <w:tc>
          <w:tcPr>
            <w:tcW w:w="1910" w:type="dxa"/>
            <w:tcBorders>
              <w:bottom w:val="single" w:sz="8" w:space="0" w:color="000000"/>
              <w:right w:val="single" w:sz="8" w:space="0" w:color="000000"/>
            </w:tcBorders>
            <w:shd w:val="clear" w:color="auto" w:fill="auto"/>
            <w:tcMar>
              <w:top w:w="100" w:type="dxa"/>
              <w:left w:w="100" w:type="dxa"/>
              <w:bottom w:w="100" w:type="dxa"/>
              <w:right w:w="100" w:type="dxa"/>
            </w:tcMar>
          </w:tcPr>
          <w:p w14:paraId="5DE6B831"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GACGAACAGAGGCGTAGAAT</w:t>
            </w:r>
          </w:p>
        </w:tc>
      </w:tr>
      <w:tr w:rsidR="0020601D" w:rsidRPr="000F2498" w14:paraId="01FECF24" w14:textId="77777777" w:rsidTr="007E58FD">
        <w:trPr>
          <w:trHeight w:val="980"/>
        </w:trPr>
        <w:tc>
          <w:tcPr>
            <w:tcW w:w="205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DC3D72"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malK</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212E25E4"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GCCAGGGGGTGGAGGATTTAAGC</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02706FC0"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2E7BDD03"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CCGTCTGGCTGCGGTAAATC</w:t>
            </w:r>
          </w:p>
          <w:p w14:paraId="60DA81C6" w14:textId="77777777"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w:t>
            </w:r>
          </w:p>
        </w:tc>
        <w:tc>
          <w:tcPr>
            <w:tcW w:w="1910" w:type="dxa"/>
            <w:tcBorders>
              <w:bottom w:val="single" w:sz="8" w:space="0" w:color="000000"/>
              <w:right w:val="single" w:sz="8" w:space="0" w:color="000000"/>
            </w:tcBorders>
            <w:shd w:val="clear" w:color="auto" w:fill="auto"/>
            <w:tcMar>
              <w:top w:w="100" w:type="dxa"/>
              <w:left w:w="100" w:type="dxa"/>
              <w:bottom w:w="100" w:type="dxa"/>
              <w:right w:w="100" w:type="dxa"/>
            </w:tcMar>
          </w:tcPr>
          <w:p w14:paraId="39B176ED"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TGCCATCCTCACGGAACAGA</w:t>
            </w:r>
          </w:p>
          <w:p w14:paraId="682C2E73" w14:textId="77777777"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w:t>
            </w:r>
          </w:p>
        </w:tc>
      </w:tr>
      <w:tr w:rsidR="0020601D" w:rsidRPr="000F2498" w14:paraId="218EC030" w14:textId="77777777" w:rsidTr="007E58FD">
        <w:trPr>
          <w:trHeight w:val="947"/>
        </w:trPr>
        <w:tc>
          <w:tcPr>
            <w:tcW w:w="205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5D57FE"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i/>
                <w:sz w:val="24"/>
                <w:szCs w:val="24"/>
              </w:rPr>
            </w:pPr>
            <w:r w:rsidRPr="000F2498">
              <w:rPr>
                <w:rFonts w:ascii="Times New Roman" w:eastAsia="Times New Roman" w:hAnsi="Times New Roman" w:cs="Times New Roman"/>
                <w:i/>
                <w:sz w:val="24"/>
                <w:szCs w:val="24"/>
              </w:rPr>
              <w:t>lexA3</w:t>
            </w:r>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430582CB"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TTCCAAAATCGCCTTTTGCT</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45777638"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 xml:space="preserve"> </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12FF1F55"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GTTAACGGCCAGGCAACAAG</w:t>
            </w:r>
          </w:p>
        </w:tc>
        <w:tc>
          <w:tcPr>
            <w:tcW w:w="1910" w:type="dxa"/>
            <w:tcBorders>
              <w:bottom w:val="single" w:sz="8" w:space="0" w:color="000000"/>
              <w:right w:val="single" w:sz="8" w:space="0" w:color="000000"/>
            </w:tcBorders>
            <w:shd w:val="clear" w:color="auto" w:fill="auto"/>
            <w:tcMar>
              <w:top w:w="100" w:type="dxa"/>
              <w:left w:w="100" w:type="dxa"/>
              <w:bottom w:w="100" w:type="dxa"/>
              <w:right w:w="100" w:type="dxa"/>
            </w:tcMar>
          </w:tcPr>
          <w:p w14:paraId="6061C350"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GCCCTTCAATGGTGAAGCTCT</w:t>
            </w:r>
          </w:p>
        </w:tc>
      </w:tr>
      <w:tr w:rsidR="0020601D" w:rsidRPr="000F2498" w14:paraId="202429B2" w14:textId="77777777" w:rsidTr="007E58FD">
        <w:trPr>
          <w:trHeight w:val="680"/>
        </w:trPr>
        <w:tc>
          <w:tcPr>
            <w:tcW w:w="205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64571E" w14:textId="77777777" w:rsidR="00B26B73" w:rsidRDefault="005C757E">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polB</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p w14:paraId="7C6FA908" w14:textId="586EFFBA" w:rsidR="00AA2285" w:rsidRPr="000F2498" w:rsidRDefault="00AA2285">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polB</w:t>
            </w:r>
            <w:proofErr w:type="spellEnd"/>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62B48F91"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AAGGCATATTACGGGCAGTA</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43F48AA9"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TGGTGTTATTCAGGTCCAGG</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17785F32"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AGCCTGATCCAGAGCACAGT</w:t>
            </w:r>
          </w:p>
        </w:tc>
        <w:tc>
          <w:tcPr>
            <w:tcW w:w="1910" w:type="dxa"/>
            <w:tcBorders>
              <w:bottom w:val="single" w:sz="8" w:space="0" w:color="000000"/>
              <w:right w:val="single" w:sz="8" w:space="0" w:color="000000"/>
            </w:tcBorders>
            <w:shd w:val="clear" w:color="auto" w:fill="auto"/>
            <w:tcMar>
              <w:top w:w="100" w:type="dxa"/>
              <w:left w:w="100" w:type="dxa"/>
              <w:bottom w:w="100" w:type="dxa"/>
              <w:right w:w="100" w:type="dxa"/>
            </w:tcMar>
          </w:tcPr>
          <w:p w14:paraId="7FE8C6EB"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TCAGCCAGACAAACGTTGAG</w:t>
            </w:r>
          </w:p>
        </w:tc>
      </w:tr>
      <w:tr w:rsidR="0020601D" w:rsidRPr="000F2498" w14:paraId="5982F1E8" w14:textId="77777777" w:rsidTr="007E58FD">
        <w:trPr>
          <w:trHeight w:val="920"/>
        </w:trPr>
        <w:tc>
          <w:tcPr>
            <w:tcW w:w="205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3CC6BD" w14:textId="77777777" w:rsidR="00B26B73" w:rsidRDefault="005C757E">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dinB</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p w14:paraId="2660631D" w14:textId="29A0F20A" w:rsidR="00AA2285" w:rsidRPr="000F2498" w:rsidRDefault="00AA2285">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dinB</w:t>
            </w:r>
            <w:proofErr w:type="spellEnd"/>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5AC71405"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CCGATACGCTGTATCAATACTTTG</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2257DE68"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ATACCCGCATCCTTATTCCTT</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1FFC066A"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GTGATCAGCACCGCCAATTA</w:t>
            </w:r>
          </w:p>
        </w:tc>
        <w:tc>
          <w:tcPr>
            <w:tcW w:w="1910" w:type="dxa"/>
            <w:tcBorders>
              <w:bottom w:val="single" w:sz="8" w:space="0" w:color="000000"/>
              <w:right w:val="single" w:sz="8" w:space="0" w:color="000000"/>
            </w:tcBorders>
            <w:shd w:val="clear" w:color="auto" w:fill="auto"/>
            <w:tcMar>
              <w:top w:w="100" w:type="dxa"/>
              <w:left w:w="100" w:type="dxa"/>
              <w:bottom w:w="100" w:type="dxa"/>
              <w:right w:w="100" w:type="dxa"/>
            </w:tcMar>
          </w:tcPr>
          <w:p w14:paraId="228EC0B0"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GGTCAAGCAACGTCACATGC</w:t>
            </w:r>
          </w:p>
        </w:tc>
      </w:tr>
      <w:tr w:rsidR="0020601D" w:rsidRPr="000F2498" w14:paraId="316F4C8A" w14:textId="77777777" w:rsidTr="007E58FD">
        <w:trPr>
          <w:trHeight w:val="680"/>
        </w:trPr>
        <w:tc>
          <w:tcPr>
            <w:tcW w:w="205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8D929B" w14:textId="77777777" w:rsidR="00B26B73" w:rsidRDefault="005C757E">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umuDC</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p w14:paraId="0F87468C" w14:textId="033E25F2" w:rsidR="00AA2285" w:rsidRPr="000F2498" w:rsidRDefault="00AA2285">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umuDC</w:t>
            </w:r>
            <w:proofErr w:type="spellEnd"/>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53AA2699"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GCCTATGCAGCGACAAATAT</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4197AF32" w14:textId="77777777" w:rsidR="00B26B73" w:rsidRPr="000F2498" w:rsidRDefault="005C757E">
            <w:pPr>
              <w:widowControl w:val="0"/>
              <w:pBdr>
                <w:top w:val="nil"/>
                <w:left w:val="nil"/>
                <w:bottom w:val="nil"/>
                <w:right w:val="nil"/>
                <w:between w:val="nil"/>
              </w:pBd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GGTGGTGATTTCCCAGCCGT</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7328F56A"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TTTATCAAGCCTGCGGATCT</w:t>
            </w:r>
          </w:p>
        </w:tc>
        <w:tc>
          <w:tcPr>
            <w:tcW w:w="1910" w:type="dxa"/>
            <w:tcBorders>
              <w:bottom w:val="single" w:sz="8" w:space="0" w:color="000000"/>
              <w:right w:val="single" w:sz="8" w:space="0" w:color="000000"/>
            </w:tcBorders>
            <w:shd w:val="clear" w:color="auto" w:fill="auto"/>
            <w:tcMar>
              <w:top w:w="100" w:type="dxa"/>
              <w:left w:w="100" w:type="dxa"/>
              <w:bottom w:w="100" w:type="dxa"/>
              <w:right w:w="100" w:type="dxa"/>
            </w:tcMar>
          </w:tcPr>
          <w:p w14:paraId="055BE510" w14:textId="77777777"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TGCCAAAATCAGTCAGATCG</w:t>
            </w:r>
          </w:p>
        </w:tc>
      </w:tr>
      <w:tr w:rsidR="0020601D" w:rsidRPr="000F2498" w14:paraId="68EDEE1B" w14:textId="77777777" w:rsidTr="007E58FD">
        <w:trPr>
          <w:trHeight w:val="200"/>
        </w:trPr>
        <w:tc>
          <w:tcPr>
            <w:tcW w:w="2050" w:type="dxa"/>
            <w:gridSpan w:val="2"/>
            <w:shd w:val="clear" w:color="auto" w:fill="auto"/>
            <w:tcMar>
              <w:top w:w="100" w:type="dxa"/>
              <w:left w:w="100" w:type="dxa"/>
              <w:bottom w:w="100" w:type="dxa"/>
              <w:right w:w="100" w:type="dxa"/>
            </w:tcMar>
          </w:tcPr>
          <w:p w14:paraId="66442E6D" w14:textId="77777777" w:rsidR="000F2498" w:rsidRDefault="000F2498">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ruvA</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p w14:paraId="15D806AE" w14:textId="60B5FE63" w:rsidR="00AA2285" w:rsidRPr="000F2498" w:rsidRDefault="00AA2285">
            <w:pPr>
              <w:contextualSpacing w:val="0"/>
              <w:rPr>
                <w:rFonts w:ascii="Times New Roman" w:hAnsi="Times New Roman" w:cs="Times New Roman"/>
                <w:sz w:val="24"/>
                <w:szCs w:val="24"/>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ruvA</w:t>
            </w:r>
            <w:proofErr w:type="spellEnd"/>
          </w:p>
        </w:tc>
        <w:tc>
          <w:tcPr>
            <w:tcW w:w="1800" w:type="dxa"/>
            <w:shd w:val="clear" w:color="auto" w:fill="auto"/>
            <w:tcMar>
              <w:top w:w="100" w:type="dxa"/>
              <w:left w:w="100" w:type="dxa"/>
              <w:bottom w:w="100" w:type="dxa"/>
              <w:right w:w="100" w:type="dxa"/>
            </w:tcMar>
          </w:tcPr>
          <w:p w14:paraId="1B84EBB3"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CATCGAGACACCTCGCAAGTT</w:t>
            </w:r>
          </w:p>
        </w:tc>
        <w:tc>
          <w:tcPr>
            <w:tcW w:w="1710" w:type="dxa"/>
            <w:tcBorders>
              <w:top w:val="nil"/>
              <w:left w:val="nil"/>
              <w:bottom w:val="nil"/>
              <w:right w:val="nil"/>
            </w:tcBorders>
            <w:tcMar>
              <w:top w:w="100" w:type="dxa"/>
              <w:left w:w="100" w:type="dxa"/>
              <w:bottom w:w="100" w:type="dxa"/>
              <w:right w:w="100" w:type="dxa"/>
            </w:tcMar>
          </w:tcPr>
          <w:p w14:paraId="5552E521" w14:textId="77777777" w:rsidR="000F2498" w:rsidRPr="000F2498" w:rsidRDefault="000F2498">
            <w:pPr>
              <w:widowControl w:val="0"/>
              <w:contextualSpacing w:val="0"/>
              <w:rPr>
                <w:rFonts w:ascii="Times New Roman" w:hAnsi="Times New Roman" w:cs="Times New Roman"/>
                <w:sz w:val="24"/>
                <w:szCs w:val="24"/>
              </w:rPr>
            </w:pPr>
            <w:r w:rsidRPr="000F2498">
              <w:rPr>
                <w:rFonts w:ascii="Times New Roman" w:hAnsi="Times New Roman" w:cs="Times New Roman"/>
                <w:sz w:val="24"/>
                <w:szCs w:val="24"/>
              </w:rPr>
              <w:t>AACAAATGATCGAGGGCATC</w:t>
            </w:r>
          </w:p>
        </w:tc>
        <w:tc>
          <w:tcPr>
            <w:tcW w:w="1890" w:type="dxa"/>
            <w:shd w:val="clear" w:color="auto" w:fill="auto"/>
            <w:tcMar>
              <w:top w:w="100" w:type="dxa"/>
              <w:left w:w="100" w:type="dxa"/>
              <w:bottom w:w="100" w:type="dxa"/>
              <w:right w:w="100" w:type="dxa"/>
            </w:tcMar>
          </w:tcPr>
          <w:p w14:paraId="682CF82E"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AAGTGGGCGGCGTAGGCTAT</w:t>
            </w:r>
          </w:p>
        </w:tc>
        <w:tc>
          <w:tcPr>
            <w:tcW w:w="1910" w:type="dxa"/>
            <w:shd w:val="clear" w:color="auto" w:fill="auto"/>
            <w:tcMar>
              <w:top w:w="100" w:type="dxa"/>
              <w:left w:w="100" w:type="dxa"/>
              <w:bottom w:w="100" w:type="dxa"/>
              <w:right w:w="100" w:type="dxa"/>
            </w:tcMar>
          </w:tcPr>
          <w:p w14:paraId="2039EAB5"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GCGGCTTGCTTCTTGTGGTT</w:t>
            </w:r>
          </w:p>
        </w:tc>
      </w:tr>
      <w:tr w:rsidR="0020601D" w:rsidRPr="000F2498" w14:paraId="12DFDE29" w14:textId="77777777" w:rsidTr="007E58FD">
        <w:trPr>
          <w:trHeight w:val="200"/>
        </w:trPr>
        <w:tc>
          <w:tcPr>
            <w:tcW w:w="2050" w:type="dxa"/>
            <w:gridSpan w:val="2"/>
            <w:shd w:val="clear" w:color="auto" w:fill="auto"/>
            <w:tcMar>
              <w:top w:w="100" w:type="dxa"/>
              <w:left w:w="100" w:type="dxa"/>
              <w:bottom w:w="100" w:type="dxa"/>
              <w:right w:w="100" w:type="dxa"/>
            </w:tcMar>
          </w:tcPr>
          <w:p w14:paraId="7A8E8A4E" w14:textId="77777777" w:rsidR="000F2498" w:rsidRDefault="000F2498">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recG</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p w14:paraId="0AD45F2C" w14:textId="495CD503" w:rsidR="00AA2285" w:rsidRPr="000F2498" w:rsidRDefault="00AA2285">
            <w:pPr>
              <w:contextualSpacing w:val="0"/>
              <w:rPr>
                <w:rFonts w:ascii="Times New Roman" w:hAnsi="Times New Roman" w:cs="Times New Roman"/>
                <w:sz w:val="24"/>
                <w:szCs w:val="24"/>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recG</w:t>
            </w:r>
            <w:proofErr w:type="spellEnd"/>
          </w:p>
        </w:tc>
        <w:tc>
          <w:tcPr>
            <w:tcW w:w="1800" w:type="dxa"/>
            <w:shd w:val="clear" w:color="auto" w:fill="auto"/>
            <w:tcMar>
              <w:top w:w="100" w:type="dxa"/>
              <w:left w:w="100" w:type="dxa"/>
              <w:bottom w:w="100" w:type="dxa"/>
              <w:right w:w="100" w:type="dxa"/>
            </w:tcMar>
          </w:tcPr>
          <w:p w14:paraId="1053DAE7"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CAAAACGCAAAGGCCTGCCT</w:t>
            </w:r>
          </w:p>
        </w:tc>
        <w:tc>
          <w:tcPr>
            <w:tcW w:w="1710" w:type="dxa"/>
            <w:shd w:val="clear" w:color="auto" w:fill="auto"/>
            <w:tcMar>
              <w:top w:w="100" w:type="dxa"/>
              <w:left w:w="100" w:type="dxa"/>
              <w:bottom w:w="100" w:type="dxa"/>
              <w:right w:w="100" w:type="dxa"/>
            </w:tcMar>
          </w:tcPr>
          <w:p w14:paraId="7C018111"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TATCGTCAATGCGCTGGTAA</w:t>
            </w:r>
          </w:p>
        </w:tc>
        <w:tc>
          <w:tcPr>
            <w:tcW w:w="1890" w:type="dxa"/>
            <w:shd w:val="clear" w:color="auto" w:fill="auto"/>
            <w:tcMar>
              <w:top w:w="100" w:type="dxa"/>
              <w:left w:w="100" w:type="dxa"/>
              <w:bottom w:w="100" w:type="dxa"/>
              <w:right w:w="100" w:type="dxa"/>
            </w:tcMar>
          </w:tcPr>
          <w:p w14:paraId="60C16F5F"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GGTTTGCACCGCTCGGTATC</w:t>
            </w:r>
          </w:p>
        </w:tc>
        <w:tc>
          <w:tcPr>
            <w:tcW w:w="1910" w:type="dxa"/>
            <w:shd w:val="clear" w:color="auto" w:fill="auto"/>
            <w:tcMar>
              <w:top w:w="100" w:type="dxa"/>
              <w:left w:w="100" w:type="dxa"/>
              <w:bottom w:w="100" w:type="dxa"/>
              <w:right w:w="100" w:type="dxa"/>
            </w:tcMar>
          </w:tcPr>
          <w:p w14:paraId="77DA75A3"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CCGGCATCCAGCGTTCTATC</w:t>
            </w:r>
          </w:p>
        </w:tc>
      </w:tr>
      <w:tr w:rsidR="0020601D" w:rsidRPr="000F2498" w14:paraId="417B4EE2" w14:textId="77777777" w:rsidTr="007E58FD">
        <w:trPr>
          <w:trHeight w:val="200"/>
        </w:trPr>
        <w:tc>
          <w:tcPr>
            <w:tcW w:w="2050" w:type="dxa"/>
            <w:gridSpan w:val="2"/>
            <w:shd w:val="clear" w:color="auto" w:fill="auto"/>
            <w:tcMar>
              <w:top w:w="100" w:type="dxa"/>
              <w:left w:w="100" w:type="dxa"/>
              <w:bottom w:w="100" w:type="dxa"/>
              <w:right w:w="100" w:type="dxa"/>
            </w:tcMar>
          </w:tcPr>
          <w:p w14:paraId="360D7EFD" w14:textId="77777777" w:rsidR="000F2498" w:rsidRDefault="000F2498">
            <w:pPr>
              <w:contextualSpacing w:val="0"/>
              <w:rPr>
                <w:rFonts w:ascii="Times New Roman" w:eastAsia="Times New Roman" w:hAnsi="Times New Roman" w:cs="Times New Roman"/>
                <w:sz w:val="24"/>
                <w:szCs w:val="24"/>
                <w:vertAlign w:val="superscript"/>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recB</w:t>
            </w:r>
            <w:proofErr w:type="spellEnd"/>
            <w:r w:rsidRPr="000F2498">
              <w:rPr>
                <w:rFonts w:ascii="Times New Roman" w:eastAsia="Times New Roman" w:hAnsi="Times New Roman" w:cs="Times New Roman"/>
                <w:sz w:val="24"/>
                <w:szCs w:val="24"/>
              </w:rPr>
              <w:t>::KAN</w:t>
            </w:r>
            <w:r w:rsidRPr="000F2498">
              <w:rPr>
                <w:rFonts w:ascii="Times New Roman" w:eastAsia="Times New Roman" w:hAnsi="Times New Roman" w:cs="Times New Roman"/>
                <w:sz w:val="24"/>
                <w:szCs w:val="24"/>
                <w:vertAlign w:val="superscript"/>
              </w:rPr>
              <w:t>R</w:t>
            </w:r>
          </w:p>
          <w:p w14:paraId="315A8CC2" w14:textId="3ECD7A9D" w:rsidR="00AA2285" w:rsidRPr="000F2498" w:rsidRDefault="00AA2285">
            <w:pPr>
              <w:contextualSpacing w:val="0"/>
              <w:rPr>
                <w:rFonts w:ascii="Times New Roman" w:hAnsi="Times New Roman" w:cs="Times New Roman"/>
                <w:sz w:val="24"/>
                <w:szCs w:val="24"/>
              </w:rPr>
            </w:pPr>
            <w:proofErr w:type="spellStart"/>
            <w:r w:rsidRPr="000F2498">
              <w:rPr>
                <w:rFonts w:ascii="Times New Roman" w:eastAsia="Times New Roman" w:hAnsi="Times New Roman" w:cs="Times New Roman"/>
                <w:sz w:val="24"/>
                <w:szCs w:val="24"/>
              </w:rPr>
              <w:t>Δ</w:t>
            </w:r>
            <w:r w:rsidRPr="000F2498">
              <w:rPr>
                <w:rFonts w:ascii="Times New Roman" w:eastAsia="Times New Roman" w:hAnsi="Times New Roman" w:cs="Times New Roman"/>
                <w:i/>
                <w:sz w:val="24"/>
                <w:szCs w:val="24"/>
              </w:rPr>
              <w:t>recB</w:t>
            </w:r>
            <w:proofErr w:type="spellEnd"/>
          </w:p>
        </w:tc>
        <w:tc>
          <w:tcPr>
            <w:tcW w:w="1800" w:type="dxa"/>
            <w:shd w:val="clear" w:color="auto" w:fill="auto"/>
            <w:tcMar>
              <w:top w:w="100" w:type="dxa"/>
              <w:left w:w="100" w:type="dxa"/>
              <w:bottom w:w="100" w:type="dxa"/>
              <w:right w:w="100" w:type="dxa"/>
            </w:tcMar>
          </w:tcPr>
          <w:p w14:paraId="79D6BB5A"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AACGGGAAAGCCGAATAT</w:t>
            </w:r>
            <w:r w:rsidRPr="000F2498">
              <w:rPr>
                <w:rFonts w:ascii="Times New Roman" w:hAnsi="Times New Roman" w:cs="Times New Roman"/>
                <w:sz w:val="24"/>
                <w:szCs w:val="24"/>
              </w:rPr>
              <w:lastRenderedPageBreak/>
              <w:t>GTACAC</w:t>
            </w:r>
          </w:p>
        </w:tc>
        <w:tc>
          <w:tcPr>
            <w:tcW w:w="1710" w:type="dxa"/>
            <w:shd w:val="clear" w:color="auto" w:fill="auto"/>
            <w:tcMar>
              <w:top w:w="100" w:type="dxa"/>
              <w:left w:w="100" w:type="dxa"/>
              <w:bottom w:w="100" w:type="dxa"/>
              <w:right w:w="100" w:type="dxa"/>
            </w:tcMar>
          </w:tcPr>
          <w:p w14:paraId="3DDE5379"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lastRenderedPageBreak/>
              <w:t>ATCAAGATGCAGCGGGTT</w:t>
            </w:r>
            <w:r w:rsidRPr="000F2498">
              <w:rPr>
                <w:rFonts w:ascii="Times New Roman" w:hAnsi="Times New Roman" w:cs="Times New Roman"/>
                <w:sz w:val="24"/>
                <w:szCs w:val="24"/>
              </w:rPr>
              <w:lastRenderedPageBreak/>
              <w:t>AC</w:t>
            </w:r>
          </w:p>
        </w:tc>
        <w:tc>
          <w:tcPr>
            <w:tcW w:w="1890" w:type="dxa"/>
            <w:shd w:val="clear" w:color="auto" w:fill="auto"/>
            <w:tcMar>
              <w:top w:w="100" w:type="dxa"/>
              <w:left w:w="100" w:type="dxa"/>
              <w:bottom w:w="100" w:type="dxa"/>
              <w:right w:w="100" w:type="dxa"/>
            </w:tcMar>
          </w:tcPr>
          <w:p w14:paraId="15351277"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lastRenderedPageBreak/>
              <w:t>GCGGAAGATCTGCGTTTGCT</w:t>
            </w:r>
          </w:p>
        </w:tc>
        <w:tc>
          <w:tcPr>
            <w:tcW w:w="1910" w:type="dxa"/>
            <w:shd w:val="clear" w:color="auto" w:fill="auto"/>
            <w:tcMar>
              <w:top w:w="100" w:type="dxa"/>
              <w:left w:w="100" w:type="dxa"/>
              <w:bottom w:w="100" w:type="dxa"/>
              <w:right w:w="100" w:type="dxa"/>
            </w:tcMar>
          </w:tcPr>
          <w:p w14:paraId="301219FA" w14:textId="77777777" w:rsidR="000F2498" w:rsidRPr="000F2498" w:rsidRDefault="000F2498">
            <w:pPr>
              <w:widowControl w:val="0"/>
              <w:pBdr>
                <w:top w:val="nil"/>
                <w:left w:val="nil"/>
                <w:bottom w:val="nil"/>
                <w:right w:val="nil"/>
                <w:between w:val="nil"/>
              </w:pBdr>
              <w:contextualSpacing w:val="0"/>
              <w:rPr>
                <w:rFonts w:ascii="Times New Roman" w:hAnsi="Times New Roman" w:cs="Times New Roman"/>
                <w:sz w:val="24"/>
                <w:szCs w:val="24"/>
              </w:rPr>
            </w:pPr>
            <w:r w:rsidRPr="000F2498">
              <w:rPr>
                <w:rFonts w:ascii="Times New Roman" w:hAnsi="Times New Roman" w:cs="Times New Roman"/>
                <w:sz w:val="24"/>
                <w:szCs w:val="24"/>
              </w:rPr>
              <w:t>TCATAGCGGTGTGCCTGCAT</w:t>
            </w:r>
          </w:p>
        </w:tc>
      </w:tr>
    </w:tbl>
    <w:p w14:paraId="328DFD62" w14:textId="0995239A" w:rsidR="00B26B73" w:rsidRPr="000F2498" w:rsidRDefault="005C757E">
      <w:pPr>
        <w:spacing w:after="200"/>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lastRenderedPageBreak/>
        <w:t>Internal KAN</w:t>
      </w:r>
      <w:r w:rsidRPr="000F2498">
        <w:rPr>
          <w:rFonts w:ascii="Times New Roman" w:eastAsia="Times New Roman" w:hAnsi="Times New Roman" w:cs="Times New Roman"/>
          <w:sz w:val="24"/>
          <w:szCs w:val="24"/>
          <w:vertAlign w:val="superscript"/>
        </w:rPr>
        <w:t>R</w:t>
      </w:r>
      <w:r w:rsidR="00FA5D98">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cassette reverse primer for confirmation of genetic mutants (5'</w:t>
      </w:r>
      <w:r w:rsidR="007E58FD" w:rsidRPr="007E58FD">
        <w:rPr>
          <w:rFonts w:ascii="Times New Roman" w:eastAsia="Times New Roman" w:hAnsi="Times New Roman" w:cs="Times New Roman"/>
          <w:sz w:val="24"/>
          <w:szCs w:val="24"/>
        </w:rPr>
        <w:sym w:font="Wingdings" w:char="F0E0"/>
      </w:r>
      <w:r w:rsidRPr="000F2498">
        <w:rPr>
          <w:rFonts w:ascii="Times New Roman" w:eastAsia="Times New Roman" w:hAnsi="Times New Roman" w:cs="Times New Roman"/>
          <w:sz w:val="24"/>
          <w:szCs w:val="24"/>
        </w:rPr>
        <w:t>3'): ATGATGGATACTTTCTCGGCAGGAG</w:t>
      </w:r>
    </w:p>
    <w:p w14:paraId="0C3E64CF" w14:textId="7D5FEF72" w:rsidR="00B26B73" w:rsidRPr="000F2498" w:rsidRDefault="005C757E">
      <w:pPr>
        <w:contextualSpacing w:val="0"/>
        <w:rPr>
          <w:rFonts w:ascii="Times New Roman" w:hAnsi="Times New Roman" w:cs="Times New Roman"/>
          <w:sz w:val="24"/>
          <w:szCs w:val="24"/>
        </w:rPr>
      </w:pPr>
      <w:proofErr w:type="spellStart"/>
      <w:proofErr w:type="gramStart"/>
      <w:r w:rsidRPr="000F2498">
        <w:rPr>
          <w:rFonts w:ascii="Times New Roman" w:eastAsia="Times New Roman" w:hAnsi="Times New Roman" w:cs="Times New Roman"/>
          <w:b/>
          <w:i/>
          <w:sz w:val="24"/>
          <w:szCs w:val="24"/>
          <w:vertAlign w:val="superscript"/>
        </w:rPr>
        <w:t>a</w:t>
      </w:r>
      <w:r w:rsidRPr="000F2498">
        <w:rPr>
          <w:rFonts w:ascii="Times New Roman" w:eastAsia="Times New Roman" w:hAnsi="Times New Roman" w:cs="Times New Roman"/>
          <w:sz w:val="24"/>
          <w:szCs w:val="24"/>
        </w:rPr>
        <w:t>Primers</w:t>
      </w:r>
      <w:proofErr w:type="spellEnd"/>
      <w:proofErr w:type="gramEnd"/>
      <w:r w:rsidRPr="000F2498">
        <w:rPr>
          <w:rFonts w:ascii="Times New Roman" w:eastAsia="Times New Roman" w:hAnsi="Times New Roman" w:cs="Times New Roman"/>
          <w:sz w:val="24"/>
          <w:szCs w:val="24"/>
        </w:rPr>
        <w:t xml:space="preserve"> consist of approximately 50 nucleotide (</w:t>
      </w:r>
      <w:proofErr w:type="spellStart"/>
      <w:r w:rsidRPr="000F2498">
        <w:rPr>
          <w:rFonts w:ascii="Times New Roman" w:eastAsia="Times New Roman" w:hAnsi="Times New Roman" w:cs="Times New Roman"/>
          <w:sz w:val="24"/>
          <w:szCs w:val="24"/>
        </w:rPr>
        <w:t>nt</w:t>
      </w:r>
      <w:proofErr w:type="spellEnd"/>
      <w:r w:rsidRPr="000F2498">
        <w:rPr>
          <w:rFonts w:ascii="Times New Roman" w:eastAsia="Times New Roman" w:hAnsi="Times New Roman" w:cs="Times New Roman"/>
          <w:sz w:val="24"/>
          <w:szCs w:val="24"/>
        </w:rPr>
        <w:t xml:space="preserve">) homology regions for target locations in chromosome and 20-30 </w:t>
      </w:r>
      <w:proofErr w:type="spellStart"/>
      <w:r w:rsidRPr="000F2498">
        <w:rPr>
          <w:rFonts w:ascii="Times New Roman" w:eastAsia="Times New Roman" w:hAnsi="Times New Roman" w:cs="Times New Roman"/>
          <w:sz w:val="24"/>
          <w:szCs w:val="24"/>
        </w:rPr>
        <w:t>nt</w:t>
      </w:r>
      <w:proofErr w:type="spellEnd"/>
      <w:r w:rsidRPr="000F2498">
        <w:rPr>
          <w:rFonts w:ascii="Times New Roman" w:eastAsia="Times New Roman" w:hAnsi="Times New Roman" w:cs="Times New Roman"/>
          <w:sz w:val="24"/>
          <w:szCs w:val="24"/>
        </w:rPr>
        <w:t xml:space="preserve"> sequence to amplify KAN</w:t>
      </w:r>
      <w:r w:rsidRPr="000F2498">
        <w:rPr>
          <w:rFonts w:ascii="Times New Roman" w:eastAsia="Times New Roman" w:hAnsi="Times New Roman" w:cs="Times New Roman"/>
          <w:sz w:val="24"/>
          <w:szCs w:val="24"/>
          <w:vertAlign w:val="superscript"/>
        </w:rPr>
        <w:t>R</w:t>
      </w:r>
      <w:r w:rsidR="00FE2730">
        <w:rPr>
          <w:rFonts w:ascii="Times New Roman" w:eastAsia="Times New Roman" w:hAnsi="Times New Roman" w:cs="Times New Roman"/>
          <w:sz w:val="24"/>
          <w:szCs w:val="24"/>
          <w:vertAlign w:val="superscript"/>
        </w:rPr>
        <w:t xml:space="preserve"> </w:t>
      </w:r>
      <w:r w:rsidRPr="000F2498">
        <w:rPr>
          <w:rFonts w:ascii="Times New Roman" w:eastAsia="Times New Roman" w:hAnsi="Times New Roman" w:cs="Times New Roman"/>
          <w:sz w:val="24"/>
          <w:szCs w:val="24"/>
        </w:rPr>
        <w:t>cassette from pKD4</w:t>
      </w:r>
      <w:r w:rsidRPr="000F2498">
        <w:rPr>
          <w:rFonts w:ascii="Times New Roman" w:hAnsi="Times New Roman" w:cs="Times New Roman"/>
          <w:sz w:val="24"/>
          <w:szCs w:val="24"/>
          <w:vertAlign w:val="superscript"/>
        </w:rPr>
        <w:t>1</w:t>
      </w:r>
      <w:r w:rsidRPr="000F2498">
        <w:rPr>
          <w:rFonts w:ascii="Times New Roman" w:hAnsi="Times New Roman" w:cs="Times New Roman"/>
          <w:sz w:val="24"/>
          <w:szCs w:val="24"/>
        </w:rPr>
        <w:t>.</w:t>
      </w:r>
    </w:p>
    <w:p w14:paraId="50AE0242" w14:textId="77777777" w:rsidR="00B26B73" w:rsidRDefault="00B26B73">
      <w:pPr>
        <w:contextualSpacing w:val="0"/>
        <w:rPr>
          <w:rFonts w:ascii="Times New Roman" w:hAnsi="Times New Roman" w:cs="Times New Roman"/>
          <w:sz w:val="24"/>
          <w:szCs w:val="24"/>
        </w:rPr>
      </w:pPr>
    </w:p>
    <w:p w14:paraId="474D6A2A" w14:textId="77777777" w:rsidR="0052596D" w:rsidRDefault="0052596D">
      <w:pPr>
        <w:contextualSpacing w:val="0"/>
        <w:rPr>
          <w:rFonts w:ascii="Times New Roman" w:hAnsi="Times New Roman" w:cs="Times New Roman"/>
          <w:sz w:val="24"/>
          <w:szCs w:val="24"/>
        </w:rPr>
      </w:pPr>
    </w:p>
    <w:p w14:paraId="7FEEA4EC" w14:textId="77777777" w:rsidR="0052596D" w:rsidRDefault="0052596D">
      <w:pPr>
        <w:contextualSpacing w:val="0"/>
        <w:rPr>
          <w:rFonts w:ascii="Times New Roman" w:hAnsi="Times New Roman" w:cs="Times New Roman"/>
          <w:sz w:val="24"/>
          <w:szCs w:val="24"/>
        </w:rPr>
      </w:pPr>
    </w:p>
    <w:p w14:paraId="0139DF82" w14:textId="77777777" w:rsidR="0052596D" w:rsidRDefault="0052596D">
      <w:pPr>
        <w:contextualSpacing w:val="0"/>
        <w:rPr>
          <w:rFonts w:ascii="Times New Roman" w:hAnsi="Times New Roman" w:cs="Times New Roman"/>
          <w:sz w:val="24"/>
          <w:szCs w:val="24"/>
        </w:rPr>
      </w:pPr>
    </w:p>
    <w:p w14:paraId="244035C0" w14:textId="77777777" w:rsidR="0052596D" w:rsidRDefault="0052596D">
      <w:pPr>
        <w:contextualSpacing w:val="0"/>
        <w:rPr>
          <w:rFonts w:ascii="Times New Roman" w:hAnsi="Times New Roman" w:cs="Times New Roman"/>
          <w:sz w:val="24"/>
          <w:szCs w:val="24"/>
        </w:rPr>
      </w:pPr>
    </w:p>
    <w:p w14:paraId="4E5AD114" w14:textId="77777777" w:rsidR="0052596D" w:rsidRDefault="0052596D">
      <w:pPr>
        <w:contextualSpacing w:val="0"/>
        <w:rPr>
          <w:rFonts w:ascii="Times New Roman" w:hAnsi="Times New Roman" w:cs="Times New Roman"/>
          <w:sz w:val="24"/>
          <w:szCs w:val="24"/>
        </w:rPr>
      </w:pPr>
    </w:p>
    <w:p w14:paraId="0D13D8CD" w14:textId="77777777" w:rsidR="0052596D" w:rsidRDefault="0052596D">
      <w:pPr>
        <w:contextualSpacing w:val="0"/>
        <w:rPr>
          <w:rFonts w:ascii="Times New Roman" w:hAnsi="Times New Roman" w:cs="Times New Roman"/>
          <w:sz w:val="24"/>
          <w:szCs w:val="24"/>
        </w:rPr>
      </w:pPr>
    </w:p>
    <w:p w14:paraId="4D70FB40" w14:textId="77777777" w:rsidR="0052596D" w:rsidRDefault="0052596D">
      <w:pPr>
        <w:contextualSpacing w:val="0"/>
        <w:rPr>
          <w:rFonts w:ascii="Times New Roman" w:hAnsi="Times New Roman" w:cs="Times New Roman"/>
          <w:sz w:val="24"/>
          <w:szCs w:val="24"/>
        </w:rPr>
      </w:pPr>
    </w:p>
    <w:p w14:paraId="0263AABC" w14:textId="77777777" w:rsidR="0052596D" w:rsidRDefault="0052596D">
      <w:pPr>
        <w:contextualSpacing w:val="0"/>
        <w:rPr>
          <w:rFonts w:ascii="Times New Roman" w:hAnsi="Times New Roman" w:cs="Times New Roman"/>
          <w:sz w:val="24"/>
          <w:szCs w:val="24"/>
        </w:rPr>
      </w:pPr>
    </w:p>
    <w:p w14:paraId="449991AA" w14:textId="77777777" w:rsidR="0052596D" w:rsidRDefault="0052596D">
      <w:pPr>
        <w:contextualSpacing w:val="0"/>
        <w:rPr>
          <w:rFonts w:ascii="Times New Roman" w:hAnsi="Times New Roman" w:cs="Times New Roman"/>
          <w:sz w:val="24"/>
          <w:szCs w:val="24"/>
        </w:rPr>
      </w:pPr>
    </w:p>
    <w:p w14:paraId="5275F668" w14:textId="77777777" w:rsidR="0052596D" w:rsidRDefault="0052596D">
      <w:pPr>
        <w:contextualSpacing w:val="0"/>
        <w:rPr>
          <w:rFonts w:ascii="Times New Roman" w:hAnsi="Times New Roman" w:cs="Times New Roman"/>
          <w:sz w:val="24"/>
          <w:szCs w:val="24"/>
        </w:rPr>
      </w:pPr>
    </w:p>
    <w:p w14:paraId="127AE7D9" w14:textId="77777777" w:rsidR="0052596D" w:rsidRDefault="0052596D">
      <w:pPr>
        <w:contextualSpacing w:val="0"/>
        <w:rPr>
          <w:rFonts w:ascii="Times New Roman" w:hAnsi="Times New Roman" w:cs="Times New Roman"/>
          <w:sz w:val="24"/>
          <w:szCs w:val="24"/>
        </w:rPr>
      </w:pPr>
    </w:p>
    <w:p w14:paraId="101D312C" w14:textId="77777777" w:rsidR="0052596D" w:rsidRDefault="0052596D">
      <w:pPr>
        <w:contextualSpacing w:val="0"/>
        <w:rPr>
          <w:rFonts w:ascii="Times New Roman" w:hAnsi="Times New Roman" w:cs="Times New Roman"/>
          <w:sz w:val="24"/>
          <w:szCs w:val="24"/>
        </w:rPr>
      </w:pPr>
    </w:p>
    <w:p w14:paraId="4AF42772" w14:textId="77777777" w:rsidR="0052596D" w:rsidRDefault="0052596D">
      <w:pPr>
        <w:contextualSpacing w:val="0"/>
        <w:rPr>
          <w:rFonts w:ascii="Times New Roman" w:hAnsi="Times New Roman" w:cs="Times New Roman"/>
          <w:sz w:val="24"/>
          <w:szCs w:val="24"/>
        </w:rPr>
      </w:pPr>
    </w:p>
    <w:p w14:paraId="139A1EAD" w14:textId="77777777" w:rsidR="0052596D" w:rsidRDefault="0052596D">
      <w:pPr>
        <w:contextualSpacing w:val="0"/>
        <w:rPr>
          <w:rFonts w:ascii="Times New Roman" w:hAnsi="Times New Roman" w:cs="Times New Roman"/>
          <w:sz w:val="24"/>
          <w:szCs w:val="24"/>
        </w:rPr>
      </w:pPr>
    </w:p>
    <w:p w14:paraId="1A9799A8" w14:textId="77777777" w:rsidR="0052596D" w:rsidRDefault="0052596D">
      <w:pPr>
        <w:contextualSpacing w:val="0"/>
        <w:rPr>
          <w:rFonts w:ascii="Times New Roman" w:hAnsi="Times New Roman" w:cs="Times New Roman"/>
          <w:sz w:val="24"/>
          <w:szCs w:val="24"/>
        </w:rPr>
      </w:pPr>
    </w:p>
    <w:p w14:paraId="44EE8E75" w14:textId="77777777" w:rsidR="0052596D" w:rsidRDefault="0052596D">
      <w:pPr>
        <w:contextualSpacing w:val="0"/>
        <w:rPr>
          <w:rFonts w:ascii="Times New Roman" w:hAnsi="Times New Roman" w:cs="Times New Roman"/>
          <w:sz w:val="24"/>
          <w:szCs w:val="24"/>
        </w:rPr>
      </w:pPr>
    </w:p>
    <w:p w14:paraId="0EDC02D6" w14:textId="77777777" w:rsidR="0052596D" w:rsidRDefault="0052596D">
      <w:pPr>
        <w:contextualSpacing w:val="0"/>
        <w:rPr>
          <w:rFonts w:ascii="Times New Roman" w:hAnsi="Times New Roman" w:cs="Times New Roman"/>
          <w:sz w:val="24"/>
          <w:szCs w:val="24"/>
        </w:rPr>
      </w:pPr>
    </w:p>
    <w:p w14:paraId="29658789" w14:textId="77777777" w:rsidR="0052596D" w:rsidRDefault="0052596D">
      <w:pPr>
        <w:contextualSpacing w:val="0"/>
        <w:rPr>
          <w:rFonts w:ascii="Times New Roman" w:hAnsi="Times New Roman" w:cs="Times New Roman"/>
          <w:sz w:val="24"/>
          <w:szCs w:val="24"/>
        </w:rPr>
      </w:pPr>
    </w:p>
    <w:p w14:paraId="370D6AA9" w14:textId="77777777" w:rsidR="0052596D" w:rsidRDefault="0052596D">
      <w:pPr>
        <w:contextualSpacing w:val="0"/>
        <w:rPr>
          <w:rFonts w:ascii="Times New Roman" w:hAnsi="Times New Roman" w:cs="Times New Roman"/>
          <w:sz w:val="24"/>
          <w:szCs w:val="24"/>
        </w:rPr>
      </w:pPr>
    </w:p>
    <w:p w14:paraId="18C1B1B5" w14:textId="77777777" w:rsidR="0052596D" w:rsidRDefault="0052596D">
      <w:pPr>
        <w:contextualSpacing w:val="0"/>
        <w:rPr>
          <w:rFonts w:ascii="Times New Roman" w:hAnsi="Times New Roman" w:cs="Times New Roman"/>
          <w:sz w:val="24"/>
          <w:szCs w:val="24"/>
        </w:rPr>
      </w:pPr>
    </w:p>
    <w:p w14:paraId="59CB3E33" w14:textId="77777777" w:rsidR="0052596D" w:rsidRDefault="0052596D">
      <w:pPr>
        <w:contextualSpacing w:val="0"/>
        <w:rPr>
          <w:rFonts w:ascii="Times New Roman" w:hAnsi="Times New Roman" w:cs="Times New Roman"/>
          <w:sz w:val="24"/>
          <w:szCs w:val="24"/>
        </w:rPr>
      </w:pPr>
    </w:p>
    <w:p w14:paraId="651E1560" w14:textId="77777777" w:rsidR="0052596D" w:rsidRDefault="0052596D">
      <w:pPr>
        <w:contextualSpacing w:val="0"/>
        <w:rPr>
          <w:rFonts w:ascii="Times New Roman" w:hAnsi="Times New Roman" w:cs="Times New Roman"/>
          <w:sz w:val="24"/>
          <w:szCs w:val="24"/>
        </w:rPr>
      </w:pPr>
    </w:p>
    <w:p w14:paraId="4E26DE76" w14:textId="77777777" w:rsidR="0052596D" w:rsidRDefault="0052596D">
      <w:pPr>
        <w:contextualSpacing w:val="0"/>
        <w:rPr>
          <w:rFonts w:ascii="Times New Roman" w:hAnsi="Times New Roman" w:cs="Times New Roman"/>
          <w:sz w:val="24"/>
          <w:szCs w:val="24"/>
        </w:rPr>
      </w:pPr>
    </w:p>
    <w:p w14:paraId="443145DC" w14:textId="77777777" w:rsidR="0052596D" w:rsidRDefault="0052596D">
      <w:pPr>
        <w:contextualSpacing w:val="0"/>
        <w:rPr>
          <w:rFonts w:ascii="Times New Roman" w:hAnsi="Times New Roman" w:cs="Times New Roman"/>
          <w:sz w:val="24"/>
          <w:szCs w:val="24"/>
        </w:rPr>
      </w:pPr>
    </w:p>
    <w:p w14:paraId="3151DF77" w14:textId="77777777" w:rsidR="0052596D" w:rsidRDefault="0052596D">
      <w:pPr>
        <w:contextualSpacing w:val="0"/>
        <w:rPr>
          <w:rFonts w:ascii="Times New Roman" w:hAnsi="Times New Roman" w:cs="Times New Roman"/>
          <w:sz w:val="24"/>
          <w:szCs w:val="24"/>
        </w:rPr>
      </w:pPr>
    </w:p>
    <w:p w14:paraId="2CF6AA34" w14:textId="77777777" w:rsidR="0052596D" w:rsidRDefault="0052596D">
      <w:pPr>
        <w:contextualSpacing w:val="0"/>
        <w:rPr>
          <w:rFonts w:ascii="Times New Roman" w:hAnsi="Times New Roman" w:cs="Times New Roman"/>
          <w:sz w:val="24"/>
          <w:szCs w:val="24"/>
        </w:rPr>
      </w:pPr>
    </w:p>
    <w:p w14:paraId="0DEC5BCB" w14:textId="77777777" w:rsidR="0052596D" w:rsidRDefault="0052596D">
      <w:pPr>
        <w:contextualSpacing w:val="0"/>
        <w:rPr>
          <w:rFonts w:ascii="Times New Roman" w:hAnsi="Times New Roman" w:cs="Times New Roman"/>
          <w:sz w:val="24"/>
          <w:szCs w:val="24"/>
        </w:rPr>
      </w:pPr>
    </w:p>
    <w:p w14:paraId="3F8A387D" w14:textId="77777777" w:rsidR="0052596D" w:rsidRDefault="0052596D">
      <w:pPr>
        <w:contextualSpacing w:val="0"/>
        <w:rPr>
          <w:rFonts w:ascii="Times New Roman" w:hAnsi="Times New Roman" w:cs="Times New Roman"/>
          <w:sz w:val="24"/>
          <w:szCs w:val="24"/>
        </w:rPr>
      </w:pPr>
    </w:p>
    <w:p w14:paraId="34A5E0AA" w14:textId="77777777" w:rsidR="0052596D" w:rsidRDefault="0052596D">
      <w:pPr>
        <w:contextualSpacing w:val="0"/>
        <w:rPr>
          <w:rFonts w:ascii="Times New Roman" w:hAnsi="Times New Roman" w:cs="Times New Roman"/>
          <w:sz w:val="24"/>
          <w:szCs w:val="24"/>
        </w:rPr>
      </w:pPr>
    </w:p>
    <w:p w14:paraId="5AA897A6" w14:textId="77777777" w:rsidR="0052596D" w:rsidRDefault="0052596D">
      <w:pPr>
        <w:contextualSpacing w:val="0"/>
        <w:rPr>
          <w:rFonts w:ascii="Times New Roman" w:hAnsi="Times New Roman" w:cs="Times New Roman"/>
          <w:sz w:val="24"/>
          <w:szCs w:val="24"/>
        </w:rPr>
      </w:pPr>
    </w:p>
    <w:p w14:paraId="10CE967F" w14:textId="77777777" w:rsidR="0052596D" w:rsidRDefault="0052596D">
      <w:pPr>
        <w:contextualSpacing w:val="0"/>
        <w:rPr>
          <w:rFonts w:ascii="Times New Roman" w:hAnsi="Times New Roman" w:cs="Times New Roman"/>
          <w:sz w:val="24"/>
          <w:szCs w:val="24"/>
        </w:rPr>
      </w:pPr>
    </w:p>
    <w:p w14:paraId="60703BC9" w14:textId="77777777" w:rsidR="0052596D" w:rsidRDefault="0052596D">
      <w:pPr>
        <w:contextualSpacing w:val="0"/>
        <w:rPr>
          <w:rFonts w:ascii="Times New Roman" w:hAnsi="Times New Roman" w:cs="Times New Roman"/>
          <w:sz w:val="24"/>
          <w:szCs w:val="24"/>
        </w:rPr>
      </w:pPr>
    </w:p>
    <w:p w14:paraId="7397B0F8" w14:textId="77777777" w:rsidR="0052596D" w:rsidRPr="000F2498" w:rsidRDefault="0052596D">
      <w:pPr>
        <w:contextualSpacing w:val="0"/>
        <w:rPr>
          <w:rFonts w:ascii="Times New Roman" w:hAnsi="Times New Roman" w:cs="Times New Roman"/>
          <w:sz w:val="24"/>
          <w:szCs w:val="24"/>
        </w:rPr>
      </w:pPr>
      <w:bookmarkStart w:id="1" w:name="_GoBack"/>
      <w:bookmarkEnd w:id="1"/>
    </w:p>
    <w:p w14:paraId="07B886E9" w14:textId="7CACAB3A" w:rsidR="00B26B73" w:rsidRPr="000F2498" w:rsidRDefault="005C757E">
      <w:pPr>
        <w:spacing w:line="392"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lastRenderedPageBreak/>
        <w:t>References for Supplementa</w:t>
      </w:r>
      <w:r w:rsidR="00613A13">
        <w:rPr>
          <w:rFonts w:ascii="Times New Roman" w:eastAsia="Times New Roman" w:hAnsi="Times New Roman" w:cs="Times New Roman"/>
          <w:b/>
          <w:sz w:val="24"/>
          <w:szCs w:val="24"/>
        </w:rPr>
        <w:t>ry</w:t>
      </w:r>
      <w:r w:rsidRPr="000F2498">
        <w:rPr>
          <w:rFonts w:ascii="Times New Roman" w:eastAsia="Times New Roman" w:hAnsi="Times New Roman" w:cs="Times New Roman"/>
          <w:b/>
          <w:sz w:val="24"/>
          <w:szCs w:val="24"/>
        </w:rPr>
        <w:t xml:space="preserve"> Information</w:t>
      </w:r>
    </w:p>
    <w:p w14:paraId="4D1C56E9" w14:textId="1F240A84" w:rsidR="00B26B73" w:rsidRPr="000F2498" w:rsidRDefault="00743F41">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sidR="005C757E" w:rsidRPr="000F2498">
        <w:rPr>
          <w:rFonts w:ascii="Times New Roman" w:eastAsia="Times New Roman" w:hAnsi="Times New Roman" w:cs="Times New Roman"/>
          <w:sz w:val="24"/>
          <w:szCs w:val="24"/>
        </w:rPr>
        <w:t>Datsenko</w:t>
      </w:r>
      <w:proofErr w:type="spellEnd"/>
      <w:r w:rsidR="005C757E" w:rsidRPr="000F2498">
        <w:rPr>
          <w:rFonts w:ascii="Times New Roman" w:eastAsia="Times New Roman" w:hAnsi="Times New Roman" w:cs="Times New Roman"/>
          <w:sz w:val="24"/>
          <w:szCs w:val="24"/>
        </w:rPr>
        <w:t xml:space="preserve">, K. A. &amp; </w:t>
      </w:r>
      <w:proofErr w:type="spellStart"/>
      <w:r w:rsidR="005C757E" w:rsidRPr="000F2498">
        <w:rPr>
          <w:rFonts w:ascii="Times New Roman" w:eastAsia="Times New Roman" w:hAnsi="Times New Roman" w:cs="Times New Roman"/>
          <w:sz w:val="24"/>
          <w:szCs w:val="24"/>
        </w:rPr>
        <w:t>Wanner</w:t>
      </w:r>
      <w:proofErr w:type="spellEnd"/>
      <w:r w:rsidR="005C757E" w:rsidRPr="000F2498">
        <w:rPr>
          <w:rFonts w:ascii="Times New Roman" w:eastAsia="Times New Roman" w:hAnsi="Times New Roman" w:cs="Times New Roman"/>
          <w:sz w:val="24"/>
          <w:szCs w:val="24"/>
        </w:rPr>
        <w:t xml:space="preserve">, B. L. One-step inactivation of chromosomal genes in </w:t>
      </w:r>
      <w:r w:rsidR="005C757E" w:rsidRPr="00C43A0F">
        <w:rPr>
          <w:rFonts w:ascii="Times New Roman" w:eastAsia="Times New Roman" w:hAnsi="Times New Roman" w:cs="Times New Roman"/>
          <w:i/>
          <w:sz w:val="24"/>
          <w:szCs w:val="24"/>
        </w:rPr>
        <w:t>Escherichia coli</w:t>
      </w:r>
      <w:r w:rsidR="005C757E" w:rsidRPr="000F2498">
        <w:rPr>
          <w:rFonts w:ascii="Times New Roman" w:eastAsia="Times New Roman" w:hAnsi="Times New Roman" w:cs="Times New Roman"/>
          <w:sz w:val="24"/>
          <w:szCs w:val="24"/>
        </w:rPr>
        <w:t xml:space="preserve"> K-12 using PCR products. </w:t>
      </w:r>
      <w:r w:rsidR="005C757E" w:rsidRPr="000F2498">
        <w:rPr>
          <w:rFonts w:ascii="Times New Roman" w:eastAsia="Times New Roman" w:hAnsi="Times New Roman" w:cs="Times New Roman"/>
          <w:i/>
          <w:sz w:val="24"/>
          <w:szCs w:val="24"/>
        </w:rPr>
        <w:t>Proc</w:t>
      </w:r>
      <w:r>
        <w:rPr>
          <w:rFonts w:ascii="Times New Roman" w:eastAsia="Times New Roman" w:hAnsi="Times New Roman" w:cs="Times New Roman"/>
          <w:i/>
          <w:sz w:val="24"/>
          <w:szCs w:val="24"/>
        </w:rPr>
        <w:t>.</w:t>
      </w:r>
      <w:r w:rsidR="005C757E" w:rsidRPr="000F2498">
        <w:rPr>
          <w:rFonts w:ascii="Times New Roman" w:eastAsia="Times New Roman" w:hAnsi="Times New Roman" w:cs="Times New Roman"/>
          <w:i/>
          <w:sz w:val="24"/>
          <w:szCs w:val="24"/>
        </w:rPr>
        <w:t xml:space="preserve"> Natl</w:t>
      </w:r>
      <w:r>
        <w:rPr>
          <w:rFonts w:ascii="Times New Roman" w:eastAsia="Times New Roman" w:hAnsi="Times New Roman" w:cs="Times New Roman"/>
          <w:i/>
          <w:sz w:val="24"/>
          <w:szCs w:val="24"/>
        </w:rPr>
        <w:t>.</w:t>
      </w:r>
      <w:r w:rsidR="005C757E" w:rsidRPr="000F2498">
        <w:rPr>
          <w:rFonts w:ascii="Times New Roman" w:eastAsia="Times New Roman" w:hAnsi="Times New Roman" w:cs="Times New Roman"/>
          <w:i/>
          <w:sz w:val="24"/>
          <w:szCs w:val="24"/>
        </w:rPr>
        <w:t xml:space="preserve"> Acad</w:t>
      </w:r>
      <w:r>
        <w:rPr>
          <w:rFonts w:ascii="Times New Roman" w:eastAsia="Times New Roman" w:hAnsi="Times New Roman" w:cs="Times New Roman"/>
          <w:i/>
          <w:sz w:val="24"/>
          <w:szCs w:val="24"/>
        </w:rPr>
        <w:t>.</w:t>
      </w:r>
      <w:r w:rsidR="005C757E" w:rsidRPr="000F2498">
        <w:rPr>
          <w:rFonts w:ascii="Times New Roman" w:eastAsia="Times New Roman" w:hAnsi="Times New Roman" w:cs="Times New Roman"/>
          <w:i/>
          <w:sz w:val="24"/>
          <w:szCs w:val="24"/>
        </w:rPr>
        <w:t xml:space="preserve"> Sci</w:t>
      </w:r>
      <w:r>
        <w:rPr>
          <w:rFonts w:ascii="Times New Roman" w:eastAsia="Times New Roman" w:hAnsi="Times New Roman" w:cs="Times New Roman"/>
          <w:i/>
          <w:sz w:val="24"/>
          <w:szCs w:val="24"/>
        </w:rPr>
        <w:t>.</w:t>
      </w:r>
      <w:r w:rsidR="005C757E" w:rsidRPr="000F2498">
        <w:rPr>
          <w:rFonts w:ascii="Times New Roman" w:eastAsia="Times New Roman" w:hAnsi="Times New Roman" w:cs="Times New Roman"/>
          <w:i/>
          <w:sz w:val="24"/>
          <w:szCs w:val="24"/>
        </w:rPr>
        <w:t xml:space="preserve"> U</w:t>
      </w:r>
      <w:r>
        <w:rPr>
          <w:rFonts w:ascii="Times New Roman" w:eastAsia="Times New Roman" w:hAnsi="Times New Roman" w:cs="Times New Roman"/>
          <w:i/>
          <w:sz w:val="24"/>
          <w:szCs w:val="24"/>
        </w:rPr>
        <w:t>.</w:t>
      </w:r>
      <w:r w:rsidR="005C757E" w:rsidRPr="000F2498">
        <w:rPr>
          <w:rFonts w:ascii="Times New Roman" w:eastAsia="Times New Roman" w:hAnsi="Times New Roman" w:cs="Times New Roman"/>
          <w:i/>
          <w:sz w:val="24"/>
          <w:szCs w:val="24"/>
        </w:rPr>
        <w:t xml:space="preserve"> S</w:t>
      </w:r>
      <w:r>
        <w:rPr>
          <w:rFonts w:ascii="Times New Roman" w:eastAsia="Times New Roman" w:hAnsi="Times New Roman" w:cs="Times New Roman"/>
          <w:i/>
          <w:sz w:val="24"/>
          <w:szCs w:val="24"/>
        </w:rPr>
        <w:t>.</w:t>
      </w:r>
      <w:r w:rsidR="005C757E" w:rsidRPr="000F2498">
        <w:rPr>
          <w:rFonts w:ascii="Times New Roman" w:eastAsia="Times New Roman" w:hAnsi="Times New Roman" w:cs="Times New Roman"/>
          <w:i/>
          <w:sz w:val="24"/>
          <w:szCs w:val="24"/>
        </w:rPr>
        <w:t xml:space="preserve"> A</w:t>
      </w:r>
      <w:r>
        <w:rPr>
          <w:rFonts w:ascii="Times New Roman" w:eastAsia="Times New Roman" w:hAnsi="Times New Roman" w:cs="Times New Roman"/>
          <w:i/>
          <w:sz w:val="24"/>
          <w:szCs w:val="24"/>
        </w:rPr>
        <w:t xml:space="preserve">. </w:t>
      </w:r>
      <w:r w:rsidR="005C757E" w:rsidRPr="000F2498">
        <w:rPr>
          <w:rFonts w:ascii="Times New Roman" w:eastAsia="Times New Roman" w:hAnsi="Times New Roman" w:cs="Times New Roman"/>
          <w:b/>
          <w:sz w:val="24"/>
          <w:szCs w:val="24"/>
        </w:rPr>
        <w:t>97</w:t>
      </w:r>
      <w:r>
        <w:rPr>
          <w:rFonts w:ascii="Times New Roman" w:eastAsia="Times New Roman" w:hAnsi="Times New Roman" w:cs="Times New Roman"/>
          <w:sz w:val="24"/>
          <w:szCs w:val="24"/>
        </w:rPr>
        <w:t xml:space="preserve">, 6640-6645, </w:t>
      </w:r>
      <w:r w:rsidR="005C757E" w:rsidRPr="000F2498">
        <w:rPr>
          <w:rFonts w:ascii="Times New Roman" w:eastAsia="Times New Roman" w:hAnsi="Times New Roman" w:cs="Times New Roman"/>
          <w:sz w:val="24"/>
          <w:szCs w:val="24"/>
        </w:rPr>
        <w:t>doi:10.1073/pnas.120163297 (2000).</w:t>
      </w:r>
    </w:p>
    <w:p w14:paraId="533F004F" w14:textId="46E04DBE"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2</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Baba, T.</w:t>
      </w:r>
      <w:r w:rsidRPr="000F2498">
        <w:rPr>
          <w:rFonts w:ascii="Times New Roman" w:eastAsia="Times New Roman" w:hAnsi="Times New Roman" w:cs="Times New Roman"/>
          <w:i/>
          <w:sz w:val="24"/>
          <w:szCs w:val="24"/>
        </w:rPr>
        <w:t>et al.</w:t>
      </w:r>
      <w:r w:rsidR="005237DA">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Construction of </w:t>
      </w:r>
      <w:r w:rsidRPr="00C43A0F">
        <w:rPr>
          <w:rFonts w:ascii="Times New Roman" w:eastAsia="Times New Roman" w:hAnsi="Times New Roman" w:cs="Times New Roman"/>
          <w:i/>
          <w:sz w:val="24"/>
          <w:szCs w:val="24"/>
        </w:rPr>
        <w:t>Escherichia coli</w:t>
      </w:r>
      <w:r w:rsidRPr="000F2498">
        <w:rPr>
          <w:rFonts w:ascii="Times New Roman" w:eastAsia="Times New Roman" w:hAnsi="Times New Roman" w:cs="Times New Roman"/>
          <w:sz w:val="24"/>
          <w:szCs w:val="24"/>
        </w:rPr>
        <w:t xml:space="preserve"> K-12 in-frame, single-gene knockout mutants: the Keio collection. </w:t>
      </w:r>
      <w:r w:rsidRPr="000F2498">
        <w:rPr>
          <w:rFonts w:ascii="Times New Roman" w:eastAsia="Times New Roman" w:hAnsi="Times New Roman" w:cs="Times New Roman"/>
          <w:i/>
          <w:sz w:val="24"/>
          <w:szCs w:val="24"/>
        </w:rPr>
        <w:t>Mol</w:t>
      </w:r>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Syst</w:t>
      </w:r>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Biol</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2</w:t>
      </w:r>
      <w:r w:rsidRPr="000F2498">
        <w:rPr>
          <w:rFonts w:ascii="Times New Roman" w:eastAsia="Times New Roman" w:hAnsi="Times New Roman" w:cs="Times New Roman"/>
          <w:sz w:val="24"/>
          <w:szCs w:val="24"/>
        </w:rPr>
        <w:t>, 2006.0008, doi:10.1038/msb4100050 (2006).</w:t>
      </w:r>
    </w:p>
    <w:p w14:paraId="32FBC478" w14:textId="7080EA10"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3</w:t>
      </w:r>
      <w:r w:rsidR="00743F41">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Völzing</w:t>
      </w:r>
      <w:proofErr w:type="spellEnd"/>
      <w:r w:rsidRPr="000F2498">
        <w:rPr>
          <w:rFonts w:ascii="Times New Roman" w:eastAsia="Times New Roman" w:hAnsi="Times New Roman" w:cs="Times New Roman"/>
          <w:sz w:val="24"/>
          <w:szCs w:val="24"/>
        </w:rPr>
        <w:t xml:space="preserve">, K. G. &amp; Brynildsen, M. P. Stationary-Phase Persisters to Ofloxacin Sustain DNA Damage and Require Repair Systems Only during Recovery. </w:t>
      </w:r>
      <w:proofErr w:type="spellStart"/>
      <w:proofErr w:type="gramStart"/>
      <w:r w:rsidR="005237DA">
        <w:rPr>
          <w:rFonts w:ascii="Times New Roman" w:eastAsia="Times New Roman" w:hAnsi="Times New Roman" w:cs="Times New Roman"/>
          <w:i/>
          <w:sz w:val="24"/>
          <w:szCs w:val="24"/>
        </w:rPr>
        <w:t>mBio</w:t>
      </w:r>
      <w:proofErr w:type="spellEnd"/>
      <w:proofErr w:type="gramEnd"/>
      <w:r w:rsidR="005237DA">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6</w:t>
      </w:r>
      <w:r w:rsidRPr="000F2498">
        <w:rPr>
          <w:rFonts w:ascii="Times New Roman" w:eastAsia="Times New Roman" w:hAnsi="Times New Roman" w:cs="Times New Roman"/>
          <w:sz w:val="24"/>
          <w:szCs w:val="24"/>
        </w:rPr>
        <w:t>, e00731-00715, doi:10.1128/mBio.00731-15 (2015).</w:t>
      </w:r>
    </w:p>
    <w:p w14:paraId="7FAD0D67" w14:textId="14794463"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4</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Gibson, D. G.</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et al.</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Enzymatic assembly of DNA molecules up to several hundred kilobases. </w:t>
      </w:r>
      <w:r w:rsidRPr="000F2498">
        <w:rPr>
          <w:rFonts w:ascii="Times New Roman" w:eastAsia="Times New Roman" w:hAnsi="Times New Roman" w:cs="Times New Roman"/>
          <w:i/>
          <w:sz w:val="24"/>
          <w:szCs w:val="24"/>
        </w:rPr>
        <w:t>Nat</w:t>
      </w:r>
      <w:r w:rsidR="00743F41">
        <w:rPr>
          <w:rFonts w:ascii="Times New Roman" w:eastAsia="Times New Roman" w:hAnsi="Times New Roman" w:cs="Times New Roman"/>
          <w:i/>
          <w:sz w:val="24"/>
          <w:szCs w:val="24"/>
        </w:rPr>
        <w:t>ure</w:t>
      </w:r>
      <w:r w:rsidRPr="000F2498">
        <w:rPr>
          <w:rFonts w:ascii="Times New Roman" w:eastAsia="Times New Roman" w:hAnsi="Times New Roman" w:cs="Times New Roman"/>
          <w:i/>
          <w:sz w:val="24"/>
          <w:szCs w:val="24"/>
        </w:rPr>
        <w:t xml:space="preserve"> Methods</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6</w:t>
      </w:r>
      <w:r w:rsidRPr="000F2498">
        <w:rPr>
          <w:rFonts w:ascii="Times New Roman" w:eastAsia="Times New Roman" w:hAnsi="Times New Roman" w:cs="Times New Roman"/>
          <w:sz w:val="24"/>
          <w:szCs w:val="24"/>
        </w:rPr>
        <w:t>, 343-345, doi:10.1038/nmeth.1318 (2009).</w:t>
      </w:r>
    </w:p>
    <w:p w14:paraId="2CE81225" w14:textId="63BEC89D"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5</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Guzman, L. M., Belin, D., Carson, M. J. &amp; Beckwith, J. Tight regulation, modulation, and high-level expression by vectors containing the arabinose PBAD promoter. </w:t>
      </w:r>
      <w:r w:rsidRPr="000F2498">
        <w:rPr>
          <w:rFonts w:ascii="Times New Roman" w:eastAsia="Times New Roman" w:hAnsi="Times New Roman" w:cs="Times New Roman"/>
          <w:i/>
          <w:sz w:val="24"/>
          <w:szCs w:val="24"/>
        </w:rPr>
        <w:t>J</w:t>
      </w:r>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i/>
          <w:sz w:val="24"/>
          <w:szCs w:val="24"/>
        </w:rPr>
        <w:t>Bacteriol</w:t>
      </w:r>
      <w:proofErr w:type="spellEnd"/>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177</w:t>
      </w:r>
      <w:r w:rsidRPr="000F2498">
        <w:rPr>
          <w:rFonts w:ascii="Times New Roman" w:eastAsia="Times New Roman" w:hAnsi="Times New Roman" w:cs="Times New Roman"/>
          <w:sz w:val="24"/>
          <w:szCs w:val="24"/>
        </w:rPr>
        <w:t>, 4121-4130 (1995).</w:t>
      </w:r>
    </w:p>
    <w:p w14:paraId="5E0CD44E" w14:textId="0BF1BAAC"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6</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Keren, I., </w:t>
      </w:r>
      <w:proofErr w:type="spellStart"/>
      <w:r w:rsidRPr="000F2498">
        <w:rPr>
          <w:rFonts w:ascii="Times New Roman" w:eastAsia="Times New Roman" w:hAnsi="Times New Roman" w:cs="Times New Roman"/>
          <w:sz w:val="24"/>
          <w:szCs w:val="24"/>
        </w:rPr>
        <w:t>Kaldalu</w:t>
      </w:r>
      <w:proofErr w:type="spellEnd"/>
      <w:r w:rsidRPr="000F2498">
        <w:rPr>
          <w:rFonts w:ascii="Times New Roman" w:eastAsia="Times New Roman" w:hAnsi="Times New Roman" w:cs="Times New Roman"/>
          <w:sz w:val="24"/>
          <w:szCs w:val="24"/>
        </w:rPr>
        <w:t xml:space="preserve">, N., </w:t>
      </w:r>
      <w:proofErr w:type="spellStart"/>
      <w:r w:rsidRPr="000F2498">
        <w:rPr>
          <w:rFonts w:ascii="Times New Roman" w:eastAsia="Times New Roman" w:hAnsi="Times New Roman" w:cs="Times New Roman"/>
          <w:sz w:val="24"/>
          <w:szCs w:val="24"/>
        </w:rPr>
        <w:t>Spoering</w:t>
      </w:r>
      <w:proofErr w:type="spellEnd"/>
      <w:r w:rsidRPr="000F2498">
        <w:rPr>
          <w:rFonts w:ascii="Times New Roman" w:eastAsia="Times New Roman" w:hAnsi="Times New Roman" w:cs="Times New Roman"/>
          <w:sz w:val="24"/>
          <w:szCs w:val="24"/>
        </w:rPr>
        <w:t xml:space="preserve">, A., Wang, Y. &amp; Lewis, K. Persister cells and tolerance to antimicrobials. </w:t>
      </w:r>
      <w:r w:rsidRPr="000F2498">
        <w:rPr>
          <w:rFonts w:ascii="Times New Roman" w:eastAsia="Times New Roman" w:hAnsi="Times New Roman" w:cs="Times New Roman"/>
          <w:i/>
          <w:sz w:val="24"/>
          <w:szCs w:val="24"/>
        </w:rPr>
        <w:t xml:space="preserve">FEMS </w:t>
      </w:r>
      <w:proofErr w:type="spellStart"/>
      <w:r w:rsidRPr="000F2498">
        <w:rPr>
          <w:rFonts w:ascii="Times New Roman" w:eastAsia="Times New Roman" w:hAnsi="Times New Roman" w:cs="Times New Roman"/>
          <w:i/>
          <w:sz w:val="24"/>
          <w:szCs w:val="24"/>
        </w:rPr>
        <w:t>Microbiol</w:t>
      </w:r>
      <w:proofErr w:type="spellEnd"/>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Lett</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230</w:t>
      </w:r>
      <w:r w:rsidRPr="000F2498">
        <w:rPr>
          <w:rFonts w:ascii="Times New Roman" w:eastAsia="Times New Roman" w:hAnsi="Times New Roman" w:cs="Times New Roman"/>
          <w:sz w:val="24"/>
          <w:szCs w:val="24"/>
        </w:rPr>
        <w:t>, 13-18 (2004).</w:t>
      </w:r>
    </w:p>
    <w:p w14:paraId="2D399D63" w14:textId="26DBE68F"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7</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Leung, V. &amp; Lévesque, C. M. A stress-inducible quorum-sensing peptide mediates the formation of persister cells with </w:t>
      </w:r>
      <w:proofErr w:type="spellStart"/>
      <w:r w:rsidRPr="000F2498">
        <w:rPr>
          <w:rFonts w:ascii="Times New Roman" w:eastAsia="Times New Roman" w:hAnsi="Times New Roman" w:cs="Times New Roman"/>
          <w:sz w:val="24"/>
          <w:szCs w:val="24"/>
        </w:rPr>
        <w:t>noninherited</w:t>
      </w:r>
      <w:proofErr w:type="spellEnd"/>
      <w:r w:rsidRPr="000F2498">
        <w:rPr>
          <w:rFonts w:ascii="Times New Roman" w:eastAsia="Times New Roman" w:hAnsi="Times New Roman" w:cs="Times New Roman"/>
          <w:sz w:val="24"/>
          <w:szCs w:val="24"/>
        </w:rPr>
        <w:t xml:space="preserve"> multidrug tolerance. </w:t>
      </w:r>
      <w:r w:rsidRPr="000F2498">
        <w:rPr>
          <w:rFonts w:ascii="Times New Roman" w:eastAsia="Times New Roman" w:hAnsi="Times New Roman" w:cs="Times New Roman"/>
          <w:i/>
          <w:sz w:val="24"/>
          <w:szCs w:val="24"/>
        </w:rPr>
        <w:t>J</w:t>
      </w:r>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i/>
          <w:sz w:val="24"/>
          <w:szCs w:val="24"/>
        </w:rPr>
        <w:t>Bacteriol</w:t>
      </w:r>
      <w:proofErr w:type="spellEnd"/>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194</w:t>
      </w:r>
      <w:r w:rsidRPr="000F2498">
        <w:rPr>
          <w:rFonts w:ascii="Times New Roman" w:eastAsia="Times New Roman" w:hAnsi="Times New Roman" w:cs="Times New Roman"/>
          <w:sz w:val="24"/>
          <w:szCs w:val="24"/>
        </w:rPr>
        <w:t>, 2265-2274, doi:10.1128/JB.06707-11 (2012).</w:t>
      </w:r>
    </w:p>
    <w:p w14:paraId="1657ABC5" w14:textId="52437FC8" w:rsidR="00B26B73" w:rsidRPr="000F2498" w:rsidRDefault="00743F41">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Young, J. </w:t>
      </w:r>
      <w:r w:rsidR="005C757E" w:rsidRPr="000F2498">
        <w:rPr>
          <w:rFonts w:ascii="Times New Roman" w:eastAsia="Times New Roman" w:hAnsi="Times New Roman" w:cs="Times New Roman"/>
          <w:i/>
          <w:sz w:val="24"/>
          <w:szCs w:val="24"/>
        </w:rPr>
        <w:t>et al.</w:t>
      </w:r>
      <w:r>
        <w:rPr>
          <w:rFonts w:ascii="Times New Roman" w:eastAsia="Times New Roman" w:hAnsi="Times New Roman" w:cs="Times New Roman"/>
          <w:i/>
          <w:sz w:val="24"/>
          <w:szCs w:val="24"/>
        </w:rPr>
        <w:t xml:space="preserve"> </w:t>
      </w:r>
      <w:r w:rsidR="005C757E" w:rsidRPr="000F2498">
        <w:rPr>
          <w:rFonts w:ascii="Times New Roman" w:eastAsia="Times New Roman" w:hAnsi="Times New Roman" w:cs="Times New Roman"/>
          <w:sz w:val="24"/>
          <w:szCs w:val="24"/>
        </w:rPr>
        <w:t xml:space="preserve">Measuring single-cell gene expression dynamics in bacteria using fluorescence time-lapse microscopy. </w:t>
      </w:r>
      <w:r w:rsidR="005C757E" w:rsidRPr="000F2498">
        <w:rPr>
          <w:rFonts w:ascii="Times New Roman" w:eastAsia="Times New Roman" w:hAnsi="Times New Roman" w:cs="Times New Roman"/>
          <w:i/>
          <w:sz w:val="24"/>
          <w:szCs w:val="24"/>
        </w:rPr>
        <w:t>Nat</w:t>
      </w:r>
      <w:r>
        <w:rPr>
          <w:rFonts w:ascii="Times New Roman" w:eastAsia="Times New Roman" w:hAnsi="Times New Roman" w:cs="Times New Roman"/>
          <w:i/>
          <w:sz w:val="24"/>
          <w:szCs w:val="24"/>
        </w:rPr>
        <w:t>ure</w:t>
      </w:r>
      <w:r w:rsidR="005C757E" w:rsidRPr="000F2498">
        <w:rPr>
          <w:rFonts w:ascii="Times New Roman" w:eastAsia="Times New Roman" w:hAnsi="Times New Roman" w:cs="Times New Roman"/>
          <w:i/>
          <w:sz w:val="24"/>
          <w:szCs w:val="24"/>
        </w:rPr>
        <w:t xml:space="preserve"> </w:t>
      </w:r>
      <w:proofErr w:type="spellStart"/>
      <w:r w:rsidR="005C757E" w:rsidRPr="000F2498">
        <w:rPr>
          <w:rFonts w:ascii="Times New Roman" w:eastAsia="Times New Roman" w:hAnsi="Times New Roman" w:cs="Times New Roman"/>
          <w:i/>
          <w:sz w:val="24"/>
          <w:szCs w:val="24"/>
        </w:rPr>
        <w:t>Protoc</w:t>
      </w:r>
      <w:proofErr w:type="spellEnd"/>
      <w:r>
        <w:rPr>
          <w:rFonts w:ascii="Times New Roman" w:eastAsia="Times New Roman" w:hAnsi="Times New Roman" w:cs="Times New Roman"/>
          <w:i/>
          <w:sz w:val="24"/>
          <w:szCs w:val="24"/>
        </w:rPr>
        <w:t xml:space="preserve">. </w:t>
      </w:r>
      <w:r w:rsidR="005C757E" w:rsidRPr="000F2498">
        <w:rPr>
          <w:rFonts w:ascii="Times New Roman" w:eastAsia="Times New Roman" w:hAnsi="Times New Roman" w:cs="Times New Roman"/>
          <w:b/>
          <w:sz w:val="24"/>
          <w:szCs w:val="24"/>
        </w:rPr>
        <w:t>7</w:t>
      </w:r>
      <w:r w:rsidR="005C757E" w:rsidRPr="000F2498">
        <w:rPr>
          <w:rFonts w:ascii="Times New Roman" w:eastAsia="Times New Roman" w:hAnsi="Times New Roman" w:cs="Times New Roman"/>
          <w:sz w:val="24"/>
          <w:szCs w:val="24"/>
        </w:rPr>
        <w:t>, 80-88, doi:10.1038/nprot.2011.432 (2011).</w:t>
      </w:r>
    </w:p>
    <w:p w14:paraId="3C655F03" w14:textId="0289F43A"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9</w:t>
      </w:r>
      <w:r w:rsidR="00743F41">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Preibisch</w:t>
      </w:r>
      <w:proofErr w:type="spellEnd"/>
      <w:r w:rsidRPr="000F2498">
        <w:rPr>
          <w:rFonts w:ascii="Times New Roman" w:eastAsia="Times New Roman" w:hAnsi="Times New Roman" w:cs="Times New Roman"/>
          <w:sz w:val="24"/>
          <w:szCs w:val="24"/>
        </w:rPr>
        <w:t xml:space="preserve">, S., </w:t>
      </w:r>
      <w:proofErr w:type="spellStart"/>
      <w:r w:rsidRPr="000F2498">
        <w:rPr>
          <w:rFonts w:ascii="Times New Roman" w:eastAsia="Times New Roman" w:hAnsi="Times New Roman" w:cs="Times New Roman"/>
          <w:sz w:val="24"/>
          <w:szCs w:val="24"/>
        </w:rPr>
        <w:t>Saalfeld</w:t>
      </w:r>
      <w:proofErr w:type="spellEnd"/>
      <w:r w:rsidRPr="000F2498">
        <w:rPr>
          <w:rFonts w:ascii="Times New Roman" w:eastAsia="Times New Roman" w:hAnsi="Times New Roman" w:cs="Times New Roman"/>
          <w:sz w:val="24"/>
          <w:szCs w:val="24"/>
        </w:rPr>
        <w:t xml:space="preserve">, S. &amp; </w:t>
      </w:r>
      <w:proofErr w:type="spellStart"/>
      <w:r w:rsidRPr="000F2498">
        <w:rPr>
          <w:rFonts w:ascii="Times New Roman" w:eastAsia="Times New Roman" w:hAnsi="Times New Roman" w:cs="Times New Roman"/>
          <w:sz w:val="24"/>
          <w:szCs w:val="24"/>
        </w:rPr>
        <w:t>Tomancak</w:t>
      </w:r>
      <w:proofErr w:type="spellEnd"/>
      <w:r w:rsidRPr="000F2498">
        <w:rPr>
          <w:rFonts w:ascii="Times New Roman" w:eastAsia="Times New Roman" w:hAnsi="Times New Roman" w:cs="Times New Roman"/>
          <w:sz w:val="24"/>
          <w:szCs w:val="24"/>
        </w:rPr>
        <w:t xml:space="preserve">, P. Globally optimal stitching of tiled 3D microscopic image acquisitions. </w:t>
      </w:r>
      <w:r w:rsidRPr="000F2498">
        <w:rPr>
          <w:rFonts w:ascii="Times New Roman" w:eastAsia="Times New Roman" w:hAnsi="Times New Roman" w:cs="Times New Roman"/>
          <w:i/>
          <w:sz w:val="24"/>
          <w:szCs w:val="24"/>
        </w:rPr>
        <w:t>Bioinformatics</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25</w:t>
      </w:r>
      <w:r w:rsidRPr="000F2498">
        <w:rPr>
          <w:rFonts w:ascii="Times New Roman" w:eastAsia="Times New Roman" w:hAnsi="Times New Roman" w:cs="Times New Roman"/>
          <w:sz w:val="24"/>
          <w:szCs w:val="24"/>
        </w:rPr>
        <w:t>, 1463-1465, doi:10.1093/bioinformatics/btp184 (2009).</w:t>
      </w:r>
    </w:p>
    <w:p w14:paraId="17FAC3A5" w14:textId="1EDFC5EB"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10</w:t>
      </w:r>
      <w:r w:rsidR="00743F41">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Schindelin</w:t>
      </w:r>
      <w:proofErr w:type="spellEnd"/>
      <w:r w:rsidRPr="000F2498">
        <w:rPr>
          <w:rFonts w:ascii="Times New Roman" w:eastAsia="Times New Roman" w:hAnsi="Times New Roman" w:cs="Times New Roman"/>
          <w:sz w:val="24"/>
          <w:szCs w:val="24"/>
        </w:rPr>
        <w:t>, J.</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et al.</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Fiji: an open-source platform for biological-image analysis. </w:t>
      </w:r>
      <w:r w:rsidRPr="000F2498">
        <w:rPr>
          <w:rFonts w:ascii="Times New Roman" w:eastAsia="Times New Roman" w:hAnsi="Times New Roman" w:cs="Times New Roman"/>
          <w:i/>
          <w:sz w:val="24"/>
          <w:szCs w:val="24"/>
        </w:rPr>
        <w:t>Nat</w:t>
      </w:r>
      <w:r w:rsidR="00743F41">
        <w:rPr>
          <w:rFonts w:ascii="Times New Roman" w:eastAsia="Times New Roman" w:hAnsi="Times New Roman" w:cs="Times New Roman"/>
          <w:i/>
          <w:sz w:val="24"/>
          <w:szCs w:val="24"/>
        </w:rPr>
        <w:t>ure</w:t>
      </w:r>
      <w:r w:rsidRPr="000F2498">
        <w:rPr>
          <w:rFonts w:ascii="Times New Roman" w:eastAsia="Times New Roman" w:hAnsi="Times New Roman" w:cs="Times New Roman"/>
          <w:i/>
          <w:sz w:val="24"/>
          <w:szCs w:val="24"/>
        </w:rPr>
        <w:t xml:space="preserve"> Methods</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9</w:t>
      </w:r>
      <w:r w:rsidRPr="000F2498">
        <w:rPr>
          <w:rFonts w:ascii="Times New Roman" w:eastAsia="Times New Roman" w:hAnsi="Times New Roman" w:cs="Times New Roman"/>
          <w:sz w:val="24"/>
          <w:szCs w:val="24"/>
        </w:rPr>
        <w:t>, 676-682, doi:10.1038/nmeth.2019 (2012).</w:t>
      </w:r>
    </w:p>
    <w:p w14:paraId="0A304459" w14:textId="5664A63F"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11</w:t>
      </w:r>
      <w:r w:rsidR="00743F41">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Rueden</w:t>
      </w:r>
      <w:proofErr w:type="spellEnd"/>
      <w:r w:rsidRPr="000F2498">
        <w:rPr>
          <w:rFonts w:ascii="Times New Roman" w:eastAsia="Times New Roman" w:hAnsi="Times New Roman" w:cs="Times New Roman"/>
          <w:sz w:val="24"/>
          <w:szCs w:val="24"/>
        </w:rPr>
        <w:t>, C. T.</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et al.</w:t>
      </w:r>
      <w:r w:rsidR="005237DA">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ImageJ2: ImageJ for the next generation of scientific image data. </w:t>
      </w:r>
      <w:r w:rsidRPr="000F2498">
        <w:rPr>
          <w:rFonts w:ascii="Times New Roman" w:eastAsia="Times New Roman" w:hAnsi="Times New Roman" w:cs="Times New Roman"/>
          <w:i/>
          <w:sz w:val="24"/>
          <w:szCs w:val="24"/>
        </w:rPr>
        <w:t>BMC Bioinformatics</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18</w:t>
      </w:r>
      <w:r w:rsidRPr="000F2498">
        <w:rPr>
          <w:rFonts w:ascii="Times New Roman" w:eastAsia="Times New Roman" w:hAnsi="Times New Roman" w:cs="Times New Roman"/>
          <w:sz w:val="24"/>
          <w:szCs w:val="24"/>
        </w:rPr>
        <w:t>, 529, doi:10.1186/s12859-017-1934-z (2017).</w:t>
      </w:r>
    </w:p>
    <w:p w14:paraId="78BAAEAB" w14:textId="0009B187"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12</w:t>
      </w:r>
      <w:r w:rsidR="00743F41">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Ducret</w:t>
      </w:r>
      <w:proofErr w:type="spellEnd"/>
      <w:r w:rsidRPr="000F2498">
        <w:rPr>
          <w:rFonts w:ascii="Times New Roman" w:eastAsia="Times New Roman" w:hAnsi="Times New Roman" w:cs="Times New Roman"/>
          <w:sz w:val="24"/>
          <w:szCs w:val="24"/>
        </w:rPr>
        <w:t xml:space="preserve">, A., </w:t>
      </w:r>
      <w:proofErr w:type="spellStart"/>
      <w:r w:rsidRPr="000F2498">
        <w:rPr>
          <w:rFonts w:ascii="Times New Roman" w:eastAsia="Times New Roman" w:hAnsi="Times New Roman" w:cs="Times New Roman"/>
          <w:sz w:val="24"/>
          <w:szCs w:val="24"/>
        </w:rPr>
        <w:t>Quardokus</w:t>
      </w:r>
      <w:proofErr w:type="spellEnd"/>
      <w:r w:rsidRPr="000F2498">
        <w:rPr>
          <w:rFonts w:ascii="Times New Roman" w:eastAsia="Times New Roman" w:hAnsi="Times New Roman" w:cs="Times New Roman"/>
          <w:sz w:val="24"/>
          <w:szCs w:val="24"/>
        </w:rPr>
        <w:t xml:space="preserve">, E. M. &amp; Brun, Y. V. </w:t>
      </w:r>
      <w:proofErr w:type="spellStart"/>
      <w:r w:rsidRPr="000F2498">
        <w:rPr>
          <w:rFonts w:ascii="Times New Roman" w:eastAsia="Times New Roman" w:hAnsi="Times New Roman" w:cs="Times New Roman"/>
          <w:sz w:val="24"/>
          <w:szCs w:val="24"/>
        </w:rPr>
        <w:t>MicrobeJ</w:t>
      </w:r>
      <w:proofErr w:type="spellEnd"/>
      <w:r w:rsidRPr="000F2498">
        <w:rPr>
          <w:rFonts w:ascii="Times New Roman" w:eastAsia="Times New Roman" w:hAnsi="Times New Roman" w:cs="Times New Roman"/>
          <w:sz w:val="24"/>
          <w:szCs w:val="24"/>
        </w:rPr>
        <w:t xml:space="preserve">, a tool for high throughput bacterial cell detection and quantitative analysis. </w:t>
      </w:r>
      <w:r w:rsidRPr="000F2498">
        <w:rPr>
          <w:rFonts w:ascii="Times New Roman" w:eastAsia="Times New Roman" w:hAnsi="Times New Roman" w:cs="Times New Roman"/>
          <w:i/>
          <w:sz w:val="24"/>
          <w:szCs w:val="24"/>
        </w:rPr>
        <w:t>Nat</w:t>
      </w:r>
      <w:r w:rsidR="00743F41">
        <w:rPr>
          <w:rFonts w:ascii="Times New Roman" w:eastAsia="Times New Roman" w:hAnsi="Times New Roman" w:cs="Times New Roman"/>
          <w:i/>
          <w:sz w:val="24"/>
          <w:szCs w:val="24"/>
        </w:rPr>
        <w:t>ure</w:t>
      </w:r>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i/>
          <w:sz w:val="24"/>
          <w:szCs w:val="24"/>
        </w:rPr>
        <w:t>Microbiol</w:t>
      </w:r>
      <w:proofErr w:type="spellEnd"/>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w:t>
      </w:r>
      <w:r w:rsidRPr="000F2498">
        <w:rPr>
          <w:rFonts w:ascii="Times New Roman" w:eastAsia="Times New Roman" w:hAnsi="Times New Roman" w:cs="Times New Roman"/>
          <w:sz w:val="24"/>
          <w:szCs w:val="24"/>
        </w:rPr>
        <w:t>, 16077, doi:10.1038/nmicrobiol.2016.77 (2016).</w:t>
      </w:r>
    </w:p>
    <w:p w14:paraId="2CCBD9FF" w14:textId="1CA05BA7"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13</w:t>
      </w:r>
      <w:r w:rsidR="00743F41">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Blankenberg</w:t>
      </w:r>
      <w:proofErr w:type="spellEnd"/>
      <w:r w:rsidRPr="000F2498">
        <w:rPr>
          <w:rFonts w:ascii="Times New Roman" w:eastAsia="Times New Roman" w:hAnsi="Times New Roman" w:cs="Times New Roman"/>
          <w:sz w:val="24"/>
          <w:szCs w:val="24"/>
        </w:rPr>
        <w:t>, D.</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et al.</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Galaxy: a web-based genome analysis tool for experimentalists. </w:t>
      </w:r>
      <w:proofErr w:type="spellStart"/>
      <w:r w:rsidRPr="000F2498">
        <w:rPr>
          <w:rFonts w:ascii="Times New Roman" w:eastAsia="Times New Roman" w:hAnsi="Times New Roman" w:cs="Times New Roman"/>
          <w:i/>
          <w:sz w:val="24"/>
          <w:szCs w:val="24"/>
        </w:rPr>
        <w:t>Curr</w:t>
      </w:r>
      <w:proofErr w:type="spellEnd"/>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i/>
          <w:sz w:val="24"/>
          <w:szCs w:val="24"/>
        </w:rPr>
        <w:t>Protoc</w:t>
      </w:r>
      <w:proofErr w:type="spellEnd"/>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w:t>
      </w:r>
      <w:proofErr w:type="gramStart"/>
      <w:r w:rsidRPr="000F2498">
        <w:rPr>
          <w:rFonts w:ascii="Times New Roman" w:eastAsia="Times New Roman" w:hAnsi="Times New Roman" w:cs="Times New Roman"/>
          <w:i/>
          <w:sz w:val="24"/>
          <w:szCs w:val="24"/>
        </w:rPr>
        <w:t>Mol</w:t>
      </w:r>
      <w:r w:rsidR="00743F41">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Biol</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Chapter 19</w:t>
      </w:r>
      <w:r w:rsidRPr="000F2498">
        <w:rPr>
          <w:rFonts w:ascii="Times New Roman" w:eastAsia="Times New Roman" w:hAnsi="Times New Roman" w:cs="Times New Roman"/>
          <w:sz w:val="24"/>
          <w:szCs w:val="24"/>
        </w:rPr>
        <w:t xml:space="preserve">, Unit </w:t>
      </w:r>
      <w:r w:rsidR="005237DA" w:rsidRPr="000F2498">
        <w:rPr>
          <w:rFonts w:ascii="Times New Roman" w:eastAsia="Times New Roman" w:hAnsi="Times New Roman" w:cs="Times New Roman"/>
          <w:sz w:val="24"/>
          <w:szCs w:val="24"/>
        </w:rPr>
        <w:t>19</w:t>
      </w:r>
      <w:r w:rsidR="005237DA">
        <w:rPr>
          <w:rFonts w:ascii="Times New Roman" w:eastAsia="Times New Roman" w:hAnsi="Times New Roman" w:cs="Times New Roman"/>
          <w:sz w:val="24"/>
          <w:szCs w:val="24"/>
        </w:rPr>
        <w:t>.</w:t>
      </w:r>
      <w:r w:rsidR="005237DA" w:rsidRPr="000F2498">
        <w:rPr>
          <w:rFonts w:ascii="Times New Roman" w:eastAsia="Times New Roman" w:hAnsi="Times New Roman" w:cs="Times New Roman"/>
          <w:sz w:val="24"/>
          <w:szCs w:val="24"/>
        </w:rPr>
        <w:t>10</w:t>
      </w:r>
      <w:r w:rsidR="005237DA">
        <w:rPr>
          <w:rFonts w:ascii="Times New Roman" w:eastAsia="Times New Roman" w:hAnsi="Times New Roman" w:cs="Times New Roman"/>
          <w:sz w:val="24"/>
          <w:szCs w:val="24"/>
        </w:rPr>
        <w:t>.</w:t>
      </w:r>
      <w:r w:rsidR="005237DA" w:rsidRPr="000F2498">
        <w:rPr>
          <w:rFonts w:ascii="Times New Roman" w:eastAsia="Times New Roman" w:hAnsi="Times New Roman" w:cs="Times New Roman"/>
          <w:sz w:val="24"/>
          <w:szCs w:val="24"/>
        </w:rPr>
        <w:t>1-21</w:t>
      </w:r>
      <w:r w:rsidRPr="000F2498">
        <w:rPr>
          <w:rFonts w:ascii="Times New Roman" w:eastAsia="Times New Roman" w:hAnsi="Times New Roman" w:cs="Times New Roman"/>
          <w:sz w:val="24"/>
          <w:szCs w:val="24"/>
        </w:rPr>
        <w:t>, doi:10.1002/0471142727.mb1910s89 (2010).</w:t>
      </w:r>
      <w:proofErr w:type="gramEnd"/>
    </w:p>
    <w:p w14:paraId="2376D97D" w14:textId="0B0BD327"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14</w:t>
      </w:r>
      <w:r w:rsidR="00743F41">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Giardine</w:t>
      </w:r>
      <w:proofErr w:type="spellEnd"/>
      <w:r w:rsidRPr="000F2498">
        <w:rPr>
          <w:rFonts w:ascii="Times New Roman" w:eastAsia="Times New Roman" w:hAnsi="Times New Roman" w:cs="Times New Roman"/>
          <w:sz w:val="24"/>
          <w:szCs w:val="24"/>
        </w:rPr>
        <w:t>, B.</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et al.</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Galaxy: a platform for interactive large-scale genome analysis. </w:t>
      </w:r>
      <w:r w:rsidRPr="000F2498">
        <w:rPr>
          <w:rFonts w:ascii="Times New Roman" w:eastAsia="Times New Roman" w:hAnsi="Times New Roman" w:cs="Times New Roman"/>
          <w:i/>
          <w:sz w:val="24"/>
          <w:szCs w:val="24"/>
        </w:rPr>
        <w:t>Genome Res</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15</w:t>
      </w:r>
      <w:r w:rsidRPr="000F2498">
        <w:rPr>
          <w:rFonts w:ascii="Times New Roman" w:eastAsia="Times New Roman" w:hAnsi="Times New Roman" w:cs="Times New Roman"/>
          <w:sz w:val="24"/>
          <w:szCs w:val="24"/>
        </w:rPr>
        <w:t>, 1451-1455, doi:10.1101/gr.4086505 (2005).</w:t>
      </w:r>
    </w:p>
    <w:p w14:paraId="21825FB0" w14:textId="4EE8E89D"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15</w:t>
      </w:r>
      <w:r w:rsidR="00743F41">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Goecks</w:t>
      </w:r>
      <w:proofErr w:type="spellEnd"/>
      <w:r w:rsidRPr="000F2498">
        <w:rPr>
          <w:rFonts w:ascii="Times New Roman" w:eastAsia="Times New Roman" w:hAnsi="Times New Roman" w:cs="Times New Roman"/>
          <w:sz w:val="24"/>
          <w:szCs w:val="24"/>
        </w:rPr>
        <w:t xml:space="preserve">, J., </w:t>
      </w:r>
      <w:proofErr w:type="spellStart"/>
      <w:r w:rsidRPr="000F2498">
        <w:rPr>
          <w:rFonts w:ascii="Times New Roman" w:eastAsia="Times New Roman" w:hAnsi="Times New Roman" w:cs="Times New Roman"/>
          <w:sz w:val="24"/>
          <w:szCs w:val="24"/>
        </w:rPr>
        <w:t>Nekrutenko</w:t>
      </w:r>
      <w:proofErr w:type="spellEnd"/>
      <w:r w:rsidRPr="000F2498">
        <w:rPr>
          <w:rFonts w:ascii="Times New Roman" w:eastAsia="Times New Roman" w:hAnsi="Times New Roman" w:cs="Times New Roman"/>
          <w:sz w:val="24"/>
          <w:szCs w:val="24"/>
        </w:rPr>
        <w:t>, A., Taylor, J. &amp; Galaxy</w:t>
      </w:r>
      <w:r w:rsidR="005237DA">
        <w:rPr>
          <w:rFonts w:ascii="Times New Roman" w:eastAsia="Times New Roman" w:hAnsi="Times New Roman" w:cs="Times New Roman"/>
          <w:sz w:val="24"/>
          <w:szCs w:val="24"/>
        </w:rPr>
        <w:t xml:space="preserve"> Team</w:t>
      </w:r>
      <w:r w:rsidRPr="000F2498">
        <w:rPr>
          <w:rFonts w:ascii="Times New Roman" w:eastAsia="Times New Roman" w:hAnsi="Times New Roman" w:cs="Times New Roman"/>
          <w:sz w:val="24"/>
          <w:szCs w:val="24"/>
        </w:rPr>
        <w:t xml:space="preserve">. Galaxy: a comprehensive approach for supporting accessible, reproducible, and transparent computational research in the life sciences. </w:t>
      </w:r>
      <w:r w:rsidRPr="000F2498">
        <w:rPr>
          <w:rFonts w:ascii="Times New Roman" w:eastAsia="Times New Roman" w:hAnsi="Times New Roman" w:cs="Times New Roman"/>
          <w:i/>
          <w:sz w:val="24"/>
          <w:szCs w:val="24"/>
        </w:rPr>
        <w:t>Genome Biol</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11</w:t>
      </w:r>
      <w:r w:rsidRPr="000F2498">
        <w:rPr>
          <w:rFonts w:ascii="Times New Roman" w:eastAsia="Times New Roman" w:hAnsi="Times New Roman" w:cs="Times New Roman"/>
          <w:sz w:val="24"/>
          <w:szCs w:val="24"/>
        </w:rPr>
        <w:t>, R86, doi:10.1186/gb-2010-11-8-r86 (2010).</w:t>
      </w:r>
    </w:p>
    <w:p w14:paraId="219D9D29" w14:textId="6C4DF82A"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16</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Li, H. &amp; Durbin, R. Fast and accurate short read alignment with Burrows-Wheeler transform. </w:t>
      </w:r>
      <w:r w:rsidRPr="000F2498">
        <w:rPr>
          <w:rFonts w:ascii="Times New Roman" w:eastAsia="Times New Roman" w:hAnsi="Times New Roman" w:cs="Times New Roman"/>
          <w:i/>
          <w:sz w:val="24"/>
          <w:szCs w:val="24"/>
        </w:rPr>
        <w:t>Bioinformatics</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25</w:t>
      </w:r>
      <w:r w:rsidRPr="000F2498">
        <w:rPr>
          <w:rFonts w:ascii="Times New Roman" w:eastAsia="Times New Roman" w:hAnsi="Times New Roman" w:cs="Times New Roman"/>
          <w:sz w:val="24"/>
          <w:szCs w:val="24"/>
        </w:rPr>
        <w:t>, 1754-1760, doi:10.1093/bioinformatics/btp324 (2009).</w:t>
      </w:r>
    </w:p>
    <w:p w14:paraId="36A2E68B" w14:textId="10D90FDA"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lastRenderedPageBreak/>
        <w:t>17</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Li, H. &amp; Durbin, R. Fast and accurate long-read alignment with Burrows-Wheeler transform. </w:t>
      </w:r>
      <w:r w:rsidRPr="000F2498">
        <w:rPr>
          <w:rFonts w:ascii="Times New Roman" w:eastAsia="Times New Roman" w:hAnsi="Times New Roman" w:cs="Times New Roman"/>
          <w:i/>
          <w:sz w:val="24"/>
          <w:szCs w:val="24"/>
        </w:rPr>
        <w:t>Bioinformatics</w:t>
      </w:r>
      <w:r w:rsidR="00743F41">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26</w:t>
      </w:r>
      <w:r w:rsidRPr="000F2498">
        <w:rPr>
          <w:rFonts w:ascii="Times New Roman" w:eastAsia="Times New Roman" w:hAnsi="Times New Roman" w:cs="Times New Roman"/>
          <w:sz w:val="24"/>
          <w:szCs w:val="24"/>
        </w:rPr>
        <w:t>, 589-595, doi:10.1093/bioinformatics/btp698 (2010).</w:t>
      </w:r>
    </w:p>
    <w:p w14:paraId="22732243" w14:textId="5E3B8600"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18</w:t>
      </w:r>
      <w:r w:rsidR="00743F41">
        <w:rPr>
          <w:rFonts w:ascii="Times New Roman" w:eastAsia="Times New Roman" w:hAnsi="Times New Roman" w:cs="Times New Roman"/>
          <w:sz w:val="24"/>
          <w:szCs w:val="24"/>
        </w:rPr>
        <w:t xml:space="preserve">. </w:t>
      </w:r>
      <w:r w:rsidRPr="000F2498">
        <w:rPr>
          <w:rFonts w:ascii="Times New Roman" w:eastAsia="Times New Roman" w:hAnsi="Times New Roman" w:cs="Times New Roman"/>
          <w:sz w:val="24"/>
          <w:szCs w:val="24"/>
        </w:rPr>
        <w:t xml:space="preserve">Garrison, E. &amp; Marth, G. </w:t>
      </w:r>
      <w:r w:rsidR="00BF50E7">
        <w:rPr>
          <w:rFonts w:ascii="Times New Roman" w:eastAsia="Times New Roman" w:hAnsi="Times New Roman" w:cs="Times New Roman"/>
          <w:sz w:val="24"/>
          <w:szCs w:val="24"/>
        </w:rPr>
        <w:t xml:space="preserve">Haplotype-based variant detection from short-read sequencing. </w:t>
      </w:r>
      <w:r w:rsidRPr="000F2498">
        <w:rPr>
          <w:rFonts w:ascii="Times New Roman" w:eastAsia="Times New Roman" w:hAnsi="Times New Roman" w:cs="Times New Roman"/>
          <w:sz w:val="24"/>
          <w:szCs w:val="24"/>
        </w:rPr>
        <w:t>Cornell University Library</w:t>
      </w:r>
      <w:r w:rsidR="00BF50E7">
        <w:rPr>
          <w:rFonts w:ascii="Times New Roman" w:eastAsia="Times New Roman" w:hAnsi="Times New Roman" w:cs="Times New Roman"/>
          <w:sz w:val="24"/>
          <w:szCs w:val="24"/>
        </w:rPr>
        <w:t>, arXiv</w:t>
      </w:r>
      <w:proofErr w:type="gramStart"/>
      <w:r w:rsidR="00BF50E7">
        <w:rPr>
          <w:rFonts w:ascii="Times New Roman" w:eastAsia="Times New Roman" w:hAnsi="Times New Roman" w:cs="Times New Roman"/>
          <w:sz w:val="24"/>
          <w:szCs w:val="24"/>
        </w:rPr>
        <w:t>:1207.3907</w:t>
      </w:r>
      <w:proofErr w:type="gramEnd"/>
      <w:r w:rsidRPr="000F2498">
        <w:rPr>
          <w:rFonts w:ascii="Times New Roman" w:eastAsia="Times New Roman" w:hAnsi="Times New Roman" w:cs="Times New Roman"/>
          <w:sz w:val="24"/>
          <w:szCs w:val="24"/>
        </w:rPr>
        <w:t xml:space="preserve"> </w:t>
      </w:r>
      <w:r w:rsidR="00BF50E7">
        <w:rPr>
          <w:rFonts w:ascii="Times New Roman" w:eastAsia="Times New Roman" w:hAnsi="Times New Roman" w:cs="Times New Roman"/>
          <w:sz w:val="24"/>
          <w:szCs w:val="24"/>
        </w:rPr>
        <w:t>(</w:t>
      </w:r>
      <w:r w:rsidRPr="000F2498">
        <w:rPr>
          <w:rFonts w:ascii="Times New Roman" w:eastAsia="Times New Roman" w:hAnsi="Times New Roman" w:cs="Times New Roman"/>
          <w:sz w:val="24"/>
          <w:szCs w:val="24"/>
        </w:rPr>
        <w:t>2012).</w:t>
      </w:r>
    </w:p>
    <w:p w14:paraId="35F62DEC" w14:textId="5112BBC9"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19</w:t>
      </w:r>
      <w:r w:rsidR="00DE64FB">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Akerlund</w:t>
      </w:r>
      <w:proofErr w:type="spellEnd"/>
      <w:r w:rsidRPr="000F2498">
        <w:rPr>
          <w:rFonts w:ascii="Times New Roman" w:eastAsia="Times New Roman" w:hAnsi="Times New Roman" w:cs="Times New Roman"/>
          <w:sz w:val="24"/>
          <w:szCs w:val="24"/>
        </w:rPr>
        <w:t xml:space="preserve">, T., </w:t>
      </w:r>
      <w:proofErr w:type="spellStart"/>
      <w:r w:rsidRPr="000F2498">
        <w:rPr>
          <w:rFonts w:ascii="Times New Roman" w:eastAsia="Times New Roman" w:hAnsi="Times New Roman" w:cs="Times New Roman"/>
          <w:sz w:val="24"/>
          <w:szCs w:val="24"/>
        </w:rPr>
        <w:t>Nordström</w:t>
      </w:r>
      <w:proofErr w:type="spellEnd"/>
      <w:r w:rsidRPr="000F2498">
        <w:rPr>
          <w:rFonts w:ascii="Times New Roman" w:eastAsia="Times New Roman" w:hAnsi="Times New Roman" w:cs="Times New Roman"/>
          <w:sz w:val="24"/>
          <w:szCs w:val="24"/>
        </w:rPr>
        <w:t xml:space="preserve">, K. &amp; </w:t>
      </w:r>
      <w:proofErr w:type="spellStart"/>
      <w:r w:rsidRPr="000F2498">
        <w:rPr>
          <w:rFonts w:ascii="Times New Roman" w:eastAsia="Times New Roman" w:hAnsi="Times New Roman" w:cs="Times New Roman"/>
          <w:sz w:val="24"/>
          <w:szCs w:val="24"/>
        </w:rPr>
        <w:t>Bernander</w:t>
      </w:r>
      <w:proofErr w:type="spellEnd"/>
      <w:r w:rsidRPr="000F2498">
        <w:rPr>
          <w:rFonts w:ascii="Times New Roman" w:eastAsia="Times New Roman" w:hAnsi="Times New Roman" w:cs="Times New Roman"/>
          <w:sz w:val="24"/>
          <w:szCs w:val="24"/>
        </w:rPr>
        <w:t xml:space="preserve">, R. Analysis of cell size and DNA content in exponentially growing and stationary-phase batch cultures of </w:t>
      </w:r>
      <w:r w:rsidRPr="00DE64FB">
        <w:rPr>
          <w:rFonts w:ascii="Times New Roman" w:eastAsia="Times New Roman" w:hAnsi="Times New Roman" w:cs="Times New Roman"/>
          <w:i/>
          <w:sz w:val="24"/>
          <w:szCs w:val="24"/>
        </w:rPr>
        <w:t>Escherichia coli</w:t>
      </w:r>
      <w:r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J</w:t>
      </w:r>
      <w:r w:rsidR="00DE64FB">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i/>
          <w:sz w:val="24"/>
          <w:szCs w:val="24"/>
        </w:rPr>
        <w:t>Bacteriol</w:t>
      </w:r>
      <w:proofErr w:type="spellEnd"/>
      <w:r w:rsidR="00DE64FB">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177</w:t>
      </w:r>
      <w:r w:rsidRPr="000F2498">
        <w:rPr>
          <w:rFonts w:ascii="Times New Roman" w:eastAsia="Times New Roman" w:hAnsi="Times New Roman" w:cs="Times New Roman"/>
          <w:sz w:val="24"/>
          <w:szCs w:val="24"/>
        </w:rPr>
        <w:t>, 6791-6797 (1995).</w:t>
      </w:r>
    </w:p>
    <w:p w14:paraId="404C7872" w14:textId="22EE344A" w:rsidR="00B26B73"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20</w:t>
      </w:r>
      <w:r w:rsidR="00DE64FB">
        <w:rPr>
          <w:rFonts w:ascii="Times New Roman" w:eastAsia="Times New Roman" w:hAnsi="Times New Roman" w:cs="Times New Roman"/>
          <w:sz w:val="24"/>
          <w:szCs w:val="24"/>
        </w:rPr>
        <w:t xml:space="preserve">. </w:t>
      </w:r>
      <w:proofErr w:type="spellStart"/>
      <w:r w:rsidRPr="000F2498">
        <w:rPr>
          <w:rFonts w:ascii="Times New Roman" w:eastAsia="Times New Roman" w:hAnsi="Times New Roman" w:cs="Times New Roman"/>
          <w:sz w:val="24"/>
          <w:szCs w:val="24"/>
        </w:rPr>
        <w:t>Ferullo</w:t>
      </w:r>
      <w:proofErr w:type="spellEnd"/>
      <w:r w:rsidRPr="000F2498">
        <w:rPr>
          <w:rFonts w:ascii="Times New Roman" w:eastAsia="Times New Roman" w:hAnsi="Times New Roman" w:cs="Times New Roman"/>
          <w:sz w:val="24"/>
          <w:szCs w:val="24"/>
        </w:rPr>
        <w:t xml:space="preserve">, D. J., Cooper, D. L., Moore, H. R. &amp; Lovett, S. T. Cell cycle synchronization of </w:t>
      </w:r>
      <w:r w:rsidRPr="00DE64FB">
        <w:rPr>
          <w:rFonts w:ascii="Times New Roman" w:eastAsia="Times New Roman" w:hAnsi="Times New Roman" w:cs="Times New Roman"/>
          <w:i/>
          <w:sz w:val="24"/>
          <w:szCs w:val="24"/>
        </w:rPr>
        <w:t>Escherichia coli</w:t>
      </w:r>
      <w:r w:rsidRPr="000F2498">
        <w:rPr>
          <w:rFonts w:ascii="Times New Roman" w:eastAsia="Times New Roman" w:hAnsi="Times New Roman" w:cs="Times New Roman"/>
          <w:sz w:val="24"/>
          <w:szCs w:val="24"/>
        </w:rPr>
        <w:t xml:space="preserve"> using the stringent response, with fluorescence labeling assays for DNA content and replication. </w:t>
      </w:r>
      <w:r w:rsidRPr="000F2498">
        <w:rPr>
          <w:rFonts w:ascii="Times New Roman" w:eastAsia="Times New Roman" w:hAnsi="Times New Roman" w:cs="Times New Roman"/>
          <w:i/>
          <w:sz w:val="24"/>
          <w:szCs w:val="24"/>
        </w:rPr>
        <w:t>Methods</w:t>
      </w:r>
      <w:r w:rsidR="00DE64FB">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48</w:t>
      </w:r>
      <w:r w:rsidRPr="000F2498">
        <w:rPr>
          <w:rFonts w:ascii="Times New Roman" w:eastAsia="Times New Roman" w:hAnsi="Times New Roman" w:cs="Times New Roman"/>
          <w:sz w:val="24"/>
          <w:szCs w:val="24"/>
        </w:rPr>
        <w:t>, 8-13, doi:10.1016/j.ymeth.2009.02.010 (2009).</w:t>
      </w:r>
    </w:p>
    <w:p w14:paraId="0ABA13DD" w14:textId="7ED7CE94" w:rsidR="009821BB" w:rsidRPr="009821BB" w:rsidRDefault="009821BB">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Nielsen, H.J., Li, Y., </w:t>
      </w:r>
      <w:proofErr w:type="spellStart"/>
      <w:r>
        <w:rPr>
          <w:rFonts w:ascii="Times New Roman" w:eastAsia="Times New Roman" w:hAnsi="Times New Roman" w:cs="Times New Roman"/>
          <w:sz w:val="24"/>
          <w:szCs w:val="24"/>
        </w:rPr>
        <w:t>Youngren</w:t>
      </w:r>
      <w:proofErr w:type="spellEnd"/>
      <w:r>
        <w:rPr>
          <w:rFonts w:ascii="Times New Roman" w:eastAsia="Times New Roman" w:hAnsi="Times New Roman" w:cs="Times New Roman"/>
          <w:sz w:val="24"/>
          <w:szCs w:val="24"/>
        </w:rPr>
        <w:t xml:space="preserve">, B., Hansen, F.G., &amp; Austin, S. Progressive segregation of the </w:t>
      </w:r>
      <w:r>
        <w:rPr>
          <w:rFonts w:ascii="Times New Roman" w:eastAsia="Times New Roman" w:hAnsi="Times New Roman" w:cs="Times New Roman"/>
          <w:i/>
          <w:sz w:val="24"/>
          <w:szCs w:val="24"/>
        </w:rPr>
        <w:t>Escherichia coli</w:t>
      </w:r>
      <w:r>
        <w:rPr>
          <w:rFonts w:ascii="Times New Roman" w:eastAsia="Times New Roman" w:hAnsi="Times New Roman" w:cs="Times New Roman"/>
          <w:sz w:val="24"/>
          <w:szCs w:val="24"/>
        </w:rPr>
        <w:t xml:space="preserve"> chromosome. </w:t>
      </w:r>
      <w:r>
        <w:rPr>
          <w:rFonts w:ascii="Times New Roman" w:eastAsia="Times New Roman" w:hAnsi="Times New Roman" w:cs="Times New Roman"/>
          <w:i/>
          <w:sz w:val="24"/>
          <w:szCs w:val="24"/>
        </w:rPr>
        <w:t xml:space="preserve">Mol. </w:t>
      </w:r>
      <w:proofErr w:type="spellStart"/>
      <w:r>
        <w:rPr>
          <w:rFonts w:ascii="Times New Roman" w:eastAsia="Times New Roman" w:hAnsi="Times New Roman" w:cs="Times New Roman"/>
          <w:i/>
          <w:sz w:val="24"/>
          <w:szCs w:val="24"/>
        </w:rPr>
        <w:t>Microbiol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61, </w:t>
      </w:r>
      <w:r>
        <w:rPr>
          <w:rFonts w:ascii="Times New Roman" w:eastAsia="Times New Roman" w:hAnsi="Times New Roman" w:cs="Times New Roman"/>
          <w:sz w:val="24"/>
          <w:szCs w:val="24"/>
        </w:rPr>
        <w:t xml:space="preserve">383-393,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10.1111/j.1365-2958.2006.05245.x (2006)</w:t>
      </w:r>
      <w:r w:rsidR="00C43A0F">
        <w:rPr>
          <w:rFonts w:ascii="Times New Roman" w:eastAsia="Times New Roman" w:hAnsi="Times New Roman" w:cs="Times New Roman"/>
          <w:sz w:val="24"/>
          <w:szCs w:val="24"/>
        </w:rPr>
        <w:t>.</w:t>
      </w:r>
    </w:p>
    <w:p w14:paraId="50B592B7" w14:textId="7E51DC0B"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2</w:t>
      </w:r>
      <w:r w:rsidR="009821BB">
        <w:rPr>
          <w:rFonts w:ascii="Times New Roman" w:eastAsia="Times New Roman" w:hAnsi="Times New Roman" w:cs="Times New Roman"/>
          <w:sz w:val="24"/>
          <w:szCs w:val="24"/>
        </w:rPr>
        <w:t xml:space="preserve">2. </w:t>
      </w:r>
      <w:proofErr w:type="spellStart"/>
      <w:r w:rsidRPr="000F2498">
        <w:rPr>
          <w:rFonts w:ascii="Times New Roman" w:eastAsia="Times New Roman" w:hAnsi="Times New Roman" w:cs="Times New Roman"/>
          <w:sz w:val="24"/>
          <w:szCs w:val="24"/>
        </w:rPr>
        <w:t>Kohanski</w:t>
      </w:r>
      <w:proofErr w:type="spellEnd"/>
      <w:r w:rsidRPr="000F2498">
        <w:rPr>
          <w:rFonts w:ascii="Times New Roman" w:eastAsia="Times New Roman" w:hAnsi="Times New Roman" w:cs="Times New Roman"/>
          <w:sz w:val="24"/>
          <w:szCs w:val="24"/>
        </w:rPr>
        <w:t xml:space="preserve">, M. A., Dwyer, D. J., </w:t>
      </w:r>
      <w:proofErr w:type="spellStart"/>
      <w:r w:rsidRPr="000F2498">
        <w:rPr>
          <w:rFonts w:ascii="Times New Roman" w:eastAsia="Times New Roman" w:hAnsi="Times New Roman" w:cs="Times New Roman"/>
          <w:sz w:val="24"/>
          <w:szCs w:val="24"/>
        </w:rPr>
        <w:t>Hayete</w:t>
      </w:r>
      <w:proofErr w:type="spellEnd"/>
      <w:r w:rsidRPr="000F2498">
        <w:rPr>
          <w:rFonts w:ascii="Times New Roman" w:eastAsia="Times New Roman" w:hAnsi="Times New Roman" w:cs="Times New Roman"/>
          <w:sz w:val="24"/>
          <w:szCs w:val="24"/>
        </w:rPr>
        <w:t xml:space="preserve">, B., Lawrence, C. A. &amp; Collins, J. J. A common mechanism of cellular death induced by bactericidal antibiotics. </w:t>
      </w:r>
      <w:r w:rsidRPr="000F2498">
        <w:rPr>
          <w:rFonts w:ascii="Times New Roman" w:eastAsia="Times New Roman" w:hAnsi="Times New Roman" w:cs="Times New Roman"/>
          <w:i/>
          <w:sz w:val="24"/>
          <w:szCs w:val="24"/>
        </w:rPr>
        <w:t>Cell</w:t>
      </w:r>
      <w:r w:rsidR="009821BB">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130</w:t>
      </w:r>
      <w:r w:rsidRPr="000F2498">
        <w:rPr>
          <w:rFonts w:ascii="Times New Roman" w:eastAsia="Times New Roman" w:hAnsi="Times New Roman" w:cs="Times New Roman"/>
          <w:sz w:val="24"/>
          <w:szCs w:val="24"/>
        </w:rPr>
        <w:t>, 797-810, doi:10.1016/j.cell.2007.06.049 (2007).</w:t>
      </w:r>
    </w:p>
    <w:p w14:paraId="60CA667F" w14:textId="013954C2"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2</w:t>
      </w:r>
      <w:r w:rsidR="009821BB">
        <w:rPr>
          <w:rFonts w:ascii="Times New Roman" w:eastAsia="Times New Roman" w:hAnsi="Times New Roman" w:cs="Times New Roman"/>
          <w:sz w:val="24"/>
          <w:szCs w:val="24"/>
        </w:rPr>
        <w:t xml:space="preserve">3. </w:t>
      </w:r>
      <w:proofErr w:type="spellStart"/>
      <w:r w:rsidRPr="000F2498">
        <w:rPr>
          <w:rFonts w:ascii="Times New Roman" w:eastAsia="Times New Roman" w:hAnsi="Times New Roman" w:cs="Times New Roman"/>
          <w:sz w:val="24"/>
          <w:szCs w:val="24"/>
        </w:rPr>
        <w:t>Zaslaver</w:t>
      </w:r>
      <w:proofErr w:type="spellEnd"/>
      <w:r w:rsidRPr="000F2498">
        <w:rPr>
          <w:rFonts w:ascii="Times New Roman" w:eastAsia="Times New Roman" w:hAnsi="Times New Roman" w:cs="Times New Roman"/>
          <w:sz w:val="24"/>
          <w:szCs w:val="24"/>
        </w:rPr>
        <w:t>, A.</w:t>
      </w:r>
      <w:r w:rsidRPr="000F2498">
        <w:rPr>
          <w:rFonts w:ascii="Times New Roman" w:eastAsia="Times New Roman" w:hAnsi="Times New Roman" w:cs="Times New Roman"/>
          <w:i/>
          <w:sz w:val="24"/>
          <w:szCs w:val="24"/>
        </w:rPr>
        <w:t>et al.</w:t>
      </w:r>
      <w:r w:rsidR="00BF50E7">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sz w:val="24"/>
          <w:szCs w:val="24"/>
        </w:rPr>
        <w:t xml:space="preserve">A comprehensive library of fluorescent transcriptional reporters for </w:t>
      </w:r>
      <w:r w:rsidRPr="009821BB">
        <w:rPr>
          <w:rFonts w:ascii="Times New Roman" w:eastAsia="Times New Roman" w:hAnsi="Times New Roman" w:cs="Times New Roman"/>
          <w:i/>
          <w:sz w:val="24"/>
          <w:szCs w:val="24"/>
        </w:rPr>
        <w:t>Escherichia coli</w:t>
      </w:r>
      <w:r w:rsidRPr="000F2498">
        <w:rPr>
          <w:rFonts w:ascii="Times New Roman" w:eastAsia="Times New Roman" w:hAnsi="Times New Roman" w:cs="Times New Roman"/>
          <w:sz w:val="24"/>
          <w:szCs w:val="24"/>
        </w:rPr>
        <w:t xml:space="preserve">. </w:t>
      </w:r>
      <w:r w:rsidRPr="000F2498">
        <w:rPr>
          <w:rFonts w:ascii="Times New Roman" w:eastAsia="Times New Roman" w:hAnsi="Times New Roman" w:cs="Times New Roman"/>
          <w:i/>
          <w:sz w:val="24"/>
          <w:szCs w:val="24"/>
        </w:rPr>
        <w:t>Nat</w:t>
      </w:r>
      <w:r w:rsidR="009821BB">
        <w:rPr>
          <w:rFonts w:ascii="Times New Roman" w:eastAsia="Times New Roman" w:hAnsi="Times New Roman" w:cs="Times New Roman"/>
          <w:i/>
          <w:sz w:val="24"/>
          <w:szCs w:val="24"/>
        </w:rPr>
        <w:t>ure</w:t>
      </w:r>
      <w:r w:rsidRPr="000F2498">
        <w:rPr>
          <w:rFonts w:ascii="Times New Roman" w:eastAsia="Times New Roman" w:hAnsi="Times New Roman" w:cs="Times New Roman"/>
          <w:i/>
          <w:sz w:val="24"/>
          <w:szCs w:val="24"/>
        </w:rPr>
        <w:t xml:space="preserve"> Methods</w:t>
      </w:r>
      <w:r w:rsidR="009821BB">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3</w:t>
      </w:r>
      <w:r w:rsidRPr="000F2498">
        <w:rPr>
          <w:rFonts w:ascii="Times New Roman" w:eastAsia="Times New Roman" w:hAnsi="Times New Roman" w:cs="Times New Roman"/>
          <w:sz w:val="24"/>
          <w:szCs w:val="24"/>
        </w:rPr>
        <w:t>, 623-628, doi:10.1038/nmeth895 (2006).</w:t>
      </w:r>
    </w:p>
    <w:p w14:paraId="4FCB052E" w14:textId="39C998BD"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2</w:t>
      </w:r>
      <w:r w:rsidR="009821BB">
        <w:rPr>
          <w:rFonts w:ascii="Times New Roman" w:eastAsia="Times New Roman" w:hAnsi="Times New Roman" w:cs="Times New Roman"/>
          <w:sz w:val="24"/>
          <w:szCs w:val="24"/>
        </w:rPr>
        <w:t xml:space="preserve">4. </w:t>
      </w:r>
      <w:r w:rsidRPr="000F2498">
        <w:rPr>
          <w:rFonts w:ascii="Times New Roman" w:eastAsia="Times New Roman" w:hAnsi="Times New Roman" w:cs="Times New Roman"/>
          <w:sz w:val="24"/>
          <w:szCs w:val="24"/>
        </w:rPr>
        <w:t xml:space="preserve">Ramaswamy, S. &amp; Musser, J. M. Molecular genetic basis of antimicrobial agent resistance in </w:t>
      </w:r>
      <w:r w:rsidRPr="009821BB">
        <w:rPr>
          <w:rFonts w:ascii="Times New Roman" w:eastAsia="Times New Roman" w:hAnsi="Times New Roman" w:cs="Times New Roman"/>
          <w:i/>
          <w:sz w:val="24"/>
          <w:szCs w:val="24"/>
        </w:rPr>
        <w:t>Mycobacterium tuberculosis</w:t>
      </w:r>
      <w:r w:rsidRPr="000F2498">
        <w:rPr>
          <w:rFonts w:ascii="Times New Roman" w:eastAsia="Times New Roman" w:hAnsi="Times New Roman" w:cs="Times New Roman"/>
          <w:sz w:val="24"/>
          <w:szCs w:val="24"/>
        </w:rPr>
        <w:t xml:space="preserve">: 1998 update. </w:t>
      </w:r>
      <w:r w:rsidRPr="000F2498">
        <w:rPr>
          <w:rFonts w:ascii="Times New Roman" w:eastAsia="Times New Roman" w:hAnsi="Times New Roman" w:cs="Times New Roman"/>
          <w:i/>
          <w:sz w:val="24"/>
          <w:szCs w:val="24"/>
        </w:rPr>
        <w:t>Tuber</w:t>
      </w:r>
      <w:r w:rsidR="009821BB">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Lung Dis</w:t>
      </w:r>
      <w:r w:rsidR="009821BB">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79</w:t>
      </w:r>
      <w:r w:rsidRPr="000F2498">
        <w:rPr>
          <w:rFonts w:ascii="Times New Roman" w:eastAsia="Times New Roman" w:hAnsi="Times New Roman" w:cs="Times New Roman"/>
          <w:sz w:val="24"/>
          <w:szCs w:val="24"/>
        </w:rPr>
        <w:t>, 3-29, doi:10.1054/tuld.1998.0002 (1998).</w:t>
      </w:r>
    </w:p>
    <w:p w14:paraId="3A9296E5" w14:textId="0208127E" w:rsidR="00B26B73" w:rsidRPr="000F2498" w:rsidRDefault="005C757E">
      <w:pPr>
        <w:contextualSpacing w:val="0"/>
        <w:rPr>
          <w:rFonts w:ascii="Times New Roman" w:eastAsia="Times New Roman" w:hAnsi="Times New Roman" w:cs="Times New Roman"/>
          <w:sz w:val="24"/>
          <w:szCs w:val="24"/>
        </w:rPr>
      </w:pPr>
      <w:r w:rsidRPr="000F2498">
        <w:rPr>
          <w:rFonts w:ascii="Times New Roman" w:eastAsia="Times New Roman" w:hAnsi="Times New Roman" w:cs="Times New Roman"/>
          <w:sz w:val="24"/>
          <w:szCs w:val="24"/>
        </w:rPr>
        <w:t>2</w:t>
      </w:r>
      <w:r w:rsidR="009821BB">
        <w:rPr>
          <w:rFonts w:ascii="Times New Roman" w:eastAsia="Times New Roman" w:hAnsi="Times New Roman" w:cs="Times New Roman"/>
          <w:sz w:val="24"/>
          <w:szCs w:val="24"/>
        </w:rPr>
        <w:t xml:space="preserve">5. </w:t>
      </w:r>
      <w:r w:rsidRPr="000F2498">
        <w:rPr>
          <w:rFonts w:ascii="Times New Roman" w:eastAsia="Times New Roman" w:hAnsi="Times New Roman" w:cs="Times New Roman"/>
          <w:sz w:val="24"/>
          <w:szCs w:val="24"/>
        </w:rPr>
        <w:t xml:space="preserve">Wolff, E., Kim, M., Hu, K., Yang, H. &amp; Miller, J. H. Polymerases leave fingerprints: analysis of the mutational spectrum in </w:t>
      </w:r>
      <w:r w:rsidRPr="009821BB">
        <w:rPr>
          <w:rFonts w:ascii="Times New Roman" w:eastAsia="Times New Roman" w:hAnsi="Times New Roman" w:cs="Times New Roman"/>
          <w:i/>
          <w:sz w:val="24"/>
          <w:szCs w:val="24"/>
        </w:rPr>
        <w:t xml:space="preserve">Escherichia coli </w:t>
      </w:r>
      <w:proofErr w:type="spellStart"/>
      <w:r w:rsidRPr="009821BB">
        <w:rPr>
          <w:rFonts w:ascii="Times New Roman" w:eastAsia="Times New Roman" w:hAnsi="Times New Roman" w:cs="Times New Roman"/>
          <w:i/>
          <w:sz w:val="24"/>
          <w:szCs w:val="24"/>
        </w:rPr>
        <w:t>rpoB</w:t>
      </w:r>
      <w:proofErr w:type="spellEnd"/>
      <w:r w:rsidRPr="000F2498">
        <w:rPr>
          <w:rFonts w:ascii="Times New Roman" w:eastAsia="Times New Roman" w:hAnsi="Times New Roman" w:cs="Times New Roman"/>
          <w:sz w:val="24"/>
          <w:szCs w:val="24"/>
        </w:rPr>
        <w:t xml:space="preserve"> to assess the role of polymerase IV in spontaneous mutation. </w:t>
      </w:r>
      <w:r w:rsidRPr="000F2498">
        <w:rPr>
          <w:rFonts w:ascii="Times New Roman" w:eastAsia="Times New Roman" w:hAnsi="Times New Roman" w:cs="Times New Roman"/>
          <w:i/>
          <w:sz w:val="24"/>
          <w:szCs w:val="24"/>
        </w:rPr>
        <w:t>J</w:t>
      </w:r>
      <w:r w:rsidR="009821BB">
        <w:rPr>
          <w:rFonts w:ascii="Times New Roman" w:eastAsia="Times New Roman" w:hAnsi="Times New Roman" w:cs="Times New Roman"/>
          <w:i/>
          <w:sz w:val="24"/>
          <w:szCs w:val="24"/>
        </w:rPr>
        <w:t>.</w:t>
      </w:r>
      <w:r w:rsidRPr="000F2498">
        <w:rPr>
          <w:rFonts w:ascii="Times New Roman" w:eastAsia="Times New Roman" w:hAnsi="Times New Roman" w:cs="Times New Roman"/>
          <w:i/>
          <w:sz w:val="24"/>
          <w:szCs w:val="24"/>
        </w:rPr>
        <w:t xml:space="preserve"> </w:t>
      </w:r>
      <w:proofErr w:type="spellStart"/>
      <w:r w:rsidRPr="000F2498">
        <w:rPr>
          <w:rFonts w:ascii="Times New Roman" w:eastAsia="Times New Roman" w:hAnsi="Times New Roman" w:cs="Times New Roman"/>
          <w:i/>
          <w:sz w:val="24"/>
          <w:szCs w:val="24"/>
        </w:rPr>
        <w:t>Bacteriol</w:t>
      </w:r>
      <w:proofErr w:type="spellEnd"/>
      <w:r w:rsidR="009821BB">
        <w:rPr>
          <w:rFonts w:ascii="Times New Roman" w:eastAsia="Times New Roman" w:hAnsi="Times New Roman" w:cs="Times New Roman"/>
          <w:i/>
          <w:sz w:val="24"/>
          <w:szCs w:val="24"/>
        </w:rPr>
        <w:t xml:space="preserve">. </w:t>
      </w:r>
      <w:r w:rsidRPr="000F2498">
        <w:rPr>
          <w:rFonts w:ascii="Times New Roman" w:eastAsia="Times New Roman" w:hAnsi="Times New Roman" w:cs="Times New Roman"/>
          <w:b/>
          <w:sz w:val="24"/>
          <w:szCs w:val="24"/>
        </w:rPr>
        <w:t>186</w:t>
      </w:r>
      <w:r w:rsidRPr="000F2498">
        <w:rPr>
          <w:rFonts w:ascii="Times New Roman" w:eastAsia="Times New Roman" w:hAnsi="Times New Roman" w:cs="Times New Roman"/>
          <w:sz w:val="24"/>
          <w:szCs w:val="24"/>
        </w:rPr>
        <w:t>, 2900-2905 (2004).</w:t>
      </w:r>
    </w:p>
    <w:p w14:paraId="24B39939" w14:textId="77777777" w:rsidR="00B26B73" w:rsidRPr="000F2498" w:rsidRDefault="005C757E">
      <w:pPr>
        <w:spacing w:after="200" w:line="360" w:lineRule="auto"/>
        <w:contextualSpacing w:val="0"/>
        <w:rPr>
          <w:rFonts w:ascii="Times New Roman" w:eastAsia="Times New Roman" w:hAnsi="Times New Roman" w:cs="Times New Roman"/>
          <w:b/>
          <w:sz w:val="24"/>
          <w:szCs w:val="24"/>
        </w:rPr>
      </w:pPr>
      <w:r w:rsidRPr="000F2498">
        <w:rPr>
          <w:rFonts w:ascii="Times New Roman" w:eastAsia="Times New Roman" w:hAnsi="Times New Roman" w:cs="Times New Roman"/>
          <w:b/>
          <w:sz w:val="24"/>
          <w:szCs w:val="24"/>
        </w:rPr>
        <w:t xml:space="preserve"> </w:t>
      </w:r>
    </w:p>
    <w:p w14:paraId="1909E4DE" w14:textId="77777777" w:rsidR="00B26B73" w:rsidRPr="000F2498" w:rsidRDefault="00B26B73">
      <w:pPr>
        <w:contextualSpacing w:val="0"/>
        <w:rPr>
          <w:rFonts w:ascii="Times New Roman" w:hAnsi="Times New Roman" w:cs="Times New Roman"/>
          <w:sz w:val="24"/>
          <w:szCs w:val="24"/>
        </w:rPr>
      </w:pPr>
    </w:p>
    <w:sectPr w:rsidR="00B26B73" w:rsidRPr="000F2498">
      <w:pgSz w:w="12240" w:h="15840"/>
      <w:pgMar w:top="1440" w:right="1440" w:bottom="1440" w:left="1440" w:header="0" w:footer="72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76792F" w15:done="0"/>
  <w15:commentEx w15:paraId="63B086C8" w15:done="0"/>
  <w15:commentEx w15:paraId="3DBA628A" w15:done="0"/>
  <w15:commentEx w15:paraId="58FE36DD" w15:done="0"/>
  <w15:commentEx w15:paraId="0D9170D9" w15:done="0"/>
  <w15:commentEx w15:paraId="364D08F7" w15:done="0"/>
  <w15:commentEx w15:paraId="703CA3AD" w15:done="0"/>
  <w15:commentEx w15:paraId="3DE70830" w15:done="0"/>
  <w15:commentEx w15:paraId="50DD7225" w15:done="0"/>
  <w15:commentEx w15:paraId="7552229E" w15:done="0"/>
  <w15:commentEx w15:paraId="6E6F7B4B" w15:done="0"/>
  <w15:commentEx w15:paraId="04518D7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P. Brynildsen">
    <w15:presenceInfo w15:providerId="AD" w15:userId="S-1-5-21-1268611206-43474576-316617838-135610"/>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B73"/>
    <w:rsid w:val="00007572"/>
    <w:rsid w:val="00021C4A"/>
    <w:rsid w:val="000258F6"/>
    <w:rsid w:val="00033D90"/>
    <w:rsid w:val="00034759"/>
    <w:rsid w:val="00065BEA"/>
    <w:rsid w:val="00066DC6"/>
    <w:rsid w:val="000741D3"/>
    <w:rsid w:val="000821A0"/>
    <w:rsid w:val="0008319D"/>
    <w:rsid w:val="00093A4F"/>
    <w:rsid w:val="000A2A58"/>
    <w:rsid w:val="000A63FE"/>
    <w:rsid w:val="000B385E"/>
    <w:rsid w:val="000B3F59"/>
    <w:rsid w:val="000C0252"/>
    <w:rsid w:val="000C02D1"/>
    <w:rsid w:val="000D22FE"/>
    <w:rsid w:val="000D4FEA"/>
    <w:rsid w:val="000D51EB"/>
    <w:rsid w:val="000E265A"/>
    <w:rsid w:val="000E54A1"/>
    <w:rsid w:val="000F2498"/>
    <w:rsid w:val="000F5CCD"/>
    <w:rsid w:val="001058DD"/>
    <w:rsid w:val="00122A4E"/>
    <w:rsid w:val="00133A72"/>
    <w:rsid w:val="0014240F"/>
    <w:rsid w:val="00171DF8"/>
    <w:rsid w:val="00175E0E"/>
    <w:rsid w:val="001B0BF1"/>
    <w:rsid w:val="001B5A19"/>
    <w:rsid w:val="001C7FC7"/>
    <w:rsid w:val="001D0656"/>
    <w:rsid w:val="001E3B99"/>
    <w:rsid w:val="0020601D"/>
    <w:rsid w:val="002152EF"/>
    <w:rsid w:val="00217C8C"/>
    <w:rsid w:val="0022265C"/>
    <w:rsid w:val="00237C7B"/>
    <w:rsid w:val="00244CF2"/>
    <w:rsid w:val="00277AB4"/>
    <w:rsid w:val="002906F4"/>
    <w:rsid w:val="00291122"/>
    <w:rsid w:val="002939FB"/>
    <w:rsid w:val="002A7406"/>
    <w:rsid w:val="002B25CB"/>
    <w:rsid w:val="002C2BCA"/>
    <w:rsid w:val="002C400A"/>
    <w:rsid w:val="002D0529"/>
    <w:rsid w:val="002D0945"/>
    <w:rsid w:val="002E058F"/>
    <w:rsid w:val="002E7FDD"/>
    <w:rsid w:val="00305E8B"/>
    <w:rsid w:val="003218C7"/>
    <w:rsid w:val="003276BD"/>
    <w:rsid w:val="003369D1"/>
    <w:rsid w:val="00364B3F"/>
    <w:rsid w:val="00374726"/>
    <w:rsid w:val="00376AAB"/>
    <w:rsid w:val="003779A7"/>
    <w:rsid w:val="003807D8"/>
    <w:rsid w:val="0038479F"/>
    <w:rsid w:val="003A46C9"/>
    <w:rsid w:val="003B34EA"/>
    <w:rsid w:val="003C2F1B"/>
    <w:rsid w:val="0040280D"/>
    <w:rsid w:val="004163A1"/>
    <w:rsid w:val="00422CB7"/>
    <w:rsid w:val="004562BF"/>
    <w:rsid w:val="00471862"/>
    <w:rsid w:val="00495BD1"/>
    <w:rsid w:val="004C4350"/>
    <w:rsid w:val="004E3556"/>
    <w:rsid w:val="00513A20"/>
    <w:rsid w:val="005237DA"/>
    <w:rsid w:val="0052596D"/>
    <w:rsid w:val="00581E48"/>
    <w:rsid w:val="005C15FE"/>
    <w:rsid w:val="005C3668"/>
    <w:rsid w:val="005C67C2"/>
    <w:rsid w:val="005C757E"/>
    <w:rsid w:val="005E529E"/>
    <w:rsid w:val="005E6648"/>
    <w:rsid w:val="005E6CC4"/>
    <w:rsid w:val="00613A13"/>
    <w:rsid w:val="00615426"/>
    <w:rsid w:val="0064677F"/>
    <w:rsid w:val="006556CA"/>
    <w:rsid w:val="0068013C"/>
    <w:rsid w:val="00682AB0"/>
    <w:rsid w:val="00693065"/>
    <w:rsid w:val="00696A48"/>
    <w:rsid w:val="006A3578"/>
    <w:rsid w:val="006B0758"/>
    <w:rsid w:val="006C0B57"/>
    <w:rsid w:val="006D70CC"/>
    <w:rsid w:val="006E203E"/>
    <w:rsid w:val="006E5BF1"/>
    <w:rsid w:val="006F03C3"/>
    <w:rsid w:val="0073367B"/>
    <w:rsid w:val="007425D4"/>
    <w:rsid w:val="00743F41"/>
    <w:rsid w:val="00750172"/>
    <w:rsid w:val="0077382F"/>
    <w:rsid w:val="00781C5D"/>
    <w:rsid w:val="007960EB"/>
    <w:rsid w:val="007B2564"/>
    <w:rsid w:val="007B7238"/>
    <w:rsid w:val="007D02E7"/>
    <w:rsid w:val="007D0AA3"/>
    <w:rsid w:val="007D3EF6"/>
    <w:rsid w:val="007E58FD"/>
    <w:rsid w:val="00804C9D"/>
    <w:rsid w:val="00817B75"/>
    <w:rsid w:val="00831314"/>
    <w:rsid w:val="00835DA9"/>
    <w:rsid w:val="00844B63"/>
    <w:rsid w:val="00863079"/>
    <w:rsid w:val="00863D25"/>
    <w:rsid w:val="00892B99"/>
    <w:rsid w:val="00892DCE"/>
    <w:rsid w:val="008B28DF"/>
    <w:rsid w:val="008B357F"/>
    <w:rsid w:val="008B375A"/>
    <w:rsid w:val="008C47B4"/>
    <w:rsid w:val="008E0B53"/>
    <w:rsid w:val="008F1866"/>
    <w:rsid w:val="008F5928"/>
    <w:rsid w:val="009066B3"/>
    <w:rsid w:val="00936E9F"/>
    <w:rsid w:val="009404AF"/>
    <w:rsid w:val="009471CE"/>
    <w:rsid w:val="00951C92"/>
    <w:rsid w:val="0095627F"/>
    <w:rsid w:val="009821BB"/>
    <w:rsid w:val="009865EE"/>
    <w:rsid w:val="009A1D9A"/>
    <w:rsid w:val="009D6051"/>
    <w:rsid w:val="009F2B96"/>
    <w:rsid w:val="009F3926"/>
    <w:rsid w:val="00A35A75"/>
    <w:rsid w:val="00A627B3"/>
    <w:rsid w:val="00A63CB8"/>
    <w:rsid w:val="00A7395C"/>
    <w:rsid w:val="00A82E8D"/>
    <w:rsid w:val="00A832DA"/>
    <w:rsid w:val="00AA2285"/>
    <w:rsid w:val="00AA26B9"/>
    <w:rsid w:val="00AA65C9"/>
    <w:rsid w:val="00AD22CF"/>
    <w:rsid w:val="00AD6F31"/>
    <w:rsid w:val="00AF43C3"/>
    <w:rsid w:val="00AF7DAA"/>
    <w:rsid w:val="00B07AE9"/>
    <w:rsid w:val="00B26B73"/>
    <w:rsid w:val="00B26CF4"/>
    <w:rsid w:val="00B30A9D"/>
    <w:rsid w:val="00B43961"/>
    <w:rsid w:val="00B53463"/>
    <w:rsid w:val="00B64D38"/>
    <w:rsid w:val="00B710BB"/>
    <w:rsid w:val="00B83A1F"/>
    <w:rsid w:val="00BE0280"/>
    <w:rsid w:val="00BE2605"/>
    <w:rsid w:val="00BF50E7"/>
    <w:rsid w:val="00C0397C"/>
    <w:rsid w:val="00C17F1D"/>
    <w:rsid w:val="00C3219D"/>
    <w:rsid w:val="00C366E2"/>
    <w:rsid w:val="00C43A0F"/>
    <w:rsid w:val="00C500BC"/>
    <w:rsid w:val="00C73024"/>
    <w:rsid w:val="00C86BBB"/>
    <w:rsid w:val="00C909F6"/>
    <w:rsid w:val="00CA26E2"/>
    <w:rsid w:val="00CB624D"/>
    <w:rsid w:val="00CC43CC"/>
    <w:rsid w:val="00CC5B46"/>
    <w:rsid w:val="00CC60FA"/>
    <w:rsid w:val="00CF5348"/>
    <w:rsid w:val="00D00564"/>
    <w:rsid w:val="00D27000"/>
    <w:rsid w:val="00D3690B"/>
    <w:rsid w:val="00D511C5"/>
    <w:rsid w:val="00D7392F"/>
    <w:rsid w:val="00D8195C"/>
    <w:rsid w:val="00D83B89"/>
    <w:rsid w:val="00D94977"/>
    <w:rsid w:val="00DA729D"/>
    <w:rsid w:val="00DB03C6"/>
    <w:rsid w:val="00DB3229"/>
    <w:rsid w:val="00DE38C9"/>
    <w:rsid w:val="00DE64FB"/>
    <w:rsid w:val="00DE7949"/>
    <w:rsid w:val="00DF796E"/>
    <w:rsid w:val="00E1355C"/>
    <w:rsid w:val="00E20739"/>
    <w:rsid w:val="00E236BE"/>
    <w:rsid w:val="00E32962"/>
    <w:rsid w:val="00E542CD"/>
    <w:rsid w:val="00E56955"/>
    <w:rsid w:val="00E74678"/>
    <w:rsid w:val="00E7634F"/>
    <w:rsid w:val="00E847EE"/>
    <w:rsid w:val="00E860D2"/>
    <w:rsid w:val="00ED3552"/>
    <w:rsid w:val="00EE788B"/>
    <w:rsid w:val="00F248F9"/>
    <w:rsid w:val="00F25233"/>
    <w:rsid w:val="00FA5D98"/>
    <w:rsid w:val="00FB2115"/>
    <w:rsid w:val="00FB4A7B"/>
    <w:rsid w:val="00FE187F"/>
    <w:rsid w:val="00FE2730"/>
    <w:rsid w:val="00FE6EEC"/>
    <w:rsid w:val="00FF0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C2A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DA729D"/>
    <w:rPr>
      <w:sz w:val="16"/>
      <w:szCs w:val="16"/>
    </w:rPr>
  </w:style>
  <w:style w:type="paragraph" w:styleId="CommentText">
    <w:name w:val="annotation text"/>
    <w:basedOn w:val="Normal"/>
    <w:link w:val="CommentTextChar"/>
    <w:uiPriority w:val="99"/>
    <w:semiHidden/>
    <w:unhideWhenUsed/>
    <w:rsid w:val="00DA729D"/>
    <w:pPr>
      <w:spacing w:line="240" w:lineRule="auto"/>
    </w:pPr>
    <w:rPr>
      <w:sz w:val="20"/>
      <w:szCs w:val="20"/>
    </w:rPr>
  </w:style>
  <w:style w:type="character" w:customStyle="1" w:styleId="CommentTextChar">
    <w:name w:val="Comment Text Char"/>
    <w:basedOn w:val="DefaultParagraphFont"/>
    <w:link w:val="CommentText"/>
    <w:uiPriority w:val="99"/>
    <w:semiHidden/>
    <w:rsid w:val="00DA729D"/>
    <w:rPr>
      <w:sz w:val="20"/>
      <w:szCs w:val="20"/>
    </w:rPr>
  </w:style>
  <w:style w:type="paragraph" w:styleId="CommentSubject">
    <w:name w:val="annotation subject"/>
    <w:basedOn w:val="CommentText"/>
    <w:next w:val="CommentText"/>
    <w:link w:val="CommentSubjectChar"/>
    <w:uiPriority w:val="99"/>
    <w:semiHidden/>
    <w:unhideWhenUsed/>
    <w:rsid w:val="00DA729D"/>
    <w:rPr>
      <w:b/>
      <w:bCs/>
    </w:rPr>
  </w:style>
  <w:style w:type="character" w:customStyle="1" w:styleId="CommentSubjectChar">
    <w:name w:val="Comment Subject Char"/>
    <w:basedOn w:val="CommentTextChar"/>
    <w:link w:val="CommentSubject"/>
    <w:uiPriority w:val="99"/>
    <w:semiHidden/>
    <w:rsid w:val="00DA729D"/>
    <w:rPr>
      <w:b/>
      <w:bCs/>
      <w:sz w:val="20"/>
      <w:szCs w:val="20"/>
    </w:rPr>
  </w:style>
  <w:style w:type="paragraph" w:styleId="BalloonText">
    <w:name w:val="Balloon Text"/>
    <w:basedOn w:val="Normal"/>
    <w:link w:val="BalloonTextChar"/>
    <w:uiPriority w:val="99"/>
    <w:semiHidden/>
    <w:unhideWhenUsed/>
    <w:rsid w:val="00DA72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29D"/>
    <w:rPr>
      <w:rFonts w:ascii="Tahoma" w:hAnsi="Tahoma" w:cs="Tahoma"/>
      <w:sz w:val="16"/>
      <w:szCs w:val="16"/>
    </w:rPr>
  </w:style>
  <w:style w:type="paragraph" w:styleId="NoSpacing">
    <w:name w:val="No Spacing"/>
    <w:link w:val="NoSpacingChar"/>
    <w:uiPriority w:val="1"/>
    <w:qFormat/>
    <w:rsid w:val="00C17F1D"/>
    <w:pPr>
      <w:spacing w:line="240" w:lineRule="auto"/>
      <w:contextualSpacing w:val="0"/>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C17F1D"/>
    <w:rPr>
      <w:rFonts w:asciiTheme="minorHAnsi" w:eastAsiaTheme="minorEastAsia" w:hAnsiTheme="minorHAnsi" w:cstheme="minorBidi"/>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DA729D"/>
    <w:rPr>
      <w:sz w:val="16"/>
      <w:szCs w:val="16"/>
    </w:rPr>
  </w:style>
  <w:style w:type="paragraph" w:styleId="CommentText">
    <w:name w:val="annotation text"/>
    <w:basedOn w:val="Normal"/>
    <w:link w:val="CommentTextChar"/>
    <w:uiPriority w:val="99"/>
    <w:semiHidden/>
    <w:unhideWhenUsed/>
    <w:rsid w:val="00DA729D"/>
    <w:pPr>
      <w:spacing w:line="240" w:lineRule="auto"/>
    </w:pPr>
    <w:rPr>
      <w:sz w:val="20"/>
      <w:szCs w:val="20"/>
    </w:rPr>
  </w:style>
  <w:style w:type="character" w:customStyle="1" w:styleId="CommentTextChar">
    <w:name w:val="Comment Text Char"/>
    <w:basedOn w:val="DefaultParagraphFont"/>
    <w:link w:val="CommentText"/>
    <w:uiPriority w:val="99"/>
    <w:semiHidden/>
    <w:rsid w:val="00DA729D"/>
    <w:rPr>
      <w:sz w:val="20"/>
      <w:szCs w:val="20"/>
    </w:rPr>
  </w:style>
  <w:style w:type="paragraph" w:styleId="CommentSubject">
    <w:name w:val="annotation subject"/>
    <w:basedOn w:val="CommentText"/>
    <w:next w:val="CommentText"/>
    <w:link w:val="CommentSubjectChar"/>
    <w:uiPriority w:val="99"/>
    <w:semiHidden/>
    <w:unhideWhenUsed/>
    <w:rsid w:val="00DA729D"/>
    <w:rPr>
      <w:b/>
      <w:bCs/>
    </w:rPr>
  </w:style>
  <w:style w:type="character" w:customStyle="1" w:styleId="CommentSubjectChar">
    <w:name w:val="Comment Subject Char"/>
    <w:basedOn w:val="CommentTextChar"/>
    <w:link w:val="CommentSubject"/>
    <w:uiPriority w:val="99"/>
    <w:semiHidden/>
    <w:rsid w:val="00DA729D"/>
    <w:rPr>
      <w:b/>
      <w:bCs/>
      <w:sz w:val="20"/>
      <w:szCs w:val="20"/>
    </w:rPr>
  </w:style>
  <w:style w:type="paragraph" w:styleId="BalloonText">
    <w:name w:val="Balloon Text"/>
    <w:basedOn w:val="Normal"/>
    <w:link w:val="BalloonTextChar"/>
    <w:uiPriority w:val="99"/>
    <w:semiHidden/>
    <w:unhideWhenUsed/>
    <w:rsid w:val="00DA72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29D"/>
    <w:rPr>
      <w:rFonts w:ascii="Tahoma" w:hAnsi="Tahoma" w:cs="Tahoma"/>
      <w:sz w:val="16"/>
      <w:szCs w:val="16"/>
    </w:rPr>
  </w:style>
  <w:style w:type="paragraph" w:styleId="NoSpacing">
    <w:name w:val="No Spacing"/>
    <w:link w:val="NoSpacingChar"/>
    <w:uiPriority w:val="1"/>
    <w:qFormat/>
    <w:rsid w:val="00C17F1D"/>
    <w:pPr>
      <w:spacing w:line="240" w:lineRule="auto"/>
      <w:contextualSpacing w:val="0"/>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C17F1D"/>
    <w:rPr>
      <w:rFonts w:asciiTheme="minorHAnsi" w:eastAsiaTheme="minorEastAsia" w:hAnsiTheme="minorHAnsi" w:cstheme="minorBidi"/>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9.tiff"/><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22.png"/><Relationship Id="rId47" Type="http://schemas.microsoft.com/office/2011/relationships/people" Target="peop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pn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image" Target="media/image23.png"/><Relationship Id="rId48" Type="http://schemas.microsoft.com/office/2011/relationships/commentsExtended" Target="commentsExtended.xml"/><Relationship Id="rId8" Type="http://schemas.openxmlformats.org/officeDocument/2006/relationships/image" Target="media/image2.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png"/><Relationship Id="rId20" Type="http://schemas.openxmlformats.org/officeDocument/2006/relationships/image" Target="media/image8.wmf"/><Relationship Id="rId4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0D46A-5821-4B33-B818-0B7AD544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43</Pages>
  <Words>8247</Words>
  <Characters>47010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55147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Murawski, Allison M.</dc:creator>
  <cp:lastModifiedBy>Murawski, Allison M.</cp:lastModifiedBy>
  <cp:revision>5</cp:revision>
  <cp:lastPrinted>2018-11-30T14:24:00Z</cp:lastPrinted>
  <dcterms:created xsi:type="dcterms:W3CDTF">2019-02-05T21:46:00Z</dcterms:created>
  <dcterms:modified xsi:type="dcterms:W3CDTF">2019-02-05T22:27:00Z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