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B4C" w:rsidRPr="00E60B4C" w:rsidRDefault="00E60B4C">
      <w:pPr>
        <w:rPr>
          <w:rFonts w:ascii="Arial" w:hAnsi="Arial" w:cs="Arial"/>
          <w:color w:val="FF0000"/>
        </w:rPr>
      </w:pPr>
      <w:bookmarkStart w:id="0" w:name="_GoBack"/>
      <w:r w:rsidRPr="00E60B4C">
        <w:rPr>
          <w:rFonts w:ascii="Arial" w:hAnsi="Arial" w:cs="Arial"/>
          <w:b/>
          <w:bCs/>
          <w:color w:val="FF0000"/>
        </w:rPr>
        <w:t xml:space="preserve">Editorial Note: </w:t>
      </w:r>
      <w:r w:rsidRPr="00E60B4C">
        <w:rPr>
          <w:rFonts w:ascii="Arial" w:hAnsi="Arial" w:cs="Arial"/>
          <w:color w:val="FF0000"/>
        </w:rPr>
        <w:t xml:space="preserve">This manuscript has been previously reviewed at another journal that is not operating a transparent peer review scheme. This document only contains reviewer comments and rebuttal letters for versions considered at </w:t>
      </w:r>
      <w:r w:rsidRPr="00E60B4C">
        <w:rPr>
          <w:rFonts w:ascii="Arial" w:hAnsi="Arial" w:cs="Arial"/>
          <w:i/>
          <w:iCs/>
          <w:color w:val="FF0000"/>
        </w:rPr>
        <w:t xml:space="preserve">Nature </w:t>
      </w:r>
      <w:proofErr w:type="gramStart"/>
      <w:r w:rsidRPr="00E60B4C">
        <w:rPr>
          <w:rFonts w:ascii="Arial" w:hAnsi="Arial" w:cs="Arial"/>
          <w:i/>
          <w:iCs/>
          <w:color w:val="FF0000"/>
        </w:rPr>
        <w:t xml:space="preserve">Communications </w:t>
      </w:r>
      <w:r w:rsidRPr="00E60B4C">
        <w:rPr>
          <w:rFonts w:ascii="Arial" w:hAnsi="Arial" w:cs="Arial"/>
          <w:color w:val="FF0000"/>
        </w:rPr>
        <w:t>.</w:t>
      </w:r>
      <w:proofErr w:type="gramEnd"/>
    </w:p>
    <w:bookmarkEnd w:id="0"/>
    <w:p w:rsidR="00E60B4C" w:rsidRDefault="00E60B4C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993670" w:rsidRDefault="0007296C">
      <w:r>
        <w:rPr>
          <w:rFonts w:ascii="Verdana" w:hAnsi="Verdana"/>
          <w:color w:val="000000"/>
          <w:sz w:val="18"/>
          <w:szCs w:val="18"/>
          <w:shd w:val="clear" w:color="auto" w:fill="FFFFFF"/>
        </w:rPr>
        <w:t>REVIEWERS' COMMENTS: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Reviewer #1 (Remarks to the Author):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The authors have satisfactorily addressed all my concerns. I therefore recommend to accept the manuscript for publication in Nature Communications after addressing minor concerns.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(1) I would like to make the authors aware of the erroneous references 10 and 12 in the revised manuscript.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(2) If the authors wish to measure the actin turnover despite low signal-to-noise ratio, they could perform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photobleaching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experiments and compute the turnover from the tracked ROI.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Reviewer #2 (Remarks to the Author):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I am impressed with the revisions; I feel that the authors 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adequately addressed all my concerns. </w:t>
      </w:r>
    </w:p>
    <w:sectPr w:rsidR="009936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6C"/>
    <w:rsid w:val="0007296C"/>
    <w:rsid w:val="00993670"/>
    <w:rsid w:val="00E6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032AC"/>
  <w15:chartTrackingRefBased/>
  <w15:docId w15:val="{681DC3C7-A522-4318-90ED-D2635018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2</cp:revision>
  <dcterms:created xsi:type="dcterms:W3CDTF">2019-05-23T16:33:00Z</dcterms:created>
  <dcterms:modified xsi:type="dcterms:W3CDTF">2019-05-23T16:34:00Z</dcterms:modified>
</cp:coreProperties>
</file>