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513" w:rsidRDefault="00825513" w:rsidP="00825513">
      <w:pPr>
        <w:widowControl/>
        <w:wordWrap/>
        <w:autoSpaceDE/>
        <w:autoSpaceDN/>
        <w:spacing w:line="276" w:lineRule="auto"/>
        <w:rPr>
          <w:rFonts w:ascii="Times New Roman"/>
          <w:noProof/>
          <w:kern w:val="0"/>
          <w:sz w:val="24"/>
        </w:rPr>
      </w:pPr>
      <w:r>
        <w:rPr>
          <w:rFonts w:ascii="Times New Roman"/>
          <w:noProof/>
          <w:kern w:val="0"/>
          <w:sz w:val="24"/>
        </w:rPr>
        <w:t>Description of Additional Supplementary Files</w:t>
      </w:r>
      <w:bookmarkStart w:id="0" w:name="_GoBack"/>
      <w:bookmarkEnd w:id="0"/>
    </w:p>
    <w:p w:rsidR="00825513" w:rsidRDefault="00825513" w:rsidP="00825513">
      <w:pPr>
        <w:widowControl/>
        <w:wordWrap/>
        <w:autoSpaceDE/>
        <w:autoSpaceDN/>
        <w:spacing w:line="276" w:lineRule="auto"/>
        <w:rPr>
          <w:rFonts w:ascii="Times New Roman"/>
          <w:noProof/>
          <w:kern w:val="0"/>
          <w:sz w:val="24"/>
        </w:rPr>
      </w:pPr>
    </w:p>
    <w:p w:rsidR="00825513" w:rsidRPr="008B2416" w:rsidRDefault="00825513" w:rsidP="00825513">
      <w:pPr>
        <w:widowControl/>
        <w:wordWrap/>
        <w:autoSpaceDE/>
        <w:autoSpaceDN/>
        <w:spacing w:line="276" w:lineRule="auto"/>
        <w:rPr>
          <w:rFonts w:ascii="Times New Roman"/>
          <w:b/>
          <w:noProof/>
          <w:kern w:val="0"/>
          <w:sz w:val="24"/>
        </w:rPr>
      </w:pPr>
      <w:r w:rsidRPr="008B2416">
        <w:rPr>
          <w:rFonts w:ascii="Times New Roman"/>
          <w:b/>
          <w:noProof/>
          <w:kern w:val="0"/>
          <w:sz w:val="24"/>
        </w:rPr>
        <w:t>Supplementary Movie 1.</w:t>
      </w:r>
    </w:p>
    <w:p w:rsidR="00825513" w:rsidRPr="008B2416" w:rsidRDefault="00825513" w:rsidP="00825513">
      <w:pPr>
        <w:widowControl/>
        <w:wordWrap/>
        <w:autoSpaceDE/>
        <w:autoSpaceDN/>
        <w:spacing w:line="276" w:lineRule="auto"/>
        <w:rPr>
          <w:rFonts w:ascii="Times New Roman"/>
          <w:noProof/>
          <w:kern w:val="0"/>
          <w:sz w:val="24"/>
        </w:rPr>
      </w:pPr>
      <w:r w:rsidRPr="008B2416">
        <w:rPr>
          <w:rFonts w:ascii="Times New Roman"/>
          <w:noProof/>
          <w:kern w:val="0"/>
          <w:sz w:val="24"/>
        </w:rPr>
        <w:t>A movie clip showing the lithiation dynamics and the accompanied phase evolution of a Sn-SnO</w:t>
      </w:r>
      <w:r w:rsidRPr="00F9411B">
        <w:rPr>
          <w:rFonts w:ascii="Times New Roman"/>
          <w:noProof/>
          <w:kern w:val="0"/>
          <w:sz w:val="24"/>
          <w:vertAlign w:val="subscript"/>
        </w:rPr>
        <w:t>2</w:t>
      </w:r>
      <w:r w:rsidRPr="008B2416">
        <w:rPr>
          <w:rFonts w:ascii="Times New Roman"/>
          <w:noProof/>
          <w:kern w:val="0"/>
          <w:sz w:val="24"/>
        </w:rPr>
        <w:t xml:space="preserve"> core-shell nanoparticle (</w:t>
      </w:r>
      <w:r w:rsidRPr="00956AAA">
        <w:rPr>
          <w:rFonts w:ascii="Times New Roman" w:hint="eastAsia"/>
          <w:i/>
          <w:noProof/>
          <w:kern w:val="0"/>
          <w:sz w:val="24"/>
        </w:rPr>
        <w:t>a/b</w:t>
      </w:r>
      <w:r w:rsidRPr="008B2416">
        <w:rPr>
          <w:rFonts w:ascii="Times New Roman" w:hint="eastAsia"/>
          <w:noProof/>
          <w:kern w:val="0"/>
          <w:sz w:val="24"/>
        </w:rPr>
        <w:t>=0.76</w:t>
      </w:r>
      <w:r w:rsidRPr="008B2416">
        <w:rPr>
          <w:rFonts w:ascii="Times New Roman"/>
          <w:noProof/>
          <w:kern w:val="0"/>
          <w:sz w:val="24"/>
        </w:rPr>
        <w:t>). To take the electron diffractions in the course of lithiation, the electron beam density is reduced by half compared to the other movie clips. The movie is composed of alternative BF-TEM imaging and EDP parts</w:t>
      </w:r>
      <w:r w:rsidRPr="008B2416">
        <w:rPr>
          <w:rFonts w:ascii="Times New Roman" w:hint="eastAsia"/>
          <w:noProof/>
          <w:kern w:val="0"/>
          <w:sz w:val="24"/>
        </w:rPr>
        <w:t xml:space="preserve"> </w:t>
      </w:r>
      <w:r w:rsidRPr="008B2416">
        <w:rPr>
          <w:rFonts w:ascii="Times New Roman"/>
          <w:noProof/>
          <w:kern w:val="0"/>
          <w:sz w:val="24"/>
        </w:rPr>
        <w:t>recorded at 3 frames per a second. The fast forward rate varied to 32x, 16x or 2x between movie segments, to clearly show the phase and morphological evolution.</w:t>
      </w:r>
    </w:p>
    <w:p w:rsidR="00825513" w:rsidRDefault="00825513" w:rsidP="00825513">
      <w:pPr>
        <w:widowControl/>
        <w:wordWrap/>
        <w:autoSpaceDE/>
        <w:autoSpaceDN/>
        <w:spacing w:line="276" w:lineRule="auto"/>
        <w:rPr>
          <w:rFonts w:ascii="Times New Roman"/>
          <w:noProof/>
          <w:kern w:val="0"/>
          <w:sz w:val="24"/>
        </w:rPr>
      </w:pPr>
    </w:p>
    <w:p w:rsidR="00825513" w:rsidRPr="008B2416" w:rsidRDefault="00825513" w:rsidP="00825513">
      <w:pPr>
        <w:widowControl/>
        <w:wordWrap/>
        <w:autoSpaceDE/>
        <w:autoSpaceDN/>
        <w:spacing w:line="276" w:lineRule="auto"/>
        <w:rPr>
          <w:rFonts w:ascii="Times New Roman"/>
          <w:b/>
          <w:noProof/>
          <w:kern w:val="0"/>
          <w:sz w:val="24"/>
        </w:rPr>
      </w:pPr>
      <w:r w:rsidRPr="008B2416">
        <w:rPr>
          <w:rFonts w:ascii="Times New Roman"/>
          <w:b/>
          <w:noProof/>
          <w:kern w:val="0"/>
          <w:sz w:val="24"/>
        </w:rPr>
        <w:t>Supplementary Movie 2.</w:t>
      </w:r>
    </w:p>
    <w:p w:rsidR="00825513" w:rsidRPr="008B2416" w:rsidRDefault="00825513" w:rsidP="00825513">
      <w:pPr>
        <w:widowControl/>
        <w:wordWrap/>
        <w:autoSpaceDE/>
        <w:autoSpaceDN/>
        <w:spacing w:line="276" w:lineRule="auto"/>
        <w:rPr>
          <w:rFonts w:ascii="Times New Roman"/>
          <w:noProof/>
          <w:kern w:val="0"/>
          <w:sz w:val="24"/>
        </w:rPr>
      </w:pPr>
      <w:r w:rsidRPr="008B2416">
        <w:rPr>
          <w:rFonts w:ascii="Times New Roman"/>
          <w:noProof/>
          <w:kern w:val="0"/>
          <w:sz w:val="24"/>
        </w:rPr>
        <w:t>A movie clip showing the complete lithiation of a pristine Sn nanoparticle with minimal oxide shells (</w:t>
      </w:r>
      <w:r w:rsidRPr="00BC468C">
        <w:rPr>
          <w:rFonts w:ascii="Times New Roman"/>
          <w:i/>
          <w:noProof/>
          <w:kern w:val="0"/>
          <w:sz w:val="24"/>
        </w:rPr>
        <w:t>a</w:t>
      </w:r>
      <w:r w:rsidRPr="008B2416">
        <w:rPr>
          <w:rFonts w:ascii="Times New Roman"/>
          <w:noProof/>
          <w:kern w:val="0"/>
          <w:sz w:val="24"/>
        </w:rPr>
        <w:t>/</w:t>
      </w:r>
      <w:r w:rsidRPr="00BC468C">
        <w:rPr>
          <w:rFonts w:ascii="Times New Roman"/>
          <w:i/>
          <w:noProof/>
          <w:kern w:val="0"/>
          <w:sz w:val="24"/>
        </w:rPr>
        <w:t>b</w:t>
      </w:r>
      <w:r w:rsidRPr="008B2416">
        <w:rPr>
          <w:rFonts w:ascii="Times New Roman"/>
          <w:noProof/>
          <w:kern w:val="0"/>
          <w:sz w:val="24"/>
        </w:rPr>
        <w:t xml:space="preserve">=1). The lithiation dynamics exhibits no volume shrink or void formation, but continuous lithiation. </w:t>
      </w:r>
    </w:p>
    <w:p w:rsidR="00825513" w:rsidRDefault="00825513" w:rsidP="00825513">
      <w:pPr>
        <w:widowControl/>
        <w:wordWrap/>
        <w:autoSpaceDE/>
        <w:autoSpaceDN/>
        <w:spacing w:line="276" w:lineRule="auto"/>
        <w:rPr>
          <w:rFonts w:ascii="Times New Roman"/>
          <w:noProof/>
          <w:kern w:val="0"/>
          <w:sz w:val="24"/>
        </w:rPr>
      </w:pPr>
    </w:p>
    <w:p w:rsidR="00825513" w:rsidRPr="008B2416" w:rsidRDefault="00825513" w:rsidP="00825513">
      <w:pPr>
        <w:widowControl/>
        <w:wordWrap/>
        <w:autoSpaceDE/>
        <w:autoSpaceDN/>
        <w:spacing w:line="276" w:lineRule="auto"/>
        <w:rPr>
          <w:rFonts w:ascii="Times New Roman"/>
          <w:b/>
          <w:noProof/>
          <w:kern w:val="0"/>
          <w:sz w:val="24"/>
        </w:rPr>
      </w:pPr>
      <w:r w:rsidRPr="008B2416">
        <w:rPr>
          <w:rFonts w:ascii="Times New Roman"/>
          <w:b/>
          <w:noProof/>
          <w:kern w:val="0"/>
          <w:sz w:val="24"/>
        </w:rPr>
        <w:t>Supplementary Movie 3.</w:t>
      </w:r>
    </w:p>
    <w:p w:rsidR="00825513" w:rsidRPr="008B2416" w:rsidRDefault="00825513" w:rsidP="00825513">
      <w:pPr>
        <w:widowControl/>
        <w:wordWrap/>
        <w:autoSpaceDE/>
        <w:autoSpaceDN/>
        <w:spacing w:line="276" w:lineRule="auto"/>
        <w:rPr>
          <w:rFonts w:ascii="Times New Roman"/>
          <w:noProof/>
          <w:kern w:val="0"/>
          <w:sz w:val="24"/>
        </w:rPr>
      </w:pPr>
      <w:r w:rsidRPr="008B2416">
        <w:rPr>
          <w:rFonts w:ascii="Times New Roman"/>
          <w:noProof/>
          <w:kern w:val="0"/>
          <w:sz w:val="24"/>
        </w:rPr>
        <w:t>A movie clip showing the morphological evolution during stress-driven, spontaneous dealloying of lithiated Sn core in Sn-SnO</w:t>
      </w:r>
      <w:r w:rsidRPr="00B53170">
        <w:rPr>
          <w:rFonts w:ascii="Times New Roman"/>
          <w:noProof/>
          <w:kern w:val="0"/>
          <w:sz w:val="24"/>
          <w:vertAlign w:val="subscript"/>
        </w:rPr>
        <w:t>2</w:t>
      </w:r>
      <w:r w:rsidRPr="008B2416">
        <w:rPr>
          <w:rFonts w:ascii="Times New Roman"/>
          <w:noProof/>
          <w:kern w:val="0"/>
          <w:sz w:val="24"/>
        </w:rPr>
        <w:t xml:space="preserve"> core-shell nanoparticle (</w:t>
      </w:r>
      <w:r w:rsidRPr="00956AAA">
        <w:rPr>
          <w:rFonts w:ascii="Times New Roman"/>
          <w:i/>
          <w:noProof/>
          <w:kern w:val="0"/>
          <w:sz w:val="24"/>
        </w:rPr>
        <w:t>a/b</w:t>
      </w:r>
      <w:r w:rsidRPr="008B2416">
        <w:rPr>
          <w:rFonts w:ascii="Times New Roman"/>
          <w:noProof/>
          <w:kern w:val="0"/>
          <w:sz w:val="24"/>
        </w:rPr>
        <w:t xml:space="preserve">=0.85). During the lithiation, the lithiated Sn core shrinks with Kirkendall void formation, while the shell thickness consistently increases. </w:t>
      </w:r>
    </w:p>
    <w:p w:rsidR="00825513" w:rsidRDefault="00825513" w:rsidP="00825513">
      <w:pPr>
        <w:widowControl/>
        <w:wordWrap/>
        <w:autoSpaceDE/>
        <w:autoSpaceDN/>
        <w:spacing w:line="276" w:lineRule="auto"/>
        <w:rPr>
          <w:rFonts w:ascii="Times New Roman"/>
          <w:noProof/>
          <w:kern w:val="0"/>
          <w:sz w:val="24"/>
        </w:rPr>
      </w:pPr>
    </w:p>
    <w:p w:rsidR="00825513" w:rsidRPr="008B2416" w:rsidRDefault="00825513" w:rsidP="00825513">
      <w:pPr>
        <w:widowControl/>
        <w:wordWrap/>
        <w:autoSpaceDE/>
        <w:autoSpaceDN/>
        <w:spacing w:line="276" w:lineRule="auto"/>
        <w:rPr>
          <w:rFonts w:ascii="Times New Roman"/>
          <w:b/>
          <w:noProof/>
          <w:kern w:val="0"/>
          <w:sz w:val="24"/>
        </w:rPr>
      </w:pPr>
      <w:r w:rsidRPr="008B2416">
        <w:rPr>
          <w:rFonts w:ascii="Times New Roman"/>
          <w:b/>
          <w:noProof/>
          <w:kern w:val="0"/>
          <w:sz w:val="24"/>
        </w:rPr>
        <w:t>Supplementary Movie 4.</w:t>
      </w:r>
    </w:p>
    <w:p w:rsidR="00825513" w:rsidRPr="008B2416" w:rsidRDefault="00825513" w:rsidP="00825513">
      <w:pPr>
        <w:widowControl/>
        <w:wordWrap/>
        <w:autoSpaceDE/>
        <w:autoSpaceDN/>
        <w:spacing w:line="276" w:lineRule="auto"/>
        <w:rPr>
          <w:rFonts w:ascii="Times New Roman"/>
          <w:noProof/>
          <w:kern w:val="0"/>
          <w:sz w:val="24"/>
        </w:rPr>
      </w:pPr>
      <w:r w:rsidRPr="008B2416">
        <w:rPr>
          <w:rFonts w:ascii="Times New Roman"/>
          <w:noProof/>
          <w:kern w:val="0"/>
          <w:sz w:val="24"/>
        </w:rPr>
        <w:t>A movie clip showing consistent dealloying during the lithiation process of a thin oxide-covered Sn nanoparticle (</w:t>
      </w:r>
      <w:r w:rsidRPr="00B53170">
        <w:rPr>
          <w:rFonts w:ascii="Times New Roman"/>
          <w:i/>
          <w:noProof/>
          <w:kern w:val="0"/>
          <w:sz w:val="24"/>
        </w:rPr>
        <w:t>a/b</w:t>
      </w:r>
      <w:r w:rsidRPr="008B2416">
        <w:rPr>
          <w:rFonts w:ascii="Times New Roman"/>
          <w:noProof/>
          <w:kern w:val="0"/>
          <w:sz w:val="24"/>
        </w:rPr>
        <w:t xml:space="preserve">=0.83) similar to that in Supplementary Movie 3. The particle initially expands in volume, followed by volume shrinkage and Kirkendall voiding. </w:t>
      </w:r>
    </w:p>
    <w:p w:rsidR="00825513" w:rsidRDefault="00825513" w:rsidP="00825513">
      <w:pPr>
        <w:widowControl/>
        <w:wordWrap/>
        <w:autoSpaceDE/>
        <w:autoSpaceDN/>
        <w:spacing w:line="276" w:lineRule="auto"/>
        <w:rPr>
          <w:rFonts w:ascii="Times New Roman"/>
          <w:noProof/>
          <w:kern w:val="0"/>
          <w:sz w:val="24"/>
        </w:rPr>
      </w:pPr>
    </w:p>
    <w:p w:rsidR="00825513" w:rsidRPr="008B2416" w:rsidRDefault="00825513" w:rsidP="00825513">
      <w:pPr>
        <w:widowControl/>
        <w:wordWrap/>
        <w:autoSpaceDE/>
        <w:autoSpaceDN/>
        <w:spacing w:line="276" w:lineRule="auto"/>
        <w:rPr>
          <w:rFonts w:ascii="Times New Roman"/>
          <w:b/>
          <w:noProof/>
          <w:kern w:val="0"/>
          <w:sz w:val="24"/>
        </w:rPr>
      </w:pPr>
      <w:r w:rsidRPr="008B2416">
        <w:rPr>
          <w:rFonts w:ascii="Times New Roman"/>
          <w:b/>
          <w:noProof/>
          <w:kern w:val="0"/>
          <w:sz w:val="24"/>
        </w:rPr>
        <w:t>Supplementary Movie 5.</w:t>
      </w:r>
    </w:p>
    <w:p w:rsidR="00825513" w:rsidRPr="008B2416" w:rsidRDefault="00825513" w:rsidP="00825513">
      <w:pPr>
        <w:widowControl/>
        <w:wordWrap/>
        <w:autoSpaceDE/>
        <w:autoSpaceDN/>
        <w:spacing w:line="276" w:lineRule="auto"/>
        <w:rPr>
          <w:rFonts w:ascii="Times New Roman"/>
          <w:noProof/>
          <w:kern w:val="0"/>
          <w:sz w:val="24"/>
        </w:rPr>
      </w:pPr>
      <w:r w:rsidRPr="008B2416">
        <w:rPr>
          <w:rFonts w:ascii="Times New Roman"/>
          <w:noProof/>
          <w:kern w:val="0"/>
          <w:sz w:val="24"/>
        </w:rPr>
        <w:t>A movie clip showing the continued lithiation of the once-pored core-shell nanoparticle (</w:t>
      </w:r>
      <w:r w:rsidRPr="00D11DF8">
        <w:rPr>
          <w:rFonts w:ascii="Times New Roman"/>
          <w:i/>
          <w:noProof/>
          <w:kern w:val="0"/>
          <w:sz w:val="24"/>
        </w:rPr>
        <w:t>a/b</w:t>
      </w:r>
      <w:r w:rsidRPr="008B2416">
        <w:rPr>
          <w:rFonts w:ascii="Times New Roman"/>
          <w:noProof/>
          <w:kern w:val="0"/>
          <w:sz w:val="24"/>
        </w:rPr>
        <w:t>=0.85) in Supplementary Movie 3. The particle core repeats lithiation and dealloying upon sufficient lithiation, until the shell partially tears from repeated mechani</w:t>
      </w:r>
      <w:r>
        <w:rPr>
          <w:rFonts w:ascii="Times New Roman"/>
          <w:noProof/>
          <w:kern w:val="0"/>
          <w:sz w:val="24"/>
        </w:rPr>
        <w:t>cal interaction with the core.</w:t>
      </w:r>
    </w:p>
    <w:p w:rsidR="00825513" w:rsidRDefault="00825513" w:rsidP="00825513">
      <w:pPr>
        <w:widowControl/>
        <w:wordWrap/>
        <w:autoSpaceDE/>
        <w:autoSpaceDN/>
        <w:spacing w:line="276" w:lineRule="auto"/>
        <w:rPr>
          <w:rFonts w:ascii="Times New Roman"/>
          <w:noProof/>
          <w:kern w:val="0"/>
          <w:sz w:val="24"/>
        </w:rPr>
      </w:pPr>
    </w:p>
    <w:p w:rsidR="00825513" w:rsidRPr="008B2416" w:rsidRDefault="00825513" w:rsidP="00825513">
      <w:pPr>
        <w:widowControl/>
        <w:wordWrap/>
        <w:autoSpaceDE/>
        <w:autoSpaceDN/>
        <w:spacing w:line="276" w:lineRule="auto"/>
        <w:rPr>
          <w:rFonts w:ascii="Times New Roman"/>
          <w:b/>
          <w:noProof/>
          <w:kern w:val="0"/>
          <w:sz w:val="24"/>
        </w:rPr>
      </w:pPr>
      <w:r w:rsidRPr="008B2416">
        <w:rPr>
          <w:rFonts w:ascii="Times New Roman"/>
          <w:b/>
          <w:noProof/>
          <w:kern w:val="0"/>
          <w:sz w:val="24"/>
        </w:rPr>
        <w:t>Supplementary Movie 6.</w:t>
      </w:r>
    </w:p>
    <w:p w:rsidR="00825513" w:rsidRPr="008B2416" w:rsidRDefault="00825513" w:rsidP="00825513">
      <w:pPr>
        <w:widowControl/>
        <w:wordWrap/>
        <w:autoSpaceDE/>
        <w:autoSpaceDN/>
        <w:spacing w:line="276" w:lineRule="auto"/>
        <w:rPr>
          <w:rFonts w:ascii="Times New Roman"/>
          <w:noProof/>
          <w:kern w:val="0"/>
          <w:sz w:val="24"/>
        </w:rPr>
      </w:pPr>
      <w:r w:rsidRPr="008B2416">
        <w:rPr>
          <w:rFonts w:ascii="Times New Roman"/>
          <w:noProof/>
          <w:kern w:val="0"/>
          <w:sz w:val="24"/>
        </w:rPr>
        <w:t>A movie clip showing the lithiation of thick oxide shelled Sn nanoparticles (</w:t>
      </w:r>
      <w:r w:rsidRPr="0073489A">
        <w:rPr>
          <w:rFonts w:ascii="Times New Roman"/>
          <w:i/>
          <w:noProof/>
          <w:kern w:val="0"/>
          <w:sz w:val="24"/>
        </w:rPr>
        <w:t>a/b</w:t>
      </w:r>
      <w:r w:rsidRPr="008B2416">
        <w:rPr>
          <w:rFonts w:ascii="Times New Roman"/>
          <w:noProof/>
          <w:kern w:val="0"/>
          <w:sz w:val="24"/>
        </w:rPr>
        <w:t xml:space="preserve">=0.45 and 0.58). The particles undergo large mechanical constraint on the morphological evolution of the Sn cores during lithiation. Volume expansion is highly restricted and void formation occurs at earlier lithiation stage than those in the thin oxide shelled Sn nanoparticles shown in Supplementary Movies 1, 2 and 4. </w:t>
      </w:r>
    </w:p>
    <w:p w:rsidR="00380E37" w:rsidRDefault="00380E37"/>
    <w:sectPr w:rsidR="00380E37" w:rsidSect="006D3E91">
      <w:footerReference w:type="default" r:id="rId7"/>
      <w:pgSz w:w="11906" w:h="16838"/>
      <w:pgMar w:top="720" w:right="720" w:bottom="720" w:left="720" w:header="720" w:footer="43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77D" w:rsidRDefault="0018677D" w:rsidP="00825513">
      <w:r>
        <w:separator/>
      </w:r>
    </w:p>
  </w:endnote>
  <w:endnote w:type="continuationSeparator" w:id="0">
    <w:p w:rsidR="0018677D" w:rsidRDefault="0018677D" w:rsidP="0082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27352"/>
      <w:docPartObj>
        <w:docPartGallery w:val="Page Numbers (Bottom of Page)"/>
        <w:docPartUnique/>
      </w:docPartObj>
    </w:sdtPr>
    <w:sdtEndPr/>
    <w:sdtContent>
      <w:p w:rsidR="00CF53C1" w:rsidRDefault="0018677D">
        <w:pPr>
          <w:pStyle w:val="Footer"/>
          <w:jc w:val="right"/>
        </w:pPr>
        <w:r>
          <w:fldChar w:fldCharType="begin"/>
        </w:r>
        <w:r>
          <w:instrText>PAGE   \* MERGEFORMAT</w:instrText>
        </w:r>
        <w:r>
          <w:fldChar w:fldCharType="separate"/>
        </w:r>
        <w:r w:rsidR="00825513" w:rsidRPr="00825513">
          <w:rPr>
            <w:noProof/>
            <w:lang w:val="ko-KR"/>
          </w:rPr>
          <w:t>1</w:t>
        </w:r>
        <w:r>
          <w:fldChar w:fldCharType="end"/>
        </w:r>
      </w:p>
    </w:sdtContent>
  </w:sdt>
  <w:p w:rsidR="000B7135" w:rsidRPr="00337DDC" w:rsidRDefault="0018677D" w:rsidP="00337DDC">
    <w:pPr>
      <w:pStyle w:val="Footer"/>
      <w:jc w:val="center"/>
      <w:rPr>
        <w:rFonts w:eastAsiaTheme="minorHAnsi" w:cs="Arial"/>
        <w:spacing w:val="-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77D" w:rsidRDefault="0018677D" w:rsidP="00825513">
      <w:r>
        <w:separator/>
      </w:r>
    </w:p>
  </w:footnote>
  <w:footnote w:type="continuationSeparator" w:id="0">
    <w:p w:rsidR="0018677D" w:rsidRDefault="0018677D" w:rsidP="008255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513"/>
    <w:rsid w:val="0018677D"/>
    <w:rsid w:val="00380E37"/>
    <w:rsid w:val="00825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513"/>
    <w:pPr>
      <w:widowControl w:val="0"/>
      <w:wordWrap w:val="0"/>
      <w:autoSpaceDE w:val="0"/>
      <w:autoSpaceDN w:val="0"/>
      <w:spacing w:after="0" w:line="240" w:lineRule="auto"/>
      <w:jc w:val="both"/>
    </w:pPr>
    <w:rPr>
      <w:rFonts w:ascii="Batang" w:eastAsia="Batang" w:hAnsi="Times New Roman" w:cs="Times New Roman"/>
      <w:kern w:val="2"/>
      <w:sz w:val="20"/>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513"/>
    <w:pPr>
      <w:widowControl/>
      <w:wordWrap/>
      <w:autoSpaceDE/>
      <w:autoSpaceDN/>
      <w:jc w:val="left"/>
    </w:pPr>
    <w:rPr>
      <w:rFonts w:ascii="Tahoma" w:eastAsiaTheme="minorHAnsi" w:hAnsi="Tahoma" w:cs="Tahoma"/>
      <w:kern w:val="0"/>
      <w:sz w:val="16"/>
      <w:szCs w:val="16"/>
      <w:lang w:val="en-GB" w:eastAsia="en-US"/>
    </w:rPr>
  </w:style>
  <w:style w:type="character" w:customStyle="1" w:styleId="BalloonTextChar">
    <w:name w:val="Balloon Text Char"/>
    <w:basedOn w:val="DefaultParagraphFont"/>
    <w:link w:val="BalloonText"/>
    <w:uiPriority w:val="99"/>
    <w:semiHidden/>
    <w:rsid w:val="00825513"/>
    <w:rPr>
      <w:rFonts w:ascii="Tahoma" w:hAnsi="Tahoma" w:cs="Tahoma"/>
      <w:sz w:val="16"/>
      <w:szCs w:val="16"/>
    </w:rPr>
  </w:style>
  <w:style w:type="paragraph" w:styleId="Header">
    <w:name w:val="header"/>
    <w:basedOn w:val="Normal"/>
    <w:link w:val="HeaderChar"/>
    <w:uiPriority w:val="99"/>
    <w:unhideWhenUsed/>
    <w:rsid w:val="00825513"/>
    <w:pPr>
      <w:tabs>
        <w:tab w:val="center" w:pos="4513"/>
        <w:tab w:val="right" w:pos="9026"/>
      </w:tabs>
      <w:snapToGrid w:val="0"/>
    </w:pPr>
    <w:rPr>
      <w:rFonts w:asciiTheme="minorHAnsi" w:eastAsiaTheme="minorEastAsia" w:hAnsiTheme="minorHAnsi" w:cstheme="minorBidi"/>
      <w:szCs w:val="22"/>
    </w:rPr>
  </w:style>
  <w:style w:type="character" w:customStyle="1" w:styleId="HeaderChar">
    <w:name w:val="Header Char"/>
    <w:basedOn w:val="DefaultParagraphFont"/>
    <w:link w:val="Header"/>
    <w:uiPriority w:val="99"/>
    <w:rsid w:val="00825513"/>
    <w:rPr>
      <w:rFonts w:eastAsiaTheme="minorEastAsia"/>
      <w:kern w:val="2"/>
      <w:sz w:val="20"/>
      <w:lang w:val="en-US" w:eastAsia="ko-KR"/>
    </w:rPr>
  </w:style>
  <w:style w:type="paragraph" w:styleId="Footer">
    <w:name w:val="footer"/>
    <w:basedOn w:val="Normal"/>
    <w:link w:val="FooterChar"/>
    <w:uiPriority w:val="99"/>
    <w:unhideWhenUsed/>
    <w:rsid w:val="00825513"/>
    <w:pPr>
      <w:tabs>
        <w:tab w:val="center" w:pos="4513"/>
        <w:tab w:val="right" w:pos="9026"/>
      </w:tabs>
      <w:snapToGrid w:val="0"/>
    </w:pPr>
    <w:rPr>
      <w:rFonts w:asciiTheme="minorHAnsi" w:eastAsiaTheme="minorEastAsia" w:hAnsiTheme="minorHAnsi" w:cstheme="minorBidi"/>
      <w:szCs w:val="22"/>
    </w:rPr>
  </w:style>
  <w:style w:type="character" w:customStyle="1" w:styleId="FooterChar">
    <w:name w:val="Footer Char"/>
    <w:basedOn w:val="DefaultParagraphFont"/>
    <w:link w:val="Footer"/>
    <w:uiPriority w:val="99"/>
    <w:rsid w:val="00825513"/>
    <w:rPr>
      <w:rFonts w:eastAsiaTheme="minorEastAsia"/>
      <w:kern w:val="2"/>
      <w:sz w:val="20"/>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513"/>
    <w:pPr>
      <w:widowControl w:val="0"/>
      <w:wordWrap w:val="0"/>
      <w:autoSpaceDE w:val="0"/>
      <w:autoSpaceDN w:val="0"/>
      <w:spacing w:after="0" w:line="240" w:lineRule="auto"/>
      <w:jc w:val="both"/>
    </w:pPr>
    <w:rPr>
      <w:rFonts w:ascii="Batang" w:eastAsia="Batang" w:hAnsi="Times New Roman" w:cs="Times New Roman"/>
      <w:kern w:val="2"/>
      <w:sz w:val="20"/>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513"/>
    <w:pPr>
      <w:widowControl/>
      <w:wordWrap/>
      <w:autoSpaceDE/>
      <w:autoSpaceDN/>
      <w:jc w:val="left"/>
    </w:pPr>
    <w:rPr>
      <w:rFonts w:ascii="Tahoma" w:eastAsiaTheme="minorHAnsi" w:hAnsi="Tahoma" w:cs="Tahoma"/>
      <w:kern w:val="0"/>
      <w:sz w:val="16"/>
      <w:szCs w:val="16"/>
      <w:lang w:val="en-GB" w:eastAsia="en-US"/>
    </w:rPr>
  </w:style>
  <w:style w:type="character" w:customStyle="1" w:styleId="BalloonTextChar">
    <w:name w:val="Balloon Text Char"/>
    <w:basedOn w:val="DefaultParagraphFont"/>
    <w:link w:val="BalloonText"/>
    <w:uiPriority w:val="99"/>
    <w:semiHidden/>
    <w:rsid w:val="00825513"/>
    <w:rPr>
      <w:rFonts w:ascii="Tahoma" w:hAnsi="Tahoma" w:cs="Tahoma"/>
      <w:sz w:val="16"/>
      <w:szCs w:val="16"/>
    </w:rPr>
  </w:style>
  <w:style w:type="paragraph" w:styleId="Header">
    <w:name w:val="header"/>
    <w:basedOn w:val="Normal"/>
    <w:link w:val="HeaderChar"/>
    <w:uiPriority w:val="99"/>
    <w:unhideWhenUsed/>
    <w:rsid w:val="00825513"/>
    <w:pPr>
      <w:tabs>
        <w:tab w:val="center" w:pos="4513"/>
        <w:tab w:val="right" w:pos="9026"/>
      </w:tabs>
      <w:snapToGrid w:val="0"/>
    </w:pPr>
    <w:rPr>
      <w:rFonts w:asciiTheme="minorHAnsi" w:eastAsiaTheme="minorEastAsia" w:hAnsiTheme="minorHAnsi" w:cstheme="minorBidi"/>
      <w:szCs w:val="22"/>
    </w:rPr>
  </w:style>
  <w:style w:type="character" w:customStyle="1" w:styleId="HeaderChar">
    <w:name w:val="Header Char"/>
    <w:basedOn w:val="DefaultParagraphFont"/>
    <w:link w:val="Header"/>
    <w:uiPriority w:val="99"/>
    <w:rsid w:val="00825513"/>
    <w:rPr>
      <w:rFonts w:eastAsiaTheme="minorEastAsia"/>
      <w:kern w:val="2"/>
      <w:sz w:val="20"/>
      <w:lang w:val="en-US" w:eastAsia="ko-KR"/>
    </w:rPr>
  </w:style>
  <w:style w:type="paragraph" w:styleId="Footer">
    <w:name w:val="footer"/>
    <w:basedOn w:val="Normal"/>
    <w:link w:val="FooterChar"/>
    <w:uiPriority w:val="99"/>
    <w:unhideWhenUsed/>
    <w:rsid w:val="00825513"/>
    <w:pPr>
      <w:tabs>
        <w:tab w:val="center" w:pos="4513"/>
        <w:tab w:val="right" w:pos="9026"/>
      </w:tabs>
      <w:snapToGrid w:val="0"/>
    </w:pPr>
    <w:rPr>
      <w:rFonts w:asciiTheme="minorHAnsi" w:eastAsiaTheme="minorEastAsia" w:hAnsiTheme="minorHAnsi" w:cstheme="minorBidi"/>
      <w:szCs w:val="22"/>
    </w:rPr>
  </w:style>
  <w:style w:type="character" w:customStyle="1" w:styleId="FooterChar">
    <w:name w:val="Footer Char"/>
    <w:basedOn w:val="DefaultParagraphFont"/>
    <w:link w:val="Footer"/>
    <w:uiPriority w:val="99"/>
    <w:rsid w:val="00825513"/>
    <w:rPr>
      <w:rFonts w:eastAsiaTheme="minorEastAsia"/>
      <w:kern w:val="2"/>
      <w:sz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 Taylor</dc:creator>
  <cp:lastModifiedBy>Kat Taylor</cp:lastModifiedBy>
  <cp:revision>1</cp:revision>
  <dcterms:created xsi:type="dcterms:W3CDTF">2019-07-02T12:50:00Z</dcterms:created>
  <dcterms:modified xsi:type="dcterms:W3CDTF">2019-07-02T12:52:00Z</dcterms:modified>
</cp:coreProperties>
</file>