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1BFA" w:rsidRPr="0024567E" w:rsidRDefault="0024567E" w:rsidP="0024567E">
      <w:pPr>
        <w:rPr>
          <w:rFonts w:ascii="Arial" w:hAnsi="Arial" w:cs="Arial"/>
          <w:b/>
          <w:color w:val="000000"/>
          <w:sz w:val="22"/>
          <w:szCs w:val="22"/>
        </w:rPr>
      </w:pPr>
      <w:bookmarkStart w:id="0" w:name="_GoBack"/>
      <w:r w:rsidRPr="0024567E">
        <w:rPr>
          <w:rFonts w:ascii="Arial" w:hAnsi="Arial" w:cs="Arial"/>
          <w:b/>
          <w:color w:val="000000"/>
          <w:sz w:val="22"/>
          <w:szCs w:val="22"/>
        </w:rPr>
        <w:t>Description of Additional Supplementary Files</w:t>
      </w:r>
    </w:p>
    <w:bookmarkEnd w:id="0"/>
    <w:p w:rsidR="0024567E" w:rsidRDefault="0024567E" w:rsidP="0024567E">
      <w:pPr>
        <w:rPr>
          <w:rFonts w:ascii="Arial" w:hAnsi="Arial" w:cs="Arial"/>
          <w:color w:val="000000"/>
          <w:sz w:val="22"/>
          <w:szCs w:val="22"/>
        </w:rPr>
      </w:pPr>
    </w:p>
    <w:p w:rsidR="0024567E" w:rsidRPr="0024567E" w:rsidRDefault="0024567E" w:rsidP="0024567E">
      <w:pPr>
        <w:rPr>
          <w:rFonts w:ascii="Arial" w:hAnsi="Arial"/>
          <w:bCs/>
          <w:color w:val="000000" w:themeColor="text1"/>
          <w:sz w:val="22"/>
        </w:rPr>
      </w:pPr>
      <w:r w:rsidRPr="0024567E">
        <w:rPr>
          <w:rFonts w:ascii="Arial" w:hAnsi="Arial" w:cs="Arial"/>
          <w:bCs/>
          <w:color w:val="000000" w:themeColor="text1"/>
          <w:sz w:val="22"/>
          <w:szCs w:val="22"/>
        </w:rPr>
        <w:t xml:space="preserve">File Name: </w:t>
      </w:r>
      <w:r w:rsidR="00BD670D" w:rsidRPr="0024567E">
        <w:rPr>
          <w:rFonts w:ascii="Arial" w:hAnsi="Arial" w:cs="Arial"/>
          <w:bCs/>
          <w:color w:val="000000" w:themeColor="text1"/>
          <w:sz w:val="22"/>
          <w:szCs w:val="22"/>
        </w:rPr>
        <w:t xml:space="preserve">Supplementary </w:t>
      </w:r>
      <w:r w:rsidR="00BD670D" w:rsidRPr="0024567E">
        <w:rPr>
          <w:rFonts w:ascii="Arial" w:hAnsi="Arial"/>
          <w:bCs/>
          <w:color w:val="000000" w:themeColor="text1"/>
          <w:sz w:val="22"/>
        </w:rPr>
        <w:t xml:space="preserve">Movie 1 </w:t>
      </w:r>
    </w:p>
    <w:p w:rsidR="00BD670D" w:rsidRPr="0024567E" w:rsidRDefault="0024567E" w:rsidP="0024567E">
      <w:pPr>
        <w:rPr>
          <w:rFonts w:ascii="Arial" w:hAnsi="Arial" w:cs="Arial"/>
          <w:bCs/>
          <w:color w:val="000000" w:themeColor="text1"/>
          <w:sz w:val="22"/>
          <w:szCs w:val="22"/>
        </w:rPr>
      </w:pPr>
      <w:r w:rsidRPr="0024567E">
        <w:rPr>
          <w:rFonts w:ascii="Arial" w:hAnsi="Arial"/>
          <w:bCs/>
          <w:color w:val="000000" w:themeColor="text1"/>
          <w:sz w:val="22"/>
        </w:rPr>
        <w:t xml:space="preserve">Description: </w:t>
      </w:r>
      <w:r w:rsidR="00BD670D" w:rsidRPr="0024567E">
        <w:rPr>
          <w:rFonts w:ascii="Arial" w:hAnsi="Arial"/>
          <w:bCs/>
          <w:color w:val="000000" w:themeColor="text1"/>
          <w:sz w:val="22"/>
        </w:rPr>
        <w:t xml:space="preserve">(Related to Fig. 5a). </w:t>
      </w:r>
      <w:r w:rsidR="00BD670D" w:rsidRPr="0024567E">
        <w:rPr>
          <w:rFonts w:ascii="Arial" w:hAnsi="Arial" w:cs="Arial"/>
          <w:bCs/>
          <w:color w:val="000000" w:themeColor="text1"/>
          <w:sz w:val="22"/>
          <w:szCs w:val="22"/>
        </w:rPr>
        <w:t xml:space="preserve">3D STED surface reconstitution showing ER-Mito contacts in a neuron expressing Flag vector. Cortical neurons were co-transfected at DIV7 with the ER marker GFP-Sec61b (green) and Flag control. Neurons were fixed at DIV11 and </w:t>
      </w:r>
      <w:proofErr w:type="spellStart"/>
      <w:r w:rsidR="00BD670D" w:rsidRPr="0024567E">
        <w:rPr>
          <w:rFonts w:ascii="Arial" w:hAnsi="Arial" w:cs="Arial"/>
          <w:bCs/>
          <w:color w:val="000000" w:themeColor="text1"/>
          <w:sz w:val="22"/>
          <w:szCs w:val="22"/>
        </w:rPr>
        <w:t>immunostained</w:t>
      </w:r>
      <w:proofErr w:type="spellEnd"/>
      <w:r w:rsidR="00BD670D" w:rsidRPr="0024567E">
        <w:rPr>
          <w:rFonts w:ascii="Arial" w:hAnsi="Arial" w:cs="Arial"/>
          <w:bCs/>
          <w:color w:val="000000" w:themeColor="text1"/>
          <w:sz w:val="22"/>
          <w:szCs w:val="22"/>
        </w:rPr>
        <w:t xml:space="preserve"> for </w:t>
      </w:r>
      <w:proofErr w:type="spellStart"/>
      <w:r w:rsidR="00BD670D" w:rsidRPr="0024567E">
        <w:rPr>
          <w:rFonts w:ascii="Arial" w:hAnsi="Arial" w:cs="Arial"/>
          <w:bCs/>
          <w:color w:val="000000" w:themeColor="text1"/>
          <w:sz w:val="22"/>
          <w:szCs w:val="22"/>
        </w:rPr>
        <w:t>Tom20</w:t>
      </w:r>
      <w:proofErr w:type="spellEnd"/>
      <w:r w:rsidR="00BD670D" w:rsidRPr="0024567E">
        <w:rPr>
          <w:rFonts w:ascii="Arial" w:hAnsi="Arial" w:cs="Arial"/>
          <w:bCs/>
          <w:color w:val="000000" w:themeColor="text1"/>
          <w:sz w:val="22"/>
          <w:szCs w:val="22"/>
        </w:rPr>
        <w:t xml:space="preserve"> (red). Super-resolution images were captured using dual-color 3D-STED </w:t>
      </w:r>
      <w:proofErr w:type="spellStart"/>
      <w:r w:rsidR="00BD670D" w:rsidRPr="0024567E">
        <w:rPr>
          <w:rFonts w:ascii="Arial" w:hAnsi="Arial" w:cs="Arial"/>
          <w:bCs/>
          <w:color w:val="000000" w:themeColor="text1"/>
          <w:sz w:val="22"/>
          <w:szCs w:val="22"/>
        </w:rPr>
        <w:t>nanoscopy</w:t>
      </w:r>
      <w:proofErr w:type="spellEnd"/>
      <w:r w:rsidR="00BD670D" w:rsidRPr="0024567E">
        <w:rPr>
          <w:rFonts w:ascii="Arial" w:hAnsi="Arial" w:cs="Arial"/>
          <w:bCs/>
          <w:color w:val="000000" w:themeColor="text1"/>
          <w:sz w:val="22"/>
          <w:szCs w:val="22"/>
        </w:rPr>
        <w:t>. The co-localization between ER and mitochondria was measured in distal dendritic regions. The yellow color represents overlap between ER and mitochondria.</w:t>
      </w:r>
    </w:p>
    <w:p w:rsidR="00BD670D" w:rsidRPr="0024567E" w:rsidRDefault="00BD670D" w:rsidP="0024567E">
      <w:pPr>
        <w:rPr>
          <w:rFonts w:ascii="Arial" w:hAnsi="Arial" w:cs="Arial"/>
          <w:bCs/>
          <w:color w:val="000000" w:themeColor="text1"/>
          <w:sz w:val="22"/>
          <w:szCs w:val="22"/>
        </w:rPr>
      </w:pPr>
    </w:p>
    <w:p w:rsidR="0024567E" w:rsidRPr="0024567E" w:rsidRDefault="0024567E" w:rsidP="0024567E">
      <w:pPr>
        <w:rPr>
          <w:rFonts w:ascii="Arial" w:hAnsi="Arial"/>
          <w:bCs/>
          <w:color w:val="000000" w:themeColor="text1"/>
          <w:sz w:val="22"/>
        </w:rPr>
      </w:pPr>
      <w:r w:rsidRPr="0024567E">
        <w:rPr>
          <w:rFonts w:ascii="Arial" w:hAnsi="Arial" w:cs="Arial"/>
          <w:bCs/>
          <w:color w:val="000000" w:themeColor="text1"/>
          <w:sz w:val="22"/>
          <w:szCs w:val="22"/>
        </w:rPr>
        <w:t>File Name</w:t>
      </w:r>
      <w:r w:rsidRPr="0024567E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BD670D" w:rsidRPr="0024567E">
        <w:rPr>
          <w:rFonts w:ascii="Arial" w:hAnsi="Arial" w:cs="Arial"/>
          <w:bCs/>
          <w:color w:val="000000" w:themeColor="text1"/>
          <w:sz w:val="22"/>
          <w:szCs w:val="22"/>
        </w:rPr>
        <w:t xml:space="preserve">Supplementary </w:t>
      </w:r>
      <w:r w:rsidR="00BD670D" w:rsidRPr="0024567E">
        <w:rPr>
          <w:rFonts w:ascii="Arial" w:hAnsi="Arial"/>
          <w:bCs/>
          <w:color w:val="000000" w:themeColor="text1"/>
          <w:sz w:val="22"/>
        </w:rPr>
        <w:t xml:space="preserve">Movie 2 </w:t>
      </w:r>
    </w:p>
    <w:p w:rsidR="00BD670D" w:rsidRPr="0024567E" w:rsidRDefault="0024567E" w:rsidP="0024567E">
      <w:pPr>
        <w:rPr>
          <w:rFonts w:ascii="Arial" w:hAnsi="Arial" w:cs="Arial"/>
          <w:bCs/>
          <w:color w:val="000000" w:themeColor="text1"/>
          <w:sz w:val="22"/>
          <w:szCs w:val="22"/>
        </w:rPr>
      </w:pPr>
      <w:r w:rsidRPr="0024567E">
        <w:rPr>
          <w:rFonts w:ascii="Arial" w:hAnsi="Arial"/>
          <w:bCs/>
          <w:color w:val="000000" w:themeColor="text1"/>
          <w:sz w:val="22"/>
        </w:rPr>
        <w:t xml:space="preserve">Description: </w:t>
      </w:r>
      <w:r w:rsidR="00BD670D" w:rsidRPr="0024567E">
        <w:rPr>
          <w:rFonts w:ascii="Arial" w:hAnsi="Arial"/>
          <w:bCs/>
          <w:color w:val="000000" w:themeColor="text1"/>
          <w:sz w:val="22"/>
        </w:rPr>
        <w:t xml:space="preserve">(Related to Fig. 5a). </w:t>
      </w:r>
      <w:r w:rsidR="00BD670D" w:rsidRPr="0024567E">
        <w:rPr>
          <w:rFonts w:ascii="Arial" w:hAnsi="Arial" w:cs="Arial"/>
          <w:bCs/>
          <w:color w:val="000000" w:themeColor="text1"/>
          <w:sz w:val="22"/>
          <w:szCs w:val="22"/>
        </w:rPr>
        <w:t xml:space="preserve">3D STED surface reconstitution showing reduced ER-Mito contacts in a neuron expressing Flag-Mul1ΔRing. Cortical neurons were co-transfected at DIV7 with the ER marker GFP-Sec61b (green) and Flag-Mul1ΔRing. Neurons were fixed at DIV11 and </w:t>
      </w:r>
      <w:proofErr w:type="spellStart"/>
      <w:r w:rsidR="00BD670D" w:rsidRPr="0024567E">
        <w:rPr>
          <w:rFonts w:ascii="Arial" w:hAnsi="Arial" w:cs="Arial"/>
          <w:bCs/>
          <w:color w:val="000000" w:themeColor="text1"/>
          <w:sz w:val="22"/>
          <w:szCs w:val="22"/>
        </w:rPr>
        <w:t>immunostained</w:t>
      </w:r>
      <w:proofErr w:type="spellEnd"/>
      <w:r w:rsidR="00BD670D" w:rsidRPr="0024567E">
        <w:rPr>
          <w:rFonts w:ascii="Arial" w:hAnsi="Arial" w:cs="Arial"/>
          <w:bCs/>
          <w:color w:val="000000" w:themeColor="text1"/>
          <w:sz w:val="22"/>
          <w:szCs w:val="22"/>
        </w:rPr>
        <w:t xml:space="preserve"> for </w:t>
      </w:r>
      <w:proofErr w:type="spellStart"/>
      <w:r w:rsidR="00BD670D" w:rsidRPr="0024567E">
        <w:rPr>
          <w:rFonts w:ascii="Arial" w:hAnsi="Arial" w:cs="Arial"/>
          <w:bCs/>
          <w:color w:val="000000" w:themeColor="text1"/>
          <w:sz w:val="22"/>
          <w:szCs w:val="22"/>
        </w:rPr>
        <w:t>Tom20</w:t>
      </w:r>
      <w:proofErr w:type="spellEnd"/>
      <w:r w:rsidR="00BD670D" w:rsidRPr="0024567E">
        <w:rPr>
          <w:rFonts w:ascii="Arial" w:hAnsi="Arial" w:cs="Arial"/>
          <w:bCs/>
          <w:color w:val="000000" w:themeColor="text1"/>
          <w:sz w:val="22"/>
          <w:szCs w:val="22"/>
        </w:rPr>
        <w:t xml:space="preserve"> (red). Super-resolution images were captured using dual-color 3D-STED </w:t>
      </w:r>
      <w:proofErr w:type="spellStart"/>
      <w:r w:rsidR="00BD670D" w:rsidRPr="0024567E">
        <w:rPr>
          <w:rFonts w:ascii="Arial" w:hAnsi="Arial" w:cs="Arial"/>
          <w:bCs/>
          <w:color w:val="000000" w:themeColor="text1"/>
          <w:sz w:val="22"/>
          <w:szCs w:val="22"/>
        </w:rPr>
        <w:t>nanoscopy</w:t>
      </w:r>
      <w:proofErr w:type="spellEnd"/>
      <w:r w:rsidR="00BD670D" w:rsidRPr="0024567E">
        <w:rPr>
          <w:rFonts w:ascii="Arial" w:hAnsi="Arial" w:cs="Arial"/>
          <w:bCs/>
          <w:color w:val="000000" w:themeColor="text1"/>
          <w:sz w:val="22"/>
          <w:szCs w:val="22"/>
        </w:rPr>
        <w:t>. The co-localization between ER and mitochondria was measured in distal dendritic regions. The yellow color represents overlap between ER and mitochondria.</w:t>
      </w:r>
    </w:p>
    <w:p w:rsidR="00BD670D" w:rsidRPr="0024567E" w:rsidRDefault="00BD670D" w:rsidP="0024567E">
      <w:pPr>
        <w:rPr>
          <w:rFonts w:ascii="Arial" w:hAnsi="Arial" w:cs="Arial"/>
          <w:bCs/>
          <w:color w:val="000000" w:themeColor="text1"/>
          <w:sz w:val="22"/>
          <w:szCs w:val="22"/>
        </w:rPr>
      </w:pPr>
    </w:p>
    <w:p w:rsidR="0024567E" w:rsidRPr="0024567E" w:rsidRDefault="0024567E" w:rsidP="0024567E">
      <w:pPr>
        <w:rPr>
          <w:rFonts w:ascii="Arial" w:hAnsi="Arial"/>
          <w:bCs/>
          <w:color w:val="000000" w:themeColor="text1"/>
          <w:sz w:val="22"/>
        </w:rPr>
      </w:pPr>
      <w:r w:rsidRPr="0024567E">
        <w:rPr>
          <w:rFonts w:ascii="Arial" w:hAnsi="Arial" w:cs="Arial"/>
          <w:bCs/>
          <w:color w:val="000000" w:themeColor="text1"/>
          <w:sz w:val="22"/>
          <w:szCs w:val="22"/>
        </w:rPr>
        <w:t>File Name</w:t>
      </w:r>
      <w:r w:rsidRPr="0024567E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BD670D" w:rsidRPr="0024567E">
        <w:rPr>
          <w:rFonts w:ascii="Arial" w:hAnsi="Arial" w:cs="Arial"/>
          <w:bCs/>
          <w:color w:val="000000" w:themeColor="text1"/>
          <w:sz w:val="22"/>
          <w:szCs w:val="22"/>
        </w:rPr>
        <w:t xml:space="preserve">Supplementary </w:t>
      </w:r>
      <w:r w:rsidR="00BD670D" w:rsidRPr="0024567E">
        <w:rPr>
          <w:rFonts w:ascii="Arial" w:hAnsi="Arial"/>
          <w:bCs/>
          <w:color w:val="000000" w:themeColor="text1"/>
          <w:sz w:val="22"/>
        </w:rPr>
        <w:t xml:space="preserve">Movie 3 </w:t>
      </w:r>
    </w:p>
    <w:p w:rsidR="00BD670D" w:rsidRDefault="0024567E" w:rsidP="0024567E">
      <w:pPr>
        <w:rPr>
          <w:rFonts w:ascii="Arial" w:hAnsi="Arial" w:cs="Arial"/>
          <w:bCs/>
          <w:color w:val="000000" w:themeColor="text1"/>
          <w:sz w:val="22"/>
          <w:szCs w:val="22"/>
        </w:rPr>
      </w:pPr>
      <w:r w:rsidRPr="0024567E">
        <w:rPr>
          <w:rFonts w:ascii="Arial" w:hAnsi="Arial"/>
          <w:bCs/>
          <w:color w:val="000000" w:themeColor="text1"/>
          <w:sz w:val="22"/>
        </w:rPr>
        <w:t xml:space="preserve">Description: </w:t>
      </w:r>
      <w:r w:rsidR="00BD670D" w:rsidRPr="0024567E">
        <w:rPr>
          <w:rFonts w:ascii="Arial" w:hAnsi="Arial"/>
          <w:bCs/>
          <w:color w:val="000000" w:themeColor="text1"/>
          <w:sz w:val="22"/>
        </w:rPr>
        <w:t>(Related to Fig. 5a).</w:t>
      </w:r>
      <w:r w:rsidR="00BD670D" w:rsidRPr="00AA74D4">
        <w:rPr>
          <w:rFonts w:ascii="Arial" w:hAnsi="Arial"/>
          <w:color w:val="000000" w:themeColor="text1"/>
          <w:sz w:val="22"/>
        </w:rPr>
        <w:t xml:space="preserve"> </w:t>
      </w:r>
      <w:r w:rsidR="00BD670D" w:rsidRPr="00AA74D4">
        <w:rPr>
          <w:rFonts w:ascii="Arial" w:hAnsi="Arial" w:cs="Arial"/>
          <w:bCs/>
          <w:color w:val="000000" w:themeColor="text1"/>
          <w:sz w:val="22"/>
          <w:szCs w:val="22"/>
        </w:rPr>
        <w:t xml:space="preserve">3D STED surface reconstitution showing increased ER-Mito contacts in a neuron expressing Flag-Mul1. </w:t>
      </w:r>
      <w:r w:rsidR="00BD670D" w:rsidRPr="00AA74D4">
        <w:rPr>
          <w:rFonts w:ascii="Arial" w:hAnsi="Arial" w:cs="Arial"/>
          <w:color w:val="000000" w:themeColor="text1"/>
          <w:sz w:val="22"/>
          <w:szCs w:val="22"/>
        </w:rPr>
        <w:t xml:space="preserve">Cortical neurons were co-transfected at DIV7 with the ER marker GFP-Sec61b (green) and Flag-Mul1. Neurons were fixed at DIV11 and </w:t>
      </w:r>
      <w:proofErr w:type="spellStart"/>
      <w:r w:rsidR="00BD670D" w:rsidRPr="00AA74D4">
        <w:rPr>
          <w:rFonts w:ascii="Arial" w:hAnsi="Arial" w:cs="Arial"/>
          <w:color w:val="000000" w:themeColor="text1"/>
          <w:sz w:val="22"/>
          <w:szCs w:val="22"/>
        </w:rPr>
        <w:t>immunostained</w:t>
      </w:r>
      <w:proofErr w:type="spellEnd"/>
      <w:r w:rsidR="00BD670D" w:rsidRPr="00AA74D4">
        <w:rPr>
          <w:rFonts w:ascii="Arial" w:hAnsi="Arial" w:cs="Arial"/>
          <w:color w:val="000000" w:themeColor="text1"/>
          <w:sz w:val="22"/>
          <w:szCs w:val="22"/>
        </w:rPr>
        <w:t xml:space="preserve"> for </w:t>
      </w:r>
      <w:proofErr w:type="spellStart"/>
      <w:r w:rsidR="00BD670D" w:rsidRPr="00AA74D4">
        <w:rPr>
          <w:rFonts w:ascii="Arial" w:hAnsi="Arial" w:cs="Arial"/>
          <w:color w:val="000000" w:themeColor="text1"/>
          <w:sz w:val="22"/>
          <w:szCs w:val="22"/>
        </w:rPr>
        <w:t>Tom20</w:t>
      </w:r>
      <w:proofErr w:type="spellEnd"/>
      <w:r w:rsidR="00BD670D" w:rsidRPr="00AA74D4">
        <w:rPr>
          <w:rFonts w:ascii="Arial" w:hAnsi="Arial" w:cs="Arial"/>
          <w:color w:val="000000" w:themeColor="text1"/>
          <w:sz w:val="22"/>
          <w:szCs w:val="22"/>
        </w:rPr>
        <w:t xml:space="preserve"> (red). Super-resolution images were captured using dual-color 3D-STED </w:t>
      </w:r>
      <w:proofErr w:type="spellStart"/>
      <w:r w:rsidR="00BD670D" w:rsidRPr="00AA74D4">
        <w:rPr>
          <w:rFonts w:ascii="Arial" w:hAnsi="Arial" w:cs="Arial"/>
          <w:color w:val="000000" w:themeColor="text1"/>
          <w:sz w:val="22"/>
          <w:szCs w:val="22"/>
        </w:rPr>
        <w:t>nanoscopy</w:t>
      </w:r>
      <w:proofErr w:type="spellEnd"/>
      <w:r w:rsidR="00BD670D" w:rsidRPr="00AA74D4">
        <w:rPr>
          <w:rFonts w:ascii="Arial" w:hAnsi="Arial" w:cs="Arial"/>
          <w:color w:val="000000" w:themeColor="text1"/>
          <w:sz w:val="22"/>
          <w:szCs w:val="22"/>
        </w:rPr>
        <w:t>. The co-localization between ER and mitochondria was measured in distal dendritic regions. The yellow color represents overlap between ER and mitochondria.</w:t>
      </w:r>
    </w:p>
    <w:p w:rsidR="005171EE" w:rsidRPr="005C2CAA" w:rsidRDefault="00C509C8" w:rsidP="005C2CAA">
      <w:pPr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</w:rPr>
      </w:pPr>
    </w:p>
    <w:sectPr w:rsidR="005171EE" w:rsidRPr="005C2CAA" w:rsidSect="004D13DB">
      <w:footerReference w:type="even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09C8" w:rsidRDefault="00C509C8" w:rsidP="005C2CAA">
      <w:r>
        <w:separator/>
      </w:r>
    </w:p>
  </w:endnote>
  <w:endnote w:type="continuationSeparator" w:id="0">
    <w:p w:rsidR="00C509C8" w:rsidRDefault="00C509C8" w:rsidP="005C2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66312528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5C2CAA" w:rsidRDefault="005C2CAA" w:rsidP="00BA04A5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5C2CAA" w:rsidRDefault="005C2C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4950814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5C2CAA" w:rsidRDefault="005C2CAA" w:rsidP="00BA04A5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5C2CAA" w:rsidRDefault="005C2C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09C8" w:rsidRDefault="00C509C8" w:rsidP="005C2CAA">
      <w:r>
        <w:separator/>
      </w:r>
    </w:p>
  </w:footnote>
  <w:footnote w:type="continuationSeparator" w:id="0">
    <w:p w:rsidR="00C509C8" w:rsidRDefault="00C509C8" w:rsidP="005C2C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C87"/>
    <w:rsid w:val="00011BFA"/>
    <w:rsid w:val="0006326A"/>
    <w:rsid w:val="001B0803"/>
    <w:rsid w:val="001F688D"/>
    <w:rsid w:val="00217F80"/>
    <w:rsid w:val="0024567E"/>
    <w:rsid w:val="0035170F"/>
    <w:rsid w:val="003735E9"/>
    <w:rsid w:val="003A464E"/>
    <w:rsid w:val="004404F2"/>
    <w:rsid w:val="00481871"/>
    <w:rsid w:val="004826A1"/>
    <w:rsid w:val="004D13DB"/>
    <w:rsid w:val="00500FE7"/>
    <w:rsid w:val="00502B69"/>
    <w:rsid w:val="005A187B"/>
    <w:rsid w:val="005C2CAA"/>
    <w:rsid w:val="005D5C2B"/>
    <w:rsid w:val="005F6933"/>
    <w:rsid w:val="00616CC2"/>
    <w:rsid w:val="006C04BC"/>
    <w:rsid w:val="007651BF"/>
    <w:rsid w:val="00794E6A"/>
    <w:rsid w:val="007B74B9"/>
    <w:rsid w:val="007E39B8"/>
    <w:rsid w:val="00814417"/>
    <w:rsid w:val="0082463D"/>
    <w:rsid w:val="00855FC3"/>
    <w:rsid w:val="00993244"/>
    <w:rsid w:val="00A92BDC"/>
    <w:rsid w:val="00B23B6A"/>
    <w:rsid w:val="00BD670D"/>
    <w:rsid w:val="00BD7869"/>
    <w:rsid w:val="00C509C8"/>
    <w:rsid w:val="00C82340"/>
    <w:rsid w:val="00D43E2B"/>
    <w:rsid w:val="00D4715B"/>
    <w:rsid w:val="00EA04B2"/>
    <w:rsid w:val="00F41C87"/>
    <w:rsid w:val="00F7777A"/>
    <w:rsid w:val="00F9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71C5F"/>
  <w15:chartTrackingRefBased/>
  <w15:docId w15:val="{F0E55451-3D8D-2242-BAA9-C113F7D78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F41C87"/>
  </w:style>
  <w:style w:type="character" w:styleId="Hyperlink">
    <w:name w:val="Hyperlink"/>
    <w:basedOn w:val="DefaultParagraphFont"/>
    <w:uiPriority w:val="99"/>
    <w:unhideWhenUsed/>
    <w:rsid w:val="00F41C87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F41C87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F41C8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616CC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00FE7"/>
    <w:rPr>
      <w:color w:val="954F72" w:themeColor="followedHyperlink"/>
      <w:u w:val="single"/>
    </w:rPr>
  </w:style>
  <w:style w:type="character" w:styleId="Strong">
    <w:name w:val="Strong"/>
    <w:uiPriority w:val="22"/>
    <w:qFormat/>
    <w:rsid w:val="0035170F"/>
    <w:rPr>
      <w:b/>
    </w:rPr>
  </w:style>
  <w:style w:type="character" w:customStyle="1" w:styleId="s1">
    <w:name w:val="s1"/>
    <w:rsid w:val="0035170F"/>
    <w:rPr>
      <w:rFonts w:ascii="Helvetica" w:hAnsi="Helvetica" w:hint="default"/>
      <w:sz w:val="12"/>
      <w:szCs w:val="12"/>
    </w:rPr>
  </w:style>
  <w:style w:type="paragraph" w:customStyle="1" w:styleId="p1">
    <w:name w:val="p1"/>
    <w:basedOn w:val="Normal"/>
    <w:rsid w:val="00D4715B"/>
    <w:rPr>
      <w:rFonts w:ascii="Times" w:eastAsiaTheme="minorEastAsia" w:hAnsi="Times"/>
      <w:sz w:val="14"/>
      <w:szCs w:val="14"/>
    </w:rPr>
  </w:style>
  <w:style w:type="paragraph" w:styleId="Footer">
    <w:name w:val="footer"/>
    <w:basedOn w:val="Normal"/>
    <w:link w:val="FooterChar"/>
    <w:uiPriority w:val="99"/>
    <w:unhideWhenUsed/>
    <w:rsid w:val="005C2C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2CAA"/>
  </w:style>
  <w:style w:type="character" w:styleId="PageNumber">
    <w:name w:val="page number"/>
    <w:basedOn w:val="DefaultParagraphFont"/>
    <w:uiPriority w:val="99"/>
    <w:semiHidden/>
    <w:unhideWhenUsed/>
    <w:rsid w:val="005C2C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02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Sheng, Zuhang (NIH/NINDS) [E]</dc:creator>
  <cp:keywords/>
  <dc:description/>
  <cp:lastModifiedBy>Microsoft Office User</cp:lastModifiedBy>
  <cp:revision>2</cp:revision>
  <dcterms:created xsi:type="dcterms:W3CDTF">2019-07-18T14:22:00Z</dcterms:created>
  <dcterms:modified xsi:type="dcterms:W3CDTF">2019-07-18T14:22:00Z</dcterms:modified>
</cp:coreProperties>
</file>