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9BA46" w14:textId="2C6888FA" w:rsidR="00315640" w:rsidRDefault="00315640">
      <w:r>
        <w:t>Description of Additional Supplementary Files</w:t>
      </w:r>
    </w:p>
    <w:p w14:paraId="415BB690" w14:textId="77777777" w:rsidR="00315640" w:rsidRDefault="00315640"/>
    <w:p w14:paraId="5FADD654" w14:textId="22CD092B" w:rsidR="00315640" w:rsidRDefault="00315640">
      <w:r>
        <w:t xml:space="preserve">Supplementary </w:t>
      </w:r>
      <w:r>
        <w:rPr>
          <w:rFonts w:hint="eastAsia"/>
        </w:rPr>
        <w:t>Movie</w:t>
      </w:r>
      <w:r>
        <w:t xml:space="preserve"> 1: Rapid-injection for making structural colored hydrogel fibers.</w:t>
      </w:r>
    </w:p>
    <w:p w14:paraId="6190B9A0" w14:textId="77777777" w:rsidR="00315640" w:rsidRDefault="00315640"/>
    <w:p w14:paraId="2D1784B2" w14:textId="333F13D3" w:rsidR="00315640" w:rsidRDefault="00315640">
      <w:r>
        <w:t xml:space="preserve">Supplementary </w:t>
      </w:r>
      <w:r>
        <w:rPr>
          <w:rFonts w:hint="eastAsia"/>
        </w:rPr>
        <w:t>Movie</w:t>
      </w:r>
      <w:r>
        <w:t xml:space="preserve"> 2: Preparation of hydrogel printing that exhibit</w:t>
      </w:r>
      <w:r w:rsidR="004E4766">
        <w:rPr>
          <w:rFonts w:hint="eastAsia"/>
        </w:rPr>
        <w:t>s</w:t>
      </w:r>
      <w:bookmarkStart w:id="0" w:name="_GoBack"/>
      <w:bookmarkEnd w:id="0"/>
      <w:r>
        <w:t xml:space="preserve"> structural color.</w:t>
      </w:r>
    </w:p>
    <w:p w14:paraId="6B8D6135" w14:textId="77777777" w:rsidR="00315640" w:rsidRDefault="00315640"/>
    <w:p w14:paraId="1C2AFA1E" w14:textId="2EE58A3E" w:rsidR="00315640" w:rsidRDefault="00315640">
      <w:r>
        <w:t xml:space="preserve">Supplementary </w:t>
      </w:r>
      <w:r>
        <w:rPr>
          <w:rFonts w:hint="eastAsia"/>
        </w:rPr>
        <w:t>Movie</w:t>
      </w:r>
      <w:r>
        <w:t xml:space="preserve"> 3: Complex mesh made from plasmonic and structural colored hydrogel fibers.</w:t>
      </w:r>
    </w:p>
    <w:p w14:paraId="3CA5ACB4" w14:textId="77777777" w:rsidR="00315640" w:rsidRDefault="00315640"/>
    <w:p w14:paraId="75A60D31" w14:textId="5DBA55AA" w:rsidR="00DE72C2" w:rsidRDefault="00315640">
      <w:r>
        <w:t xml:space="preserve">Supplementary </w:t>
      </w:r>
      <w:r>
        <w:rPr>
          <w:rFonts w:hint="eastAsia"/>
        </w:rPr>
        <w:t>Movie</w:t>
      </w:r>
      <w:r>
        <w:t xml:space="preserve"> 4: Coating the substrate with a structural colored hydrogel layer.</w:t>
      </w:r>
    </w:p>
    <w:sectPr w:rsidR="00DE72C2" w:rsidSect="00315640">
      <w:pgSz w:w="16838" w:h="23811" w:code="8"/>
      <w:pgMar w:top="1440" w:right="1800" w:bottom="1440" w:left="180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7C"/>
    <w:rsid w:val="00315640"/>
    <w:rsid w:val="004E4766"/>
    <w:rsid w:val="0054207C"/>
    <w:rsid w:val="00D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2A217"/>
  <w15:chartTrackingRefBased/>
  <w15:docId w15:val="{ACD480A3-EFD2-4BBC-B562-EEB94C03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</dc:creator>
  <cp:keywords/>
  <dc:description/>
  <cp:lastModifiedBy>Chao</cp:lastModifiedBy>
  <cp:revision>3</cp:revision>
  <dcterms:created xsi:type="dcterms:W3CDTF">2019-07-30T01:01:00Z</dcterms:created>
  <dcterms:modified xsi:type="dcterms:W3CDTF">2019-07-30T01:35:00Z</dcterms:modified>
</cp:coreProperties>
</file>