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792BA" w14:textId="77777777" w:rsidR="00A86E33" w:rsidRDefault="00A86E33" w:rsidP="00A86E33">
      <w:pPr>
        <w:rPr>
          <w:rFonts w:ascii="Times New Roman" w:eastAsia="Times New Roman" w:hAnsi="Times New Roman"/>
          <w:lang w:eastAsia="zh-CN"/>
        </w:rPr>
      </w:pPr>
    </w:p>
    <w:p w14:paraId="761F068C" w14:textId="0CCF74FC" w:rsidR="00A537D0" w:rsidRDefault="0023006E" w:rsidP="0023006E">
      <w:pPr>
        <w:spacing w:line="480" w:lineRule="auto"/>
        <w:rPr>
          <w:rFonts w:ascii="Times" w:hAnsi="Times"/>
          <w:color w:val="000000"/>
        </w:rPr>
      </w:pPr>
      <w:r>
        <w:rPr>
          <w:rFonts w:ascii="Times" w:hAnsi="Times"/>
          <w:b/>
          <w:color w:val="000000"/>
        </w:rPr>
        <w:t xml:space="preserve">Title: </w:t>
      </w:r>
      <w:r w:rsidR="00A537D0">
        <w:rPr>
          <w:rFonts w:ascii="Times" w:hAnsi="Times"/>
          <w:b/>
          <w:color w:val="000000"/>
        </w:rPr>
        <w:t>Supplementary Data 1</w:t>
      </w:r>
      <w:r w:rsidR="00A537D0" w:rsidRPr="001D3B79">
        <w:rPr>
          <w:rFonts w:ascii="Times" w:hAnsi="Times"/>
          <w:b/>
          <w:color w:val="000000"/>
        </w:rPr>
        <w:t xml:space="preserve"> List of all significant cluster-associated </w:t>
      </w:r>
      <w:proofErr w:type="spellStart"/>
      <w:r w:rsidR="00A537D0" w:rsidRPr="001D3B79">
        <w:rPr>
          <w:rFonts w:ascii="Times" w:hAnsi="Times"/>
          <w:b/>
          <w:color w:val="000000"/>
        </w:rPr>
        <w:t>CpGs</w:t>
      </w:r>
      <w:proofErr w:type="spellEnd"/>
      <w:r w:rsidR="00A537D0" w:rsidRPr="001D3B79">
        <w:rPr>
          <w:rFonts w:ascii="Times" w:hAnsi="Times"/>
          <w:b/>
          <w:color w:val="000000"/>
        </w:rPr>
        <w:t xml:space="preserve"> (FDR&lt; 0.1).</w:t>
      </w:r>
      <w:r w:rsidR="00A537D0" w:rsidRPr="001D3B79">
        <w:rPr>
          <w:rFonts w:ascii="Times" w:hAnsi="Times"/>
          <w:color w:val="000000"/>
        </w:rPr>
        <w:t xml:space="preserve"> </w:t>
      </w:r>
      <w:r>
        <w:rPr>
          <w:rFonts w:ascii="Times" w:hAnsi="Times"/>
          <w:color w:val="000000"/>
        </w:rPr>
        <w:br/>
      </w:r>
      <w:r w:rsidRPr="0023006E">
        <w:rPr>
          <w:rFonts w:ascii="Times" w:hAnsi="Times"/>
          <w:b/>
          <w:color w:val="000000"/>
        </w:rPr>
        <w:t>Description:</w:t>
      </w:r>
      <w:r>
        <w:rPr>
          <w:rFonts w:ascii="Times" w:hAnsi="Times"/>
          <w:color w:val="000000"/>
        </w:rPr>
        <w:t xml:space="preserve"> </w:t>
      </w:r>
      <w:r w:rsidR="00A537D0" w:rsidRPr="001D3B79">
        <w:rPr>
          <w:rFonts w:ascii="Times" w:hAnsi="Times"/>
          <w:color w:val="000000"/>
        </w:rPr>
        <w:t xml:space="preserve">Each </w:t>
      </w:r>
      <w:proofErr w:type="spellStart"/>
      <w:r w:rsidR="00A537D0" w:rsidRPr="001D3B79">
        <w:rPr>
          <w:rFonts w:ascii="Times" w:hAnsi="Times"/>
          <w:color w:val="000000"/>
        </w:rPr>
        <w:t>CpG</w:t>
      </w:r>
      <w:proofErr w:type="spellEnd"/>
      <w:r w:rsidR="00A537D0" w:rsidRPr="001D3B79">
        <w:rPr>
          <w:rFonts w:ascii="Times" w:hAnsi="Times"/>
          <w:color w:val="000000"/>
        </w:rPr>
        <w:t xml:space="preserve"> was mapped to a gene using the Illumina EPIC annotation and P-values were computed as described in Methods. </w:t>
      </w:r>
    </w:p>
    <w:p w14:paraId="0ACC8D70" w14:textId="77777777" w:rsidR="0023006E" w:rsidRPr="001D3B79" w:rsidRDefault="0023006E" w:rsidP="0023006E">
      <w:pPr>
        <w:spacing w:line="480" w:lineRule="auto"/>
        <w:rPr>
          <w:rFonts w:ascii="Times" w:hAnsi="Times"/>
          <w:color w:val="000000"/>
        </w:rPr>
      </w:pPr>
    </w:p>
    <w:p w14:paraId="1F4B132F" w14:textId="2EFA6CC6" w:rsidR="00A537D0" w:rsidRDefault="0023006E" w:rsidP="0023006E">
      <w:pPr>
        <w:spacing w:line="480" w:lineRule="auto"/>
        <w:rPr>
          <w:rFonts w:ascii="Times" w:hAnsi="Times"/>
          <w:color w:val="000000"/>
        </w:rPr>
      </w:pPr>
      <w:r>
        <w:rPr>
          <w:rFonts w:ascii="Times" w:hAnsi="Times"/>
          <w:b/>
          <w:color w:val="000000"/>
        </w:rPr>
        <w:t xml:space="preserve">Title: </w:t>
      </w:r>
      <w:r w:rsidR="00A537D0">
        <w:rPr>
          <w:rFonts w:ascii="Times" w:hAnsi="Times"/>
          <w:b/>
          <w:color w:val="000000"/>
        </w:rPr>
        <w:t>Supplementary Data 2</w:t>
      </w:r>
      <w:r w:rsidR="00A537D0" w:rsidRPr="001D3B79">
        <w:rPr>
          <w:rFonts w:ascii="Times" w:hAnsi="Times"/>
          <w:color w:val="000000"/>
        </w:rPr>
        <w:t xml:space="preserve"> </w:t>
      </w:r>
      <w:r w:rsidR="00A537D0" w:rsidRPr="001D3B79">
        <w:rPr>
          <w:rFonts w:ascii="Times" w:hAnsi="Times"/>
          <w:b/>
          <w:color w:val="000000"/>
        </w:rPr>
        <w:t xml:space="preserve">List of all significant cluster-associated </w:t>
      </w:r>
      <w:proofErr w:type="spellStart"/>
      <w:r w:rsidR="00A537D0" w:rsidRPr="001D3B79">
        <w:rPr>
          <w:rFonts w:ascii="Times" w:hAnsi="Times"/>
          <w:b/>
          <w:color w:val="000000"/>
        </w:rPr>
        <w:t>CpGs</w:t>
      </w:r>
      <w:proofErr w:type="spellEnd"/>
      <w:r w:rsidR="00A537D0" w:rsidRPr="001D3B79">
        <w:rPr>
          <w:rFonts w:ascii="Times" w:hAnsi="Times"/>
          <w:b/>
          <w:color w:val="000000"/>
        </w:rPr>
        <w:t xml:space="preserve"> (FDR&lt; 0.1) for pairwise cluster comparisons.</w:t>
      </w:r>
      <w:r w:rsidR="00A537D0" w:rsidRPr="001D3B79">
        <w:rPr>
          <w:rFonts w:ascii="Times" w:hAnsi="Times"/>
          <w:color w:val="000000"/>
        </w:rPr>
        <w:t xml:space="preserve"> </w:t>
      </w:r>
      <w:r>
        <w:rPr>
          <w:rFonts w:ascii="Times" w:hAnsi="Times"/>
          <w:color w:val="000000"/>
        </w:rPr>
        <w:br/>
      </w:r>
      <w:r w:rsidRPr="0023006E">
        <w:rPr>
          <w:rFonts w:ascii="Times" w:hAnsi="Times"/>
          <w:b/>
          <w:color w:val="000000"/>
        </w:rPr>
        <w:t>Description:</w:t>
      </w:r>
      <w:r>
        <w:rPr>
          <w:rFonts w:ascii="Times" w:hAnsi="Times"/>
          <w:color w:val="000000"/>
        </w:rPr>
        <w:t xml:space="preserve"> </w:t>
      </w:r>
      <w:r w:rsidR="00A537D0" w:rsidRPr="001D3B79">
        <w:rPr>
          <w:rFonts w:ascii="Times" w:hAnsi="Times"/>
          <w:color w:val="000000"/>
        </w:rPr>
        <w:t xml:space="preserve">Differentially methylated </w:t>
      </w:r>
      <w:proofErr w:type="spellStart"/>
      <w:r w:rsidR="00A537D0" w:rsidRPr="001D3B79">
        <w:rPr>
          <w:rFonts w:ascii="Times" w:hAnsi="Times"/>
          <w:color w:val="000000"/>
        </w:rPr>
        <w:t>CpGs</w:t>
      </w:r>
      <w:proofErr w:type="spellEnd"/>
      <w:r w:rsidR="00A537D0" w:rsidRPr="001D3B79">
        <w:rPr>
          <w:rFonts w:ascii="Times" w:hAnsi="Times"/>
          <w:color w:val="000000"/>
        </w:rPr>
        <w:t xml:space="preserve"> for each comparison were identified using the nested method in the </w:t>
      </w:r>
      <w:proofErr w:type="spellStart"/>
      <w:r w:rsidR="00A537D0" w:rsidRPr="001D3B79">
        <w:rPr>
          <w:rFonts w:ascii="Times" w:hAnsi="Times"/>
          <w:color w:val="000000"/>
        </w:rPr>
        <w:t>Limma</w:t>
      </w:r>
      <w:proofErr w:type="spellEnd"/>
      <w:r w:rsidR="00A537D0" w:rsidRPr="001D3B79">
        <w:rPr>
          <w:rFonts w:ascii="Times" w:hAnsi="Times"/>
          <w:color w:val="000000"/>
        </w:rPr>
        <w:t xml:space="preserve"> R package </w:t>
      </w:r>
      <w:r w:rsidR="00A537D0" w:rsidRPr="00F451A5">
        <w:rPr>
          <w:rFonts w:ascii="Times" w:hAnsi="Times"/>
          <w:color w:val="000000"/>
        </w:rPr>
        <w:fldChar w:fldCharType="begin" w:fldLock="1"/>
      </w:r>
      <w:r w:rsidR="00A537D0">
        <w:rPr>
          <w:rFonts w:ascii="Times" w:hAnsi="Times"/>
          <w:color w:val="000000"/>
        </w:rPr>
        <w:instrText>ADDIN CSL_CITATION {"citationItems":[{"id":"ITEM-1","itemData":{"DOI":"10.1093/nar/gkv007","ISBN":"0305-1048","ISSN":"1362-4962","PMID":"25605792","abstract":"limma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described.","author":[{"dropping-particle":"","family":"Ritchie","given":"Matthew E.","non-dropping-particle":"","parse-names":false,"suffix":""},{"dropping-particle":"","family":"Phipson","given":"Belinda","non-dropping-particle":"","parse-names":false,"suffix":""},{"dropping-particle":"","family":"Wu","given":"Di","non-dropping-particle":"","parse-names":false,"suffix":""},{"dropping-particle":"","family":"Hu","given":"Yifang","non-dropping-particle":"","parse-names":false,"suffix":""},{"dropping-particle":"","family":"Law","given":"Charity W.","non-dropping-particle":"","parse-names":false,"suffix":""},{"dropping-particle":"","family":"Shi","given":"Wei","non-dropping-particle":"","parse-names":false,"suffix":""},{"dropping-particle":"","family":"Smyth","given":"Gordon K.","non-dropping-particle":"","parse-names":false,"suffix":""}],"container-title":"Nucleic acids research","id":"ITEM-1","issue":"7","issued":{"date-parts":[["2015","4","20"]]},"page":"e47","title":"limma powers differential expression analyses for RNA-sequencing and microarray studies.","type":"article-journal","volume":"43"},"uris":["http://www.mendeley.com/documents/?uuid=d61926cc-1d56-4913-97cb-c521e5a6ea8c"]}],"mendeley":{"formattedCitation":"&lt;sup&gt;40&lt;/sup&gt;","plainTextFormattedCitation":"40","previouslyFormattedCitation":"&lt;sup&gt;40&lt;/sup&gt;"},"properties":{"noteIndex":0},"schema":"https://github.com/citation-style-language/schema/raw/master/csl-citation.json"}</w:instrText>
      </w:r>
      <w:r w:rsidR="00A537D0" w:rsidRPr="00F451A5">
        <w:rPr>
          <w:rFonts w:ascii="Times" w:hAnsi="Times"/>
          <w:color w:val="000000"/>
        </w:rPr>
        <w:fldChar w:fldCharType="separate"/>
      </w:r>
      <w:r w:rsidR="00A537D0" w:rsidRPr="007D5244">
        <w:rPr>
          <w:rFonts w:ascii="Times" w:hAnsi="Times"/>
          <w:noProof/>
          <w:color w:val="000000"/>
          <w:vertAlign w:val="superscript"/>
        </w:rPr>
        <w:t>40</w:t>
      </w:r>
      <w:r w:rsidR="00A537D0" w:rsidRPr="00F451A5">
        <w:rPr>
          <w:rFonts w:ascii="Times" w:hAnsi="Times"/>
          <w:color w:val="000000"/>
        </w:rPr>
        <w:fldChar w:fldCharType="end"/>
      </w:r>
      <w:r w:rsidR="00A537D0" w:rsidRPr="001D3B79">
        <w:rPr>
          <w:rFonts w:ascii="Times" w:hAnsi="Times"/>
          <w:color w:val="000000"/>
        </w:rPr>
        <w:t>.</w:t>
      </w:r>
    </w:p>
    <w:p w14:paraId="645AAD72" w14:textId="77777777" w:rsidR="0023006E" w:rsidRDefault="0023006E" w:rsidP="0023006E">
      <w:pPr>
        <w:spacing w:line="480" w:lineRule="auto"/>
        <w:rPr>
          <w:rFonts w:ascii="Times" w:hAnsi="Times"/>
          <w:color w:val="000000"/>
        </w:rPr>
      </w:pPr>
    </w:p>
    <w:p w14:paraId="1E2BC253" w14:textId="582BAEA9" w:rsidR="00A537D0" w:rsidRPr="001D3B79" w:rsidRDefault="0023006E" w:rsidP="0023006E">
      <w:pPr>
        <w:spacing w:line="480" w:lineRule="auto"/>
        <w:rPr>
          <w:rFonts w:ascii="Times" w:hAnsi="Times"/>
          <w:color w:val="000000"/>
        </w:rPr>
      </w:pPr>
      <w:r>
        <w:rPr>
          <w:rFonts w:ascii="Times" w:hAnsi="Times"/>
          <w:b/>
          <w:color w:val="000000"/>
        </w:rPr>
        <w:t xml:space="preserve">Title: </w:t>
      </w:r>
      <w:r w:rsidR="00A537D0">
        <w:rPr>
          <w:rFonts w:ascii="Times" w:hAnsi="Times"/>
          <w:b/>
          <w:color w:val="000000"/>
        </w:rPr>
        <w:t>Supplementary Data 3</w:t>
      </w:r>
      <w:r w:rsidR="00A537D0" w:rsidRPr="001D3B79">
        <w:rPr>
          <w:rFonts w:ascii="Times" w:hAnsi="Times"/>
          <w:b/>
          <w:color w:val="000000"/>
        </w:rPr>
        <w:t xml:space="preserve"> List of all significant </w:t>
      </w:r>
      <w:proofErr w:type="spellStart"/>
      <w:r w:rsidR="00A537D0" w:rsidRPr="001D3B79">
        <w:rPr>
          <w:rFonts w:ascii="Times" w:hAnsi="Times"/>
          <w:b/>
          <w:color w:val="000000"/>
        </w:rPr>
        <w:t>meQTL</w:t>
      </w:r>
      <w:proofErr w:type="spellEnd"/>
      <w:r w:rsidR="00A537D0" w:rsidRPr="001D3B79">
        <w:rPr>
          <w:rFonts w:ascii="Times" w:hAnsi="Times"/>
          <w:b/>
          <w:color w:val="000000"/>
        </w:rPr>
        <w:t xml:space="preserve"> associations for cluster-associated </w:t>
      </w:r>
      <w:proofErr w:type="spellStart"/>
      <w:r w:rsidR="00A537D0" w:rsidRPr="001D3B79">
        <w:rPr>
          <w:rFonts w:ascii="Times" w:hAnsi="Times"/>
          <w:b/>
          <w:color w:val="000000"/>
        </w:rPr>
        <w:t>CpGs</w:t>
      </w:r>
      <w:proofErr w:type="spellEnd"/>
      <w:r w:rsidR="00A537D0" w:rsidRPr="001D3B79">
        <w:rPr>
          <w:rFonts w:ascii="Times" w:hAnsi="Times"/>
          <w:b/>
          <w:color w:val="000000"/>
        </w:rPr>
        <w:t xml:space="preserve"> (FDR&lt; 0.05)</w:t>
      </w:r>
      <w:r w:rsidR="00A537D0" w:rsidRPr="001D3B79">
        <w:rPr>
          <w:rFonts w:ascii="Times" w:hAnsi="Times"/>
          <w:color w:val="000000"/>
        </w:rPr>
        <w:t xml:space="preserve">. </w:t>
      </w:r>
      <w:r>
        <w:rPr>
          <w:rFonts w:ascii="Times" w:hAnsi="Times"/>
          <w:color w:val="000000"/>
        </w:rPr>
        <w:br/>
      </w:r>
      <w:r w:rsidRPr="0023006E">
        <w:rPr>
          <w:rFonts w:ascii="Times" w:hAnsi="Times"/>
          <w:b/>
          <w:color w:val="000000"/>
        </w:rPr>
        <w:t>Description:</w:t>
      </w:r>
      <w:r>
        <w:rPr>
          <w:rFonts w:ascii="Times" w:hAnsi="Times"/>
          <w:color w:val="000000"/>
        </w:rPr>
        <w:t xml:space="preserve"> </w:t>
      </w:r>
      <w:r w:rsidR="00A537D0" w:rsidRPr="001D3B79">
        <w:rPr>
          <w:rFonts w:ascii="Times" w:hAnsi="Times"/>
          <w:color w:val="000000"/>
        </w:rPr>
        <w:t>Statistical significance was evalua</w:t>
      </w:r>
      <w:bookmarkStart w:id="0" w:name="_GoBack"/>
      <w:bookmarkEnd w:id="0"/>
      <w:r w:rsidR="00A537D0" w:rsidRPr="001D3B79">
        <w:rPr>
          <w:rFonts w:ascii="Times" w:hAnsi="Times"/>
          <w:color w:val="000000"/>
        </w:rPr>
        <w:t xml:space="preserve">ted using an additive linear model implemented in the matrix </w:t>
      </w:r>
      <w:proofErr w:type="spellStart"/>
      <w:r w:rsidR="00A537D0" w:rsidRPr="001D3B79">
        <w:rPr>
          <w:rFonts w:ascii="Times" w:hAnsi="Times"/>
          <w:color w:val="000000"/>
        </w:rPr>
        <w:t>eQTL</w:t>
      </w:r>
      <w:proofErr w:type="spellEnd"/>
      <w:r w:rsidR="00A537D0" w:rsidRPr="001D3B79">
        <w:rPr>
          <w:rFonts w:ascii="Times" w:hAnsi="Times"/>
          <w:color w:val="000000"/>
        </w:rPr>
        <w:t xml:space="preserve"> R package </w:t>
      </w:r>
      <w:r w:rsidR="00A537D0" w:rsidRPr="00F451A5">
        <w:rPr>
          <w:rFonts w:ascii="Times" w:hAnsi="Times"/>
          <w:color w:val="000000"/>
        </w:rPr>
        <w:fldChar w:fldCharType="begin" w:fldLock="1"/>
      </w:r>
      <w:r w:rsidR="00A537D0">
        <w:rPr>
          <w:rFonts w:ascii="Times" w:hAnsi="Times"/>
          <w:color w:val="000000"/>
        </w:rPr>
        <w:instrText>ADDIN CSL_CITATION {"citationItems":[{"id":"ITEM-1","itemData":{"DOI":"10.1093/bioinformatics/bts163","ISBN":"1367-4811 (Electronic)\\r1367-4803 (Linking)","ISSN":"13674803","PMID":"22492648","abstract":"MOTIVATION: Expression quantitative trait loci (eQTL) analysis links variations in gene expression levels to genotypes. For modern datasets, eQTL analysis is a computationally intensive task as it involves testing for association of billions of transcript-SNP (single-nucleotide polymorphism) pair. The heavy computational burden makes eQTL analysis less popular and sometimes forces analysts to restrict their attention to just a small subset of transcript-SNP pairs. As more transcripts and SNPs get interrogated over a growing number of samples, the demand for faster tools for eQTL analysis grows stronger. RESULTS: We have developed a new software for computationally efficient eQTL analysis called Matrix eQTL. In tests on large datasets, it was 2-3 orders of magnitude faster than existing popular tools for QTL/eQTL analysis, while finding the same eQTLs. The fast performance is achieved by special preprocessing and expressing the most computationally intensive part of the algorithm in terms of large matrix operations. Matrix eQTL supports additive linear and ANOVA models with covariates, including models with correlated and heteroskedastic errors. The issue of multiple testing is addressed by calculating false discovery rate; this can be done separately for cis- and trans-eQTLs.","author":[{"dropping-particle":"","family":"Shabalin","given":"Andrey A.","non-dropping-particle":"","parse-names":false,"suffix":""}],"container-title":"Bioinformatics","id":"ITEM-1","issue":"10","issued":{"date-parts":[["2012"]]},"page":"1353-1358","title":"Matrix eQTL: Ultra fast eQTL analysis via large matrix operations","type":"article-journal","volume":"28"},"uris":["http://www.mendeley.com/documents/?uuid=601a70a8-5c6c-4b74-9ed2-01517b82b308"]}],"mendeley":{"formattedCitation":"&lt;sup&gt;91&lt;/sup&gt;","plainTextFormattedCitation":"91","previouslyFormattedCitation":"&lt;sup&gt;91&lt;/sup&gt;"},"properties":{"noteIndex":0},"schema":"https://github.com/citation-style-language/schema/raw/master/csl-citation.json"}</w:instrText>
      </w:r>
      <w:r w:rsidR="00A537D0" w:rsidRPr="00F451A5">
        <w:rPr>
          <w:rFonts w:ascii="Times" w:hAnsi="Times"/>
          <w:color w:val="000000"/>
        </w:rPr>
        <w:fldChar w:fldCharType="separate"/>
      </w:r>
      <w:r w:rsidR="00A537D0" w:rsidRPr="007D5244">
        <w:rPr>
          <w:rFonts w:ascii="Times" w:hAnsi="Times"/>
          <w:noProof/>
          <w:color w:val="000000"/>
          <w:vertAlign w:val="superscript"/>
        </w:rPr>
        <w:t>91</w:t>
      </w:r>
      <w:r w:rsidR="00A537D0" w:rsidRPr="00F451A5">
        <w:rPr>
          <w:rFonts w:ascii="Times" w:hAnsi="Times"/>
          <w:color w:val="000000"/>
        </w:rPr>
        <w:fldChar w:fldCharType="end"/>
      </w:r>
      <w:r w:rsidR="00A537D0" w:rsidRPr="001D3B79">
        <w:rPr>
          <w:rFonts w:ascii="Times" w:hAnsi="Times"/>
          <w:color w:val="000000"/>
        </w:rPr>
        <w:t>.</w:t>
      </w:r>
    </w:p>
    <w:p w14:paraId="32BCF8FB" w14:textId="77777777" w:rsidR="00A86E33" w:rsidRPr="00A86E33" w:rsidRDefault="00A86E33" w:rsidP="00A86E33">
      <w:pPr>
        <w:rPr>
          <w:rFonts w:ascii="Times New Roman" w:eastAsia="Times New Roman" w:hAnsi="Times New Roman"/>
          <w:lang w:eastAsia="zh-CN"/>
        </w:rPr>
      </w:pPr>
    </w:p>
    <w:p w14:paraId="397919DC" w14:textId="1F93809E" w:rsidR="00A86E33" w:rsidRPr="00A86E33" w:rsidRDefault="00A86E33" w:rsidP="00054543">
      <w:pPr>
        <w:pStyle w:val="BodyText"/>
        <w:ind w:left="0"/>
        <w:rPr>
          <w:lang w:val="en-US"/>
        </w:rPr>
      </w:pPr>
    </w:p>
    <w:p w14:paraId="0B03BEC2" w14:textId="29B9D159" w:rsidR="00BB4328" w:rsidRDefault="00BB4328" w:rsidP="00054543">
      <w:pPr>
        <w:pStyle w:val="BodyText"/>
        <w:ind w:left="0"/>
      </w:pPr>
    </w:p>
    <w:p w14:paraId="58A11800" w14:textId="37229B95" w:rsidR="00BB4328" w:rsidRDefault="00BB4328" w:rsidP="00054543">
      <w:pPr>
        <w:pStyle w:val="BodyText"/>
        <w:ind w:left="0"/>
      </w:pPr>
    </w:p>
    <w:sectPr w:rsidR="00BB4328" w:rsidSect="0023006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E819C" w14:textId="77777777" w:rsidR="001226BA" w:rsidRDefault="001226BA" w:rsidP="0074091E">
      <w:r>
        <w:separator/>
      </w:r>
    </w:p>
  </w:endnote>
  <w:endnote w:type="continuationSeparator" w:id="0">
    <w:p w14:paraId="3179BD99" w14:textId="77777777" w:rsidR="001226BA" w:rsidRDefault="001226BA" w:rsidP="0074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ECB65" w14:textId="77777777" w:rsidR="001226BA" w:rsidRDefault="001226BA" w:rsidP="0074091E">
      <w:r>
        <w:separator/>
      </w:r>
    </w:p>
  </w:footnote>
  <w:footnote w:type="continuationSeparator" w:id="0">
    <w:p w14:paraId="591C6468" w14:textId="77777777" w:rsidR="001226BA" w:rsidRDefault="001226BA" w:rsidP="00740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A7271"/>
    <w:multiLevelType w:val="hybridMultilevel"/>
    <w:tmpl w:val="4A9E0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97B04"/>
    <w:multiLevelType w:val="hybridMultilevel"/>
    <w:tmpl w:val="70140B7C"/>
    <w:lvl w:ilvl="0" w:tplc="CC86B5AE">
      <w:start w:val="1"/>
      <w:numFmt w:val="decimal"/>
      <w:lvlText w:val="%1)"/>
      <w:lvlJc w:val="left"/>
      <w:pPr>
        <w:ind w:left="102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91E"/>
    <w:rsid w:val="000002A7"/>
    <w:rsid w:val="000216F6"/>
    <w:rsid w:val="000365A0"/>
    <w:rsid w:val="00054543"/>
    <w:rsid w:val="00056682"/>
    <w:rsid w:val="00061698"/>
    <w:rsid w:val="000825F8"/>
    <w:rsid w:val="001226BA"/>
    <w:rsid w:val="0012424B"/>
    <w:rsid w:val="00136E30"/>
    <w:rsid w:val="0017490F"/>
    <w:rsid w:val="00194E68"/>
    <w:rsid w:val="001B350B"/>
    <w:rsid w:val="001C140D"/>
    <w:rsid w:val="00222E69"/>
    <w:rsid w:val="00227CFA"/>
    <w:rsid w:val="0023006E"/>
    <w:rsid w:val="002B6C0A"/>
    <w:rsid w:val="002D1776"/>
    <w:rsid w:val="002D2833"/>
    <w:rsid w:val="00310093"/>
    <w:rsid w:val="00323522"/>
    <w:rsid w:val="00363685"/>
    <w:rsid w:val="00374ABA"/>
    <w:rsid w:val="003B0A7B"/>
    <w:rsid w:val="003B2F1F"/>
    <w:rsid w:val="003C15D5"/>
    <w:rsid w:val="00417E44"/>
    <w:rsid w:val="004341D0"/>
    <w:rsid w:val="00453AD8"/>
    <w:rsid w:val="00511D6C"/>
    <w:rsid w:val="00563332"/>
    <w:rsid w:val="005724A4"/>
    <w:rsid w:val="005A6E9C"/>
    <w:rsid w:val="006020D1"/>
    <w:rsid w:val="00640339"/>
    <w:rsid w:val="006445FD"/>
    <w:rsid w:val="00666462"/>
    <w:rsid w:val="006737FF"/>
    <w:rsid w:val="006775ED"/>
    <w:rsid w:val="00691624"/>
    <w:rsid w:val="00697433"/>
    <w:rsid w:val="006E35DC"/>
    <w:rsid w:val="00707095"/>
    <w:rsid w:val="0074091E"/>
    <w:rsid w:val="007C6A47"/>
    <w:rsid w:val="00810731"/>
    <w:rsid w:val="00810CF3"/>
    <w:rsid w:val="008447F0"/>
    <w:rsid w:val="00884EBE"/>
    <w:rsid w:val="008B762D"/>
    <w:rsid w:val="008C7A7E"/>
    <w:rsid w:val="008D7DDF"/>
    <w:rsid w:val="008E6643"/>
    <w:rsid w:val="009201E6"/>
    <w:rsid w:val="00940972"/>
    <w:rsid w:val="009746D5"/>
    <w:rsid w:val="009E7E70"/>
    <w:rsid w:val="00A22DBB"/>
    <w:rsid w:val="00A26929"/>
    <w:rsid w:val="00A537D0"/>
    <w:rsid w:val="00A5544F"/>
    <w:rsid w:val="00A86E33"/>
    <w:rsid w:val="00A93620"/>
    <w:rsid w:val="00B337FB"/>
    <w:rsid w:val="00B41AAD"/>
    <w:rsid w:val="00B910D9"/>
    <w:rsid w:val="00B92F21"/>
    <w:rsid w:val="00BB4328"/>
    <w:rsid w:val="00BE00EA"/>
    <w:rsid w:val="00BE6137"/>
    <w:rsid w:val="00C20F9F"/>
    <w:rsid w:val="00C22806"/>
    <w:rsid w:val="00C27B5B"/>
    <w:rsid w:val="00CC7580"/>
    <w:rsid w:val="00CE1BCE"/>
    <w:rsid w:val="00D453C4"/>
    <w:rsid w:val="00D62736"/>
    <w:rsid w:val="00DA6998"/>
    <w:rsid w:val="00DD7AAB"/>
    <w:rsid w:val="00E04247"/>
    <w:rsid w:val="00E111A8"/>
    <w:rsid w:val="00E2032D"/>
    <w:rsid w:val="00E42AF9"/>
    <w:rsid w:val="00EB52B7"/>
    <w:rsid w:val="00F02887"/>
    <w:rsid w:val="00F30114"/>
    <w:rsid w:val="00F36376"/>
    <w:rsid w:val="00F36D0E"/>
    <w:rsid w:val="00F412D2"/>
    <w:rsid w:val="00F57BD4"/>
    <w:rsid w:val="00F7489C"/>
    <w:rsid w:val="00FA74AB"/>
    <w:rsid w:val="00FB5E45"/>
    <w:rsid w:val="00FB7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DEB8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91E"/>
    <w:rPr>
      <w:rFonts w:ascii="Garamond" w:eastAsia="MS Mincho" w:hAnsi="Garamond"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91E"/>
    <w:pPr>
      <w:tabs>
        <w:tab w:val="center" w:pos="4320"/>
        <w:tab w:val="right" w:pos="8640"/>
      </w:tabs>
    </w:pPr>
  </w:style>
  <w:style w:type="character" w:customStyle="1" w:styleId="HeaderChar">
    <w:name w:val="Header Char"/>
    <w:basedOn w:val="DefaultParagraphFont"/>
    <w:link w:val="Header"/>
    <w:uiPriority w:val="99"/>
    <w:rsid w:val="0074091E"/>
  </w:style>
  <w:style w:type="paragraph" w:styleId="Footer">
    <w:name w:val="footer"/>
    <w:basedOn w:val="Normal"/>
    <w:link w:val="FooterChar"/>
    <w:uiPriority w:val="99"/>
    <w:unhideWhenUsed/>
    <w:rsid w:val="0074091E"/>
    <w:pPr>
      <w:tabs>
        <w:tab w:val="center" w:pos="4320"/>
        <w:tab w:val="right" w:pos="8640"/>
      </w:tabs>
    </w:pPr>
  </w:style>
  <w:style w:type="character" w:customStyle="1" w:styleId="FooterChar">
    <w:name w:val="Footer Char"/>
    <w:basedOn w:val="DefaultParagraphFont"/>
    <w:link w:val="Footer"/>
    <w:uiPriority w:val="99"/>
    <w:rsid w:val="0074091E"/>
  </w:style>
  <w:style w:type="paragraph" w:styleId="BalloonText">
    <w:name w:val="Balloon Text"/>
    <w:basedOn w:val="Normal"/>
    <w:link w:val="BalloonTextChar"/>
    <w:uiPriority w:val="99"/>
    <w:semiHidden/>
    <w:unhideWhenUsed/>
    <w:rsid w:val="007409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091E"/>
    <w:rPr>
      <w:rFonts w:ascii="Lucida Grande" w:hAnsi="Lucida Grande" w:cs="Lucida Grande"/>
      <w:sz w:val="18"/>
      <w:szCs w:val="18"/>
    </w:rPr>
  </w:style>
  <w:style w:type="paragraph" w:styleId="BodyText">
    <w:name w:val="Body Text"/>
    <w:basedOn w:val="Normal"/>
    <w:link w:val="BodyTextChar"/>
    <w:rsid w:val="0074091E"/>
    <w:pPr>
      <w:ind w:left="360" w:right="324"/>
    </w:pPr>
    <w:rPr>
      <w:lang w:val="x-none" w:eastAsia="x-none"/>
    </w:rPr>
  </w:style>
  <w:style w:type="character" w:customStyle="1" w:styleId="BodyTextChar">
    <w:name w:val="Body Text Char"/>
    <w:basedOn w:val="DefaultParagraphFont"/>
    <w:link w:val="BodyText"/>
    <w:rsid w:val="0074091E"/>
    <w:rPr>
      <w:rFonts w:ascii="Garamond" w:eastAsia="MS Mincho" w:hAnsi="Garamond" w:cs="Times New Roman"/>
      <w:lang w:val="x-none" w:eastAsia="x-none"/>
    </w:rPr>
  </w:style>
  <w:style w:type="paragraph" w:styleId="ListParagraph">
    <w:name w:val="List Paragraph"/>
    <w:basedOn w:val="Normal"/>
    <w:uiPriority w:val="34"/>
    <w:qFormat/>
    <w:rsid w:val="006775ED"/>
    <w:pPr>
      <w:ind w:left="720"/>
      <w:contextualSpacing/>
    </w:pPr>
  </w:style>
  <w:style w:type="character" w:styleId="CommentReference">
    <w:name w:val="annotation reference"/>
    <w:basedOn w:val="DefaultParagraphFont"/>
    <w:uiPriority w:val="99"/>
    <w:semiHidden/>
    <w:unhideWhenUsed/>
    <w:rsid w:val="00EB52B7"/>
    <w:rPr>
      <w:sz w:val="18"/>
      <w:szCs w:val="18"/>
    </w:rPr>
  </w:style>
  <w:style w:type="paragraph" w:styleId="CommentText">
    <w:name w:val="annotation text"/>
    <w:basedOn w:val="Normal"/>
    <w:link w:val="CommentTextChar"/>
    <w:uiPriority w:val="99"/>
    <w:semiHidden/>
    <w:unhideWhenUsed/>
    <w:rsid w:val="00EB52B7"/>
  </w:style>
  <w:style w:type="character" w:customStyle="1" w:styleId="CommentTextChar">
    <w:name w:val="Comment Text Char"/>
    <w:basedOn w:val="DefaultParagraphFont"/>
    <w:link w:val="CommentText"/>
    <w:uiPriority w:val="99"/>
    <w:semiHidden/>
    <w:rsid w:val="00EB52B7"/>
    <w:rPr>
      <w:rFonts w:ascii="Garamond" w:eastAsia="MS Mincho" w:hAnsi="Garamond" w:cs="Times New Roman"/>
    </w:rPr>
  </w:style>
  <w:style w:type="paragraph" w:styleId="CommentSubject">
    <w:name w:val="annotation subject"/>
    <w:basedOn w:val="CommentText"/>
    <w:next w:val="CommentText"/>
    <w:link w:val="CommentSubjectChar"/>
    <w:uiPriority w:val="99"/>
    <w:semiHidden/>
    <w:unhideWhenUsed/>
    <w:rsid w:val="00EB52B7"/>
    <w:rPr>
      <w:b/>
      <w:bCs/>
      <w:sz w:val="20"/>
      <w:szCs w:val="20"/>
    </w:rPr>
  </w:style>
  <w:style w:type="character" w:customStyle="1" w:styleId="CommentSubjectChar">
    <w:name w:val="Comment Subject Char"/>
    <w:basedOn w:val="CommentTextChar"/>
    <w:link w:val="CommentSubject"/>
    <w:uiPriority w:val="99"/>
    <w:semiHidden/>
    <w:rsid w:val="00EB52B7"/>
    <w:rPr>
      <w:rFonts w:ascii="Garamond" w:eastAsia="MS Mincho" w:hAnsi="Garamond" w:cs="Times New Roman"/>
      <w:b/>
      <w:bCs/>
      <w:sz w:val="20"/>
      <w:szCs w:val="20"/>
    </w:rPr>
  </w:style>
  <w:style w:type="paragraph" w:styleId="Revision">
    <w:name w:val="Revision"/>
    <w:hidden/>
    <w:uiPriority w:val="99"/>
    <w:semiHidden/>
    <w:rsid w:val="00C22806"/>
    <w:rPr>
      <w:rFonts w:ascii="Garamond" w:eastAsia="MS Mincho" w:hAnsi="Garamond" w:cs="Times New Roman"/>
    </w:rPr>
  </w:style>
  <w:style w:type="character" w:styleId="Hyperlink">
    <w:name w:val="Hyperlink"/>
    <w:basedOn w:val="DefaultParagraphFont"/>
    <w:uiPriority w:val="99"/>
    <w:unhideWhenUsed/>
    <w:rsid w:val="00BB4328"/>
    <w:rPr>
      <w:color w:val="0000FF" w:themeColor="hyperlink"/>
      <w:u w:val="single"/>
    </w:rPr>
  </w:style>
  <w:style w:type="character" w:customStyle="1" w:styleId="UnresolvedMention">
    <w:name w:val="Unresolved Mention"/>
    <w:basedOn w:val="DefaultParagraphFont"/>
    <w:uiPriority w:val="99"/>
    <w:semiHidden/>
    <w:unhideWhenUsed/>
    <w:rsid w:val="00BB4328"/>
    <w:rPr>
      <w:color w:val="605E5C"/>
      <w:shd w:val="clear" w:color="auto" w:fill="E1DFDD"/>
    </w:rPr>
  </w:style>
  <w:style w:type="character" w:styleId="FollowedHyperlink">
    <w:name w:val="FollowedHyperlink"/>
    <w:basedOn w:val="DefaultParagraphFont"/>
    <w:uiPriority w:val="99"/>
    <w:semiHidden/>
    <w:unhideWhenUsed/>
    <w:rsid w:val="00E2032D"/>
    <w:rPr>
      <w:color w:val="800080" w:themeColor="followedHyperlink"/>
      <w:u w:val="single"/>
    </w:rPr>
  </w:style>
  <w:style w:type="character" w:customStyle="1" w:styleId="username">
    <w:name w:val="username"/>
    <w:basedOn w:val="DefaultParagraphFont"/>
    <w:rsid w:val="00A86E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91E"/>
    <w:rPr>
      <w:rFonts w:ascii="Garamond" w:eastAsia="MS Mincho" w:hAnsi="Garamond"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91E"/>
    <w:pPr>
      <w:tabs>
        <w:tab w:val="center" w:pos="4320"/>
        <w:tab w:val="right" w:pos="8640"/>
      </w:tabs>
    </w:pPr>
  </w:style>
  <w:style w:type="character" w:customStyle="1" w:styleId="HeaderChar">
    <w:name w:val="Header Char"/>
    <w:basedOn w:val="DefaultParagraphFont"/>
    <w:link w:val="Header"/>
    <w:uiPriority w:val="99"/>
    <w:rsid w:val="0074091E"/>
  </w:style>
  <w:style w:type="paragraph" w:styleId="Footer">
    <w:name w:val="footer"/>
    <w:basedOn w:val="Normal"/>
    <w:link w:val="FooterChar"/>
    <w:uiPriority w:val="99"/>
    <w:unhideWhenUsed/>
    <w:rsid w:val="0074091E"/>
    <w:pPr>
      <w:tabs>
        <w:tab w:val="center" w:pos="4320"/>
        <w:tab w:val="right" w:pos="8640"/>
      </w:tabs>
    </w:pPr>
  </w:style>
  <w:style w:type="character" w:customStyle="1" w:styleId="FooterChar">
    <w:name w:val="Footer Char"/>
    <w:basedOn w:val="DefaultParagraphFont"/>
    <w:link w:val="Footer"/>
    <w:uiPriority w:val="99"/>
    <w:rsid w:val="0074091E"/>
  </w:style>
  <w:style w:type="paragraph" w:styleId="BalloonText">
    <w:name w:val="Balloon Text"/>
    <w:basedOn w:val="Normal"/>
    <w:link w:val="BalloonTextChar"/>
    <w:uiPriority w:val="99"/>
    <w:semiHidden/>
    <w:unhideWhenUsed/>
    <w:rsid w:val="007409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091E"/>
    <w:rPr>
      <w:rFonts w:ascii="Lucida Grande" w:hAnsi="Lucida Grande" w:cs="Lucida Grande"/>
      <w:sz w:val="18"/>
      <w:szCs w:val="18"/>
    </w:rPr>
  </w:style>
  <w:style w:type="paragraph" w:styleId="BodyText">
    <w:name w:val="Body Text"/>
    <w:basedOn w:val="Normal"/>
    <w:link w:val="BodyTextChar"/>
    <w:rsid w:val="0074091E"/>
    <w:pPr>
      <w:ind w:left="360" w:right="324"/>
    </w:pPr>
    <w:rPr>
      <w:lang w:val="x-none" w:eastAsia="x-none"/>
    </w:rPr>
  </w:style>
  <w:style w:type="character" w:customStyle="1" w:styleId="BodyTextChar">
    <w:name w:val="Body Text Char"/>
    <w:basedOn w:val="DefaultParagraphFont"/>
    <w:link w:val="BodyText"/>
    <w:rsid w:val="0074091E"/>
    <w:rPr>
      <w:rFonts w:ascii="Garamond" w:eastAsia="MS Mincho" w:hAnsi="Garamond" w:cs="Times New Roman"/>
      <w:lang w:val="x-none" w:eastAsia="x-none"/>
    </w:rPr>
  </w:style>
  <w:style w:type="paragraph" w:styleId="ListParagraph">
    <w:name w:val="List Paragraph"/>
    <w:basedOn w:val="Normal"/>
    <w:uiPriority w:val="34"/>
    <w:qFormat/>
    <w:rsid w:val="006775ED"/>
    <w:pPr>
      <w:ind w:left="720"/>
      <w:contextualSpacing/>
    </w:pPr>
  </w:style>
  <w:style w:type="character" w:styleId="CommentReference">
    <w:name w:val="annotation reference"/>
    <w:basedOn w:val="DefaultParagraphFont"/>
    <w:uiPriority w:val="99"/>
    <w:semiHidden/>
    <w:unhideWhenUsed/>
    <w:rsid w:val="00EB52B7"/>
    <w:rPr>
      <w:sz w:val="18"/>
      <w:szCs w:val="18"/>
    </w:rPr>
  </w:style>
  <w:style w:type="paragraph" w:styleId="CommentText">
    <w:name w:val="annotation text"/>
    <w:basedOn w:val="Normal"/>
    <w:link w:val="CommentTextChar"/>
    <w:uiPriority w:val="99"/>
    <w:semiHidden/>
    <w:unhideWhenUsed/>
    <w:rsid w:val="00EB52B7"/>
  </w:style>
  <w:style w:type="character" w:customStyle="1" w:styleId="CommentTextChar">
    <w:name w:val="Comment Text Char"/>
    <w:basedOn w:val="DefaultParagraphFont"/>
    <w:link w:val="CommentText"/>
    <w:uiPriority w:val="99"/>
    <w:semiHidden/>
    <w:rsid w:val="00EB52B7"/>
    <w:rPr>
      <w:rFonts w:ascii="Garamond" w:eastAsia="MS Mincho" w:hAnsi="Garamond" w:cs="Times New Roman"/>
    </w:rPr>
  </w:style>
  <w:style w:type="paragraph" w:styleId="CommentSubject">
    <w:name w:val="annotation subject"/>
    <w:basedOn w:val="CommentText"/>
    <w:next w:val="CommentText"/>
    <w:link w:val="CommentSubjectChar"/>
    <w:uiPriority w:val="99"/>
    <w:semiHidden/>
    <w:unhideWhenUsed/>
    <w:rsid w:val="00EB52B7"/>
    <w:rPr>
      <w:b/>
      <w:bCs/>
      <w:sz w:val="20"/>
      <w:szCs w:val="20"/>
    </w:rPr>
  </w:style>
  <w:style w:type="character" w:customStyle="1" w:styleId="CommentSubjectChar">
    <w:name w:val="Comment Subject Char"/>
    <w:basedOn w:val="CommentTextChar"/>
    <w:link w:val="CommentSubject"/>
    <w:uiPriority w:val="99"/>
    <w:semiHidden/>
    <w:rsid w:val="00EB52B7"/>
    <w:rPr>
      <w:rFonts w:ascii="Garamond" w:eastAsia="MS Mincho" w:hAnsi="Garamond" w:cs="Times New Roman"/>
      <w:b/>
      <w:bCs/>
      <w:sz w:val="20"/>
      <w:szCs w:val="20"/>
    </w:rPr>
  </w:style>
  <w:style w:type="paragraph" w:styleId="Revision">
    <w:name w:val="Revision"/>
    <w:hidden/>
    <w:uiPriority w:val="99"/>
    <w:semiHidden/>
    <w:rsid w:val="00C22806"/>
    <w:rPr>
      <w:rFonts w:ascii="Garamond" w:eastAsia="MS Mincho" w:hAnsi="Garamond" w:cs="Times New Roman"/>
    </w:rPr>
  </w:style>
  <w:style w:type="character" w:styleId="Hyperlink">
    <w:name w:val="Hyperlink"/>
    <w:basedOn w:val="DefaultParagraphFont"/>
    <w:uiPriority w:val="99"/>
    <w:unhideWhenUsed/>
    <w:rsid w:val="00BB4328"/>
    <w:rPr>
      <w:color w:val="0000FF" w:themeColor="hyperlink"/>
      <w:u w:val="single"/>
    </w:rPr>
  </w:style>
  <w:style w:type="character" w:customStyle="1" w:styleId="UnresolvedMention">
    <w:name w:val="Unresolved Mention"/>
    <w:basedOn w:val="DefaultParagraphFont"/>
    <w:uiPriority w:val="99"/>
    <w:semiHidden/>
    <w:unhideWhenUsed/>
    <w:rsid w:val="00BB4328"/>
    <w:rPr>
      <w:color w:val="605E5C"/>
      <w:shd w:val="clear" w:color="auto" w:fill="E1DFDD"/>
    </w:rPr>
  </w:style>
  <w:style w:type="character" w:styleId="FollowedHyperlink">
    <w:name w:val="FollowedHyperlink"/>
    <w:basedOn w:val="DefaultParagraphFont"/>
    <w:uiPriority w:val="99"/>
    <w:semiHidden/>
    <w:unhideWhenUsed/>
    <w:rsid w:val="00E2032D"/>
    <w:rPr>
      <w:color w:val="800080" w:themeColor="followedHyperlink"/>
      <w:u w:val="single"/>
    </w:rPr>
  </w:style>
  <w:style w:type="character" w:customStyle="1" w:styleId="username">
    <w:name w:val="username"/>
    <w:basedOn w:val="DefaultParagraphFont"/>
    <w:rsid w:val="00A86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066881">
      <w:bodyDiv w:val="1"/>
      <w:marLeft w:val="0"/>
      <w:marRight w:val="0"/>
      <w:marTop w:val="0"/>
      <w:marBottom w:val="0"/>
      <w:divBdr>
        <w:top w:val="none" w:sz="0" w:space="0" w:color="auto"/>
        <w:left w:val="none" w:sz="0" w:space="0" w:color="auto"/>
        <w:bottom w:val="none" w:sz="0" w:space="0" w:color="auto"/>
        <w:right w:val="none" w:sz="0" w:space="0" w:color="auto"/>
      </w:divBdr>
    </w:div>
    <w:div w:id="559294106">
      <w:bodyDiv w:val="1"/>
      <w:marLeft w:val="0"/>
      <w:marRight w:val="0"/>
      <w:marTop w:val="0"/>
      <w:marBottom w:val="0"/>
      <w:divBdr>
        <w:top w:val="none" w:sz="0" w:space="0" w:color="auto"/>
        <w:left w:val="none" w:sz="0" w:space="0" w:color="auto"/>
        <w:bottom w:val="none" w:sz="0" w:space="0" w:color="auto"/>
        <w:right w:val="none" w:sz="0" w:space="0" w:color="auto"/>
      </w:divBdr>
    </w:div>
    <w:div w:id="576207005">
      <w:bodyDiv w:val="1"/>
      <w:marLeft w:val="0"/>
      <w:marRight w:val="0"/>
      <w:marTop w:val="0"/>
      <w:marBottom w:val="0"/>
      <w:divBdr>
        <w:top w:val="none" w:sz="0" w:space="0" w:color="auto"/>
        <w:left w:val="none" w:sz="0" w:space="0" w:color="auto"/>
        <w:bottom w:val="none" w:sz="0" w:space="0" w:color="auto"/>
        <w:right w:val="none" w:sz="0" w:space="0" w:color="auto"/>
      </w:divBdr>
    </w:div>
    <w:div w:id="1594049473">
      <w:bodyDiv w:val="1"/>
      <w:marLeft w:val="0"/>
      <w:marRight w:val="0"/>
      <w:marTop w:val="0"/>
      <w:marBottom w:val="0"/>
      <w:divBdr>
        <w:top w:val="none" w:sz="0" w:space="0" w:color="auto"/>
        <w:left w:val="none" w:sz="0" w:space="0" w:color="auto"/>
        <w:bottom w:val="none" w:sz="0" w:space="0" w:color="auto"/>
        <w:right w:val="none" w:sz="0" w:space="0" w:color="auto"/>
      </w:divBdr>
    </w:div>
    <w:div w:id="19739008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Dvir Aran</dc:creator>
  <cp:lastModifiedBy>Stacey Pattinson</cp:lastModifiedBy>
  <cp:revision>2</cp:revision>
  <dcterms:created xsi:type="dcterms:W3CDTF">2019-06-21T11:02:00Z</dcterms:created>
  <dcterms:modified xsi:type="dcterms:W3CDTF">2019-06-21T11:02:00Z</dcterms:modified>
</cp:coreProperties>
</file>