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3FC" w:rsidRPr="003123FC" w:rsidRDefault="003123FC" w:rsidP="003123FC">
      <w:pPr>
        <w:jc w:val="center"/>
        <w:rPr>
          <w:b/>
        </w:rPr>
      </w:pPr>
      <w:r w:rsidRPr="003123FC">
        <w:rPr>
          <w:b/>
        </w:rPr>
        <w:t>Description of Supplementary Files</w:t>
      </w:r>
    </w:p>
    <w:p w:rsidR="003123FC" w:rsidRDefault="003123FC" w:rsidP="003123FC"/>
    <w:p w:rsidR="0027124F" w:rsidRPr="00A44F3A" w:rsidRDefault="0027124F" w:rsidP="003123FC"/>
    <w:p w:rsidR="0012629C" w:rsidRDefault="0012629C" w:rsidP="0012629C">
      <w:r w:rsidRPr="003123FC">
        <w:rPr>
          <w:b/>
        </w:rPr>
        <w:t>File Name:</w:t>
      </w:r>
      <w:r w:rsidR="00AD52D5">
        <w:t xml:space="preserve"> Supplementary </w:t>
      </w:r>
      <w:r w:rsidR="00991F4F">
        <w:t>Data</w:t>
      </w:r>
      <w:r w:rsidR="00534400">
        <w:t xml:space="preserve"> </w:t>
      </w:r>
      <w:r>
        <w:t>1</w:t>
      </w:r>
    </w:p>
    <w:p w:rsidR="00D8550A" w:rsidRPr="00D8550A" w:rsidRDefault="0012629C" w:rsidP="00D8550A">
      <w:r w:rsidRPr="003123FC">
        <w:rPr>
          <w:b/>
        </w:rPr>
        <w:t>Description:</w:t>
      </w:r>
      <w:r w:rsidR="00A77466" w:rsidRPr="00A77466">
        <w:rPr>
          <w:b/>
        </w:rPr>
        <w:t xml:space="preserve"> </w:t>
      </w:r>
      <w:r w:rsidR="00D8550A" w:rsidRPr="00D8550A">
        <w:t xml:space="preserve">The relative abundance of all </w:t>
      </w:r>
      <w:proofErr w:type="spellStart"/>
      <w:r w:rsidR="00D8550A" w:rsidRPr="00D8550A">
        <w:t>Bacteroides</w:t>
      </w:r>
      <w:proofErr w:type="spellEnd"/>
      <w:r w:rsidR="00D8550A" w:rsidRPr="00D8550A">
        <w:t xml:space="preserve"> species detected in the stool microbiome of</w:t>
      </w:r>
      <w:r w:rsidR="00D8550A">
        <w:t xml:space="preserve"> </w:t>
      </w:r>
      <w:r w:rsidR="00D8550A" w:rsidRPr="00D8550A">
        <w:t xml:space="preserve">healthy athletes, when abundance is determined by A) </w:t>
      </w:r>
      <w:proofErr w:type="spellStart"/>
      <w:r w:rsidR="00D8550A" w:rsidRPr="00D8550A">
        <w:t>mWGS</w:t>
      </w:r>
      <w:proofErr w:type="spellEnd"/>
      <w:r w:rsidR="00D8550A" w:rsidRPr="00D8550A">
        <w:t xml:space="preserve"> sequencing, B) V1-V9</w:t>
      </w:r>
      <w:r w:rsidR="00D8550A">
        <w:t xml:space="preserve"> </w:t>
      </w:r>
      <w:r w:rsidR="00D8550A" w:rsidRPr="00D8550A">
        <w:t xml:space="preserve">OTUs, C) V1-V3 OTUs. Table </w:t>
      </w:r>
      <w:proofErr w:type="gramStart"/>
      <w:r w:rsidR="00D8550A" w:rsidRPr="00D8550A">
        <w:t>A</w:t>
      </w:r>
      <w:proofErr w:type="gramEnd"/>
      <w:r w:rsidR="00D8550A" w:rsidRPr="00D8550A">
        <w:t xml:space="preserve"> shows the proportion of </w:t>
      </w:r>
      <w:proofErr w:type="spellStart"/>
      <w:r w:rsidR="00D8550A" w:rsidRPr="00D8550A">
        <w:t>mWGS</w:t>
      </w:r>
      <w:proofErr w:type="spellEnd"/>
      <w:r w:rsidR="00D8550A" w:rsidRPr="00D8550A">
        <w:t xml:space="preserve"> reads assigned to each</w:t>
      </w:r>
      <w:r w:rsidR="00D8550A">
        <w:t xml:space="preserve"> </w:t>
      </w:r>
      <w:proofErr w:type="spellStart"/>
      <w:r w:rsidR="00D8550A" w:rsidRPr="00D8550A">
        <w:t>Bacteroides</w:t>
      </w:r>
      <w:proofErr w:type="spellEnd"/>
      <w:r w:rsidR="00D8550A" w:rsidRPr="00D8550A">
        <w:t xml:space="preserve"> species, determined by aligning </w:t>
      </w:r>
      <w:proofErr w:type="spellStart"/>
      <w:r w:rsidR="00D8550A" w:rsidRPr="00D8550A">
        <w:t>mWGS</w:t>
      </w:r>
      <w:proofErr w:type="spellEnd"/>
      <w:r w:rsidR="00D8550A" w:rsidRPr="00D8550A">
        <w:t xml:space="preserve"> reads to the RTG database. Table B</w:t>
      </w:r>
      <w:r w:rsidR="00D8550A">
        <w:t xml:space="preserve"> </w:t>
      </w:r>
      <w:r w:rsidR="00D8550A" w:rsidRPr="00D8550A">
        <w:t xml:space="preserve">shows the number of V1-V9 amplicons that could be assigned to each </w:t>
      </w:r>
      <w:proofErr w:type="spellStart"/>
      <w:r w:rsidR="00D8550A" w:rsidRPr="00D8550A">
        <w:t>Bacteroides</w:t>
      </w:r>
      <w:proofErr w:type="spellEnd"/>
      <w:r w:rsidR="00D8550A" w:rsidRPr="00D8550A">
        <w:t xml:space="preserve"> OTU.</w:t>
      </w:r>
      <w:r w:rsidR="00D8550A">
        <w:t xml:space="preserve"> </w:t>
      </w:r>
      <w:r w:rsidR="00D8550A" w:rsidRPr="00D8550A">
        <w:t>Table C shows the number of V1-V3 amplicons that could be assigned to each</w:t>
      </w:r>
      <w:r w:rsidR="00D8550A">
        <w:t xml:space="preserve"> </w:t>
      </w:r>
      <w:proofErr w:type="spellStart"/>
      <w:r w:rsidR="00D8550A" w:rsidRPr="00D8550A">
        <w:t>Bacteroides</w:t>
      </w:r>
      <w:proofErr w:type="spellEnd"/>
      <w:r w:rsidR="00D8550A" w:rsidRPr="00D8550A">
        <w:t xml:space="preserve"> OTU. OTUs were generated by clustering sequences at a 99% identity</w:t>
      </w:r>
      <w:r w:rsidR="00D8550A">
        <w:t xml:space="preserve"> </w:t>
      </w:r>
      <w:r w:rsidR="00D8550A" w:rsidRPr="00D8550A">
        <w:t>threshold. The taxonomy of each OTU was determined by aligning each representative</w:t>
      </w:r>
      <w:r w:rsidR="00D8550A">
        <w:t xml:space="preserve"> </w:t>
      </w:r>
      <w:r w:rsidR="00D8550A" w:rsidRPr="00D8550A">
        <w:t>OTU sequence to the genomes present in the RTG database. In cases where multiple V1-</w:t>
      </w:r>
      <w:r w:rsidR="00D8550A">
        <w:t xml:space="preserve"> </w:t>
      </w:r>
      <w:r w:rsidR="00D8550A" w:rsidRPr="00D8550A">
        <w:t xml:space="preserve">V3 OTUs matched the same </w:t>
      </w:r>
      <w:proofErr w:type="spellStart"/>
      <w:r w:rsidR="00D8550A" w:rsidRPr="00D8550A">
        <w:t>Bacteroides</w:t>
      </w:r>
      <w:proofErr w:type="spellEnd"/>
      <w:r w:rsidR="00D8550A" w:rsidRPr="00D8550A">
        <w:t xml:space="preserve"> species, the respective species row in table A is</w:t>
      </w:r>
      <w:r w:rsidR="00D8550A">
        <w:t xml:space="preserve"> </w:t>
      </w:r>
      <w:r w:rsidR="00D8550A" w:rsidRPr="00D8550A">
        <w:t>duplicated.</w:t>
      </w:r>
    </w:p>
    <w:p w:rsidR="00C7419F" w:rsidRDefault="00C7419F" w:rsidP="00534400">
      <w:pPr>
        <w:rPr>
          <w:b/>
        </w:rPr>
      </w:pPr>
    </w:p>
    <w:p w:rsidR="00991F4F" w:rsidRDefault="00991F4F" w:rsidP="00991F4F">
      <w:r w:rsidRPr="003123FC">
        <w:rPr>
          <w:b/>
        </w:rPr>
        <w:t>File Name:</w:t>
      </w:r>
      <w:r>
        <w:t xml:space="preserve"> Supplementary Data 2</w:t>
      </w:r>
    </w:p>
    <w:p w:rsidR="00D8550A" w:rsidRPr="00D8550A" w:rsidRDefault="00991F4F" w:rsidP="00D8550A">
      <w:r w:rsidRPr="003123FC">
        <w:rPr>
          <w:b/>
        </w:rPr>
        <w:t>Description:</w:t>
      </w:r>
      <w:r w:rsidRPr="00A77466">
        <w:rPr>
          <w:b/>
        </w:rPr>
        <w:t xml:space="preserve"> </w:t>
      </w:r>
      <w:r w:rsidR="00D8550A" w:rsidRPr="00D8550A">
        <w:t>Further details of bacterial isolates cultured from the stool of healthy athletes. Sheets in</w:t>
      </w:r>
      <w:r w:rsidR="00D8550A">
        <w:t xml:space="preserve"> </w:t>
      </w:r>
      <w:r w:rsidR="00D8550A" w:rsidRPr="00D8550A">
        <w:t>this excel file contain the following information: Isolate Description: Details of the</w:t>
      </w:r>
      <w:r w:rsidR="00D8550A">
        <w:t xml:space="preserve"> </w:t>
      </w:r>
      <w:r w:rsidR="00D8550A" w:rsidRPr="00D8550A">
        <w:t>culture media and atmospheric conditions (where available) used for each isolate. The</w:t>
      </w:r>
      <w:r w:rsidR="00D8550A">
        <w:t xml:space="preserve"> </w:t>
      </w:r>
      <w:r w:rsidR="00D8550A" w:rsidRPr="00D8550A">
        <w:t>final column (OTU) indicates the OTU assignment for each isolate when clustering</w:t>
      </w:r>
      <w:r w:rsidR="00D8550A">
        <w:t xml:space="preserve"> </w:t>
      </w:r>
      <w:r w:rsidR="00D8550A" w:rsidRPr="00D8550A">
        <w:t>representative sequences at 99% identity; Isolate Taxonomy: The taxonomic</w:t>
      </w:r>
      <w:r w:rsidR="00D8550A">
        <w:t xml:space="preserve"> </w:t>
      </w:r>
      <w:r w:rsidR="00D8550A" w:rsidRPr="00D8550A">
        <w:t>classification of each isolate identified using BLAST; Isolate Technical Replicates: Details</w:t>
      </w:r>
      <w:r w:rsidR="00D8550A">
        <w:t xml:space="preserve"> </w:t>
      </w:r>
      <w:r w:rsidR="00D8550A" w:rsidRPr="00D8550A">
        <w:t xml:space="preserve">of isolates for which one or more technical replicate was available. </w:t>
      </w:r>
      <w:proofErr w:type="spellStart"/>
      <w:r w:rsidR="00D8550A" w:rsidRPr="00D8550A">
        <w:t>Nanomolar</w:t>
      </w:r>
      <w:proofErr w:type="spellEnd"/>
      <w:r w:rsidR="00D8550A" w:rsidRPr="00D8550A">
        <w:t xml:space="preserve"> (</w:t>
      </w:r>
      <w:proofErr w:type="spellStart"/>
      <w:r w:rsidR="00D8550A" w:rsidRPr="00D8550A">
        <w:t>nM</w:t>
      </w:r>
      <w:proofErr w:type="spellEnd"/>
      <w:r w:rsidR="00D8550A" w:rsidRPr="00D8550A">
        <w:t>)</w:t>
      </w:r>
      <w:r w:rsidR="00D8550A">
        <w:t xml:space="preserve"> </w:t>
      </w:r>
      <w:r w:rsidR="00D8550A" w:rsidRPr="00D8550A">
        <w:t>loading concentrations are provided for each technical replicate; Isolate Sequencing</w:t>
      </w:r>
      <w:r w:rsidR="00D8550A">
        <w:t xml:space="preserve"> </w:t>
      </w:r>
      <w:r w:rsidR="00D8550A" w:rsidRPr="00D8550A">
        <w:t>Depths: The number of filtered amplicon sequences available for each isolate following</w:t>
      </w:r>
      <w:r w:rsidR="00D8550A">
        <w:t xml:space="preserve"> </w:t>
      </w:r>
      <w:r w:rsidR="00D8550A" w:rsidRPr="00D8550A">
        <w:t>the pooling of technical replicates; Isolate Substitutions: The number and location of</w:t>
      </w:r>
      <w:r w:rsidR="00D8550A">
        <w:t xml:space="preserve"> </w:t>
      </w:r>
      <w:r w:rsidR="00D8550A" w:rsidRPr="00D8550A">
        <w:t>substitutions detected in isolate sequences when aligning them to a single reference</w:t>
      </w:r>
      <w:r w:rsidR="00D8550A">
        <w:t xml:space="preserve"> </w:t>
      </w:r>
      <w:r w:rsidR="00D8550A" w:rsidRPr="00D8550A">
        <w:t xml:space="preserve">sequence using </w:t>
      </w:r>
      <w:proofErr w:type="spellStart"/>
      <w:r w:rsidR="00D8550A" w:rsidRPr="00D8550A">
        <w:t>Cross_match</w:t>
      </w:r>
      <w:proofErr w:type="spellEnd"/>
      <w:r w:rsidR="00D8550A" w:rsidRPr="00D8550A">
        <w:t>. Columns denote base position within the 16S gene;</w:t>
      </w:r>
      <w:r w:rsidR="00D8550A">
        <w:t xml:space="preserve"> </w:t>
      </w:r>
      <w:r w:rsidR="00D8550A" w:rsidRPr="00D8550A">
        <w:t>Isolated Filtered Substitutions: The number and location of substitutions assumed to</w:t>
      </w:r>
      <w:r w:rsidR="00D8550A">
        <w:t xml:space="preserve"> </w:t>
      </w:r>
      <w:r w:rsidR="00D8550A" w:rsidRPr="00D8550A">
        <w:t>represent true single nucleotide polymorphisms (SNPs) within the 16S gene.</w:t>
      </w:r>
    </w:p>
    <w:p w:rsidR="00991F4F" w:rsidRDefault="00991F4F" w:rsidP="00991F4F">
      <w:pPr>
        <w:rPr>
          <w:b/>
        </w:rPr>
      </w:pPr>
    </w:p>
    <w:p w:rsidR="00991F4F" w:rsidRDefault="00991F4F" w:rsidP="00991F4F">
      <w:pPr>
        <w:rPr>
          <w:b/>
        </w:rPr>
      </w:pPr>
    </w:p>
    <w:p w:rsidR="00991F4F" w:rsidRDefault="00991F4F" w:rsidP="00534400">
      <w:pPr>
        <w:rPr>
          <w:b/>
        </w:rPr>
      </w:pPr>
    </w:p>
    <w:p w:rsidR="00991F4F" w:rsidRDefault="00991F4F" w:rsidP="00991F4F">
      <w:pPr>
        <w:rPr>
          <w:b/>
        </w:rPr>
      </w:pPr>
    </w:p>
    <w:p w:rsidR="00FA7E03" w:rsidRDefault="00FA7E03" w:rsidP="00FA7E03">
      <w:pPr>
        <w:rPr>
          <w:b/>
        </w:rPr>
      </w:pPr>
      <w:bookmarkStart w:id="0" w:name="_GoBack"/>
      <w:bookmarkEnd w:id="0"/>
    </w:p>
    <w:p w:rsidR="00995098" w:rsidRDefault="00995098">
      <w:pPr>
        <w:rPr>
          <w:b/>
        </w:rPr>
      </w:pPr>
    </w:p>
    <w:sectPr w:rsidR="009950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B6B49"/>
    <w:multiLevelType w:val="hybridMultilevel"/>
    <w:tmpl w:val="5DEEFA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3FC"/>
    <w:rsid w:val="00042E60"/>
    <w:rsid w:val="0009572F"/>
    <w:rsid w:val="000E76BC"/>
    <w:rsid w:val="000F7BF6"/>
    <w:rsid w:val="0012629C"/>
    <w:rsid w:val="00265236"/>
    <w:rsid w:val="0027124F"/>
    <w:rsid w:val="002C652A"/>
    <w:rsid w:val="003123FC"/>
    <w:rsid w:val="00375114"/>
    <w:rsid w:val="00534400"/>
    <w:rsid w:val="0058589B"/>
    <w:rsid w:val="00586396"/>
    <w:rsid w:val="00706264"/>
    <w:rsid w:val="007E1454"/>
    <w:rsid w:val="00800BA6"/>
    <w:rsid w:val="00876251"/>
    <w:rsid w:val="008C291C"/>
    <w:rsid w:val="00913A87"/>
    <w:rsid w:val="009251FF"/>
    <w:rsid w:val="00974637"/>
    <w:rsid w:val="00991F4F"/>
    <w:rsid w:val="00995041"/>
    <w:rsid w:val="00995098"/>
    <w:rsid w:val="009E12C1"/>
    <w:rsid w:val="00A3423B"/>
    <w:rsid w:val="00A44F3A"/>
    <w:rsid w:val="00A77466"/>
    <w:rsid w:val="00A973AF"/>
    <w:rsid w:val="00AD52D5"/>
    <w:rsid w:val="00B21F95"/>
    <w:rsid w:val="00B30601"/>
    <w:rsid w:val="00B5244A"/>
    <w:rsid w:val="00B6583B"/>
    <w:rsid w:val="00B91FF5"/>
    <w:rsid w:val="00BE7E75"/>
    <w:rsid w:val="00BF5ACA"/>
    <w:rsid w:val="00BF637B"/>
    <w:rsid w:val="00C2563A"/>
    <w:rsid w:val="00C30A22"/>
    <w:rsid w:val="00C7419F"/>
    <w:rsid w:val="00CE644A"/>
    <w:rsid w:val="00D27CF3"/>
    <w:rsid w:val="00D80B45"/>
    <w:rsid w:val="00D8550A"/>
    <w:rsid w:val="00D96E1C"/>
    <w:rsid w:val="00E26852"/>
    <w:rsid w:val="00E416A1"/>
    <w:rsid w:val="00E70EA7"/>
    <w:rsid w:val="00E74E7B"/>
    <w:rsid w:val="00E86788"/>
    <w:rsid w:val="00ED193D"/>
    <w:rsid w:val="00F003A4"/>
    <w:rsid w:val="00FA7E03"/>
    <w:rsid w:val="00FB0260"/>
    <w:rsid w:val="00FE7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7BF6"/>
    <w:pPr>
      <w:spacing w:after="160" w:line="259" w:lineRule="auto"/>
      <w:ind w:left="720"/>
      <w:contextualSpacing/>
    </w:pPr>
    <w:rPr>
      <w:rFonts w:ascii="Calibri" w:eastAsia="Calibri" w:hAnsi="Calibri" w:cs="Calibri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7BF6"/>
    <w:pPr>
      <w:spacing w:after="160" w:line="259" w:lineRule="auto"/>
      <w:ind w:left="720"/>
      <w:contextualSpacing/>
    </w:pPr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8F5BCD-1BF6-4376-981F-F4622B281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2145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Nathan Reeves</dc:creator>
  <cp:lastModifiedBy>Nathan Reeves</cp:lastModifiedBy>
  <cp:revision>35</cp:revision>
  <dcterms:created xsi:type="dcterms:W3CDTF">2019-02-19T12:44:00Z</dcterms:created>
  <dcterms:modified xsi:type="dcterms:W3CDTF">2019-10-04T13:19:00Z</dcterms:modified>
</cp:coreProperties>
</file>