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A7" w:rsidRPr="005E1EA7" w:rsidRDefault="005E1EA7">
      <w:pPr>
        <w:rPr>
          <w:b/>
        </w:rPr>
      </w:pPr>
      <w:bookmarkStart w:id="0" w:name="_GoBack"/>
      <w:r w:rsidRPr="005E1EA7">
        <w:rPr>
          <w:b/>
        </w:rPr>
        <w:t xml:space="preserve">Description of Additional Supplementary Files </w:t>
      </w:r>
    </w:p>
    <w:bookmarkEnd w:id="0"/>
    <w:p w:rsidR="005E1EA7" w:rsidRDefault="005E1EA7">
      <w:r>
        <w:t>File name: Supplementary Movie 1</w:t>
      </w:r>
    </w:p>
    <w:p w:rsidR="005E1EA7" w:rsidRDefault="005E1EA7">
      <w:r>
        <w:t xml:space="preserve">Description: </w:t>
      </w:r>
      <w:r>
        <w:t xml:space="preserve">Live imaging performed in an axon of a neuron overexpressing </w:t>
      </w:r>
      <w:proofErr w:type="spellStart"/>
      <w:r>
        <w:t>TrkB</w:t>
      </w:r>
      <w:proofErr w:type="spellEnd"/>
      <w:r>
        <w:t xml:space="preserve">-SNAP (+SiR647) (green) and fl-SIPA1L2-mCherry (magenta) and </w:t>
      </w:r>
      <w:proofErr w:type="spellStart"/>
      <w:r>
        <w:t>scr-shRNA</w:t>
      </w:r>
      <w:proofErr w:type="spellEnd"/>
      <w:r>
        <w:t xml:space="preserve">. Displayed at 2Hz. Soma is on the left. </w:t>
      </w:r>
    </w:p>
    <w:p w:rsidR="005E1EA7" w:rsidRDefault="005E1EA7">
      <w:r>
        <w:t>File name:</w:t>
      </w:r>
      <w:r>
        <w:t xml:space="preserve"> Supplementary Movie 2</w:t>
      </w:r>
    </w:p>
    <w:p w:rsidR="00744085" w:rsidRDefault="005E1EA7">
      <w:r>
        <w:t xml:space="preserve">Description: Live imaging performed in an axon of a neuron overexpressing </w:t>
      </w:r>
      <w:proofErr w:type="spellStart"/>
      <w:r>
        <w:t>TrkB</w:t>
      </w:r>
      <w:proofErr w:type="spellEnd"/>
      <w:r>
        <w:t xml:space="preserve">-SNAP (+SiR647) (green) and fl-SIPA1L2-mCherry (magenta) and </w:t>
      </w:r>
      <w:proofErr w:type="spellStart"/>
      <w:r>
        <w:t>Snapin-shRNA</w:t>
      </w:r>
      <w:proofErr w:type="spellEnd"/>
      <w:r>
        <w:t>. Note the immobile vesicles within circles. Displayed at 2Hz.</w:t>
      </w:r>
    </w:p>
    <w:sectPr w:rsidR="00744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A7"/>
    <w:rsid w:val="005E1EA7"/>
    <w:rsid w:val="0074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36C77"/>
  <w15:chartTrackingRefBased/>
  <w15:docId w15:val="{1650DBE2-B6E7-4003-9822-5E57DCE6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2019-10-17T18:08:00Z</dcterms:created>
  <dcterms:modified xsi:type="dcterms:W3CDTF">2019-10-17T18:09:00Z</dcterms:modified>
</cp:coreProperties>
</file>