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24C65" w14:textId="77777777" w:rsidR="00910486" w:rsidRDefault="00910486" w:rsidP="009E5C3C">
      <w:pPr>
        <w:spacing w:line="480" w:lineRule="auto"/>
        <w:jc w:val="center"/>
        <w:rPr>
          <w:rFonts w:ascii="Times New Roman" w:hAnsi="Times New Roman" w:cs="Times New Roman"/>
          <w:b/>
          <w:sz w:val="28"/>
        </w:rPr>
      </w:pPr>
    </w:p>
    <w:p w14:paraId="7839ACAF" w14:textId="77777777" w:rsidR="00910486" w:rsidRDefault="00910486" w:rsidP="009E5C3C">
      <w:pPr>
        <w:spacing w:line="480" w:lineRule="auto"/>
        <w:jc w:val="center"/>
        <w:rPr>
          <w:rFonts w:ascii="Times New Roman" w:hAnsi="Times New Roman" w:cs="Times New Roman"/>
          <w:b/>
          <w:sz w:val="28"/>
        </w:rPr>
      </w:pPr>
    </w:p>
    <w:p w14:paraId="69591BCD" w14:textId="77777777" w:rsidR="009E5C3C" w:rsidRPr="00C5502D" w:rsidRDefault="009E5C3C" w:rsidP="009E5C3C">
      <w:pPr>
        <w:spacing w:line="480" w:lineRule="auto"/>
        <w:jc w:val="center"/>
        <w:rPr>
          <w:rFonts w:ascii="Times New Roman" w:hAnsi="Times New Roman" w:cs="Times New Roman"/>
          <w:b/>
          <w:sz w:val="28"/>
        </w:rPr>
      </w:pPr>
      <w:r w:rsidRPr="00C5502D">
        <w:rPr>
          <w:rFonts w:ascii="Times New Roman" w:hAnsi="Times New Roman" w:cs="Times New Roman"/>
          <w:b/>
          <w:sz w:val="28"/>
        </w:rPr>
        <w:t xml:space="preserve">Multi-functional Genome-wide CRISPR System for High Throughput Genotype-Phenotype Mapping </w:t>
      </w:r>
    </w:p>
    <w:p w14:paraId="1A8C74B9" w14:textId="5F668029" w:rsidR="009E5C3C" w:rsidRPr="001D7626" w:rsidRDefault="009E5C3C" w:rsidP="009E5C3C">
      <w:pPr>
        <w:spacing w:line="480" w:lineRule="auto"/>
        <w:jc w:val="center"/>
        <w:rPr>
          <w:rFonts w:ascii="Times New Roman" w:hAnsi="Times New Roman" w:cs="Times New Roman"/>
          <w:vertAlign w:val="superscript"/>
        </w:rPr>
      </w:pPr>
      <w:r>
        <w:rPr>
          <w:rFonts w:ascii="Times New Roman" w:hAnsi="Times New Roman" w:cs="Times New Roman" w:hint="eastAsia"/>
        </w:rPr>
        <w:t>Lian</w:t>
      </w:r>
      <w:r>
        <w:rPr>
          <w:rFonts w:ascii="Times New Roman" w:hAnsi="Times New Roman" w:cs="Times New Roman"/>
        </w:rPr>
        <w:t xml:space="preserve"> </w:t>
      </w:r>
      <w:r w:rsidRPr="009E5C3C">
        <w:rPr>
          <w:rFonts w:ascii="Times New Roman" w:hAnsi="Times New Roman" w:cs="Times New Roman"/>
          <w:i/>
        </w:rPr>
        <w:t>et al.</w:t>
      </w:r>
    </w:p>
    <w:p w14:paraId="0B6CD5F7" w14:textId="77777777" w:rsidR="009E5C3C" w:rsidRDefault="009E5C3C">
      <w:pPr>
        <w:rPr>
          <w:rFonts w:ascii="Times New Roman" w:hAnsi="Times New Roman" w:cs="Times New Roman"/>
          <w:b/>
          <w:sz w:val="24"/>
          <w:szCs w:val="24"/>
        </w:rPr>
      </w:pPr>
      <w:r>
        <w:rPr>
          <w:rFonts w:ascii="Times New Roman" w:hAnsi="Times New Roman" w:cs="Times New Roman"/>
          <w:b/>
          <w:sz w:val="24"/>
          <w:szCs w:val="24"/>
        </w:rPr>
        <w:br w:type="page"/>
      </w:r>
    </w:p>
    <w:p w14:paraId="60989CC3" w14:textId="4A3F8A1F" w:rsidR="006816FD" w:rsidRDefault="00F25A68" w:rsidP="006816FD">
      <w:r>
        <w:rPr>
          <w:noProof/>
        </w:rPr>
        <w:lastRenderedPageBreak/>
        <w:drawing>
          <wp:inline distT="0" distB="0" distL="0" distR="0" wp14:anchorId="7A66F33B" wp14:editId="44E17F36">
            <wp:extent cx="5494020" cy="242793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037" r="6114"/>
                    <a:stretch/>
                  </pic:blipFill>
                  <pic:spPr bwMode="auto">
                    <a:xfrm>
                      <a:off x="0" y="0"/>
                      <a:ext cx="5542318" cy="2449276"/>
                    </a:xfrm>
                    <a:prstGeom prst="rect">
                      <a:avLst/>
                    </a:prstGeom>
                    <a:noFill/>
                    <a:ln>
                      <a:noFill/>
                    </a:ln>
                    <a:extLst>
                      <a:ext uri="{53640926-AAD7-44D8-BBD7-CCE9431645EC}">
                        <a14:shadowObscured xmlns:a14="http://schemas.microsoft.com/office/drawing/2010/main"/>
                      </a:ext>
                    </a:extLst>
                  </pic:spPr>
                </pic:pic>
              </a:graphicData>
            </a:graphic>
          </wp:inline>
        </w:drawing>
      </w:r>
    </w:p>
    <w:p w14:paraId="5A44916A" w14:textId="0702B2D0" w:rsidR="009E5C3C" w:rsidRPr="009E5A6A" w:rsidRDefault="009E5C3C" w:rsidP="009E5C3C">
      <w:pPr>
        <w:jc w:val="both"/>
        <w:rPr>
          <w:rFonts w:ascii="Times New Roman" w:hAnsi="Times New Roman" w:cs="Times New Roman"/>
        </w:rPr>
      </w:pPr>
      <w:r w:rsidRPr="009E5A6A">
        <w:rPr>
          <w:rFonts w:ascii="Times New Roman" w:hAnsi="Times New Roman" w:cs="Times New Roman"/>
          <w:b/>
        </w:rPr>
        <w:t xml:space="preserve">Supplementary Figure </w:t>
      </w:r>
      <w:r>
        <w:rPr>
          <w:rFonts w:ascii="Times New Roman" w:hAnsi="Times New Roman" w:cs="Times New Roman"/>
          <w:b/>
        </w:rPr>
        <w:t>1</w:t>
      </w:r>
      <w:r w:rsidRPr="009E5A6A">
        <w:rPr>
          <w:rFonts w:ascii="Times New Roman" w:hAnsi="Times New Roman" w:cs="Times New Roman"/>
          <w:b/>
        </w:rPr>
        <w:t>.</w:t>
      </w:r>
      <w:r w:rsidRPr="009E5A6A">
        <w:rPr>
          <w:rFonts w:ascii="Times New Roman" w:hAnsi="Times New Roman" w:cs="Times New Roman"/>
        </w:rPr>
        <w:t xml:space="preserve"> Characterization of the integration and gRNA expression efficiency of the pre-selected genomic loci. The integration efficiency and gRNA expression level w</w:t>
      </w:r>
      <w:r>
        <w:rPr>
          <w:rFonts w:ascii="Times New Roman" w:hAnsi="Times New Roman" w:cs="Times New Roman"/>
        </w:rPr>
        <w:t>ere</w:t>
      </w:r>
      <w:r w:rsidRPr="009E5A6A">
        <w:rPr>
          <w:rFonts w:ascii="Times New Roman" w:hAnsi="Times New Roman" w:cs="Times New Roman"/>
        </w:rPr>
        <w:t xml:space="preserve"> evaluated by co-transforming the reporter strain (bAID-RV) with gRNA plasmid as well as its corresponding linear donor fragment, which contained a gRNA expression cassette to activate the expression of mCherry or to repress the expression of mVenus. </w:t>
      </w:r>
      <w:r>
        <w:rPr>
          <w:rFonts w:ascii="Times New Roman" w:hAnsi="Times New Roman" w:cs="Times New Roman"/>
        </w:rPr>
        <w:t>Eight</w:t>
      </w:r>
      <w:r w:rsidRPr="009E5A6A">
        <w:rPr>
          <w:rFonts w:ascii="Times New Roman" w:hAnsi="Times New Roman" w:cs="Times New Roman"/>
        </w:rPr>
        <w:t xml:space="preserve"> colonies were randomly picked up to measure the change in fluorescence intensities. </w:t>
      </w:r>
      <w:r>
        <w:rPr>
          <w:rFonts w:ascii="Times New Roman" w:hAnsi="Times New Roman" w:cs="Times New Roman"/>
        </w:rPr>
        <w:t xml:space="preserve">The </w:t>
      </w:r>
      <w:r w:rsidRPr="009D4D89">
        <w:rPr>
          <w:rFonts w:ascii="Times New Roman" w:hAnsi="Times New Roman" w:cs="Times New Roman"/>
        </w:rPr>
        <w:t>mVenus and mC</w:t>
      </w:r>
      <w:r>
        <w:rPr>
          <w:rFonts w:ascii="Times New Roman" w:hAnsi="Times New Roman" w:cs="Times New Roman"/>
        </w:rPr>
        <w:t xml:space="preserve">herry fluorescence signals were </w:t>
      </w:r>
      <w:r w:rsidRPr="009D4D89">
        <w:rPr>
          <w:rFonts w:ascii="Times New Roman" w:hAnsi="Times New Roman" w:cs="Times New Roman"/>
        </w:rPr>
        <w:t>measured at 514–528 nm and 587–610 nm, respectively, using a Te</w:t>
      </w:r>
      <w:r>
        <w:rPr>
          <w:rFonts w:ascii="Times New Roman" w:hAnsi="Times New Roman" w:cs="Times New Roman"/>
        </w:rPr>
        <w:t xml:space="preserve">can Infinite </w:t>
      </w:r>
      <w:r w:rsidRPr="009D4D89">
        <w:rPr>
          <w:rFonts w:ascii="Times New Roman" w:hAnsi="Times New Roman" w:cs="Times New Roman"/>
        </w:rPr>
        <w:t>M1000 PRO multimode reader (Tecan Trading AG,</w:t>
      </w:r>
      <w:r>
        <w:rPr>
          <w:rFonts w:ascii="Times New Roman" w:hAnsi="Times New Roman" w:cs="Times New Roman"/>
        </w:rPr>
        <w:t xml:space="preserve"> Switzerland). The fluorescence </w:t>
      </w:r>
      <w:r w:rsidRPr="009D4D89">
        <w:rPr>
          <w:rFonts w:ascii="Times New Roman" w:hAnsi="Times New Roman" w:cs="Times New Roman"/>
        </w:rPr>
        <w:t>intensity (relative fluorescence units; RFU) was norm</w:t>
      </w:r>
      <w:r>
        <w:rPr>
          <w:rFonts w:ascii="Times New Roman" w:hAnsi="Times New Roman" w:cs="Times New Roman"/>
        </w:rPr>
        <w:t xml:space="preserve">alized to cell density that was </w:t>
      </w:r>
      <w:r w:rsidRPr="009D4D89">
        <w:rPr>
          <w:rFonts w:ascii="Times New Roman" w:hAnsi="Times New Roman" w:cs="Times New Roman"/>
        </w:rPr>
        <w:t>determined by measuring the absorbance at 6</w:t>
      </w:r>
      <w:r>
        <w:rPr>
          <w:rFonts w:ascii="Times New Roman" w:hAnsi="Times New Roman" w:cs="Times New Roman"/>
        </w:rPr>
        <w:t xml:space="preserve">00 nm using the same microplate </w:t>
      </w:r>
      <w:r w:rsidRPr="009D4D89">
        <w:rPr>
          <w:rFonts w:ascii="Times New Roman" w:hAnsi="Times New Roman" w:cs="Times New Roman"/>
        </w:rPr>
        <w:t>reader.</w:t>
      </w:r>
      <w:r>
        <w:rPr>
          <w:rFonts w:ascii="Times New Roman" w:hAnsi="Times New Roman" w:cs="Times New Roman"/>
        </w:rPr>
        <w:t xml:space="preserve"> </w:t>
      </w:r>
      <w:r w:rsidRPr="009E5A6A">
        <w:rPr>
          <w:rFonts w:ascii="Times New Roman" w:hAnsi="Times New Roman" w:cs="Times New Roman"/>
        </w:rPr>
        <w:t>NC indicate</w:t>
      </w:r>
      <w:r>
        <w:rPr>
          <w:rFonts w:ascii="Times New Roman" w:hAnsi="Times New Roman" w:cs="Times New Roman"/>
        </w:rPr>
        <w:t>s</w:t>
      </w:r>
      <w:r w:rsidRPr="009E5A6A">
        <w:rPr>
          <w:rFonts w:ascii="Times New Roman" w:hAnsi="Times New Roman" w:cs="Times New Roman"/>
        </w:rPr>
        <w:t xml:space="preserve"> the absence of any targeting gRNA; PC for CRI</w:t>
      </w:r>
      <w:r>
        <w:rPr>
          <w:rFonts w:ascii="Times New Roman" w:hAnsi="Times New Roman" w:cs="Times New Roman"/>
        </w:rPr>
        <w:t>S</w:t>
      </w:r>
      <w:r w:rsidRPr="009E5A6A">
        <w:rPr>
          <w:rFonts w:ascii="Times New Roman" w:hAnsi="Times New Roman" w:cs="Times New Roman"/>
        </w:rPr>
        <w:t>PRa includ</w:t>
      </w:r>
      <w:r>
        <w:rPr>
          <w:rFonts w:ascii="Times New Roman" w:hAnsi="Times New Roman" w:cs="Times New Roman"/>
        </w:rPr>
        <w:t>es</w:t>
      </w:r>
      <w:r w:rsidRPr="009E5A6A">
        <w:rPr>
          <w:rFonts w:ascii="Times New Roman" w:hAnsi="Times New Roman" w:cs="Times New Roman"/>
        </w:rPr>
        <w:t xml:space="preserve"> a gRNA expression plasmid for mCherry activation, while PC for CRI</w:t>
      </w:r>
      <w:r>
        <w:rPr>
          <w:rFonts w:ascii="Times New Roman" w:hAnsi="Times New Roman" w:cs="Times New Roman"/>
        </w:rPr>
        <w:t>S</w:t>
      </w:r>
      <w:r w:rsidRPr="009E5A6A">
        <w:rPr>
          <w:rFonts w:ascii="Times New Roman" w:hAnsi="Times New Roman" w:cs="Times New Roman"/>
        </w:rPr>
        <w:t>PRi includ</w:t>
      </w:r>
      <w:r>
        <w:rPr>
          <w:rFonts w:ascii="Times New Roman" w:hAnsi="Times New Roman" w:cs="Times New Roman"/>
        </w:rPr>
        <w:t>es</w:t>
      </w:r>
      <w:r w:rsidRPr="009E5A6A">
        <w:rPr>
          <w:rFonts w:ascii="Times New Roman" w:hAnsi="Times New Roman" w:cs="Times New Roman"/>
        </w:rPr>
        <w:t xml:space="preserve"> a gRNA expression plasmid for mVenus repression. The higher activation or repression efficiency of the integrated gRNA than its plasmid counterpart might result from lower metabolic burdens.</w:t>
      </w:r>
      <w:r w:rsidR="006F7204" w:rsidRPr="006F7204">
        <w:t xml:space="preserve"> </w:t>
      </w:r>
      <w:r w:rsidR="006F7204" w:rsidRPr="006F7204">
        <w:rPr>
          <w:rFonts w:ascii="Times New Roman" w:hAnsi="Times New Roman" w:cs="Times New Roman"/>
        </w:rPr>
        <w:t xml:space="preserve">The source data </w:t>
      </w:r>
      <w:r w:rsidR="006F7204">
        <w:rPr>
          <w:rFonts w:ascii="Times New Roman" w:hAnsi="Times New Roman" w:cs="Times New Roman"/>
        </w:rPr>
        <w:t>are provided as</w:t>
      </w:r>
      <w:r w:rsidR="006F7204" w:rsidRPr="006F7204">
        <w:rPr>
          <w:rFonts w:ascii="Times New Roman" w:hAnsi="Times New Roman" w:cs="Times New Roman"/>
        </w:rPr>
        <w:t xml:space="preserve"> a Source Data file</w:t>
      </w:r>
      <w:r w:rsidR="006F7204">
        <w:rPr>
          <w:rFonts w:ascii="Times New Roman" w:hAnsi="Times New Roman" w:cs="Times New Roman"/>
        </w:rPr>
        <w:t>.</w:t>
      </w:r>
    </w:p>
    <w:p w14:paraId="59C2BCCE" w14:textId="77777777" w:rsidR="006816FD" w:rsidRDefault="006816FD" w:rsidP="006816FD">
      <w:r>
        <w:br w:type="page"/>
      </w:r>
    </w:p>
    <w:p w14:paraId="7B746239" w14:textId="44E9AA2A" w:rsidR="00595A35" w:rsidRDefault="00927ED1" w:rsidP="00581EC9">
      <w:pPr>
        <w:jc w:val="both"/>
        <w:rPr>
          <w:rFonts w:ascii="Times New Roman" w:hAnsi="Times New Roman" w:cs="Times New Roman"/>
          <w:b/>
        </w:rPr>
      </w:pPr>
      <w:r w:rsidRPr="00927ED1">
        <w:rPr>
          <w:rFonts w:ascii="Times New Roman" w:hAnsi="Times New Roman" w:cs="Times New Roman"/>
          <w:b/>
          <w:noProof/>
        </w:rPr>
        <w:lastRenderedPageBreak/>
        <w:drawing>
          <wp:inline distT="0" distB="0" distL="0" distR="0" wp14:anchorId="12F63B86" wp14:editId="6A95E37E">
            <wp:extent cx="5486400" cy="1015089"/>
            <wp:effectExtent l="0" t="0" r="0" b="0"/>
            <wp:docPr id="1" name="图片 1" descr="C:\ZJU Cloud\ZJU CLOUDV2\个人文件\ZJU Research\ZJU Papers\Genome-Scale CRISPR-AID\Revision\Figures-print\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JU Cloud\ZJU CLOUDV2\个人文件\ZJU Research\ZJU Papers\Genome-Scale CRISPR-AID\Revision\Figures-print\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1015089"/>
                    </a:xfrm>
                    <a:prstGeom prst="rect">
                      <a:avLst/>
                    </a:prstGeom>
                    <a:noFill/>
                    <a:ln>
                      <a:noFill/>
                    </a:ln>
                  </pic:spPr>
                </pic:pic>
              </a:graphicData>
            </a:graphic>
          </wp:inline>
        </w:drawing>
      </w:r>
    </w:p>
    <w:p w14:paraId="7A9ED39F" w14:textId="77777777" w:rsidR="009E5C3C" w:rsidRPr="00412BD5" w:rsidRDefault="009E5C3C" w:rsidP="009E5C3C">
      <w:pPr>
        <w:jc w:val="both"/>
        <w:rPr>
          <w:rFonts w:ascii="Times New Roman" w:hAnsi="Times New Roman" w:cs="Times New Roman"/>
        </w:rPr>
      </w:pPr>
      <w:r w:rsidRPr="00412BD5">
        <w:rPr>
          <w:rFonts w:ascii="Times New Roman" w:hAnsi="Times New Roman" w:cs="Times New Roman"/>
          <w:b/>
        </w:rPr>
        <w:t>Supplementary Figure 2.</w:t>
      </w:r>
      <w:r w:rsidRPr="00412BD5">
        <w:rPr>
          <w:rFonts w:ascii="Times New Roman" w:hAnsi="Times New Roman" w:cs="Times New Roman"/>
        </w:rPr>
        <w:t xml:space="preserve"> Design of gRNA for genome-scale CRISPRd library. The HI-CRISPR</w:t>
      </w:r>
      <w:hyperlink w:anchor="_ENREF_1" w:tooltip="Bao, 2018 #6" w:history="1">
        <w:r w:rsidRPr="00412BD5">
          <w:rPr>
            <w:rFonts w:ascii="Times New Roman" w:hAnsi="Times New Roman" w:cs="Times New Roman"/>
          </w:rPr>
          <w:fldChar w:fldCharType="begin">
            <w:fldData xml:space="preserve">PEVuZE5vdGU+PENpdGU+PEF1dGhvcj5CYW88L0F1dGhvcj48WWVhcj4yMDE4PC9ZZWFyPjxSZWNO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</w:fldData>
          </w:fldChar>
        </w:r>
        <w:r w:rsidRPr="00412BD5">
          <w:rPr>
            <w:rFonts w:ascii="Times New Roman" w:hAnsi="Times New Roman" w:cs="Times New Roman"/>
          </w:rPr>
          <w:instrText xml:space="preserve"> ADDIN EN.CITE </w:instrText>
        </w:r>
        <w:r w:rsidRPr="00412BD5">
          <w:rPr>
            <w:rFonts w:ascii="Times New Roman" w:hAnsi="Times New Roman" w:cs="Times New Roman"/>
          </w:rPr>
          <w:fldChar w:fldCharType="begin">
            <w:fldData xml:space="preserve">PEVuZE5vdGU+PENpdGU+PEF1dGhvcj5CYW88L0F1dGhvcj48WWVhcj4yMDE4PC9ZZWFyPjxSZWNO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</w:fldData>
          </w:fldChar>
        </w:r>
        <w:r w:rsidRPr="00412BD5">
          <w:rPr>
            <w:rFonts w:ascii="Times New Roman" w:hAnsi="Times New Roman" w:cs="Times New Roman"/>
          </w:rPr>
          <w:instrText xml:space="preserve"> ADDIN EN.CITE.DATA </w:instrText>
        </w:r>
        <w:r w:rsidRPr="00412BD5">
          <w:rPr>
            <w:rFonts w:ascii="Times New Roman" w:hAnsi="Times New Roman" w:cs="Times New Roman"/>
          </w:rPr>
        </w:r>
        <w:r w:rsidRPr="00412BD5">
          <w:rPr>
            <w:rFonts w:ascii="Times New Roman" w:hAnsi="Times New Roman" w:cs="Times New Roman"/>
          </w:rPr>
          <w:fldChar w:fldCharType="end"/>
        </w:r>
        <w:r w:rsidRPr="00412BD5">
          <w:rPr>
            <w:rFonts w:ascii="Times New Roman" w:hAnsi="Times New Roman" w:cs="Times New Roman"/>
          </w:rPr>
        </w:r>
        <w:r w:rsidRPr="00412BD5">
          <w:rPr>
            <w:rFonts w:ascii="Times New Roman" w:hAnsi="Times New Roman" w:cs="Times New Roman"/>
          </w:rPr>
          <w:fldChar w:fldCharType="separate"/>
        </w:r>
        <w:r w:rsidRPr="00412BD5">
          <w:rPr>
            <w:rFonts w:ascii="Times New Roman" w:hAnsi="Times New Roman" w:cs="Times New Roman"/>
            <w:vertAlign w:val="superscript"/>
          </w:rPr>
          <w:t>1</w:t>
        </w:r>
        <w:r w:rsidRPr="00412BD5">
          <w:rPr>
            <w:rFonts w:ascii="Times New Roman" w:hAnsi="Times New Roman" w:cs="Times New Roman"/>
          </w:rPr>
          <w:fldChar w:fldCharType="end"/>
        </w:r>
      </w:hyperlink>
      <w:r w:rsidRPr="00412BD5">
        <w:rPr>
          <w:rFonts w:ascii="Times New Roman" w:hAnsi="Times New Roman" w:cs="Times New Roman"/>
        </w:rPr>
        <w:t xml:space="preserve"> design was adopted to combine the homology donor (100 bp) and targeting sequences (21 bp) in the same vector. The guide sequence is capitalized and the PAM sequence is shown in red. To ensure the disruption of the target gene, a 28-bp region (boxed) is deleted, including the 21 bp guide sequence, 6 bp PAM sequence, and one extra nucleotide following the PAM sequence. The left and right homology arms are shown in pink and blue, respectively. The design of gRNA for the deletion of </w:t>
      </w:r>
      <w:r w:rsidRPr="00412BD5">
        <w:rPr>
          <w:rFonts w:ascii="Times New Roman" w:hAnsi="Times New Roman" w:cs="Times New Roman"/>
          <w:i/>
        </w:rPr>
        <w:t>ADE2</w:t>
      </w:r>
      <w:r w:rsidRPr="00412BD5">
        <w:rPr>
          <w:rFonts w:ascii="Times New Roman" w:hAnsi="Times New Roman" w:cs="Times New Roman"/>
        </w:rPr>
        <w:t xml:space="preserve"> was shown as an example.</w:t>
      </w:r>
    </w:p>
    <w:p w14:paraId="3AE90FEE" w14:textId="77777777" w:rsidR="00595A35" w:rsidRDefault="00595A35">
      <w:pPr>
        <w:rPr>
          <w:rFonts w:ascii="Times New Roman" w:hAnsi="Times New Roman" w:cs="Times New Roman"/>
          <w:b/>
        </w:rPr>
      </w:pPr>
      <w:r>
        <w:rPr>
          <w:rFonts w:ascii="Times New Roman" w:hAnsi="Times New Roman" w:cs="Times New Roman"/>
          <w:b/>
        </w:rPr>
        <w:br w:type="page"/>
      </w:r>
    </w:p>
    <w:p w14:paraId="30F89B4D" w14:textId="00384C77" w:rsidR="00300C96" w:rsidRDefault="00F25A68" w:rsidP="00581EC9">
      <w:pPr>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ADD561F" wp14:editId="74717B37">
            <wp:extent cx="5501640" cy="1605184"/>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7" r="4399"/>
                    <a:stretch/>
                  </pic:blipFill>
                  <pic:spPr bwMode="auto">
                    <a:xfrm>
                      <a:off x="0" y="0"/>
                      <a:ext cx="5545992" cy="1618124"/>
                    </a:xfrm>
                    <a:prstGeom prst="rect">
                      <a:avLst/>
                    </a:prstGeom>
                    <a:noFill/>
                    <a:ln>
                      <a:noFill/>
                    </a:ln>
                    <a:extLst>
                      <a:ext uri="{53640926-AAD7-44D8-BBD7-CCE9431645EC}">
                        <a14:shadowObscured xmlns:a14="http://schemas.microsoft.com/office/drawing/2010/main"/>
                      </a:ext>
                    </a:extLst>
                  </pic:spPr>
                </pic:pic>
              </a:graphicData>
            </a:graphic>
          </wp:inline>
        </w:drawing>
      </w:r>
    </w:p>
    <w:p w14:paraId="269660A3" w14:textId="77777777" w:rsidR="009E5C3C" w:rsidRPr="009E5A6A" w:rsidRDefault="009E5C3C" w:rsidP="009E5C3C">
      <w:pPr>
        <w:jc w:val="both"/>
        <w:rPr>
          <w:rFonts w:ascii="Times New Roman" w:hAnsi="Times New Roman" w:cs="Times New Roman"/>
        </w:rPr>
      </w:pPr>
      <w:r w:rsidRPr="00412BD5">
        <w:rPr>
          <w:rFonts w:ascii="Times New Roman" w:hAnsi="Times New Roman" w:cs="Times New Roman"/>
          <w:b/>
        </w:rPr>
        <w:t>Supplementary Figure 3.</w:t>
      </w:r>
      <w:r w:rsidRPr="00412BD5">
        <w:rPr>
          <w:rFonts w:ascii="Times New Roman" w:hAnsi="Times New Roman" w:cs="Times New Roman"/>
        </w:rPr>
        <w:t xml:space="preserve"> Score distribution of the designed guide sequences for the genome-scale activation (</w:t>
      </w:r>
      <w:r w:rsidRPr="006F7204">
        <w:rPr>
          <w:rFonts w:ascii="Times New Roman" w:hAnsi="Times New Roman" w:cs="Times New Roman"/>
          <w:b/>
        </w:rPr>
        <w:t>a</w:t>
      </w:r>
      <w:r w:rsidRPr="00412BD5">
        <w:rPr>
          <w:rFonts w:ascii="Times New Roman" w:hAnsi="Times New Roman" w:cs="Times New Roman"/>
        </w:rPr>
        <w:t>), and interference (</w:t>
      </w:r>
      <w:r w:rsidRPr="006F7204">
        <w:rPr>
          <w:rFonts w:ascii="Times New Roman" w:hAnsi="Times New Roman" w:cs="Times New Roman"/>
          <w:b/>
        </w:rPr>
        <w:t>b</w:t>
      </w:r>
      <w:r w:rsidRPr="00412BD5">
        <w:rPr>
          <w:rFonts w:ascii="Times New Roman" w:hAnsi="Times New Roman" w:cs="Times New Roman"/>
        </w:rPr>
        <w:t>), and deletion (</w:t>
      </w:r>
      <w:r w:rsidRPr="006F7204">
        <w:rPr>
          <w:rFonts w:ascii="Times New Roman" w:hAnsi="Times New Roman" w:cs="Times New Roman"/>
          <w:b/>
        </w:rPr>
        <w:t>c</w:t>
      </w:r>
      <w:r w:rsidRPr="00412BD5">
        <w:rPr>
          <w:rFonts w:ascii="Times New Roman" w:hAnsi="Times New Roman" w:cs="Times New Roman"/>
        </w:rPr>
        <w:t xml:space="preserve">) libraries, respectively. Based on the score equation detailed </w:t>
      </w:r>
      <w:r>
        <w:rPr>
          <w:rFonts w:ascii="Times New Roman" w:hAnsi="Times New Roman" w:cs="Times New Roman"/>
        </w:rPr>
        <w:t xml:space="preserve">in </w:t>
      </w:r>
      <w:r w:rsidRPr="00D006EF">
        <w:rPr>
          <w:rFonts w:ascii="Times New Roman" w:hAnsi="Times New Roman" w:cs="Times New Roman"/>
          <w:b/>
        </w:rPr>
        <w:t xml:space="preserve">Supplementary Table </w:t>
      </w:r>
      <w:r>
        <w:rPr>
          <w:rFonts w:ascii="Times New Roman" w:hAnsi="Times New Roman" w:cs="Times New Roman"/>
          <w:b/>
        </w:rPr>
        <w:t>2</w:t>
      </w:r>
      <w:r>
        <w:rPr>
          <w:rFonts w:ascii="Times New Roman" w:hAnsi="Times New Roman" w:cs="Times New Roman"/>
        </w:rPr>
        <w:t xml:space="preserve">, </w:t>
      </w:r>
      <w:r w:rsidRPr="009E5A6A">
        <w:rPr>
          <w:rFonts w:ascii="Times New Roman" w:hAnsi="Times New Roman" w:cs="Times New Roman"/>
        </w:rPr>
        <w:t xml:space="preserve">the highest score for activation, interference, and deletion </w:t>
      </w:r>
      <w:r>
        <w:rPr>
          <w:rFonts w:ascii="Times New Roman" w:hAnsi="Times New Roman" w:cs="Times New Roman"/>
        </w:rPr>
        <w:t xml:space="preserve">libraries </w:t>
      </w:r>
      <w:r w:rsidRPr="009E5A6A">
        <w:rPr>
          <w:rFonts w:ascii="Times New Roman" w:hAnsi="Times New Roman" w:cs="Times New Roman"/>
        </w:rPr>
        <w:t>are 3, 4, and 4, respectively.</w:t>
      </w:r>
      <w:r>
        <w:rPr>
          <w:rFonts w:ascii="Times New Roman" w:hAnsi="Times New Roman" w:cs="Times New Roman"/>
        </w:rPr>
        <w:t xml:space="preserve"> The dashed line represents the percentage of gRNAs with high scores (h</w:t>
      </w:r>
      <w:r w:rsidRPr="008F44BC">
        <w:rPr>
          <w:rFonts w:ascii="Times New Roman" w:hAnsi="Times New Roman" w:cs="Times New Roman"/>
        </w:rPr>
        <w:t>igher than 60% of the maximal score</w:t>
      </w:r>
      <w:r>
        <w:rPr>
          <w:rFonts w:ascii="Times New Roman" w:hAnsi="Times New Roman" w:cs="Times New Roman"/>
        </w:rPr>
        <w:t>)</w:t>
      </w:r>
      <w:r w:rsidRPr="008F44BC">
        <w:rPr>
          <w:rFonts w:ascii="Times New Roman" w:hAnsi="Times New Roman" w:cs="Times New Roman"/>
        </w:rPr>
        <w:t xml:space="preserve">. </w:t>
      </w:r>
    </w:p>
    <w:p w14:paraId="4C6AAD44" w14:textId="77777777" w:rsidR="001000E4" w:rsidRDefault="001000E4">
      <w:pPr>
        <w:rPr>
          <w:rFonts w:ascii="Times New Roman" w:hAnsi="Times New Roman" w:cs="Times New Roman"/>
          <w:b/>
          <w:sz w:val="24"/>
          <w:szCs w:val="24"/>
        </w:rPr>
      </w:pPr>
    </w:p>
    <w:p w14:paraId="3385F0CE" w14:textId="77777777" w:rsidR="001000E4" w:rsidRDefault="001000E4">
      <w:pPr>
        <w:rPr>
          <w:rFonts w:ascii="Times New Roman" w:hAnsi="Times New Roman" w:cs="Times New Roman"/>
          <w:b/>
          <w:sz w:val="24"/>
          <w:szCs w:val="24"/>
        </w:rPr>
      </w:pPr>
      <w:r>
        <w:rPr>
          <w:rFonts w:ascii="Times New Roman" w:hAnsi="Times New Roman" w:cs="Times New Roman"/>
          <w:b/>
          <w:sz w:val="24"/>
          <w:szCs w:val="24"/>
        </w:rPr>
        <w:br w:type="page"/>
      </w:r>
    </w:p>
    <w:p w14:paraId="5D560AA8" w14:textId="4E5A28D6" w:rsidR="001000E4" w:rsidRDefault="00927ED1">
      <w:pPr>
        <w:rPr>
          <w:rFonts w:ascii="Times New Roman" w:hAnsi="Times New Roman" w:cs="Times New Roman"/>
          <w:sz w:val="24"/>
          <w:szCs w:val="24"/>
        </w:rPr>
      </w:pPr>
      <w:r w:rsidRPr="00927ED1">
        <w:rPr>
          <w:rFonts w:ascii="Times New Roman" w:hAnsi="Times New Roman" w:cs="Times New Roman"/>
          <w:noProof/>
          <w:sz w:val="24"/>
          <w:szCs w:val="24"/>
        </w:rPr>
        <w:lastRenderedPageBreak/>
        <w:drawing>
          <wp:inline distT="0" distB="0" distL="0" distR="0" wp14:anchorId="6410F996" wp14:editId="1B9A60A3">
            <wp:extent cx="5486400" cy="4975879"/>
            <wp:effectExtent l="0" t="0" r="0" b="0"/>
            <wp:docPr id="12" name="图片 12" descr="C:\ZJU Cloud\ZJU CLOUDV2\个人文件\ZJU Research\ZJU Papers\Genome-Scale CRISPR-AID\Revision\Figures-print\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JU Cloud\ZJU CLOUDV2\个人文件\ZJU Research\ZJU Papers\Genome-Scale CRISPR-AID\Revision\Figures-print\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975879"/>
                    </a:xfrm>
                    <a:prstGeom prst="rect">
                      <a:avLst/>
                    </a:prstGeom>
                    <a:noFill/>
                    <a:ln>
                      <a:noFill/>
                    </a:ln>
                  </pic:spPr>
                </pic:pic>
              </a:graphicData>
            </a:graphic>
          </wp:inline>
        </w:drawing>
      </w:r>
    </w:p>
    <w:p w14:paraId="749C59F9" w14:textId="1CE8D14F" w:rsidR="009E5C3C" w:rsidRPr="009E5A6A" w:rsidRDefault="009E5C3C" w:rsidP="009E5C3C">
      <w:pPr>
        <w:jc w:val="both"/>
        <w:rPr>
          <w:rFonts w:ascii="Times New Roman" w:hAnsi="Times New Roman" w:cs="Times New Roman"/>
        </w:rPr>
      </w:pPr>
      <w:r w:rsidRPr="00412BD5">
        <w:rPr>
          <w:rFonts w:ascii="Times New Roman" w:hAnsi="Times New Roman" w:cs="Times New Roman"/>
          <w:b/>
        </w:rPr>
        <w:t>Supplementary Figure 4.</w:t>
      </w:r>
      <w:r w:rsidRPr="00412BD5">
        <w:rPr>
          <w:rFonts w:ascii="Times New Roman" w:hAnsi="Times New Roman" w:cs="Times New Roman"/>
        </w:rPr>
        <w:t xml:space="preserve"> Verification of the second round iMAGIC screening identified targets when integrated into the X4 locus of R1 strain (</w:t>
      </w:r>
      <w:r w:rsidRPr="00412BD5">
        <w:rPr>
          <w:rFonts w:ascii="Times New Roman" w:hAnsi="Times New Roman" w:cs="Times New Roman"/>
          <w:i/>
        </w:rPr>
        <w:t>SIZ1i</w:t>
      </w:r>
      <w:r w:rsidRPr="00412BD5">
        <w:rPr>
          <w:rFonts w:ascii="Times New Roman" w:hAnsi="Times New Roman" w:cs="Times New Roman"/>
        </w:rPr>
        <w:t xml:space="preserve">). The strains were pre-cultured in SED medium until </w:t>
      </w:r>
      <w:r w:rsidRPr="009E5A6A">
        <w:rPr>
          <w:rFonts w:ascii="Times New Roman" w:hAnsi="Times New Roman" w:cs="Times New Roman"/>
        </w:rPr>
        <w:t xml:space="preserve">saturation and then inoculated into fresh SED medium supplemented with 12.5 mM furfural. The cell density was measured in </w:t>
      </w:r>
      <w:r>
        <w:rPr>
          <w:rFonts w:ascii="Times New Roman" w:hAnsi="Times New Roman" w:cs="Times New Roman"/>
        </w:rPr>
        <w:t xml:space="preserve">36 </w:t>
      </w:r>
      <w:r w:rsidRPr="009E5A6A">
        <w:rPr>
          <w:rFonts w:ascii="Times New Roman" w:hAnsi="Times New Roman" w:cs="Times New Roman"/>
        </w:rPr>
        <w:t>h.</w:t>
      </w:r>
      <w:r>
        <w:rPr>
          <w:rFonts w:ascii="Times New Roman" w:hAnsi="Times New Roman" w:cs="Times New Roman"/>
        </w:rPr>
        <w:t xml:space="preserve"> </w:t>
      </w:r>
      <w:r w:rsidRPr="00717F83">
        <w:rPr>
          <w:rFonts w:ascii="Times New Roman" w:hAnsi="Times New Roman" w:cs="Times New Roman"/>
        </w:rPr>
        <w:t>Error ba</w:t>
      </w:r>
      <w:r>
        <w:rPr>
          <w:rFonts w:ascii="Times New Roman" w:hAnsi="Times New Roman" w:cs="Times New Roman"/>
        </w:rPr>
        <w:t xml:space="preserve">rs represent the mean ± s.d. of </w:t>
      </w:r>
      <w:r w:rsidRPr="00717F83">
        <w:rPr>
          <w:rFonts w:ascii="Times New Roman" w:hAnsi="Times New Roman" w:cs="Times New Roman"/>
        </w:rPr>
        <w:t xml:space="preserve">biological </w:t>
      </w:r>
      <w:r>
        <w:rPr>
          <w:rFonts w:ascii="Times New Roman" w:hAnsi="Times New Roman" w:cs="Times New Roman"/>
        </w:rPr>
        <w:t>tri</w:t>
      </w:r>
      <w:r w:rsidRPr="00717F83">
        <w:rPr>
          <w:rFonts w:ascii="Times New Roman" w:hAnsi="Times New Roman" w:cs="Times New Roman"/>
        </w:rPr>
        <w:t>plicates</w:t>
      </w:r>
      <w:r>
        <w:rPr>
          <w:rFonts w:ascii="Times New Roman" w:hAnsi="Times New Roman" w:cs="Times New Roman"/>
        </w:rPr>
        <w:t>.</w:t>
      </w:r>
      <w:r w:rsidR="006F7204" w:rsidRPr="006F7204">
        <w:t xml:space="preserve"> </w:t>
      </w:r>
      <w:r w:rsidR="006F7204" w:rsidRPr="006F7204">
        <w:rPr>
          <w:rFonts w:ascii="Times New Roman" w:hAnsi="Times New Roman" w:cs="Times New Roman"/>
        </w:rPr>
        <w:t>The source data are provided as a Source Data file.</w:t>
      </w:r>
    </w:p>
    <w:p w14:paraId="48E3B934" w14:textId="77777777" w:rsidR="001000E4" w:rsidRDefault="001000E4">
      <w:pPr>
        <w:rPr>
          <w:rFonts w:ascii="Times New Roman" w:hAnsi="Times New Roman" w:cs="Times New Roman"/>
          <w:b/>
          <w:sz w:val="24"/>
          <w:szCs w:val="24"/>
        </w:rPr>
      </w:pPr>
    </w:p>
    <w:p w14:paraId="6344E87D" w14:textId="77777777" w:rsidR="001000E4" w:rsidRDefault="001000E4">
      <w:pPr>
        <w:rPr>
          <w:rFonts w:ascii="Times New Roman" w:hAnsi="Times New Roman" w:cs="Times New Roman"/>
          <w:b/>
          <w:sz w:val="24"/>
          <w:szCs w:val="24"/>
        </w:rPr>
      </w:pPr>
      <w:r>
        <w:rPr>
          <w:rFonts w:ascii="Times New Roman" w:hAnsi="Times New Roman" w:cs="Times New Roman"/>
          <w:b/>
          <w:sz w:val="24"/>
          <w:szCs w:val="24"/>
        </w:rPr>
        <w:br w:type="page"/>
      </w:r>
    </w:p>
    <w:p w14:paraId="11570C29" w14:textId="7F45A807" w:rsidR="00B80715" w:rsidRDefault="00927ED1">
      <w:pPr>
        <w:rPr>
          <w:rFonts w:ascii="Times New Roman" w:hAnsi="Times New Roman" w:cs="Times New Roman"/>
          <w:b/>
        </w:rPr>
      </w:pPr>
      <w:r w:rsidRPr="00927ED1">
        <w:rPr>
          <w:rFonts w:ascii="Times New Roman" w:hAnsi="Times New Roman" w:cs="Times New Roman"/>
          <w:b/>
          <w:noProof/>
        </w:rPr>
        <w:lastRenderedPageBreak/>
        <w:drawing>
          <wp:inline distT="0" distB="0" distL="0" distR="0" wp14:anchorId="6099F349" wp14:editId="1AF55BEF">
            <wp:extent cx="5486400" cy="4947059"/>
            <wp:effectExtent l="0" t="0" r="0" b="6350"/>
            <wp:docPr id="13" name="图片 13" descr="C:\ZJU Cloud\ZJU CLOUDV2\个人文件\ZJU Research\ZJU Papers\Genome-Scale CRISPR-AID\Revision\Figures-print\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JU Cloud\ZJU CLOUDV2\个人文件\ZJU Research\ZJU Papers\Genome-Scale CRISPR-AID\Revision\Figures-print\S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4947059"/>
                    </a:xfrm>
                    <a:prstGeom prst="rect">
                      <a:avLst/>
                    </a:prstGeom>
                    <a:noFill/>
                    <a:ln>
                      <a:noFill/>
                    </a:ln>
                  </pic:spPr>
                </pic:pic>
              </a:graphicData>
            </a:graphic>
          </wp:inline>
        </w:drawing>
      </w:r>
    </w:p>
    <w:p w14:paraId="0EFAF2F4" w14:textId="59FDE691" w:rsidR="009E5C3C" w:rsidRPr="00412BD5" w:rsidRDefault="009E5C3C" w:rsidP="009E5C3C">
      <w:pPr>
        <w:jc w:val="both"/>
        <w:rPr>
          <w:rFonts w:ascii="Times New Roman" w:hAnsi="Times New Roman" w:cs="Times New Roman"/>
        </w:rPr>
      </w:pPr>
      <w:r w:rsidRPr="00412BD5">
        <w:rPr>
          <w:rFonts w:ascii="Times New Roman" w:hAnsi="Times New Roman" w:cs="Times New Roman"/>
          <w:b/>
        </w:rPr>
        <w:t>Supplementary Figure 5.</w:t>
      </w:r>
      <w:r w:rsidRPr="00412BD5">
        <w:rPr>
          <w:rFonts w:ascii="Times New Roman" w:hAnsi="Times New Roman" w:cs="Times New Roman"/>
        </w:rPr>
        <w:t xml:space="preserve"> Dependence of the second round iMAGIC identified targets on </w:t>
      </w:r>
      <w:r w:rsidRPr="00412BD5">
        <w:rPr>
          <w:rFonts w:ascii="Times New Roman" w:hAnsi="Times New Roman" w:cs="Times New Roman"/>
          <w:i/>
        </w:rPr>
        <w:t>SIZ1i</w:t>
      </w:r>
      <w:r w:rsidRPr="00412BD5">
        <w:rPr>
          <w:rFonts w:ascii="Times New Roman" w:hAnsi="Times New Roman" w:cs="Times New Roman"/>
        </w:rPr>
        <w:t>. The second round iMAGIC identified targets (</w:t>
      </w:r>
      <w:r w:rsidRPr="00412BD5">
        <w:rPr>
          <w:rFonts w:ascii="Times New Roman" w:hAnsi="Times New Roman" w:cs="Times New Roman"/>
          <w:i/>
        </w:rPr>
        <w:t>YNL146Wi</w:t>
      </w:r>
      <w:r w:rsidRPr="00412BD5">
        <w:rPr>
          <w:rFonts w:ascii="Times New Roman" w:hAnsi="Times New Roman" w:cs="Times New Roman"/>
        </w:rPr>
        <w:t xml:space="preserve">, </w:t>
      </w:r>
      <w:r w:rsidRPr="00412BD5">
        <w:rPr>
          <w:rFonts w:ascii="Times New Roman" w:hAnsi="Times New Roman" w:cs="Times New Roman"/>
          <w:i/>
        </w:rPr>
        <w:t>MRPL32a</w:t>
      </w:r>
      <w:r w:rsidRPr="00412BD5">
        <w:rPr>
          <w:rFonts w:ascii="Times New Roman" w:hAnsi="Times New Roman" w:cs="Times New Roman"/>
        </w:rPr>
        <w:t xml:space="preserve">, </w:t>
      </w:r>
      <w:r w:rsidRPr="00412BD5">
        <w:rPr>
          <w:rFonts w:ascii="Times New Roman" w:hAnsi="Times New Roman" w:cs="Times New Roman"/>
          <w:i/>
        </w:rPr>
        <w:t>RCF1a</w:t>
      </w:r>
      <w:r w:rsidRPr="00412BD5">
        <w:rPr>
          <w:rFonts w:ascii="Times New Roman" w:hAnsi="Times New Roman" w:cs="Times New Roman"/>
        </w:rPr>
        <w:t xml:space="preserve">, and </w:t>
      </w:r>
      <w:r w:rsidRPr="00412BD5">
        <w:rPr>
          <w:rFonts w:ascii="Times New Roman" w:hAnsi="Times New Roman" w:cs="Times New Roman"/>
          <w:i/>
        </w:rPr>
        <w:t>NAT1a</w:t>
      </w:r>
      <w:r w:rsidRPr="00412BD5">
        <w:rPr>
          <w:rFonts w:ascii="Times New Roman" w:hAnsi="Times New Roman" w:cs="Times New Roman"/>
        </w:rPr>
        <w:t>) were introduced into the wild-type strain and the furfural tolerance was compared with the negative control strain (SgH). The plasmid borne strains were pre-cultured in SED-URA/G418 medium until saturation and then inoculated into fresh SED-URA/G418 medium supplemented with 10 mM furfural. The cell density was measured in 36 h. Error bars represent the mean ± s.d. of biological triplicates.</w:t>
      </w:r>
      <w:r w:rsidR="006F7204" w:rsidRPr="006F7204">
        <w:t xml:space="preserve"> </w:t>
      </w:r>
      <w:r w:rsidR="006F7204" w:rsidRPr="006F7204">
        <w:rPr>
          <w:rFonts w:ascii="Times New Roman" w:hAnsi="Times New Roman" w:cs="Times New Roman"/>
        </w:rPr>
        <w:t>The source data are provided as a Source Data file.</w:t>
      </w:r>
    </w:p>
    <w:p w14:paraId="537A4C32" w14:textId="77777777" w:rsidR="00B80715" w:rsidRDefault="00B80715">
      <w:pPr>
        <w:rPr>
          <w:rFonts w:ascii="Times New Roman" w:hAnsi="Times New Roman" w:cs="Times New Roman"/>
          <w:b/>
        </w:rPr>
      </w:pPr>
      <w:r>
        <w:rPr>
          <w:rFonts w:ascii="Times New Roman" w:hAnsi="Times New Roman" w:cs="Times New Roman"/>
          <w:b/>
        </w:rPr>
        <w:br w:type="page"/>
      </w:r>
    </w:p>
    <w:p w14:paraId="02CA57B3" w14:textId="09791E8F" w:rsidR="004A09EE" w:rsidRDefault="00927ED1">
      <w:pPr>
        <w:rPr>
          <w:rFonts w:ascii="Times New Roman" w:hAnsi="Times New Roman" w:cs="Times New Roman"/>
          <w:sz w:val="24"/>
          <w:szCs w:val="24"/>
        </w:rPr>
      </w:pPr>
      <w:r w:rsidRPr="00927ED1">
        <w:rPr>
          <w:rFonts w:ascii="Times New Roman" w:hAnsi="Times New Roman" w:cs="Times New Roman"/>
          <w:noProof/>
          <w:sz w:val="24"/>
          <w:szCs w:val="24"/>
        </w:rPr>
        <w:lastRenderedPageBreak/>
        <w:drawing>
          <wp:inline distT="0" distB="0" distL="0" distR="0" wp14:anchorId="08802ED4" wp14:editId="08BAAAC3">
            <wp:extent cx="5486400" cy="4998262"/>
            <wp:effectExtent l="0" t="0" r="0" b="0"/>
            <wp:docPr id="14" name="图片 14" descr="C:\ZJU Cloud\ZJU CLOUDV2\个人文件\ZJU Research\ZJU Papers\Genome-Scale CRISPR-AID\Revision\Figures-print\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JU Cloud\ZJU CLOUDV2\个人文件\ZJU Research\ZJU Papers\Genome-Scale CRISPR-AID\Revision\Figures-print\S6.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4998262"/>
                    </a:xfrm>
                    <a:prstGeom prst="rect">
                      <a:avLst/>
                    </a:prstGeom>
                    <a:noFill/>
                    <a:ln>
                      <a:noFill/>
                    </a:ln>
                  </pic:spPr>
                </pic:pic>
              </a:graphicData>
            </a:graphic>
          </wp:inline>
        </w:drawing>
      </w:r>
    </w:p>
    <w:p w14:paraId="71A5D1DA" w14:textId="3A2C4FDE" w:rsidR="009E5C3C" w:rsidRPr="009E5A6A" w:rsidRDefault="009E5C3C" w:rsidP="009E5C3C">
      <w:pPr>
        <w:jc w:val="both"/>
        <w:rPr>
          <w:rFonts w:ascii="Times New Roman" w:hAnsi="Times New Roman" w:cs="Times New Roman"/>
        </w:rPr>
      </w:pPr>
      <w:r w:rsidRPr="00412BD5">
        <w:rPr>
          <w:rFonts w:ascii="Times New Roman" w:hAnsi="Times New Roman" w:cs="Times New Roman"/>
          <w:b/>
        </w:rPr>
        <w:t>Supplementary Figure 6.</w:t>
      </w:r>
      <w:r w:rsidRPr="00412BD5">
        <w:rPr>
          <w:rFonts w:ascii="Times New Roman" w:hAnsi="Times New Roman" w:cs="Times New Roman"/>
        </w:rPr>
        <w:t xml:space="preserve"> Verification of the third round iMAGIC screening identified targets when integrated into the XI1 locus of the R2 strain (</w:t>
      </w:r>
      <w:r w:rsidRPr="00412BD5">
        <w:rPr>
          <w:rFonts w:ascii="Times New Roman" w:hAnsi="Times New Roman" w:cs="Times New Roman"/>
          <w:i/>
        </w:rPr>
        <w:t>SIZ1i</w:t>
      </w:r>
      <w:r w:rsidRPr="00412BD5">
        <w:rPr>
          <w:rFonts w:ascii="Times New Roman" w:hAnsi="Times New Roman" w:cs="Times New Roman"/>
        </w:rPr>
        <w:t>-</w:t>
      </w:r>
      <w:r w:rsidRPr="00412BD5">
        <w:rPr>
          <w:rFonts w:ascii="Times New Roman" w:hAnsi="Times New Roman" w:cs="Times New Roman"/>
          <w:i/>
        </w:rPr>
        <w:t>NAT1a</w:t>
      </w:r>
      <w:r w:rsidRPr="00412BD5">
        <w:rPr>
          <w:rFonts w:ascii="Times New Roman" w:hAnsi="Times New Roman" w:cs="Times New Roman"/>
        </w:rPr>
        <w:t xml:space="preserve">). The strains were pre-cultured in SED medium </w:t>
      </w:r>
      <w:r w:rsidRPr="009E5A6A">
        <w:rPr>
          <w:rFonts w:ascii="Times New Roman" w:hAnsi="Times New Roman" w:cs="Times New Roman"/>
        </w:rPr>
        <w:t xml:space="preserve">until saturation and then inoculated into fresh SED medium supplemented with 17.5 mM furfural. The cell density was measured in </w:t>
      </w:r>
      <w:r>
        <w:rPr>
          <w:rFonts w:ascii="Times New Roman" w:hAnsi="Times New Roman" w:cs="Times New Roman"/>
        </w:rPr>
        <w:t xml:space="preserve">48 </w:t>
      </w:r>
      <w:r w:rsidRPr="009E5A6A">
        <w:rPr>
          <w:rFonts w:ascii="Times New Roman" w:hAnsi="Times New Roman" w:cs="Times New Roman"/>
        </w:rPr>
        <w:t>h.</w:t>
      </w:r>
      <w:r>
        <w:rPr>
          <w:rFonts w:ascii="Times New Roman" w:hAnsi="Times New Roman" w:cs="Times New Roman"/>
        </w:rPr>
        <w:t xml:space="preserve"> </w:t>
      </w:r>
      <w:r w:rsidRPr="00717F83">
        <w:rPr>
          <w:rFonts w:ascii="Times New Roman" w:hAnsi="Times New Roman" w:cs="Times New Roman"/>
        </w:rPr>
        <w:t>Error ba</w:t>
      </w:r>
      <w:r>
        <w:rPr>
          <w:rFonts w:ascii="Times New Roman" w:hAnsi="Times New Roman" w:cs="Times New Roman"/>
        </w:rPr>
        <w:t xml:space="preserve">rs represent the mean ± s.d. of </w:t>
      </w:r>
      <w:r w:rsidRPr="00717F83">
        <w:rPr>
          <w:rFonts w:ascii="Times New Roman" w:hAnsi="Times New Roman" w:cs="Times New Roman"/>
        </w:rPr>
        <w:t xml:space="preserve">biological </w:t>
      </w:r>
      <w:r>
        <w:rPr>
          <w:rFonts w:ascii="Times New Roman" w:hAnsi="Times New Roman" w:cs="Times New Roman"/>
        </w:rPr>
        <w:t>tri</w:t>
      </w:r>
      <w:r w:rsidRPr="00717F83">
        <w:rPr>
          <w:rFonts w:ascii="Times New Roman" w:hAnsi="Times New Roman" w:cs="Times New Roman"/>
        </w:rPr>
        <w:t>plicates</w:t>
      </w:r>
      <w:r>
        <w:rPr>
          <w:rFonts w:ascii="Times New Roman" w:hAnsi="Times New Roman" w:cs="Times New Roman"/>
        </w:rPr>
        <w:t>.</w:t>
      </w:r>
      <w:r w:rsidR="006F7204" w:rsidRPr="006F7204">
        <w:t xml:space="preserve"> </w:t>
      </w:r>
      <w:r w:rsidR="006F7204" w:rsidRPr="006F7204">
        <w:rPr>
          <w:rFonts w:ascii="Times New Roman" w:hAnsi="Times New Roman" w:cs="Times New Roman"/>
        </w:rPr>
        <w:t>The source data are provided as a Source Data file.</w:t>
      </w:r>
    </w:p>
    <w:p w14:paraId="279319F0" w14:textId="77777777" w:rsidR="004A09EE" w:rsidRDefault="004A09EE">
      <w:pPr>
        <w:rPr>
          <w:rFonts w:ascii="Times New Roman" w:hAnsi="Times New Roman" w:cs="Times New Roman"/>
          <w:sz w:val="24"/>
          <w:szCs w:val="24"/>
        </w:rPr>
      </w:pPr>
      <w:r>
        <w:rPr>
          <w:rFonts w:ascii="Times New Roman" w:hAnsi="Times New Roman" w:cs="Times New Roman"/>
          <w:sz w:val="24"/>
          <w:szCs w:val="24"/>
        </w:rPr>
        <w:br w:type="page"/>
      </w:r>
    </w:p>
    <w:p w14:paraId="5AE79884" w14:textId="009B9293" w:rsidR="009E5C3C" w:rsidRDefault="00CD7A32" w:rsidP="009E5C3C">
      <w:pPr>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04E80531" wp14:editId="77A39CCD">
            <wp:extent cx="4822190" cy="57988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1620" b="3551"/>
                    <a:stretch/>
                  </pic:blipFill>
                  <pic:spPr bwMode="auto">
                    <a:xfrm>
                      <a:off x="0" y="0"/>
                      <a:ext cx="4822190" cy="5798820"/>
                    </a:xfrm>
                    <a:prstGeom prst="rect">
                      <a:avLst/>
                    </a:prstGeom>
                    <a:noFill/>
                    <a:ln>
                      <a:noFill/>
                    </a:ln>
                    <a:extLst>
                      <a:ext uri="{53640926-AAD7-44D8-BBD7-CCE9431645EC}">
                        <a14:shadowObscured xmlns:a14="http://schemas.microsoft.com/office/drawing/2010/main"/>
                      </a:ext>
                    </a:extLst>
                  </pic:spPr>
                </pic:pic>
              </a:graphicData>
            </a:graphic>
          </wp:inline>
        </w:drawing>
      </w:r>
    </w:p>
    <w:p w14:paraId="0A8D6835" w14:textId="46F02CF1" w:rsidR="008C175C" w:rsidRDefault="008C175C" w:rsidP="009E5C3C">
      <w:pPr>
        <w:jc w:val="both"/>
        <w:rPr>
          <w:rFonts w:ascii="Times New Roman" w:hAnsi="Times New Roman" w:cs="Times New Roman"/>
          <w:b/>
          <w:sz w:val="24"/>
          <w:szCs w:val="24"/>
        </w:rPr>
      </w:pPr>
      <w:r w:rsidRPr="00412BD5">
        <w:rPr>
          <w:rFonts w:ascii="Times New Roman" w:hAnsi="Times New Roman" w:cs="Times New Roman"/>
          <w:b/>
        </w:rPr>
        <w:t xml:space="preserve">Supplementary Figure </w:t>
      </w:r>
      <w:r w:rsidR="00850E9F" w:rsidRPr="00412BD5">
        <w:rPr>
          <w:rFonts w:ascii="Times New Roman" w:hAnsi="Times New Roman" w:cs="Times New Roman"/>
          <w:b/>
        </w:rPr>
        <w:t>7</w:t>
      </w:r>
      <w:r w:rsidRPr="00412BD5">
        <w:rPr>
          <w:rFonts w:ascii="Times New Roman" w:hAnsi="Times New Roman" w:cs="Times New Roman"/>
          <w:b/>
        </w:rPr>
        <w:t>.</w:t>
      </w:r>
      <w:r w:rsidRPr="00412BD5">
        <w:rPr>
          <w:rFonts w:ascii="Times New Roman" w:hAnsi="Times New Roman" w:cs="Times New Roman"/>
        </w:rPr>
        <w:t xml:space="preserve"> Identification of genetic determinants of yeast surface display of recombinant proteins by </w:t>
      </w:r>
      <w:r w:rsidR="00EC33B9" w:rsidRPr="00412BD5">
        <w:rPr>
          <w:rFonts w:ascii="Times New Roman" w:hAnsi="Times New Roman" w:cs="Times New Roman"/>
        </w:rPr>
        <w:t>i</w:t>
      </w:r>
      <w:r w:rsidRPr="00412BD5">
        <w:rPr>
          <w:rFonts w:ascii="Times New Roman" w:hAnsi="Times New Roman" w:cs="Times New Roman"/>
        </w:rPr>
        <w:t xml:space="preserve">MAGIC.  </w:t>
      </w:r>
      <w:r w:rsidR="005F1176" w:rsidRPr="00412BD5">
        <w:rPr>
          <w:rFonts w:ascii="Times New Roman" w:hAnsi="Times New Roman" w:cs="Times New Roman"/>
        </w:rPr>
        <w:t>(</w:t>
      </w:r>
      <w:r w:rsidR="005F1176" w:rsidRPr="006F7204">
        <w:rPr>
          <w:rFonts w:ascii="Times New Roman" w:hAnsi="Times New Roman" w:cs="Times New Roman"/>
          <w:b/>
        </w:rPr>
        <w:t>a</w:t>
      </w:r>
      <w:r w:rsidR="005F1176" w:rsidRPr="00412BD5">
        <w:rPr>
          <w:rFonts w:ascii="Times New Roman" w:hAnsi="Times New Roman" w:cs="Times New Roman"/>
        </w:rPr>
        <w:t xml:space="preserve">) </w:t>
      </w:r>
      <w:r w:rsidRPr="00412BD5">
        <w:rPr>
          <w:rFonts w:ascii="Times New Roman" w:hAnsi="Times New Roman" w:cs="Times New Roman"/>
        </w:rPr>
        <w:t>The 1</w:t>
      </w:r>
      <w:r w:rsidRPr="00412BD5">
        <w:rPr>
          <w:rFonts w:ascii="Times New Roman" w:hAnsi="Times New Roman" w:cs="Times New Roman"/>
          <w:vertAlign w:val="superscript"/>
        </w:rPr>
        <w:t>st</w:t>
      </w:r>
      <w:r w:rsidRPr="00412BD5">
        <w:rPr>
          <w:rFonts w:ascii="Times New Roman" w:hAnsi="Times New Roman" w:cs="Times New Roman"/>
        </w:rPr>
        <w:t xml:space="preserve"> round of </w:t>
      </w:r>
      <w:r w:rsidR="00EC33B9" w:rsidRPr="00412BD5">
        <w:rPr>
          <w:rFonts w:ascii="Times New Roman" w:hAnsi="Times New Roman" w:cs="Times New Roman"/>
        </w:rPr>
        <w:t>i</w:t>
      </w:r>
      <w:r w:rsidRPr="00412BD5">
        <w:rPr>
          <w:rFonts w:ascii="Times New Roman" w:hAnsi="Times New Roman" w:cs="Times New Roman"/>
        </w:rPr>
        <w:t xml:space="preserve">MAGIC screening identified </w:t>
      </w:r>
      <w:r w:rsidRPr="00412BD5">
        <w:rPr>
          <w:rFonts w:ascii="Times New Roman" w:hAnsi="Times New Roman" w:cs="Times New Roman"/>
          <w:i/>
        </w:rPr>
        <w:t>HOC</w:t>
      </w:r>
      <w:r w:rsidR="00810300">
        <w:rPr>
          <w:rFonts w:ascii="Times New Roman" w:hAnsi="Times New Roman" w:cs="Times New Roman"/>
          <w:i/>
        </w:rPr>
        <w:t>1</w:t>
      </w:r>
      <w:r w:rsidRPr="00412BD5">
        <w:rPr>
          <w:rFonts w:ascii="Times New Roman" w:hAnsi="Times New Roman" w:cs="Times New Roman"/>
          <w:i/>
        </w:rPr>
        <w:t>d</w:t>
      </w:r>
      <w:r w:rsidRPr="00412BD5">
        <w:rPr>
          <w:rFonts w:ascii="Times New Roman" w:hAnsi="Times New Roman" w:cs="Times New Roman"/>
        </w:rPr>
        <w:t xml:space="preserve"> as the best target, </w:t>
      </w:r>
      <w:r w:rsidRPr="009E5A6A">
        <w:rPr>
          <w:rFonts w:ascii="Times New Roman" w:hAnsi="Times New Roman" w:cs="Times New Roman"/>
        </w:rPr>
        <w:t xml:space="preserve">followed by </w:t>
      </w:r>
      <w:r w:rsidRPr="00EC33B9">
        <w:rPr>
          <w:rFonts w:ascii="Times New Roman" w:hAnsi="Times New Roman" w:cs="Times New Roman"/>
          <w:i/>
        </w:rPr>
        <w:t>UBP3i</w:t>
      </w:r>
      <w:r w:rsidRPr="009E5A6A">
        <w:rPr>
          <w:rFonts w:ascii="Times New Roman" w:hAnsi="Times New Roman" w:cs="Times New Roman"/>
        </w:rPr>
        <w:t xml:space="preserve"> and </w:t>
      </w:r>
      <w:r w:rsidRPr="00EC33B9">
        <w:rPr>
          <w:rFonts w:ascii="Times New Roman" w:hAnsi="Times New Roman" w:cs="Times New Roman"/>
          <w:i/>
        </w:rPr>
        <w:t>MNN9i</w:t>
      </w:r>
      <w:r w:rsidRPr="009E5A6A">
        <w:rPr>
          <w:rFonts w:ascii="Times New Roman" w:hAnsi="Times New Roman" w:cs="Times New Roman"/>
        </w:rPr>
        <w:t>. The 2</w:t>
      </w:r>
      <w:r w:rsidRPr="009E5A6A">
        <w:rPr>
          <w:rFonts w:ascii="Times New Roman" w:hAnsi="Times New Roman" w:cs="Times New Roman"/>
          <w:vertAlign w:val="superscript"/>
        </w:rPr>
        <w:t>nd</w:t>
      </w:r>
      <w:r w:rsidRPr="009E5A6A">
        <w:rPr>
          <w:rFonts w:ascii="Times New Roman" w:hAnsi="Times New Roman" w:cs="Times New Roman"/>
        </w:rPr>
        <w:t xml:space="preserve"> round of </w:t>
      </w:r>
      <w:r w:rsidR="00EC33B9">
        <w:rPr>
          <w:rFonts w:ascii="Times New Roman" w:hAnsi="Times New Roman" w:cs="Times New Roman"/>
        </w:rPr>
        <w:t>i</w:t>
      </w:r>
      <w:r w:rsidRPr="009E5A6A">
        <w:rPr>
          <w:rFonts w:ascii="Times New Roman" w:hAnsi="Times New Roman" w:cs="Times New Roman"/>
        </w:rPr>
        <w:t xml:space="preserve">MAGIC screening identified </w:t>
      </w:r>
      <w:r w:rsidRPr="00EC33B9">
        <w:rPr>
          <w:rFonts w:ascii="Times New Roman" w:hAnsi="Times New Roman" w:cs="Times New Roman"/>
          <w:i/>
        </w:rPr>
        <w:t>NUP157i</w:t>
      </w:r>
      <w:r w:rsidRPr="009E5A6A">
        <w:rPr>
          <w:rFonts w:ascii="Times New Roman" w:hAnsi="Times New Roman" w:cs="Times New Roman"/>
        </w:rPr>
        <w:t xml:space="preserve"> and </w:t>
      </w:r>
      <w:r w:rsidRPr="00EC33B9">
        <w:rPr>
          <w:rFonts w:ascii="Times New Roman" w:hAnsi="Times New Roman" w:cs="Times New Roman"/>
          <w:i/>
        </w:rPr>
        <w:t>PDI1a</w:t>
      </w:r>
      <w:r w:rsidRPr="009E5A6A">
        <w:rPr>
          <w:rFonts w:ascii="Times New Roman" w:hAnsi="Times New Roman" w:cs="Times New Roman"/>
        </w:rPr>
        <w:t xml:space="preserve"> as the top candidates that worked synergistically with </w:t>
      </w:r>
      <w:r w:rsidRPr="00EC33B9">
        <w:rPr>
          <w:rFonts w:ascii="Times New Roman" w:hAnsi="Times New Roman" w:cs="Times New Roman"/>
          <w:i/>
        </w:rPr>
        <w:t>HOC</w:t>
      </w:r>
      <w:r w:rsidR="00810300">
        <w:rPr>
          <w:rFonts w:ascii="Times New Roman" w:hAnsi="Times New Roman" w:cs="Times New Roman"/>
          <w:i/>
        </w:rPr>
        <w:t>1</w:t>
      </w:r>
      <w:r w:rsidRPr="00EC33B9">
        <w:rPr>
          <w:rFonts w:ascii="Times New Roman" w:hAnsi="Times New Roman" w:cs="Times New Roman"/>
          <w:i/>
        </w:rPr>
        <w:t>d</w:t>
      </w:r>
      <w:r w:rsidRPr="009E5A6A">
        <w:rPr>
          <w:rFonts w:ascii="Times New Roman" w:hAnsi="Times New Roman" w:cs="Times New Roman"/>
        </w:rPr>
        <w:t xml:space="preserve"> to improve display levels of recombinant proteins on yeast surface.</w:t>
      </w:r>
      <w:r w:rsidR="006B7B06" w:rsidRPr="009E5A6A">
        <w:rPr>
          <w:rFonts w:ascii="Times New Roman" w:hAnsi="Times New Roman" w:cs="Times New Roman"/>
        </w:rPr>
        <w:t xml:space="preserve"> The cellulase activity of </w:t>
      </w:r>
      <w:r w:rsidR="00300C96" w:rsidRPr="009E5A6A">
        <w:rPr>
          <w:rFonts w:ascii="Times New Roman" w:hAnsi="Times New Roman" w:cs="Times New Roman"/>
        </w:rPr>
        <w:t>WT (bAID-EG), EG11</w:t>
      </w:r>
      <w:r w:rsidR="008B7349" w:rsidRPr="009E5A6A">
        <w:rPr>
          <w:rFonts w:ascii="Times New Roman" w:hAnsi="Times New Roman" w:cs="Times New Roman"/>
        </w:rPr>
        <w:t xml:space="preserve"> (</w:t>
      </w:r>
      <w:r w:rsidR="008B7349" w:rsidRPr="00EC33B9">
        <w:rPr>
          <w:rFonts w:ascii="Times New Roman" w:hAnsi="Times New Roman" w:cs="Times New Roman"/>
          <w:i/>
        </w:rPr>
        <w:t>HOC1d</w:t>
      </w:r>
      <w:r w:rsidR="008B7349" w:rsidRPr="009E5A6A">
        <w:rPr>
          <w:rFonts w:ascii="Times New Roman" w:hAnsi="Times New Roman" w:cs="Times New Roman"/>
        </w:rPr>
        <w:t>)</w:t>
      </w:r>
      <w:r w:rsidR="00300C96" w:rsidRPr="009E5A6A">
        <w:rPr>
          <w:rFonts w:ascii="Times New Roman" w:hAnsi="Times New Roman" w:cs="Times New Roman"/>
        </w:rPr>
        <w:t>, EG12</w:t>
      </w:r>
      <w:r w:rsidR="008B7349" w:rsidRPr="009E5A6A">
        <w:rPr>
          <w:rFonts w:ascii="Times New Roman" w:hAnsi="Times New Roman" w:cs="Times New Roman"/>
        </w:rPr>
        <w:t xml:space="preserve"> (</w:t>
      </w:r>
      <w:r w:rsidR="008B7349" w:rsidRPr="00EC33B9">
        <w:rPr>
          <w:rFonts w:ascii="Times New Roman" w:hAnsi="Times New Roman" w:cs="Times New Roman"/>
          <w:i/>
        </w:rPr>
        <w:t>UBP3i</w:t>
      </w:r>
      <w:r w:rsidR="008B7349" w:rsidRPr="009E5A6A">
        <w:rPr>
          <w:rFonts w:ascii="Times New Roman" w:hAnsi="Times New Roman" w:cs="Times New Roman"/>
        </w:rPr>
        <w:t>)</w:t>
      </w:r>
      <w:r w:rsidR="00300C96" w:rsidRPr="009E5A6A">
        <w:rPr>
          <w:rFonts w:ascii="Times New Roman" w:hAnsi="Times New Roman" w:cs="Times New Roman"/>
        </w:rPr>
        <w:t>, EG13</w:t>
      </w:r>
      <w:r w:rsidR="008B7349" w:rsidRPr="009E5A6A">
        <w:rPr>
          <w:rFonts w:ascii="Times New Roman" w:hAnsi="Times New Roman" w:cs="Times New Roman"/>
        </w:rPr>
        <w:t xml:space="preserve"> (</w:t>
      </w:r>
      <w:r w:rsidR="008B7349" w:rsidRPr="00EC33B9">
        <w:rPr>
          <w:rFonts w:ascii="Times New Roman" w:hAnsi="Times New Roman" w:cs="Times New Roman"/>
          <w:i/>
        </w:rPr>
        <w:t>MNN9i</w:t>
      </w:r>
      <w:r w:rsidR="008B7349" w:rsidRPr="009E5A6A">
        <w:rPr>
          <w:rFonts w:ascii="Times New Roman" w:hAnsi="Times New Roman" w:cs="Times New Roman"/>
        </w:rPr>
        <w:t>)</w:t>
      </w:r>
      <w:r w:rsidR="00300C96" w:rsidRPr="009E5A6A">
        <w:rPr>
          <w:rFonts w:ascii="Times New Roman" w:hAnsi="Times New Roman" w:cs="Times New Roman"/>
        </w:rPr>
        <w:t>, EG21</w:t>
      </w:r>
      <w:r w:rsidR="008B7349" w:rsidRPr="009E5A6A">
        <w:rPr>
          <w:rFonts w:ascii="Times New Roman" w:hAnsi="Times New Roman" w:cs="Times New Roman"/>
        </w:rPr>
        <w:t xml:space="preserve"> (</w:t>
      </w:r>
      <w:r w:rsidR="008B7349" w:rsidRPr="00EC33B9">
        <w:rPr>
          <w:rFonts w:ascii="Times New Roman" w:hAnsi="Times New Roman" w:cs="Times New Roman"/>
          <w:i/>
        </w:rPr>
        <w:t>HOC1d-NUP157i</w:t>
      </w:r>
      <w:r w:rsidR="008B7349" w:rsidRPr="009E5A6A">
        <w:rPr>
          <w:rFonts w:ascii="Times New Roman" w:hAnsi="Times New Roman" w:cs="Times New Roman"/>
        </w:rPr>
        <w:t>)</w:t>
      </w:r>
      <w:r w:rsidR="00300C96" w:rsidRPr="009E5A6A">
        <w:rPr>
          <w:rFonts w:ascii="Times New Roman" w:hAnsi="Times New Roman" w:cs="Times New Roman"/>
        </w:rPr>
        <w:t xml:space="preserve">, and EG22 </w:t>
      </w:r>
      <w:r w:rsidR="008B7349" w:rsidRPr="009E5A6A">
        <w:rPr>
          <w:rFonts w:ascii="Times New Roman" w:hAnsi="Times New Roman" w:cs="Times New Roman"/>
        </w:rPr>
        <w:t>(</w:t>
      </w:r>
      <w:r w:rsidR="008B7349" w:rsidRPr="00EC33B9">
        <w:rPr>
          <w:rFonts w:ascii="Times New Roman" w:hAnsi="Times New Roman" w:cs="Times New Roman"/>
          <w:i/>
        </w:rPr>
        <w:t>HOC1d-PDI1a</w:t>
      </w:r>
      <w:r w:rsidR="008B7349" w:rsidRPr="009E5A6A">
        <w:rPr>
          <w:rFonts w:ascii="Times New Roman" w:hAnsi="Times New Roman" w:cs="Times New Roman"/>
        </w:rPr>
        <w:t xml:space="preserve">) </w:t>
      </w:r>
      <w:r w:rsidR="00300C96" w:rsidRPr="009E5A6A">
        <w:rPr>
          <w:rFonts w:ascii="Times New Roman" w:hAnsi="Times New Roman" w:cs="Times New Roman"/>
        </w:rPr>
        <w:t>were measured and compared.</w:t>
      </w:r>
      <w:r w:rsidR="00C43749">
        <w:rPr>
          <w:rFonts w:ascii="Times New Roman" w:hAnsi="Times New Roman" w:cs="Times New Roman"/>
        </w:rPr>
        <w:t xml:space="preserve"> The deletion of </w:t>
      </w:r>
      <w:r w:rsidR="00C43749" w:rsidRPr="00EC33B9">
        <w:rPr>
          <w:rFonts w:ascii="Times New Roman" w:hAnsi="Times New Roman" w:cs="Times New Roman"/>
          <w:i/>
        </w:rPr>
        <w:t>HOC1</w:t>
      </w:r>
      <w:r w:rsidR="00C43749">
        <w:rPr>
          <w:rFonts w:ascii="Times New Roman" w:hAnsi="Times New Roman" w:cs="Times New Roman"/>
        </w:rPr>
        <w:t xml:space="preserve"> and interference of </w:t>
      </w:r>
      <w:r w:rsidR="00C43749" w:rsidRPr="00EC33B9">
        <w:rPr>
          <w:rFonts w:ascii="Times New Roman" w:hAnsi="Times New Roman" w:cs="Times New Roman"/>
          <w:i/>
        </w:rPr>
        <w:t xml:space="preserve">NUP157 </w:t>
      </w:r>
      <w:r w:rsidR="005F1176">
        <w:rPr>
          <w:rFonts w:ascii="Times New Roman" w:hAnsi="Times New Roman" w:cs="Times New Roman"/>
        </w:rPr>
        <w:t>in</w:t>
      </w:r>
      <w:r w:rsidR="005F1176" w:rsidRPr="005F1176">
        <w:rPr>
          <w:rFonts w:ascii="Times New Roman" w:hAnsi="Times New Roman" w:cs="Times New Roman"/>
        </w:rPr>
        <w:t xml:space="preserve"> </w:t>
      </w:r>
      <w:r w:rsidR="005F1176">
        <w:rPr>
          <w:rFonts w:ascii="Times New Roman" w:hAnsi="Times New Roman" w:cs="Times New Roman"/>
        </w:rPr>
        <w:t xml:space="preserve">EG21 </w:t>
      </w:r>
      <w:r w:rsidR="00C43749">
        <w:rPr>
          <w:rFonts w:ascii="Times New Roman" w:hAnsi="Times New Roman" w:cs="Times New Roman"/>
        </w:rPr>
        <w:t xml:space="preserve">were confirmed by diagnostic PCR </w:t>
      </w:r>
      <w:r w:rsidR="005F1176">
        <w:rPr>
          <w:rFonts w:ascii="Times New Roman" w:hAnsi="Times New Roman" w:cs="Times New Roman"/>
        </w:rPr>
        <w:t>(</w:t>
      </w:r>
      <w:r w:rsidR="005F1176" w:rsidRPr="006F7204">
        <w:rPr>
          <w:rFonts w:ascii="Times New Roman" w:hAnsi="Times New Roman" w:cs="Times New Roman"/>
          <w:b/>
        </w:rPr>
        <w:t>b</w:t>
      </w:r>
      <w:r w:rsidR="005F1176">
        <w:rPr>
          <w:rFonts w:ascii="Times New Roman" w:hAnsi="Times New Roman" w:cs="Times New Roman"/>
        </w:rPr>
        <w:t xml:space="preserve">) </w:t>
      </w:r>
      <w:r w:rsidR="00C43749">
        <w:rPr>
          <w:rFonts w:ascii="Times New Roman" w:hAnsi="Times New Roman" w:cs="Times New Roman"/>
        </w:rPr>
        <w:t>and qPCR</w:t>
      </w:r>
      <w:r w:rsidR="005F1176">
        <w:rPr>
          <w:rFonts w:ascii="Times New Roman" w:hAnsi="Times New Roman" w:cs="Times New Roman"/>
        </w:rPr>
        <w:t xml:space="preserve"> (</w:t>
      </w:r>
      <w:r w:rsidR="005F1176" w:rsidRPr="006F7204">
        <w:rPr>
          <w:rFonts w:ascii="Times New Roman" w:hAnsi="Times New Roman" w:cs="Times New Roman"/>
          <w:b/>
        </w:rPr>
        <w:t>c</w:t>
      </w:r>
      <w:r w:rsidR="005F1176">
        <w:rPr>
          <w:rFonts w:ascii="Times New Roman" w:hAnsi="Times New Roman" w:cs="Times New Roman"/>
        </w:rPr>
        <w:t>)</w:t>
      </w:r>
      <w:r w:rsidR="00EC33B9">
        <w:rPr>
          <w:rFonts w:ascii="Times New Roman" w:hAnsi="Times New Roman" w:cs="Times New Roman"/>
        </w:rPr>
        <w:t>, respectively</w:t>
      </w:r>
      <w:r w:rsidR="00C43749">
        <w:rPr>
          <w:rFonts w:ascii="Times New Roman" w:hAnsi="Times New Roman" w:cs="Times New Roman"/>
        </w:rPr>
        <w:t>.</w:t>
      </w:r>
      <w:r w:rsidR="005F1176">
        <w:rPr>
          <w:rFonts w:ascii="Times New Roman" w:hAnsi="Times New Roman" w:cs="Times New Roman"/>
        </w:rPr>
        <w:t xml:space="preserve"> </w:t>
      </w:r>
      <w:r w:rsidR="00DE5AF9" w:rsidRPr="00717F83">
        <w:rPr>
          <w:rFonts w:ascii="Times New Roman" w:hAnsi="Times New Roman" w:cs="Times New Roman"/>
        </w:rPr>
        <w:t>Error ba</w:t>
      </w:r>
      <w:r w:rsidR="00DE5AF9">
        <w:rPr>
          <w:rFonts w:ascii="Times New Roman" w:hAnsi="Times New Roman" w:cs="Times New Roman"/>
        </w:rPr>
        <w:t xml:space="preserve">rs represent the mean ± s.d. of </w:t>
      </w:r>
      <w:r w:rsidR="00DE5AF9" w:rsidRPr="00717F83">
        <w:rPr>
          <w:rFonts w:ascii="Times New Roman" w:hAnsi="Times New Roman" w:cs="Times New Roman"/>
        </w:rPr>
        <w:t xml:space="preserve">biological </w:t>
      </w:r>
      <w:r w:rsidR="00DE5AF9">
        <w:rPr>
          <w:rFonts w:ascii="Times New Roman" w:hAnsi="Times New Roman" w:cs="Times New Roman"/>
        </w:rPr>
        <w:t>tri</w:t>
      </w:r>
      <w:r w:rsidR="00DE5AF9" w:rsidRPr="00717F83">
        <w:rPr>
          <w:rFonts w:ascii="Times New Roman" w:hAnsi="Times New Roman" w:cs="Times New Roman"/>
        </w:rPr>
        <w:t>plicates</w:t>
      </w:r>
      <w:r w:rsidR="00DE5AF9">
        <w:rPr>
          <w:rFonts w:ascii="Times New Roman" w:hAnsi="Times New Roman" w:cs="Times New Roman"/>
        </w:rPr>
        <w:t>.</w:t>
      </w:r>
      <w:r w:rsidR="006F7204" w:rsidRPr="006F7204">
        <w:t xml:space="preserve"> </w:t>
      </w:r>
      <w:r w:rsidR="006F7204" w:rsidRPr="006F7204">
        <w:rPr>
          <w:rFonts w:ascii="Times New Roman" w:hAnsi="Times New Roman" w:cs="Times New Roman"/>
        </w:rPr>
        <w:t xml:space="preserve">The source data </w:t>
      </w:r>
      <w:r w:rsidR="006F7204">
        <w:rPr>
          <w:rFonts w:ascii="Times New Roman" w:hAnsi="Times New Roman" w:cs="Times New Roman"/>
        </w:rPr>
        <w:t xml:space="preserve">for figures </w:t>
      </w:r>
      <w:r w:rsidR="006F7204" w:rsidRPr="006F7204">
        <w:rPr>
          <w:rFonts w:ascii="Times New Roman" w:hAnsi="Times New Roman" w:cs="Times New Roman"/>
          <w:b/>
        </w:rPr>
        <w:t>a</w:t>
      </w:r>
      <w:r w:rsidR="006F7204">
        <w:rPr>
          <w:rFonts w:ascii="Times New Roman" w:hAnsi="Times New Roman" w:cs="Times New Roman"/>
        </w:rPr>
        <w:t xml:space="preserve"> and </w:t>
      </w:r>
      <w:r w:rsidR="006F7204" w:rsidRPr="006F7204">
        <w:rPr>
          <w:rFonts w:ascii="Times New Roman" w:hAnsi="Times New Roman" w:cs="Times New Roman"/>
          <w:b/>
        </w:rPr>
        <w:t>c</w:t>
      </w:r>
      <w:r w:rsidR="006F7204">
        <w:rPr>
          <w:rFonts w:ascii="Times New Roman" w:hAnsi="Times New Roman" w:cs="Times New Roman"/>
        </w:rPr>
        <w:t xml:space="preserve"> </w:t>
      </w:r>
      <w:r w:rsidR="006F7204" w:rsidRPr="006F7204">
        <w:rPr>
          <w:rFonts w:ascii="Times New Roman" w:hAnsi="Times New Roman" w:cs="Times New Roman"/>
        </w:rPr>
        <w:t>are provided as a Source Data file.</w:t>
      </w:r>
    </w:p>
    <w:p w14:paraId="6DE37EEF" w14:textId="77777777" w:rsidR="008C175C" w:rsidRDefault="008C175C">
      <w:pPr>
        <w:rPr>
          <w:rFonts w:ascii="Times New Roman" w:hAnsi="Times New Roman" w:cs="Times New Roman"/>
          <w:b/>
          <w:sz w:val="24"/>
          <w:szCs w:val="24"/>
        </w:rPr>
      </w:pPr>
      <w:r>
        <w:rPr>
          <w:rFonts w:ascii="Times New Roman" w:hAnsi="Times New Roman" w:cs="Times New Roman"/>
          <w:b/>
          <w:sz w:val="24"/>
          <w:szCs w:val="24"/>
        </w:rPr>
        <w:br w:type="page"/>
      </w:r>
    </w:p>
    <w:p w14:paraId="2A1F486A" w14:textId="1FD8F02E" w:rsidR="009E5C3C" w:rsidRDefault="00F25A68" w:rsidP="00581EC9">
      <w:pPr>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093972F9" wp14:editId="434E3CF8">
            <wp:extent cx="5460037" cy="49911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6208" cy="4996741"/>
                    </a:xfrm>
                    <a:prstGeom prst="rect">
                      <a:avLst/>
                    </a:prstGeom>
                    <a:noFill/>
                  </pic:spPr>
                </pic:pic>
              </a:graphicData>
            </a:graphic>
          </wp:inline>
        </w:drawing>
      </w:r>
    </w:p>
    <w:p w14:paraId="4B89942E" w14:textId="0D29C661" w:rsidR="00BA20EC" w:rsidRPr="00412BD5" w:rsidRDefault="00BA20EC" w:rsidP="00581EC9">
      <w:pPr>
        <w:jc w:val="both"/>
        <w:rPr>
          <w:rFonts w:ascii="Times New Roman" w:hAnsi="Times New Roman" w:cs="Times New Roman"/>
        </w:rPr>
      </w:pPr>
      <w:r w:rsidRPr="00412BD5">
        <w:rPr>
          <w:rFonts w:ascii="Times New Roman" w:hAnsi="Times New Roman" w:cs="Times New Roman"/>
          <w:b/>
        </w:rPr>
        <w:t xml:space="preserve">Supplementary Figure </w:t>
      </w:r>
      <w:r w:rsidR="00850E9F" w:rsidRPr="00412BD5">
        <w:rPr>
          <w:rFonts w:ascii="Times New Roman" w:hAnsi="Times New Roman" w:cs="Times New Roman"/>
          <w:b/>
        </w:rPr>
        <w:t>8</w:t>
      </w:r>
      <w:r w:rsidRPr="00412BD5">
        <w:rPr>
          <w:rFonts w:ascii="Times New Roman" w:hAnsi="Times New Roman" w:cs="Times New Roman"/>
          <w:b/>
        </w:rPr>
        <w:t>.</w:t>
      </w:r>
      <w:r w:rsidRPr="00412BD5">
        <w:rPr>
          <w:rFonts w:ascii="Times New Roman" w:hAnsi="Times New Roman" w:cs="Times New Roman"/>
        </w:rPr>
        <w:t xml:space="preserve"> A brief overview of the construction of the sMAGIC library and its application in engineering furfural tolerance. sMAGIC can not only engineer complex phenotypes, but also identify synergistic interactions among gain-, reduction-, and loss-of-function targets beyond the reach of </w:t>
      </w:r>
      <w:r w:rsidR="00EC33B9" w:rsidRPr="00412BD5">
        <w:rPr>
          <w:rFonts w:ascii="Times New Roman" w:hAnsi="Times New Roman" w:cs="Times New Roman"/>
        </w:rPr>
        <w:t>i</w:t>
      </w:r>
      <w:r w:rsidRPr="00412BD5">
        <w:rPr>
          <w:rFonts w:ascii="Times New Roman" w:hAnsi="Times New Roman" w:cs="Times New Roman"/>
        </w:rPr>
        <w:t xml:space="preserve">MAGIC. </w:t>
      </w:r>
    </w:p>
    <w:p w14:paraId="78067E33" w14:textId="4DB2FA0F" w:rsidR="00BA20EC" w:rsidRDefault="00BA20EC" w:rsidP="00581EC9">
      <w:pPr>
        <w:jc w:val="both"/>
        <w:rPr>
          <w:rFonts w:ascii="Times New Roman" w:hAnsi="Times New Roman" w:cs="Times New Roman"/>
          <w:b/>
        </w:rPr>
      </w:pPr>
    </w:p>
    <w:p w14:paraId="2C247466" w14:textId="77777777" w:rsidR="00BA20EC" w:rsidRDefault="00BA20EC">
      <w:pPr>
        <w:rPr>
          <w:rFonts w:ascii="Times New Roman" w:hAnsi="Times New Roman" w:cs="Times New Roman"/>
          <w:b/>
        </w:rPr>
      </w:pPr>
      <w:r>
        <w:rPr>
          <w:rFonts w:ascii="Times New Roman" w:hAnsi="Times New Roman" w:cs="Times New Roman"/>
          <w:b/>
        </w:rPr>
        <w:br w:type="page"/>
      </w:r>
    </w:p>
    <w:p w14:paraId="25649217" w14:textId="4131E61A" w:rsidR="009E5C3C" w:rsidRDefault="00CD7A32" w:rsidP="00581EC9">
      <w:pPr>
        <w:jc w:val="both"/>
        <w:rPr>
          <w:rFonts w:ascii="Times New Roman" w:hAnsi="Times New Roman" w:cs="Times New Roman"/>
          <w:b/>
          <w:color w:val="FF0000"/>
        </w:rPr>
      </w:pPr>
      <w:r w:rsidRPr="00CD7A32">
        <w:rPr>
          <w:rFonts w:ascii="Times New Roman" w:hAnsi="Times New Roman" w:cs="Times New Roman"/>
          <w:b/>
          <w:noProof/>
          <w:color w:val="FF0000"/>
        </w:rPr>
        <w:lastRenderedPageBreak/>
        <w:drawing>
          <wp:inline distT="0" distB="0" distL="0" distR="0" wp14:anchorId="64C0B114" wp14:editId="459CB896">
            <wp:extent cx="5486400" cy="42052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205275"/>
                    </a:xfrm>
                    <a:prstGeom prst="rect">
                      <a:avLst/>
                    </a:prstGeom>
                    <a:noFill/>
                    <a:ln>
                      <a:noFill/>
                    </a:ln>
                  </pic:spPr>
                </pic:pic>
              </a:graphicData>
            </a:graphic>
          </wp:inline>
        </w:drawing>
      </w:r>
    </w:p>
    <w:p w14:paraId="0D9228ED" w14:textId="0257A3C9" w:rsidR="0047668F" w:rsidRPr="009E5C3C" w:rsidRDefault="00B33CE2" w:rsidP="00581EC9">
      <w:pPr>
        <w:jc w:val="both"/>
        <w:rPr>
          <w:rFonts w:ascii="Times New Roman" w:hAnsi="Times New Roman" w:cs="Times New Roman"/>
        </w:rPr>
      </w:pPr>
      <w:r w:rsidRPr="009E5C3C">
        <w:rPr>
          <w:rFonts w:ascii="Times New Roman" w:hAnsi="Times New Roman" w:cs="Times New Roman"/>
          <w:b/>
        </w:rPr>
        <w:t xml:space="preserve">Supplementary Figure </w:t>
      </w:r>
      <w:r w:rsidR="00850E9F" w:rsidRPr="009E5C3C">
        <w:rPr>
          <w:rFonts w:ascii="Times New Roman" w:hAnsi="Times New Roman" w:cs="Times New Roman"/>
          <w:b/>
        </w:rPr>
        <w:t>9</w:t>
      </w:r>
      <w:r w:rsidRPr="009E5C3C">
        <w:rPr>
          <w:rFonts w:ascii="Times New Roman" w:hAnsi="Times New Roman" w:cs="Times New Roman"/>
          <w:b/>
        </w:rPr>
        <w:t>.</w:t>
      </w:r>
      <w:r w:rsidRPr="009E5C3C">
        <w:rPr>
          <w:rFonts w:ascii="Times New Roman" w:hAnsi="Times New Roman" w:cs="Times New Roman"/>
        </w:rPr>
        <w:t xml:space="preserve"> </w:t>
      </w:r>
      <w:r w:rsidR="00A40765" w:rsidRPr="009E5C3C">
        <w:rPr>
          <w:rFonts w:ascii="Times New Roman" w:hAnsi="Times New Roman" w:cs="Times New Roman"/>
        </w:rPr>
        <w:t xml:space="preserve">Comparison of the furfural tolerance of the engineered yeast strains obtained by two rounds of </w:t>
      </w:r>
      <w:r w:rsidR="00EC33B9" w:rsidRPr="009E5C3C">
        <w:rPr>
          <w:rFonts w:ascii="Times New Roman" w:hAnsi="Times New Roman" w:cs="Times New Roman"/>
        </w:rPr>
        <w:t>i</w:t>
      </w:r>
      <w:r w:rsidR="00A40765" w:rsidRPr="009E5C3C">
        <w:rPr>
          <w:rFonts w:ascii="Times New Roman" w:hAnsi="Times New Roman" w:cs="Times New Roman"/>
        </w:rPr>
        <w:t>MAGIC and CHAnGE</w:t>
      </w:r>
      <w:r w:rsidR="00581EC9" w:rsidRPr="009E5C3C">
        <w:rPr>
          <w:rFonts w:ascii="Times New Roman" w:hAnsi="Times New Roman" w:cs="Times New Roman"/>
        </w:rPr>
        <w:t xml:space="preserve"> </w:t>
      </w:r>
      <w:r w:rsidR="00A40765" w:rsidRPr="009E5C3C">
        <w:rPr>
          <w:rFonts w:ascii="Times New Roman" w:hAnsi="Times New Roman" w:cs="Times New Roman"/>
        </w:rPr>
        <w:t>screening.</w:t>
      </w:r>
      <w:r w:rsidR="00581EC9" w:rsidRPr="009E5C3C">
        <w:rPr>
          <w:rFonts w:ascii="Times New Roman" w:hAnsi="Times New Roman" w:cs="Times New Roman"/>
        </w:rPr>
        <w:t xml:space="preserve"> The WT, R1 (</w:t>
      </w:r>
      <w:r w:rsidR="00581EC9" w:rsidRPr="009E5C3C">
        <w:rPr>
          <w:rFonts w:ascii="Times New Roman" w:hAnsi="Times New Roman" w:cs="Times New Roman"/>
          <w:i/>
        </w:rPr>
        <w:t>SIZ1i</w:t>
      </w:r>
      <w:r w:rsidR="00581EC9" w:rsidRPr="009E5C3C">
        <w:rPr>
          <w:rFonts w:ascii="Times New Roman" w:hAnsi="Times New Roman" w:cs="Times New Roman"/>
        </w:rPr>
        <w:t>), R2 (</w:t>
      </w:r>
      <w:r w:rsidR="00581EC9" w:rsidRPr="009E5C3C">
        <w:rPr>
          <w:rFonts w:ascii="Times New Roman" w:hAnsi="Times New Roman" w:cs="Times New Roman"/>
          <w:i/>
        </w:rPr>
        <w:t>SIZ1i-NAT1a</w:t>
      </w:r>
      <w:r w:rsidR="00581EC9" w:rsidRPr="009E5C3C">
        <w:rPr>
          <w:rFonts w:ascii="Times New Roman" w:hAnsi="Times New Roman" w:cs="Times New Roman"/>
        </w:rPr>
        <w:t>) and CHAnGE strain (</w:t>
      </w:r>
      <w:r w:rsidR="00581EC9" w:rsidRPr="009E5C3C">
        <w:rPr>
          <w:rFonts w:ascii="Times New Roman" w:hAnsi="Times New Roman" w:cs="Times New Roman"/>
          <w:i/>
        </w:rPr>
        <w:t>SIZ1d-LCB3d</w:t>
      </w:r>
      <w:r w:rsidR="00581EC9" w:rsidRPr="009E5C3C">
        <w:rPr>
          <w:rFonts w:ascii="Times New Roman" w:hAnsi="Times New Roman" w:cs="Times New Roman"/>
        </w:rPr>
        <w:t>)</w:t>
      </w:r>
      <w:hyperlink w:anchor="_ENREF_1" w:tooltip="Bao, 2018 #6" w:history="1">
        <w:r w:rsidR="007466BA" w:rsidRPr="009E5C3C">
          <w:rPr>
            <w:rFonts w:ascii="Times New Roman" w:hAnsi="Times New Roman" w:cs="Times New Roman"/>
          </w:rPr>
          <w:fldChar w:fldCharType="begin">
            <w:fldData xml:space="preserve">PEVuZE5vdGU+PENpdGU+PEF1dGhvcj5CYW88L0F1dGhvcj48WWVhcj4yMDE4PC9ZZWFyPjxSZWNO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</w:fldData>
          </w:fldChar>
        </w:r>
        <w:r w:rsidR="007466BA" w:rsidRPr="009E5C3C">
          <w:rPr>
            <w:rFonts w:ascii="Times New Roman" w:hAnsi="Times New Roman" w:cs="Times New Roman"/>
          </w:rPr>
          <w:instrText xml:space="preserve"> ADDIN EN.CITE </w:instrText>
        </w:r>
        <w:r w:rsidR="007466BA" w:rsidRPr="009E5C3C">
          <w:rPr>
            <w:rFonts w:ascii="Times New Roman" w:hAnsi="Times New Roman" w:cs="Times New Roman"/>
          </w:rPr>
          <w:fldChar w:fldCharType="begin">
            <w:fldData xml:space="preserve">PEVuZE5vdGU+PENpdGU+PEF1dGhvcj5CYW88L0F1dGhvcj48WWVhcj4yMDE4PC9ZZWFyPjxSZWNO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</w:fldData>
          </w:fldChar>
        </w:r>
        <w:r w:rsidR="007466BA" w:rsidRPr="009E5C3C">
          <w:rPr>
            <w:rFonts w:ascii="Times New Roman" w:hAnsi="Times New Roman" w:cs="Times New Roman"/>
          </w:rPr>
          <w:instrText xml:space="preserve"> ADDIN EN.CITE.DATA </w:instrText>
        </w:r>
        <w:r w:rsidR="007466BA" w:rsidRPr="009E5C3C">
          <w:rPr>
            <w:rFonts w:ascii="Times New Roman" w:hAnsi="Times New Roman" w:cs="Times New Roman"/>
          </w:rPr>
        </w:r>
        <w:r w:rsidR="007466BA" w:rsidRPr="009E5C3C">
          <w:rPr>
            <w:rFonts w:ascii="Times New Roman" w:hAnsi="Times New Roman" w:cs="Times New Roman"/>
          </w:rPr>
          <w:fldChar w:fldCharType="end"/>
        </w:r>
        <w:r w:rsidR="007466BA" w:rsidRPr="009E5C3C">
          <w:rPr>
            <w:rFonts w:ascii="Times New Roman" w:hAnsi="Times New Roman" w:cs="Times New Roman"/>
          </w:rPr>
        </w:r>
        <w:r w:rsidR="007466BA" w:rsidRPr="009E5C3C">
          <w:rPr>
            <w:rFonts w:ascii="Times New Roman" w:hAnsi="Times New Roman" w:cs="Times New Roman"/>
          </w:rPr>
          <w:fldChar w:fldCharType="separate"/>
        </w:r>
        <w:r w:rsidR="007466BA" w:rsidRPr="009E5C3C">
          <w:rPr>
            <w:rFonts w:ascii="Times New Roman" w:hAnsi="Times New Roman" w:cs="Times New Roman"/>
            <w:noProof/>
            <w:vertAlign w:val="superscript"/>
          </w:rPr>
          <w:t>1</w:t>
        </w:r>
        <w:r w:rsidR="007466BA" w:rsidRPr="009E5C3C">
          <w:rPr>
            <w:rFonts w:ascii="Times New Roman" w:hAnsi="Times New Roman" w:cs="Times New Roman"/>
          </w:rPr>
          <w:fldChar w:fldCharType="end"/>
        </w:r>
      </w:hyperlink>
      <w:r w:rsidR="00581EC9" w:rsidRPr="009E5C3C">
        <w:rPr>
          <w:rFonts w:ascii="Times New Roman" w:hAnsi="Times New Roman" w:cs="Times New Roman"/>
        </w:rPr>
        <w:t xml:space="preserve"> were pre-cultured in SED </w:t>
      </w:r>
      <w:r w:rsidR="00C60F7F" w:rsidRPr="009E5C3C">
        <w:rPr>
          <w:rFonts w:ascii="Times New Roman" w:hAnsi="Times New Roman" w:cs="Times New Roman"/>
        </w:rPr>
        <w:t>un</w:t>
      </w:r>
      <w:r w:rsidR="00581EC9" w:rsidRPr="009E5C3C">
        <w:rPr>
          <w:rFonts w:ascii="Times New Roman" w:hAnsi="Times New Roman" w:cs="Times New Roman"/>
        </w:rPr>
        <w:t xml:space="preserve">til saturation and then inoculated into fresh SED medium supplemented with 10 mM furfural with an initial OD of 0.05. </w:t>
      </w:r>
      <w:r w:rsidR="00DE5AF9" w:rsidRPr="009E5C3C">
        <w:rPr>
          <w:rFonts w:ascii="Times New Roman" w:hAnsi="Times New Roman" w:cs="Times New Roman"/>
        </w:rPr>
        <w:t>Error bars represent the mean ± s.d. of biological triplicates.</w:t>
      </w:r>
      <w:r w:rsidR="006F7204" w:rsidRPr="006F7204">
        <w:t xml:space="preserve"> </w:t>
      </w:r>
      <w:r w:rsidR="006F7204" w:rsidRPr="006F7204">
        <w:rPr>
          <w:rFonts w:ascii="Times New Roman" w:hAnsi="Times New Roman" w:cs="Times New Roman"/>
        </w:rPr>
        <w:t>The source data are provided as a Source Data file.</w:t>
      </w:r>
    </w:p>
    <w:p w14:paraId="3B38C498" w14:textId="0E405597" w:rsidR="00B33CE2" w:rsidRDefault="00B33CE2"/>
    <w:p w14:paraId="0BDAD36A" w14:textId="77777777" w:rsidR="009B60B9" w:rsidRDefault="009B60B9"/>
    <w:p w14:paraId="4116FEE9" w14:textId="77777777" w:rsidR="00412BD5" w:rsidRDefault="00412BD5">
      <w:r>
        <w:br w:type="page"/>
      </w:r>
    </w:p>
    <w:p w14:paraId="287695DD" w14:textId="2180CE93" w:rsidR="009E5C3C" w:rsidRDefault="00CD7A32" w:rsidP="00412BD5">
      <w:pPr>
        <w:jc w:val="both"/>
        <w:rPr>
          <w:rFonts w:ascii="Times New Roman" w:hAnsi="Times New Roman" w:cs="Times New Roman"/>
          <w:b/>
          <w:color w:val="FF0000"/>
        </w:rPr>
      </w:pPr>
      <w:r w:rsidRPr="00CD7A32">
        <w:rPr>
          <w:rFonts w:ascii="Times New Roman" w:hAnsi="Times New Roman" w:cs="Times New Roman"/>
          <w:b/>
          <w:noProof/>
          <w:color w:val="FF0000"/>
        </w:rPr>
        <w:lastRenderedPageBreak/>
        <w:drawing>
          <wp:inline distT="0" distB="0" distL="0" distR="0" wp14:anchorId="44E178EC" wp14:editId="560FCE84">
            <wp:extent cx="5486400" cy="42052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4205275"/>
                    </a:xfrm>
                    <a:prstGeom prst="rect">
                      <a:avLst/>
                    </a:prstGeom>
                    <a:noFill/>
                    <a:ln>
                      <a:noFill/>
                    </a:ln>
                  </pic:spPr>
                </pic:pic>
              </a:graphicData>
            </a:graphic>
          </wp:inline>
        </w:drawing>
      </w:r>
    </w:p>
    <w:p w14:paraId="38194AEC" w14:textId="0043A63E" w:rsidR="00412BD5" w:rsidRPr="009E5C3C" w:rsidRDefault="00412BD5" w:rsidP="00412BD5">
      <w:pPr>
        <w:jc w:val="both"/>
        <w:rPr>
          <w:rFonts w:ascii="Times New Roman" w:hAnsi="Times New Roman" w:cs="Times New Roman"/>
        </w:rPr>
      </w:pPr>
      <w:r w:rsidRPr="009E5C3C">
        <w:rPr>
          <w:rFonts w:ascii="Times New Roman" w:hAnsi="Times New Roman" w:cs="Times New Roman"/>
          <w:b/>
        </w:rPr>
        <w:t>Supplementary Figure 10.</w:t>
      </w:r>
      <w:r w:rsidRPr="009E5C3C">
        <w:rPr>
          <w:rFonts w:ascii="Times New Roman" w:hAnsi="Times New Roman" w:cs="Times New Roman"/>
        </w:rPr>
        <w:t xml:space="preserve"> Comparison of the furfural tolerance of the </w:t>
      </w:r>
      <w:r w:rsidR="00AA188B" w:rsidRPr="009E5C3C">
        <w:rPr>
          <w:rFonts w:ascii="Times New Roman" w:hAnsi="Times New Roman" w:cs="Times New Roman"/>
        </w:rPr>
        <w:t xml:space="preserve">iMAGIC </w:t>
      </w:r>
      <w:r w:rsidRPr="009E5C3C">
        <w:rPr>
          <w:rFonts w:ascii="Times New Roman" w:hAnsi="Times New Roman" w:cs="Times New Roman"/>
        </w:rPr>
        <w:t>engineered yeast strain</w:t>
      </w:r>
      <w:r w:rsidR="00AA188B" w:rsidRPr="009E5C3C">
        <w:rPr>
          <w:rFonts w:ascii="Times New Roman" w:hAnsi="Times New Roman" w:cs="Times New Roman"/>
        </w:rPr>
        <w:t xml:space="preserve"> R3 with that obtained using rational metabolic engineering</w:t>
      </w:r>
      <w:r w:rsidRPr="009E5C3C">
        <w:rPr>
          <w:rFonts w:ascii="Times New Roman" w:hAnsi="Times New Roman" w:cs="Times New Roman"/>
        </w:rPr>
        <w:t xml:space="preserve">. </w:t>
      </w:r>
      <w:r w:rsidR="00A85ABC" w:rsidRPr="009E5C3C">
        <w:rPr>
          <w:rFonts w:ascii="Times New Roman" w:hAnsi="Times New Roman" w:cs="Times New Roman"/>
        </w:rPr>
        <w:t xml:space="preserve">The highest furfural tolerance with clear genetic background was achieved by </w:t>
      </w:r>
      <w:r w:rsidR="009961FA" w:rsidRPr="009E5C3C">
        <w:rPr>
          <w:rFonts w:ascii="Times New Roman" w:hAnsi="Times New Roman" w:cs="Times New Roman"/>
        </w:rPr>
        <w:t xml:space="preserve">the </w:t>
      </w:r>
      <w:r w:rsidR="00A85ABC" w:rsidRPr="009E5C3C">
        <w:rPr>
          <w:rFonts w:ascii="Times New Roman" w:hAnsi="Times New Roman" w:cs="Times New Roman"/>
        </w:rPr>
        <w:t>overexpressi</w:t>
      </w:r>
      <w:r w:rsidR="009961FA" w:rsidRPr="009E5C3C">
        <w:rPr>
          <w:rFonts w:ascii="Times New Roman" w:hAnsi="Times New Roman" w:cs="Times New Roman"/>
        </w:rPr>
        <w:t>on</w:t>
      </w:r>
      <w:r w:rsidR="00A85ABC" w:rsidRPr="009E5C3C">
        <w:rPr>
          <w:rFonts w:ascii="Times New Roman" w:hAnsi="Times New Roman" w:cs="Times New Roman"/>
        </w:rPr>
        <w:t xml:space="preserve"> </w:t>
      </w:r>
      <w:r w:rsidR="009961FA" w:rsidRPr="009E5C3C">
        <w:rPr>
          <w:rFonts w:ascii="Times New Roman" w:hAnsi="Times New Roman" w:cs="Times New Roman"/>
          <w:i/>
        </w:rPr>
        <w:t>TPS1</w:t>
      </w:r>
      <w:r w:rsidR="009961FA" w:rsidRPr="009E5C3C">
        <w:rPr>
          <w:rFonts w:ascii="Times New Roman" w:hAnsi="Times New Roman" w:cs="Times New Roman"/>
        </w:rPr>
        <w:t xml:space="preserve"> and </w:t>
      </w:r>
      <w:r w:rsidR="009961FA" w:rsidRPr="009E5C3C">
        <w:rPr>
          <w:rFonts w:ascii="Times New Roman" w:hAnsi="Times New Roman" w:cs="Times New Roman"/>
          <w:i/>
        </w:rPr>
        <w:t>ARI1</w:t>
      </w:r>
      <w:r w:rsidR="009961FA" w:rsidRPr="009E5C3C">
        <w:rPr>
          <w:rFonts w:ascii="Times New Roman" w:hAnsi="Times New Roman" w:cs="Times New Roman"/>
        </w:rPr>
        <w:t xml:space="preserve"> as well as the disruption of </w:t>
      </w:r>
      <w:r w:rsidR="009961FA" w:rsidRPr="009E5C3C">
        <w:rPr>
          <w:rFonts w:ascii="Times New Roman" w:hAnsi="Times New Roman" w:cs="Times New Roman"/>
          <w:i/>
        </w:rPr>
        <w:t>NTH1</w:t>
      </w:r>
      <w:hyperlink w:anchor="_ENREF_2" w:tooltip="Divate, 2017 #47" w:history="1">
        <w:r w:rsidR="007466BA" w:rsidRPr="009E5C3C">
          <w:rPr>
            <w:rFonts w:ascii="Times New Roman" w:hAnsi="Times New Roman" w:cs="Times New Roman"/>
          </w:rPr>
          <w:fldChar w:fldCharType="begin">
            <w:fldData xml:space="preserve">PEVuZE5vdGU+PENpdGU+PEF1dGhvcj5EaXZhdGU8L0F1dGhvcj48WWVhcj4yMDE3PC9ZZWFyPjxS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</w:fldData>
          </w:fldChar>
        </w:r>
        <w:r w:rsidR="007466BA" w:rsidRPr="009E5C3C">
          <w:rPr>
            <w:rFonts w:ascii="Times New Roman" w:hAnsi="Times New Roman" w:cs="Times New Roman"/>
          </w:rPr>
          <w:instrText xml:space="preserve"> ADDIN EN.CITE </w:instrText>
        </w:r>
        <w:r w:rsidR="007466BA" w:rsidRPr="009E5C3C">
          <w:rPr>
            <w:rFonts w:ascii="Times New Roman" w:hAnsi="Times New Roman" w:cs="Times New Roman"/>
          </w:rPr>
          <w:fldChar w:fldCharType="begin">
            <w:fldData xml:space="preserve">PEVuZE5vdGU+PENpdGU+PEF1dGhvcj5EaXZhdGU8L0F1dGhvcj48WWVhcj4yMDE3PC9ZZWFyPjxS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</w:fldData>
          </w:fldChar>
        </w:r>
        <w:r w:rsidR="007466BA" w:rsidRPr="009E5C3C">
          <w:rPr>
            <w:rFonts w:ascii="Times New Roman" w:hAnsi="Times New Roman" w:cs="Times New Roman"/>
          </w:rPr>
          <w:instrText xml:space="preserve"> ADDIN EN.CITE.DATA </w:instrText>
        </w:r>
        <w:r w:rsidR="007466BA" w:rsidRPr="009E5C3C">
          <w:rPr>
            <w:rFonts w:ascii="Times New Roman" w:hAnsi="Times New Roman" w:cs="Times New Roman"/>
          </w:rPr>
        </w:r>
        <w:r w:rsidR="007466BA" w:rsidRPr="009E5C3C">
          <w:rPr>
            <w:rFonts w:ascii="Times New Roman" w:hAnsi="Times New Roman" w:cs="Times New Roman"/>
          </w:rPr>
          <w:fldChar w:fldCharType="end"/>
        </w:r>
        <w:r w:rsidR="007466BA" w:rsidRPr="009E5C3C">
          <w:rPr>
            <w:rFonts w:ascii="Times New Roman" w:hAnsi="Times New Roman" w:cs="Times New Roman"/>
          </w:rPr>
        </w:r>
        <w:r w:rsidR="007466BA" w:rsidRPr="009E5C3C">
          <w:rPr>
            <w:rFonts w:ascii="Times New Roman" w:hAnsi="Times New Roman" w:cs="Times New Roman"/>
          </w:rPr>
          <w:fldChar w:fldCharType="separate"/>
        </w:r>
        <w:r w:rsidR="007466BA" w:rsidRPr="009E5C3C">
          <w:rPr>
            <w:rFonts w:ascii="Times New Roman" w:hAnsi="Times New Roman" w:cs="Times New Roman"/>
            <w:noProof/>
            <w:vertAlign w:val="superscript"/>
          </w:rPr>
          <w:t>2</w:t>
        </w:r>
        <w:r w:rsidR="007466BA" w:rsidRPr="009E5C3C">
          <w:rPr>
            <w:rFonts w:ascii="Times New Roman" w:hAnsi="Times New Roman" w:cs="Times New Roman"/>
          </w:rPr>
          <w:fldChar w:fldCharType="end"/>
        </w:r>
      </w:hyperlink>
      <w:r w:rsidR="009961FA" w:rsidRPr="009E5C3C">
        <w:rPr>
          <w:rFonts w:ascii="Times New Roman" w:hAnsi="Times New Roman" w:cs="Times New Roman"/>
        </w:rPr>
        <w:t xml:space="preserve">. The previously reported strain was reconstructed by integrating the </w:t>
      </w:r>
      <w:r w:rsidR="009961FA" w:rsidRPr="009E5C3C">
        <w:rPr>
          <w:rFonts w:ascii="Times New Roman" w:hAnsi="Times New Roman" w:cs="Times New Roman"/>
          <w:i/>
        </w:rPr>
        <w:t>TPS1</w:t>
      </w:r>
      <w:r w:rsidR="009961FA" w:rsidRPr="009E5C3C">
        <w:rPr>
          <w:rFonts w:ascii="Times New Roman" w:hAnsi="Times New Roman" w:cs="Times New Roman"/>
        </w:rPr>
        <w:t xml:space="preserve"> overexpression cassette into the </w:t>
      </w:r>
      <w:r w:rsidR="009961FA" w:rsidRPr="009E5C3C">
        <w:rPr>
          <w:rFonts w:ascii="Times New Roman" w:hAnsi="Times New Roman" w:cs="Times New Roman"/>
          <w:i/>
        </w:rPr>
        <w:t>NTH1</w:t>
      </w:r>
      <w:r w:rsidR="009961FA" w:rsidRPr="009E5C3C">
        <w:rPr>
          <w:rFonts w:ascii="Times New Roman" w:hAnsi="Times New Roman" w:cs="Times New Roman"/>
        </w:rPr>
        <w:t xml:space="preserve"> locus and </w:t>
      </w:r>
      <w:r w:rsidR="009961FA" w:rsidRPr="009E5C3C">
        <w:rPr>
          <w:rFonts w:ascii="Times New Roman" w:hAnsi="Times New Roman" w:cs="Times New Roman"/>
          <w:i/>
        </w:rPr>
        <w:t>ARI1</w:t>
      </w:r>
      <w:r w:rsidR="009961FA" w:rsidRPr="009E5C3C">
        <w:rPr>
          <w:rFonts w:ascii="Times New Roman" w:hAnsi="Times New Roman" w:cs="Times New Roman"/>
        </w:rPr>
        <w:t xml:space="preserve"> overexpression cassette into the X4 locus of the bAID strain (</w:t>
      </w:r>
      <w:r w:rsidR="00062C18">
        <w:rPr>
          <w:rFonts w:ascii="Times New Roman" w:hAnsi="Times New Roman" w:cs="Times New Roman"/>
          <w:i/>
        </w:rPr>
        <w:t>TPS</w:t>
      </w:r>
      <w:r w:rsidR="009961FA" w:rsidRPr="009E5C3C">
        <w:rPr>
          <w:rFonts w:ascii="Times New Roman" w:hAnsi="Times New Roman" w:cs="Times New Roman"/>
          <w:i/>
        </w:rPr>
        <w:t>1a-ARI1a-NTH1d</w:t>
      </w:r>
      <w:r w:rsidR="009961FA" w:rsidRPr="009E5C3C">
        <w:rPr>
          <w:rFonts w:ascii="Times New Roman" w:hAnsi="Times New Roman" w:cs="Times New Roman"/>
        </w:rPr>
        <w:t xml:space="preserve">). </w:t>
      </w:r>
      <w:r w:rsidRPr="009E5C3C">
        <w:rPr>
          <w:rFonts w:ascii="Times New Roman" w:hAnsi="Times New Roman" w:cs="Times New Roman"/>
        </w:rPr>
        <w:t>The WT, R</w:t>
      </w:r>
      <w:r w:rsidR="009961FA" w:rsidRPr="009E5C3C">
        <w:rPr>
          <w:rFonts w:ascii="Times New Roman" w:hAnsi="Times New Roman" w:cs="Times New Roman"/>
        </w:rPr>
        <w:t>3</w:t>
      </w:r>
      <w:r w:rsidRPr="009E5C3C">
        <w:rPr>
          <w:rFonts w:ascii="Times New Roman" w:hAnsi="Times New Roman" w:cs="Times New Roman"/>
        </w:rPr>
        <w:t xml:space="preserve"> (</w:t>
      </w:r>
      <w:r w:rsidRPr="009E5C3C">
        <w:rPr>
          <w:rFonts w:ascii="Times New Roman" w:hAnsi="Times New Roman" w:cs="Times New Roman"/>
          <w:i/>
        </w:rPr>
        <w:t>SIZ1i-NAT1a</w:t>
      </w:r>
      <w:r w:rsidR="009961FA" w:rsidRPr="009E5C3C">
        <w:rPr>
          <w:rFonts w:ascii="Times New Roman" w:hAnsi="Times New Roman" w:cs="Times New Roman"/>
          <w:i/>
        </w:rPr>
        <w:t>-PDR1i</w:t>
      </w:r>
      <w:r w:rsidRPr="009E5C3C">
        <w:rPr>
          <w:rFonts w:ascii="Times New Roman" w:hAnsi="Times New Roman" w:cs="Times New Roman"/>
        </w:rPr>
        <w:t>) and the m</w:t>
      </w:r>
      <w:r w:rsidR="009961FA" w:rsidRPr="009E5C3C">
        <w:rPr>
          <w:rFonts w:ascii="Times New Roman" w:hAnsi="Times New Roman" w:cs="Times New Roman"/>
        </w:rPr>
        <w:t>e</w:t>
      </w:r>
      <w:r w:rsidRPr="009E5C3C">
        <w:rPr>
          <w:rFonts w:ascii="Times New Roman" w:hAnsi="Times New Roman" w:cs="Times New Roman"/>
        </w:rPr>
        <w:t>tabolic engineering strain (</w:t>
      </w:r>
      <w:r w:rsidR="00062C18">
        <w:rPr>
          <w:rFonts w:ascii="Times New Roman" w:hAnsi="Times New Roman" w:cs="Times New Roman"/>
          <w:i/>
        </w:rPr>
        <w:t>TPS</w:t>
      </w:r>
      <w:r w:rsidR="009961FA" w:rsidRPr="009E5C3C">
        <w:rPr>
          <w:rFonts w:ascii="Times New Roman" w:hAnsi="Times New Roman" w:cs="Times New Roman"/>
          <w:i/>
        </w:rPr>
        <w:t>1a-ARI1a-NTH1d</w:t>
      </w:r>
      <w:r w:rsidR="009961FA" w:rsidRPr="009E5C3C">
        <w:rPr>
          <w:rFonts w:ascii="Times New Roman" w:hAnsi="Times New Roman" w:cs="Times New Roman"/>
        </w:rPr>
        <w:t>) were pre-cultured in YP</w:t>
      </w:r>
      <w:r w:rsidRPr="009E5C3C">
        <w:rPr>
          <w:rFonts w:ascii="Times New Roman" w:hAnsi="Times New Roman" w:cs="Times New Roman"/>
        </w:rPr>
        <w:t>D until saturation and then inoculated into YPD medium supplemented with 30 mM furfural with an initial OD of 0.</w:t>
      </w:r>
      <w:r w:rsidR="00E10182" w:rsidRPr="009E5C3C">
        <w:rPr>
          <w:rFonts w:ascii="Times New Roman" w:hAnsi="Times New Roman" w:cs="Times New Roman"/>
        </w:rPr>
        <w:t>1</w:t>
      </w:r>
      <w:r w:rsidRPr="009E5C3C">
        <w:rPr>
          <w:rFonts w:ascii="Times New Roman" w:hAnsi="Times New Roman" w:cs="Times New Roman"/>
        </w:rPr>
        <w:t xml:space="preserve">. Error bars represent the mean ± s.d. of biological </w:t>
      </w:r>
      <w:r w:rsidR="00237382">
        <w:rPr>
          <w:rFonts w:ascii="Times New Roman" w:hAnsi="Times New Roman" w:cs="Times New Roman"/>
        </w:rPr>
        <w:t>du</w:t>
      </w:r>
      <w:r w:rsidRPr="009E5C3C">
        <w:rPr>
          <w:rFonts w:ascii="Times New Roman" w:hAnsi="Times New Roman" w:cs="Times New Roman"/>
        </w:rPr>
        <w:t>plicates.</w:t>
      </w:r>
      <w:r w:rsidR="006F7204" w:rsidRPr="006F7204">
        <w:t xml:space="preserve"> </w:t>
      </w:r>
      <w:r w:rsidR="006F7204" w:rsidRPr="006F7204">
        <w:rPr>
          <w:rFonts w:ascii="Times New Roman" w:hAnsi="Times New Roman" w:cs="Times New Roman"/>
        </w:rPr>
        <w:t>The source data are provided as a Source Data file.</w:t>
      </w:r>
    </w:p>
    <w:p w14:paraId="64ED34F7" w14:textId="71EAEEDF" w:rsidR="009B60B9" w:rsidRDefault="009B60B9">
      <w:r>
        <w:br w:type="page"/>
      </w:r>
    </w:p>
    <w:p w14:paraId="5942C6FA" w14:textId="1A2D7784" w:rsidR="006816FD" w:rsidRPr="009E5A6A" w:rsidRDefault="006816FD" w:rsidP="00385FBE">
      <w:pPr>
        <w:jc w:val="both"/>
        <w:rPr>
          <w:rFonts w:ascii="Times New Roman" w:hAnsi="Times New Roman" w:cs="Times New Roman"/>
        </w:rPr>
      </w:pPr>
      <w:r w:rsidRPr="009E5A6A">
        <w:rPr>
          <w:rFonts w:ascii="Times New Roman" w:hAnsi="Times New Roman" w:cs="Times New Roman"/>
          <w:b/>
        </w:rPr>
        <w:lastRenderedPageBreak/>
        <w:t xml:space="preserve">Supplementary Table </w:t>
      </w:r>
      <w:r w:rsidR="00EB7DCD">
        <w:rPr>
          <w:rFonts w:ascii="Times New Roman" w:hAnsi="Times New Roman" w:cs="Times New Roman"/>
          <w:b/>
        </w:rPr>
        <w:t>1</w:t>
      </w:r>
      <w:r w:rsidRPr="009E5A6A">
        <w:rPr>
          <w:rFonts w:ascii="Times New Roman" w:hAnsi="Times New Roman" w:cs="Times New Roman"/>
          <w:b/>
        </w:rPr>
        <w:t>.</w:t>
      </w:r>
      <w:r w:rsidRPr="009E5A6A">
        <w:rPr>
          <w:rFonts w:ascii="Times New Roman" w:hAnsi="Times New Roman" w:cs="Times New Roman"/>
        </w:rPr>
        <w:t xml:space="preserve"> Characterization of the genomic loci for marker-less integration of gRNA expression cassettes. The gRNA targeting efficiency was tested by transforming the gRNA plasmid without any donor to repair the double strand break, and efficient gRNA should result in no survived colonies. The integration efficiency and gRNA expression level w</w:t>
      </w:r>
      <w:r>
        <w:rPr>
          <w:rFonts w:ascii="Times New Roman" w:hAnsi="Times New Roman" w:cs="Times New Roman"/>
        </w:rPr>
        <w:t xml:space="preserve">ere </w:t>
      </w:r>
      <w:r w:rsidRPr="009E5A6A">
        <w:rPr>
          <w:rFonts w:ascii="Times New Roman" w:hAnsi="Times New Roman" w:cs="Times New Roman"/>
        </w:rPr>
        <w:t xml:space="preserve">evaluated by co-transforming the reporter strain (bAID-RV) with gRNA plasmid as well as its corresponding linear donor fragment, which contained a gRNA expression cassette to activate the expression of mCherry or to repress the expression of mVenus. </w:t>
      </w:r>
      <w:r>
        <w:rPr>
          <w:rFonts w:ascii="Times New Roman" w:hAnsi="Times New Roman" w:cs="Times New Roman"/>
        </w:rPr>
        <w:t>Eight</w:t>
      </w:r>
      <w:r w:rsidRPr="009E5A6A">
        <w:rPr>
          <w:rFonts w:ascii="Times New Roman" w:hAnsi="Times New Roman" w:cs="Times New Roman"/>
        </w:rPr>
        <w:t xml:space="preserve"> colonies were randomly picked to measure the change in fluorescence intensities. The corresponding results were shown in </w:t>
      </w:r>
      <w:r w:rsidRPr="001861DB">
        <w:rPr>
          <w:rFonts w:ascii="Times New Roman" w:hAnsi="Times New Roman" w:cs="Times New Roman"/>
          <w:b/>
        </w:rPr>
        <w:t xml:space="preserve">Supplementary Fig. </w:t>
      </w:r>
      <w:r w:rsidR="00EB7DCD" w:rsidRPr="001861DB">
        <w:rPr>
          <w:rFonts w:ascii="Times New Roman" w:hAnsi="Times New Roman" w:cs="Times New Roman"/>
          <w:b/>
        </w:rPr>
        <w:t>1</w:t>
      </w:r>
      <w:r w:rsidRPr="009E5A6A">
        <w:rPr>
          <w:rFonts w:ascii="Times New Roman" w:hAnsi="Times New Roman" w:cs="Times New Roman"/>
        </w:rPr>
        <w:t xml:space="preserve">. The loci </w:t>
      </w:r>
      <w:r>
        <w:rPr>
          <w:rFonts w:ascii="Times New Roman" w:hAnsi="Times New Roman" w:cs="Times New Roman"/>
        </w:rPr>
        <w:t xml:space="preserve">and the corresponding gRNAs </w:t>
      </w:r>
      <w:r w:rsidRPr="009E5A6A">
        <w:rPr>
          <w:rFonts w:ascii="Times New Roman" w:hAnsi="Times New Roman" w:cs="Times New Roman"/>
        </w:rPr>
        <w:t xml:space="preserve">chosen for </w:t>
      </w:r>
      <w:r>
        <w:rPr>
          <w:rFonts w:ascii="Times New Roman" w:hAnsi="Times New Roman" w:cs="Times New Roman"/>
        </w:rPr>
        <w:t xml:space="preserve">CRISPR-assisted and </w:t>
      </w:r>
      <w:r w:rsidRPr="009E5A6A">
        <w:rPr>
          <w:rFonts w:ascii="Times New Roman" w:hAnsi="Times New Roman" w:cs="Times New Roman"/>
        </w:rPr>
        <w:t>marker-less</w:t>
      </w:r>
      <w:r>
        <w:rPr>
          <w:rFonts w:ascii="Times New Roman" w:hAnsi="Times New Roman" w:cs="Times New Roman"/>
        </w:rPr>
        <w:t xml:space="preserve"> genome</w:t>
      </w:r>
      <w:r w:rsidRPr="009E5A6A">
        <w:rPr>
          <w:rFonts w:ascii="Times New Roman" w:hAnsi="Times New Roman" w:cs="Times New Roman"/>
        </w:rPr>
        <w:t xml:space="preserve"> integration were shown in </w:t>
      </w:r>
      <w:r w:rsidR="00810300">
        <w:rPr>
          <w:rFonts w:ascii="Times New Roman" w:hAnsi="Times New Roman" w:cs="Times New Roman" w:hint="eastAsia"/>
        </w:rPr>
        <w:t>blue</w:t>
      </w:r>
      <w:r w:rsidRPr="009E5A6A">
        <w:rPr>
          <w:rFonts w:ascii="Times New Roman" w:hAnsi="Times New Roman" w:cs="Times New Roman"/>
        </w:rPr>
        <w:t>.</w:t>
      </w:r>
      <w:bookmarkStart w:id="0" w:name="_GoBack"/>
      <w:bookmarkEnd w:id="0"/>
    </w:p>
    <w:tbl>
      <w:tblPr>
        <w:tblW w:w="8230" w:type="dxa"/>
        <w:jc w:val="center"/>
        <w:tblCellMar>
          <w:top w:w="15" w:type="dxa"/>
          <w:left w:w="15" w:type="dxa"/>
          <w:bottom w:w="15" w:type="dxa"/>
          <w:right w:w="15" w:type="dxa"/>
        </w:tblCellMar>
        <w:tblLook w:val="04A0" w:firstRow="1" w:lastRow="0" w:firstColumn="1" w:lastColumn="0" w:noHBand="0" w:noVBand="1"/>
      </w:tblPr>
      <w:tblGrid>
        <w:gridCol w:w="1178"/>
        <w:gridCol w:w="1167"/>
        <w:gridCol w:w="1166"/>
        <w:gridCol w:w="1884"/>
        <w:gridCol w:w="1559"/>
        <w:gridCol w:w="1276"/>
      </w:tblGrid>
      <w:tr w:rsidR="006816FD" w:rsidRPr="005152E8" w14:paraId="06BE7FC2"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1D837B0"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Site</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EDD5719"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A</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C630CCF"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I</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EEF39EA"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Sum of </w:t>
            </w:r>
            <w:r w:rsidRPr="005152E8">
              <w:rPr>
                <w:rFonts w:ascii="Times New Roman" w:eastAsia="Times New Roman" w:hAnsi="Times New Roman" w:cs="Times New Roman"/>
                <w:sz w:val="20"/>
                <w:szCs w:val="20"/>
              </w:rPr>
              <w:t>A and I</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A8DA23F"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No donor</w:t>
            </w:r>
          </w:p>
        </w:tc>
        <w:tc>
          <w:tcPr>
            <w:tcW w:w="1276" w:type="dxa"/>
            <w:tcBorders>
              <w:top w:val="single" w:sz="6" w:space="0" w:color="000000"/>
              <w:left w:val="single" w:sz="6" w:space="0" w:color="000000"/>
              <w:bottom w:val="single" w:sz="6" w:space="0" w:color="000000"/>
              <w:right w:val="single" w:sz="6" w:space="0" w:color="000000"/>
            </w:tcBorders>
          </w:tcPr>
          <w:p w14:paraId="4696155E" w14:textId="77777777" w:rsidR="006816FD" w:rsidRPr="005152E8" w:rsidRDefault="006816FD" w:rsidP="006816FD">
            <w:pPr>
              <w:spacing w:after="0" w:line="240" w:lineRule="auto"/>
              <w:ind w:left="127"/>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gRNA</w:t>
            </w:r>
          </w:p>
        </w:tc>
      </w:tr>
      <w:tr w:rsidR="006816FD" w:rsidRPr="005152E8" w14:paraId="49BAC8D9" w14:textId="77777777" w:rsidTr="006816FD">
        <w:trPr>
          <w:trHeight w:val="232"/>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537E953"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r w:rsidRPr="005152E8">
              <w:rPr>
                <w:rFonts w:ascii="Times New Roman" w:eastAsia="Times New Roman" w:hAnsi="Times New Roman" w:cs="Times New Roman"/>
                <w:sz w:val="20"/>
                <w:szCs w:val="20"/>
              </w:rPr>
              <w:t>2</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CFF09AA"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0/8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F22A9E8"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3/8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FDCF962"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3/16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B57DEBF"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Confluent</w:t>
            </w:r>
          </w:p>
        </w:tc>
        <w:tc>
          <w:tcPr>
            <w:tcW w:w="1276" w:type="dxa"/>
            <w:tcBorders>
              <w:top w:val="single" w:sz="6" w:space="0" w:color="000000"/>
              <w:left w:val="single" w:sz="6" w:space="0" w:color="000000"/>
              <w:bottom w:val="single" w:sz="6" w:space="0" w:color="000000"/>
              <w:right w:val="single" w:sz="6" w:space="0" w:color="000000"/>
            </w:tcBorders>
          </w:tcPr>
          <w:p w14:paraId="05091D6E" w14:textId="77777777" w:rsidR="006816FD" w:rsidRPr="005152E8" w:rsidRDefault="006816FD" w:rsidP="006816FD">
            <w:pPr>
              <w:spacing w:after="0" w:line="240" w:lineRule="auto"/>
              <w:ind w:left="127"/>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pSg334</w:t>
            </w:r>
          </w:p>
        </w:tc>
      </w:tr>
      <w:tr w:rsidR="006816FD" w:rsidRPr="005152E8" w14:paraId="6394CCC0"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DB7F60A"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X3</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566A2DE"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7/8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D82F232"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3922FF2"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15/16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A463133"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4</w:t>
            </w:r>
          </w:p>
        </w:tc>
        <w:tc>
          <w:tcPr>
            <w:tcW w:w="1276" w:type="dxa"/>
            <w:tcBorders>
              <w:top w:val="single" w:sz="6" w:space="0" w:color="000000"/>
              <w:left w:val="single" w:sz="6" w:space="0" w:color="000000"/>
              <w:bottom w:val="single" w:sz="6" w:space="0" w:color="000000"/>
              <w:right w:val="single" w:sz="6" w:space="0" w:color="000000"/>
            </w:tcBorders>
          </w:tcPr>
          <w:p w14:paraId="71DA6D02"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pSg335</w:t>
            </w:r>
          </w:p>
        </w:tc>
      </w:tr>
      <w:tr w:rsidR="006816FD" w:rsidRPr="005152E8" w14:paraId="039D45ED"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E7FD8A9"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X4</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9A7AF59"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0FECF02"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A586C39"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D3CA126"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14:paraId="39FEEB7F"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pSg336</w:t>
            </w:r>
          </w:p>
        </w:tc>
      </w:tr>
      <w:tr w:rsidR="006816FD" w:rsidRPr="005152E8" w14:paraId="0DEE3CEB"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3903FF5"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XI1</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FF26FF3"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2BD7DDD"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A927728"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16/16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FF1F445"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30</w:t>
            </w:r>
          </w:p>
        </w:tc>
        <w:tc>
          <w:tcPr>
            <w:tcW w:w="1276" w:type="dxa"/>
            <w:tcBorders>
              <w:top w:val="single" w:sz="6" w:space="0" w:color="000000"/>
              <w:left w:val="single" w:sz="6" w:space="0" w:color="000000"/>
              <w:bottom w:val="single" w:sz="6" w:space="0" w:color="000000"/>
              <w:right w:val="single" w:sz="6" w:space="0" w:color="000000"/>
            </w:tcBorders>
          </w:tcPr>
          <w:p w14:paraId="00350ADC"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pSg337</w:t>
            </w:r>
          </w:p>
        </w:tc>
      </w:tr>
      <w:tr w:rsidR="006816FD" w:rsidRPr="005152E8" w14:paraId="2B52170D" w14:textId="77777777" w:rsidTr="006816FD">
        <w:trPr>
          <w:trHeight w:val="232"/>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7A3B02F"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XI</w:t>
            </w:r>
            <w:r w:rsidRPr="005152E8">
              <w:rPr>
                <w:rFonts w:ascii="Times New Roman" w:eastAsia="Times New Roman" w:hAnsi="Times New Roman" w:cs="Times New Roman"/>
                <w:sz w:val="20"/>
                <w:szCs w:val="20"/>
              </w:rPr>
              <w:t>2</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DAAAE62"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1/8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7F0B130"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5/8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7CA4459"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6/16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5ACCFDD"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Confluent</w:t>
            </w:r>
          </w:p>
        </w:tc>
        <w:tc>
          <w:tcPr>
            <w:tcW w:w="1276" w:type="dxa"/>
            <w:tcBorders>
              <w:top w:val="single" w:sz="6" w:space="0" w:color="000000"/>
              <w:left w:val="single" w:sz="6" w:space="0" w:color="000000"/>
              <w:bottom w:val="single" w:sz="6" w:space="0" w:color="000000"/>
              <w:right w:val="single" w:sz="6" w:space="0" w:color="000000"/>
            </w:tcBorders>
          </w:tcPr>
          <w:p w14:paraId="31AF40B4" w14:textId="77777777" w:rsidR="006816FD" w:rsidRPr="005152E8" w:rsidRDefault="006816FD" w:rsidP="006816FD">
            <w:pPr>
              <w:spacing w:after="0" w:line="240" w:lineRule="auto"/>
              <w:ind w:left="127"/>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pSg338</w:t>
            </w:r>
          </w:p>
        </w:tc>
      </w:tr>
      <w:tr w:rsidR="006816FD" w:rsidRPr="005152E8" w14:paraId="403A6953"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74B2983"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XI3</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9844D9F"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3A2AE19"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2FDA6AF"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16/16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7F06ADB"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w:t>
            </w:r>
          </w:p>
        </w:tc>
        <w:tc>
          <w:tcPr>
            <w:tcW w:w="1276" w:type="dxa"/>
            <w:tcBorders>
              <w:top w:val="single" w:sz="6" w:space="0" w:color="000000"/>
              <w:left w:val="single" w:sz="6" w:space="0" w:color="000000"/>
              <w:bottom w:val="single" w:sz="6" w:space="0" w:color="000000"/>
              <w:right w:val="single" w:sz="6" w:space="0" w:color="000000"/>
            </w:tcBorders>
          </w:tcPr>
          <w:p w14:paraId="1D4020E3"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pSg339</w:t>
            </w:r>
          </w:p>
        </w:tc>
      </w:tr>
      <w:tr w:rsidR="006816FD" w:rsidRPr="005152E8" w14:paraId="25D7E33A"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BE76C39"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XII</w:t>
            </w:r>
            <w:r w:rsidRPr="005152E8">
              <w:rPr>
                <w:rFonts w:ascii="Times New Roman" w:eastAsia="Times New Roman" w:hAnsi="Times New Roman" w:cs="Times New Roman"/>
                <w:sz w:val="20"/>
                <w:szCs w:val="20"/>
              </w:rPr>
              <w:t>1</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82F7CBC"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0/8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0D0EA59"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0/8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9BB3F10"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0/16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F6EFD7D" w14:textId="77777777" w:rsidR="006816FD" w:rsidRPr="005152E8" w:rsidRDefault="006816FD" w:rsidP="006816FD">
            <w:pPr>
              <w:spacing w:after="0" w:line="240" w:lineRule="auto"/>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Confluent</w:t>
            </w:r>
          </w:p>
        </w:tc>
        <w:tc>
          <w:tcPr>
            <w:tcW w:w="1276" w:type="dxa"/>
            <w:tcBorders>
              <w:top w:val="single" w:sz="6" w:space="0" w:color="000000"/>
              <w:left w:val="single" w:sz="6" w:space="0" w:color="000000"/>
              <w:bottom w:val="single" w:sz="6" w:space="0" w:color="000000"/>
              <w:right w:val="single" w:sz="6" w:space="0" w:color="000000"/>
            </w:tcBorders>
          </w:tcPr>
          <w:p w14:paraId="1FFF727D" w14:textId="77777777" w:rsidR="006816FD" w:rsidRPr="005152E8" w:rsidRDefault="006816FD" w:rsidP="006816FD">
            <w:pPr>
              <w:spacing w:after="0" w:line="240" w:lineRule="auto"/>
              <w:ind w:left="127"/>
              <w:jc w:val="center"/>
              <w:rPr>
                <w:rFonts w:ascii="Times New Roman" w:eastAsia="Times New Roman" w:hAnsi="Times New Roman" w:cs="Times New Roman"/>
                <w:sz w:val="20"/>
                <w:szCs w:val="20"/>
              </w:rPr>
            </w:pPr>
            <w:r w:rsidRPr="005152E8">
              <w:rPr>
                <w:rFonts w:ascii="Times New Roman" w:eastAsia="Times New Roman" w:hAnsi="Times New Roman" w:cs="Times New Roman"/>
                <w:sz w:val="20"/>
                <w:szCs w:val="20"/>
              </w:rPr>
              <w:t>pSg340</w:t>
            </w:r>
          </w:p>
        </w:tc>
      </w:tr>
      <w:tr w:rsidR="006816FD" w:rsidRPr="005152E8" w14:paraId="53863C7D" w14:textId="77777777" w:rsidTr="006816FD">
        <w:trPr>
          <w:trHeight w:val="232"/>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634FC4A"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XII2</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9BF8305"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7/8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3120C04"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663CDF2"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15/16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DE0843E"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20</w:t>
            </w:r>
          </w:p>
        </w:tc>
        <w:tc>
          <w:tcPr>
            <w:tcW w:w="1276" w:type="dxa"/>
            <w:tcBorders>
              <w:top w:val="single" w:sz="6" w:space="0" w:color="000000"/>
              <w:left w:val="single" w:sz="6" w:space="0" w:color="000000"/>
              <w:bottom w:val="single" w:sz="6" w:space="0" w:color="000000"/>
              <w:right w:val="single" w:sz="6" w:space="0" w:color="000000"/>
            </w:tcBorders>
          </w:tcPr>
          <w:p w14:paraId="293E3BBB"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pSg341</w:t>
            </w:r>
          </w:p>
        </w:tc>
      </w:tr>
      <w:tr w:rsidR="006816FD" w:rsidRPr="005152E8" w14:paraId="2299564E"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FCB7328"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XII4</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B0DA704"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6/8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5CD03FD"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7/8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51F024F"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13/16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1A88537"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20</w:t>
            </w:r>
          </w:p>
        </w:tc>
        <w:tc>
          <w:tcPr>
            <w:tcW w:w="1276" w:type="dxa"/>
            <w:tcBorders>
              <w:top w:val="single" w:sz="6" w:space="0" w:color="000000"/>
              <w:left w:val="single" w:sz="6" w:space="0" w:color="000000"/>
              <w:bottom w:val="single" w:sz="6" w:space="0" w:color="000000"/>
              <w:right w:val="single" w:sz="6" w:space="0" w:color="000000"/>
            </w:tcBorders>
          </w:tcPr>
          <w:p w14:paraId="590B53C3"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pSg342</w:t>
            </w:r>
          </w:p>
        </w:tc>
      </w:tr>
      <w:tr w:rsidR="006816FD" w:rsidRPr="005152E8" w14:paraId="36537AAD" w14:textId="77777777" w:rsidTr="006816FD">
        <w:trPr>
          <w:trHeight w:val="219"/>
          <w:jc w:val="center"/>
        </w:trPr>
        <w:tc>
          <w:tcPr>
            <w:tcW w:w="1178"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F90A87A"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XII5</w:t>
            </w:r>
          </w:p>
        </w:tc>
        <w:tc>
          <w:tcPr>
            <w:tcW w:w="1167"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B9C4EBA"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16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684F987"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8/8</w:t>
            </w:r>
          </w:p>
        </w:tc>
        <w:tc>
          <w:tcPr>
            <w:tcW w:w="188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665A694"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16/16</w:t>
            </w:r>
          </w:p>
        </w:tc>
        <w:tc>
          <w:tcPr>
            <w:tcW w:w="1559"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4B4633E" w14:textId="77777777" w:rsidR="006816FD" w:rsidRPr="00810300" w:rsidRDefault="006816FD" w:rsidP="006816FD">
            <w:pPr>
              <w:spacing w:after="0" w:line="240" w:lineRule="auto"/>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1</w:t>
            </w:r>
          </w:p>
        </w:tc>
        <w:tc>
          <w:tcPr>
            <w:tcW w:w="1276" w:type="dxa"/>
            <w:tcBorders>
              <w:top w:val="single" w:sz="6" w:space="0" w:color="000000"/>
              <w:left w:val="single" w:sz="6" w:space="0" w:color="000000"/>
              <w:bottom w:val="single" w:sz="6" w:space="0" w:color="000000"/>
              <w:right w:val="single" w:sz="6" w:space="0" w:color="000000"/>
            </w:tcBorders>
          </w:tcPr>
          <w:p w14:paraId="57501571" w14:textId="77777777" w:rsidR="006816FD" w:rsidRPr="00810300" w:rsidRDefault="006816FD" w:rsidP="006816FD">
            <w:pPr>
              <w:spacing w:after="0" w:line="240" w:lineRule="auto"/>
              <w:ind w:left="127"/>
              <w:jc w:val="center"/>
              <w:rPr>
                <w:rFonts w:ascii="Times New Roman" w:eastAsia="Times New Roman" w:hAnsi="Times New Roman" w:cs="Times New Roman"/>
                <w:color w:val="1E03E7"/>
                <w:sz w:val="20"/>
                <w:szCs w:val="20"/>
              </w:rPr>
            </w:pPr>
            <w:r w:rsidRPr="00810300">
              <w:rPr>
                <w:rFonts w:ascii="Times New Roman" w:eastAsia="Times New Roman" w:hAnsi="Times New Roman" w:cs="Times New Roman"/>
                <w:color w:val="1E03E7"/>
                <w:sz w:val="20"/>
                <w:szCs w:val="20"/>
              </w:rPr>
              <w:t>pSg343</w:t>
            </w:r>
          </w:p>
        </w:tc>
      </w:tr>
    </w:tbl>
    <w:p w14:paraId="3B960488" w14:textId="77777777" w:rsidR="006816FD" w:rsidRDefault="006816FD" w:rsidP="006816FD">
      <w:pPr>
        <w:rPr>
          <w:rFonts w:ascii="Times New Roman" w:hAnsi="Times New Roman" w:cs="Times New Roman"/>
          <w:sz w:val="20"/>
          <w:szCs w:val="20"/>
        </w:rPr>
      </w:pPr>
    </w:p>
    <w:p w14:paraId="0538AC67" w14:textId="77777777" w:rsidR="006816FD" w:rsidRDefault="006816FD" w:rsidP="006816FD">
      <w:pPr>
        <w:rPr>
          <w:rFonts w:ascii="Times New Roman" w:hAnsi="Times New Roman" w:cs="Times New Roman"/>
          <w:sz w:val="20"/>
          <w:szCs w:val="20"/>
        </w:rPr>
      </w:pPr>
    </w:p>
    <w:p w14:paraId="6A3A9A78" w14:textId="77777777" w:rsidR="006816FD" w:rsidRDefault="006816FD" w:rsidP="006816FD">
      <w:pPr>
        <w:rPr>
          <w:rFonts w:ascii="Times New Roman" w:hAnsi="Times New Roman" w:cs="Times New Roman"/>
          <w:sz w:val="20"/>
          <w:szCs w:val="20"/>
        </w:rPr>
      </w:pPr>
      <w:r>
        <w:rPr>
          <w:rFonts w:ascii="Times New Roman" w:hAnsi="Times New Roman" w:cs="Times New Roman"/>
          <w:sz w:val="20"/>
          <w:szCs w:val="20"/>
        </w:rPr>
        <w:br w:type="page"/>
      </w:r>
    </w:p>
    <w:p w14:paraId="6544F07E" w14:textId="77777777" w:rsidR="002E2CA9" w:rsidRPr="009E5A6A" w:rsidRDefault="002E2CA9" w:rsidP="00A4595E">
      <w:pPr>
        <w:spacing w:line="240" w:lineRule="auto"/>
        <w:jc w:val="both"/>
        <w:rPr>
          <w:rFonts w:ascii="Times New Roman" w:hAnsi="Times New Roman" w:cs="Times New Roman"/>
        </w:rPr>
      </w:pPr>
      <w:r w:rsidRPr="009E5A6A">
        <w:rPr>
          <w:rFonts w:ascii="Times New Roman" w:hAnsi="Times New Roman" w:cs="Times New Roman"/>
          <w:b/>
        </w:rPr>
        <w:lastRenderedPageBreak/>
        <w:t xml:space="preserve">Supplementary Table </w:t>
      </w:r>
      <w:r w:rsidR="00EB7DCD">
        <w:rPr>
          <w:rFonts w:ascii="Times New Roman" w:hAnsi="Times New Roman" w:cs="Times New Roman"/>
          <w:b/>
        </w:rPr>
        <w:t>2</w:t>
      </w:r>
      <w:r w:rsidR="002D006E" w:rsidRPr="009E5A6A">
        <w:rPr>
          <w:rFonts w:ascii="Times New Roman" w:hAnsi="Times New Roman" w:cs="Times New Roman"/>
          <w:b/>
        </w:rPr>
        <w:t>.</w:t>
      </w:r>
      <w:r w:rsidR="002D006E" w:rsidRPr="009E5A6A">
        <w:rPr>
          <w:rFonts w:ascii="Times New Roman" w:hAnsi="Times New Roman" w:cs="Times New Roman"/>
        </w:rPr>
        <w:t xml:space="preserve"> Criteria for scoring of </w:t>
      </w:r>
      <w:r w:rsidR="00B33CE2" w:rsidRPr="009E5A6A">
        <w:rPr>
          <w:rFonts w:ascii="Times New Roman" w:hAnsi="Times New Roman" w:cs="Times New Roman"/>
        </w:rPr>
        <w:t>the guide sequences for the CRISPRa, CRISPRi, and CRISPRd libraries.</w:t>
      </w:r>
    </w:p>
    <w:tbl>
      <w:tblPr>
        <w:tblStyle w:val="a3"/>
        <w:tblW w:w="0" w:type="auto"/>
        <w:tblLook w:val="04A0" w:firstRow="1" w:lastRow="0" w:firstColumn="1" w:lastColumn="0" w:noHBand="0" w:noVBand="1"/>
      </w:tblPr>
      <w:tblGrid>
        <w:gridCol w:w="2142"/>
        <w:gridCol w:w="1539"/>
        <w:gridCol w:w="2484"/>
        <w:gridCol w:w="2465"/>
      </w:tblGrid>
      <w:tr w:rsidR="002E2CA9" w:rsidRPr="002D006E" w14:paraId="57D7537F" w14:textId="77777777" w:rsidTr="00241E5B">
        <w:tc>
          <w:tcPr>
            <w:tcW w:w="2214" w:type="dxa"/>
          </w:tcPr>
          <w:p w14:paraId="20CAF821" w14:textId="77777777" w:rsidR="002E2CA9" w:rsidRPr="002D006E" w:rsidRDefault="002E2CA9" w:rsidP="00707971">
            <w:pPr>
              <w:rPr>
                <w:rFonts w:ascii="Times New Roman" w:hAnsi="Times New Roman" w:cs="Times New Roman"/>
                <w:sz w:val="20"/>
              </w:rPr>
            </w:pPr>
          </w:p>
        </w:tc>
        <w:tc>
          <w:tcPr>
            <w:tcW w:w="1580" w:type="dxa"/>
          </w:tcPr>
          <w:p w14:paraId="259DC21D" w14:textId="77777777" w:rsidR="002E2CA9" w:rsidRPr="002D006E" w:rsidRDefault="002E2CA9" w:rsidP="00707971">
            <w:pPr>
              <w:rPr>
                <w:rFonts w:ascii="Times New Roman" w:hAnsi="Times New Roman" w:cs="Times New Roman"/>
                <w:sz w:val="20"/>
              </w:rPr>
            </w:pPr>
            <w:r w:rsidRPr="002D006E">
              <w:rPr>
                <w:rFonts w:ascii="Times New Roman" w:hAnsi="Times New Roman" w:cs="Times New Roman"/>
                <w:sz w:val="20"/>
              </w:rPr>
              <w:t>LibA</w:t>
            </w:r>
          </w:p>
        </w:tc>
        <w:tc>
          <w:tcPr>
            <w:tcW w:w="2551" w:type="dxa"/>
          </w:tcPr>
          <w:p w14:paraId="302C87E3" w14:textId="77777777" w:rsidR="002E2CA9" w:rsidRPr="002D006E" w:rsidRDefault="002E2CA9" w:rsidP="00707971">
            <w:pPr>
              <w:rPr>
                <w:rFonts w:ascii="Times New Roman" w:hAnsi="Times New Roman" w:cs="Times New Roman"/>
                <w:sz w:val="20"/>
              </w:rPr>
            </w:pPr>
            <w:r w:rsidRPr="002D006E">
              <w:rPr>
                <w:rFonts w:ascii="Times New Roman" w:hAnsi="Times New Roman" w:cs="Times New Roman"/>
                <w:sz w:val="20"/>
              </w:rPr>
              <w:t>LibI</w:t>
            </w:r>
          </w:p>
        </w:tc>
        <w:tc>
          <w:tcPr>
            <w:tcW w:w="2511" w:type="dxa"/>
          </w:tcPr>
          <w:p w14:paraId="3765CF88" w14:textId="77777777" w:rsidR="002E2CA9" w:rsidRPr="002D006E" w:rsidRDefault="002E2CA9" w:rsidP="00707971">
            <w:pPr>
              <w:rPr>
                <w:rFonts w:ascii="Times New Roman" w:hAnsi="Times New Roman" w:cs="Times New Roman"/>
                <w:sz w:val="20"/>
              </w:rPr>
            </w:pPr>
            <w:r w:rsidRPr="002D006E">
              <w:rPr>
                <w:rFonts w:ascii="Times New Roman" w:hAnsi="Times New Roman" w:cs="Times New Roman"/>
                <w:sz w:val="20"/>
              </w:rPr>
              <w:t>LibD</w:t>
            </w:r>
          </w:p>
        </w:tc>
      </w:tr>
      <w:tr w:rsidR="002E2CA9" w:rsidRPr="002D006E" w14:paraId="5BF9FBBA" w14:textId="77777777" w:rsidTr="00241E5B">
        <w:tc>
          <w:tcPr>
            <w:tcW w:w="2214" w:type="dxa"/>
          </w:tcPr>
          <w:p w14:paraId="7AAB06BA" w14:textId="77777777" w:rsidR="002E2CA9" w:rsidRPr="002D006E" w:rsidRDefault="002E2CA9" w:rsidP="00707971">
            <w:pPr>
              <w:rPr>
                <w:rFonts w:ascii="Times New Roman" w:hAnsi="Times New Roman" w:cs="Times New Roman"/>
                <w:sz w:val="20"/>
              </w:rPr>
            </w:pPr>
            <w:r w:rsidRPr="002D006E">
              <w:rPr>
                <w:rFonts w:ascii="Times New Roman" w:hAnsi="Times New Roman" w:cs="Times New Roman"/>
                <w:sz w:val="20"/>
              </w:rPr>
              <w:t>Efficiency score E</w:t>
            </w:r>
            <w:r w:rsidR="00F41399" w:rsidRPr="002D006E">
              <w:rPr>
                <w:rFonts w:ascii="Times New Roman" w:hAnsi="Times New Roman" w:cs="Times New Roman"/>
                <w:sz w:val="20"/>
                <w:vertAlign w:val="superscript"/>
              </w:rPr>
              <w:t>1</w:t>
            </w:r>
          </w:p>
        </w:tc>
        <w:tc>
          <w:tcPr>
            <w:tcW w:w="1580" w:type="dxa"/>
          </w:tcPr>
          <w:p w14:paraId="0E2DF460" w14:textId="77777777" w:rsidR="002E2CA9" w:rsidRPr="002D006E" w:rsidRDefault="0049468D" w:rsidP="00707971">
            <w:pPr>
              <w:rPr>
                <w:rFonts w:ascii="Times New Roman" w:hAnsi="Times New Roman" w:cs="Times New Roman"/>
                <w:sz w:val="20"/>
              </w:rPr>
            </w:pPr>
            <w:r>
              <w:rPr>
                <w:rFonts w:ascii="Times New Roman" w:hAnsi="Times New Roman" w:cs="Times New Roman"/>
                <w:sz w:val="20"/>
              </w:rPr>
              <w:t>0</w:t>
            </w:r>
          </w:p>
        </w:tc>
        <w:tc>
          <w:tcPr>
            <w:tcW w:w="2551" w:type="dxa"/>
          </w:tcPr>
          <w:p w14:paraId="1404C272" w14:textId="77777777" w:rsidR="002E2CA9" w:rsidRPr="002D006E" w:rsidRDefault="00F41399" w:rsidP="00707971">
            <w:pPr>
              <w:rPr>
                <w:rFonts w:ascii="Times New Roman" w:hAnsi="Times New Roman" w:cs="Times New Roman"/>
                <w:sz w:val="20"/>
              </w:rPr>
            </w:pPr>
            <w:r w:rsidRPr="002D006E">
              <w:rPr>
                <w:rFonts w:ascii="Times New Roman" w:hAnsi="Times New Roman" w:cs="Times New Roman"/>
                <w:sz w:val="20"/>
              </w:rPr>
              <w:t>CHOPCHOP</w:t>
            </w:r>
          </w:p>
        </w:tc>
        <w:tc>
          <w:tcPr>
            <w:tcW w:w="2511" w:type="dxa"/>
          </w:tcPr>
          <w:p w14:paraId="15A45267" w14:textId="77777777" w:rsidR="002E2CA9" w:rsidRPr="002D006E" w:rsidRDefault="00F41399" w:rsidP="00707971">
            <w:pPr>
              <w:rPr>
                <w:rFonts w:ascii="Times New Roman" w:hAnsi="Times New Roman" w:cs="Times New Roman"/>
                <w:sz w:val="20"/>
              </w:rPr>
            </w:pPr>
            <w:r w:rsidRPr="002D006E">
              <w:rPr>
                <w:rFonts w:ascii="Times New Roman" w:hAnsi="Times New Roman" w:cs="Times New Roman"/>
                <w:sz w:val="20"/>
              </w:rPr>
              <w:t>CHOPCHOP</w:t>
            </w:r>
          </w:p>
        </w:tc>
      </w:tr>
      <w:tr w:rsidR="002E2CA9" w:rsidRPr="002D006E" w14:paraId="18534633" w14:textId="77777777" w:rsidTr="00241E5B">
        <w:tc>
          <w:tcPr>
            <w:tcW w:w="2214" w:type="dxa"/>
          </w:tcPr>
          <w:p w14:paraId="203B0542" w14:textId="77777777" w:rsidR="002E2CA9" w:rsidRPr="002D006E" w:rsidRDefault="002E2CA9" w:rsidP="00707971">
            <w:pPr>
              <w:rPr>
                <w:rFonts w:ascii="Times New Roman" w:hAnsi="Times New Roman" w:cs="Times New Roman"/>
                <w:sz w:val="20"/>
              </w:rPr>
            </w:pPr>
            <w:r w:rsidRPr="002D006E">
              <w:rPr>
                <w:rFonts w:ascii="Times New Roman" w:hAnsi="Times New Roman" w:cs="Times New Roman"/>
                <w:sz w:val="20"/>
              </w:rPr>
              <w:t>Position score a</w:t>
            </w:r>
            <w:r w:rsidR="00B2605D" w:rsidRPr="002D006E">
              <w:rPr>
                <w:rFonts w:ascii="Times New Roman" w:hAnsi="Times New Roman" w:cs="Times New Roman"/>
                <w:sz w:val="20"/>
                <w:vertAlign w:val="superscript"/>
              </w:rPr>
              <w:t>2</w:t>
            </w:r>
          </w:p>
        </w:tc>
        <w:tc>
          <w:tcPr>
            <w:tcW w:w="1580" w:type="dxa"/>
          </w:tcPr>
          <w:p w14:paraId="13458407" w14:textId="77777777" w:rsidR="002E2CA9" w:rsidRPr="002D006E" w:rsidRDefault="00FC4CC3" w:rsidP="00707971">
            <w:pPr>
              <w:rPr>
                <w:rFonts w:ascii="Times New Roman" w:hAnsi="Times New Roman" w:cs="Times New Roman"/>
                <w:sz w:val="20"/>
              </w:rPr>
            </w:pPr>
            <w:r w:rsidRPr="002D006E">
              <w:rPr>
                <w:rFonts w:ascii="Times New Roman" w:hAnsi="Times New Roman" w:cs="Times New Roman"/>
                <w:sz w:val="20"/>
              </w:rPr>
              <w:t>a=</w:t>
            </w:r>
            <w:r w:rsidR="00F41399" w:rsidRPr="002D006E">
              <w:rPr>
                <w:rFonts w:ascii="Times New Roman" w:hAnsi="Times New Roman" w:cs="Times New Roman"/>
                <w:sz w:val="20"/>
              </w:rPr>
              <w:t>|X-250|/250</w:t>
            </w:r>
          </w:p>
        </w:tc>
        <w:tc>
          <w:tcPr>
            <w:tcW w:w="2551" w:type="dxa"/>
          </w:tcPr>
          <w:p w14:paraId="6CE6CC38" w14:textId="77777777" w:rsidR="00F41399" w:rsidRPr="002D006E" w:rsidRDefault="00F41399" w:rsidP="00707971">
            <w:pPr>
              <w:rPr>
                <w:rFonts w:ascii="Times New Roman" w:hAnsi="Times New Roman" w:cs="Times New Roman"/>
                <w:sz w:val="20"/>
              </w:rPr>
            </w:pPr>
            <w:r w:rsidRPr="002D006E">
              <w:rPr>
                <w:rFonts w:ascii="Times New Roman" w:hAnsi="Times New Roman" w:cs="Times New Roman"/>
                <w:sz w:val="20"/>
              </w:rPr>
              <w:t>if X&lt;0, a=|X+125|/125;</w:t>
            </w:r>
          </w:p>
          <w:p w14:paraId="6D356BB7" w14:textId="77777777" w:rsidR="00F41399" w:rsidRPr="002D006E" w:rsidRDefault="00F41399" w:rsidP="00707971">
            <w:pPr>
              <w:rPr>
                <w:rFonts w:ascii="Times New Roman" w:hAnsi="Times New Roman" w:cs="Times New Roman"/>
                <w:sz w:val="20"/>
              </w:rPr>
            </w:pPr>
            <w:r w:rsidRPr="002D006E">
              <w:rPr>
                <w:rFonts w:ascii="Times New Roman" w:hAnsi="Times New Roman" w:cs="Times New Roman"/>
                <w:sz w:val="20"/>
              </w:rPr>
              <w:t>if X&gt;=0 and from T</w:t>
            </w:r>
            <w:r w:rsidR="00241E5B">
              <w:rPr>
                <w:rFonts w:ascii="Times New Roman" w:hAnsi="Times New Roman" w:cs="Times New Roman"/>
                <w:sz w:val="20"/>
              </w:rPr>
              <w:t xml:space="preserve">   a=0.25</w:t>
            </w:r>
          </w:p>
          <w:p w14:paraId="3572308F" w14:textId="77777777" w:rsidR="002E2CA9" w:rsidRPr="002D006E" w:rsidRDefault="00F41399" w:rsidP="00241E5B">
            <w:pPr>
              <w:rPr>
                <w:rFonts w:ascii="Times New Roman" w:hAnsi="Times New Roman" w:cs="Times New Roman"/>
                <w:sz w:val="20"/>
              </w:rPr>
            </w:pPr>
            <w:r w:rsidRPr="002D006E">
              <w:rPr>
                <w:rFonts w:ascii="Times New Roman" w:hAnsi="Times New Roman" w:cs="Times New Roman"/>
                <w:sz w:val="20"/>
              </w:rPr>
              <w:t>if X&gt;=0 and from NT</w:t>
            </w:r>
            <w:r w:rsidR="00241E5B">
              <w:rPr>
                <w:rFonts w:ascii="Times New Roman" w:hAnsi="Times New Roman" w:cs="Times New Roman"/>
                <w:sz w:val="20"/>
              </w:rPr>
              <w:t xml:space="preserve">    a=1</w:t>
            </w:r>
          </w:p>
        </w:tc>
        <w:tc>
          <w:tcPr>
            <w:tcW w:w="2511" w:type="dxa"/>
          </w:tcPr>
          <w:p w14:paraId="78BDB922" w14:textId="77777777" w:rsidR="00F41399" w:rsidRPr="002D006E" w:rsidRDefault="00F41399" w:rsidP="00707971">
            <w:pPr>
              <w:rPr>
                <w:rFonts w:ascii="Times New Roman" w:hAnsi="Times New Roman" w:cs="Times New Roman"/>
                <w:sz w:val="20"/>
              </w:rPr>
            </w:pPr>
            <w:r w:rsidRPr="002D006E">
              <w:rPr>
                <w:rFonts w:ascii="Times New Roman" w:hAnsi="Times New Roman" w:cs="Times New Roman"/>
                <w:sz w:val="20"/>
              </w:rPr>
              <w:t>if X/CDS&lt;1/3</w:t>
            </w:r>
            <w:r w:rsidRPr="002D006E">
              <w:rPr>
                <w:rFonts w:ascii="Times New Roman" w:hAnsi="Times New Roman" w:cs="Times New Roman"/>
                <w:sz w:val="20"/>
              </w:rPr>
              <w:tab/>
              <w:t>a=0</w:t>
            </w:r>
          </w:p>
          <w:p w14:paraId="21744FBB" w14:textId="77777777" w:rsidR="00F41399" w:rsidRPr="002D006E" w:rsidRDefault="00241E5B" w:rsidP="00707971">
            <w:pPr>
              <w:rPr>
                <w:rFonts w:ascii="Times New Roman" w:hAnsi="Times New Roman" w:cs="Times New Roman"/>
                <w:sz w:val="20"/>
              </w:rPr>
            </w:pPr>
            <w:r>
              <w:rPr>
                <w:rFonts w:ascii="Times New Roman" w:hAnsi="Times New Roman" w:cs="Times New Roman"/>
                <w:sz w:val="20"/>
              </w:rPr>
              <w:t xml:space="preserve">if 1/3=&lt;X/CDS&lt;=2/3  </w:t>
            </w:r>
            <w:r w:rsidR="00F41399" w:rsidRPr="002D006E">
              <w:rPr>
                <w:rFonts w:ascii="Times New Roman" w:hAnsi="Times New Roman" w:cs="Times New Roman"/>
                <w:sz w:val="20"/>
              </w:rPr>
              <w:t>a=0.2</w:t>
            </w:r>
          </w:p>
          <w:p w14:paraId="06236E83" w14:textId="77777777" w:rsidR="002E2CA9" w:rsidRPr="002D006E" w:rsidRDefault="00F41399" w:rsidP="00707971">
            <w:pPr>
              <w:rPr>
                <w:rFonts w:ascii="Times New Roman" w:hAnsi="Times New Roman" w:cs="Times New Roman"/>
                <w:sz w:val="20"/>
              </w:rPr>
            </w:pPr>
            <w:r w:rsidRPr="002D006E">
              <w:rPr>
                <w:rFonts w:ascii="Times New Roman" w:hAnsi="Times New Roman" w:cs="Times New Roman"/>
                <w:sz w:val="20"/>
              </w:rPr>
              <w:t>if X/CDS&gt;2/3</w:t>
            </w:r>
            <w:r w:rsidRPr="002D006E">
              <w:rPr>
                <w:rFonts w:ascii="Times New Roman" w:hAnsi="Times New Roman" w:cs="Times New Roman"/>
                <w:sz w:val="20"/>
              </w:rPr>
              <w:tab/>
              <w:t>a=0.5</w:t>
            </w:r>
          </w:p>
        </w:tc>
      </w:tr>
      <w:tr w:rsidR="00F41399" w:rsidRPr="002D006E" w14:paraId="3F74ACCD" w14:textId="77777777" w:rsidTr="00166357">
        <w:tc>
          <w:tcPr>
            <w:tcW w:w="2214" w:type="dxa"/>
          </w:tcPr>
          <w:p w14:paraId="4DB8C541" w14:textId="77777777" w:rsidR="00F41399" w:rsidRPr="002D006E" w:rsidRDefault="00F41399" w:rsidP="00707971">
            <w:pPr>
              <w:rPr>
                <w:rFonts w:ascii="Times New Roman" w:hAnsi="Times New Roman" w:cs="Times New Roman"/>
                <w:sz w:val="20"/>
              </w:rPr>
            </w:pPr>
            <w:r w:rsidRPr="002D006E">
              <w:rPr>
                <w:rFonts w:ascii="Times New Roman" w:hAnsi="Times New Roman" w:cs="Times New Roman"/>
                <w:sz w:val="20"/>
              </w:rPr>
              <w:t xml:space="preserve">GC score </w:t>
            </w:r>
            <w:r w:rsidR="00FC4CC3" w:rsidRPr="002D006E">
              <w:rPr>
                <w:rFonts w:ascii="Times New Roman" w:hAnsi="Times New Roman" w:cs="Times New Roman"/>
                <w:sz w:val="20"/>
              </w:rPr>
              <w:t>b</w:t>
            </w:r>
          </w:p>
        </w:tc>
        <w:tc>
          <w:tcPr>
            <w:tcW w:w="6642" w:type="dxa"/>
            <w:gridSpan w:val="3"/>
          </w:tcPr>
          <w:p w14:paraId="44742754" w14:textId="77777777" w:rsidR="00F41399" w:rsidRPr="002D006E" w:rsidRDefault="00F41399" w:rsidP="00241E5B">
            <w:pPr>
              <w:rPr>
                <w:rFonts w:ascii="Times New Roman" w:hAnsi="Times New Roman" w:cs="Times New Roman"/>
                <w:sz w:val="20"/>
              </w:rPr>
            </w:pPr>
            <w:r w:rsidRPr="002D006E">
              <w:rPr>
                <w:rFonts w:ascii="Times New Roman" w:hAnsi="Times New Roman" w:cs="Times New Roman"/>
                <w:sz w:val="20"/>
              </w:rPr>
              <w:t>if 40-60%</w:t>
            </w:r>
            <w:r w:rsidR="00241E5B">
              <w:rPr>
                <w:rFonts w:ascii="Times New Roman" w:hAnsi="Times New Roman" w:cs="Times New Roman"/>
                <w:sz w:val="20"/>
              </w:rPr>
              <w:t xml:space="preserve">             </w:t>
            </w:r>
            <w:r w:rsidRPr="002D006E">
              <w:rPr>
                <w:rFonts w:ascii="Times New Roman" w:hAnsi="Times New Roman" w:cs="Times New Roman"/>
                <w:sz w:val="20"/>
              </w:rPr>
              <w:tab/>
              <w:t>b=0</w:t>
            </w:r>
          </w:p>
          <w:p w14:paraId="37159DC1" w14:textId="77777777" w:rsidR="00F41399" w:rsidRPr="002D006E" w:rsidRDefault="00F41399" w:rsidP="00241E5B">
            <w:pPr>
              <w:rPr>
                <w:rFonts w:ascii="Times New Roman" w:hAnsi="Times New Roman" w:cs="Times New Roman"/>
                <w:sz w:val="20"/>
              </w:rPr>
            </w:pPr>
            <w:r w:rsidRPr="002D006E">
              <w:rPr>
                <w:rFonts w:ascii="Times New Roman" w:hAnsi="Times New Roman" w:cs="Times New Roman"/>
                <w:sz w:val="20"/>
              </w:rPr>
              <w:t>if 30-40% or 60-70%</w:t>
            </w:r>
            <w:r w:rsidRPr="002D006E">
              <w:rPr>
                <w:rFonts w:ascii="Times New Roman" w:hAnsi="Times New Roman" w:cs="Times New Roman"/>
                <w:sz w:val="20"/>
              </w:rPr>
              <w:tab/>
              <w:t>b=0.2</w:t>
            </w:r>
          </w:p>
          <w:p w14:paraId="5351BF97" w14:textId="77777777" w:rsidR="00F41399" w:rsidRPr="002D006E" w:rsidRDefault="00F41399" w:rsidP="00241E5B">
            <w:pPr>
              <w:rPr>
                <w:rFonts w:ascii="Times New Roman" w:hAnsi="Times New Roman" w:cs="Times New Roman"/>
                <w:sz w:val="20"/>
              </w:rPr>
            </w:pPr>
            <w:r w:rsidRPr="002D006E">
              <w:rPr>
                <w:rFonts w:ascii="Times New Roman" w:hAnsi="Times New Roman" w:cs="Times New Roman"/>
                <w:sz w:val="20"/>
              </w:rPr>
              <w:t>if 20-30% or 70-80%</w:t>
            </w:r>
            <w:r w:rsidRPr="002D006E">
              <w:rPr>
                <w:rFonts w:ascii="Times New Roman" w:hAnsi="Times New Roman" w:cs="Times New Roman"/>
                <w:sz w:val="20"/>
              </w:rPr>
              <w:tab/>
              <w:t>b=0.4</w:t>
            </w:r>
          </w:p>
          <w:p w14:paraId="022FF2D4" w14:textId="77777777" w:rsidR="00F41399" w:rsidRPr="002D006E" w:rsidRDefault="00F41399" w:rsidP="00241E5B">
            <w:pPr>
              <w:rPr>
                <w:rFonts w:ascii="Times New Roman" w:hAnsi="Times New Roman" w:cs="Times New Roman"/>
                <w:sz w:val="20"/>
              </w:rPr>
            </w:pPr>
            <w:r w:rsidRPr="002D006E">
              <w:rPr>
                <w:rFonts w:ascii="Times New Roman" w:hAnsi="Times New Roman" w:cs="Times New Roman"/>
                <w:sz w:val="20"/>
              </w:rPr>
              <w:t>if 10-20% or 80-90%</w:t>
            </w:r>
            <w:r w:rsidRPr="002D006E">
              <w:rPr>
                <w:rFonts w:ascii="Times New Roman" w:hAnsi="Times New Roman" w:cs="Times New Roman"/>
                <w:sz w:val="20"/>
              </w:rPr>
              <w:tab/>
              <w:t>b=0.6</w:t>
            </w:r>
          </w:p>
          <w:p w14:paraId="048362DF" w14:textId="77777777" w:rsidR="00F41399" w:rsidRPr="002D006E" w:rsidRDefault="00F41399" w:rsidP="00241E5B">
            <w:pPr>
              <w:rPr>
                <w:rFonts w:ascii="Times New Roman" w:hAnsi="Times New Roman" w:cs="Times New Roman"/>
                <w:sz w:val="20"/>
              </w:rPr>
            </w:pPr>
            <w:r w:rsidRPr="002D006E">
              <w:rPr>
                <w:rFonts w:ascii="Times New Roman" w:hAnsi="Times New Roman" w:cs="Times New Roman"/>
                <w:sz w:val="20"/>
              </w:rPr>
              <w:t>if 0-10% or 90-100%</w:t>
            </w:r>
            <w:r w:rsidRPr="002D006E">
              <w:rPr>
                <w:rFonts w:ascii="Times New Roman" w:hAnsi="Times New Roman" w:cs="Times New Roman"/>
                <w:sz w:val="20"/>
              </w:rPr>
              <w:tab/>
              <w:t>b=0.8</w:t>
            </w:r>
          </w:p>
        </w:tc>
      </w:tr>
      <w:tr w:rsidR="00F41399" w:rsidRPr="002D006E" w14:paraId="5CC3B9A8" w14:textId="77777777" w:rsidTr="00166357">
        <w:tc>
          <w:tcPr>
            <w:tcW w:w="2214" w:type="dxa"/>
          </w:tcPr>
          <w:p w14:paraId="7A16103F" w14:textId="77777777" w:rsidR="00F41399" w:rsidRPr="002D006E" w:rsidRDefault="00F41399" w:rsidP="00707971">
            <w:pPr>
              <w:rPr>
                <w:rFonts w:ascii="Times New Roman" w:hAnsi="Times New Roman" w:cs="Times New Roman"/>
                <w:sz w:val="20"/>
              </w:rPr>
            </w:pPr>
            <w:r w:rsidRPr="002D006E">
              <w:rPr>
                <w:rFonts w:ascii="Times New Roman" w:hAnsi="Times New Roman" w:cs="Times New Roman"/>
                <w:sz w:val="20"/>
              </w:rPr>
              <w:t>Off-target score</w:t>
            </w:r>
            <w:r w:rsidR="00FC4CC3" w:rsidRPr="002D006E">
              <w:rPr>
                <w:rFonts w:ascii="Times New Roman" w:hAnsi="Times New Roman" w:cs="Times New Roman"/>
                <w:sz w:val="20"/>
              </w:rPr>
              <w:t xml:space="preserve"> c</w:t>
            </w:r>
            <w:r w:rsidR="003A427F" w:rsidRPr="002D006E">
              <w:rPr>
                <w:rFonts w:ascii="Times New Roman" w:hAnsi="Times New Roman" w:cs="Times New Roman"/>
                <w:sz w:val="20"/>
                <w:vertAlign w:val="superscript"/>
              </w:rPr>
              <w:t>3</w:t>
            </w:r>
          </w:p>
        </w:tc>
        <w:tc>
          <w:tcPr>
            <w:tcW w:w="6642" w:type="dxa"/>
            <w:gridSpan w:val="3"/>
          </w:tcPr>
          <w:p w14:paraId="3B7A455C" w14:textId="77777777" w:rsidR="00F41399" w:rsidRPr="002D006E" w:rsidRDefault="00FC4CC3" w:rsidP="00241E5B">
            <w:pPr>
              <w:rPr>
                <w:rFonts w:ascii="Times New Roman" w:hAnsi="Times New Roman" w:cs="Times New Roman"/>
                <w:sz w:val="20"/>
              </w:rPr>
            </w:pPr>
            <w:r w:rsidRPr="002D006E">
              <w:rPr>
                <w:rFonts w:ascii="Times New Roman" w:hAnsi="Times New Roman" w:cs="Times New Roman"/>
                <w:sz w:val="20"/>
              </w:rPr>
              <w:t>c=(SM+MM0+MM1+MM2+MM3)/20</w:t>
            </w:r>
          </w:p>
        </w:tc>
      </w:tr>
      <w:tr w:rsidR="00FC4CC3" w:rsidRPr="002D006E" w14:paraId="68BE00F6" w14:textId="77777777" w:rsidTr="00166357">
        <w:tc>
          <w:tcPr>
            <w:tcW w:w="2214" w:type="dxa"/>
          </w:tcPr>
          <w:p w14:paraId="5BB636B3" w14:textId="77777777" w:rsidR="00FC4CC3" w:rsidRPr="002D006E" w:rsidRDefault="00FC4CC3" w:rsidP="00707971">
            <w:pPr>
              <w:rPr>
                <w:rFonts w:ascii="Times New Roman" w:hAnsi="Times New Roman" w:cs="Times New Roman"/>
                <w:sz w:val="20"/>
              </w:rPr>
            </w:pPr>
            <w:r w:rsidRPr="002D006E">
              <w:rPr>
                <w:rFonts w:ascii="Times New Roman" w:hAnsi="Times New Roman" w:cs="Times New Roman"/>
                <w:sz w:val="20"/>
              </w:rPr>
              <w:t>PolyT score d</w:t>
            </w:r>
            <w:r w:rsidR="00707971" w:rsidRPr="002D006E">
              <w:rPr>
                <w:rFonts w:ascii="Times New Roman" w:hAnsi="Times New Roman" w:cs="Times New Roman"/>
                <w:sz w:val="20"/>
                <w:vertAlign w:val="superscript"/>
              </w:rPr>
              <w:t>4</w:t>
            </w:r>
          </w:p>
        </w:tc>
        <w:tc>
          <w:tcPr>
            <w:tcW w:w="6642" w:type="dxa"/>
            <w:gridSpan w:val="3"/>
          </w:tcPr>
          <w:p w14:paraId="785D549B" w14:textId="77777777" w:rsidR="00FC4CC3" w:rsidRPr="002D006E" w:rsidRDefault="00FC4CC3" w:rsidP="00241E5B">
            <w:pPr>
              <w:rPr>
                <w:rFonts w:ascii="Times New Roman" w:hAnsi="Times New Roman" w:cs="Times New Roman"/>
                <w:sz w:val="20"/>
              </w:rPr>
            </w:pPr>
            <w:r w:rsidRPr="002D006E">
              <w:rPr>
                <w:rFonts w:ascii="Times New Roman" w:hAnsi="Times New Roman" w:cs="Times New Roman"/>
                <w:sz w:val="20"/>
              </w:rPr>
              <w:t>if ConsecutiveT&lt;4</w:t>
            </w:r>
            <w:r w:rsidRPr="002D006E">
              <w:rPr>
                <w:rFonts w:ascii="Times New Roman" w:hAnsi="Times New Roman" w:cs="Times New Roman"/>
                <w:sz w:val="20"/>
              </w:rPr>
              <w:tab/>
              <w:t>d=0</w:t>
            </w:r>
          </w:p>
          <w:p w14:paraId="2F83A782" w14:textId="77777777" w:rsidR="00FC4CC3" w:rsidRPr="002D006E" w:rsidRDefault="00FC4CC3" w:rsidP="00241E5B">
            <w:pPr>
              <w:rPr>
                <w:rFonts w:ascii="Times New Roman" w:hAnsi="Times New Roman" w:cs="Times New Roman"/>
                <w:sz w:val="20"/>
              </w:rPr>
            </w:pPr>
            <w:r w:rsidRPr="002D006E">
              <w:rPr>
                <w:rFonts w:ascii="Times New Roman" w:hAnsi="Times New Roman" w:cs="Times New Roman"/>
                <w:sz w:val="20"/>
              </w:rPr>
              <w:t>if ConsecutiveT&gt;4</w:t>
            </w:r>
            <w:r w:rsidRPr="002D006E">
              <w:rPr>
                <w:rFonts w:ascii="Times New Roman" w:hAnsi="Times New Roman" w:cs="Times New Roman"/>
                <w:sz w:val="20"/>
              </w:rPr>
              <w:tab/>
              <w:t>d= ConsecutiveT/10</w:t>
            </w:r>
          </w:p>
        </w:tc>
      </w:tr>
      <w:tr w:rsidR="00FC4CC3" w:rsidRPr="002D006E" w14:paraId="07A34C02" w14:textId="77777777" w:rsidTr="00166357">
        <w:tc>
          <w:tcPr>
            <w:tcW w:w="2214" w:type="dxa"/>
          </w:tcPr>
          <w:p w14:paraId="5C37DC4B" w14:textId="77777777" w:rsidR="00FC4CC3" w:rsidRPr="002D006E" w:rsidRDefault="00FC4CC3" w:rsidP="00707971">
            <w:pPr>
              <w:rPr>
                <w:rFonts w:ascii="Times New Roman" w:hAnsi="Times New Roman" w:cs="Times New Roman"/>
                <w:sz w:val="20"/>
              </w:rPr>
            </w:pPr>
            <w:r w:rsidRPr="002D006E">
              <w:rPr>
                <w:rFonts w:ascii="Times New Roman" w:hAnsi="Times New Roman" w:cs="Times New Roman"/>
                <w:sz w:val="20"/>
              </w:rPr>
              <w:t>PolyG score e</w:t>
            </w:r>
            <w:r w:rsidR="00707971" w:rsidRPr="002D006E">
              <w:rPr>
                <w:rFonts w:ascii="Times New Roman" w:hAnsi="Times New Roman" w:cs="Times New Roman"/>
                <w:sz w:val="20"/>
                <w:vertAlign w:val="superscript"/>
              </w:rPr>
              <w:t>5</w:t>
            </w:r>
          </w:p>
        </w:tc>
        <w:tc>
          <w:tcPr>
            <w:tcW w:w="6642" w:type="dxa"/>
            <w:gridSpan w:val="3"/>
          </w:tcPr>
          <w:p w14:paraId="660B1DE8" w14:textId="77777777" w:rsidR="0010126E" w:rsidRPr="002D006E" w:rsidRDefault="0010126E" w:rsidP="00241E5B">
            <w:pPr>
              <w:rPr>
                <w:rFonts w:ascii="Times New Roman" w:hAnsi="Times New Roman" w:cs="Times New Roman"/>
                <w:sz w:val="20"/>
              </w:rPr>
            </w:pPr>
            <w:r w:rsidRPr="002D006E">
              <w:rPr>
                <w:rFonts w:ascii="Times New Roman" w:hAnsi="Times New Roman" w:cs="Times New Roman"/>
                <w:sz w:val="20"/>
              </w:rPr>
              <w:t>if consecutiveG&gt;5</w:t>
            </w:r>
            <w:r w:rsidRPr="002D006E">
              <w:rPr>
                <w:rFonts w:ascii="Times New Roman" w:hAnsi="Times New Roman" w:cs="Times New Roman"/>
                <w:sz w:val="20"/>
              </w:rPr>
              <w:tab/>
              <w:t>e=0</w:t>
            </w:r>
          </w:p>
          <w:p w14:paraId="5387465D" w14:textId="77777777" w:rsidR="00FC4CC3" w:rsidRPr="002D006E" w:rsidRDefault="00241E5B" w:rsidP="00241E5B">
            <w:pPr>
              <w:rPr>
                <w:rFonts w:ascii="Times New Roman" w:hAnsi="Times New Roman" w:cs="Times New Roman"/>
                <w:sz w:val="20"/>
              </w:rPr>
            </w:pPr>
            <w:r>
              <w:rPr>
                <w:rFonts w:ascii="Times New Roman" w:hAnsi="Times New Roman" w:cs="Times New Roman"/>
                <w:sz w:val="20"/>
              </w:rPr>
              <w:t xml:space="preserve">                       </w:t>
            </w:r>
            <w:r w:rsidR="0010126E" w:rsidRPr="002D006E">
              <w:rPr>
                <w:rFonts w:ascii="Times New Roman" w:hAnsi="Times New Roman" w:cs="Times New Roman"/>
                <w:sz w:val="20"/>
              </w:rPr>
              <w:t>else</w:t>
            </w:r>
            <w:r w:rsidR="0010126E" w:rsidRPr="002D006E">
              <w:rPr>
                <w:rFonts w:ascii="Times New Roman" w:hAnsi="Times New Roman" w:cs="Times New Roman"/>
                <w:sz w:val="20"/>
              </w:rPr>
              <w:tab/>
              <w:t>e=1</w:t>
            </w:r>
          </w:p>
        </w:tc>
      </w:tr>
      <w:tr w:rsidR="00FC4CC3" w:rsidRPr="002D006E" w14:paraId="56DAECB0" w14:textId="77777777" w:rsidTr="00166357">
        <w:tc>
          <w:tcPr>
            <w:tcW w:w="2214" w:type="dxa"/>
          </w:tcPr>
          <w:p w14:paraId="1EA7A39F" w14:textId="77777777" w:rsidR="00FC4CC3" w:rsidRPr="002D006E" w:rsidRDefault="00FC4CC3" w:rsidP="00707971">
            <w:pPr>
              <w:rPr>
                <w:rFonts w:ascii="Times New Roman" w:hAnsi="Times New Roman" w:cs="Times New Roman"/>
                <w:sz w:val="20"/>
              </w:rPr>
            </w:pPr>
            <w:r w:rsidRPr="002D006E">
              <w:rPr>
                <w:rFonts w:ascii="Times New Roman" w:hAnsi="Times New Roman" w:cs="Times New Roman"/>
                <w:sz w:val="20"/>
              </w:rPr>
              <w:t>BsaI score f</w:t>
            </w:r>
            <w:r w:rsidR="00707971" w:rsidRPr="002D006E">
              <w:rPr>
                <w:rFonts w:ascii="Times New Roman" w:hAnsi="Times New Roman" w:cs="Times New Roman"/>
                <w:sz w:val="20"/>
                <w:vertAlign w:val="superscript"/>
              </w:rPr>
              <w:t>6</w:t>
            </w:r>
          </w:p>
        </w:tc>
        <w:tc>
          <w:tcPr>
            <w:tcW w:w="6642" w:type="dxa"/>
            <w:gridSpan w:val="3"/>
          </w:tcPr>
          <w:p w14:paraId="203CDBC3" w14:textId="77777777" w:rsidR="0010126E" w:rsidRPr="002D006E" w:rsidRDefault="0010126E" w:rsidP="00241E5B">
            <w:pPr>
              <w:rPr>
                <w:rFonts w:ascii="Times New Roman" w:hAnsi="Times New Roman" w:cs="Times New Roman"/>
                <w:sz w:val="20"/>
              </w:rPr>
            </w:pPr>
            <w:r w:rsidRPr="002D006E">
              <w:rPr>
                <w:rFonts w:ascii="Times New Roman" w:hAnsi="Times New Roman" w:cs="Times New Roman"/>
                <w:sz w:val="20"/>
              </w:rPr>
              <w:t>if BsaI</w:t>
            </w:r>
            <w:r w:rsidRPr="002D006E">
              <w:rPr>
                <w:rFonts w:ascii="Times New Roman" w:hAnsi="Times New Roman" w:cs="Times New Roman"/>
                <w:sz w:val="20"/>
              </w:rPr>
              <w:tab/>
              <w:t>f=0</w:t>
            </w:r>
          </w:p>
          <w:p w14:paraId="59C788E0" w14:textId="77777777" w:rsidR="00FC4CC3" w:rsidRPr="002D006E" w:rsidRDefault="0010126E" w:rsidP="00241E5B">
            <w:pPr>
              <w:rPr>
                <w:rFonts w:ascii="Times New Roman" w:hAnsi="Times New Roman" w:cs="Times New Roman"/>
                <w:sz w:val="20"/>
              </w:rPr>
            </w:pPr>
            <w:r w:rsidRPr="002D006E">
              <w:rPr>
                <w:rFonts w:ascii="Times New Roman" w:hAnsi="Times New Roman" w:cs="Times New Roman"/>
                <w:sz w:val="20"/>
              </w:rPr>
              <w:t>else</w:t>
            </w:r>
            <w:r w:rsidRPr="002D006E">
              <w:rPr>
                <w:rFonts w:ascii="Times New Roman" w:hAnsi="Times New Roman" w:cs="Times New Roman"/>
                <w:sz w:val="20"/>
              </w:rPr>
              <w:tab/>
              <w:t>f=1</w:t>
            </w:r>
          </w:p>
        </w:tc>
      </w:tr>
      <w:tr w:rsidR="0010126E" w:rsidRPr="002D006E" w14:paraId="0BF3E910" w14:textId="77777777" w:rsidTr="00166357">
        <w:tc>
          <w:tcPr>
            <w:tcW w:w="2214" w:type="dxa"/>
          </w:tcPr>
          <w:p w14:paraId="27B70AAF" w14:textId="77777777" w:rsidR="0010126E" w:rsidRPr="002D006E" w:rsidRDefault="0010126E" w:rsidP="00707971">
            <w:pPr>
              <w:rPr>
                <w:rFonts w:ascii="Times New Roman" w:hAnsi="Times New Roman" w:cs="Times New Roman"/>
                <w:sz w:val="20"/>
              </w:rPr>
            </w:pPr>
            <w:r w:rsidRPr="002D006E">
              <w:rPr>
                <w:rFonts w:ascii="Times New Roman" w:hAnsi="Times New Roman" w:cs="Times New Roman"/>
                <w:sz w:val="20"/>
              </w:rPr>
              <w:t>Diversity score g</w:t>
            </w:r>
            <w:r w:rsidR="00707971" w:rsidRPr="002D006E">
              <w:rPr>
                <w:rFonts w:ascii="Times New Roman" w:hAnsi="Times New Roman" w:cs="Times New Roman"/>
                <w:sz w:val="20"/>
                <w:vertAlign w:val="superscript"/>
              </w:rPr>
              <w:t>7</w:t>
            </w:r>
          </w:p>
        </w:tc>
        <w:tc>
          <w:tcPr>
            <w:tcW w:w="6642" w:type="dxa"/>
            <w:gridSpan w:val="3"/>
          </w:tcPr>
          <w:p w14:paraId="3421A0E2" w14:textId="77777777" w:rsidR="0010126E" w:rsidRPr="002D006E" w:rsidRDefault="0010126E" w:rsidP="00241E5B">
            <w:pPr>
              <w:rPr>
                <w:rFonts w:ascii="Times New Roman" w:hAnsi="Times New Roman" w:cs="Times New Roman"/>
                <w:sz w:val="20"/>
              </w:rPr>
            </w:pPr>
            <w:r w:rsidRPr="002D006E">
              <w:rPr>
                <w:rFonts w:ascii="Times New Roman" w:hAnsi="Times New Roman" w:cs="Times New Roman"/>
                <w:sz w:val="20"/>
              </w:rPr>
              <w:t>if distance&lt;10bp</w:t>
            </w:r>
            <w:r w:rsidRPr="002D006E">
              <w:rPr>
                <w:rFonts w:ascii="Times New Roman" w:hAnsi="Times New Roman" w:cs="Times New Roman"/>
                <w:sz w:val="20"/>
              </w:rPr>
              <w:tab/>
              <w:t>g=0</w:t>
            </w:r>
          </w:p>
          <w:p w14:paraId="0925D89E" w14:textId="77777777" w:rsidR="0010126E" w:rsidRPr="002D006E" w:rsidRDefault="00241E5B" w:rsidP="00241E5B">
            <w:pPr>
              <w:rPr>
                <w:rFonts w:ascii="Times New Roman" w:hAnsi="Times New Roman" w:cs="Times New Roman"/>
                <w:sz w:val="20"/>
              </w:rPr>
            </w:pPr>
            <w:r>
              <w:rPr>
                <w:rFonts w:ascii="Times New Roman" w:hAnsi="Times New Roman" w:cs="Times New Roman"/>
                <w:sz w:val="20"/>
              </w:rPr>
              <w:t xml:space="preserve">         </w:t>
            </w:r>
            <w:r w:rsidR="0010126E" w:rsidRPr="002D006E">
              <w:rPr>
                <w:rFonts w:ascii="Times New Roman" w:hAnsi="Times New Roman" w:cs="Times New Roman"/>
                <w:sz w:val="20"/>
              </w:rPr>
              <w:t>else</w:t>
            </w:r>
            <w:r w:rsidR="0010126E" w:rsidRPr="002D006E">
              <w:rPr>
                <w:rFonts w:ascii="Times New Roman" w:hAnsi="Times New Roman" w:cs="Times New Roman"/>
                <w:sz w:val="20"/>
              </w:rPr>
              <w:tab/>
              <w:t>g=1</w:t>
            </w:r>
          </w:p>
        </w:tc>
      </w:tr>
      <w:tr w:rsidR="0010126E" w:rsidRPr="002D006E" w14:paraId="1C6323C6" w14:textId="77777777" w:rsidTr="00166357">
        <w:tc>
          <w:tcPr>
            <w:tcW w:w="2214" w:type="dxa"/>
          </w:tcPr>
          <w:p w14:paraId="2740BF1D" w14:textId="77777777" w:rsidR="0010126E" w:rsidRPr="002D006E" w:rsidRDefault="0010126E" w:rsidP="00707971">
            <w:pPr>
              <w:rPr>
                <w:rFonts w:ascii="Times New Roman" w:hAnsi="Times New Roman" w:cs="Times New Roman"/>
                <w:sz w:val="20"/>
              </w:rPr>
            </w:pPr>
            <w:r w:rsidRPr="002D006E">
              <w:rPr>
                <w:rFonts w:ascii="Times New Roman" w:hAnsi="Times New Roman" w:cs="Times New Roman"/>
                <w:sz w:val="20"/>
              </w:rPr>
              <w:t>Total Score S</w:t>
            </w:r>
          </w:p>
        </w:tc>
        <w:tc>
          <w:tcPr>
            <w:tcW w:w="6642" w:type="dxa"/>
            <w:gridSpan w:val="3"/>
          </w:tcPr>
          <w:p w14:paraId="79F08D21" w14:textId="77777777" w:rsidR="0010126E" w:rsidRPr="002D006E" w:rsidRDefault="00C914AE" w:rsidP="00241E5B">
            <w:pPr>
              <w:rPr>
                <w:rFonts w:ascii="Times New Roman" w:hAnsi="Times New Roman" w:cs="Times New Roman"/>
                <w:sz w:val="20"/>
              </w:rPr>
            </w:pPr>
            <w:r>
              <w:rPr>
                <w:rFonts w:ascii="Times New Roman" w:hAnsi="Times New Roman" w:cs="Times New Roman"/>
                <w:sz w:val="20"/>
              </w:rPr>
              <w:t>S=(3</w:t>
            </w:r>
            <w:r w:rsidR="0010126E" w:rsidRPr="002D006E">
              <w:rPr>
                <w:rFonts w:ascii="Times New Roman" w:hAnsi="Times New Roman" w:cs="Times New Roman"/>
                <w:sz w:val="20"/>
              </w:rPr>
              <w:t>+E-a-b-c-d)*e*f*g</w:t>
            </w:r>
          </w:p>
        </w:tc>
      </w:tr>
    </w:tbl>
    <w:p w14:paraId="22603547" w14:textId="77777777" w:rsidR="00C60F7F" w:rsidRDefault="00C60F7F" w:rsidP="00C914AE">
      <w:pPr>
        <w:spacing w:line="240" w:lineRule="auto"/>
        <w:jc w:val="both"/>
        <w:rPr>
          <w:rFonts w:ascii="Times New Roman" w:hAnsi="Times New Roman" w:cs="Times New Roman"/>
        </w:rPr>
      </w:pPr>
    </w:p>
    <w:p w14:paraId="5FE8B02B" w14:textId="77777777" w:rsidR="00F41399" w:rsidRPr="009E5A6A" w:rsidRDefault="00F41399" w:rsidP="00C914AE">
      <w:pPr>
        <w:spacing w:line="240" w:lineRule="auto"/>
        <w:jc w:val="both"/>
        <w:rPr>
          <w:rFonts w:ascii="Times New Roman" w:hAnsi="Times New Roman" w:cs="Times New Roman"/>
        </w:rPr>
      </w:pPr>
      <w:r w:rsidRPr="009E5A6A">
        <w:rPr>
          <w:rFonts w:ascii="Times New Roman" w:hAnsi="Times New Roman" w:cs="Times New Roman"/>
        </w:rPr>
        <w:t>Notes:</w:t>
      </w:r>
    </w:p>
    <w:p w14:paraId="7CBB577B" w14:textId="692FCD83" w:rsidR="00F41399" w:rsidRPr="009E5A6A" w:rsidRDefault="00F41399" w:rsidP="00C914AE">
      <w:pPr>
        <w:spacing w:line="240" w:lineRule="auto"/>
        <w:jc w:val="both"/>
        <w:rPr>
          <w:rFonts w:ascii="Times New Roman" w:hAnsi="Times New Roman" w:cs="Times New Roman"/>
        </w:rPr>
      </w:pPr>
      <w:r w:rsidRPr="009E5A6A">
        <w:rPr>
          <w:rFonts w:ascii="Times New Roman" w:hAnsi="Times New Roman" w:cs="Times New Roman"/>
          <w:vertAlign w:val="superscript"/>
        </w:rPr>
        <w:t>1</w:t>
      </w:r>
      <w:r w:rsidR="00707971" w:rsidRPr="009E5A6A">
        <w:rPr>
          <w:rFonts w:ascii="Times New Roman" w:hAnsi="Times New Roman" w:cs="Times New Roman"/>
        </w:rPr>
        <w:t>Efficiency score is from COPCHOP</w:t>
      </w:r>
      <w:hyperlink w:anchor="_ENREF_3" w:tooltip="Labun, 2016 #40" w:history="1">
        <w:r w:rsidR="007466BA" w:rsidRPr="009E5A6A">
          <w:rPr>
            <w:rFonts w:ascii="Times New Roman" w:hAnsi="Times New Roman" w:cs="Times New Roman"/>
          </w:rPr>
          <w:fldChar w:fldCharType="begin">
            <w:fldData xml:space="preserve">PEVuZE5vdGU+PENpdGU+PEF1dGhvcj5MYWJ1bjwvQXV0aG9yPjxZZWFyPjIwMTY8L1llYXI+PFJl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==
</w:fldData>
          </w:fldChar>
        </w:r>
        <w:r w:rsidR="007466BA">
          <w:rPr>
            <w:rFonts w:ascii="Times New Roman" w:hAnsi="Times New Roman" w:cs="Times New Roman"/>
          </w:rPr>
          <w:instrText xml:space="preserve"> ADDIN EN.CITE </w:instrText>
        </w:r>
        <w:r w:rsidR="007466BA">
          <w:rPr>
            <w:rFonts w:ascii="Times New Roman" w:hAnsi="Times New Roman" w:cs="Times New Roman"/>
          </w:rPr>
          <w:fldChar w:fldCharType="begin">
            <w:fldData xml:space="preserve">PEVuZE5vdGU+PENpdGU+PEF1dGhvcj5MYWJ1bjwvQXV0aG9yPjxZZWFyPjIwMTY8L1llYXI+PFJl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==
</w:fldData>
          </w:fldChar>
        </w:r>
        <w:r w:rsidR="007466BA">
          <w:rPr>
            <w:rFonts w:ascii="Times New Roman" w:hAnsi="Times New Roman" w:cs="Times New Roman"/>
          </w:rPr>
          <w:instrText xml:space="preserve"> ADDIN EN.CITE.DATA </w:instrText>
        </w:r>
        <w:r w:rsidR="007466BA">
          <w:rPr>
            <w:rFonts w:ascii="Times New Roman" w:hAnsi="Times New Roman" w:cs="Times New Roman"/>
          </w:rPr>
        </w:r>
        <w:r w:rsidR="007466BA">
          <w:rPr>
            <w:rFonts w:ascii="Times New Roman" w:hAnsi="Times New Roman" w:cs="Times New Roman"/>
          </w:rPr>
          <w:fldChar w:fldCharType="end"/>
        </w:r>
        <w:r w:rsidR="007466BA" w:rsidRPr="009E5A6A">
          <w:rPr>
            <w:rFonts w:ascii="Times New Roman" w:hAnsi="Times New Roman" w:cs="Times New Roman"/>
          </w:rPr>
        </w:r>
        <w:r w:rsidR="007466BA" w:rsidRPr="009E5A6A">
          <w:rPr>
            <w:rFonts w:ascii="Times New Roman" w:hAnsi="Times New Roman" w:cs="Times New Roman"/>
          </w:rPr>
          <w:fldChar w:fldCharType="separate"/>
        </w:r>
        <w:r w:rsidR="007466BA" w:rsidRPr="007466BA">
          <w:rPr>
            <w:rFonts w:ascii="Times New Roman" w:hAnsi="Times New Roman" w:cs="Times New Roman"/>
            <w:noProof/>
            <w:vertAlign w:val="superscript"/>
          </w:rPr>
          <w:t>3</w:t>
        </w:r>
        <w:r w:rsidR="007466BA" w:rsidRPr="009E5A6A">
          <w:rPr>
            <w:rFonts w:ascii="Times New Roman" w:hAnsi="Times New Roman" w:cs="Times New Roman"/>
          </w:rPr>
          <w:fldChar w:fldCharType="end"/>
        </w:r>
      </w:hyperlink>
      <w:r w:rsidR="00707971" w:rsidRPr="009E5A6A">
        <w:rPr>
          <w:rFonts w:ascii="Times New Roman" w:hAnsi="Times New Roman" w:cs="Times New Roman"/>
        </w:rPr>
        <w:t>, and the c</w:t>
      </w:r>
      <w:r w:rsidRPr="009E5A6A">
        <w:rPr>
          <w:rFonts w:ascii="Times New Roman" w:hAnsi="Times New Roman" w:cs="Times New Roman"/>
        </w:rPr>
        <w:t>omputational program for the efficiency score of Cpf1 was not available when the library sequences were designed.</w:t>
      </w:r>
      <w:r w:rsidR="00707971" w:rsidRPr="009E5A6A">
        <w:rPr>
          <w:rFonts w:ascii="Times New Roman" w:hAnsi="Times New Roman" w:cs="Times New Roman"/>
        </w:rPr>
        <w:t xml:space="preserve"> </w:t>
      </w:r>
      <w:r w:rsidR="00C914AE" w:rsidRPr="009E5A6A">
        <w:rPr>
          <w:rFonts w:ascii="Times New Roman" w:hAnsi="Times New Roman" w:cs="Times New Roman"/>
        </w:rPr>
        <w:t>Therefore, the highest score</w:t>
      </w:r>
      <w:r w:rsidR="0049468D">
        <w:rPr>
          <w:rFonts w:ascii="Times New Roman" w:hAnsi="Times New Roman" w:cs="Times New Roman"/>
        </w:rPr>
        <w:t>s</w:t>
      </w:r>
      <w:r w:rsidR="00C914AE" w:rsidRPr="009E5A6A">
        <w:rPr>
          <w:rFonts w:ascii="Times New Roman" w:hAnsi="Times New Roman" w:cs="Times New Roman"/>
        </w:rPr>
        <w:t xml:space="preserve"> for </w:t>
      </w:r>
      <w:r w:rsidR="0049468D">
        <w:rPr>
          <w:rFonts w:ascii="Times New Roman" w:hAnsi="Times New Roman" w:cs="Times New Roman"/>
        </w:rPr>
        <w:t xml:space="preserve">the activation, interference, and deletion gRNA libraries are 3, 4, and </w:t>
      </w:r>
      <w:r w:rsidR="008F44BC">
        <w:rPr>
          <w:rFonts w:ascii="Times New Roman" w:hAnsi="Times New Roman" w:cs="Times New Roman"/>
        </w:rPr>
        <w:t>4</w:t>
      </w:r>
      <w:r w:rsidR="0049468D">
        <w:rPr>
          <w:rFonts w:ascii="Times New Roman" w:hAnsi="Times New Roman" w:cs="Times New Roman"/>
        </w:rPr>
        <w:t>, respectively</w:t>
      </w:r>
      <w:r w:rsidR="00C914AE" w:rsidRPr="009E5A6A">
        <w:rPr>
          <w:rFonts w:ascii="Times New Roman" w:hAnsi="Times New Roman" w:cs="Times New Roman"/>
        </w:rPr>
        <w:t>.</w:t>
      </w:r>
    </w:p>
    <w:p w14:paraId="3A17FF2C" w14:textId="77777777" w:rsidR="00F41399" w:rsidRPr="009E5A6A" w:rsidRDefault="00F41399" w:rsidP="00C914AE">
      <w:pPr>
        <w:spacing w:line="240" w:lineRule="auto"/>
        <w:jc w:val="both"/>
        <w:rPr>
          <w:rFonts w:ascii="Times New Roman" w:hAnsi="Times New Roman" w:cs="Times New Roman"/>
        </w:rPr>
      </w:pPr>
      <w:r w:rsidRPr="009E5A6A">
        <w:rPr>
          <w:rFonts w:ascii="Times New Roman" w:hAnsi="Times New Roman" w:cs="Times New Roman"/>
          <w:vertAlign w:val="superscript"/>
        </w:rPr>
        <w:t>2</w:t>
      </w:r>
      <w:r w:rsidRPr="009E5A6A">
        <w:rPr>
          <w:rFonts w:ascii="Times New Roman" w:hAnsi="Times New Roman" w:cs="Times New Roman"/>
        </w:rPr>
        <w:t>X represents the gRNA binding site, with X=0 presenting the start codon (ATG).</w:t>
      </w:r>
      <w:r w:rsidR="00B2605D" w:rsidRPr="009E5A6A">
        <w:rPr>
          <w:rFonts w:ascii="Times New Roman" w:hAnsi="Times New Roman" w:cs="Times New Roman"/>
        </w:rPr>
        <w:t xml:space="preserve"> Based on previous experience, CRIAPRa is the most active when binding to ~200</w:t>
      </w:r>
      <w:r w:rsidR="00C60F7F">
        <w:rPr>
          <w:rFonts w:ascii="Times New Roman" w:hAnsi="Times New Roman" w:cs="Times New Roman"/>
        </w:rPr>
        <w:t xml:space="preserve"> </w:t>
      </w:r>
      <w:r w:rsidR="00B2605D" w:rsidRPr="009E5A6A">
        <w:rPr>
          <w:rFonts w:ascii="Times New Roman" w:hAnsi="Times New Roman" w:cs="Times New Roman"/>
        </w:rPr>
        <w:t>bp upstream of the transcription starting site (TSS) or ~250</w:t>
      </w:r>
      <w:r w:rsidR="00C60F7F">
        <w:rPr>
          <w:rFonts w:ascii="Times New Roman" w:hAnsi="Times New Roman" w:cs="Times New Roman"/>
        </w:rPr>
        <w:t xml:space="preserve"> </w:t>
      </w:r>
      <w:r w:rsidR="00B2605D" w:rsidRPr="009E5A6A">
        <w:rPr>
          <w:rFonts w:ascii="Times New Roman" w:hAnsi="Times New Roman" w:cs="Times New Roman"/>
        </w:rPr>
        <w:t>bp upstream of the start codon); the efficiency of CRISPRi is the highest when targeting to the promoter region (~75</w:t>
      </w:r>
      <w:r w:rsidR="00C60F7F">
        <w:rPr>
          <w:rFonts w:ascii="Times New Roman" w:hAnsi="Times New Roman" w:cs="Times New Roman"/>
        </w:rPr>
        <w:t xml:space="preserve"> </w:t>
      </w:r>
      <w:r w:rsidR="00B2605D" w:rsidRPr="009E5A6A">
        <w:rPr>
          <w:rFonts w:ascii="Times New Roman" w:hAnsi="Times New Roman" w:cs="Times New Roman"/>
        </w:rPr>
        <w:t>bp upstream of TSS o</w:t>
      </w:r>
      <w:r w:rsidR="003A427F" w:rsidRPr="009E5A6A">
        <w:rPr>
          <w:rFonts w:ascii="Times New Roman" w:hAnsi="Times New Roman" w:cs="Times New Roman"/>
        </w:rPr>
        <w:t>r ~125</w:t>
      </w:r>
      <w:r w:rsidR="00C60F7F">
        <w:rPr>
          <w:rFonts w:ascii="Times New Roman" w:hAnsi="Times New Roman" w:cs="Times New Roman"/>
        </w:rPr>
        <w:t xml:space="preserve"> </w:t>
      </w:r>
      <w:r w:rsidR="003A427F" w:rsidRPr="009E5A6A">
        <w:rPr>
          <w:rFonts w:ascii="Times New Roman" w:hAnsi="Times New Roman" w:cs="Times New Roman"/>
        </w:rPr>
        <w:t>bp upstream of the start codon</w:t>
      </w:r>
      <w:r w:rsidR="00B2605D" w:rsidRPr="009E5A6A">
        <w:rPr>
          <w:rFonts w:ascii="Times New Roman" w:hAnsi="Times New Roman" w:cs="Times New Roman"/>
        </w:rPr>
        <w:t xml:space="preserve">) and the template strand (T) of the coding sequences; for gene disruption, it is better to target the 5’-end of the coding sequences. </w:t>
      </w:r>
    </w:p>
    <w:p w14:paraId="45A50DA1" w14:textId="77777777" w:rsidR="00F41399" w:rsidRPr="009E5A6A" w:rsidRDefault="003A427F" w:rsidP="00C914AE">
      <w:pPr>
        <w:spacing w:line="240" w:lineRule="auto"/>
        <w:jc w:val="both"/>
        <w:rPr>
          <w:rFonts w:ascii="Times New Roman" w:hAnsi="Times New Roman" w:cs="Times New Roman"/>
        </w:rPr>
      </w:pPr>
      <w:r w:rsidRPr="009E5A6A">
        <w:rPr>
          <w:rFonts w:ascii="Times New Roman" w:hAnsi="Times New Roman" w:cs="Times New Roman"/>
          <w:vertAlign w:val="superscript"/>
        </w:rPr>
        <w:t>3</w:t>
      </w:r>
      <w:r w:rsidRPr="009E5A6A">
        <w:rPr>
          <w:rFonts w:ascii="Times New Roman" w:hAnsi="Times New Roman" w:cs="Times New Roman"/>
        </w:rPr>
        <w:t>SC and MM scores are from CHOPCHOP. SC, self-co</w:t>
      </w:r>
      <w:r w:rsidR="001A6D28">
        <w:rPr>
          <w:rFonts w:ascii="Times New Roman" w:hAnsi="Times New Roman" w:cs="Times New Roman"/>
        </w:rPr>
        <w:t>mplementarity; MM0, no mismatch</w:t>
      </w:r>
      <w:r w:rsidRPr="009E5A6A">
        <w:rPr>
          <w:rFonts w:ascii="Times New Roman" w:hAnsi="Times New Roman" w:cs="Times New Roman"/>
        </w:rPr>
        <w:t>; MM1, 1 mismatch; MM2, 2 mismatches; MM3, 3 mismatches.</w:t>
      </w:r>
    </w:p>
    <w:p w14:paraId="6808C0BD" w14:textId="77777777" w:rsidR="00F41399" w:rsidRPr="009E5A6A" w:rsidRDefault="00707971" w:rsidP="00C914AE">
      <w:pPr>
        <w:spacing w:line="240" w:lineRule="auto"/>
        <w:jc w:val="both"/>
        <w:rPr>
          <w:rFonts w:ascii="Times New Roman" w:hAnsi="Times New Roman" w:cs="Times New Roman"/>
        </w:rPr>
      </w:pPr>
      <w:r w:rsidRPr="009E5A6A">
        <w:rPr>
          <w:rFonts w:ascii="Times New Roman" w:hAnsi="Times New Roman" w:cs="Times New Roman"/>
          <w:vertAlign w:val="superscript"/>
        </w:rPr>
        <w:t>4</w:t>
      </w:r>
      <w:r w:rsidRPr="009E5A6A">
        <w:rPr>
          <w:rFonts w:ascii="Times New Roman" w:hAnsi="Times New Roman" w:cs="Times New Roman"/>
        </w:rPr>
        <w:t>PolyT may be read as a terminator by the Type III RNA polymerase.</w:t>
      </w:r>
    </w:p>
    <w:p w14:paraId="32D6F80A" w14:textId="77777777" w:rsidR="00F41399" w:rsidRPr="009E5A6A" w:rsidRDefault="00707971" w:rsidP="00C914AE">
      <w:pPr>
        <w:spacing w:line="240" w:lineRule="auto"/>
        <w:jc w:val="both"/>
        <w:rPr>
          <w:rFonts w:ascii="Times New Roman" w:hAnsi="Times New Roman" w:cs="Times New Roman"/>
        </w:rPr>
      </w:pPr>
      <w:r w:rsidRPr="009E5A6A">
        <w:rPr>
          <w:rFonts w:ascii="Times New Roman" w:hAnsi="Times New Roman" w:cs="Times New Roman"/>
          <w:vertAlign w:val="superscript"/>
        </w:rPr>
        <w:t>5</w:t>
      </w:r>
      <w:r w:rsidRPr="009E5A6A">
        <w:rPr>
          <w:rFonts w:ascii="Times New Roman" w:hAnsi="Times New Roman" w:cs="Times New Roman"/>
        </w:rPr>
        <w:t>PolyG is difficult for DNA synthesis.</w:t>
      </w:r>
    </w:p>
    <w:p w14:paraId="7BF66841" w14:textId="77777777" w:rsidR="00F41399" w:rsidRPr="009E5A6A" w:rsidRDefault="00707971" w:rsidP="00C914AE">
      <w:pPr>
        <w:spacing w:line="240" w:lineRule="auto"/>
        <w:jc w:val="both"/>
        <w:rPr>
          <w:rFonts w:ascii="Times New Roman" w:hAnsi="Times New Roman" w:cs="Times New Roman"/>
        </w:rPr>
      </w:pPr>
      <w:r w:rsidRPr="009E5A6A">
        <w:rPr>
          <w:rFonts w:ascii="Times New Roman" w:hAnsi="Times New Roman" w:cs="Times New Roman"/>
          <w:vertAlign w:val="superscript"/>
        </w:rPr>
        <w:t>6</w:t>
      </w:r>
      <w:r w:rsidRPr="009E5A6A">
        <w:rPr>
          <w:rFonts w:ascii="Times New Roman" w:hAnsi="Times New Roman" w:cs="Times New Roman"/>
        </w:rPr>
        <w:t>BsaI is used for the cloning of the gRNA plasmid libraries.</w:t>
      </w:r>
    </w:p>
    <w:p w14:paraId="370A7089" w14:textId="77777777" w:rsidR="006A136E" w:rsidRPr="002D006E" w:rsidRDefault="00707971" w:rsidP="007D6FDD">
      <w:pPr>
        <w:spacing w:line="240" w:lineRule="auto"/>
        <w:jc w:val="both"/>
        <w:rPr>
          <w:rFonts w:ascii="Times New Roman" w:hAnsi="Times New Roman" w:cs="Times New Roman"/>
        </w:rPr>
      </w:pPr>
      <w:r w:rsidRPr="009E5A6A">
        <w:rPr>
          <w:rFonts w:ascii="Times New Roman" w:hAnsi="Times New Roman" w:cs="Times New Roman"/>
          <w:vertAlign w:val="superscript"/>
        </w:rPr>
        <w:t>7</w:t>
      </w:r>
      <w:r w:rsidRPr="009E5A6A">
        <w:rPr>
          <w:rFonts w:ascii="Times New Roman" w:hAnsi="Times New Roman" w:cs="Times New Roman"/>
        </w:rPr>
        <w:t>The gRNAs cluster together may have similar targeting efficiency and it may result in low library diversity.</w:t>
      </w:r>
      <w:r w:rsidR="006A136E" w:rsidRPr="002D006E">
        <w:rPr>
          <w:rFonts w:ascii="Times New Roman" w:hAnsi="Times New Roman" w:cs="Times New Roman"/>
        </w:rPr>
        <w:br w:type="page"/>
      </w:r>
    </w:p>
    <w:p w14:paraId="268C1967" w14:textId="004948F9" w:rsidR="00057F46" w:rsidRPr="009E5A6A" w:rsidRDefault="00057F46" w:rsidP="00EF58E6">
      <w:pPr>
        <w:jc w:val="both"/>
        <w:rPr>
          <w:rFonts w:ascii="Times New Roman" w:hAnsi="Times New Roman" w:cs="Times New Roman"/>
        </w:rPr>
      </w:pPr>
      <w:r w:rsidRPr="009E5A6A">
        <w:rPr>
          <w:rFonts w:ascii="Times New Roman" w:hAnsi="Times New Roman" w:cs="Times New Roman"/>
          <w:b/>
        </w:rPr>
        <w:lastRenderedPageBreak/>
        <w:t xml:space="preserve">Supplementary Table </w:t>
      </w:r>
      <w:r w:rsidR="00EB7DCD">
        <w:rPr>
          <w:rFonts w:ascii="Times New Roman" w:hAnsi="Times New Roman" w:cs="Times New Roman"/>
          <w:b/>
        </w:rPr>
        <w:t>3</w:t>
      </w:r>
      <w:r w:rsidR="00EF58E6" w:rsidRPr="009E5A6A">
        <w:rPr>
          <w:rFonts w:ascii="Times New Roman" w:hAnsi="Times New Roman" w:cs="Times New Roman"/>
          <w:b/>
        </w:rPr>
        <w:t>.</w:t>
      </w:r>
      <w:r w:rsidR="00EF58E6" w:rsidRPr="009E5A6A">
        <w:rPr>
          <w:rFonts w:ascii="Times New Roman" w:hAnsi="Times New Roman" w:cs="Times New Roman"/>
        </w:rPr>
        <w:t xml:space="preserve"> Validation of the gRNA ranking criteria. </w:t>
      </w:r>
      <w:r w:rsidR="00BD754F" w:rsidRPr="009E5A6A">
        <w:rPr>
          <w:rFonts w:ascii="Times New Roman" w:hAnsi="Times New Roman" w:cs="Times New Roman"/>
        </w:rPr>
        <w:t>Most of t</w:t>
      </w:r>
      <w:r w:rsidR="00EF58E6" w:rsidRPr="009E5A6A">
        <w:rPr>
          <w:rFonts w:ascii="Times New Roman" w:hAnsi="Times New Roman" w:cs="Times New Roman"/>
        </w:rPr>
        <w:t>he previously designed gRNAs</w:t>
      </w:r>
      <w:hyperlink w:anchor="_ENREF_4" w:tooltip="Lian, 2017 #8" w:history="1">
        <w:r w:rsidR="007466BA" w:rsidRPr="009E5A6A">
          <w:rPr>
            <w:rFonts w:ascii="Times New Roman" w:hAnsi="Times New Roman" w:cs="Times New Roman"/>
          </w:rPr>
          <w:fldChar w:fldCharType="begin"/>
        </w:r>
        <w:r w:rsidR="007466BA">
          <w:rPr>
            <w:rFonts w:ascii="Times New Roman" w:hAnsi="Times New Roman" w:cs="Times New Roman"/>
          </w:rPr>
          <w:instrText xml:space="preserve"> ADDIN EN.CITE &lt;EndNote&gt;&lt;Cite&gt;&lt;Author&gt;Lian&lt;/Author&gt;&lt;Year&gt;2017&lt;/Year&gt;&lt;RecNum&gt;8&lt;/RecNum&gt;&lt;DisplayText&gt;&lt;style face="superscript"&gt;4&lt;/style&gt;&lt;/DisplayText&gt;&lt;record&gt;&lt;rec-number&gt;8&lt;/rec-number&gt;&lt;foreign-keys&gt;&lt;key app="EN" db-id="ffx0epf5yp2eecepvt5vzrwkt5tvz5wdx5ap" timestamp="1534595926"&gt;8&lt;/key&gt;&lt;/foreign-keys&gt;&lt;ref-type name="Journal Article"&gt;17&lt;/ref-type&gt;&lt;contributors&gt;&lt;authors&gt;&lt;author&gt;Lian, J.&lt;/author&gt;&lt;author&gt;HamediRad, M.&lt;/author&gt;&lt;author&gt;Hu, S.&lt;/author&gt;&lt;author&gt;Zhao, H.&lt;/author&gt;&lt;/authors&gt;&lt;/contributors&gt;&lt;auth-address&gt;Department of Chemical and Biomolecular Engineering, Carl R. Woese Institute for Genomic Biology, University of Illinois at Urbana-Champaign, Urbana, IL, 61801, USA.&amp;#xD;College of Chemical and Biological Engineering, Zhejiang University, Hangzhou, 310027, China.&amp;#xD;Department of Chemical and Biomolecular Engineering, Carl R. Woese Institute for Genomic Biology, University of Illinois at Urbana-Champaign, Urbana, IL, 61801, USA. zhao5@illinois.edu.&amp;#xD;Departments of Chemistry, Biochemistry, and Bioengineering, University of Illinois at Urbana-Champaign, Urbana, IL, 61801, USA. zhao5@illinois.edu.&lt;/auth-address&gt;&lt;titles&gt;&lt;title&gt;Combinatorial metabolic engineering using an orthogonal tri-functional CRISPR system&lt;/title&gt;&lt;secondary-title&gt;Nat Commun&lt;/secondary-title&gt;&lt;alt-title&gt;Nature communications&lt;/alt-title&gt;&lt;/titles&gt;&lt;periodical&gt;&lt;full-title&gt;Nature Communications&lt;/full-title&gt;&lt;abbr-1&gt;Nat. Commun.&lt;/abbr-1&gt;&lt;abbr-2&gt;Nat Commun&lt;/abbr-2&gt;&lt;/periodical&gt;&lt;alt-periodical&gt;&lt;full-title&gt;Nature Communications&lt;/full-title&gt;&lt;abbr-1&gt;Nat. Commun.&lt;/abbr-1&gt;&lt;abbr-2&gt;Nat Commun&lt;/abbr-2&gt;&lt;/alt-periodical&gt;&lt;pages&gt;1688&lt;/pages&gt;&lt;volume&gt;8&lt;/volume&gt;&lt;number&gt;1&lt;/number&gt;&lt;dates&gt;&lt;year&gt;2017&lt;/year&gt;&lt;pub-dates&gt;&lt;date&gt;Nov 22&lt;/date&gt;&lt;/pub-dates&gt;&lt;/dates&gt;&lt;isbn&gt;2041-1723 (Electronic)&amp;#xD;2041-1723 (Linking)&lt;/isbn&gt;&lt;accession-num&gt;29167442&lt;/accession-num&gt;&lt;urls&gt;&lt;related-urls&gt;&lt;url&gt;http://www.ncbi.nlm.nih.gov/pubmed/29167442&lt;/url&gt;&lt;/related-urls&gt;&lt;/urls&gt;&lt;custom2&gt;5700065&lt;/custom2&gt;&lt;electronic-resource-num&gt;10.1038/s41467-017-01695-x&lt;/electronic-resource-num&gt;&lt;/record&gt;&lt;/Cite&gt;&lt;/EndNote&gt;</w:instrText>
        </w:r>
        <w:r w:rsidR="007466BA" w:rsidRPr="009E5A6A">
          <w:rPr>
            <w:rFonts w:ascii="Times New Roman" w:hAnsi="Times New Roman" w:cs="Times New Roman"/>
          </w:rPr>
          <w:fldChar w:fldCharType="separate"/>
        </w:r>
        <w:r w:rsidR="007466BA" w:rsidRPr="007466BA">
          <w:rPr>
            <w:rFonts w:ascii="Times New Roman" w:hAnsi="Times New Roman" w:cs="Times New Roman"/>
            <w:noProof/>
            <w:vertAlign w:val="superscript"/>
          </w:rPr>
          <w:t>4</w:t>
        </w:r>
        <w:r w:rsidR="007466BA" w:rsidRPr="009E5A6A">
          <w:rPr>
            <w:rFonts w:ascii="Times New Roman" w:hAnsi="Times New Roman" w:cs="Times New Roman"/>
          </w:rPr>
          <w:fldChar w:fldCharType="end"/>
        </w:r>
      </w:hyperlink>
      <w:r w:rsidR="00EF58E6" w:rsidRPr="009E5A6A">
        <w:rPr>
          <w:rFonts w:ascii="Times New Roman" w:hAnsi="Times New Roman" w:cs="Times New Roman"/>
        </w:rPr>
        <w:t xml:space="preserve"> with high efficiency</w:t>
      </w:r>
      <w:r w:rsidR="00BD754F" w:rsidRPr="009E5A6A">
        <w:rPr>
          <w:rFonts w:ascii="Times New Roman" w:hAnsi="Times New Roman" w:cs="Times New Roman"/>
        </w:rPr>
        <w:t xml:space="preserve"> was found to be highly ranked in the designed genome-scale CRISPRa, CRISPRi, and CRISPRd libraries.</w:t>
      </w:r>
    </w:p>
    <w:tbl>
      <w:tblPr>
        <w:tblW w:w="8789" w:type="dxa"/>
        <w:jc w:val="center"/>
        <w:tblCellMar>
          <w:top w:w="15" w:type="dxa"/>
          <w:left w:w="15" w:type="dxa"/>
          <w:bottom w:w="15" w:type="dxa"/>
          <w:right w:w="15" w:type="dxa"/>
        </w:tblCellMar>
        <w:tblLook w:val="04A0" w:firstRow="1" w:lastRow="0" w:firstColumn="1" w:lastColumn="0" w:noHBand="0" w:noVBand="1"/>
      </w:tblPr>
      <w:tblGrid>
        <w:gridCol w:w="1141"/>
        <w:gridCol w:w="1004"/>
        <w:gridCol w:w="1116"/>
        <w:gridCol w:w="1134"/>
        <w:gridCol w:w="850"/>
        <w:gridCol w:w="851"/>
        <w:gridCol w:w="992"/>
        <w:gridCol w:w="851"/>
        <w:gridCol w:w="850"/>
      </w:tblGrid>
      <w:tr w:rsidR="00057F46" w:rsidRPr="002D006E" w14:paraId="0649C077"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7B751E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CRISPRa</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ECD90F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gRNA</w:t>
            </w:r>
            <w:r>
              <w:rPr>
                <w:rFonts w:ascii="Times New Roman" w:hAnsi="Times New Roman" w:cs="Times New Roman"/>
                <w:vertAlign w:val="superscript"/>
              </w:rPr>
              <w:t>1</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F4008B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Ranking</w:t>
            </w:r>
          </w:p>
        </w:tc>
        <w:tc>
          <w:tcPr>
            <w:tcW w:w="1134" w:type="dxa"/>
            <w:tcBorders>
              <w:top w:val="single" w:sz="6" w:space="0" w:color="000000"/>
              <w:left w:val="single" w:sz="6" w:space="0" w:color="000000"/>
              <w:bottom w:val="single" w:sz="6" w:space="0" w:color="000000"/>
              <w:right w:val="single" w:sz="6" w:space="0" w:color="000000"/>
            </w:tcBorders>
            <w:vAlign w:val="center"/>
          </w:tcPr>
          <w:p w14:paraId="469BF16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CRISPRi</w:t>
            </w:r>
          </w:p>
        </w:tc>
        <w:tc>
          <w:tcPr>
            <w:tcW w:w="850" w:type="dxa"/>
            <w:tcBorders>
              <w:top w:val="single" w:sz="6" w:space="0" w:color="000000"/>
              <w:left w:val="single" w:sz="6" w:space="0" w:color="000000"/>
              <w:bottom w:val="single" w:sz="6" w:space="0" w:color="000000"/>
              <w:right w:val="single" w:sz="6" w:space="0" w:color="000000"/>
            </w:tcBorders>
            <w:vAlign w:val="center"/>
          </w:tcPr>
          <w:p w14:paraId="678A00B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gRNA</w:t>
            </w:r>
          </w:p>
        </w:tc>
        <w:tc>
          <w:tcPr>
            <w:tcW w:w="851" w:type="dxa"/>
            <w:tcBorders>
              <w:top w:val="single" w:sz="6" w:space="0" w:color="000000"/>
              <w:left w:val="single" w:sz="6" w:space="0" w:color="000000"/>
              <w:bottom w:val="single" w:sz="6" w:space="0" w:color="000000"/>
              <w:right w:val="single" w:sz="6" w:space="0" w:color="000000"/>
            </w:tcBorders>
            <w:vAlign w:val="center"/>
          </w:tcPr>
          <w:p w14:paraId="3449908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Ranking</w:t>
            </w:r>
          </w:p>
        </w:tc>
        <w:tc>
          <w:tcPr>
            <w:tcW w:w="992" w:type="dxa"/>
            <w:tcBorders>
              <w:top w:val="single" w:sz="6" w:space="0" w:color="000000"/>
              <w:left w:val="single" w:sz="6" w:space="0" w:color="000000"/>
              <w:bottom w:val="single" w:sz="6" w:space="0" w:color="000000"/>
              <w:right w:val="single" w:sz="6" w:space="0" w:color="000000"/>
            </w:tcBorders>
            <w:vAlign w:val="center"/>
          </w:tcPr>
          <w:p w14:paraId="053B033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CRISPRd</w:t>
            </w:r>
          </w:p>
        </w:tc>
        <w:tc>
          <w:tcPr>
            <w:tcW w:w="851" w:type="dxa"/>
            <w:tcBorders>
              <w:top w:val="single" w:sz="6" w:space="0" w:color="000000"/>
              <w:left w:val="single" w:sz="6" w:space="0" w:color="000000"/>
              <w:bottom w:val="single" w:sz="6" w:space="0" w:color="000000"/>
              <w:right w:val="single" w:sz="6" w:space="0" w:color="000000"/>
            </w:tcBorders>
            <w:vAlign w:val="center"/>
          </w:tcPr>
          <w:p w14:paraId="43F6D28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gRNA</w:t>
            </w:r>
          </w:p>
        </w:tc>
        <w:tc>
          <w:tcPr>
            <w:tcW w:w="850" w:type="dxa"/>
            <w:tcBorders>
              <w:top w:val="single" w:sz="6" w:space="0" w:color="000000"/>
              <w:left w:val="single" w:sz="6" w:space="0" w:color="000000"/>
              <w:bottom w:val="single" w:sz="6" w:space="0" w:color="000000"/>
              <w:right w:val="single" w:sz="6" w:space="0" w:color="000000"/>
            </w:tcBorders>
            <w:vAlign w:val="center"/>
          </w:tcPr>
          <w:p w14:paraId="6EF69F4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Ranking</w:t>
            </w:r>
          </w:p>
        </w:tc>
      </w:tr>
      <w:tr w:rsidR="00057F46" w:rsidRPr="002D006E" w14:paraId="7B3DB532"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6693BF8"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CCW12</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E2E6F6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Sg217</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674F29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4</w:t>
            </w:r>
          </w:p>
        </w:tc>
        <w:tc>
          <w:tcPr>
            <w:tcW w:w="1134" w:type="dxa"/>
            <w:tcBorders>
              <w:top w:val="single" w:sz="6" w:space="0" w:color="000000"/>
              <w:left w:val="single" w:sz="6" w:space="0" w:color="000000"/>
              <w:bottom w:val="single" w:sz="6" w:space="0" w:color="000000"/>
              <w:right w:val="single" w:sz="6" w:space="0" w:color="000000"/>
            </w:tcBorders>
            <w:vAlign w:val="center"/>
          </w:tcPr>
          <w:p w14:paraId="7F8ACCA9"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CYS4</w:t>
            </w:r>
          </w:p>
        </w:tc>
        <w:tc>
          <w:tcPr>
            <w:tcW w:w="850" w:type="dxa"/>
            <w:tcBorders>
              <w:top w:val="single" w:sz="6" w:space="0" w:color="000000"/>
              <w:left w:val="single" w:sz="6" w:space="0" w:color="000000"/>
              <w:bottom w:val="single" w:sz="6" w:space="0" w:color="000000"/>
              <w:right w:val="single" w:sz="6" w:space="0" w:color="000000"/>
            </w:tcBorders>
            <w:vAlign w:val="center"/>
          </w:tcPr>
          <w:p w14:paraId="0ADA78E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Sg246</w:t>
            </w:r>
          </w:p>
        </w:tc>
        <w:tc>
          <w:tcPr>
            <w:tcW w:w="851" w:type="dxa"/>
            <w:tcBorders>
              <w:top w:val="single" w:sz="6" w:space="0" w:color="000000"/>
              <w:left w:val="single" w:sz="6" w:space="0" w:color="000000"/>
              <w:bottom w:val="single" w:sz="6" w:space="0" w:color="000000"/>
              <w:right w:val="single" w:sz="6" w:space="0" w:color="000000"/>
            </w:tcBorders>
            <w:vAlign w:val="center"/>
          </w:tcPr>
          <w:p w14:paraId="7A5C824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49FF4B51"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ADE2</w:t>
            </w:r>
          </w:p>
        </w:tc>
        <w:tc>
          <w:tcPr>
            <w:tcW w:w="851" w:type="dxa"/>
            <w:tcBorders>
              <w:top w:val="single" w:sz="6" w:space="0" w:color="000000"/>
              <w:left w:val="single" w:sz="6" w:space="0" w:color="000000"/>
              <w:bottom w:val="single" w:sz="6" w:space="0" w:color="000000"/>
              <w:right w:val="single" w:sz="6" w:space="0" w:color="000000"/>
            </w:tcBorders>
            <w:vAlign w:val="center"/>
          </w:tcPr>
          <w:p w14:paraId="61F934C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Sg93</w:t>
            </w:r>
          </w:p>
        </w:tc>
        <w:tc>
          <w:tcPr>
            <w:tcW w:w="850" w:type="dxa"/>
            <w:tcBorders>
              <w:top w:val="single" w:sz="6" w:space="0" w:color="000000"/>
              <w:left w:val="single" w:sz="6" w:space="0" w:color="000000"/>
              <w:bottom w:val="single" w:sz="6" w:space="0" w:color="000000"/>
              <w:right w:val="single" w:sz="6" w:space="0" w:color="000000"/>
            </w:tcBorders>
            <w:vAlign w:val="center"/>
          </w:tcPr>
          <w:p w14:paraId="306A5B4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r>
      <w:tr w:rsidR="00057F46" w:rsidRPr="002D006E" w14:paraId="5FD05372"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95D34A8"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ERO1</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7B9BD5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Sg218</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BA08D5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1</w:t>
            </w:r>
          </w:p>
        </w:tc>
        <w:tc>
          <w:tcPr>
            <w:tcW w:w="1134" w:type="dxa"/>
            <w:tcBorders>
              <w:top w:val="single" w:sz="6" w:space="0" w:color="000000"/>
              <w:left w:val="single" w:sz="6" w:space="0" w:color="000000"/>
              <w:bottom w:val="single" w:sz="6" w:space="0" w:color="000000"/>
              <w:right w:val="single" w:sz="6" w:space="0" w:color="000000"/>
            </w:tcBorders>
            <w:vAlign w:val="center"/>
          </w:tcPr>
          <w:p w14:paraId="295A1B71"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00DB8EA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Sg247</w:t>
            </w:r>
          </w:p>
        </w:tc>
        <w:tc>
          <w:tcPr>
            <w:tcW w:w="851" w:type="dxa"/>
            <w:tcBorders>
              <w:top w:val="single" w:sz="6" w:space="0" w:color="000000"/>
              <w:left w:val="single" w:sz="6" w:space="0" w:color="000000"/>
              <w:bottom w:val="single" w:sz="6" w:space="0" w:color="000000"/>
              <w:right w:val="single" w:sz="6" w:space="0" w:color="000000"/>
            </w:tcBorders>
            <w:vAlign w:val="center"/>
          </w:tcPr>
          <w:p w14:paraId="01FD476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11</w:t>
            </w:r>
          </w:p>
        </w:tc>
        <w:tc>
          <w:tcPr>
            <w:tcW w:w="992" w:type="dxa"/>
            <w:tcBorders>
              <w:top w:val="single" w:sz="6" w:space="0" w:color="000000"/>
              <w:left w:val="single" w:sz="6" w:space="0" w:color="000000"/>
              <w:bottom w:val="single" w:sz="6" w:space="0" w:color="000000"/>
              <w:right w:val="single" w:sz="6" w:space="0" w:color="000000"/>
            </w:tcBorders>
            <w:vAlign w:val="center"/>
          </w:tcPr>
          <w:p w14:paraId="6CA94256"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462D59D"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Sg94</w:t>
            </w:r>
          </w:p>
        </w:tc>
        <w:tc>
          <w:tcPr>
            <w:tcW w:w="850" w:type="dxa"/>
            <w:tcBorders>
              <w:top w:val="single" w:sz="6" w:space="0" w:color="000000"/>
              <w:left w:val="single" w:sz="6" w:space="0" w:color="000000"/>
              <w:bottom w:val="single" w:sz="6" w:space="0" w:color="000000"/>
              <w:right w:val="single" w:sz="6" w:space="0" w:color="000000"/>
            </w:tcBorders>
            <w:vAlign w:val="center"/>
          </w:tcPr>
          <w:p w14:paraId="4EA9B6A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5</w:t>
            </w:r>
          </w:p>
        </w:tc>
      </w:tr>
      <w:tr w:rsidR="00057F46" w:rsidRPr="002D006E" w14:paraId="7F365335"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61E1A26"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GAL11</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BDE068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Sg242</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FAE853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1539BD6B"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3245FF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Sg248</w:t>
            </w:r>
          </w:p>
        </w:tc>
        <w:tc>
          <w:tcPr>
            <w:tcW w:w="851" w:type="dxa"/>
            <w:tcBorders>
              <w:top w:val="single" w:sz="6" w:space="0" w:color="000000"/>
              <w:left w:val="single" w:sz="6" w:space="0" w:color="000000"/>
              <w:bottom w:val="single" w:sz="6" w:space="0" w:color="000000"/>
              <w:right w:val="single" w:sz="6" w:space="0" w:color="000000"/>
            </w:tcBorders>
            <w:vAlign w:val="center"/>
          </w:tcPr>
          <w:p w14:paraId="0581E25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5</w:t>
            </w:r>
          </w:p>
        </w:tc>
        <w:tc>
          <w:tcPr>
            <w:tcW w:w="992" w:type="dxa"/>
            <w:tcBorders>
              <w:top w:val="single" w:sz="6" w:space="0" w:color="000000"/>
              <w:left w:val="single" w:sz="6" w:space="0" w:color="000000"/>
              <w:bottom w:val="single" w:sz="6" w:space="0" w:color="000000"/>
              <w:right w:val="single" w:sz="6" w:space="0" w:color="000000"/>
            </w:tcBorders>
            <w:vAlign w:val="center"/>
          </w:tcPr>
          <w:p w14:paraId="62D40CA0"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BF52FB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Sg95</w:t>
            </w:r>
          </w:p>
        </w:tc>
        <w:tc>
          <w:tcPr>
            <w:tcW w:w="850" w:type="dxa"/>
            <w:tcBorders>
              <w:top w:val="single" w:sz="6" w:space="0" w:color="000000"/>
              <w:left w:val="single" w:sz="6" w:space="0" w:color="000000"/>
              <w:bottom w:val="single" w:sz="6" w:space="0" w:color="000000"/>
              <w:right w:val="single" w:sz="6" w:space="0" w:color="000000"/>
            </w:tcBorders>
            <w:vAlign w:val="center"/>
          </w:tcPr>
          <w:p w14:paraId="083548C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10</w:t>
            </w:r>
          </w:p>
        </w:tc>
      </w:tr>
      <w:tr w:rsidR="00057F46" w:rsidRPr="002D006E" w14:paraId="3F54891A"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22312AF"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690BC4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Sg243</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99407E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5</w:t>
            </w:r>
          </w:p>
        </w:tc>
        <w:tc>
          <w:tcPr>
            <w:tcW w:w="1134" w:type="dxa"/>
            <w:tcBorders>
              <w:top w:val="single" w:sz="6" w:space="0" w:color="000000"/>
              <w:left w:val="single" w:sz="6" w:space="0" w:color="000000"/>
              <w:bottom w:val="single" w:sz="6" w:space="0" w:color="000000"/>
              <w:right w:val="single" w:sz="6" w:space="0" w:color="000000"/>
            </w:tcBorders>
            <w:vAlign w:val="center"/>
          </w:tcPr>
          <w:p w14:paraId="2EFFD234"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ERG9</w:t>
            </w:r>
          </w:p>
        </w:tc>
        <w:tc>
          <w:tcPr>
            <w:tcW w:w="850" w:type="dxa"/>
            <w:tcBorders>
              <w:top w:val="single" w:sz="6" w:space="0" w:color="000000"/>
              <w:left w:val="single" w:sz="6" w:space="0" w:color="000000"/>
              <w:bottom w:val="single" w:sz="6" w:space="0" w:color="000000"/>
              <w:right w:val="single" w:sz="6" w:space="0" w:color="000000"/>
            </w:tcBorders>
            <w:vAlign w:val="center"/>
          </w:tcPr>
          <w:p w14:paraId="272FF1F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Sg170</w:t>
            </w:r>
          </w:p>
        </w:tc>
        <w:tc>
          <w:tcPr>
            <w:tcW w:w="851" w:type="dxa"/>
            <w:tcBorders>
              <w:top w:val="single" w:sz="6" w:space="0" w:color="000000"/>
              <w:left w:val="single" w:sz="6" w:space="0" w:color="000000"/>
              <w:bottom w:val="single" w:sz="6" w:space="0" w:color="000000"/>
              <w:right w:val="single" w:sz="6" w:space="0" w:color="000000"/>
            </w:tcBorders>
            <w:vAlign w:val="center"/>
          </w:tcPr>
          <w:p w14:paraId="7561E80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1</w:t>
            </w:r>
          </w:p>
        </w:tc>
        <w:tc>
          <w:tcPr>
            <w:tcW w:w="992" w:type="dxa"/>
            <w:tcBorders>
              <w:top w:val="single" w:sz="6" w:space="0" w:color="000000"/>
              <w:left w:val="single" w:sz="6" w:space="0" w:color="000000"/>
              <w:bottom w:val="single" w:sz="6" w:space="0" w:color="000000"/>
              <w:right w:val="single" w:sz="6" w:space="0" w:color="000000"/>
            </w:tcBorders>
            <w:vAlign w:val="center"/>
          </w:tcPr>
          <w:p w14:paraId="480FD5FF"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PEP1</w:t>
            </w:r>
          </w:p>
        </w:tc>
        <w:tc>
          <w:tcPr>
            <w:tcW w:w="851" w:type="dxa"/>
            <w:tcBorders>
              <w:top w:val="single" w:sz="6" w:space="0" w:color="000000"/>
              <w:left w:val="single" w:sz="6" w:space="0" w:color="000000"/>
              <w:bottom w:val="single" w:sz="6" w:space="0" w:color="000000"/>
              <w:right w:val="single" w:sz="6" w:space="0" w:color="000000"/>
            </w:tcBorders>
            <w:vAlign w:val="center"/>
          </w:tcPr>
          <w:p w14:paraId="229175F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Sg265</w:t>
            </w:r>
          </w:p>
        </w:tc>
        <w:tc>
          <w:tcPr>
            <w:tcW w:w="850" w:type="dxa"/>
            <w:tcBorders>
              <w:top w:val="single" w:sz="6" w:space="0" w:color="000000"/>
              <w:left w:val="single" w:sz="6" w:space="0" w:color="000000"/>
              <w:bottom w:val="single" w:sz="6" w:space="0" w:color="000000"/>
              <w:right w:val="single" w:sz="6" w:space="0" w:color="000000"/>
            </w:tcBorders>
            <w:vAlign w:val="center"/>
          </w:tcPr>
          <w:p w14:paraId="41679F3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r>
      <w:tr w:rsidR="00057F46" w:rsidRPr="002D006E" w14:paraId="294A2533"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91C8F27"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HMG1</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7AC837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Sg175</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03B495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D79466D"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08FA9C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Sg171</w:t>
            </w:r>
          </w:p>
        </w:tc>
        <w:tc>
          <w:tcPr>
            <w:tcW w:w="851" w:type="dxa"/>
            <w:tcBorders>
              <w:top w:val="single" w:sz="6" w:space="0" w:color="000000"/>
              <w:left w:val="single" w:sz="6" w:space="0" w:color="000000"/>
              <w:bottom w:val="single" w:sz="6" w:space="0" w:color="000000"/>
              <w:right w:val="single" w:sz="6" w:space="0" w:color="000000"/>
            </w:tcBorders>
            <w:vAlign w:val="center"/>
          </w:tcPr>
          <w:p w14:paraId="5271EE0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2</w:t>
            </w:r>
          </w:p>
        </w:tc>
        <w:tc>
          <w:tcPr>
            <w:tcW w:w="992" w:type="dxa"/>
            <w:tcBorders>
              <w:top w:val="single" w:sz="6" w:space="0" w:color="000000"/>
              <w:left w:val="single" w:sz="6" w:space="0" w:color="000000"/>
              <w:bottom w:val="single" w:sz="6" w:space="0" w:color="000000"/>
              <w:right w:val="single" w:sz="6" w:space="0" w:color="000000"/>
            </w:tcBorders>
            <w:vAlign w:val="center"/>
          </w:tcPr>
          <w:p w14:paraId="77C519D8"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ADO1</w:t>
            </w:r>
          </w:p>
        </w:tc>
        <w:tc>
          <w:tcPr>
            <w:tcW w:w="851" w:type="dxa"/>
            <w:tcBorders>
              <w:top w:val="single" w:sz="6" w:space="0" w:color="000000"/>
              <w:left w:val="single" w:sz="6" w:space="0" w:color="000000"/>
              <w:bottom w:val="single" w:sz="6" w:space="0" w:color="000000"/>
              <w:right w:val="single" w:sz="6" w:space="0" w:color="000000"/>
            </w:tcBorders>
            <w:vAlign w:val="center"/>
          </w:tcPr>
          <w:p w14:paraId="5F7D601D"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Sg255</w:t>
            </w:r>
          </w:p>
        </w:tc>
        <w:tc>
          <w:tcPr>
            <w:tcW w:w="850" w:type="dxa"/>
            <w:tcBorders>
              <w:top w:val="single" w:sz="6" w:space="0" w:color="000000"/>
              <w:left w:val="single" w:sz="6" w:space="0" w:color="000000"/>
              <w:bottom w:val="single" w:sz="6" w:space="0" w:color="000000"/>
              <w:right w:val="single" w:sz="6" w:space="0" w:color="000000"/>
            </w:tcBorders>
            <w:vAlign w:val="center"/>
          </w:tcPr>
          <w:p w14:paraId="67DD210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r>
      <w:tr w:rsidR="00057F46" w:rsidRPr="002D006E" w14:paraId="4AD56339"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C81ECD2"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F66FF3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Sg176</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D59D36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2A0FB18B"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71AF20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Sg172</w:t>
            </w:r>
          </w:p>
        </w:tc>
        <w:tc>
          <w:tcPr>
            <w:tcW w:w="851" w:type="dxa"/>
            <w:tcBorders>
              <w:top w:val="single" w:sz="6" w:space="0" w:color="000000"/>
              <w:left w:val="single" w:sz="6" w:space="0" w:color="000000"/>
              <w:bottom w:val="single" w:sz="6" w:space="0" w:color="000000"/>
              <w:right w:val="single" w:sz="6" w:space="0" w:color="000000"/>
            </w:tcBorders>
            <w:vAlign w:val="center"/>
          </w:tcPr>
          <w:p w14:paraId="1FC473F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4EA116F4"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ROX1</w:t>
            </w:r>
          </w:p>
        </w:tc>
        <w:tc>
          <w:tcPr>
            <w:tcW w:w="851" w:type="dxa"/>
            <w:tcBorders>
              <w:top w:val="single" w:sz="6" w:space="0" w:color="000000"/>
              <w:left w:val="single" w:sz="6" w:space="0" w:color="000000"/>
              <w:bottom w:val="single" w:sz="6" w:space="0" w:color="000000"/>
              <w:right w:val="single" w:sz="6" w:space="0" w:color="000000"/>
            </w:tcBorders>
            <w:vAlign w:val="center"/>
          </w:tcPr>
          <w:p w14:paraId="14FA7B2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Sg186</w:t>
            </w:r>
          </w:p>
        </w:tc>
        <w:tc>
          <w:tcPr>
            <w:tcW w:w="850" w:type="dxa"/>
            <w:tcBorders>
              <w:top w:val="single" w:sz="6" w:space="0" w:color="000000"/>
              <w:left w:val="single" w:sz="6" w:space="0" w:color="000000"/>
              <w:bottom w:val="single" w:sz="6" w:space="0" w:color="000000"/>
              <w:right w:val="single" w:sz="6" w:space="0" w:color="000000"/>
            </w:tcBorders>
            <w:vAlign w:val="center"/>
          </w:tcPr>
          <w:p w14:paraId="6852C82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7</w:t>
            </w:r>
          </w:p>
        </w:tc>
      </w:tr>
      <w:tr w:rsidR="00057F46" w:rsidRPr="002D006E" w14:paraId="4770DF6A"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74C607D"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81E92F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Sg177</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7FA169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6</w:t>
            </w:r>
          </w:p>
        </w:tc>
        <w:tc>
          <w:tcPr>
            <w:tcW w:w="1134" w:type="dxa"/>
            <w:tcBorders>
              <w:top w:val="single" w:sz="6" w:space="0" w:color="000000"/>
              <w:left w:val="single" w:sz="6" w:space="0" w:color="000000"/>
              <w:bottom w:val="single" w:sz="6" w:space="0" w:color="000000"/>
              <w:right w:val="single" w:sz="6" w:space="0" w:color="000000"/>
            </w:tcBorders>
            <w:vAlign w:val="center"/>
          </w:tcPr>
          <w:p w14:paraId="304112B8"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B77E65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Sg173</w:t>
            </w:r>
          </w:p>
        </w:tc>
        <w:tc>
          <w:tcPr>
            <w:tcW w:w="851" w:type="dxa"/>
            <w:tcBorders>
              <w:top w:val="single" w:sz="6" w:space="0" w:color="000000"/>
              <w:left w:val="single" w:sz="6" w:space="0" w:color="000000"/>
              <w:bottom w:val="single" w:sz="6" w:space="0" w:color="000000"/>
              <w:right w:val="single" w:sz="6" w:space="0" w:color="000000"/>
            </w:tcBorders>
            <w:vAlign w:val="center"/>
          </w:tcPr>
          <w:p w14:paraId="51CCC57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4</w:t>
            </w:r>
          </w:p>
        </w:tc>
        <w:tc>
          <w:tcPr>
            <w:tcW w:w="992" w:type="dxa"/>
            <w:tcBorders>
              <w:top w:val="single" w:sz="6" w:space="0" w:color="000000"/>
              <w:left w:val="single" w:sz="6" w:space="0" w:color="000000"/>
              <w:bottom w:val="single" w:sz="6" w:space="0" w:color="000000"/>
              <w:right w:val="single" w:sz="6" w:space="0" w:color="000000"/>
            </w:tcBorders>
            <w:vAlign w:val="center"/>
          </w:tcPr>
          <w:p w14:paraId="37BF431D"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VPS8</w:t>
            </w:r>
          </w:p>
        </w:tc>
        <w:tc>
          <w:tcPr>
            <w:tcW w:w="851" w:type="dxa"/>
            <w:tcBorders>
              <w:top w:val="single" w:sz="6" w:space="0" w:color="000000"/>
              <w:left w:val="single" w:sz="6" w:space="0" w:color="000000"/>
              <w:bottom w:val="single" w:sz="6" w:space="0" w:color="000000"/>
              <w:right w:val="single" w:sz="6" w:space="0" w:color="000000"/>
            </w:tcBorders>
            <w:vAlign w:val="center"/>
          </w:tcPr>
          <w:p w14:paraId="3F7E78D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Sg266</w:t>
            </w:r>
          </w:p>
        </w:tc>
        <w:tc>
          <w:tcPr>
            <w:tcW w:w="850" w:type="dxa"/>
            <w:tcBorders>
              <w:top w:val="single" w:sz="6" w:space="0" w:color="000000"/>
              <w:left w:val="single" w:sz="6" w:space="0" w:color="000000"/>
              <w:bottom w:val="single" w:sz="6" w:space="0" w:color="000000"/>
              <w:right w:val="single" w:sz="6" w:space="0" w:color="000000"/>
            </w:tcBorders>
            <w:vAlign w:val="center"/>
          </w:tcPr>
          <w:p w14:paraId="71EDB62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r>
      <w:tr w:rsidR="00057F46" w:rsidRPr="002D006E" w14:paraId="43885737"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037ADAA"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MET6</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30E298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Sg252</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15BE08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4CC2907D"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F2DE14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Sg174</w:t>
            </w:r>
          </w:p>
        </w:tc>
        <w:tc>
          <w:tcPr>
            <w:tcW w:w="851" w:type="dxa"/>
            <w:tcBorders>
              <w:top w:val="single" w:sz="6" w:space="0" w:color="000000"/>
              <w:left w:val="single" w:sz="6" w:space="0" w:color="000000"/>
              <w:bottom w:val="single" w:sz="6" w:space="0" w:color="000000"/>
              <w:right w:val="single" w:sz="6" w:space="0" w:color="000000"/>
            </w:tcBorders>
            <w:vAlign w:val="center"/>
          </w:tcPr>
          <w:p w14:paraId="7E2840C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12</w:t>
            </w:r>
          </w:p>
        </w:tc>
        <w:tc>
          <w:tcPr>
            <w:tcW w:w="992" w:type="dxa"/>
            <w:tcBorders>
              <w:top w:val="single" w:sz="6" w:space="0" w:color="000000"/>
              <w:left w:val="single" w:sz="6" w:space="0" w:color="000000"/>
              <w:bottom w:val="single" w:sz="6" w:space="0" w:color="000000"/>
              <w:right w:val="single" w:sz="6" w:space="0" w:color="000000"/>
            </w:tcBorders>
            <w:vAlign w:val="center"/>
          </w:tcPr>
          <w:p w14:paraId="6949DFEB"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YPS1</w:t>
            </w:r>
          </w:p>
        </w:tc>
        <w:tc>
          <w:tcPr>
            <w:tcW w:w="851" w:type="dxa"/>
            <w:tcBorders>
              <w:top w:val="single" w:sz="6" w:space="0" w:color="000000"/>
              <w:left w:val="single" w:sz="6" w:space="0" w:color="000000"/>
              <w:bottom w:val="single" w:sz="6" w:space="0" w:color="000000"/>
              <w:right w:val="single" w:sz="6" w:space="0" w:color="000000"/>
            </w:tcBorders>
            <w:vAlign w:val="center"/>
          </w:tcPr>
          <w:p w14:paraId="52201B1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Sg267</w:t>
            </w:r>
          </w:p>
        </w:tc>
        <w:tc>
          <w:tcPr>
            <w:tcW w:w="850" w:type="dxa"/>
            <w:tcBorders>
              <w:top w:val="single" w:sz="6" w:space="0" w:color="000000"/>
              <w:left w:val="single" w:sz="6" w:space="0" w:color="000000"/>
              <w:bottom w:val="single" w:sz="6" w:space="0" w:color="000000"/>
              <w:right w:val="single" w:sz="6" w:space="0" w:color="000000"/>
            </w:tcBorders>
            <w:vAlign w:val="center"/>
          </w:tcPr>
          <w:p w14:paraId="34BCA16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r>
      <w:tr w:rsidR="00057F46" w:rsidRPr="002D006E" w14:paraId="1088AB9B"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086A34F"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833EEB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Sg253</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B5A5E6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c>
          <w:tcPr>
            <w:tcW w:w="1134" w:type="dxa"/>
            <w:tcBorders>
              <w:top w:val="single" w:sz="6" w:space="0" w:color="000000"/>
              <w:left w:val="single" w:sz="6" w:space="0" w:color="000000"/>
              <w:bottom w:val="single" w:sz="6" w:space="0" w:color="000000"/>
              <w:right w:val="single" w:sz="6" w:space="0" w:color="000000"/>
            </w:tcBorders>
            <w:vAlign w:val="center"/>
          </w:tcPr>
          <w:p w14:paraId="04E3EFBC"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KEX2</w:t>
            </w:r>
          </w:p>
        </w:tc>
        <w:tc>
          <w:tcPr>
            <w:tcW w:w="850" w:type="dxa"/>
            <w:tcBorders>
              <w:top w:val="single" w:sz="6" w:space="0" w:color="000000"/>
              <w:left w:val="single" w:sz="6" w:space="0" w:color="000000"/>
              <w:bottom w:val="single" w:sz="6" w:space="0" w:color="000000"/>
              <w:right w:val="single" w:sz="6" w:space="0" w:color="000000"/>
            </w:tcBorders>
            <w:vAlign w:val="center"/>
          </w:tcPr>
          <w:p w14:paraId="3770A4D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Sg262</w:t>
            </w:r>
          </w:p>
        </w:tc>
        <w:tc>
          <w:tcPr>
            <w:tcW w:w="851" w:type="dxa"/>
            <w:tcBorders>
              <w:top w:val="single" w:sz="6" w:space="0" w:color="000000"/>
              <w:left w:val="single" w:sz="6" w:space="0" w:color="000000"/>
              <w:bottom w:val="single" w:sz="6" w:space="0" w:color="000000"/>
              <w:right w:val="single" w:sz="6" w:space="0" w:color="000000"/>
            </w:tcBorders>
            <w:vAlign w:val="center"/>
          </w:tcPr>
          <w:p w14:paraId="77707FA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9</w:t>
            </w:r>
          </w:p>
        </w:tc>
        <w:tc>
          <w:tcPr>
            <w:tcW w:w="992" w:type="dxa"/>
            <w:tcBorders>
              <w:top w:val="single" w:sz="6" w:space="0" w:color="000000"/>
              <w:left w:val="single" w:sz="6" w:space="0" w:color="000000"/>
              <w:bottom w:val="single" w:sz="6" w:space="0" w:color="000000"/>
              <w:right w:val="single" w:sz="6" w:space="0" w:color="000000"/>
            </w:tcBorders>
          </w:tcPr>
          <w:p w14:paraId="31DE28A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32CB23D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362A519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198B71EC"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62C110E"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397255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Sg254</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87F8F7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70AF5F15"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12DF91D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Sg263</w:t>
            </w:r>
          </w:p>
        </w:tc>
        <w:tc>
          <w:tcPr>
            <w:tcW w:w="851" w:type="dxa"/>
            <w:tcBorders>
              <w:top w:val="single" w:sz="6" w:space="0" w:color="000000"/>
              <w:left w:val="single" w:sz="6" w:space="0" w:color="000000"/>
              <w:bottom w:val="single" w:sz="6" w:space="0" w:color="000000"/>
              <w:right w:val="single" w:sz="6" w:space="0" w:color="000000"/>
            </w:tcBorders>
            <w:vAlign w:val="center"/>
          </w:tcPr>
          <w:p w14:paraId="25EA4CC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Pr>
          <w:p w14:paraId="288F60A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1F7CC18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1018915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0456E6DA"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59E25A2"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PEX5</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F16627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Sg194</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48CD167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c>
          <w:tcPr>
            <w:tcW w:w="1134" w:type="dxa"/>
            <w:tcBorders>
              <w:top w:val="single" w:sz="6" w:space="0" w:color="000000"/>
              <w:left w:val="single" w:sz="6" w:space="0" w:color="000000"/>
              <w:bottom w:val="single" w:sz="6" w:space="0" w:color="000000"/>
              <w:right w:val="single" w:sz="6" w:space="0" w:color="000000"/>
            </w:tcBorders>
            <w:vAlign w:val="center"/>
          </w:tcPr>
          <w:p w14:paraId="7EE306BA"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6685FC5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Sg264</w:t>
            </w:r>
          </w:p>
        </w:tc>
        <w:tc>
          <w:tcPr>
            <w:tcW w:w="851" w:type="dxa"/>
            <w:tcBorders>
              <w:top w:val="single" w:sz="6" w:space="0" w:color="000000"/>
              <w:left w:val="single" w:sz="6" w:space="0" w:color="000000"/>
              <w:bottom w:val="single" w:sz="6" w:space="0" w:color="000000"/>
              <w:right w:val="single" w:sz="6" w:space="0" w:color="000000"/>
            </w:tcBorders>
            <w:vAlign w:val="center"/>
          </w:tcPr>
          <w:p w14:paraId="3D2D74E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992" w:type="dxa"/>
            <w:tcBorders>
              <w:top w:val="single" w:sz="6" w:space="0" w:color="000000"/>
              <w:left w:val="single" w:sz="6" w:space="0" w:color="000000"/>
              <w:bottom w:val="single" w:sz="6" w:space="0" w:color="000000"/>
              <w:right w:val="single" w:sz="6" w:space="0" w:color="000000"/>
            </w:tcBorders>
          </w:tcPr>
          <w:p w14:paraId="13E9EA8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0FD8050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6D44D2C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4DB3810E"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4E2E27C"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F1765B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Sg195</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FA71AC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4</w:t>
            </w:r>
          </w:p>
        </w:tc>
        <w:tc>
          <w:tcPr>
            <w:tcW w:w="1134" w:type="dxa"/>
            <w:tcBorders>
              <w:top w:val="single" w:sz="6" w:space="0" w:color="000000"/>
              <w:left w:val="single" w:sz="6" w:space="0" w:color="000000"/>
              <w:bottom w:val="single" w:sz="6" w:space="0" w:color="000000"/>
              <w:right w:val="single" w:sz="6" w:space="0" w:color="000000"/>
            </w:tcBorders>
            <w:vAlign w:val="center"/>
          </w:tcPr>
          <w:p w14:paraId="68BB9F62"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MNN9</w:t>
            </w:r>
          </w:p>
        </w:tc>
        <w:tc>
          <w:tcPr>
            <w:tcW w:w="850" w:type="dxa"/>
            <w:tcBorders>
              <w:top w:val="single" w:sz="6" w:space="0" w:color="000000"/>
              <w:left w:val="single" w:sz="6" w:space="0" w:color="000000"/>
              <w:bottom w:val="single" w:sz="6" w:space="0" w:color="000000"/>
              <w:right w:val="single" w:sz="6" w:space="0" w:color="000000"/>
            </w:tcBorders>
            <w:vAlign w:val="center"/>
          </w:tcPr>
          <w:p w14:paraId="00DE50F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Sg230</w:t>
            </w:r>
          </w:p>
        </w:tc>
        <w:tc>
          <w:tcPr>
            <w:tcW w:w="851" w:type="dxa"/>
            <w:tcBorders>
              <w:top w:val="single" w:sz="6" w:space="0" w:color="000000"/>
              <w:left w:val="single" w:sz="6" w:space="0" w:color="000000"/>
              <w:bottom w:val="single" w:sz="6" w:space="0" w:color="000000"/>
              <w:right w:val="single" w:sz="6" w:space="0" w:color="000000"/>
            </w:tcBorders>
            <w:vAlign w:val="center"/>
          </w:tcPr>
          <w:p w14:paraId="6BD3D4F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4</w:t>
            </w:r>
          </w:p>
        </w:tc>
        <w:tc>
          <w:tcPr>
            <w:tcW w:w="992" w:type="dxa"/>
            <w:tcBorders>
              <w:top w:val="single" w:sz="6" w:space="0" w:color="000000"/>
              <w:left w:val="single" w:sz="6" w:space="0" w:color="000000"/>
              <w:bottom w:val="single" w:sz="6" w:space="0" w:color="000000"/>
              <w:right w:val="single" w:sz="6" w:space="0" w:color="000000"/>
            </w:tcBorders>
          </w:tcPr>
          <w:p w14:paraId="389DD00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1942D99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34A2340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45B5B549"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A6AE7F9"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PTI1</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2523F4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Sg196</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8518DE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3</w:t>
            </w:r>
          </w:p>
        </w:tc>
        <w:tc>
          <w:tcPr>
            <w:tcW w:w="1134" w:type="dxa"/>
            <w:tcBorders>
              <w:top w:val="single" w:sz="6" w:space="0" w:color="000000"/>
              <w:left w:val="single" w:sz="6" w:space="0" w:color="000000"/>
              <w:bottom w:val="single" w:sz="6" w:space="0" w:color="000000"/>
              <w:right w:val="single" w:sz="6" w:space="0" w:color="000000"/>
            </w:tcBorders>
            <w:vAlign w:val="center"/>
          </w:tcPr>
          <w:p w14:paraId="4BBEE443"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547C16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Sg231</w:t>
            </w:r>
          </w:p>
        </w:tc>
        <w:tc>
          <w:tcPr>
            <w:tcW w:w="851" w:type="dxa"/>
            <w:tcBorders>
              <w:top w:val="single" w:sz="6" w:space="0" w:color="000000"/>
              <w:left w:val="single" w:sz="6" w:space="0" w:color="000000"/>
              <w:bottom w:val="single" w:sz="6" w:space="0" w:color="000000"/>
              <w:right w:val="single" w:sz="6" w:space="0" w:color="000000"/>
            </w:tcBorders>
            <w:vAlign w:val="center"/>
          </w:tcPr>
          <w:p w14:paraId="5CD31E7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5</w:t>
            </w:r>
          </w:p>
        </w:tc>
        <w:tc>
          <w:tcPr>
            <w:tcW w:w="992" w:type="dxa"/>
            <w:tcBorders>
              <w:top w:val="single" w:sz="6" w:space="0" w:color="000000"/>
              <w:left w:val="single" w:sz="6" w:space="0" w:color="000000"/>
              <w:bottom w:val="single" w:sz="6" w:space="0" w:color="000000"/>
              <w:right w:val="single" w:sz="6" w:space="0" w:color="000000"/>
            </w:tcBorders>
          </w:tcPr>
          <w:p w14:paraId="2A44FF9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340F2D5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454A128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062DE013"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6F88F1A"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896D3A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Sg197</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D4192A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5</w:t>
            </w:r>
          </w:p>
        </w:tc>
        <w:tc>
          <w:tcPr>
            <w:tcW w:w="1134" w:type="dxa"/>
            <w:tcBorders>
              <w:top w:val="single" w:sz="6" w:space="0" w:color="000000"/>
              <w:left w:val="single" w:sz="6" w:space="0" w:color="000000"/>
              <w:bottom w:val="single" w:sz="6" w:space="0" w:color="000000"/>
              <w:right w:val="single" w:sz="6" w:space="0" w:color="000000"/>
            </w:tcBorders>
            <w:vAlign w:val="center"/>
          </w:tcPr>
          <w:p w14:paraId="57A37E89"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OCH1</w:t>
            </w:r>
          </w:p>
        </w:tc>
        <w:tc>
          <w:tcPr>
            <w:tcW w:w="850" w:type="dxa"/>
            <w:tcBorders>
              <w:top w:val="single" w:sz="6" w:space="0" w:color="000000"/>
              <w:left w:val="single" w:sz="6" w:space="0" w:color="000000"/>
              <w:bottom w:val="single" w:sz="6" w:space="0" w:color="000000"/>
              <w:right w:val="single" w:sz="6" w:space="0" w:color="000000"/>
            </w:tcBorders>
            <w:vAlign w:val="center"/>
          </w:tcPr>
          <w:p w14:paraId="363A296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Sg227</w:t>
            </w:r>
          </w:p>
        </w:tc>
        <w:tc>
          <w:tcPr>
            <w:tcW w:w="851" w:type="dxa"/>
            <w:tcBorders>
              <w:top w:val="single" w:sz="6" w:space="0" w:color="000000"/>
              <w:left w:val="single" w:sz="6" w:space="0" w:color="000000"/>
              <w:bottom w:val="single" w:sz="6" w:space="0" w:color="000000"/>
              <w:right w:val="single" w:sz="6" w:space="0" w:color="000000"/>
            </w:tcBorders>
            <w:vAlign w:val="center"/>
          </w:tcPr>
          <w:p w14:paraId="70535A3D"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992" w:type="dxa"/>
            <w:tcBorders>
              <w:top w:val="single" w:sz="6" w:space="0" w:color="000000"/>
              <w:left w:val="single" w:sz="6" w:space="0" w:color="000000"/>
              <w:bottom w:val="single" w:sz="6" w:space="0" w:color="000000"/>
              <w:right w:val="single" w:sz="6" w:space="0" w:color="000000"/>
            </w:tcBorders>
          </w:tcPr>
          <w:p w14:paraId="48B9BFB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18FD669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4C5579C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4FF9B4F1"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8F9FA64"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SAM2</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19079EB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Sg244</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4611B9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1</w:t>
            </w:r>
          </w:p>
        </w:tc>
        <w:tc>
          <w:tcPr>
            <w:tcW w:w="1134" w:type="dxa"/>
            <w:tcBorders>
              <w:top w:val="single" w:sz="6" w:space="0" w:color="000000"/>
              <w:left w:val="single" w:sz="6" w:space="0" w:color="000000"/>
              <w:bottom w:val="single" w:sz="6" w:space="0" w:color="000000"/>
              <w:right w:val="single" w:sz="6" w:space="0" w:color="000000"/>
            </w:tcBorders>
            <w:vAlign w:val="center"/>
          </w:tcPr>
          <w:p w14:paraId="2C6C376A"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E96A2E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Sg228</w:t>
            </w:r>
          </w:p>
        </w:tc>
        <w:tc>
          <w:tcPr>
            <w:tcW w:w="851" w:type="dxa"/>
            <w:tcBorders>
              <w:top w:val="single" w:sz="6" w:space="0" w:color="000000"/>
              <w:left w:val="single" w:sz="6" w:space="0" w:color="000000"/>
              <w:bottom w:val="single" w:sz="6" w:space="0" w:color="000000"/>
              <w:right w:val="single" w:sz="6" w:space="0" w:color="000000"/>
            </w:tcBorders>
            <w:vAlign w:val="center"/>
          </w:tcPr>
          <w:p w14:paraId="03F3E65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9</w:t>
            </w:r>
          </w:p>
        </w:tc>
        <w:tc>
          <w:tcPr>
            <w:tcW w:w="992" w:type="dxa"/>
            <w:tcBorders>
              <w:top w:val="single" w:sz="6" w:space="0" w:color="000000"/>
              <w:left w:val="single" w:sz="6" w:space="0" w:color="000000"/>
              <w:bottom w:val="single" w:sz="6" w:space="0" w:color="000000"/>
              <w:right w:val="single" w:sz="6" w:space="0" w:color="000000"/>
            </w:tcBorders>
          </w:tcPr>
          <w:p w14:paraId="3ED74A9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6455D0F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4B3F219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1E9C9B2D"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99F55C5"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30AA46B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Sg245</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F671C9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01C0A55A"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6940EA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Sg229</w:t>
            </w:r>
          </w:p>
        </w:tc>
        <w:tc>
          <w:tcPr>
            <w:tcW w:w="851" w:type="dxa"/>
            <w:tcBorders>
              <w:top w:val="single" w:sz="6" w:space="0" w:color="000000"/>
              <w:left w:val="single" w:sz="6" w:space="0" w:color="000000"/>
              <w:bottom w:val="single" w:sz="6" w:space="0" w:color="000000"/>
              <w:right w:val="single" w:sz="6" w:space="0" w:color="000000"/>
            </w:tcBorders>
            <w:vAlign w:val="center"/>
          </w:tcPr>
          <w:p w14:paraId="0903669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4</w:t>
            </w:r>
          </w:p>
        </w:tc>
        <w:tc>
          <w:tcPr>
            <w:tcW w:w="992" w:type="dxa"/>
            <w:tcBorders>
              <w:top w:val="single" w:sz="6" w:space="0" w:color="000000"/>
              <w:left w:val="single" w:sz="6" w:space="0" w:color="000000"/>
              <w:bottom w:val="single" w:sz="6" w:space="0" w:color="000000"/>
              <w:right w:val="single" w:sz="6" w:space="0" w:color="000000"/>
            </w:tcBorders>
          </w:tcPr>
          <w:p w14:paraId="6284006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7D1157A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1D5D47E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11A799F3"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78F9C58A"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SEC1</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11C482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Sg222</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5509C8B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c>
          <w:tcPr>
            <w:tcW w:w="1134" w:type="dxa"/>
            <w:tcBorders>
              <w:top w:val="single" w:sz="6" w:space="0" w:color="000000"/>
              <w:left w:val="single" w:sz="6" w:space="0" w:color="000000"/>
              <w:bottom w:val="single" w:sz="6" w:space="0" w:color="000000"/>
              <w:right w:val="single" w:sz="6" w:space="0" w:color="000000"/>
            </w:tcBorders>
            <w:vAlign w:val="center"/>
          </w:tcPr>
          <w:p w14:paraId="7366745D"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PMR1</w:t>
            </w:r>
          </w:p>
        </w:tc>
        <w:tc>
          <w:tcPr>
            <w:tcW w:w="850" w:type="dxa"/>
            <w:tcBorders>
              <w:top w:val="single" w:sz="6" w:space="0" w:color="000000"/>
              <w:left w:val="single" w:sz="6" w:space="0" w:color="000000"/>
              <w:bottom w:val="single" w:sz="6" w:space="0" w:color="000000"/>
              <w:right w:val="single" w:sz="6" w:space="0" w:color="000000"/>
            </w:tcBorders>
            <w:vAlign w:val="center"/>
          </w:tcPr>
          <w:p w14:paraId="3C8B0A1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Sg204</w:t>
            </w:r>
          </w:p>
        </w:tc>
        <w:tc>
          <w:tcPr>
            <w:tcW w:w="851" w:type="dxa"/>
            <w:tcBorders>
              <w:top w:val="single" w:sz="6" w:space="0" w:color="000000"/>
              <w:left w:val="single" w:sz="6" w:space="0" w:color="000000"/>
              <w:bottom w:val="single" w:sz="6" w:space="0" w:color="000000"/>
              <w:right w:val="single" w:sz="6" w:space="0" w:color="000000"/>
            </w:tcBorders>
            <w:vAlign w:val="center"/>
          </w:tcPr>
          <w:p w14:paraId="3D0F33B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c>
          <w:tcPr>
            <w:tcW w:w="992" w:type="dxa"/>
            <w:tcBorders>
              <w:top w:val="single" w:sz="6" w:space="0" w:color="000000"/>
              <w:left w:val="single" w:sz="6" w:space="0" w:color="000000"/>
              <w:bottom w:val="single" w:sz="6" w:space="0" w:color="000000"/>
              <w:right w:val="single" w:sz="6" w:space="0" w:color="000000"/>
            </w:tcBorders>
          </w:tcPr>
          <w:p w14:paraId="0B404DD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3CF656A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5167AEB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49377A08"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65C9BA78"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SSO1</w:t>
            </w: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07037A7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Sg224</w:t>
            </w: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hideMark/>
          </w:tcPr>
          <w:p w14:paraId="2B7DFE2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B8BC642"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C418C4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Sg260</w:t>
            </w:r>
          </w:p>
        </w:tc>
        <w:tc>
          <w:tcPr>
            <w:tcW w:w="851" w:type="dxa"/>
            <w:tcBorders>
              <w:top w:val="single" w:sz="6" w:space="0" w:color="000000"/>
              <w:left w:val="single" w:sz="6" w:space="0" w:color="000000"/>
              <w:bottom w:val="single" w:sz="6" w:space="0" w:color="000000"/>
              <w:right w:val="single" w:sz="6" w:space="0" w:color="000000"/>
            </w:tcBorders>
            <w:vAlign w:val="center"/>
          </w:tcPr>
          <w:p w14:paraId="59AF190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6</w:t>
            </w:r>
          </w:p>
        </w:tc>
        <w:tc>
          <w:tcPr>
            <w:tcW w:w="992" w:type="dxa"/>
            <w:tcBorders>
              <w:top w:val="single" w:sz="6" w:space="0" w:color="000000"/>
              <w:left w:val="single" w:sz="6" w:space="0" w:color="000000"/>
              <w:bottom w:val="single" w:sz="6" w:space="0" w:color="000000"/>
              <w:right w:val="single" w:sz="6" w:space="0" w:color="000000"/>
            </w:tcBorders>
          </w:tcPr>
          <w:p w14:paraId="2D609D0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6E73F95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72307CF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03A1383E"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70515E7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7CA1179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4B124C6D"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180ACC57"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14DD7C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Sg261</w:t>
            </w:r>
          </w:p>
        </w:tc>
        <w:tc>
          <w:tcPr>
            <w:tcW w:w="851" w:type="dxa"/>
            <w:tcBorders>
              <w:top w:val="single" w:sz="6" w:space="0" w:color="000000"/>
              <w:left w:val="single" w:sz="6" w:space="0" w:color="000000"/>
              <w:bottom w:val="single" w:sz="6" w:space="0" w:color="000000"/>
              <w:right w:val="single" w:sz="6" w:space="0" w:color="000000"/>
            </w:tcBorders>
            <w:vAlign w:val="center"/>
          </w:tcPr>
          <w:p w14:paraId="525CEE8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3</w:t>
            </w:r>
          </w:p>
        </w:tc>
        <w:tc>
          <w:tcPr>
            <w:tcW w:w="992" w:type="dxa"/>
            <w:tcBorders>
              <w:top w:val="single" w:sz="6" w:space="0" w:color="000000"/>
              <w:left w:val="single" w:sz="6" w:space="0" w:color="000000"/>
              <w:bottom w:val="single" w:sz="6" w:space="0" w:color="000000"/>
              <w:right w:val="single" w:sz="6" w:space="0" w:color="000000"/>
            </w:tcBorders>
          </w:tcPr>
          <w:p w14:paraId="5236774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0E8B6D7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15F2187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71A131BF"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5AF7600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5F2C3E5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3F60803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423E4C5"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SED1</w:t>
            </w:r>
          </w:p>
        </w:tc>
        <w:tc>
          <w:tcPr>
            <w:tcW w:w="850" w:type="dxa"/>
            <w:tcBorders>
              <w:top w:val="single" w:sz="6" w:space="0" w:color="000000"/>
              <w:left w:val="single" w:sz="6" w:space="0" w:color="000000"/>
              <w:bottom w:val="single" w:sz="6" w:space="0" w:color="000000"/>
              <w:right w:val="single" w:sz="6" w:space="0" w:color="000000"/>
            </w:tcBorders>
            <w:vAlign w:val="center"/>
          </w:tcPr>
          <w:p w14:paraId="200C402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Sg198</w:t>
            </w:r>
          </w:p>
        </w:tc>
        <w:tc>
          <w:tcPr>
            <w:tcW w:w="851" w:type="dxa"/>
            <w:tcBorders>
              <w:top w:val="single" w:sz="6" w:space="0" w:color="000000"/>
              <w:left w:val="single" w:sz="6" w:space="0" w:color="000000"/>
              <w:bottom w:val="single" w:sz="6" w:space="0" w:color="000000"/>
              <w:right w:val="single" w:sz="6" w:space="0" w:color="000000"/>
            </w:tcBorders>
            <w:vAlign w:val="center"/>
          </w:tcPr>
          <w:p w14:paraId="1105988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992" w:type="dxa"/>
            <w:tcBorders>
              <w:top w:val="single" w:sz="6" w:space="0" w:color="000000"/>
              <w:left w:val="single" w:sz="6" w:space="0" w:color="000000"/>
              <w:bottom w:val="single" w:sz="6" w:space="0" w:color="000000"/>
              <w:right w:val="single" w:sz="6" w:space="0" w:color="000000"/>
            </w:tcBorders>
          </w:tcPr>
          <w:p w14:paraId="1EB9E2D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5C3F28F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7E14738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7C9A23D7"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4FFE6AA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6E4DF1F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3F48692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7F6972B"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A12279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Sg199</w:t>
            </w:r>
          </w:p>
        </w:tc>
        <w:tc>
          <w:tcPr>
            <w:tcW w:w="851" w:type="dxa"/>
            <w:tcBorders>
              <w:top w:val="single" w:sz="6" w:space="0" w:color="000000"/>
              <w:left w:val="single" w:sz="6" w:space="0" w:color="000000"/>
              <w:bottom w:val="single" w:sz="6" w:space="0" w:color="000000"/>
              <w:right w:val="single" w:sz="6" w:space="0" w:color="000000"/>
            </w:tcBorders>
            <w:vAlign w:val="center"/>
          </w:tcPr>
          <w:p w14:paraId="15856C9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Pr>
          <w:p w14:paraId="3AA411E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434EDEF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43CBCD9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2CF63E1E"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405DEC1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6E36E0E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4A5FFB9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F442793"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54AF0A1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Sg200</w:t>
            </w:r>
          </w:p>
        </w:tc>
        <w:tc>
          <w:tcPr>
            <w:tcW w:w="851" w:type="dxa"/>
            <w:tcBorders>
              <w:top w:val="single" w:sz="6" w:space="0" w:color="000000"/>
              <w:left w:val="single" w:sz="6" w:space="0" w:color="000000"/>
              <w:bottom w:val="single" w:sz="6" w:space="0" w:color="000000"/>
              <w:right w:val="single" w:sz="6" w:space="0" w:color="000000"/>
            </w:tcBorders>
            <w:vAlign w:val="center"/>
          </w:tcPr>
          <w:p w14:paraId="5A221BF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2</w:t>
            </w:r>
          </w:p>
        </w:tc>
        <w:tc>
          <w:tcPr>
            <w:tcW w:w="992" w:type="dxa"/>
            <w:tcBorders>
              <w:top w:val="single" w:sz="6" w:space="0" w:color="000000"/>
              <w:left w:val="single" w:sz="6" w:space="0" w:color="000000"/>
              <w:bottom w:val="single" w:sz="6" w:space="0" w:color="000000"/>
              <w:right w:val="single" w:sz="6" w:space="0" w:color="000000"/>
            </w:tcBorders>
          </w:tcPr>
          <w:p w14:paraId="6996F0B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5E9DD2EE"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67B1D99D"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31295934"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7DB9D5D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5D4CB9B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637DBF5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6A22D508"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YCH1</w:t>
            </w:r>
          </w:p>
        </w:tc>
        <w:tc>
          <w:tcPr>
            <w:tcW w:w="850" w:type="dxa"/>
            <w:tcBorders>
              <w:top w:val="single" w:sz="6" w:space="0" w:color="000000"/>
              <w:left w:val="single" w:sz="6" w:space="0" w:color="000000"/>
              <w:bottom w:val="single" w:sz="6" w:space="0" w:color="000000"/>
              <w:right w:val="single" w:sz="6" w:space="0" w:color="000000"/>
            </w:tcBorders>
            <w:vAlign w:val="center"/>
          </w:tcPr>
          <w:p w14:paraId="55537EF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Sg201</w:t>
            </w:r>
          </w:p>
        </w:tc>
        <w:tc>
          <w:tcPr>
            <w:tcW w:w="851" w:type="dxa"/>
            <w:tcBorders>
              <w:top w:val="single" w:sz="6" w:space="0" w:color="000000"/>
              <w:left w:val="single" w:sz="6" w:space="0" w:color="000000"/>
              <w:bottom w:val="single" w:sz="6" w:space="0" w:color="000000"/>
              <w:right w:val="single" w:sz="6" w:space="0" w:color="000000"/>
            </w:tcBorders>
            <w:vAlign w:val="center"/>
          </w:tcPr>
          <w:p w14:paraId="7F3B2C4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Close to 2</w:t>
            </w:r>
          </w:p>
        </w:tc>
        <w:tc>
          <w:tcPr>
            <w:tcW w:w="992" w:type="dxa"/>
            <w:tcBorders>
              <w:top w:val="single" w:sz="6" w:space="0" w:color="000000"/>
              <w:left w:val="single" w:sz="6" w:space="0" w:color="000000"/>
              <w:bottom w:val="single" w:sz="6" w:space="0" w:color="000000"/>
              <w:right w:val="single" w:sz="6" w:space="0" w:color="000000"/>
            </w:tcBorders>
          </w:tcPr>
          <w:p w14:paraId="1C1FDDB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0D88A70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4E7D1F5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23D8EFA6"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1A4FE3A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05DC52C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705FA9F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107C870"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2A13F9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Sg202</w:t>
            </w:r>
          </w:p>
        </w:tc>
        <w:tc>
          <w:tcPr>
            <w:tcW w:w="851" w:type="dxa"/>
            <w:tcBorders>
              <w:top w:val="single" w:sz="6" w:space="0" w:color="000000"/>
              <w:left w:val="single" w:sz="6" w:space="0" w:color="000000"/>
              <w:bottom w:val="single" w:sz="6" w:space="0" w:color="000000"/>
              <w:right w:val="single" w:sz="6" w:space="0" w:color="000000"/>
            </w:tcBorders>
            <w:vAlign w:val="center"/>
          </w:tcPr>
          <w:p w14:paraId="3F11419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w:t>
            </w:r>
          </w:p>
        </w:tc>
        <w:tc>
          <w:tcPr>
            <w:tcW w:w="992" w:type="dxa"/>
            <w:tcBorders>
              <w:top w:val="single" w:sz="6" w:space="0" w:color="000000"/>
              <w:left w:val="single" w:sz="6" w:space="0" w:color="000000"/>
              <w:bottom w:val="single" w:sz="6" w:space="0" w:color="000000"/>
              <w:right w:val="single" w:sz="6" w:space="0" w:color="000000"/>
            </w:tcBorders>
          </w:tcPr>
          <w:p w14:paraId="140E57D6"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054C6AA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5FA3A40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69AFA1B7"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546E68E1"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2ABA54B5"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49507CD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FD2432F"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0683E50"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Sg203</w:t>
            </w:r>
          </w:p>
        </w:tc>
        <w:tc>
          <w:tcPr>
            <w:tcW w:w="851" w:type="dxa"/>
            <w:tcBorders>
              <w:top w:val="single" w:sz="6" w:space="0" w:color="000000"/>
              <w:left w:val="single" w:sz="6" w:space="0" w:color="000000"/>
              <w:bottom w:val="single" w:sz="6" w:space="0" w:color="000000"/>
              <w:right w:val="single" w:sz="6" w:space="0" w:color="000000"/>
            </w:tcBorders>
            <w:vAlign w:val="center"/>
          </w:tcPr>
          <w:p w14:paraId="2A2B4D8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4</w:t>
            </w:r>
          </w:p>
        </w:tc>
        <w:tc>
          <w:tcPr>
            <w:tcW w:w="992" w:type="dxa"/>
            <w:tcBorders>
              <w:top w:val="single" w:sz="6" w:space="0" w:color="000000"/>
              <w:left w:val="single" w:sz="6" w:space="0" w:color="000000"/>
              <w:bottom w:val="single" w:sz="6" w:space="0" w:color="000000"/>
              <w:right w:val="single" w:sz="6" w:space="0" w:color="000000"/>
            </w:tcBorders>
          </w:tcPr>
          <w:p w14:paraId="5A4A961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7A6D3DA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4BE34A8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0F3FC98A"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11DBE6E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3C365508"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0B68EC5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533EEC84"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r w:rsidRPr="003255CF">
              <w:rPr>
                <w:rFonts w:ascii="Times New Roman" w:eastAsia="Times New Roman" w:hAnsi="Times New Roman" w:cs="Times New Roman"/>
                <w:i/>
                <w:sz w:val="20"/>
                <w:szCs w:val="20"/>
              </w:rPr>
              <w:t>TEF1</w:t>
            </w:r>
          </w:p>
        </w:tc>
        <w:tc>
          <w:tcPr>
            <w:tcW w:w="850" w:type="dxa"/>
            <w:tcBorders>
              <w:top w:val="single" w:sz="6" w:space="0" w:color="000000"/>
              <w:left w:val="single" w:sz="6" w:space="0" w:color="000000"/>
              <w:bottom w:val="single" w:sz="6" w:space="0" w:color="000000"/>
              <w:right w:val="single" w:sz="6" w:space="0" w:color="000000"/>
            </w:tcBorders>
            <w:vAlign w:val="center"/>
          </w:tcPr>
          <w:p w14:paraId="30045EE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Sg28</w:t>
            </w:r>
          </w:p>
        </w:tc>
        <w:tc>
          <w:tcPr>
            <w:tcW w:w="851" w:type="dxa"/>
            <w:tcBorders>
              <w:top w:val="single" w:sz="6" w:space="0" w:color="000000"/>
              <w:left w:val="single" w:sz="6" w:space="0" w:color="000000"/>
              <w:bottom w:val="single" w:sz="6" w:space="0" w:color="000000"/>
              <w:right w:val="single" w:sz="6" w:space="0" w:color="000000"/>
            </w:tcBorders>
            <w:vAlign w:val="center"/>
          </w:tcPr>
          <w:p w14:paraId="32BA247B"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3</w:t>
            </w:r>
          </w:p>
        </w:tc>
        <w:tc>
          <w:tcPr>
            <w:tcW w:w="992" w:type="dxa"/>
            <w:tcBorders>
              <w:top w:val="single" w:sz="6" w:space="0" w:color="000000"/>
              <w:left w:val="single" w:sz="6" w:space="0" w:color="000000"/>
              <w:bottom w:val="single" w:sz="6" w:space="0" w:color="000000"/>
              <w:right w:val="single" w:sz="6" w:space="0" w:color="000000"/>
            </w:tcBorders>
          </w:tcPr>
          <w:p w14:paraId="2A16449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33535B9C"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1FEE2CF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r w:rsidR="00057F46" w:rsidRPr="002D006E" w14:paraId="3FAC799F" w14:textId="77777777" w:rsidTr="00524E1E">
        <w:trPr>
          <w:jc w:val="center"/>
        </w:trPr>
        <w:tc>
          <w:tcPr>
            <w:tcW w:w="1141"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1D236364"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004"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71A8A5E7"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16" w:type="dxa"/>
            <w:tcBorders>
              <w:top w:val="single" w:sz="6" w:space="0" w:color="000000"/>
              <w:left w:val="single" w:sz="6" w:space="0" w:color="000000"/>
              <w:bottom w:val="single" w:sz="6" w:space="0" w:color="000000"/>
              <w:right w:val="single" w:sz="6" w:space="0" w:color="000000"/>
            </w:tcBorders>
            <w:tcMar>
              <w:top w:w="0" w:type="dxa"/>
              <w:left w:w="150" w:type="dxa"/>
              <w:bottom w:w="0" w:type="dxa"/>
              <w:right w:w="150" w:type="dxa"/>
            </w:tcMar>
            <w:vAlign w:val="center"/>
          </w:tcPr>
          <w:p w14:paraId="6DF1800F"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64CAA413" w14:textId="77777777" w:rsidR="00057F46" w:rsidRPr="003255CF" w:rsidRDefault="00057F46" w:rsidP="00524E1E">
            <w:pPr>
              <w:spacing w:after="0" w:line="240" w:lineRule="auto"/>
              <w:jc w:val="center"/>
              <w:rPr>
                <w:rFonts w:ascii="Times New Roman" w:eastAsia="Times New Roman" w:hAnsi="Times New Roman" w:cs="Times New Roman"/>
                <w:i/>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4D056B02"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Sg27</w:t>
            </w:r>
          </w:p>
        </w:tc>
        <w:tc>
          <w:tcPr>
            <w:tcW w:w="851" w:type="dxa"/>
            <w:tcBorders>
              <w:top w:val="single" w:sz="6" w:space="0" w:color="000000"/>
              <w:left w:val="single" w:sz="6" w:space="0" w:color="000000"/>
              <w:bottom w:val="single" w:sz="6" w:space="0" w:color="000000"/>
              <w:right w:val="single" w:sz="6" w:space="0" w:color="000000"/>
            </w:tcBorders>
            <w:vAlign w:val="center"/>
          </w:tcPr>
          <w:p w14:paraId="63E6FA1A"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r w:rsidRPr="002D006E">
              <w:rPr>
                <w:rFonts w:ascii="Times New Roman" w:eastAsia="Times New Roman" w:hAnsi="Times New Roman" w:cs="Times New Roman"/>
                <w:sz w:val="20"/>
                <w:szCs w:val="20"/>
              </w:rPr>
              <w:t>10</w:t>
            </w:r>
          </w:p>
        </w:tc>
        <w:tc>
          <w:tcPr>
            <w:tcW w:w="992" w:type="dxa"/>
            <w:tcBorders>
              <w:top w:val="single" w:sz="6" w:space="0" w:color="000000"/>
              <w:left w:val="single" w:sz="6" w:space="0" w:color="000000"/>
              <w:bottom w:val="single" w:sz="6" w:space="0" w:color="000000"/>
              <w:right w:val="single" w:sz="6" w:space="0" w:color="000000"/>
            </w:tcBorders>
          </w:tcPr>
          <w:p w14:paraId="2F15912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14:paraId="696DAF73"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2FF0B069" w14:textId="77777777" w:rsidR="00057F46" w:rsidRPr="002D006E" w:rsidRDefault="00057F46" w:rsidP="00524E1E">
            <w:pPr>
              <w:spacing w:after="0" w:line="240" w:lineRule="auto"/>
              <w:jc w:val="center"/>
              <w:rPr>
                <w:rFonts w:ascii="Times New Roman" w:eastAsia="Times New Roman" w:hAnsi="Times New Roman" w:cs="Times New Roman"/>
                <w:sz w:val="20"/>
                <w:szCs w:val="20"/>
              </w:rPr>
            </w:pPr>
          </w:p>
        </w:tc>
      </w:tr>
    </w:tbl>
    <w:p w14:paraId="56C29B8E" w14:textId="77777777" w:rsidR="00057F46" w:rsidRDefault="00057F46" w:rsidP="00057F46">
      <w:r>
        <w:br w:type="page"/>
      </w:r>
    </w:p>
    <w:p w14:paraId="02D68BC7" w14:textId="44B05B36" w:rsidR="00DF7A45" w:rsidRPr="009E5A6A" w:rsidRDefault="00DF7A45" w:rsidP="00DF7A45">
      <w:pPr>
        <w:jc w:val="both"/>
        <w:rPr>
          <w:rFonts w:ascii="Times New Roman" w:hAnsi="Times New Roman" w:cs="Times New Roman"/>
        </w:rPr>
      </w:pPr>
      <w:r w:rsidRPr="009E5A6A">
        <w:rPr>
          <w:rFonts w:ascii="Times New Roman" w:hAnsi="Times New Roman" w:cs="Times New Roman"/>
          <w:b/>
        </w:rPr>
        <w:lastRenderedPageBreak/>
        <w:t xml:space="preserve">Supplementary Table </w:t>
      </w:r>
      <w:r w:rsidR="00EB7DCD">
        <w:rPr>
          <w:rFonts w:ascii="Times New Roman" w:hAnsi="Times New Roman" w:cs="Times New Roman"/>
          <w:b/>
        </w:rPr>
        <w:t>4</w:t>
      </w:r>
      <w:r w:rsidRPr="009E5A6A">
        <w:rPr>
          <w:rFonts w:ascii="Times New Roman" w:hAnsi="Times New Roman" w:cs="Times New Roman"/>
          <w:b/>
        </w:rPr>
        <w:t>.</w:t>
      </w:r>
      <w:r w:rsidRPr="009E5A6A">
        <w:rPr>
          <w:rFonts w:ascii="Times New Roman" w:hAnsi="Times New Roman" w:cs="Times New Roman"/>
        </w:rPr>
        <w:t xml:space="preserve"> Design of oligonucleotides for CRISPRa, CRISPRi, and CRISPRd libraries. The priming sites are underlined, </w:t>
      </w:r>
      <w:r w:rsidRPr="009E5A6A">
        <w:rPr>
          <w:rFonts w:ascii="Times New Roman" w:hAnsi="Times New Roman" w:cs="Times New Roman"/>
          <w:i/>
        </w:rPr>
        <w:t>Bsa</w:t>
      </w:r>
      <w:r w:rsidRPr="009E5A6A">
        <w:rPr>
          <w:rFonts w:ascii="Times New Roman" w:hAnsi="Times New Roman" w:cs="Times New Roman"/>
        </w:rPr>
        <w:t xml:space="preserve">I sites for golden-gate assembly are highlighted in yellow, guide sequences are shown in </w:t>
      </w:r>
      <w:r w:rsidR="00391FEC">
        <w:rPr>
          <w:rFonts w:ascii="Times New Roman" w:hAnsi="Times New Roman" w:cs="Times New Roman"/>
        </w:rPr>
        <w:t>green</w:t>
      </w:r>
      <w:r w:rsidRPr="009E5A6A">
        <w:rPr>
          <w:rFonts w:ascii="Times New Roman" w:hAnsi="Times New Roman" w:cs="Times New Roman"/>
        </w:rPr>
        <w:t>, and the homology donor for HI-CRISPR</w:t>
      </w:r>
      <w:hyperlink w:anchor="_ENREF_1" w:tooltip="Bao, 2018 #6" w:history="1">
        <w:r w:rsidR="007466BA" w:rsidRPr="009E5A6A">
          <w:rPr>
            <w:rFonts w:ascii="Times New Roman" w:hAnsi="Times New Roman" w:cs="Times New Roman"/>
          </w:rPr>
          <w:fldChar w:fldCharType="begin">
            <w:fldData xml:space="preserve">PEVuZE5vdGU+PENpdGU+PEF1dGhvcj5CYW88L0F1dGhvcj48WWVhcj4yMDE4PC9ZZWFyPjxSZWNO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</w:fldData>
          </w:fldChar>
        </w:r>
        <w:r w:rsidR="007466BA">
          <w:rPr>
            <w:rFonts w:ascii="Times New Roman" w:hAnsi="Times New Roman" w:cs="Times New Roman"/>
          </w:rPr>
          <w:instrText xml:space="preserve"> ADDIN EN.CITE </w:instrText>
        </w:r>
        <w:r w:rsidR="007466BA">
          <w:rPr>
            <w:rFonts w:ascii="Times New Roman" w:hAnsi="Times New Roman" w:cs="Times New Roman"/>
          </w:rPr>
          <w:fldChar w:fldCharType="begin">
            <w:fldData xml:space="preserve">PEVuZE5vdGU+PENpdGU+PEF1dGhvcj5CYW88L0F1dGhvcj48WWVhcj4yMDE4PC9ZZWFyPjxSZWNO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</w:fldData>
          </w:fldChar>
        </w:r>
        <w:r w:rsidR="007466BA">
          <w:rPr>
            <w:rFonts w:ascii="Times New Roman" w:hAnsi="Times New Roman" w:cs="Times New Roman"/>
          </w:rPr>
          <w:instrText xml:space="preserve"> ADDIN EN.CITE.DATA </w:instrText>
        </w:r>
        <w:r w:rsidR="007466BA">
          <w:rPr>
            <w:rFonts w:ascii="Times New Roman" w:hAnsi="Times New Roman" w:cs="Times New Roman"/>
          </w:rPr>
        </w:r>
        <w:r w:rsidR="007466BA">
          <w:rPr>
            <w:rFonts w:ascii="Times New Roman" w:hAnsi="Times New Roman" w:cs="Times New Roman"/>
          </w:rPr>
          <w:fldChar w:fldCharType="end"/>
        </w:r>
        <w:r w:rsidR="007466BA" w:rsidRPr="009E5A6A">
          <w:rPr>
            <w:rFonts w:ascii="Times New Roman" w:hAnsi="Times New Roman" w:cs="Times New Roman"/>
          </w:rPr>
        </w:r>
        <w:r w:rsidR="007466BA" w:rsidRPr="009E5A6A">
          <w:rPr>
            <w:rFonts w:ascii="Times New Roman" w:hAnsi="Times New Roman" w:cs="Times New Roman"/>
          </w:rPr>
          <w:fldChar w:fldCharType="separate"/>
        </w:r>
        <w:r w:rsidR="007466BA" w:rsidRPr="00241BFC">
          <w:rPr>
            <w:rFonts w:ascii="Times New Roman" w:hAnsi="Times New Roman" w:cs="Times New Roman"/>
            <w:noProof/>
            <w:vertAlign w:val="superscript"/>
          </w:rPr>
          <w:t>1</w:t>
        </w:r>
        <w:r w:rsidR="007466BA" w:rsidRPr="009E5A6A">
          <w:rPr>
            <w:rFonts w:ascii="Times New Roman" w:hAnsi="Times New Roman" w:cs="Times New Roman"/>
          </w:rPr>
          <w:fldChar w:fldCharType="end"/>
        </w:r>
      </w:hyperlink>
      <w:r w:rsidRPr="009E5A6A">
        <w:rPr>
          <w:rFonts w:ascii="Times New Roman" w:hAnsi="Times New Roman" w:cs="Times New Roman"/>
        </w:rPr>
        <w:t xml:space="preserve"> gene deletion is shown in blue.</w:t>
      </w:r>
    </w:p>
    <w:tbl>
      <w:tblPr>
        <w:tblStyle w:val="a3"/>
        <w:tblW w:w="0" w:type="auto"/>
        <w:tblInd w:w="108" w:type="dxa"/>
        <w:tblLayout w:type="fixed"/>
        <w:tblLook w:val="04A0" w:firstRow="1" w:lastRow="0" w:firstColumn="1" w:lastColumn="0" w:noHBand="0" w:noVBand="1"/>
      </w:tblPr>
      <w:tblGrid>
        <w:gridCol w:w="800"/>
        <w:gridCol w:w="7871"/>
      </w:tblGrid>
      <w:tr w:rsidR="00DF7A45" w:rsidRPr="00166357" w14:paraId="65D806D1" w14:textId="77777777" w:rsidTr="000173D0">
        <w:trPr>
          <w:trHeight w:val="220"/>
        </w:trPr>
        <w:tc>
          <w:tcPr>
            <w:tcW w:w="800" w:type="dxa"/>
          </w:tcPr>
          <w:p w14:paraId="7BBD0810" w14:textId="77777777" w:rsidR="00DF7A45" w:rsidRPr="00166357" w:rsidRDefault="00DF7A45" w:rsidP="000173D0">
            <w:pPr>
              <w:rPr>
                <w:rFonts w:ascii="Times New Roman" w:hAnsi="Times New Roman" w:cs="Times New Roman"/>
                <w:sz w:val="20"/>
              </w:rPr>
            </w:pPr>
          </w:p>
        </w:tc>
        <w:tc>
          <w:tcPr>
            <w:tcW w:w="7871" w:type="dxa"/>
          </w:tcPr>
          <w:p w14:paraId="1DEB458D"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rPr>
              <w:t>Sequences (5’ to 3’)</w:t>
            </w:r>
          </w:p>
        </w:tc>
      </w:tr>
      <w:tr w:rsidR="00DF7A45" w:rsidRPr="00166357" w14:paraId="672409B8" w14:textId="77777777" w:rsidTr="000173D0">
        <w:trPr>
          <w:trHeight w:val="463"/>
        </w:trPr>
        <w:tc>
          <w:tcPr>
            <w:tcW w:w="800" w:type="dxa"/>
          </w:tcPr>
          <w:p w14:paraId="2B8A5C8A"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rPr>
              <w:t>LibA</w:t>
            </w:r>
          </w:p>
        </w:tc>
        <w:tc>
          <w:tcPr>
            <w:tcW w:w="7871" w:type="dxa"/>
          </w:tcPr>
          <w:p w14:paraId="760CE116"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u w:val="single"/>
              </w:rPr>
              <w:t>TCCTTAAGTGGTCCGTGTTCGGACCTAATC</w:t>
            </w:r>
            <w:r w:rsidRPr="00166357">
              <w:rPr>
                <w:rFonts w:ascii="Times New Roman" w:hAnsi="Times New Roman" w:cs="Times New Roman"/>
                <w:iCs/>
                <w:sz w:val="20"/>
                <w:highlight w:val="yellow"/>
              </w:rPr>
              <w:t>GGTCTCcagat</w:t>
            </w:r>
            <w:r w:rsidRPr="00391FEC">
              <w:rPr>
                <w:rFonts w:ascii="Times New Roman" w:hAnsi="Times New Roman" w:cs="Times New Roman"/>
                <w:color w:val="00B050"/>
                <w:sz w:val="20"/>
              </w:rPr>
              <w:t>NNNNNNNNNNNNNNNNNNNNNNN</w:t>
            </w:r>
            <w:r w:rsidRPr="00166357">
              <w:rPr>
                <w:rFonts w:ascii="Times New Roman" w:hAnsi="Times New Roman" w:cs="Times New Roman"/>
                <w:iCs/>
                <w:sz w:val="20"/>
                <w:highlight w:val="yellow"/>
              </w:rPr>
              <w:t>ttttcGAGACC</w:t>
            </w:r>
            <w:r w:rsidRPr="00166357">
              <w:rPr>
                <w:rFonts w:ascii="Times New Roman" w:hAnsi="Times New Roman" w:cs="Times New Roman"/>
                <w:sz w:val="20"/>
                <w:u w:val="single"/>
              </w:rPr>
              <w:t>ACGTCGTCCATTCTTAGAGGTGGCAGCTGG</w:t>
            </w:r>
          </w:p>
        </w:tc>
      </w:tr>
      <w:tr w:rsidR="00DF7A45" w:rsidRPr="00166357" w14:paraId="60E97EED" w14:textId="77777777" w:rsidTr="000173D0">
        <w:trPr>
          <w:trHeight w:val="463"/>
        </w:trPr>
        <w:tc>
          <w:tcPr>
            <w:tcW w:w="800" w:type="dxa"/>
          </w:tcPr>
          <w:p w14:paraId="6C95B414"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rPr>
              <w:t>LibI</w:t>
            </w:r>
          </w:p>
        </w:tc>
        <w:tc>
          <w:tcPr>
            <w:tcW w:w="7871" w:type="dxa"/>
          </w:tcPr>
          <w:p w14:paraId="462A541C"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u w:val="single"/>
              </w:rPr>
              <w:t>CGGAGCAGACATTGTAAGGCTACGTTCACC</w:t>
            </w:r>
            <w:r w:rsidRPr="00166357">
              <w:rPr>
                <w:rFonts w:ascii="Times New Roman" w:hAnsi="Times New Roman" w:cs="Times New Roman"/>
                <w:iCs/>
                <w:sz w:val="20"/>
                <w:highlight w:val="yellow"/>
              </w:rPr>
              <w:t>GGTCTCcgatc</w:t>
            </w:r>
            <w:r w:rsidRPr="00391FEC">
              <w:rPr>
                <w:rFonts w:ascii="Times New Roman" w:hAnsi="Times New Roman" w:cs="Times New Roman"/>
                <w:color w:val="00B050"/>
                <w:sz w:val="20"/>
              </w:rPr>
              <w:t>NNNNNNNNNNNNNNNNNNNN</w:t>
            </w:r>
            <w:r w:rsidRPr="00166357">
              <w:rPr>
                <w:rFonts w:ascii="Times New Roman" w:hAnsi="Times New Roman" w:cs="Times New Roman"/>
                <w:iCs/>
                <w:sz w:val="20"/>
                <w:highlight w:val="yellow"/>
              </w:rPr>
              <w:t>gtttcGAGACC</w:t>
            </w:r>
            <w:r w:rsidRPr="00166357">
              <w:rPr>
                <w:rFonts w:ascii="Times New Roman" w:hAnsi="Times New Roman" w:cs="Times New Roman"/>
                <w:sz w:val="20"/>
                <w:u w:val="single"/>
              </w:rPr>
              <w:t>CGTCCAACGAAGATAGCACGAGAGGCCTAC</w:t>
            </w:r>
          </w:p>
        </w:tc>
      </w:tr>
      <w:tr w:rsidR="00DF7A45" w:rsidRPr="00166357" w14:paraId="19C0F581" w14:textId="77777777" w:rsidTr="000173D0">
        <w:trPr>
          <w:trHeight w:val="937"/>
        </w:trPr>
        <w:tc>
          <w:tcPr>
            <w:tcW w:w="800" w:type="dxa"/>
          </w:tcPr>
          <w:p w14:paraId="78B7323F"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rPr>
              <w:t>LibD</w:t>
            </w:r>
          </w:p>
        </w:tc>
        <w:tc>
          <w:tcPr>
            <w:tcW w:w="7871" w:type="dxa"/>
          </w:tcPr>
          <w:p w14:paraId="270F8729" w14:textId="77777777" w:rsidR="00DF7A45" w:rsidRPr="00166357" w:rsidRDefault="00DF7A45" w:rsidP="000173D0">
            <w:pPr>
              <w:rPr>
                <w:rFonts w:ascii="Times New Roman" w:hAnsi="Times New Roman" w:cs="Times New Roman"/>
                <w:sz w:val="20"/>
              </w:rPr>
            </w:pPr>
            <w:r w:rsidRPr="00166357">
              <w:rPr>
                <w:rFonts w:ascii="Times New Roman" w:hAnsi="Times New Roman" w:cs="Times New Roman"/>
                <w:sz w:val="20"/>
                <w:u w:val="single"/>
              </w:rPr>
              <w:t>GTATCTCGCAGCC</w:t>
            </w:r>
            <w:r w:rsidRPr="00166357">
              <w:rPr>
                <w:rFonts w:ascii="Times New Roman" w:hAnsi="Times New Roman" w:cs="Times New Roman"/>
                <w:iCs/>
                <w:sz w:val="20"/>
                <w:highlight w:val="yellow"/>
                <w:u w:val="single"/>
              </w:rPr>
              <w:t>GGTCTCcgatc</w:t>
            </w:r>
            <w:r w:rsidRPr="00166357">
              <w:rPr>
                <w:rFonts w:ascii="Times New Roman" w:hAnsi="Times New Roman" w:cs="Times New Roman"/>
                <w:color w:val="0070C0"/>
                <w:sz w:val="20"/>
              </w:rPr>
              <w:t>NNNNNNNNNNNNNNNNNNNNNNNNNNNNNNNNNNNNNNNNNNNNNNNNNNNNNNNNNNNNNNNNNNNNNNNNNNNNNNNNNNNNNNNNNNNNNNNNNNNN</w:t>
            </w:r>
            <w:r w:rsidRPr="00391FEC">
              <w:rPr>
                <w:rFonts w:ascii="Times New Roman" w:hAnsi="Times New Roman" w:cs="Times New Roman"/>
                <w:color w:val="00B050"/>
                <w:sz w:val="20"/>
              </w:rPr>
              <w:t>NNNNNNNNNNNNNNNNNNNNN</w:t>
            </w:r>
            <w:r w:rsidRPr="00166357">
              <w:rPr>
                <w:rFonts w:ascii="Times New Roman" w:hAnsi="Times New Roman" w:cs="Times New Roman"/>
                <w:iCs/>
                <w:sz w:val="20"/>
                <w:highlight w:val="yellow"/>
                <w:u w:val="single"/>
              </w:rPr>
              <w:t>gtttcGAGACC</w:t>
            </w:r>
            <w:r w:rsidRPr="00166357">
              <w:rPr>
                <w:rFonts w:ascii="Times New Roman" w:hAnsi="Times New Roman" w:cs="Times New Roman"/>
                <w:sz w:val="20"/>
                <w:u w:val="single"/>
              </w:rPr>
              <w:t>ACGAGAGAGAACCG</w:t>
            </w:r>
          </w:p>
        </w:tc>
      </w:tr>
    </w:tbl>
    <w:p w14:paraId="1A9725E4" w14:textId="77777777" w:rsidR="00DF7A45" w:rsidRDefault="00DF7A45" w:rsidP="00DF7A45"/>
    <w:p w14:paraId="33954F01" w14:textId="77777777" w:rsidR="00DF7A45" w:rsidRDefault="00DF7A45" w:rsidP="00DF7A45"/>
    <w:p w14:paraId="0204B587" w14:textId="77777777" w:rsidR="00DF7A45" w:rsidRDefault="00DF7A45" w:rsidP="00DF7A45">
      <w:r>
        <w:br w:type="page"/>
      </w:r>
    </w:p>
    <w:p w14:paraId="09B4BF8F" w14:textId="77777777" w:rsidR="00B33CE2" w:rsidRPr="009E5A6A" w:rsidRDefault="00B33CE2" w:rsidP="00A4595E">
      <w:pPr>
        <w:spacing w:line="240" w:lineRule="auto"/>
        <w:jc w:val="both"/>
        <w:rPr>
          <w:rFonts w:ascii="Times New Roman" w:hAnsi="Times New Roman" w:cs="Times New Roman"/>
        </w:rPr>
      </w:pPr>
      <w:r w:rsidRPr="009E5A6A">
        <w:rPr>
          <w:rFonts w:ascii="Times New Roman" w:hAnsi="Times New Roman" w:cs="Times New Roman"/>
          <w:b/>
        </w:rPr>
        <w:lastRenderedPageBreak/>
        <w:t xml:space="preserve">Supplementary Table </w:t>
      </w:r>
      <w:r w:rsidR="00EB7DCD">
        <w:rPr>
          <w:rFonts w:ascii="Times New Roman" w:hAnsi="Times New Roman" w:cs="Times New Roman"/>
          <w:b/>
        </w:rPr>
        <w:t>5</w:t>
      </w:r>
      <w:r w:rsidRPr="009E5A6A">
        <w:rPr>
          <w:rFonts w:ascii="Times New Roman" w:hAnsi="Times New Roman" w:cs="Times New Roman"/>
          <w:b/>
        </w:rPr>
        <w:t>.</w:t>
      </w:r>
      <w:r w:rsidRPr="009E5A6A">
        <w:rPr>
          <w:rFonts w:ascii="Times New Roman" w:hAnsi="Times New Roman" w:cs="Times New Roman"/>
        </w:rPr>
        <w:t xml:space="preserve"> Guide sequence distribution of the designed CRISPRa, CRISPRi, and CRISPRd libraries.</w:t>
      </w:r>
      <w:r w:rsidR="00DF7A45">
        <w:rPr>
          <w:rFonts w:ascii="Times New Roman" w:hAnsi="Times New Roman" w:cs="Times New Roman"/>
        </w:rPr>
        <w:t xml:space="preserve"> Notably, </w:t>
      </w:r>
      <w:r w:rsidR="00DF7A45" w:rsidRPr="00DF7A45">
        <w:rPr>
          <w:rFonts w:ascii="Times New Roman" w:hAnsi="Times New Roman" w:cs="Times New Roman"/>
        </w:rPr>
        <w:t>100 randomly generated guide sequences in each library</w:t>
      </w:r>
      <w:r w:rsidR="00DF7A45">
        <w:rPr>
          <w:rFonts w:ascii="Times New Roman" w:hAnsi="Times New Roman" w:cs="Times New Roman"/>
        </w:rPr>
        <w:t xml:space="preserve"> were not included</w:t>
      </w:r>
      <w:r w:rsidR="00063A98">
        <w:rPr>
          <w:rFonts w:ascii="Times New Roman" w:hAnsi="Times New Roman" w:cs="Times New Roman"/>
        </w:rPr>
        <w:t xml:space="preserve"> in this table</w:t>
      </w:r>
      <w:r w:rsidR="00DF7A45">
        <w:rPr>
          <w:rFonts w:ascii="Times New Roman" w:hAnsi="Times New Roman" w:cs="Times New Roman"/>
        </w:rPr>
        <w:t>.</w:t>
      </w:r>
    </w:p>
    <w:tbl>
      <w:tblPr>
        <w:tblStyle w:val="a3"/>
        <w:tblW w:w="0" w:type="auto"/>
        <w:jc w:val="center"/>
        <w:tblLook w:val="04A0" w:firstRow="1" w:lastRow="0" w:firstColumn="1" w:lastColumn="0" w:noHBand="0" w:noVBand="1"/>
      </w:tblPr>
      <w:tblGrid>
        <w:gridCol w:w="2122"/>
        <w:gridCol w:w="708"/>
        <w:gridCol w:w="851"/>
        <w:gridCol w:w="709"/>
        <w:gridCol w:w="708"/>
        <w:gridCol w:w="840"/>
        <w:gridCol w:w="820"/>
        <w:gridCol w:w="873"/>
        <w:gridCol w:w="873"/>
      </w:tblGrid>
      <w:tr w:rsidR="00DF7A45" w14:paraId="78B71D68" w14:textId="77777777" w:rsidTr="000173D0">
        <w:trPr>
          <w:trHeight w:val="252"/>
          <w:jc w:val="center"/>
        </w:trPr>
        <w:tc>
          <w:tcPr>
            <w:tcW w:w="2122" w:type="dxa"/>
          </w:tcPr>
          <w:p w14:paraId="76257750" w14:textId="77777777" w:rsidR="00DF7A45" w:rsidRDefault="00DF7A45" w:rsidP="00524E1E">
            <w:pPr>
              <w:jc w:val="center"/>
              <w:rPr>
                <w:rFonts w:asciiTheme="majorBidi" w:hAnsiTheme="majorBidi" w:cstheme="majorBidi"/>
              </w:rPr>
            </w:pPr>
          </w:p>
        </w:tc>
        <w:tc>
          <w:tcPr>
            <w:tcW w:w="4636" w:type="dxa"/>
            <w:gridSpan w:val="6"/>
          </w:tcPr>
          <w:p w14:paraId="165F28E6" w14:textId="77777777" w:rsidR="00DF7A45" w:rsidRPr="00DE4738" w:rsidRDefault="00DF7A45" w:rsidP="00524E1E">
            <w:pPr>
              <w:jc w:val="center"/>
              <w:rPr>
                <w:rFonts w:asciiTheme="majorBidi" w:hAnsiTheme="majorBidi" w:cstheme="majorBidi"/>
              </w:rPr>
            </w:pPr>
            <w:r>
              <w:rPr>
                <w:rFonts w:asciiTheme="majorBidi" w:hAnsiTheme="majorBidi" w:cstheme="majorBidi"/>
              </w:rPr>
              <w:t>Genes Targeting</w:t>
            </w:r>
          </w:p>
        </w:tc>
        <w:tc>
          <w:tcPr>
            <w:tcW w:w="873" w:type="dxa"/>
            <w:vMerge w:val="restart"/>
          </w:tcPr>
          <w:p w14:paraId="5BB0B906" w14:textId="77777777" w:rsidR="00DF7A45" w:rsidRDefault="008C4378" w:rsidP="00524E1E">
            <w:pPr>
              <w:jc w:val="center"/>
              <w:rPr>
                <w:rFonts w:asciiTheme="majorBidi" w:hAnsiTheme="majorBidi" w:cstheme="majorBidi"/>
              </w:rPr>
            </w:pPr>
            <w:r>
              <w:rPr>
                <w:rFonts w:asciiTheme="majorBidi" w:hAnsiTheme="majorBidi" w:cstheme="majorBidi"/>
              </w:rPr>
              <w:t>Total G</w:t>
            </w:r>
            <w:r w:rsidR="00DF7A45">
              <w:rPr>
                <w:rFonts w:asciiTheme="majorBidi" w:hAnsiTheme="majorBidi" w:cstheme="majorBidi"/>
              </w:rPr>
              <w:t>enes</w:t>
            </w:r>
          </w:p>
        </w:tc>
        <w:tc>
          <w:tcPr>
            <w:tcW w:w="873" w:type="dxa"/>
            <w:vMerge w:val="restart"/>
          </w:tcPr>
          <w:p w14:paraId="25B7013C" w14:textId="77777777" w:rsidR="00DF7A45" w:rsidRDefault="008C4378" w:rsidP="00524E1E">
            <w:pPr>
              <w:jc w:val="center"/>
              <w:rPr>
                <w:rFonts w:asciiTheme="majorBidi" w:hAnsiTheme="majorBidi" w:cstheme="majorBidi"/>
              </w:rPr>
            </w:pPr>
            <w:r>
              <w:rPr>
                <w:rFonts w:asciiTheme="majorBidi" w:hAnsiTheme="majorBidi" w:cstheme="majorBidi"/>
              </w:rPr>
              <w:t>Total G</w:t>
            </w:r>
            <w:r w:rsidR="00DF7A45">
              <w:rPr>
                <w:rFonts w:asciiTheme="majorBidi" w:hAnsiTheme="majorBidi" w:cstheme="majorBidi"/>
              </w:rPr>
              <w:t>uides</w:t>
            </w:r>
          </w:p>
        </w:tc>
      </w:tr>
      <w:tr w:rsidR="00DF7A45" w14:paraId="17CB4B2A" w14:textId="77777777" w:rsidTr="00DF7A45">
        <w:trPr>
          <w:trHeight w:val="252"/>
          <w:jc w:val="center"/>
        </w:trPr>
        <w:tc>
          <w:tcPr>
            <w:tcW w:w="2122" w:type="dxa"/>
          </w:tcPr>
          <w:p w14:paraId="23F00AFB" w14:textId="77777777" w:rsidR="00DF7A45" w:rsidRPr="00DE4738" w:rsidRDefault="00DF7A45" w:rsidP="00524E1E">
            <w:pPr>
              <w:jc w:val="center"/>
              <w:rPr>
                <w:rFonts w:asciiTheme="majorBidi" w:hAnsiTheme="majorBidi" w:cstheme="majorBidi"/>
              </w:rPr>
            </w:pPr>
            <w:r>
              <w:rPr>
                <w:rFonts w:asciiTheme="majorBidi" w:hAnsiTheme="majorBidi" w:cstheme="majorBidi"/>
              </w:rPr>
              <w:t>No. of g</w:t>
            </w:r>
            <w:r w:rsidRPr="00DE4738">
              <w:rPr>
                <w:rFonts w:asciiTheme="majorBidi" w:hAnsiTheme="majorBidi" w:cstheme="majorBidi"/>
              </w:rPr>
              <w:t>uides</w:t>
            </w:r>
          </w:p>
        </w:tc>
        <w:tc>
          <w:tcPr>
            <w:tcW w:w="708" w:type="dxa"/>
          </w:tcPr>
          <w:p w14:paraId="4AE1FDC0" w14:textId="77777777" w:rsidR="00DF7A45" w:rsidRPr="00DE4738" w:rsidRDefault="00DF7A45" w:rsidP="00524E1E">
            <w:pPr>
              <w:jc w:val="center"/>
              <w:rPr>
                <w:rFonts w:asciiTheme="majorBidi" w:hAnsiTheme="majorBidi" w:cstheme="majorBidi"/>
              </w:rPr>
            </w:pPr>
            <w:r w:rsidRPr="00DE4738">
              <w:rPr>
                <w:rFonts w:asciiTheme="majorBidi" w:hAnsiTheme="majorBidi" w:cstheme="majorBidi"/>
              </w:rPr>
              <w:t>1</w:t>
            </w:r>
          </w:p>
        </w:tc>
        <w:tc>
          <w:tcPr>
            <w:tcW w:w="851" w:type="dxa"/>
          </w:tcPr>
          <w:p w14:paraId="5AD07BED" w14:textId="77777777" w:rsidR="00DF7A45" w:rsidRPr="00DE4738" w:rsidRDefault="00DF7A45" w:rsidP="00524E1E">
            <w:pPr>
              <w:jc w:val="center"/>
              <w:rPr>
                <w:rFonts w:asciiTheme="majorBidi" w:hAnsiTheme="majorBidi" w:cstheme="majorBidi"/>
              </w:rPr>
            </w:pPr>
            <w:r w:rsidRPr="00DE4738">
              <w:rPr>
                <w:rFonts w:asciiTheme="majorBidi" w:hAnsiTheme="majorBidi" w:cstheme="majorBidi"/>
              </w:rPr>
              <w:t>2</w:t>
            </w:r>
          </w:p>
        </w:tc>
        <w:tc>
          <w:tcPr>
            <w:tcW w:w="709" w:type="dxa"/>
          </w:tcPr>
          <w:p w14:paraId="0B2F1063" w14:textId="77777777" w:rsidR="00DF7A45" w:rsidRPr="00DE4738" w:rsidRDefault="00DF7A45" w:rsidP="00524E1E">
            <w:pPr>
              <w:jc w:val="center"/>
              <w:rPr>
                <w:rFonts w:asciiTheme="majorBidi" w:hAnsiTheme="majorBidi" w:cstheme="majorBidi"/>
              </w:rPr>
            </w:pPr>
            <w:r w:rsidRPr="00DE4738">
              <w:rPr>
                <w:rFonts w:asciiTheme="majorBidi" w:hAnsiTheme="majorBidi" w:cstheme="majorBidi"/>
              </w:rPr>
              <w:t>3</w:t>
            </w:r>
          </w:p>
        </w:tc>
        <w:tc>
          <w:tcPr>
            <w:tcW w:w="708" w:type="dxa"/>
          </w:tcPr>
          <w:p w14:paraId="27945EEA" w14:textId="77777777" w:rsidR="00DF7A45" w:rsidRPr="00DE4738" w:rsidRDefault="00DF7A45" w:rsidP="00524E1E">
            <w:pPr>
              <w:jc w:val="center"/>
              <w:rPr>
                <w:rFonts w:asciiTheme="majorBidi" w:hAnsiTheme="majorBidi" w:cstheme="majorBidi"/>
              </w:rPr>
            </w:pPr>
            <w:r w:rsidRPr="00DE4738">
              <w:rPr>
                <w:rFonts w:asciiTheme="majorBidi" w:hAnsiTheme="majorBidi" w:cstheme="majorBidi"/>
              </w:rPr>
              <w:t>4</w:t>
            </w:r>
          </w:p>
        </w:tc>
        <w:tc>
          <w:tcPr>
            <w:tcW w:w="840" w:type="dxa"/>
          </w:tcPr>
          <w:p w14:paraId="0209EC49" w14:textId="77777777" w:rsidR="00DF7A45" w:rsidRPr="00DE4738" w:rsidRDefault="00DF7A45" w:rsidP="00524E1E">
            <w:pPr>
              <w:jc w:val="center"/>
              <w:rPr>
                <w:rFonts w:asciiTheme="majorBidi" w:hAnsiTheme="majorBidi" w:cstheme="majorBidi"/>
              </w:rPr>
            </w:pPr>
            <w:r w:rsidRPr="00DE4738">
              <w:rPr>
                <w:rFonts w:asciiTheme="majorBidi" w:hAnsiTheme="majorBidi" w:cstheme="majorBidi"/>
              </w:rPr>
              <w:t>5</w:t>
            </w:r>
          </w:p>
        </w:tc>
        <w:tc>
          <w:tcPr>
            <w:tcW w:w="820" w:type="dxa"/>
          </w:tcPr>
          <w:p w14:paraId="51BA659D" w14:textId="77777777" w:rsidR="00DF7A45" w:rsidRPr="00DE4738" w:rsidRDefault="00DF7A45" w:rsidP="00524E1E">
            <w:pPr>
              <w:jc w:val="center"/>
              <w:rPr>
                <w:rFonts w:asciiTheme="majorBidi" w:hAnsiTheme="majorBidi" w:cstheme="majorBidi"/>
              </w:rPr>
            </w:pPr>
            <w:r w:rsidRPr="00DE4738">
              <w:rPr>
                <w:rFonts w:asciiTheme="majorBidi" w:hAnsiTheme="majorBidi" w:cstheme="majorBidi"/>
              </w:rPr>
              <w:t>6</w:t>
            </w:r>
          </w:p>
        </w:tc>
        <w:tc>
          <w:tcPr>
            <w:tcW w:w="873" w:type="dxa"/>
            <w:vMerge/>
          </w:tcPr>
          <w:p w14:paraId="76D9219C" w14:textId="77777777" w:rsidR="00DF7A45" w:rsidRDefault="00DF7A45" w:rsidP="00524E1E">
            <w:pPr>
              <w:jc w:val="center"/>
              <w:rPr>
                <w:rFonts w:asciiTheme="majorBidi" w:hAnsiTheme="majorBidi" w:cstheme="majorBidi"/>
              </w:rPr>
            </w:pPr>
          </w:p>
        </w:tc>
        <w:tc>
          <w:tcPr>
            <w:tcW w:w="873" w:type="dxa"/>
            <w:vMerge/>
          </w:tcPr>
          <w:p w14:paraId="02EB4BE5" w14:textId="77777777" w:rsidR="00DF7A45" w:rsidRDefault="00DF7A45" w:rsidP="00524E1E">
            <w:pPr>
              <w:jc w:val="center"/>
              <w:rPr>
                <w:rFonts w:asciiTheme="majorBidi" w:hAnsiTheme="majorBidi" w:cstheme="majorBidi"/>
              </w:rPr>
            </w:pPr>
          </w:p>
        </w:tc>
      </w:tr>
      <w:tr w:rsidR="002C235C" w14:paraId="0A92246B" w14:textId="77777777" w:rsidTr="00DF7A45">
        <w:trPr>
          <w:trHeight w:val="56"/>
          <w:jc w:val="center"/>
        </w:trPr>
        <w:tc>
          <w:tcPr>
            <w:tcW w:w="2122" w:type="dxa"/>
          </w:tcPr>
          <w:p w14:paraId="6D0F3BDC" w14:textId="77777777" w:rsidR="002C235C" w:rsidRPr="00DE4738" w:rsidRDefault="002C235C" w:rsidP="00524E1E">
            <w:pPr>
              <w:jc w:val="center"/>
              <w:rPr>
                <w:rFonts w:asciiTheme="majorBidi" w:hAnsiTheme="majorBidi" w:cstheme="majorBidi"/>
              </w:rPr>
            </w:pPr>
            <w:r>
              <w:rPr>
                <w:rFonts w:asciiTheme="majorBidi" w:hAnsiTheme="majorBidi" w:cstheme="majorBidi"/>
              </w:rPr>
              <w:t>No. of genes in LibA</w:t>
            </w:r>
          </w:p>
        </w:tc>
        <w:tc>
          <w:tcPr>
            <w:tcW w:w="708" w:type="dxa"/>
          </w:tcPr>
          <w:p w14:paraId="7C786134"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851" w:type="dxa"/>
          </w:tcPr>
          <w:p w14:paraId="3135F284"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1</w:t>
            </w:r>
          </w:p>
        </w:tc>
        <w:tc>
          <w:tcPr>
            <w:tcW w:w="709" w:type="dxa"/>
          </w:tcPr>
          <w:p w14:paraId="7DA577B5"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6</w:t>
            </w:r>
          </w:p>
        </w:tc>
        <w:tc>
          <w:tcPr>
            <w:tcW w:w="708" w:type="dxa"/>
          </w:tcPr>
          <w:p w14:paraId="4FEE5F14"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10</w:t>
            </w:r>
          </w:p>
        </w:tc>
        <w:tc>
          <w:tcPr>
            <w:tcW w:w="840" w:type="dxa"/>
          </w:tcPr>
          <w:p w14:paraId="06C253B7"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11</w:t>
            </w:r>
          </w:p>
        </w:tc>
        <w:tc>
          <w:tcPr>
            <w:tcW w:w="820" w:type="dxa"/>
          </w:tcPr>
          <w:p w14:paraId="681257F6"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6267</w:t>
            </w:r>
          </w:p>
        </w:tc>
        <w:tc>
          <w:tcPr>
            <w:tcW w:w="873" w:type="dxa"/>
          </w:tcPr>
          <w:p w14:paraId="22C57952" w14:textId="77777777" w:rsidR="002C235C" w:rsidRDefault="00DF7A45" w:rsidP="00524E1E">
            <w:pPr>
              <w:jc w:val="center"/>
              <w:rPr>
                <w:rFonts w:asciiTheme="majorBidi" w:hAnsiTheme="majorBidi" w:cstheme="majorBidi"/>
              </w:rPr>
            </w:pPr>
            <w:r>
              <w:rPr>
                <w:rFonts w:asciiTheme="majorBidi" w:hAnsiTheme="majorBidi" w:cstheme="majorBidi"/>
              </w:rPr>
              <w:t>6295</w:t>
            </w:r>
          </w:p>
        </w:tc>
        <w:tc>
          <w:tcPr>
            <w:tcW w:w="873" w:type="dxa"/>
          </w:tcPr>
          <w:p w14:paraId="0CCC096C" w14:textId="77777777" w:rsidR="002C235C" w:rsidRDefault="00DF7A45" w:rsidP="00524E1E">
            <w:pPr>
              <w:jc w:val="center"/>
              <w:rPr>
                <w:rFonts w:asciiTheme="majorBidi" w:hAnsiTheme="majorBidi" w:cstheme="majorBidi"/>
              </w:rPr>
            </w:pPr>
            <w:r>
              <w:rPr>
                <w:rFonts w:asciiTheme="majorBidi" w:hAnsiTheme="majorBidi" w:cstheme="majorBidi"/>
              </w:rPr>
              <w:t>37717</w:t>
            </w:r>
          </w:p>
        </w:tc>
      </w:tr>
      <w:tr w:rsidR="002C235C" w14:paraId="1630B704" w14:textId="77777777" w:rsidTr="00DF7A45">
        <w:trPr>
          <w:trHeight w:val="56"/>
          <w:jc w:val="center"/>
        </w:trPr>
        <w:tc>
          <w:tcPr>
            <w:tcW w:w="2122" w:type="dxa"/>
          </w:tcPr>
          <w:p w14:paraId="238BC87B" w14:textId="77777777" w:rsidR="002C235C" w:rsidRPr="00DE4738" w:rsidRDefault="002C235C" w:rsidP="00524E1E">
            <w:pPr>
              <w:jc w:val="center"/>
              <w:rPr>
                <w:rFonts w:asciiTheme="majorBidi" w:hAnsiTheme="majorBidi" w:cstheme="majorBidi"/>
              </w:rPr>
            </w:pPr>
            <w:r>
              <w:rPr>
                <w:rFonts w:asciiTheme="majorBidi" w:hAnsiTheme="majorBidi" w:cstheme="majorBidi"/>
              </w:rPr>
              <w:t>No. of genes in LibI</w:t>
            </w:r>
          </w:p>
        </w:tc>
        <w:tc>
          <w:tcPr>
            <w:tcW w:w="708" w:type="dxa"/>
          </w:tcPr>
          <w:p w14:paraId="4496E595"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851" w:type="dxa"/>
          </w:tcPr>
          <w:p w14:paraId="6BF2693B"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709" w:type="dxa"/>
          </w:tcPr>
          <w:p w14:paraId="4DBBF00C"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708" w:type="dxa"/>
          </w:tcPr>
          <w:p w14:paraId="3DF4E0B0"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840" w:type="dxa"/>
          </w:tcPr>
          <w:p w14:paraId="765CA217"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820" w:type="dxa"/>
          </w:tcPr>
          <w:p w14:paraId="5AC34A9C"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6295</w:t>
            </w:r>
          </w:p>
        </w:tc>
        <w:tc>
          <w:tcPr>
            <w:tcW w:w="873" w:type="dxa"/>
          </w:tcPr>
          <w:p w14:paraId="11121F10" w14:textId="77777777" w:rsidR="002C235C" w:rsidRDefault="00DF7A45" w:rsidP="00524E1E">
            <w:pPr>
              <w:jc w:val="center"/>
              <w:rPr>
                <w:rFonts w:asciiTheme="majorBidi" w:hAnsiTheme="majorBidi" w:cstheme="majorBidi"/>
              </w:rPr>
            </w:pPr>
            <w:r>
              <w:rPr>
                <w:rFonts w:asciiTheme="majorBidi" w:hAnsiTheme="majorBidi" w:cstheme="majorBidi"/>
              </w:rPr>
              <w:t>6295</w:t>
            </w:r>
          </w:p>
        </w:tc>
        <w:tc>
          <w:tcPr>
            <w:tcW w:w="873" w:type="dxa"/>
          </w:tcPr>
          <w:p w14:paraId="7F3E5ADC" w14:textId="77777777" w:rsidR="002C235C" w:rsidRDefault="00DF7A45" w:rsidP="00524E1E">
            <w:pPr>
              <w:jc w:val="center"/>
              <w:rPr>
                <w:rFonts w:asciiTheme="majorBidi" w:hAnsiTheme="majorBidi" w:cstheme="majorBidi"/>
              </w:rPr>
            </w:pPr>
            <w:r>
              <w:rPr>
                <w:rFonts w:asciiTheme="majorBidi" w:hAnsiTheme="majorBidi" w:cstheme="majorBidi"/>
              </w:rPr>
              <w:t>37770</w:t>
            </w:r>
          </w:p>
        </w:tc>
      </w:tr>
      <w:tr w:rsidR="002C235C" w14:paraId="05710B7F" w14:textId="77777777" w:rsidTr="00DF7A45">
        <w:trPr>
          <w:trHeight w:val="56"/>
          <w:jc w:val="center"/>
        </w:trPr>
        <w:tc>
          <w:tcPr>
            <w:tcW w:w="2122" w:type="dxa"/>
          </w:tcPr>
          <w:p w14:paraId="65E9C920" w14:textId="77777777" w:rsidR="002C235C" w:rsidRPr="00DE4738" w:rsidRDefault="002C235C" w:rsidP="00524E1E">
            <w:pPr>
              <w:jc w:val="center"/>
              <w:rPr>
                <w:rFonts w:asciiTheme="majorBidi" w:hAnsiTheme="majorBidi" w:cstheme="majorBidi"/>
              </w:rPr>
            </w:pPr>
            <w:r>
              <w:rPr>
                <w:rFonts w:asciiTheme="majorBidi" w:hAnsiTheme="majorBidi" w:cstheme="majorBidi"/>
              </w:rPr>
              <w:t>No. of genes in LibD</w:t>
            </w:r>
          </w:p>
        </w:tc>
        <w:tc>
          <w:tcPr>
            <w:tcW w:w="708" w:type="dxa"/>
          </w:tcPr>
          <w:p w14:paraId="54D5C510"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44</w:t>
            </w:r>
          </w:p>
        </w:tc>
        <w:tc>
          <w:tcPr>
            <w:tcW w:w="851" w:type="dxa"/>
          </w:tcPr>
          <w:p w14:paraId="27F5DAFE"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111</w:t>
            </w:r>
          </w:p>
        </w:tc>
        <w:tc>
          <w:tcPr>
            <w:tcW w:w="709" w:type="dxa"/>
          </w:tcPr>
          <w:p w14:paraId="1DDF167F"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108</w:t>
            </w:r>
          </w:p>
        </w:tc>
        <w:tc>
          <w:tcPr>
            <w:tcW w:w="708" w:type="dxa"/>
          </w:tcPr>
          <w:p w14:paraId="126EBFE9"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6029</w:t>
            </w:r>
          </w:p>
        </w:tc>
        <w:tc>
          <w:tcPr>
            <w:tcW w:w="840" w:type="dxa"/>
          </w:tcPr>
          <w:p w14:paraId="3DC502D8"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820" w:type="dxa"/>
          </w:tcPr>
          <w:p w14:paraId="4A0AF0F5" w14:textId="77777777" w:rsidR="002C235C" w:rsidRPr="00DE4738" w:rsidRDefault="002C235C" w:rsidP="00524E1E">
            <w:pPr>
              <w:jc w:val="center"/>
              <w:rPr>
                <w:rFonts w:asciiTheme="majorBidi" w:hAnsiTheme="majorBidi" w:cstheme="majorBidi"/>
              </w:rPr>
            </w:pPr>
            <w:r w:rsidRPr="00DE4738">
              <w:rPr>
                <w:rFonts w:asciiTheme="majorBidi" w:hAnsiTheme="majorBidi" w:cstheme="majorBidi"/>
              </w:rPr>
              <w:t>0</w:t>
            </w:r>
          </w:p>
        </w:tc>
        <w:tc>
          <w:tcPr>
            <w:tcW w:w="873" w:type="dxa"/>
          </w:tcPr>
          <w:p w14:paraId="20CAD4B3" w14:textId="77777777" w:rsidR="002C235C" w:rsidRDefault="00DF7A45" w:rsidP="00524E1E">
            <w:pPr>
              <w:jc w:val="center"/>
              <w:rPr>
                <w:rFonts w:asciiTheme="majorBidi" w:hAnsiTheme="majorBidi" w:cstheme="majorBidi"/>
              </w:rPr>
            </w:pPr>
            <w:r>
              <w:rPr>
                <w:rFonts w:asciiTheme="majorBidi" w:hAnsiTheme="majorBidi" w:cstheme="majorBidi"/>
              </w:rPr>
              <w:t>6295</w:t>
            </w:r>
          </w:p>
        </w:tc>
        <w:tc>
          <w:tcPr>
            <w:tcW w:w="873" w:type="dxa"/>
          </w:tcPr>
          <w:p w14:paraId="204EADDF" w14:textId="77777777" w:rsidR="002C235C" w:rsidRDefault="00DF7A45" w:rsidP="00524E1E">
            <w:pPr>
              <w:jc w:val="center"/>
              <w:rPr>
                <w:rFonts w:asciiTheme="majorBidi" w:hAnsiTheme="majorBidi" w:cstheme="majorBidi"/>
              </w:rPr>
            </w:pPr>
            <w:r>
              <w:rPr>
                <w:rFonts w:asciiTheme="majorBidi" w:hAnsiTheme="majorBidi" w:cstheme="majorBidi"/>
              </w:rPr>
              <w:t>24706</w:t>
            </w:r>
          </w:p>
        </w:tc>
      </w:tr>
    </w:tbl>
    <w:p w14:paraId="5CD2C58D" w14:textId="77777777" w:rsidR="00B33CE2" w:rsidRDefault="00B33CE2" w:rsidP="00C62828">
      <w:pPr>
        <w:rPr>
          <w:rFonts w:ascii="Times New Roman" w:hAnsi="Times New Roman" w:cs="Times New Roman"/>
          <w:sz w:val="24"/>
          <w:szCs w:val="24"/>
        </w:rPr>
      </w:pPr>
    </w:p>
    <w:p w14:paraId="1CF197D4" w14:textId="77777777" w:rsidR="000B6B17" w:rsidRDefault="000B6B17"/>
    <w:p w14:paraId="7B5A5F2D" w14:textId="77777777" w:rsidR="000B6B17" w:rsidRDefault="000B6B17">
      <w:r>
        <w:br w:type="page"/>
      </w:r>
    </w:p>
    <w:p w14:paraId="55024645" w14:textId="13E047AA" w:rsidR="00700726" w:rsidRPr="00412BD5" w:rsidRDefault="00700726" w:rsidP="00700726">
      <w:pPr>
        <w:jc w:val="both"/>
        <w:rPr>
          <w:rFonts w:ascii="Times New Roman" w:hAnsi="Times New Roman" w:cs="Times New Roman"/>
          <w:color w:val="000000" w:themeColor="text1"/>
        </w:rPr>
      </w:pPr>
      <w:r w:rsidRPr="00412BD5">
        <w:rPr>
          <w:rFonts w:ascii="Times New Roman" w:hAnsi="Times New Roman" w:cs="Times New Roman"/>
          <w:b/>
          <w:color w:val="000000" w:themeColor="text1"/>
        </w:rPr>
        <w:lastRenderedPageBreak/>
        <w:t xml:space="preserve">Supplementary Table </w:t>
      </w:r>
      <w:r w:rsidR="00551A38">
        <w:rPr>
          <w:rFonts w:ascii="Times New Roman" w:hAnsi="Times New Roman" w:cs="Times New Roman"/>
          <w:b/>
          <w:color w:val="000000" w:themeColor="text1"/>
        </w:rPr>
        <w:t>6</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Genotyping of the diversity of the </w:t>
      </w:r>
      <w:r w:rsidR="005037B5" w:rsidRPr="00412BD5">
        <w:rPr>
          <w:rFonts w:ascii="Times New Roman" w:hAnsi="Times New Roman" w:cs="Times New Roman"/>
          <w:color w:val="000000" w:themeColor="text1"/>
        </w:rPr>
        <w:t>i</w:t>
      </w:r>
      <w:r w:rsidRPr="00412BD5">
        <w:rPr>
          <w:rFonts w:ascii="Times New Roman" w:hAnsi="Times New Roman" w:cs="Times New Roman"/>
          <w:color w:val="000000" w:themeColor="text1"/>
        </w:rPr>
        <w:t xml:space="preserve">MAGIC library, with the CRISPRa yeast library shown as an example. 50 colonies were randomly picked from the CRISPRa yeast library (LibA) and cultured in </w:t>
      </w:r>
      <w:r w:rsidR="001742F4" w:rsidRPr="00412BD5">
        <w:rPr>
          <w:rFonts w:ascii="Times New Roman" w:hAnsi="Times New Roman" w:cs="Times New Roman"/>
          <w:color w:val="000000" w:themeColor="text1"/>
        </w:rPr>
        <w:t>2</w:t>
      </w:r>
      <w:r w:rsidRPr="00412BD5">
        <w:rPr>
          <w:rFonts w:ascii="Times New Roman" w:hAnsi="Times New Roman" w:cs="Times New Roman"/>
          <w:color w:val="000000" w:themeColor="text1"/>
        </w:rPr>
        <w:t xml:space="preserve"> mL SED-URA/G418 medium until saturation. Then plasmids were extracted from the yeast cells using </w:t>
      </w:r>
      <w:r w:rsidR="00493E2A" w:rsidRPr="00412BD5">
        <w:rPr>
          <w:rFonts w:ascii="Times New Roman" w:hAnsi="Times New Roman" w:cs="Times New Roman"/>
          <w:color w:val="000000" w:themeColor="text1"/>
        </w:rPr>
        <w:t xml:space="preserve">a Zymoprep Yeast Plasmid Miniprep II Kit and retransformed into and amplified in </w:t>
      </w:r>
      <w:r w:rsidR="00493E2A" w:rsidRPr="00412BD5">
        <w:rPr>
          <w:rFonts w:ascii="Times New Roman" w:hAnsi="Times New Roman" w:cs="Times New Roman"/>
          <w:i/>
          <w:color w:val="000000" w:themeColor="text1"/>
        </w:rPr>
        <w:t>E. coli</w:t>
      </w:r>
      <w:r w:rsidR="00493E2A" w:rsidRPr="00412BD5">
        <w:rPr>
          <w:rFonts w:ascii="Times New Roman" w:hAnsi="Times New Roman" w:cs="Times New Roman"/>
          <w:color w:val="000000" w:themeColor="text1"/>
        </w:rPr>
        <w:t xml:space="preserve"> for DNA sequencing.</w:t>
      </w:r>
      <w:r w:rsidR="00354512" w:rsidRPr="00412BD5">
        <w:rPr>
          <w:rFonts w:ascii="Times New Roman" w:hAnsi="Times New Roman" w:cs="Times New Roman"/>
          <w:color w:val="000000" w:themeColor="text1"/>
        </w:rPr>
        <w:t xml:space="preserve"> Notably, 6 out of 50 samples resulted in sequencing failure and were not included for diversity analysis.</w:t>
      </w:r>
    </w:p>
    <w:tbl>
      <w:tblPr>
        <w:tblStyle w:val="a3"/>
        <w:tblW w:w="0" w:type="auto"/>
        <w:jc w:val="center"/>
        <w:tblLook w:val="04A0" w:firstRow="1" w:lastRow="0" w:firstColumn="1" w:lastColumn="0" w:noHBand="0" w:noVBand="1"/>
      </w:tblPr>
      <w:tblGrid>
        <w:gridCol w:w="704"/>
        <w:gridCol w:w="1134"/>
        <w:gridCol w:w="709"/>
        <w:gridCol w:w="1276"/>
        <w:gridCol w:w="708"/>
        <w:gridCol w:w="1134"/>
      </w:tblGrid>
      <w:tr w:rsidR="00412BD5" w:rsidRPr="00412BD5" w14:paraId="4FDF1F96" w14:textId="77777777" w:rsidTr="00E5602E">
        <w:trPr>
          <w:trHeight w:val="259"/>
          <w:jc w:val="center"/>
        </w:trPr>
        <w:tc>
          <w:tcPr>
            <w:tcW w:w="704" w:type="dxa"/>
          </w:tcPr>
          <w:p w14:paraId="534EA7E5"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 xml:space="preserve">No. </w:t>
            </w:r>
          </w:p>
        </w:tc>
        <w:tc>
          <w:tcPr>
            <w:tcW w:w="1134" w:type="dxa"/>
          </w:tcPr>
          <w:p w14:paraId="0B8BEC70"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Target</w:t>
            </w:r>
          </w:p>
        </w:tc>
        <w:tc>
          <w:tcPr>
            <w:tcW w:w="709" w:type="dxa"/>
          </w:tcPr>
          <w:p w14:paraId="11FA3BEA"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 xml:space="preserve">No. </w:t>
            </w:r>
          </w:p>
        </w:tc>
        <w:tc>
          <w:tcPr>
            <w:tcW w:w="1276" w:type="dxa"/>
          </w:tcPr>
          <w:p w14:paraId="47D92E77"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Target</w:t>
            </w:r>
          </w:p>
        </w:tc>
        <w:tc>
          <w:tcPr>
            <w:tcW w:w="708" w:type="dxa"/>
          </w:tcPr>
          <w:p w14:paraId="71D85661"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 xml:space="preserve">No. </w:t>
            </w:r>
          </w:p>
        </w:tc>
        <w:tc>
          <w:tcPr>
            <w:tcW w:w="1134" w:type="dxa"/>
          </w:tcPr>
          <w:p w14:paraId="1376CE90"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Target</w:t>
            </w:r>
          </w:p>
        </w:tc>
      </w:tr>
      <w:tr w:rsidR="00412BD5" w:rsidRPr="00412BD5" w14:paraId="09E72B36" w14:textId="77777777" w:rsidTr="00E5602E">
        <w:trPr>
          <w:trHeight w:val="259"/>
          <w:jc w:val="center"/>
        </w:trPr>
        <w:tc>
          <w:tcPr>
            <w:tcW w:w="704" w:type="dxa"/>
          </w:tcPr>
          <w:p w14:paraId="3DCB9CF4"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50FFDA"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SMC3</w:t>
            </w:r>
          </w:p>
        </w:tc>
        <w:tc>
          <w:tcPr>
            <w:tcW w:w="709" w:type="dxa"/>
          </w:tcPr>
          <w:p w14:paraId="0974256A"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CC1778"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SET3</w:t>
            </w:r>
          </w:p>
        </w:tc>
        <w:tc>
          <w:tcPr>
            <w:tcW w:w="708" w:type="dxa"/>
          </w:tcPr>
          <w:p w14:paraId="7BAD26C4"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B514AE"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UBP3</w:t>
            </w:r>
          </w:p>
        </w:tc>
      </w:tr>
      <w:tr w:rsidR="00412BD5" w:rsidRPr="00412BD5" w14:paraId="3EC38678" w14:textId="77777777" w:rsidTr="00E5602E">
        <w:trPr>
          <w:trHeight w:val="259"/>
          <w:jc w:val="center"/>
        </w:trPr>
        <w:tc>
          <w:tcPr>
            <w:tcW w:w="704" w:type="dxa"/>
          </w:tcPr>
          <w:p w14:paraId="04715B7C"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w:t>
            </w:r>
          </w:p>
        </w:tc>
        <w:tc>
          <w:tcPr>
            <w:tcW w:w="1134" w:type="dxa"/>
            <w:tcBorders>
              <w:top w:val="nil"/>
              <w:left w:val="single" w:sz="4" w:space="0" w:color="auto"/>
              <w:bottom w:val="single" w:sz="4" w:space="0" w:color="auto"/>
              <w:right w:val="single" w:sz="4" w:space="0" w:color="auto"/>
            </w:tcBorders>
            <w:shd w:val="clear" w:color="auto" w:fill="auto"/>
            <w:vAlign w:val="bottom"/>
          </w:tcPr>
          <w:p w14:paraId="0BCF659D"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ASG1</w:t>
            </w:r>
          </w:p>
        </w:tc>
        <w:tc>
          <w:tcPr>
            <w:tcW w:w="709" w:type="dxa"/>
          </w:tcPr>
          <w:p w14:paraId="2E79E90A"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17</w:t>
            </w:r>
          </w:p>
        </w:tc>
        <w:tc>
          <w:tcPr>
            <w:tcW w:w="1276" w:type="dxa"/>
            <w:tcBorders>
              <w:top w:val="nil"/>
              <w:left w:val="single" w:sz="4" w:space="0" w:color="auto"/>
              <w:bottom w:val="single" w:sz="4" w:space="0" w:color="auto"/>
              <w:right w:val="single" w:sz="4" w:space="0" w:color="auto"/>
            </w:tcBorders>
            <w:shd w:val="clear" w:color="auto" w:fill="auto"/>
            <w:vAlign w:val="bottom"/>
          </w:tcPr>
          <w:p w14:paraId="15EDF688"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APT2</w:t>
            </w:r>
          </w:p>
        </w:tc>
        <w:tc>
          <w:tcPr>
            <w:tcW w:w="708" w:type="dxa"/>
          </w:tcPr>
          <w:p w14:paraId="65178756"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32</w:t>
            </w:r>
          </w:p>
        </w:tc>
        <w:tc>
          <w:tcPr>
            <w:tcW w:w="1134" w:type="dxa"/>
            <w:tcBorders>
              <w:top w:val="nil"/>
              <w:left w:val="single" w:sz="4" w:space="0" w:color="auto"/>
              <w:bottom w:val="single" w:sz="4" w:space="0" w:color="auto"/>
              <w:right w:val="single" w:sz="4" w:space="0" w:color="auto"/>
            </w:tcBorders>
            <w:shd w:val="clear" w:color="auto" w:fill="auto"/>
            <w:vAlign w:val="bottom"/>
          </w:tcPr>
          <w:p w14:paraId="52AFD677"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VPS30</w:t>
            </w:r>
          </w:p>
        </w:tc>
      </w:tr>
      <w:tr w:rsidR="00412BD5" w:rsidRPr="00412BD5" w14:paraId="1F62AAD1" w14:textId="77777777" w:rsidTr="00E5602E">
        <w:trPr>
          <w:trHeight w:val="259"/>
          <w:jc w:val="center"/>
        </w:trPr>
        <w:tc>
          <w:tcPr>
            <w:tcW w:w="704" w:type="dxa"/>
          </w:tcPr>
          <w:p w14:paraId="6E0A915E"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w:t>
            </w:r>
          </w:p>
        </w:tc>
        <w:tc>
          <w:tcPr>
            <w:tcW w:w="1134" w:type="dxa"/>
            <w:tcBorders>
              <w:top w:val="nil"/>
              <w:left w:val="single" w:sz="4" w:space="0" w:color="auto"/>
              <w:bottom w:val="single" w:sz="4" w:space="0" w:color="auto"/>
              <w:right w:val="single" w:sz="4" w:space="0" w:color="auto"/>
            </w:tcBorders>
            <w:shd w:val="clear" w:color="auto" w:fill="auto"/>
            <w:vAlign w:val="bottom"/>
          </w:tcPr>
          <w:p w14:paraId="2677B2F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RXT3</w:t>
            </w:r>
          </w:p>
        </w:tc>
        <w:tc>
          <w:tcPr>
            <w:tcW w:w="709" w:type="dxa"/>
          </w:tcPr>
          <w:p w14:paraId="5918A1B0"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18</w:t>
            </w:r>
          </w:p>
        </w:tc>
        <w:tc>
          <w:tcPr>
            <w:tcW w:w="1276" w:type="dxa"/>
            <w:tcBorders>
              <w:top w:val="nil"/>
              <w:left w:val="single" w:sz="4" w:space="0" w:color="auto"/>
              <w:bottom w:val="single" w:sz="4" w:space="0" w:color="auto"/>
              <w:right w:val="single" w:sz="4" w:space="0" w:color="auto"/>
            </w:tcBorders>
            <w:shd w:val="clear" w:color="auto" w:fill="auto"/>
            <w:vAlign w:val="bottom"/>
          </w:tcPr>
          <w:p w14:paraId="20FFCA7C"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2693</w:t>
            </w:r>
          </w:p>
        </w:tc>
        <w:tc>
          <w:tcPr>
            <w:tcW w:w="708" w:type="dxa"/>
          </w:tcPr>
          <w:p w14:paraId="1007BFF5"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33</w:t>
            </w:r>
          </w:p>
        </w:tc>
        <w:tc>
          <w:tcPr>
            <w:tcW w:w="1134" w:type="dxa"/>
            <w:tcBorders>
              <w:top w:val="nil"/>
              <w:left w:val="single" w:sz="4" w:space="0" w:color="auto"/>
              <w:bottom w:val="single" w:sz="4" w:space="0" w:color="auto"/>
              <w:right w:val="single" w:sz="4" w:space="0" w:color="auto"/>
            </w:tcBorders>
            <w:shd w:val="clear" w:color="auto" w:fill="auto"/>
            <w:vAlign w:val="bottom"/>
          </w:tcPr>
          <w:p w14:paraId="145BC35E"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SNR68</w:t>
            </w:r>
          </w:p>
        </w:tc>
      </w:tr>
      <w:tr w:rsidR="00412BD5" w:rsidRPr="00412BD5" w14:paraId="2CEC9813" w14:textId="77777777" w:rsidTr="00E5602E">
        <w:trPr>
          <w:trHeight w:val="259"/>
          <w:jc w:val="center"/>
        </w:trPr>
        <w:tc>
          <w:tcPr>
            <w:tcW w:w="704" w:type="dxa"/>
          </w:tcPr>
          <w:p w14:paraId="273FDA36"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w:t>
            </w:r>
          </w:p>
        </w:tc>
        <w:tc>
          <w:tcPr>
            <w:tcW w:w="1134" w:type="dxa"/>
            <w:tcBorders>
              <w:top w:val="nil"/>
              <w:left w:val="single" w:sz="4" w:space="0" w:color="auto"/>
              <w:bottom w:val="single" w:sz="4" w:space="0" w:color="auto"/>
              <w:right w:val="single" w:sz="4" w:space="0" w:color="auto"/>
            </w:tcBorders>
            <w:shd w:val="clear" w:color="auto" w:fill="auto"/>
            <w:vAlign w:val="bottom"/>
          </w:tcPr>
          <w:p w14:paraId="57A30BA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PDE1</w:t>
            </w:r>
          </w:p>
        </w:tc>
        <w:tc>
          <w:tcPr>
            <w:tcW w:w="709" w:type="dxa"/>
          </w:tcPr>
          <w:p w14:paraId="2501FA4E"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19</w:t>
            </w:r>
          </w:p>
        </w:tc>
        <w:tc>
          <w:tcPr>
            <w:tcW w:w="1276" w:type="dxa"/>
            <w:tcBorders>
              <w:top w:val="nil"/>
              <w:left w:val="single" w:sz="4" w:space="0" w:color="auto"/>
              <w:bottom w:val="single" w:sz="4" w:space="0" w:color="auto"/>
              <w:right w:val="single" w:sz="4" w:space="0" w:color="auto"/>
            </w:tcBorders>
            <w:shd w:val="clear" w:color="auto" w:fill="auto"/>
            <w:vAlign w:val="bottom"/>
          </w:tcPr>
          <w:p w14:paraId="57EC3B8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LPD1</w:t>
            </w:r>
          </w:p>
        </w:tc>
        <w:tc>
          <w:tcPr>
            <w:tcW w:w="708" w:type="dxa"/>
          </w:tcPr>
          <w:p w14:paraId="1CB3B468"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34</w:t>
            </w:r>
          </w:p>
        </w:tc>
        <w:tc>
          <w:tcPr>
            <w:tcW w:w="1134" w:type="dxa"/>
            <w:tcBorders>
              <w:top w:val="nil"/>
              <w:left w:val="single" w:sz="4" w:space="0" w:color="auto"/>
              <w:bottom w:val="single" w:sz="4" w:space="0" w:color="auto"/>
              <w:right w:val="single" w:sz="4" w:space="0" w:color="auto"/>
            </w:tcBorders>
            <w:shd w:val="clear" w:color="auto" w:fill="auto"/>
            <w:vAlign w:val="bottom"/>
          </w:tcPr>
          <w:p w14:paraId="351CCCE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PRM2</w:t>
            </w:r>
          </w:p>
        </w:tc>
      </w:tr>
      <w:tr w:rsidR="00412BD5" w:rsidRPr="00412BD5" w14:paraId="6A5B197C" w14:textId="77777777" w:rsidTr="00E5602E">
        <w:trPr>
          <w:trHeight w:val="259"/>
          <w:jc w:val="center"/>
        </w:trPr>
        <w:tc>
          <w:tcPr>
            <w:tcW w:w="704" w:type="dxa"/>
          </w:tcPr>
          <w:p w14:paraId="0B92DD8F"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5</w:t>
            </w:r>
          </w:p>
        </w:tc>
        <w:tc>
          <w:tcPr>
            <w:tcW w:w="1134" w:type="dxa"/>
            <w:tcBorders>
              <w:top w:val="nil"/>
              <w:left w:val="single" w:sz="4" w:space="0" w:color="auto"/>
              <w:bottom w:val="single" w:sz="4" w:space="0" w:color="auto"/>
              <w:right w:val="single" w:sz="4" w:space="0" w:color="auto"/>
            </w:tcBorders>
            <w:shd w:val="clear" w:color="auto" w:fill="auto"/>
            <w:vAlign w:val="bottom"/>
          </w:tcPr>
          <w:p w14:paraId="1C4A6376"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RAD33</w:t>
            </w:r>
          </w:p>
        </w:tc>
        <w:tc>
          <w:tcPr>
            <w:tcW w:w="709" w:type="dxa"/>
          </w:tcPr>
          <w:p w14:paraId="6CD6554B"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931D9F"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COX7</w:t>
            </w:r>
          </w:p>
        </w:tc>
        <w:tc>
          <w:tcPr>
            <w:tcW w:w="708" w:type="dxa"/>
          </w:tcPr>
          <w:p w14:paraId="27E454E0"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35</w:t>
            </w:r>
          </w:p>
        </w:tc>
        <w:tc>
          <w:tcPr>
            <w:tcW w:w="1134" w:type="dxa"/>
            <w:tcBorders>
              <w:top w:val="nil"/>
              <w:left w:val="single" w:sz="4" w:space="0" w:color="auto"/>
              <w:bottom w:val="single" w:sz="4" w:space="0" w:color="auto"/>
              <w:right w:val="single" w:sz="4" w:space="0" w:color="auto"/>
            </w:tcBorders>
            <w:shd w:val="clear" w:color="auto" w:fill="auto"/>
            <w:vAlign w:val="bottom"/>
          </w:tcPr>
          <w:p w14:paraId="7D98CF7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ERG9</w:t>
            </w:r>
          </w:p>
        </w:tc>
      </w:tr>
      <w:tr w:rsidR="00412BD5" w:rsidRPr="00412BD5" w14:paraId="647B840B" w14:textId="77777777" w:rsidTr="00E5602E">
        <w:trPr>
          <w:trHeight w:val="259"/>
          <w:jc w:val="center"/>
        </w:trPr>
        <w:tc>
          <w:tcPr>
            <w:tcW w:w="704" w:type="dxa"/>
          </w:tcPr>
          <w:p w14:paraId="43ED9891"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6</w:t>
            </w:r>
          </w:p>
        </w:tc>
        <w:tc>
          <w:tcPr>
            <w:tcW w:w="1134" w:type="dxa"/>
            <w:tcBorders>
              <w:top w:val="nil"/>
              <w:left w:val="single" w:sz="4" w:space="0" w:color="auto"/>
              <w:bottom w:val="single" w:sz="4" w:space="0" w:color="auto"/>
              <w:right w:val="single" w:sz="4" w:space="0" w:color="auto"/>
            </w:tcBorders>
            <w:shd w:val="clear" w:color="auto" w:fill="auto"/>
            <w:vAlign w:val="bottom"/>
          </w:tcPr>
          <w:p w14:paraId="0D02C972"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ADE3</w:t>
            </w:r>
          </w:p>
        </w:tc>
        <w:tc>
          <w:tcPr>
            <w:tcW w:w="709" w:type="dxa"/>
          </w:tcPr>
          <w:p w14:paraId="3EF6DAED"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21</w:t>
            </w:r>
          </w:p>
        </w:tc>
        <w:tc>
          <w:tcPr>
            <w:tcW w:w="1276" w:type="dxa"/>
            <w:tcBorders>
              <w:top w:val="nil"/>
              <w:left w:val="single" w:sz="4" w:space="0" w:color="auto"/>
              <w:bottom w:val="single" w:sz="4" w:space="0" w:color="auto"/>
              <w:right w:val="single" w:sz="4" w:space="0" w:color="auto"/>
            </w:tcBorders>
            <w:shd w:val="clear" w:color="auto" w:fill="auto"/>
            <w:vAlign w:val="bottom"/>
          </w:tcPr>
          <w:p w14:paraId="1F399F00"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SKP1</w:t>
            </w:r>
          </w:p>
        </w:tc>
        <w:tc>
          <w:tcPr>
            <w:tcW w:w="708" w:type="dxa"/>
          </w:tcPr>
          <w:p w14:paraId="009581DE"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36</w:t>
            </w:r>
          </w:p>
        </w:tc>
        <w:tc>
          <w:tcPr>
            <w:tcW w:w="1134" w:type="dxa"/>
            <w:tcBorders>
              <w:top w:val="nil"/>
              <w:left w:val="single" w:sz="4" w:space="0" w:color="auto"/>
              <w:bottom w:val="single" w:sz="4" w:space="0" w:color="auto"/>
              <w:right w:val="single" w:sz="4" w:space="0" w:color="auto"/>
            </w:tcBorders>
            <w:shd w:val="clear" w:color="auto" w:fill="auto"/>
            <w:vAlign w:val="bottom"/>
          </w:tcPr>
          <w:p w14:paraId="02A3E457"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RPS12</w:t>
            </w:r>
          </w:p>
        </w:tc>
      </w:tr>
      <w:tr w:rsidR="00412BD5" w:rsidRPr="00412BD5" w14:paraId="3B332365" w14:textId="77777777" w:rsidTr="00E5602E">
        <w:trPr>
          <w:trHeight w:val="259"/>
          <w:jc w:val="center"/>
        </w:trPr>
        <w:tc>
          <w:tcPr>
            <w:tcW w:w="704" w:type="dxa"/>
          </w:tcPr>
          <w:p w14:paraId="7185864D"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7</w:t>
            </w:r>
          </w:p>
        </w:tc>
        <w:tc>
          <w:tcPr>
            <w:tcW w:w="1134" w:type="dxa"/>
            <w:tcBorders>
              <w:top w:val="nil"/>
              <w:left w:val="single" w:sz="4" w:space="0" w:color="auto"/>
              <w:bottom w:val="single" w:sz="4" w:space="0" w:color="auto"/>
              <w:right w:val="single" w:sz="4" w:space="0" w:color="auto"/>
            </w:tcBorders>
            <w:shd w:val="clear" w:color="auto" w:fill="auto"/>
            <w:vAlign w:val="bottom"/>
          </w:tcPr>
          <w:p w14:paraId="2A7E2392"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FYV4</w:t>
            </w:r>
          </w:p>
        </w:tc>
        <w:tc>
          <w:tcPr>
            <w:tcW w:w="709" w:type="dxa"/>
          </w:tcPr>
          <w:p w14:paraId="44276B96"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22</w:t>
            </w:r>
          </w:p>
        </w:tc>
        <w:tc>
          <w:tcPr>
            <w:tcW w:w="1276" w:type="dxa"/>
            <w:tcBorders>
              <w:top w:val="nil"/>
              <w:left w:val="single" w:sz="4" w:space="0" w:color="auto"/>
              <w:bottom w:val="single" w:sz="4" w:space="0" w:color="auto"/>
              <w:right w:val="single" w:sz="4" w:space="0" w:color="auto"/>
            </w:tcBorders>
            <w:shd w:val="clear" w:color="auto" w:fill="auto"/>
            <w:vAlign w:val="bottom"/>
          </w:tcPr>
          <w:p w14:paraId="37572146"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NUP170</w:t>
            </w:r>
          </w:p>
        </w:tc>
        <w:tc>
          <w:tcPr>
            <w:tcW w:w="708" w:type="dxa"/>
          </w:tcPr>
          <w:p w14:paraId="24A454B8"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37</w:t>
            </w:r>
          </w:p>
        </w:tc>
        <w:tc>
          <w:tcPr>
            <w:tcW w:w="1134" w:type="dxa"/>
            <w:tcBorders>
              <w:top w:val="nil"/>
              <w:left w:val="single" w:sz="4" w:space="0" w:color="auto"/>
              <w:bottom w:val="single" w:sz="4" w:space="0" w:color="auto"/>
              <w:right w:val="single" w:sz="4" w:space="0" w:color="auto"/>
            </w:tcBorders>
            <w:shd w:val="clear" w:color="auto" w:fill="auto"/>
            <w:vAlign w:val="bottom"/>
          </w:tcPr>
          <w:p w14:paraId="4F52EBF6"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SNR44</w:t>
            </w:r>
          </w:p>
        </w:tc>
      </w:tr>
      <w:tr w:rsidR="00412BD5" w:rsidRPr="00412BD5" w14:paraId="1988A71E" w14:textId="77777777" w:rsidTr="00E5602E">
        <w:trPr>
          <w:trHeight w:val="259"/>
          <w:jc w:val="center"/>
        </w:trPr>
        <w:tc>
          <w:tcPr>
            <w:tcW w:w="704" w:type="dxa"/>
          </w:tcPr>
          <w:p w14:paraId="33E1AA2A"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8</w:t>
            </w:r>
          </w:p>
        </w:tc>
        <w:tc>
          <w:tcPr>
            <w:tcW w:w="1134" w:type="dxa"/>
            <w:tcBorders>
              <w:top w:val="nil"/>
              <w:left w:val="single" w:sz="4" w:space="0" w:color="auto"/>
              <w:bottom w:val="single" w:sz="4" w:space="0" w:color="auto"/>
              <w:right w:val="single" w:sz="4" w:space="0" w:color="auto"/>
            </w:tcBorders>
            <w:shd w:val="clear" w:color="auto" w:fill="auto"/>
            <w:vAlign w:val="bottom"/>
          </w:tcPr>
          <w:p w14:paraId="7349EA3E"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ERG29</w:t>
            </w:r>
          </w:p>
        </w:tc>
        <w:tc>
          <w:tcPr>
            <w:tcW w:w="709" w:type="dxa"/>
          </w:tcPr>
          <w:p w14:paraId="75AC3652"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23</w:t>
            </w:r>
          </w:p>
        </w:tc>
        <w:tc>
          <w:tcPr>
            <w:tcW w:w="1276" w:type="dxa"/>
            <w:tcBorders>
              <w:top w:val="nil"/>
              <w:left w:val="single" w:sz="4" w:space="0" w:color="auto"/>
              <w:bottom w:val="single" w:sz="4" w:space="0" w:color="auto"/>
              <w:right w:val="single" w:sz="4" w:space="0" w:color="auto"/>
            </w:tcBorders>
            <w:shd w:val="clear" w:color="auto" w:fill="auto"/>
            <w:vAlign w:val="bottom"/>
          </w:tcPr>
          <w:p w14:paraId="6AACD3E9"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DED81</w:t>
            </w:r>
          </w:p>
        </w:tc>
        <w:tc>
          <w:tcPr>
            <w:tcW w:w="708" w:type="dxa"/>
          </w:tcPr>
          <w:p w14:paraId="034A6FAF"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38</w:t>
            </w:r>
          </w:p>
        </w:tc>
        <w:tc>
          <w:tcPr>
            <w:tcW w:w="1134" w:type="dxa"/>
            <w:tcBorders>
              <w:top w:val="nil"/>
              <w:left w:val="single" w:sz="4" w:space="0" w:color="auto"/>
              <w:bottom w:val="single" w:sz="4" w:space="0" w:color="auto"/>
              <w:right w:val="single" w:sz="4" w:space="0" w:color="auto"/>
            </w:tcBorders>
            <w:shd w:val="clear" w:color="auto" w:fill="auto"/>
            <w:vAlign w:val="bottom"/>
          </w:tcPr>
          <w:p w14:paraId="59AB3E7A"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2682</w:t>
            </w:r>
          </w:p>
        </w:tc>
      </w:tr>
      <w:tr w:rsidR="00412BD5" w:rsidRPr="00412BD5" w14:paraId="42947A23" w14:textId="77777777" w:rsidTr="00E5602E">
        <w:trPr>
          <w:trHeight w:val="259"/>
          <w:jc w:val="center"/>
        </w:trPr>
        <w:tc>
          <w:tcPr>
            <w:tcW w:w="704" w:type="dxa"/>
          </w:tcPr>
          <w:p w14:paraId="2A7FD762"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9</w:t>
            </w:r>
          </w:p>
        </w:tc>
        <w:tc>
          <w:tcPr>
            <w:tcW w:w="1134" w:type="dxa"/>
            <w:tcBorders>
              <w:top w:val="nil"/>
              <w:left w:val="single" w:sz="4" w:space="0" w:color="auto"/>
              <w:bottom w:val="single" w:sz="4" w:space="0" w:color="auto"/>
              <w:right w:val="single" w:sz="4" w:space="0" w:color="auto"/>
            </w:tcBorders>
            <w:shd w:val="clear" w:color="auto" w:fill="auto"/>
            <w:vAlign w:val="bottom"/>
          </w:tcPr>
          <w:p w14:paraId="057687E6"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BRE2</w:t>
            </w:r>
          </w:p>
        </w:tc>
        <w:tc>
          <w:tcPr>
            <w:tcW w:w="709" w:type="dxa"/>
          </w:tcPr>
          <w:p w14:paraId="2F4825FF"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24</w:t>
            </w:r>
          </w:p>
        </w:tc>
        <w:tc>
          <w:tcPr>
            <w:tcW w:w="1276" w:type="dxa"/>
            <w:tcBorders>
              <w:top w:val="nil"/>
              <w:left w:val="single" w:sz="4" w:space="0" w:color="auto"/>
              <w:bottom w:val="single" w:sz="4" w:space="0" w:color="auto"/>
              <w:right w:val="single" w:sz="4" w:space="0" w:color="auto"/>
            </w:tcBorders>
            <w:shd w:val="clear" w:color="auto" w:fill="auto"/>
            <w:vAlign w:val="bottom"/>
          </w:tcPr>
          <w:p w14:paraId="7DE67E40"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EXG1</w:t>
            </w:r>
          </w:p>
        </w:tc>
        <w:tc>
          <w:tcPr>
            <w:tcW w:w="708" w:type="dxa"/>
          </w:tcPr>
          <w:p w14:paraId="0E865C8E"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39</w:t>
            </w:r>
          </w:p>
        </w:tc>
        <w:tc>
          <w:tcPr>
            <w:tcW w:w="1134" w:type="dxa"/>
            <w:tcBorders>
              <w:top w:val="nil"/>
              <w:left w:val="single" w:sz="4" w:space="0" w:color="auto"/>
              <w:bottom w:val="single" w:sz="4" w:space="0" w:color="auto"/>
              <w:right w:val="single" w:sz="4" w:space="0" w:color="auto"/>
            </w:tcBorders>
            <w:shd w:val="clear" w:color="auto" w:fill="auto"/>
            <w:vAlign w:val="bottom"/>
          </w:tcPr>
          <w:p w14:paraId="53997E70"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ADE57</w:t>
            </w:r>
          </w:p>
        </w:tc>
      </w:tr>
      <w:tr w:rsidR="00412BD5" w:rsidRPr="00412BD5" w14:paraId="66422668" w14:textId="77777777" w:rsidTr="00E5602E">
        <w:trPr>
          <w:trHeight w:val="259"/>
          <w:jc w:val="center"/>
        </w:trPr>
        <w:tc>
          <w:tcPr>
            <w:tcW w:w="704" w:type="dxa"/>
          </w:tcPr>
          <w:p w14:paraId="551E5653"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10</w:t>
            </w:r>
          </w:p>
        </w:tc>
        <w:tc>
          <w:tcPr>
            <w:tcW w:w="1134" w:type="dxa"/>
            <w:tcBorders>
              <w:top w:val="nil"/>
              <w:left w:val="single" w:sz="4" w:space="0" w:color="auto"/>
              <w:bottom w:val="single" w:sz="4" w:space="0" w:color="auto"/>
              <w:right w:val="single" w:sz="4" w:space="0" w:color="auto"/>
            </w:tcBorders>
            <w:shd w:val="clear" w:color="auto" w:fill="auto"/>
            <w:vAlign w:val="bottom"/>
          </w:tcPr>
          <w:p w14:paraId="07E27E2E"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RXT3</w:t>
            </w:r>
          </w:p>
        </w:tc>
        <w:tc>
          <w:tcPr>
            <w:tcW w:w="709" w:type="dxa"/>
          </w:tcPr>
          <w:p w14:paraId="170F5DE4"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25</w:t>
            </w:r>
          </w:p>
        </w:tc>
        <w:tc>
          <w:tcPr>
            <w:tcW w:w="1276" w:type="dxa"/>
            <w:tcBorders>
              <w:top w:val="nil"/>
              <w:left w:val="single" w:sz="4" w:space="0" w:color="auto"/>
              <w:bottom w:val="single" w:sz="4" w:space="0" w:color="auto"/>
              <w:right w:val="single" w:sz="4" w:space="0" w:color="auto"/>
            </w:tcBorders>
            <w:shd w:val="clear" w:color="auto" w:fill="auto"/>
            <w:vAlign w:val="bottom"/>
          </w:tcPr>
          <w:p w14:paraId="4391A9A0"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RKM5</w:t>
            </w:r>
          </w:p>
        </w:tc>
        <w:tc>
          <w:tcPr>
            <w:tcW w:w="708" w:type="dxa"/>
          </w:tcPr>
          <w:p w14:paraId="46254900"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40</w:t>
            </w:r>
          </w:p>
        </w:tc>
        <w:tc>
          <w:tcPr>
            <w:tcW w:w="1134" w:type="dxa"/>
            <w:tcBorders>
              <w:top w:val="nil"/>
              <w:left w:val="single" w:sz="4" w:space="0" w:color="auto"/>
              <w:bottom w:val="single" w:sz="4" w:space="0" w:color="auto"/>
              <w:right w:val="single" w:sz="4" w:space="0" w:color="auto"/>
            </w:tcBorders>
            <w:shd w:val="clear" w:color="auto" w:fill="auto"/>
            <w:vAlign w:val="bottom"/>
          </w:tcPr>
          <w:p w14:paraId="1F6E51BB"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SDS22</w:t>
            </w:r>
          </w:p>
        </w:tc>
      </w:tr>
      <w:tr w:rsidR="00412BD5" w:rsidRPr="00412BD5" w14:paraId="2CB7BB05" w14:textId="77777777" w:rsidTr="00E5602E">
        <w:trPr>
          <w:trHeight w:val="259"/>
          <w:jc w:val="center"/>
        </w:trPr>
        <w:tc>
          <w:tcPr>
            <w:tcW w:w="704" w:type="dxa"/>
          </w:tcPr>
          <w:p w14:paraId="12C85BD2"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11</w:t>
            </w:r>
          </w:p>
        </w:tc>
        <w:tc>
          <w:tcPr>
            <w:tcW w:w="1134" w:type="dxa"/>
            <w:tcBorders>
              <w:top w:val="nil"/>
              <w:left w:val="single" w:sz="4" w:space="0" w:color="auto"/>
              <w:bottom w:val="single" w:sz="4" w:space="0" w:color="auto"/>
              <w:right w:val="single" w:sz="4" w:space="0" w:color="auto"/>
            </w:tcBorders>
            <w:shd w:val="clear" w:color="auto" w:fill="auto"/>
            <w:vAlign w:val="bottom"/>
          </w:tcPr>
          <w:p w14:paraId="2B773A5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SWP1</w:t>
            </w:r>
          </w:p>
        </w:tc>
        <w:tc>
          <w:tcPr>
            <w:tcW w:w="709" w:type="dxa"/>
          </w:tcPr>
          <w:p w14:paraId="180503A7"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26</w:t>
            </w:r>
          </w:p>
        </w:tc>
        <w:tc>
          <w:tcPr>
            <w:tcW w:w="1276" w:type="dxa"/>
            <w:tcBorders>
              <w:top w:val="nil"/>
              <w:left w:val="single" w:sz="4" w:space="0" w:color="auto"/>
              <w:bottom w:val="single" w:sz="4" w:space="0" w:color="auto"/>
              <w:right w:val="single" w:sz="4" w:space="0" w:color="auto"/>
            </w:tcBorders>
            <w:shd w:val="clear" w:color="auto" w:fill="auto"/>
            <w:vAlign w:val="bottom"/>
          </w:tcPr>
          <w:p w14:paraId="1369E96C"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RSM22</w:t>
            </w:r>
          </w:p>
        </w:tc>
        <w:tc>
          <w:tcPr>
            <w:tcW w:w="708" w:type="dxa"/>
          </w:tcPr>
          <w:p w14:paraId="612CA036"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41</w:t>
            </w:r>
          </w:p>
        </w:tc>
        <w:tc>
          <w:tcPr>
            <w:tcW w:w="1134" w:type="dxa"/>
            <w:tcBorders>
              <w:top w:val="nil"/>
              <w:left w:val="single" w:sz="4" w:space="0" w:color="auto"/>
              <w:bottom w:val="single" w:sz="4" w:space="0" w:color="auto"/>
              <w:right w:val="single" w:sz="4" w:space="0" w:color="auto"/>
            </w:tcBorders>
            <w:shd w:val="clear" w:color="auto" w:fill="auto"/>
            <w:vAlign w:val="bottom"/>
          </w:tcPr>
          <w:p w14:paraId="080B188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CAF40</w:t>
            </w:r>
          </w:p>
        </w:tc>
      </w:tr>
      <w:tr w:rsidR="00412BD5" w:rsidRPr="00412BD5" w14:paraId="0284D828" w14:textId="77777777" w:rsidTr="00E5602E">
        <w:trPr>
          <w:trHeight w:val="259"/>
          <w:jc w:val="center"/>
        </w:trPr>
        <w:tc>
          <w:tcPr>
            <w:tcW w:w="704" w:type="dxa"/>
          </w:tcPr>
          <w:p w14:paraId="1F8E8476"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12</w:t>
            </w:r>
          </w:p>
        </w:tc>
        <w:tc>
          <w:tcPr>
            <w:tcW w:w="1134" w:type="dxa"/>
            <w:tcBorders>
              <w:top w:val="nil"/>
              <w:left w:val="single" w:sz="4" w:space="0" w:color="auto"/>
              <w:bottom w:val="single" w:sz="4" w:space="0" w:color="auto"/>
              <w:right w:val="single" w:sz="4" w:space="0" w:color="auto"/>
            </w:tcBorders>
            <w:shd w:val="clear" w:color="auto" w:fill="auto"/>
            <w:vAlign w:val="bottom"/>
          </w:tcPr>
          <w:p w14:paraId="397C6DF2"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SNF12</w:t>
            </w:r>
          </w:p>
        </w:tc>
        <w:tc>
          <w:tcPr>
            <w:tcW w:w="709" w:type="dxa"/>
          </w:tcPr>
          <w:p w14:paraId="7592B6E6"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27</w:t>
            </w:r>
          </w:p>
        </w:tc>
        <w:tc>
          <w:tcPr>
            <w:tcW w:w="1276" w:type="dxa"/>
            <w:tcBorders>
              <w:top w:val="nil"/>
              <w:left w:val="single" w:sz="4" w:space="0" w:color="auto"/>
              <w:bottom w:val="single" w:sz="4" w:space="0" w:color="auto"/>
              <w:right w:val="single" w:sz="4" w:space="0" w:color="auto"/>
            </w:tcBorders>
            <w:shd w:val="clear" w:color="auto" w:fill="auto"/>
            <w:vAlign w:val="bottom"/>
          </w:tcPr>
          <w:p w14:paraId="187F9B87"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MAK21</w:t>
            </w:r>
          </w:p>
        </w:tc>
        <w:tc>
          <w:tcPr>
            <w:tcW w:w="708" w:type="dxa"/>
          </w:tcPr>
          <w:p w14:paraId="727E5B30"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42</w:t>
            </w:r>
          </w:p>
        </w:tc>
        <w:tc>
          <w:tcPr>
            <w:tcW w:w="1134" w:type="dxa"/>
            <w:tcBorders>
              <w:top w:val="nil"/>
              <w:left w:val="single" w:sz="4" w:space="0" w:color="auto"/>
              <w:bottom w:val="single" w:sz="4" w:space="0" w:color="auto"/>
              <w:right w:val="single" w:sz="4" w:space="0" w:color="auto"/>
            </w:tcBorders>
            <w:shd w:val="clear" w:color="auto" w:fill="auto"/>
            <w:vAlign w:val="bottom"/>
          </w:tcPr>
          <w:p w14:paraId="747D35C6"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HMG1</w:t>
            </w:r>
          </w:p>
        </w:tc>
      </w:tr>
      <w:tr w:rsidR="00412BD5" w:rsidRPr="00412BD5" w14:paraId="6BD70329" w14:textId="77777777" w:rsidTr="00E5602E">
        <w:trPr>
          <w:trHeight w:val="259"/>
          <w:jc w:val="center"/>
        </w:trPr>
        <w:tc>
          <w:tcPr>
            <w:tcW w:w="704" w:type="dxa"/>
          </w:tcPr>
          <w:p w14:paraId="3D65274F"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13</w:t>
            </w:r>
          </w:p>
        </w:tc>
        <w:tc>
          <w:tcPr>
            <w:tcW w:w="1134" w:type="dxa"/>
            <w:tcBorders>
              <w:top w:val="nil"/>
              <w:left w:val="single" w:sz="4" w:space="0" w:color="auto"/>
              <w:bottom w:val="single" w:sz="4" w:space="0" w:color="auto"/>
              <w:right w:val="single" w:sz="4" w:space="0" w:color="auto"/>
            </w:tcBorders>
            <w:shd w:val="clear" w:color="auto" w:fill="auto"/>
            <w:vAlign w:val="bottom"/>
          </w:tcPr>
          <w:p w14:paraId="6CA1E50E"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4813</w:t>
            </w:r>
          </w:p>
        </w:tc>
        <w:tc>
          <w:tcPr>
            <w:tcW w:w="709" w:type="dxa"/>
          </w:tcPr>
          <w:p w14:paraId="19DD3563"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28</w:t>
            </w:r>
          </w:p>
        </w:tc>
        <w:tc>
          <w:tcPr>
            <w:tcW w:w="1276" w:type="dxa"/>
            <w:tcBorders>
              <w:top w:val="nil"/>
              <w:left w:val="single" w:sz="4" w:space="0" w:color="auto"/>
              <w:bottom w:val="single" w:sz="4" w:space="0" w:color="auto"/>
              <w:right w:val="single" w:sz="4" w:space="0" w:color="auto"/>
            </w:tcBorders>
            <w:shd w:val="clear" w:color="auto" w:fill="auto"/>
            <w:vAlign w:val="bottom"/>
          </w:tcPr>
          <w:p w14:paraId="5655CEA3"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AYR1</w:t>
            </w:r>
          </w:p>
        </w:tc>
        <w:tc>
          <w:tcPr>
            <w:tcW w:w="708" w:type="dxa"/>
          </w:tcPr>
          <w:p w14:paraId="34E51B7B"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43</w:t>
            </w:r>
          </w:p>
        </w:tc>
        <w:tc>
          <w:tcPr>
            <w:tcW w:w="1134" w:type="dxa"/>
            <w:tcBorders>
              <w:top w:val="nil"/>
              <w:left w:val="single" w:sz="4" w:space="0" w:color="auto"/>
              <w:bottom w:val="single" w:sz="4" w:space="0" w:color="auto"/>
              <w:right w:val="single" w:sz="4" w:space="0" w:color="auto"/>
            </w:tcBorders>
            <w:shd w:val="clear" w:color="auto" w:fill="auto"/>
            <w:vAlign w:val="bottom"/>
          </w:tcPr>
          <w:p w14:paraId="545C1679"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1478</w:t>
            </w:r>
          </w:p>
        </w:tc>
      </w:tr>
      <w:tr w:rsidR="00412BD5" w:rsidRPr="00412BD5" w14:paraId="7F955BBA" w14:textId="77777777" w:rsidTr="00E5602E">
        <w:trPr>
          <w:trHeight w:val="259"/>
          <w:jc w:val="center"/>
        </w:trPr>
        <w:tc>
          <w:tcPr>
            <w:tcW w:w="704" w:type="dxa"/>
          </w:tcPr>
          <w:p w14:paraId="32A1289E"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14</w:t>
            </w:r>
          </w:p>
        </w:tc>
        <w:tc>
          <w:tcPr>
            <w:tcW w:w="1134" w:type="dxa"/>
            <w:tcBorders>
              <w:top w:val="nil"/>
              <w:left w:val="single" w:sz="4" w:space="0" w:color="auto"/>
              <w:bottom w:val="single" w:sz="4" w:space="0" w:color="auto"/>
              <w:right w:val="single" w:sz="4" w:space="0" w:color="auto"/>
            </w:tcBorders>
            <w:shd w:val="clear" w:color="auto" w:fill="auto"/>
            <w:vAlign w:val="bottom"/>
          </w:tcPr>
          <w:p w14:paraId="6B9FFE74"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SEC65</w:t>
            </w:r>
          </w:p>
        </w:tc>
        <w:tc>
          <w:tcPr>
            <w:tcW w:w="709" w:type="dxa"/>
          </w:tcPr>
          <w:p w14:paraId="73F185CC"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29</w:t>
            </w:r>
          </w:p>
        </w:tc>
        <w:tc>
          <w:tcPr>
            <w:tcW w:w="1276" w:type="dxa"/>
            <w:tcBorders>
              <w:top w:val="nil"/>
              <w:left w:val="single" w:sz="4" w:space="0" w:color="auto"/>
              <w:bottom w:val="single" w:sz="4" w:space="0" w:color="auto"/>
              <w:right w:val="single" w:sz="4" w:space="0" w:color="auto"/>
            </w:tcBorders>
            <w:shd w:val="clear" w:color="auto" w:fill="auto"/>
            <w:vAlign w:val="bottom"/>
          </w:tcPr>
          <w:p w14:paraId="13A6E56A"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GIM3</w:t>
            </w:r>
          </w:p>
        </w:tc>
        <w:tc>
          <w:tcPr>
            <w:tcW w:w="708" w:type="dxa"/>
          </w:tcPr>
          <w:p w14:paraId="04BBC231"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44</w:t>
            </w:r>
          </w:p>
        </w:tc>
        <w:tc>
          <w:tcPr>
            <w:tcW w:w="1134" w:type="dxa"/>
            <w:tcBorders>
              <w:top w:val="nil"/>
              <w:left w:val="single" w:sz="4" w:space="0" w:color="auto"/>
              <w:bottom w:val="single" w:sz="4" w:space="0" w:color="auto"/>
              <w:right w:val="single" w:sz="4" w:space="0" w:color="auto"/>
            </w:tcBorders>
            <w:shd w:val="clear" w:color="auto" w:fill="auto"/>
            <w:vAlign w:val="bottom"/>
          </w:tcPr>
          <w:p w14:paraId="32158B7F"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APC2</w:t>
            </w:r>
          </w:p>
        </w:tc>
      </w:tr>
      <w:tr w:rsidR="00354512" w:rsidRPr="00412BD5" w14:paraId="6AD4FF4B" w14:textId="77777777" w:rsidTr="00E5602E">
        <w:trPr>
          <w:trHeight w:val="259"/>
          <w:jc w:val="center"/>
        </w:trPr>
        <w:tc>
          <w:tcPr>
            <w:tcW w:w="704" w:type="dxa"/>
          </w:tcPr>
          <w:p w14:paraId="1FECF18C"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15</w:t>
            </w:r>
          </w:p>
        </w:tc>
        <w:tc>
          <w:tcPr>
            <w:tcW w:w="1134" w:type="dxa"/>
            <w:tcBorders>
              <w:top w:val="nil"/>
              <w:left w:val="single" w:sz="4" w:space="0" w:color="auto"/>
              <w:bottom w:val="single" w:sz="4" w:space="0" w:color="auto"/>
              <w:right w:val="single" w:sz="4" w:space="0" w:color="auto"/>
            </w:tcBorders>
            <w:shd w:val="clear" w:color="auto" w:fill="auto"/>
            <w:vAlign w:val="bottom"/>
          </w:tcPr>
          <w:p w14:paraId="5FFB4ED1"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SPA2</w:t>
            </w:r>
          </w:p>
        </w:tc>
        <w:tc>
          <w:tcPr>
            <w:tcW w:w="709" w:type="dxa"/>
          </w:tcPr>
          <w:p w14:paraId="470B824A" w14:textId="77777777" w:rsidR="00493E2A" w:rsidRPr="00412BD5" w:rsidRDefault="00493E2A" w:rsidP="00493E2A">
            <w:pPr>
              <w:jc w:val="both"/>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F922CF9" w14:textId="77777777" w:rsidR="00493E2A" w:rsidRPr="00412BD5" w:rsidRDefault="00493E2A" w:rsidP="00493E2A">
            <w:pP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DED81</w:t>
            </w:r>
          </w:p>
        </w:tc>
        <w:tc>
          <w:tcPr>
            <w:tcW w:w="708" w:type="dxa"/>
          </w:tcPr>
          <w:p w14:paraId="45D40900" w14:textId="77777777" w:rsidR="00493E2A" w:rsidRPr="00412BD5" w:rsidRDefault="00493E2A" w:rsidP="00493E2A">
            <w:pPr>
              <w:jc w:val="both"/>
              <w:rPr>
                <w:rFonts w:ascii="Times New Roman" w:hAnsi="Times New Roman" w:cs="Times New Roman"/>
                <w:color w:val="000000" w:themeColor="text1"/>
                <w:sz w:val="20"/>
              </w:rPr>
            </w:pPr>
          </w:p>
        </w:tc>
        <w:tc>
          <w:tcPr>
            <w:tcW w:w="1134" w:type="dxa"/>
          </w:tcPr>
          <w:p w14:paraId="726A15D8" w14:textId="77777777" w:rsidR="00493E2A" w:rsidRPr="00412BD5" w:rsidRDefault="00493E2A" w:rsidP="00493E2A">
            <w:pPr>
              <w:jc w:val="both"/>
              <w:rPr>
                <w:rFonts w:ascii="Times New Roman" w:hAnsi="Times New Roman" w:cs="Times New Roman"/>
                <w:color w:val="000000" w:themeColor="text1"/>
                <w:sz w:val="20"/>
              </w:rPr>
            </w:pPr>
          </w:p>
        </w:tc>
      </w:tr>
    </w:tbl>
    <w:p w14:paraId="0852DBF5" w14:textId="77777777" w:rsidR="00493E2A" w:rsidRPr="00412BD5" w:rsidRDefault="00493E2A" w:rsidP="00700726">
      <w:pPr>
        <w:jc w:val="both"/>
        <w:rPr>
          <w:rFonts w:ascii="Times New Roman" w:hAnsi="Times New Roman" w:cs="Times New Roman"/>
          <w:color w:val="000000" w:themeColor="text1"/>
        </w:rPr>
      </w:pPr>
    </w:p>
    <w:p w14:paraId="6DCCF548" w14:textId="77777777" w:rsidR="00700726" w:rsidRDefault="00700726">
      <w:pPr>
        <w:rPr>
          <w:rFonts w:ascii="Times New Roman" w:hAnsi="Times New Roman" w:cs="Times New Roman"/>
          <w:b/>
        </w:rPr>
      </w:pPr>
      <w:r>
        <w:rPr>
          <w:rFonts w:ascii="Times New Roman" w:hAnsi="Times New Roman" w:cs="Times New Roman"/>
          <w:b/>
        </w:rPr>
        <w:br w:type="page"/>
      </w:r>
    </w:p>
    <w:p w14:paraId="6AEABC98" w14:textId="7573316C" w:rsidR="005C3A39" w:rsidRPr="009E5A6A" w:rsidRDefault="00EB07BC" w:rsidP="00EB07BC">
      <w:pPr>
        <w:jc w:val="both"/>
        <w:rPr>
          <w:rFonts w:ascii="Times New Roman" w:hAnsi="Times New Roman" w:cs="Times New Roman"/>
        </w:rPr>
      </w:pPr>
      <w:r w:rsidRPr="00412BD5">
        <w:rPr>
          <w:rFonts w:ascii="Times New Roman" w:hAnsi="Times New Roman" w:cs="Times New Roman"/>
          <w:b/>
          <w:color w:val="000000" w:themeColor="text1"/>
        </w:rPr>
        <w:lastRenderedPageBreak/>
        <w:t xml:space="preserve">Supplementary Table </w:t>
      </w:r>
      <w:r w:rsidR="00551A38">
        <w:rPr>
          <w:rFonts w:ascii="Times New Roman" w:hAnsi="Times New Roman" w:cs="Times New Roman"/>
          <w:b/>
          <w:color w:val="000000" w:themeColor="text1"/>
        </w:rPr>
        <w:t>7</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Functional </w:t>
      </w:r>
      <w:r w:rsidRPr="009E5A6A">
        <w:rPr>
          <w:rFonts w:ascii="Times New Roman" w:hAnsi="Times New Roman" w:cs="Times New Roman"/>
        </w:rPr>
        <w:t>annotation of the MAGIC screening identified genetic targets from SGD (Saccharomyces Genome Database</w:t>
      </w:r>
      <w:r w:rsidR="00532BFB" w:rsidRPr="009E5A6A">
        <w:rPr>
          <w:rFonts w:ascii="Times New Roman" w:hAnsi="Times New Roman" w:cs="Times New Roman"/>
        </w:rPr>
        <w:t>, https://www.yeastgenome.org</w:t>
      </w:r>
      <w:r w:rsidRPr="009E5A6A">
        <w:rPr>
          <w:rFonts w:ascii="Times New Roman" w:hAnsi="Times New Roman" w:cs="Times New Roman"/>
        </w:rPr>
        <w:t>).</w:t>
      </w:r>
    </w:p>
    <w:tbl>
      <w:tblPr>
        <w:tblStyle w:val="a3"/>
        <w:tblW w:w="8647" w:type="dxa"/>
        <w:tblInd w:w="108" w:type="dxa"/>
        <w:tblLook w:val="04A0" w:firstRow="1" w:lastRow="0" w:firstColumn="1" w:lastColumn="0" w:noHBand="0" w:noVBand="1"/>
      </w:tblPr>
      <w:tblGrid>
        <w:gridCol w:w="1172"/>
        <w:gridCol w:w="572"/>
        <w:gridCol w:w="6903"/>
      </w:tblGrid>
      <w:tr w:rsidR="00EB07BC" w:rsidRPr="00EB07BC" w14:paraId="766FA769" w14:textId="77777777" w:rsidTr="00595D20">
        <w:tc>
          <w:tcPr>
            <w:tcW w:w="1172" w:type="dxa"/>
          </w:tcPr>
          <w:p w14:paraId="4A5213B8" w14:textId="77777777" w:rsidR="00EB07BC" w:rsidRPr="003B5F03" w:rsidRDefault="00EB07BC" w:rsidP="00EB07BC">
            <w:pPr>
              <w:rPr>
                <w:rFonts w:ascii="Times New Roman" w:hAnsi="Times New Roman" w:cs="Times New Roman"/>
                <w:i/>
                <w:sz w:val="20"/>
                <w:szCs w:val="20"/>
              </w:rPr>
            </w:pPr>
          </w:p>
        </w:tc>
        <w:tc>
          <w:tcPr>
            <w:tcW w:w="572" w:type="dxa"/>
          </w:tcPr>
          <w:p w14:paraId="49CB6777"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AID</w:t>
            </w:r>
          </w:p>
        </w:tc>
        <w:tc>
          <w:tcPr>
            <w:tcW w:w="6903" w:type="dxa"/>
          </w:tcPr>
          <w:p w14:paraId="1B4D101B"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Function</w:t>
            </w:r>
          </w:p>
        </w:tc>
      </w:tr>
      <w:tr w:rsidR="00EB07BC" w:rsidRPr="00EB07BC" w14:paraId="6FFD8D1C" w14:textId="77777777" w:rsidTr="00595D20">
        <w:tc>
          <w:tcPr>
            <w:tcW w:w="1172" w:type="dxa"/>
          </w:tcPr>
          <w:p w14:paraId="34764B8D"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SPC97</w:t>
            </w:r>
          </w:p>
        </w:tc>
        <w:tc>
          <w:tcPr>
            <w:tcW w:w="572" w:type="dxa"/>
          </w:tcPr>
          <w:p w14:paraId="393D22FC"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7973F150"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Component of the microtubule-nucleating Tub4p (gamma-tubulin) complex; interacts with Spc110p at the spindle pole body (SPB) inner plaque and with Spc72p at the SPB outer plaque</w:t>
            </w:r>
          </w:p>
        </w:tc>
      </w:tr>
      <w:tr w:rsidR="00EB07BC" w:rsidRPr="00EB07BC" w14:paraId="48E91E33" w14:textId="77777777" w:rsidTr="00595D20">
        <w:tc>
          <w:tcPr>
            <w:tcW w:w="1172" w:type="dxa"/>
          </w:tcPr>
          <w:p w14:paraId="6D1B5F88"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BUD22</w:t>
            </w:r>
          </w:p>
        </w:tc>
        <w:tc>
          <w:tcPr>
            <w:tcW w:w="572" w:type="dxa"/>
          </w:tcPr>
          <w:p w14:paraId="4E2CE80E"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2BCF4079"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Protein required for rRNA maturation and ribosomal subunit biogenesis; required for 18S rRNA maturation; also required for small ribosomal subunit biogenesis; cosediments with pre-ribosomal particles; mutation decreases efficiency of +1 Ty1 frameshifting and transposition, and affects budding pattern</w:t>
            </w:r>
          </w:p>
        </w:tc>
      </w:tr>
      <w:tr w:rsidR="00EB07BC" w:rsidRPr="00EB07BC" w14:paraId="4320E57E" w14:textId="77777777" w:rsidTr="00595D20">
        <w:tc>
          <w:tcPr>
            <w:tcW w:w="1172" w:type="dxa"/>
          </w:tcPr>
          <w:p w14:paraId="323865DE"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SIZ1</w:t>
            </w:r>
          </w:p>
        </w:tc>
        <w:tc>
          <w:tcPr>
            <w:tcW w:w="572" w:type="dxa"/>
          </w:tcPr>
          <w:p w14:paraId="38A8B93C"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3BD7067E"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SUMO E3 ligase; promotes attachment of small ubiquitin-related modifier sumo (Smt3p) to primarily cytoplasmic proteins; regulates Rsp5p ubiquitin ligase activity and is in turn itself regulated by Rsp5p; required for sumoylation of septins and histone H3 variant Cse4p, a prerequisite for STUbL-mediated Ub-dependent degradation; localizes to the septin ring; acts as an adapter between E2, Ubc9p and substrates; tends to compensate for survival of DNA damage in absence of Nfi1p</w:t>
            </w:r>
          </w:p>
        </w:tc>
      </w:tr>
      <w:tr w:rsidR="00EB07BC" w:rsidRPr="00EB07BC" w14:paraId="79C2ED94" w14:textId="77777777" w:rsidTr="00595D20">
        <w:tc>
          <w:tcPr>
            <w:tcW w:w="1172" w:type="dxa"/>
          </w:tcPr>
          <w:p w14:paraId="6010E4D1"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SLX5</w:t>
            </w:r>
          </w:p>
        </w:tc>
        <w:tc>
          <w:tcPr>
            <w:tcW w:w="572" w:type="dxa"/>
          </w:tcPr>
          <w:p w14:paraId="03272229"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0F563885"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Subunit of the Slx5-Slx8 SUMO-targeted Ub ligase (STUbL) complex; role in Ub-mediated degradation of histone variant Cse4p preventing mislocalization to euchromatin; role in proteolysis of spindle positioning protein Kar9p, and DNA repair proteins Rad52p and Rad57p; forms SUMO-dependent nuclear foci, including DNA repair centers; contains a RING domain and two SIM motifs; associates with the centromere; required for maintenance of genome integrity like human ortholog RNF4</w:t>
            </w:r>
          </w:p>
        </w:tc>
      </w:tr>
      <w:tr w:rsidR="00EB07BC" w:rsidRPr="00EB07BC" w14:paraId="79A696DF" w14:textId="77777777" w:rsidTr="00595D20">
        <w:tc>
          <w:tcPr>
            <w:tcW w:w="1172" w:type="dxa"/>
          </w:tcPr>
          <w:p w14:paraId="46213E80"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NUP133</w:t>
            </w:r>
          </w:p>
        </w:tc>
        <w:tc>
          <w:tcPr>
            <w:tcW w:w="572" w:type="dxa"/>
          </w:tcPr>
          <w:p w14:paraId="04679889"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15535FB1" w14:textId="77777777" w:rsid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Subunit of Nup84p subcomplex of nuclear pore complex (NPC); contributes to nucleocytoplasmic transport, NPC biogenesis; is involved in establishment of a normal nucleocytoplasmic concentration gradient of GTPase Gsp1p; also plays roles in several processes that may require localization of genes or chromosomes at nuclear periphery, including double-strand break repair, transcription and chromatin silencing; relocalizes to cytosol in response to hypoxia; homolog of human NUP133</w:t>
            </w:r>
          </w:p>
          <w:p w14:paraId="3A8ACB50" w14:textId="77777777" w:rsidR="004A09EE" w:rsidRPr="00EB07BC" w:rsidRDefault="004A09EE" w:rsidP="001432C8">
            <w:pPr>
              <w:jc w:val="both"/>
              <w:rPr>
                <w:rFonts w:ascii="Times New Roman" w:hAnsi="Times New Roman" w:cs="Times New Roman"/>
                <w:sz w:val="20"/>
                <w:szCs w:val="20"/>
              </w:rPr>
            </w:pPr>
          </w:p>
        </w:tc>
      </w:tr>
      <w:tr w:rsidR="00EB07BC" w:rsidRPr="00EB07BC" w14:paraId="1475FAFA" w14:textId="77777777" w:rsidTr="00595D20">
        <w:tc>
          <w:tcPr>
            <w:tcW w:w="1172" w:type="dxa"/>
          </w:tcPr>
          <w:p w14:paraId="06F6EEEA"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GPI17</w:t>
            </w:r>
          </w:p>
        </w:tc>
        <w:tc>
          <w:tcPr>
            <w:tcW w:w="572" w:type="dxa"/>
          </w:tcPr>
          <w:p w14:paraId="4A382AE6"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67D2939E"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Transmembrane protein; subunit of the glycosylphosphatidylinositol transamidase complex that adds GPIs to newly synthesized proteins; human PIG-S homolog</w:t>
            </w:r>
          </w:p>
        </w:tc>
      </w:tr>
      <w:tr w:rsidR="00EB07BC" w:rsidRPr="00EB07BC" w14:paraId="4C655E3A" w14:textId="77777777" w:rsidTr="00595D20">
        <w:tc>
          <w:tcPr>
            <w:tcW w:w="1172" w:type="dxa"/>
          </w:tcPr>
          <w:p w14:paraId="0D2A15DA"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UME1</w:t>
            </w:r>
          </w:p>
        </w:tc>
        <w:tc>
          <w:tcPr>
            <w:tcW w:w="572" w:type="dxa"/>
          </w:tcPr>
          <w:p w14:paraId="2294F52F"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478ECD43"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Component of both the Rpd3S and Rpd3L histone deacetylase complexes; negative regulator of meiosis; required for repression of a subset of meiotic genes during vegetative growth, binding of histone deacetylase Rpd3p required for activity, contains a NEE box and a WD repeat motif; homologous with Wtm1p; UME1 has a paralog, WTM2, that arose from the whole genome duplication</w:t>
            </w:r>
          </w:p>
        </w:tc>
      </w:tr>
      <w:tr w:rsidR="00EB07BC" w:rsidRPr="00EB07BC" w14:paraId="311EAA6B" w14:textId="77777777" w:rsidTr="00595D20">
        <w:tc>
          <w:tcPr>
            <w:tcW w:w="1172" w:type="dxa"/>
          </w:tcPr>
          <w:p w14:paraId="67DCBD92"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SAP30</w:t>
            </w:r>
          </w:p>
        </w:tc>
        <w:tc>
          <w:tcPr>
            <w:tcW w:w="572" w:type="dxa"/>
          </w:tcPr>
          <w:p w14:paraId="1A617677"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D</w:t>
            </w:r>
          </w:p>
        </w:tc>
        <w:tc>
          <w:tcPr>
            <w:tcW w:w="6903" w:type="dxa"/>
          </w:tcPr>
          <w:p w14:paraId="280A6057"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Component of Rpd3L histone deacetylase complex; involved in silencing at telomeres, rDNA, and silent mating-type loci; involved in telomere maintenance</w:t>
            </w:r>
          </w:p>
        </w:tc>
      </w:tr>
      <w:tr w:rsidR="00EB07BC" w:rsidRPr="00EB07BC" w14:paraId="4C7BCAFD" w14:textId="77777777" w:rsidTr="00595D20">
        <w:tc>
          <w:tcPr>
            <w:tcW w:w="1172" w:type="dxa"/>
          </w:tcPr>
          <w:p w14:paraId="007CA949"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MRPL32</w:t>
            </w:r>
          </w:p>
        </w:tc>
        <w:tc>
          <w:tcPr>
            <w:tcW w:w="572" w:type="dxa"/>
          </w:tcPr>
          <w:p w14:paraId="497703E6"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75DD791A"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Mitochondrial ribosomal protein of the large subunit; protein abundance increases in response to DNA replication stress</w:t>
            </w:r>
          </w:p>
        </w:tc>
      </w:tr>
      <w:tr w:rsidR="00EB07BC" w:rsidRPr="00EB07BC" w14:paraId="3B736682" w14:textId="77777777" w:rsidTr="00595D20">
        <w:tc>
          <w:tcPr>
            <w:tcW w:w="1172" w:type="dxa"/>
          </w:tcPr>
          <w:p w14:paraId="44271F28"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ASE1</w:t>
            </w:r>
          </w:p>
        </w:tc>
        <w:tc>
          <w:tcPr>
            <w:tcW w:w="572" w:type="dxa"/>
          </w:tcPr>
          <w:p w14:paraId="2BE313CE"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417B8A3F"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Mitotic spindle midzone-localized microtubule bundling protein; microtubule-associated protein (MAP) family member; required for spindle elongation and stabilization; undergoes cell cycle-regulated degradation by anaphase promoting complex; potential Cdc28p substrate; relative distribution to microtubules decreases upon DNA replication stress</w:t>
            </w:r>
          </w:p>
        </w:tc>
      </w:tr>
      <w:tr w:rsidR="00EB07BC" w:rsidRPr="00EB07BC" w14:paraId="525483F7" w14:textId="77777777" w:rsidTr="00595D20">
        <w:tc>
          <w:tcPr>
            <w:tcW w:w="1172" w:type="dxa"/>
          </w:tcPr>
          <w:p w14:paraId="553057FA"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RCF1</w:t>
            </w:r>
          </w:p>
        </w:tc>
        <w:tc>
          <w:tcPr>
            <w:tcW w:w="572" w:type="dxa"/>
          </w:tcPr>
          <w:p w14:paraId="3AABE7FD"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6FEFAA67" w14:textId="77777777" w:rsid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Cytochrome c oxidase subunit; required for assembly of the Complex III-Complex IV supercomplex, and for assembly of Cox13p and Rcf2p into cytochrome c oxidase; similar to Rcf2p, and either Rcf1p or Rcf2p is required for late-stage assembly of the Cox12p and Cox13p subunits and for cytochrome c oxidase activity; required for growth under hypoxic conditions; member of the hypoxia induced gene family; C. elegans and human orthologs are functional in yeast</w:t>
            </w:r>
          </w:p>
          <w:p w14:paraId="586914EC" w14:textId="77777777" w:rsidR="004A09EE" w:rsidRPr="00EB07BC" w:rsidRDefault="004A09EE" w:rsidP="001432C8">
            <w:pPr>
              <w:jc w:val="both"/>
              <w:rPr>
                <w:rFonts w:ascii="Times New Roman" w:hAnsi="Times New Roman" w:cs="Times New Roman"/>
                <w:sz w:val="20"/>
                <w:szCs w:val="20"/>
              </w:rPr>
            </w:pPr>
          </w:p>
        </w:tc>
      </w:tr>
      <w:tr w:rsidR="00EB07BC" w:rsidRPr="00EB07BC" w14:paraId="3F43900A" w14:textId="77777777" w:rsidTr="00595D20">
        <w:tc>
          <w:tcPr>
            <w:tcW w:w="1172" w:type="dxa"/>
          </w:tcPr>
          <w:p w14:paraId="0F577998"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lastRenderedPageBreak/>
              <w:t>NAT1</w:t>
            </w:r>
          </w:p>
        </w:tc>
        <w:tc>
          <w:tcPr>
            <w:tcW w:w="572" w:type="dxa"/>
          </w:tcPr>
          <w:p w14:paraId="29E06E0C"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21EA942F"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Subunit of protein N-terminal acetyltransferase NatA; NatA comprised of Nat1p, Ard1p, and Nat5p; N-terminally acetylates many proteins to influence multiple processes such as cell cycle progression, heat-shock resistance, mating, sporulation, telomeric silencing and early stages of mitophagy; orthologous to human NAA15; expression of both human NAA10 and NAA15 functionally complements ard1 nat1 double mutant although single mutations are not complemented by their orthologs</w:t>
            </w:r>
          </w:p>
        </w:tc>
      </w:tr>
      <w:tr w:rsidR="00EB07BC" w:rsidRPr="00EB07BC" w14:paraId="69300D3A" w14:textId="77777777" w:rsidTr="00595D20">
        <w:tc>
          <w:tcPr>
            <w:tcW w:w="1172" w:type="dxa"/>
          </w:tcPr>
          <w:p w14:paraId="1DF9959E"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NRT1</w:t>
            </w:r>
          </w:p>
        </w:tc>
        <w:tc>
          <w:tcPr>
            <w:tcW w:w="572" w:type="dxa"/>
          </w:tcPr>
          <w:p w14:paraId="0AED9AE7"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585C54DA"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High-affinity nicotinamide riboside transporter; also transports thiamine with low affinity; major transporter for 5-aminoimidazole-4-carboxamide-1-beta-D-ribofuranoside (acadesine) uptake; shares sequence similarity with Thi7p and Thi72p; proposed to be involved in 5-fluorocytosine sensitivity</w:t>
            </w:r>
          </w:p>
        </w:tc>
      </w:tr>
      <w:tr w:rsidR="00EB07BC" w:rsidRPr="00EB07BC" w14:paraId="45004AA8" w14:textId="77777777" w:rsidTr="00595D20">
        <w:tc>
          <w:tcPr>
            <w:tcW w:w="1172" w:type="dxa"/>
          </w:tcPr>
          <w:p w14:paraId="737868B2"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COQ4</w:t>
            </w:r>
          </w:p>
        </w:tc>
        <w:tc>
          <w:tcPr>
            <w:tcW w:w="572" w:type="dxa"/>
          </w:tcPr>
          <w:p w14:paraId="6D5573D1"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0248FC36"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Protein with a role in ubiquinone (Coenzyme Q) biosynthesis; possibly functioning in stabilization of Coq7p; located on matrix face of mitochondrial inner membrane; component of a mitochondrial ubiquinone-synthesizing complex; human homolog COQ4 can complement yeast coq4 null mutant</w:t>
            </w:r>
          </w:p>
        </w:tc>
      </w:tr>
      <w:tr w:rsidR="00EB07BC" w:rsidRPr="00EB07BC" w14:paraId="39CB6679" w14:textId="77777777" w:rsidTr="00595D20">
        <w:tc>
          <w:tcPr>
            <w:tcW w:w="1172" w:type="dxa"/>
          </w:tcPr>
          <w:p w14:paraId="373CDADD"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NEO1</w:t>
            </w:r>
          </w:p>
        </w:tc>
        <w:tc>
          <w:tcPr>
            <w:tcW w:w="572" w:type="dxa"/>
          </w:tcPr>
          <w:p w14:paraId="34A513DF"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3BF825B5"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Phospholipid translocase (flippase), role in phospholipid asymmetry of plasma membrane; involved in endocytosis, vacuolar biogenesis and Golgi to ER vesicle-mediated transport; localizes to endosomes and the Golgi apparatus</w:t>
            </w:r>
          </w:p>
        </w:tc>
      </w:tr>
      <w:tr w:rsidR="00EB07BC" w:rsidRPr="00EB07BC" w14:paraId="19BB3780" w14:textId="77777777" w:rsidTr="00595D20">
        <w:tc>
          <w:tcPr>
            <w:tcW w:w="1172" w:type="dxa"/>
          </w:tcPr>
          <w:p w14:paraId="4B270201"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YNL146W</w:t>
            </w:r>
          </w:p>
        </w:tc>
        <w:tc>
          <w:tcPr>
            <w:tcW w:w="572" w:type="dxa"/>
          </w:tcPr>
          <w:p w14:paraId="3284B63B"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284FD56B"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Putative protein of unknown function; green fluorescent protein (GFP)-fusion protein localizes to the endoplasmic reticulum; YNL146W is not an essential gene</w:t>
            </w:r>
          </w:p>
        </w:tc>
      </w:tr>
      <w:tr w:rsidR="00EB07BC" w:rsidRPr="00EB07BC" w14:paraId="23CBAF24" w14:textId="77777777" w:rsidTr="00595D20">
        <w:tc>
          <w:tcPr>
            <w:tcW w:w="1172" w:type="dxa"/>
          </w:tcPr>
          <w:p w14:paraId="3E4CE3DF"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tH(GUG)K</w:t>
            </w:r>
          </w:p>
        </w:tc>
        <w:tc>
          <w:tcPr>
            <w:tcW w:w="572" w:type="dxa"/>
          </w:tcPr>
          <w:p w14:paraId="26CEA899"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6126AD1A"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Histidine tRNA (tRNA-His)</w:t>
            </w:r>
          </w:p>
        </w:tc>
      </w:tr>
      <w:tr w:rsidR="00EB07BC" w:rsidRPr="00EB07BC" w14:paraId="2F1198D7" w14:textId="77777777" w:rsidTr="00595D20">
        <w:tc>
          <w:tcPr>
            <w:tcW w:w="1172" w:type="dxa"/>
          </w:tcPr>
          <w:p w14:paraId="580AB2BF"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SNU66</w:t>
            </w:r>
          </w:p>
        </w:tc>
        <w:tc>
          <w:tcPr>
            <w:tcW w:w="572" w:type="dxa"/>
          </w:tcPr>
          <w:p w14:paraId="2D782BD8"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7636CADE"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Component of the U4/U6.U5 snRNP complex; involved in pre-mRNA splicing via spliceosome; also required for pre-5S rRNA processing and may act in concert with Rnh70p; has homology to human SART-1</w:t>
            </w:r>
          </w:p>
        </w:tc>
      </w:tr>
      <w:tr w:rsidR="00EB07BC" w:rsidRPr="00EB07BC" w14:paraId="08A1EAAD" w14:textId="77777777" w:rsidTr="00595D20">
        <w:tc>
          <w:tcPr>
            <w:tcW w:w="1172" w:type="dxa"/>
          </w:tcPr>
          <w:p w14:paraId="5121430D"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DDL1</w:t>
            </w:r>
          </w:p>
        </w:tc>
        <w:tc>
          <w:tcPr>
            <w:tcW w:w="572" w:type="dxa"/>
          </w:tcPr>
          <w:p w14:paraId="0416267D"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60CF37F0"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DDHD domain-containing phospholipase A1; mitochondrial matrix enzyme with sn-1-specific activity, hydrolyzing cardiolipin, PE, PC, PG and PA; implicated in remodeling of mitochondrial phospholipids; antagonistically regulated by Aft1p and Aft2p; in humans, mutations in DDHD1 and DDHD2 genes cause specific types of hereditary spastic paraplegia, while DDL1-defective yeast share similar phenotypes such as mitochondrial dysfunction and defects in lipid metabolism</w:t>
            </w:r>
          </w:p>
        </w:tc>
      </w:tr>
      <w:tr w:rsidR="00EB07BC" w:rsidRPr="00EB07BC" w14:paraId="08DAC756" w14:textId="77777777" w:rsidTr="00595D20">
        <w:tc>
          <w:tcPr>
            <w:tcW w:w="1172" w:type="dxa"/>
          </w:tcPr>
          <w:p w14:paraId="46B4A552"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ECM31</w:t>
            </w:r>
          </w:p>
        </w:tc>
        <w:tc>
          <w:tcPr>
            <w:tcW w:w="572" w:type="dxa"/>
          </w:tcPr>
          <w:p w14:paraId="1B3716A7"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D</w:t>
            </w:r>
          </w:p>
        </w:tc>
        <w:tc>
          <w:tcPr>
            <w:tcW w:w="6903" w:type="dxa"/>
          </w:tcPr>
          <w:p w14:paraId="2B6CD2AB"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Ketopantoate hydroxymethyltransferase; required for pantothenic acid biosynthesis, converts 2-oxoisovalerate into 2-dehydropantoate</w:t>
            </w:r>
          </w:p>
        </w:tc>
      </w:tr>
      <w:tr w:rsidR="00EB07BC" w:rsidRPr="00EB07BC" w14:paraId="13CC2024" w14:textId="77777777" w:rsidTr="00595D20">
        <w:tc>
          <w:tcPr>
            <w:tcW w:w="1172" w:type="dxa"/>
          </w:tcPr>
          <w:p w14:paraId="4C1DE038"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YNR064C</w:t>
            </w:r>
          </w:p>
        </w:tc>
        <w:tc>
          <w:tcPr>
            <w:tcW w:w="572" w:type="dxa"/>
          </w:tcPr>
          <w:p w14:paraId="312FA41A"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0BB75888"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Epoxide hydrolase; member of the alpha/beta hydrolase fold family; may have a role in detoxification of epoxides</w:t>
            </w:r>
          </w:p>
        </w:tc>
      </w:tr>
      <w:tr w:rsidR="00EB07BC" w:rsidRPr="00EB07BC" w14:paraId="47D1F70A" w14:textId="77777777" w:rsidTr="00595D20">
        <w:tc>
          <w:tcPr>
            <w:tcW w:w="1172" w:type="dxa"/>
          </w:tcPr>
          <w:p w14:paraId="18F9CA8A"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MGR1</w:t>
            </w:r>
          </w:p>
        </w:tc>
        <w:tc>
          <w:tcPr>
            <w:tcW w:w="572" w:type="dxa"/>
          </w:tcPr>
          <w:p w14:paraId="41DBD238"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A</w:t>
            </w:r>
          </w:p>
        </w:tc>
        <w:tc>
          <w:tcPr>
            <w:tcW w:w="6903" w:type="dxa"/>
          </w:tcPr>
          <w:p w14:paraId="291C9020"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Subunit of the mitochondrial (mt) i-AAA protease supercomplex; i-AAA degrades misfolded mitochondrial proteins; forms a subcomplex with Mgr3p that binds to substrates to facilitate proteolysis; required for growth of cells lacking mtDNA</w:t>
            </w:r>
          </w:p>
        </w:tc>
      </w:tr>
      <w:tr w:rsidR="00EB07BC" w:rsidRPr="00EB07BC" w14:paraId="5A124099" w14:textId="77777777" w:rsidTr="00595D20">
        <w:tc>
          <w:tcPr>
            <w:tcW w:w="1172" w:type="dxa"/>
          </w:tcPr>
          <w:p w14:paraId="5CFF052F"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PEP7</w:t>
            </w:r>
          </w:p>
        </w:tc>
        <w:tc>
          <w:tcPr>
            <w:tcW w:w="572" w:type="dxa"/>
          </w:tcPr>
          <w:p w14:paraId="3E76D203"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6F63932E"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Adaptor protein involved in vesicle-mediated vacuolar protein sorting; multivalent adaptor protein; facilitates vesicle-mediated vacuolar protein sorting by ensuring high-fidelity vesicle docking and fusion, which are essential for targeting of vesicles to the endosome; required for vacuole inheritance</w:t>
            </w:r>
          </w:p>
        </w:tc>
      </w:tr>
      <w:tr w:rsidR="00EB07BC" w:rsidRPr="00EB07BC" w14:paraId="7F306604" w14:textId="77777777" w:rsidTr="00595D20">
        <w:tc>
          <w:tcPr>
            <w:tcW w:w="1172" w:type="dxa"/>
          </w:tcPr>
          <w:p w14:paraId="09451536"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VPS8</w:t>
            </w:r>
          </w:p>
        </w:tc>
        <w:tc>
          <w:tcPr>
            <w:tcW w:w="572" w:type="dxa"/>
          </w:tcPr>
          <w:p w14:paraId="3A4B741C"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7BB2388D"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Membrane-binding component of the CORVET complex; involved in endosomal vesicle tethering and fusion in the endosome to vacuole protein targeting pathway; interacts with Vps21p; contains RING finger motif</w:t>
            </w:r>
          </w:p>
        </w:tc>
      </w:tr>
      <w:tr w:rsidR="00EB07BC" w:rsidRPr="00EB07BC" w14:paraId="4D71B0E1" w14:textId="77777777" w:rsidTr="00595D20">
        <w:tc>
          <w:tcPr>
            <w:tcW w:w="1172" w:type="dxa"/>
          </w:tcPr>
          <w:p w14:paraId="7EC69DC3"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ZRT1</w:t>
            </w:r>
          </w:p>
        </w:tc>
        <w:tc>
          <w:tcPr>
            <w:tcW w:w="572" w:type="dxa"/>
          </w:tcPr>
          <w:p w14:paraId="249F3ADA"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0BA17E29"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High-affinity zinc transporter of the plasma membrane; responsible for the majority of zinc uptake; transcription is induced under low-zinc conditions by the Zap1p transcription factor</w:t>
            </w:r>
          </w:p>
        </w:tc>
      </w:tr>
      <w:tr w:rsidR="00EB07BC" w:rsidRPr="00EB07BC" w14:paraId="595E9F79" w14:textId="77777777" w:rsidTr="00595D20">
        <w:tc>
          <w:tcPr>
            <w:tcW w:w="1172" w:type="dxa"/>
          </w:tcPr>
          <w:p w14:paraId="1D9B743E"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WHI2</w:t>
            </w:r>
          </w:p>
        </w:tc>
        <w:tc>
          <w:tcPr>
            <w:tcW w:w="572" w:type="dxa"/>
          </w:tcPr>
          <w:p w14:paraId="6FC73374"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480DED8A"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Protein required for full activation of the general stress response; required with binding partner Psr1p, possibly through Msn2p dephosphorylation; regulates growth during the diauxic shift; negative regulator of G1 cyclin expression; SWAT-GFP, seamless-GFP and mCherry fusion proteins localize to the cell periphery</w:t>
            </w:r>
          </w:p>
        </w:tc>
      </w:tr>
      <w:tr w:rsidR="00EB07BC" w:rsidRPr="00EB07BC" w14:paraId="1869159B" w14:textId="77777777" w:rsidTr="00595D20">
        <w:tc>
          <w:tcPr>
            <w:tcW w:w="1172" w:type="dxa"/>
          </w:tcPr>
          <w:p w14:paraId="1E18C4B8"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PDR1</w:t>
            </w:r>
          </w:p>
        </w:tc>
        <w:tc>
          <w:tcPr>
            <w:tcW w:w="572" w:type="dxa"/>
          </w:tcPr>
          <w:p w14:paraId="373F7F91"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1A0DA469"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Transcription factor that regulates the pleiotropic drug response; zinc cluster protein that is a master regulator involved in recruiting other zinc cluster proteins to pleiotropic drug response elements (PDREs) to fine tune the regulation of multidrug resistance genes; relocalizes to the cytosol in response to hypoxia; PDR1 has a paralog, PDR3, that arose from the whole genome duplication</w:t>
            </w:r>
          </w:p>
        </w:tc>
      </w:tr>
      <w:tr w:rsidR="00EB07BC" w:rsidRPr="00EB07BC" w14:paraId="30AF2511" w14:textId="77777777" w:rsidTr="00595D20">
        <w:tc>
          <w:tcPr>
            <w:tcW w:w="1172" w:type="dxa"/>
          </w:tcPr>
          <w:p w14:paraId="126E9D66"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lastRenderedPageBreak/>
              <w:t>MUK1</w:t>
            </w:r>
          </w:p>
        </w:tc>
        <w:tc>
          <w:tcPr>
            <w:tcW w:w="572" w:type="dxa"/>
          </w:tcPr>
          <w:p w14:paraId="38990D79"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I</w:t>
            </w:r>
          </w:p>
        </w:tc>
        <w:tc>
          <w:tcPr>
            <w:tcW w:w="6903" w:type="dxa"/>
          </w:tcPr>
          <w:p w14:paraId="62A6B65E"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Guanine nucleotide exchange factor (GEF); involved in vesicle-mediated vacuolar transport, including Golgi-endosome trafficking and sorting through the multivesicular body (MVB); specifically stimulates the intrinsic guanine nucleotide exchange activity of Rab family members (Vps21p/Ypt52p/Ypt53p); partially redundant with GEF VPS9; required for localization of the CORVET complex to endosomes; contains a VPS9 domain</w:t>
            </w:r>
          </w:p>
        </w:tc>
      </w:tr>
      <w:tr w:rsidR="00EB07BC" w:rsidRPr="00EB07BC" w14:paraId="3D82A2E6" w14:textId="77777777" w:rsidTr="00595D20">
        <w:tc>
          <w:tcPr>
            <w:tcW w:w="1172" w:type="dxa"/>
          </w:tcPr>
          <w:p w14:paraId="4A2DCCC0" w14:textId="77777777" w:rsidR="00EB07BC" w:rsidRPr="003B5F03" w:rsidRDefault="00EB07BC" w:rsidP="00EB07BC">
            <w:pPr>
              <w:rPr>
                <w:rFonts w:ascii="Times New Roman" w:hAnsi="Times New Roman" w:cs="Times New Roman"/>
                <w:i/>
                <w:sz w:val="20"/>
                <w:szCs w:val="20"/>
              </w:rPr>
            </w:pPr>
            <w:r w:rsidRPr="003B5F03">
              <w:rPr>
                <w:rFonts w:ascii="Times New Roman" w:hAnsi="Times New Roman" w:cs="Times New Roman"/>
                <w:i/>
                <w:sz w:val="20"/>
                <w:szCs w:val="20"/>
              </w:rPr>
              <w:t>NHP10</w:t>
            </w:r>
          </w:p>
        </w:tc>
        <w:tc>
          <w:tcPr>
            <w:tcW w:w="572" w:type="dxa"/>
          </w:tcPr>
          <w:p w14:paraId="5A14B7D7" w14:textId="77777777" w:rsidR="00EB07BC" w:rsidRPr="00EB07BC" w:rsidRDefault="00EB07BC" w:rsidP="00EB07BC">
            <w:pPr>
              <w:rPr>
                <w:rFonts w:ascii="Times New Roman" w:hAnsi="Times New Roman" w:cs="Times New Roman"/>
                <w:sz w:val="20"/>
                <w:szCs w:val="20"/>
              </w:rPr>
            </w:pPr>
            <w:r w:rsidRPr="00EB07BC">
              <w:rPr>
                <w:rFonts w:ascii="Times New Roman" w:hAnsi="Times New Roman" w:cs="Times New Roman"/>
                <w:sz w:val="20"/>
                <w:szCs w:val="20"/>
              </w:rPr>
              <w:t>D</w:t>
            </w:r>
          </w:p>
        </w:tc>
        <w:tc>
          <w:tcPr>
            <w:tcW w:w="6903" w:type="dxa"/>
          </w:tcPr>
          <w:p w14:paraId="67DDA7FE" w14:textId="77777777" w:rsidR="00EB07BC" w:rsidRPr="00EB07BC" w:rsidRDefault="00EB07BC" w:rsidP="001432C8">
            <w:pPr>
              <w:jc w:val="both"/>
              <w:rPr>
                <w:rFonts w:ascii="Times New Roman" w:hAnsi="Times New Roman" w:cs="Times New Roman"/>
                <w:sz w:val="20"/>
                <w:szCs w:val="20"/>
              </w:rPr>
            </w:pPr>
            <w:r w:rsidRPr="00EB07BC">
              <w:rPr>
                <w:rFonts w:ascii="Times New Roman" w:hAnsi="Times New Roman" w:cs="Times New Roman"/>
                <w:sz w:val="20"/>
                <w:szCs w:val="20"/>
              </w:rPr>
              <w:t>Non-essential INO80 chromatin remodeling complex subunit; preferentially binds DNA ends, protecting them from exonucleatic cleavage; deletion affects telomere maintenance via recombination; related to mammalian high mobility group proteins</w:t>
            </w:r>
          </w:p>
        </w:tc>
      </w:tr>
      <w:tr w:rsidR="00D15A8D" w:rsidRPr="00EB07BC" w14:paraId="0FA98246" w14:textId="77777777" w:rsidTr="00595D20">
        <w:tc>
          <w:tcPr>
            <w:tcW w:w="1172" w:type="dxa"/>
          </w:tcPr>
          <w:p w14:paraId="57B03369" w14:textId="77777777" w:rsidR="00D15A8D" w:rsidRPr="00412BD5" w:rsidRDefault="00D15A8D" w:rsidP="00EB07BC">
            <w:pPr>
              <w:rPr>
                <w:rFonts w:ascii="Times New Roman" w:hAnsi="Times New Roman" w:cs="Times New Roman"/>
                <w:i/>
                <w:color w:val="000000" w:themeColor="text1"/>
                <w:sz w:val="20"/>
                <w:szCs w:val="20"/>
              </w:rPr>
            </w:pPr>
            <w:r w:rsidRPr="00412BD5">
              <w:rPr>
                <w:rFonts w:ascii="Times New Roman" w:hAnsi="Times New Roman" w:cs="Times New Roman" w:hint="eastAsia"/>
                <w:i/>
                <w:color w:val="000000" w:themeColor="text1"/>
                <w:sz w:val="20"/>
                <w:szCs w:val="20"/>
              </w:rPr>
              <w:t>S</w:t>
            </w:r>
            <w:r w:rsidRPr="00412BD5">
              <w:rPr>
                <w:rFonts w:ascii="Times New Roman" w:hAnsi="Times New Roman" w:cs="Times New Roman"/>
                <w:i/>
                <w:color w:val="000000" w:themeColor="text1"/>
                <w:sz w:val="20"/>
                <w:szCs w:val="20"/>
              </w:rPr>
              <w:t>FH1</w:t>
            </w:r>
          </w:p>
        </w:tc>
        <w:tc>
          <w:tcPr>
            <w:tcW w:w="572" w:type="dxa"/>
          </w:tcPr>
          <w:p w14:paraId="1DB12587" w14:textId="77777777" w:rsidR="00D15A8D" w:rsidRPr="00412BD5" w:rsidRDefault="00D15A8D" w:rsidP="00EB07BC">
            <w:pPr>
              <w:rPr>
                <w:rFonts w:ascii="Times New Roman" w:hAnsi="Times New Roman" w:cs="Times New Roman"/>
                <w:color w:val="000000" w:themeColor="text1"/>
                <w:sz w:val="20"/>
                <w:szCs w:val="20"/>
              </w:rPr>
            </w:pPr>
            <w:r w:rsidRPr="00412BD5">
              <w:rPr>
                <w:rFonts w:ascii="Times New Roman" w:hAnsi="Times New Roman" w:cs="Times New Roman" w:hint="eastAsia"/>
                <w:color w:val="000000" w:themeColor="text1"/>
                <w:sz w:val="20"/>
                <w:szCs w:val="20"/>
              </w:rPr>
              <w:t>A</w:t>
            </w:r>
          </w:p>
        </w:tc>
        <w:tc>
          <w:tcPr>
            <w:tcW w:w="6903" w:type="dxa"/>
          </w:tcPr>
          <w:p w14:paraId="2FF9727A" w14:textId="77777777" w:rsidR="00D15A8D" w:rsidRPr="00412BD5" w:rsidRDefault="00D15A8D" w:rsidP="001432C8">
            <w:pPr>
              <w:jc w:val="both"/>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Component of the RSC chromatin remodeling complex; essential gene required for cell cycle progression and maintenance of proper ploidy; phosphorylated in the G1 phase of the cell cycle; Snf5p paralog; hSNF5 tumor suppressor ortholog</w:t>
            </w:r>
          </w:p>
        </w:tc>
      </w:tr>
      <w:tr w:rsidR="00D15A8D" w:rsidRPr="00EB07BC" w14:paraId="27D80E56" w14:textId="77777777" w:rsidTr="00595D20">
        <w:tc>
          <w:tcPr>
            <w:tcW w:w="1172" w:type="dxa"/>
          </w:tcPr>
          <w:p w14:paraId="74F763A2" w14:textId="77777777" w:rsidR="00D15A8D" w:rsidRPr="00412BD5" w:rsidRDefault="00D15A8D" w:rsidP="00EB07BC">
            <w:pPr>
              <w:rPr>
                <w:rFonts w:ascii="Times New Roman" w:hAnsi="Times New Roman" w:cs="Times New Roman"/>
                <w:i/>
                <w:color w:val="000000" w:themeColor="text1"/>
                <w:sz w:val="20"/>
                <w:szCs w:val="20"/>
              </w:rPr>
            </w:pPr>
            <w:r w:rsidRPr="00412BD5">
              <w:rPr>
                <w:rFonts w:ascii="Times New Roman" w:hAnsi="Times New Roman" w:cs="Times New Roman" w:hint="eastAsia"/>
                <w:i/>
                <w:color w:val="000000" w:themeColor="text1"/>
                <w:sz w:val="20"/>
                <w:szCs w:val="20"/>
              </w:rPr>
              <w:t>U</w:t>
            </w:r>
            <w:r w:rsidRPr="00412BD5">
              <w:rPr>
                <w:rFonts w:ascii="Times New Roman" w:hAnsi="Times New Roman" w:cs="Times New Roman"/>
                <w:i/>
                <w:color w:val="000000" w:themeColor="text1"/>
                <w:sz w:val="20"/>
                <w:szCs w:val="20"/>
              </w:rPr>
              <w:t>BC9</w:t>
            </w:r>
          </w:p>
        </w:tc>
        <w:tc>
          <w:tcPr>
            <w:tcW w:w="572" w:type="dxa"/>
          </w:tcPr>
          <w:p w14:paraId="51B6447F" w14:textId="77777777" w:rsidR="00D15A8D" w:rsidRPr="00412BD5" w:rsidRDefault="00D15A8D" w:rsidP="00EB07BC">
            <w:pPr>
              <w:rPr>
                <w:rFonts w:ascii="Times New Roman" w:hAnsi="Times New Roman" w:cs="Times New Roman"/>
                <w:color w:val="000000" w:themeColor="text1"/>
                <w:sz w:val="20"/>
                <w:szCs w:val="20"/>
              </w:rPr>
            </w:pPr>
            <w:r w:rsidRPr="00412BD5">
              <w:rPr>
                <w:rFonts w:ascii="Times New Roman" w:hAnsi="Times New Roman" w:cs="Times New Roman" w:hint="eastAsia"/>
                <w:color w:val="000000" w:themeColor="text1"/>
                <w:sz w:val="20"/>
                <w:szCs w:val="20"/>
              </w:rPr>
              <w:t>I</w:t>
            </w:r>
          </w:p>
        </w:tc>
        <w:tc>
          <w:tcPr>
            <w:tcW w:w="6903" w:type="dxa"/>
          </w:tcPr>
          <w:p w14:paraId="586EA5B6" w14:textId="77777777" w:rsidR="00D15A8D" w:rsidRPr="00412BD5" w:rsidRDefault="00D15A8D" w:rsidP="001432C8">
            <w:pPr>
              <w:jc w:val="both"/>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SUMO-conjugating enzyme involved in the Smt3p conjugation pathway; nuclear protein required for S- and M-phase cyclin degradation and mitotic control; involved in proteolysis mediated by the anaphase-promoting complex cyclosome (APCC)</w:t>
            </w:r>
          </w:p>
        </w:tc>
      </w:tr>
      <w:tr w:rsidR="00595D20" w:rsidRPr="00EB07BC" w14:paraId="3FAF47E1" w14:textId="77777777" w:rsidTr="00595D20">
        <w:tc>
          <w:tcPr>
            <w:tcW w:w="1172" w:type="dxa"/>
          </w:tcPr>
          <w:p w14:paraId="26AABD34" w14:textId="77777777" w:rsidR="00595D20" w:rsidRPr="00412BD5" w:rsidRDefault="00595D20" w:rsidP="00595D20">
            <w:pPr>
              <w:rPr>
                <w:rFonts w:ascii="Times New Roman" w:hAnsi="Times New Roman" w:cs="Times New Roman"/>
                <w:i/>
                <w:color w:val="000000" w:themeColor="text1"/>
                <w:sz w:val="20"/>
                <w:szCs w:val="20"/>
              </w:rPr>
            </w:pPr>
            <w:r w:rsidRPr="00412BD5">
              <w:rPr>
                <w:rFonts w:ascii="Times New Roman" w:hAnsi="Times New Roman" w:cs="Times New Roman"/>
                <w:i/>
                <w:color w:val="000000" w:themeColor="text1"/>
                <w:sz w:val="20"/>
                <w:szCs w:val="20"/>
              </w:rPr>
              <w:t>SDS3</w:t>
            </w:r>
          </w:p>
        </w:tc>
        <w:tc>
          <w:tcPr>
            <w:tcW w:w="572" w:type="dxa"/>
          </w:tcPr>
          <w:p w14:paraId="7F29440F"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hint="eastAsia"/>
                <w:color w:val="000000" w:themeColor="text1"/>
                <w:sz w:val="20"/>
                <w:szCs w:val="20"/>
              </w:rPr>
              <w:t>I</w:t>
            </w:r>
          </w:p>
        </w:tc>
        <w:tc>
          <w:tcPr>
            <w:tcW w:w="6903" w:type="dxa"/>
          </w:tcPr>
          <w:p w14:paraId="6D250149" w14:textId="77777777" w:rsidR="00595D20" w:rsidRPr="00412BD5" w:rsidRDefault="00595D20" w:rsidP="00595D20">
            <w:pPr>
              <w:jc w:val="both"/>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Component of the Rpd3L histone deacetylase complex; required for its structural integrity and catalytic activity, involved in transcriptional silencing and required for sporulation; relocalizes to the cytosol in response to hypoxia; cells defective in SDS3 display pleiotropic phenotypes</w:t>
            </w:r>
          </w:p>
        </w:tc>
      </w:tr>
      <w:tr w:rsidR="00595D20" w:rsidRPr="00EB07BC" w14:paraId="2FF16677" w14:textId="77777777" w:rsidTr="00595D20">
        <w:tc>
          <w:tcPr>
            <w:tcW w:w="1172" w:type="dxa"/>
          </w:tcPr>
          <w:p w14:paraId="53F139F1" w14:textId="77777777" w:rsidR="00595D20" w:rsidRPr="00412BD5" w:rsidRDefault="00595D20" w:rsidP="00595D20">
            <w:pPr>
              <w:rPr>
                <w:rFonts w:ascii="Times New Roman" w:hAnsi="Times New Roman" w:cs="Times New Roman"/>
                <w:i/>
                <w:color w:val="000000" w:themeColor="text1"/>
                <w:sz w:val="20"/>
                <w:szCs w:val="20"/>
              </w:rPr>
            </w:pPr>
            <w:r w:rsidRPr="00412BD5">
              <w:rPr>
                <w:rFonts w:ascii="Times New Roman" w:hAnsi="Times New Roman" w:cs="Times New Roman" w:hint="eastAsia"/>
                <w:i/>
                <w:color w:val="000000" w:themeColor="text1"/>
                <w:sz w:val="20"/>
                <w:szCs w:val="20"/>
              </w:rPr>
              <w:t>S</w:t>
            </w:r>
            <w:r w:rsidRPr="00412BD5">
              <w:rPr>
                <w:rFonts w:ascii="Times New Roman" w:hAnsi="Times New Roman" w:cs="Times New Roman"/>
                <w:i/>
                <w:color w:val="000000" w:themeColor="text1"/>
                <w:sz w:val="20"/>
                <w:szCs w:val="20"/>
              </w:rPr>
              <w:t>PC29</w:t>
            </w:r>
          </w:p>
        </w:tc>
        <w:tc>
          <w:tcPr>
            <w:tcW w:w="572" w:type="dxa"/>
          </w:tcPr>
          <w:p w14:paraId="6848A62B"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hint="eastAsia"/>
                <w:color w:val="000000" w:themeColor="text1"/>
                <w:sz w:val="20"/>
                <w:szCs w:val="20"/>
              </w:rPr>
              <w:t>I</w:t>
            </w:r>
          </w:p>
        </w:tc>
        <w:tc>
          <w:tcPr>
            <w:tcW w:w="6903" w:type="dxa"/>
          </w:tcPr>
          <w:p w14:paraId="461BB4BC" w14:textId="77777777" w:rsidR="00595D20" w:rsidRPr="00412BD5" w:rsidRDefault="00595D20" w:rsidP="00595D20">
            <w:pPr>
              <w:jc w:val="both"/>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Inner plaque spindle pole body (SPB) component; links the central plaque component Spc42p to the inner plaque component Spc110p; required for SPB duplication</w:t>
            </w:r>
          </w:p>
        </w:tc>
      </w:tr>
    </w:tbl>
    <w:p w14:paraId="5AF4B8B9" w14:textId="77777777" w:rsidR="00EB07BC" w:rsidRDefault="00EB07BC">
      <w:pPr>
        <w:rPr>
          <w:rFonts w:ascii="Times New Roman" w:hAnsi="Times New Roman" w:cs="Times New Roman"/>
          <w:sz w:val="20"/>
          <w:szCs w:val="20"/>
        </w:rPr>
      </w:pPr>
    </w:p>
    <w:p w14:paraId="795F74B5" w14:textId="77777777" w:rsidR="00EB07BC" w:rsidRDefault="00EB07BC">
      <w:pPr>
        <w:rPr>
          <w:rFonts w:ascii="Times New Roman" w:hAnsi="Times New Roman" w:cs="Times New Roman"/>
          <w:sz w:val="20"/>
          <w:szCs w:val="20"/>
        </w:rPr>
      </w:pPr>
    </w:p>
    <w:p w14:paraId="5E0D4C59" w14:textId="77777777" w:rsidR="00EB07BC" w:rsidRDefault="00EB07BC">
      <w:pPr>
        <w:rPr>
          <w:rFonts w:ascii="Times New Roman" w:hAnsi="Times New Roman" w:cs="Times New Roman"/>
          <w:sz w:val="20"/>
          <w:szCs w:val="20"/>
        </w:rPr>
      </w:pPr>
      <w:r>
        <w:rPr>
          <w:rFonts w:ascii="Times New Roman" w:hAnsi="Times New Roman" w:cs="Times New Roman"/>
          <w:sz w:val="20"/>
          <w:szCs w:val="20"/>
        </w:rPr>
        <w:br w:type="page"/>
      </w:r>
    </w:p>
    <w:p w14:paraId="3F36D144" w14:textId="2640B5BF" w:rsidR="00354512" w:rsidRPr="00412BD5" w:rsidRDefault="00354512" w:rsidP="00354512">
      <w:pPr>
        <w:jc w:val="both"/>
        <w:rPr>
          <w:rFonts w:ascii="Times New Roman" w:hAnsi="Times New Roman" w:cs="Times New Roman"/>
          <w:color w:val="000000" w:themeColor="text1"/>
        </w:rPr>
      </w:pPr>
      <w:r w:rsidRPr="00412BD5">
        <w:rPr>
          <w:rFonts w:ascii="Times New Roman" w:hAnsi="Times New Roman" w:cs="Times New Roman"/>
          <w:b/>
          <w:color w:val="000000" w:themeColor="text1"/>
        </w:rPr>
        <w:lastRenderedPageBreak/>
        <w:t xml:space="preserve">Supplementary Table </w:t>
      </w:r>
      <w:r w:rsidR="00551A38">
        <w:rPr>
          <w:rFonts w:ascii="Times New Roman" w:hAnsi="Times New Roman" w:cs="Times New Roman"/>
          <w:b/>
          <w:color w:val="000000" w:themeColor="text1"/>
        </w:rPr>
        <w:t>8</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Genotyping of the diversity of the sMAGIC library. 40 colonies were randomly picked from the yeast library and cultured in </w:t>
      </w:r>
      <w:r w:rsidR="001742F4" w:rsidRPr="00412BD5">
        <w:rPr>
          <w:rFonts w:ascii="Times New Roman" w:hAnsi="Times New Roman" w:cs="Times New Roman"/>
          <w:color w:val="000000" w:themeColor="text1"/>
        </w:rPr>
        <w:t>2</w:t>
      </w:r>
      <w:r w:rsidRPr="00412BD5">
        <w:rPr>
          <w:rFonts w:ascii="Times New Roman" w:hAnsi="Times New Roman" w:cs="Times New Roman"/>
          <w:color w:val="000000" w:themeColor="text1"/>
        </w:rPr>
        <w:t xml:space="preserve"> mL SED-URA/G418 medium until saturation. Then plasmids were extracted from the yeast cells using a Zymoprep Yeast Plasmid Miniprep II Kit and retransformed into and amplified in </w:t>
      </w:r>
      <w:r w:rsidRPr="00412BD5">
        <w:rPr>
          <w:rFonts w:ascii="Times New Roman" w:hAnsi="Times New Roman" w:cs="Times New Roman"/>
          <w:i/>
          <w:color w:val="000000" w:themeColor="text1"/>
        </w:rPr>
        <w:t>E. coli</w:t>
      </w:r>
      <w:r w:rsidRPr="00412BD5">
        <w:rPr>
          <w:rFonts w:ascii="Times New Roman" w:hAnsi="Times New Roman" w:cs="Times New Roman"/>
          <w:color w:val="000000" w:themeColor="text1"/>
        </w:rPr>
        <w:t xml:space="preserve"> for DNA sequencing. Notably, 8 out of 40 samples resulted in sequencing failure and were not included for diversity analysis.</w:t>
      </w:r>
    </w:p>
    <w:tbl>
      <w:tblPr>
        <w:tblStyle w:val="a3"/>
        <w:tblW w:w="0" w:type="auto"/>
        <w:jc w:val="center"/>
        <w:tblLook w:val="04A0" w:firstRow="1" w:lastRow="0" w:firstColumn="1" w:lastColumn="0" w:noHBand="0" w:noVBand="1"/>
      </w:tblPr>
      <w:tblGrid>
        <w:gridCol w:w="962"/>
        <w:gridCol w:w="962"/>
        <w:gridCol w:w="1340"/>
        <w:gridCol w:w="903"/>
        <w:gridCol w:w="1377"/>
      </w:tblGrid>
      <w:tr w:rsidR="00412BD5" w:rsidRPr="00412BD5" w14:paraId="466FE7B6" w14:textId="77777777" w:rsidTr="00354512">
        <w:trPr>
          <w:trHeight w:val="261"/>
          <w:jc w:val="center"/>
        </w:trPr>
        <w:tc>
          <w:tcPr>
            <w:tcW w:w="962" w:type="dxa"/>
            <w:noWrap/>
            <w:hideMark/>
          </w:tcPr>
          <w:p w14:paraId="3506FCDD" w14:textId="77777777" w:rsidR="00354512" w:rsidRPr="00412BD5" w:rsidRDefault="00354512" w:rsidP="00354512">
            <w:pPr>
              <w:jc w:val="center"/>
              <w:rPr>
                <w:rFonts w:ascii="Times New Roman" w:hAnsi="Times New Roman" w:cs="Times New Roman"/>
                <w:color w:val="000000" w:themeColor="text1"/>
                <w:sz w:val="20"/>
              </w:rPr>
            </w:pPr>
          </w:p>
        </w:tc>
        <w:tc>
          <w:tcPr>
            <w:tcW w:w="2302" w:type="dxa"/>
            <w:gridSpan w:val="2"/>
            <w:noWrap/>
            <w:hideMark/>
          </w:tcPr>
          <w:p w14:paraId="681F77F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gRNA1</w:t>
            </w:r>
          </w:p>
        </w:tc>
        <w:tc>
          <w:tcPr>
            <w:tcW w:w="2280" w:type="dxa"/>
            <w:gridSpan w:val="2"/>
            <w:noWrap/>
            <w:hideMark/>
          </w:tcPr>
          <w:p w14:paraId="1A4AE640"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gRNA2</w:t>
            </w:r>
          </w:p>
        </w:tc>
      </w:tr>
      <w:tr w:rsidR="00412BD5" w:rsidRPr="00412BD5" w14:paraId="65AE714D" w14:textId="77777777" w:rsidTr="00354512">
        <w:trPr>
          <w:trHeight w:val="261"/>
          <w:jc w:val="center"/>
        </w:trPr>
        <w:tc>
          <w:tcPr>
            <w:tcW w:w="962" w:type="dxa"/>
            <w:noWrap/>
            <w:hideMark/>
          </w:tcPr>
          <w:p w14:paraId="4E190F60"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No.</w:t>
            </w:r>
          </w:p>
        </w:tc>
        <w:tc>
          <w:tcPr>
            <w:tcW w:w="962" w:type="dxa"/>
            <w:noWrap/>
            <w:hideMark/>
          </w:tcPr>
          <w:p w14:paraId="326FC30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AID</w:t>
            </w:r>
          </w:p>
        </w:tc>
        <w:tc>
          <w:tcPr>
            <w:tcW w:w="1339" w:type="dxa"/>
            <w:noWrap/>
            <w:hideMark/>
          </w:tcPr>
          <w:p w14:paraId="049A6FCA"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Target</w:t>
            </w:r>
          </w:p>
        </w:tc>
        <w:tc>
          <w:tcPr>
            <w:tcW w:w="903" w:type="dxa"/>
            <w:noWrap/>
            <w:hideMark/>
          </w:tcPr>
          <w:p w14:paraId="33BF565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AID</w:t>
            </w:r>
          </w:p>
        </w:tc>
        <w:tc>
          <w:tcPr>
            <w:tcW w:w="1376" w:type="dxa"/>
            <w:noWrap/>
            <w:hideMark/>
          </w:tcPr>
          <w:p w14:paraId="4E60767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Target</w:t>
            </w:r>
          </w:p>
        </w:tc>
      </w:tr>
      <w:tr w:rsidR="00412BD5" w:rsidRPr="00412BD5" w14:paraId="3CA8E1E5" w14:textId="77777777" w:rsidTr="00354512">
        <w:trPr>
          <w:trHeight w:val="261"/>
          <w:jc w:val="center"/>
        </w:trPr>
        <w:tc>
          <w:tcPr>
            <w:tcW w:w="962" w:type="dxa"/>
            <w:noWrap/>
            <w:hideMark/>
          </w:tcPr>
          <w:p w14:paraId="703D734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w:t>
            </w:r>
          </w:p>
        </w:tc>
        <w:tc>
          <w:tcPr>
            <w:tcW w:w="962" w:type="dxa"/>
            <w:noWrap/>
            <w:hideMark/>
          </w:tcPr>
          <w:p w14:paraId="007C88F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449F56A7"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TIS11</w:t>
            </w:r>
          </w:p>
        </w:tc>
        <w:tc>
          <w:tcPr>
            <w:tcW w:w="903" w:type="dxa"/>
            <w:noWrap/>
            <w:hideMark/>
          </w:tcPr>
          <w:p w14:paraId="2FCC263A"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45E3510B"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MUM3</w:t>
            </w:r>
          </w:p>
        </w:tc>
      </w:tr>
      <w:tr w:rsidR="00412BD5" w:rsidRPr="00412BD5" w14:paraId="3A187298" w14:textId="77777777" w:rsidTr="00354512">
        <w:trPr>
          <w:trHeight w:val="261"/>
          <w:jc w:val="center"/>
        </w:trPr>
        <w:tc>
          <w:tcPr>
            <w:tcW w:w="962" w:type="dxa"/>
            <w:noWrap/>
            <w:hideMark/>
          </w:tcPr>
          <w:p w14:paraId="35EEF24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w:t>
            </w:r>
          </w:p>
        </w:tc>
        <w:tc>
          <w:tcPr>
            <w:tcW w:w="962" w:type="dxa"/>
            <w:noWrap/>
            <w:hideMark/>
          </w:tcPr>
          <w:p w14:paraId="2AD21AD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595D4E2D"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UFO1</w:t>
            </w:r>
          </w:p>
        </w:tc>
        <w:tc>
          <w:tcPr>
            <w:tcW w:w="903" w:type="dxa"/>
            <w:noWrap/>
            <w:hideMark/>
          </w:tcPr>
          <w:p w14:paraId="6B8CEF8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18CE36C9"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3450</w:t>
            </w:r>
          </w:p>
        </w:tc>
      </w:tr>
      <w:tr w:rsidR="00412BD5" w:rsidRPr="00412BD5" w14:paraId="4FDD38F9" w14:textId="77777777" w:rsidTr="00354512">
        <w:trPr>
          <w:trHeight w:val="261"/>
          <w:jc w:val="center"/>
        </w:trPr>
        <w:tc>
          <w:tcPr>
            <w:tcW w:w="962" w:type="dxa"/>
            <w:noWrap/>
            <w:hideMark/>
          </w:tcPr>
          <w:p w14:paraId="56F10630"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w:t>
            </w:r>
          </w:p>
        </w:tc>
        <w:tc>
          <w:tcPr>
            <w:tcW w:w="962" w:type="dxa"/>
            <w:noWrap/>
            <w:hideMark/>
          </w:tcPr>
          <w:p w14:paraId="7787388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19906BC3"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YMC1</w:t>
            </w:r>
          </w:p>
        </w:tc>
        <w:tc>
          <w:tcPr>
            <w:tcW w:w="903" w:type="dxa"/>
            <w:noWrap/>
            <w:hideMark/>
          </w:tcPr>
          <w:p w14:paraId="5482CDB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391AAFF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GAL3</w:t>
            </w:r>
          </w:p>
        </w:tc>
      </w:tr>
      <w:tr w:rsidR="00412BD5" w:rsidRPr="00412BD5" w14:paraId="7CF0C3D6" w14:textId="77777777" w:rsidTr="00354512">
        <w:trPr>
          <w:trHeight w:val="261"/>
          <w:jc w:val="center"/>
        </w:trPr>
        <w:tc>
          <w:tcPr>
            <w:tcW w:w="962" w:type="dxa"/>
            <w:noWrap/>
            <w:hideMark/>
          </w:tcPr>
          <w:p w14:paraId="74DF82A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4</w:t>
            </w:r>
          </w:p>
        </w:tc>
        <w:tc>
          <w:tcPr>
            <w:tcW w:w="962" w:type="dxa"/>
            <w:noWrap/>
            <w:hideMark/>
          </w:tcPr>
          <w:p w14:paraId="3DA4CEA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39" w:type="dxa"/>
            <w:noWrap/>
            <w:hideMark/>
          </w:tcPr>
          <w:p w14:paraId="76980812"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MAN2</w:t>
            </w:r>
          </w:p>
        </w:tc>
        <w:tc>
          <w:tcPr>
            <w:tcW w:w="903" w:type="dxa"/>
            <w:noWrap/>
            <w:hideMark/>
          </w:tcPr>
          <w:p w14:paraId="417A97F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1724E1A2"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OCA4</w:t>
            </w:r>
          </w:p>
        </w:tc>
      </w:tr>
      <w:tr w:rsidR="00412BD5" w:rsidRPr="00412BD5" w14:paraId="77897CEE" w14:textId="77777777" w:rsidTr="00354512">
        <w:trPr>
          <w:trHeight w:val="261"/>
          <w:jc w:val="center"/>
        </w:trPr>
        <w:tc>
          <w:tcPr>
            <w:tcW w:w="962" w:type="dxa"/>
            <w:noWrap/>
            <w:hideMark/>
          </w:tcPr>
          <w:p w14:paraId="3B95ED9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5</w:t>
            </w:r>
          </w:p>
        </w:tc>
        <w:tc>
          <w:tcPr>
            <w:tcW w:w="962" w:type="dxa"/>
            <w:noWrap/>
            <w:hideMark/>
          </w:tcPr>
          <w:p w14:paraId="01C895A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0721A1FA"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4827</w:t>
            </w:r>
          </w:p>
        </w:tc>
        <w:tc>
          <w:tcPr>
            <w:tcW w:w="903" w:type="dxa"/>
            <w:noWrap/>
            <w:hideMark/>
          </w:tcPr>
          <w:p w14:paraId="304FAEC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7BF16A57"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NAR1</w:t>
            </w:r>
          </w:p>
        </w:tc>
      </w:tr>
      <w:tr w:rsidR="00412BD5" w:rsidRPr="00412BD5" w14:paraId="37546CBC" w14:textId="77777777" w:rsidTr="00354512">
        <w:trPr>
          <w:trHeight w:val="261"/>
          <w:jc w:val="center"/>
        </w:trPr>
        <w:tc>
          <w:tcPr>
            <w:tcW w:w="962" w:type="dxa"/>
            <w:noWrap/>
            <w:hideMark/>
          </w:tcPr>
          <w:p w14:paraId="708ABFA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6</w:t>
            </w:r>
          </w:p>
        </w:tc>
        <w:tc>
          <w:tcPr>
            <w:tcW w:w="962" w:type="dxa"/>
            <w:noWrap/>
            <w:hideMark/>
          </w:tcPr>
          <w:p w14:paraId="15E759F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6773FD2C"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SWT21</w:t>
            </w:r>
          </w:p>
        </w:tc>
        <w:tc>
          <w:tcPr>
            <w:tcW w:w="903" w:type="dxa"/>
            <w:noWrap/>
            <w:hideMark/>
          </w:tcPr>
          <w:p w14:paraId="67C47F0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784983DB"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ICS3</w:t>
            </w:r>
          </w:p>
        </w:tc>
      </w:tr>
      <w:tr w:rsidR="00412BD5" w:rsidRPr="00412BD5" w14:paraId="74CA7B79" w14:textId="77777777" w:rsidTr="00354512">
        <w:trPr>
          <w:trHeight w:val="261"/>
          <w:jc w:val="center"/>
        </w:trPr>
        <w:tc>
          <w:tcPr>
            <w:tcW w:w="962" w:type="dxa"/>
            <w:noWrap/>
            <w:hideMark/>
          </w:tcPr>
          <w:p w14:paraId="3CDC2BA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7</w:t>
            </w:r>
          </w:p>
        </w:tc>
        <w:tc>
          <w:tcPr>
            <w:tcW w:w="962" w:type="dxa"/>
            <w:noWrap/>
            <w:hideMark/>
          </w:tcPr>
          <w:p w14:paraId="6583B12F"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08313A29"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EHD3</w:t>
            </w:r>
          </w:p>
        </w:tc>
        <w:tc>
          <w:tcPr>
            <w:tcW w:w="903" w:type="dxa"/>
            <w:noWrap/>
            <w:hideMark/>
          </w:tcPr>
          <w:p w14:paraId="6390E17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4825FF93"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SLG1</w:t>
            </w:r>
          </w:p>
        </w:tc>
      </w:tr>
      <w:tr w:rsidR="00412BD5" w:rsidRPr="00412BD5" w14:paraId="0167579A" w14:textId="77777777" w:rsidTr="00354512">
        <w:trPr>
          <w:trHeight w:val="261"/>
          <w:jc w:val="center"/>
        </w:trPr>
        <w:tc>
          <w:tcPr>
            <w:tcW w:w="962" w:type="dxa"/>
            <w:noWrap/>
            <w:hideMark/>
          </w:tcPr>
          <w:p w14:paraId="16EFBF5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8</w:t>
            </w:r>
          </w:p>
        </w:tc>
        <w:tc>
          <w:tcPr>
            <w:tcW w:w="962" w:type="dxa"/>
            <w:noWrap/>
            <w:hideMark/>
          </w:tcPr>
          <w:p w14:paraId="068BC26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3AAE78F5"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NUP157</w:t>
            </w:r>
          </w:p>
        </w:tc>
        <w:tc>
          <w:tcPr>
            <w:tcW w:w="903" w:type="dxa"/>
            <w:noWrap/>
            <w:hideMark/>
          </w:tcPr>
          <w:p w14:paraId="5263330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42A9A68D"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PAU11</w:t>
            </w:r>
          </w:p>
        </w:tc>
      </w:tr>
      <w:tr w:rsidR="00412BD5" w:rsidRPr="00412BD5" w14:paraId="34845834" w14:textId="77777777" w:rsidTr="00354512">
        <w:trPr>
          <w:trHeight w:val="261"/>
          <w:jc w:val="center"/>
        </w:trPr>
        <w:tc>
          <w:tcPr>
            <w:tcW w:w="962" w:type="dxa"/>
            <w:noWrap/>
            <w:hideMark/>
          </w:tcPr>
          <w:p w14:paraId="7498636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9</w:t>
            </w:r>
          </w:p>
        </w:tc>
        <w:tc>
          <w:tcPr>
            <w:tcW w:w="962" w:type="dxa"/>
            <w:noWrap/>
            <w:hideMark/>
          </w:tcPr>
          <w:p w14:paraId="1529F93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39" w:type="dxa"/>
            <w:noWrap/>
            <w:hideMark/>
          </w:tcPr>
          <w:p w14:paraId="064AFBDE"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UBC8</w:t>
            </w:r>
          </w:p>
        </w:tc>
        <w:tc>
          <w:tcPr>
            <w:tcW w:w="903" w:type="dxa"/>
            <w:noWrap/>
            <w:hideMark/>
          </w:tcPr>
          <w:p w14:paraId="05AD264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5EA329B8"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PAU9</w:t>
            </w:r>
          </w:p>
        </w:tc>
      </w:tr>
      <w:tr w:rsidR="00412BD5" w:rsidRPr="00412BD5" w14:paraId="07157FDA" w14:textId="77777777" w:rsidTr="00354512">
        <w:trPr>
          <w:trHeight w:val="261"/>
          <w:jc w:val="center"/>
        </w:trPr>
        <w:tc>
          <w:tcPr>
            <w:tcW w:w="962" w:type="dxa"/>
            <w:noWrap/>
            <w:hideMark/>
          </w:tcPr>
          <w:p w14:paraId="54388CF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10</w:t>
            </w:r>
          </w:p>
        </w:tc>
        <w:tc>
          <w:tcPr>
            <w:tcW w:w="962" w:type="dxa"/>
            <w:noWrap/>
            <w:hideMark/>
          </w:tcPr>
          <w:p w14:paraId="1885DEC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62BFCDA8"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2058</w:t>
            </w:r>
          </w:p>
        </w:tc>
        <w:tc>
          <w:tcPr>
            <w:tcW w:w="903" w:type="dxa"/>
            <w:noWrap/>
            <w:hideMark/>
          </w:tcPr>
          <w:p w14:paraId="734198A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368AD4E1"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SKI7</w:t>
            </w:r>
          </w:p>
        </w:tc>
      </w:tr>
      <w:tr w:rsidR="00412BD5" w:rsidRPr="00412BD5" w14:paraId="1ED936E9" w14:textId="77777777" w:rsidTr="00354512">
        <w:trPr>
          <w:trHeight w:val="261"/>
          <w:jc w:val="center"/>
        </w:trPr>
        <w:tc>
          <w:tcPr>
            <w:tcW w:w="962" w:type="dxa"/>
            <w:noWrap/>
            <w:hideMark/>
          </w:tcPr>
          <w:p w14:paraId="5ED685F1"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11</w:t>
            </w:r>
          </w:p>
        </w:tc>
        <w:tc>
          <w:tcPr>
            <w:tcW w:w="962" w:type="dxa"/>
            <w:noWrap/>
            <w:hideMark/>
          </w:tcPr>
          <w:p w14:paraId="66DD4DC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39" w:type="dxa"/>
            <w:noWrap/>
            <w:hideMark/>
          </w:tcPr>
          <w:p w14:paraId="52FDECB0"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ECM22</w:t>
            </w:r>
          </w:p>
        </w:tc>
        <w:tc>
          <w:tcPr>
            <w:tcW w:w="903" w:type="dxa"/>
            <w:noWrap/>
            <w:hideMark/>
          </w:tcPr>
          <w:p w14:paraId="726DFF8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00F05428"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TFB3</w:t>
            </w:r>
          </w:p>
        </w:tc>
      </w:tr>
      <w:tr w:rsidR="00412BD5" w:rsidRPr="00412BD5" w14:paraId="47824861" w14:textId="77777777" w:rsidTr="00354512">
        <w:trPr>
          <w:trHeight w:val="261"/>
          <w:jc w:val="center"/>
        </w:trPr>
        <w:tc>
          <w:tcPr>
            <w:tcW w:w="962" w:type="dxa"/>
            <w:noWrap/>
            <w:hideMark/>
          </w:tcPr>
          <w:p w14:paraId="0E1C3ADA"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12</w:t>
            </w:r>
          </w:p>
        </w:tc>
        <w:tc>
          <w:tcPr>
            <w:tcW w:w="962" w:type="dxa"/>
            <w:noWrap/>
            <w:hideMark/>
          </w:tcPr>
          <w:p w14:paraId="6C0A70A2"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678FD838"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UBP6</w:t>
            </w:r>
          </w:p>
        </w:tc>
        <w:tc>
          <w:tcPr>
            <w:tcW w:w="903" w:type="dxa"/>
            <w:noWrap/>
            <w:hideMark/>
          </w:tcPr>
          <w:p w14:paraId="1466CB0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468716CB"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PPZ2</w:t>
            </w:r>
          </w:p>
        </w:tc>
      </w:tr>
      <w:tr w:rsidR="00412BD5" w:rsidRPr="00412BD5" w14:paraId="6BDFDBFB" w14:textId="77777777" w:rsidTr="00354512">
        <w:trPr>
          <w:trHeight w:val="261"/>
          <w:jc w:val="center"/>
        </w:trPr>
        <w:tc>
          <w:tcPr>
            <w:tcW w:w="962" w:type="dxa"/>
            <w:noWrap/>
            <w:hideMark/>
          </w:tcPr>
          <w:p w14:paraId="6C1F9AE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13</w:t>
            </w:r>
          </w:p>
        </w:tc>
        <w:tc>
          <w:tcPr>
            <w:tcW w:w="962" w:type="dxa"/>
            <w:noWrap/>
            <w:hideMark/>
          </w:tcPr>
          <w:p w14:paraId="1385D4A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39" w:type="dxa"/>
            <w:noWrap/>
            <w:hideMark/>
          </w:tcPr>
          <w:p w14:paraId="103BCA9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PRM8</w:t>
            </w:r>
          </w:p>
        </w:tc>
        <w:tc>
          <w:tcPr>
            <w:tcW w:w="903" w:type="dxa"/>
            <w:noWrap/>
            <w:hideMark/>
          </w:tcPr>
          <w:p w14:paraId="60D78DA5"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4861D2C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4333</w:t>
            </w:r>
          </w:p>
        </w:tc>
      </w:tr>
      <w:tr w:rsidR="00412BD5" w:rsidRPr="00412BD5" w14:paraId="5FAE9307" w14:textId="77777777" w:rsidTr="00354512">
        <w:trPr>
          <w:trHeight w:val="261"/>
          <w:jc w:val="center"/>
        </w:trPr>
        <w:tc>
          <w:tcPr>
            <w:tcW w:w="962" w:type="dxa"/>
            <w:noWrap/>
            <w:hideMark/>
          </w:tcPr>
          <w:p w14:paraId="0607152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14</w:t>
            </w:r>
          </w:p>
        </w:tc>
        <w:tc>
          <w:tcPr>
            <w:tcW w:w="962" w:type="dxa"/>
            <w:noWrap/>
            <w:hideMark/>
          </w:tcPr>
          <w:p w14:paraId="58C38BC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60D7235E"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MDJ2</w:t>
            </w:r>
          </w:p>
        </w:tc>
        <w:tc>
          <w:tcPr>
            <w:tcW w:w="903" w:type="dxa"/>
            <w:noWrap/>
            <w:hideMark/>
          </w:tcPr>
          <w:p w14:paraId="3874BC91"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7172E455"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PIF1</w:t>
            </w:r>
          </w:p>
        </w:tc>
      </w:tr>
      <w:tr w:rsidR="00412BD5" w:rsidRPr="00412BD5" w14:paraId="3E2B0A38" w14:textId="77777777" w:rsidTr="00354512">
        <w:trPr>
          <w:trHeight w:val="261"/>
          <w:jc w:val="center"/>
        </w:trPr>
        <w:tc>
          <w:tcPr>
            <w:tcW w:w="962" w:type="dxa"/>
            <w:noWrap/>
            <w:hideMark/>
          </w:tcPr>
          <w:p w14:paraId="474B610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15</w:t>
            </w:r>
          </w:p>
        </w:tc>
        <w:tc>
          <w:tcPr>
            <w:tcW w:w="962" w:type="dxa"/>
            <w:noWrap/>
            <w:hideMark/>
          </w:tcPr>
          <w:p w14:paraId="31D59864"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6A44082C"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4304</w:t>
            </w:r>
          </w:p>
        </w:tc>
        <w:tc>
          <w:tcPr>
            <w:tcW w:w="903" w:type="dxa"/>
            <w:noWrap/>
            <w:hideMark/>
          </w:tcPr>
          <w:p w14:paraId="4EFA63A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76CD5461"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ROT1</w:t>
            </w:r>
          </w:p>
        </w:tc>
      </w:tr>
      <w:tr w:rsidR="00412BD5" w:rsidRPr="00412BD5" w14:paraId="142BF8A5" w14:textId="77777777" w:rsidTr="00354512">
        <w:trPr>
          <w:trHeight w:val="261"/>
          <w:jc w:val="center"/>
        </w:trPr>
        <w:tc>
          <w:tcPr>
            <w:tcW w:w="962" w:type="dxa"/>
            <w:noWrap/>
            <w:hideMark/>
          </w:tcPr>
          <w:p w14:paraId="1433DF4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16</w:t>
            </w:r>
          </w:p>
        </w:tc>
        <w:tc>
          <w:tcPr>
            <w:tcW w:w="962" w:type="dxa"/>
            <w:noWrap/>
            <w:hideMark/>
          </w:tcPr>
          <w:p w14:paraId="2509BE4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01D64E18"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SEC61</w:t>
            </w:r>
          </w:p>
        </w:tc>
        <w:tc>
          <w:tcPr>
            <w:tcW w:w="903" w:type="dxa"/>
            <w:noWrap/>
            <w:hideMark/>
          </w:tcPr>
          <w:p w14:paraId="157E921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33B725A5"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AXL2</w:t>
            </w:r>
          </w:p>
        </w:tc>
      </w:tr>
      <w:tr w:rsidR="00412BD5" w:rsidRPr="00412BD5" w14:paraId="6414B6F5" w14:textId="77777777" w:rsidTr="00354512">
        <w:trPr>
          <w:trHeight w:val="261"/>
          <w:jc w:val="center"/>
        </w:trPr>
        <w:tc>
          <w:tcPr>
            <w:tcW w:w="962" w:type="dxa"/>
            <w:noWrap/>
            <w:hideMark/>
          </w:tcPr>
          <w:p w14:paraId="75EE934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17</w:t>
            </w:r>
          </w:p>
        </w:tc>
        <w:tc>
          <w:tcPr>
            <w:tcW w:w="962" w:type="dxa"/>
            <w:noWrap/>
            <w:hideMark/>
          </w:tcPr>
          <w:p w14:paraId="5C94F39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39" w:type="dxa"/>
            <w:noWrap/>
            <w:hideMark/>
          </w:tcPr>
          <w:p w14:paraId="5952D2BB"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PUS5</w:t>
            </w:r>
          </w:p>
        </w:tc>
        <w:tc>
          <w:tcPr>
            <w:tcW w:w="903" w:type="dxa"/>
            <w:noWrap/>
            <w:hideMark/>
          </w:tcPr>
          <w:p w14:paraId="596B4412"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031F553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SMX3</w:t>
            </w:r>
          </w:p>
        </w:tc>
      </w:tr>
      <w:tr w:rsidR="00412BD5" w:rsidRPr="00412BD5" w14:paraId="717E3F8D" w14:textId="77777777" w:rsidTr="00354512">
        <w:trPr>
          <w:trHeight w:val="261"/>
          <w:jc w:val="center"/>
        </w:trPr>
        <w:tc>
          <w:tcPr>
            <w:tcW w:w="962" w:type="dxa"/>
            <w:noWrap/>
            <w:hideMark/>
          </w:tcPr>
          <w:p w14:paraId="09BBB3A5"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18</w:t>
            </w:r>
          </w:p>
        </w:tc>
        <w:tc>
          <w:tcPr>
            <w:tcW w:w="962" w:type="dxa"/>
            <w:noWrap/>
            <w:hideMark/>
          </w:tcPr>
          <w:p w14:paraId="00E774DF"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4A7B3DC4"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TDH3</w:t>
            </w:r>
          </w:p>
        </w:tc>
        <w:tc>
          <w:tcPr>
            <w:tcW w:w="903" w:type="dxa"/>
            <w:noWrap/>
            <w:hideMark/>
          </w:tcPr>
          <w:p w14:paraId="74FD6F3A"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39A1065F"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ART10</w:t>
            </w:r>
          </w:p>
        </w:tc>
      </w:tr>
      <w:tr w:rsidR="00412BD5" w:rsidRPr="00412BD5" w14:paraId="5B8759D5" w14:textId="77777777" w:rsidTr="00354512">
        <w:trPr>
          <w:trHeight w:val="261"/>
          <w:jc w:val="center"/>
        </w:trPr>
        <w:tc>
          <w:tcPr>
            <w:tcW w:w="962" w:type="dxa"/>
            <w:noWrap/>
            <w:hideMark/>
          </w:tcPr>
          <w:p w14:paraId="13590AA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19</w:t>
            </w:r>
          </w:p>
        </w:tc>
        <w:tc>
          <w:tcPr>
            <w:tcW w:w="962" w:type="dxa"/>
            <w:noWrap/>
            <w:hideMark/>
          </w:tcPr>
          <w:p w14:paraId="59FA30AF"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6E2A941F"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WWM1</w:t>
            </w:r>
          </w:p>
        </w:tc>
        <w:tc>
          <w:tcPr>
            <w:tcW w:w="903" w:type="dxa"/>
            <w:noWrap/>
            <w:hideMark/>
          </w:tcPr>
          <w:p w14:paraId="72814E5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65A73ACB"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FAD1</w:t>
            </w:r>
          </w:p>
        </w:tc>
      </w:tr>
      <w:tr w:rsidR="00412BD5" w:rsidRPr="00412BD5" w14:paraId="0BE30A7A" w14:textId="77777777" w:rsidTr="00354512">
        <w:trPr>
          <w:trHeight w:val="261"/>
          <w:jc w:val="center"/>
        </w:trPr>
        <w:tc>
          <w:tcPr>
            <w:tcW w:w="962" w:type="dxa"/>
            <w:noWrap/>
            <w:hideMark/>
          </w:tcPr>
          <w:p w14:paraId="728E234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20</w:t>
            </w:r>
          </w:p>
        </w:tc>
        <w:tc>
          <w:tcPr>
            <w:tcW w:w="962" w:type="dxa"/>
            <w:noWrap/>
            <w:hideMark/>
          </w:tcPr>
          <w:p w14:paraId="51EC785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77D287AF"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DSE2</w:t>
            </w:r>
          </w:p>
        </w:tc>
        <w:tc>
          <w:tcPr>
            <w:tcW w:w="903" w:type="dxa"/>
            <w:noWrap/>
            <w:hideMark/>
          </w:tcPr>
          <w:p w14:paraId="62AC471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0630741C"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SME1</w:t>
            </w:r>
          </w:p>
        </w:tc>
      </w:tr>
      <w:tr w:rsidR="00412BD5" w:rsidRPr="00412BD5" w14:paraId="503E850C" w14:textId="77777777" w:rsidTr="00354512">
        <w:trPr>
          <w:trHeight w:val="261"/>
          <w:jc w:val="center"/>
        </w:trPr>
        <w:tc>
          <w:tcPr>
            <w:tcW w:w="962" w:type="dxa"/>
            <w:noWrap/>
            <w:hideMark/>
          </w:tcPr>
          <w:p w14:paraId="2015958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21</w:t>
            </w:r>
          </w:p>
        </w:tc>
        <w:tc>
          <w:tcPr>
            <w:tcW w:w="962" w:type="dxa"/>
            <w:noWrap/>
            <w:hideMark/>
          </w:tcPr>
          <w:p w14:paraId="77173B01"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513F8E12"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ITS1-2</w:t>
            </w:r>
          </w:p>
        </w:tc>
        <w:tc>
          <w:tcPr>
            <w:tcW w:w="903" w:type="dxa"/>
            <w:noWrap/>
            <w:hideMark/>
          </w:tcPr>
          <w:p w14:paraId="0E3A3A5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6ADD8B8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MRPL6</w:t>
            </w:r>
          </w:p>
        </w:tc>
      </w:tr>
      <w:tr w:rsidR="00412BD5" w:rsidRPr="00412BD5" w14:paraId="4B212788" w14:textId="77777777" w:rsidTr="00354512">
        <w:trPr>
          <w:trHeight w:val="261"/>
          <w:jc w:val="center"/>
        </w:trPr>
        <w:tc>
          <w:tcPr>
            <w:tcW w:w="962" w:type="dxa"/>
            <w:noWrap/>
            <w:hideMark/>
          </w:tcPr>
          <w:p w14:paraId="0982F075"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22</w:t>
            </w:r>
          </w:p>
        </w:tc>
        <w:tc>
          <w:tcPr>
            <w:tcW w:w="962" w:type="dxa"/>
            <w:noWrap/>
            <w:hideMark/>
          </w:tcPr>
          <w:p w14:paraId="7F4F7CD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277510C2"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MNN11</w:t>
            </w:r>
          </w:p>
        </w:tc>
        <w:tc>
          <w:tcPr>
            <w:tcW w:w="903" w:type="dxa"/>
            <w:noWrap/>
            <w:hideMark/>
          </w:tcPr>
          <w:p w14:paraId="5110B56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090CCD00"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RUF23</w:t>
            </w:r>
          </w:p>
        </w:tc>
      </w:tr>
      <w:tr w:rsidR="00412BD5" w:rsidRPr="00412BD5" w14:paraId="6AC8C9BF" w14:textId="77777777" w:rsidTr="00354512">
        <w:trPr>
          <w:trHeight w:val="261"/>
          <w:jc w:val="center"/>
        </w:trPr>
        <w:tc>
          <w:tcPr>
            <w:tcW w:w="962" w:type="dxa"/>
            <w:noWrap/>
            <w:hideMark/>
          </w:tcPr>
          <w:p w14:paraId="51F65E8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23</w:t>
            </w:r>
          </w:p>
        </w:tc>
        <w:tc>
          <w:tcPr>
            <w:tcW w:w="962" w:type="dxa"/>
            <w:noWrap/>
            <w:hideMark/>
          </w:tcPr>
          <w:p w14:paraId="73953DE0"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3F73BC9A"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TSC11</w:t>
            </w:r>
          </w:p>
        </w:tc>
        <w:tc>
          <w:tcPr>
            <w:tcW w:w="903" w:type="dxa"/>
            <w:noWrap/>
            <w:hideMark/>
          </w:tcPr>
          <w:p w14:paraId="56172E1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525039DE"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PRM3</w:t>
            </w:r>
          </w:p>
        </w:tc>
      </w:tr>
      <w:tr w:rsidR="00412BD5" w:rsidRPr="00412BD5" w14:paraId="40ACAB60" w14:textId="77777777" w:rsidTr="00354512">
        <w:trPr>
          <w:trHeight w:val="261"/>
          <w:jc w:val="center"/>
        </w:trPr>
        <w:tc>
          <w:tcPr>
            <w:tcW w:w="962" w:type="dxa"/>
            <w:noWrap/>
            <w:hideMark/>
          </w:tcPr>
          <w:p w14:paraId="33F084E5"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24</w:t>
            </w:r>
          </w:p>
        </w:tc>
        <w:tc>
          <w:tcPr>
            <w:tcW w:w="962" w:type="dxa"/>
            <w:noWrap/>
            <w:hideMark/>
          </w:tcPr>
          <w:p w14:paraId="2D271D3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50994AAE"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MET14</w:t>
            </w:r>
          </w:p>
        </w:tc>
        <w:tc>
          <w:tcPr>
            <w:tcW w:w="903" w:type="dxa"/>
            <w:noWrap/>
            <w:hideMark/>
          </w:tcPr>
          <w:p w14:paraId="23D2E4C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6C9F91E3"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MRX4</w:t>
            </w:r>
          </w:p>
        </w:tc>
      </w:tr>
      <w:tr w:rsidR="00412BD5" w:rsidRPr="00412BD5" w14:paraId="447987E0" w14:textId="77777777" w:rsidTr="00354512">
        <w:trPr>
          <w:trHeight w:val="261"/>
          <w:jc w:val="center"/>
        </w:trPr>
        <w:tc>
          <w:tcPr>
            <w:tcW w:w="962" w:type="dxa"/>
            <w:noWrap/>
            <w:hideMark/>
          </w:tcPr>
          <w:p w14:paraId="3B3749B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25</w:t>
            </w:r>
          </w:p>
        </w:tc>
        <w:tc>
          <w:tcPr>
            <w:tcW w:w="962" w:type="dxa"/>
            <w:noWrap/>
            <w:hideMark/>
          </w:tcPr>
          <w:p w14:paraId="53146C31"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518764CC"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SCM4</w:t>
            </w:r>
          </w:p>
        </w:tc>
        <w:tc>
          <w:tcPr>
            <w:tcW w:w="903" w:type="dxa"/>
            <w:noWrap/>
            <w:hideMark/>
          </w:tcPr>
          <w:p w14:paraId="5232CD82"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0202E78C"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4289</w:t>
            </w:r>
          </w:p>
        </w:tc>
      </w:tr>
      <w:tr w:rsidR="00412BD5" w:rsidRPr="00412BD5" w14:paraId="46F643F0" w14:textId="77777777" w:rsidTr="00354512">
        <w:trPr>
          <w:trHeight w:val="261"/>
          <w:jc w:val="center"/>
        </w:trPr>
        <w:tc>
          <w:tcPr>
            <w:tcW w:w="962" w:type="dxa"/>
            <w:noWrap/>
            <w:hideMark/>
          </w:tcPr>
          <w:p w14:paraId="055E880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26</w:t>
            </w:r>
          </w:p>
        </w:tc>
        <w:tc>
          <w:tcPr>
            <w:tcW w:w="962" w:type="dxa"/>
            <w:noWrap/>
            <w:hideMark/>
          </w:tcPr>
          <w:p w14:paraId="169625E1"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1937E35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EST2</w:t>
            </w:r>
          </w:p>
        </w:tc>
        <w:tc>
          <w:tcPr>
            <w:tcW w:w="903" w:type="dxa"/>
            <w:noWrap/>
            <w:hideMark/>
          </w:tcPr>
          <w:p w14:paraId="10190F5F"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2C6F5AAC"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SEC14</w:t>
            </w:r>
          </w:p>
        </w:tc>
      </w:tr>
      <w:tr w:rsidR="00412BD5" w:rsidRPr="00412BD5" w14:paraId="599FB4F9" w14:textId="77777777" w:rsidTr="00354512">
        <w:trPr>
          <w:trHeight w:val="261"/>
          <w:jc w:val="center"/>
        </w:trPr>
        <w:tc>
          <w:tcPr>
            <w:tcW w:w="962" w:type="dxa"/>
            <w:noWrap/>
            <w:hideMark/>
          </w:tcPr>
          <w:p w14:paraId="709924A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27</w:t>
            </w:r>
          </w:p>
        </w:tc>
        <w:tc>
          <w:tcPr>
            <w:tcW w:w="962" w:type="dxa"/>
            <w:noWrap/>
            <w:hideMark/>
          </w:tcPr>
          <w:p w14:paraId="3E200C0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6E7A885D"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NUT1</w:t>
            </w:r>
          </w:p>
        </w:tc>
        <w:tc>
          <w:tcPr>
            <w:tcW w:w="903" w:type="dxa"/>
            <w:noWrap/>
            <w:hideMark/>
          </w:tcPr>
          <w:p w14:paraId="6DCE427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1CD95BB3"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YAF9</w:t>
            </w:r>
          </w:p>
        </w:tc>
      </w:tr>
      <w:tr w:rsidR="00412BD5" w:rsidRPr="00412BD5" w14:paraId="7DAF3EAB" w14:textId="77777777" w:rsidTr="00354512">
        <w:trPr>
          <w:trHeight w:val="261"/>
          <w:jc w:val="center"/>
        </w:trPr>
        <w:tc>
          <w:tcPr>
            <w:tcW w:w="962" w:type="dxa"/>
            <w:noWrap/>
            <w:hideMark/>
          </w:tcPr>
          <w:p w14:paraId="5EEE9137"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28</w:t>
            </w:r>
          </w:p>
        </w:tc>
        <w:tc>
          <w:tcPr>
            <w:tcW w:w="962" w:type="dxa"/>
            <w:noWrap/>
            <w:hideMark/>
          </w:tcPr>
          <w:p w14:paraId="0145E63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719E8447"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AIR2</w:t>
            </w:r>
          </w:p>
        </w:tc>
        <w:tc>
          <w:tcPr>
            <w:tcW w:w="903" w:type="dxa"/>
            <w:noWrap/>
            <w:hideMark/>
          </w:tcPr>
          <w:p w14:paraId="69459AF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2E57E9C0"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4786</w:t>
            </w:r>
          </w:p>
        </w:tc>
      </w:tr>
      <w:tr w:rsidR="00412BD5" w:rsidRPr="00412BD5" w14:paraId="5ECA6E74" w14:textId="77777777" w:rsidTr="00354512">
        <w:trPr>
          <w:trHeight w:val="261"/>
          <w:jc w:val="center"/>
        </w:trPr>
        <w:tc>
          <w:tcPr>
            <w:tcW w:w="962" w:type="dxa"/>
            <w:noWrap/>
            <w:hideMark/>
          </w:tcPr>
          <w:p w14:paraId="470410B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29</w:t>
            </w:r>
          </w:p>
        </w:tc>
        <w:tc>
          <w:tcPr>
            <w:tcW w:w="962" w:type="dxa"/>
            <w:noWrap/>
            <w:hideMark/>
          </w:tcPr>
          <w:p w14:paraId="0203352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501AAA67"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ELM1</w:t>
            </w:r>
          </w:p>
        </w:tc>
        <w:tc>
          <w:tcPr>
            <w:tcW w:w="903" w:type="dxa"/>
            <w:noWrap/>
            <w:hideMark/>
          </w:tcPr>
          <w:p w14:paraId="2A0802B8"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105D1A6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UFD2</w:t>
            </w:r>
          </w:p>
        </w:tc>
      </w:tr>
      <w:tr w:rsidR="00412BD5" w:rsidRPr="00412BD5" w14:paraId="38F99360" w14:textId="77777777" w:rsidTr="00354512">
        <w:trPr>
          <w:trHeight w:val="261"/>
          <w:jc w:val="center"/>
        </w:trPr>
        <w:tc>
          <w:tcPr>
            <w:tcW w:w="962" w:type="dxa"/>
            <w:noWrap/>
            <w:hideMark/>
          </w:tcPr>
          <w:p w14:paraId="16FC4936"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30</w:t>
            </w:r>
          </w:p>
        </w:tc>
        <w:tc>
          <w:tcPr>
            <w:tcW w:w="962" w:type="dxa"/>
            <w:noWrap/>
            <w:hideMark/>
          </w:tcPr>
          <w:p w14:paraId="679153C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39" w:type="dxa"/>
            <w:noWrap/>
            <w:hideMark/>
          </w:tcPr>
          <w:p w14:paraId="4D47540E"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YPS3</w:t>
            </w:r>
          </w:p>
        </w:tc>
        <w:tc>
          <w:tcPr>
            <w:tcW w:w="903" w:type="dxa"/>
            <w:noWrap/>
            <w:hideMark/>
          </w:tcPr>
          <w:p w14:paraId="44706C5C"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76" w:type="dxa"/>
            <w:noWrap/>
            <w:hideMark/>
          </w:tcPr>
          <w:p w14:paraId="27F9E602"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PMI40</w:t>
            </w:r>
          </w:p>
        </w:tc>
      </w:tr>
      <w:tr w:rsidR="00412BD5" w:rsidRPr="00412BD5" w14:paraId="7D57F5FA" w14:textId="77777777" w:rsidTr="00354512">
        <w:trPr>
          <w:trHeight w:val="261"/>
          <w:jc w:val="center"/>
        </w:trPr>
        <w:tc>
          <w:tcPr>
            <w:tcW w:w="962" w:type="dxa"/>
            <w:noWrap/>
            <w:hideMark/>
          </w:tcPr>
          <w:p w14:paraId="599789A3"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31</w:t>
            </w:r>
          </w:p>
        </w:tc>
        <w:tc>
          <w:tcPr>
            <w:tcW w:w="962" w:type="dxa"/>
            <w:noWrap/>
            <w:hideMark/>
          </w:tcPr>
          <w:p w14:paraId="25882229"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A</w:t>
            </w:r>
          </w:p>
        </w:tc>
        <w:tc>
          <w:tcPr>
            <w:tcW w:w="1339" w:type="dxa"/>
            <w:noWrap/>
            <w:hideMark/>
          </w:tcPr>
          <w:p w14:paraId="7293409B"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5831</w:t>
            </w:r>
          </w:p>
        </w:tc>
        <w:tc>
          <w:tcPr>
            <w:tcW w:w="903" w:type="dxa"/>
            <w:noWrap/>
            <w:hideMark/>
          </w:tcPr>
          <w:p w14:paraId="16225F9D"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76" w:type="dxa"/>
            <w:noWrap/>
            <w:hideMark/>
          </w:tcPr>
          <w:p w14:paraId="3FBAD3B1"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1395</w:t>
            </w:r>
          </w:p>
        </w:tc>
      </w:tr>
      <w:tr w:rsidR="00412BD5" w:rsidRPr="00412BD5" w14:paraId="41FDEEC2" w14:textId="77777777" w:rsidTr="00354512">
        <w:trPr>
          <w:trHeight w:val="261"/>
          <w:jc w:val="center"/>
        </w:trPr>
        <w:tc>
          <w:tcPr>
            <w:tcW w:w="962" w:type="dxa"/>
            <w:noWrap/>
            <w:hideMark/>
          </w:tcPr>
          <w:p w14:paraId="32847F5E"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32</w:t>
            </w:r>
          </w:p>
        </w:tc>
        <w:tc>
          <w:tcPr>
            <w:tcW w:w="962" w:type="dxa"/>
            <w:noWrap/>
            <w:hideMark/>
          </w:tcPr>
          <w:p w14:paraId="20170341"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I</w:t>
            </w:r>
          </w:p>
        </w:tc>
        <w:tc>
          <w:tcPr>
            <w:tcW w:w="1339" w:type="dxa"/>
            <w:noWrap/>
            <w:hideMark/>
          </w:tcPr>
          <w:p w14:paraId="2DE4A0BE"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ATG12</w:t>
            </w:r>
          </w:p>
        </w:tc>
        <w:tc>
          <w:tcPr>
            <w:tcW w:w="903" w:type="dxa"/>
            <w:noWrap/>
            <w:hideMark/>
          </w:tcPr>
          <w:p w14:paraId="36F7617B" w14:textId="77777777" w:rsidR="00354512" w:rsidRPr="00412BD5" w:rsidRDefault="00354512" w:rsidP="00354512">
            <w:pPr>
              <w:jc w:val="center"/>
              <w:rPr>
                <w:rFonts w:ascii="Times New Roman" w:hAnsi="Times New Roman" w:cs="Times New Roman"/>
                <w:color w:val="000000" w:themeColor="text1"/>
                <w:sz w:val="20"/>
              </w:rPr>
            </w:pPr>
            <w:r w:rsidRPr="00412BD5">
              <w:rPr>
                <w:rFonts w:ascii="Times New Roman" w:hAnsi="Times New Roman" w:cs="Times New Roman"/>
                <w:color w:val="000000" w:themeColor="text1"/>
                <w:sz w:val="20"/>
              </w:rPr>
              <w:t>D</w:t>
            </w:r>
          </w:p>
        </w:tc>
        <w:tc>
          <w:tcPr>
            <w:tcW w:w="1376" w:type="dxa"/>
            <w:noWrap/>
            <w:hideMark/>
          </w:tcPr>
          <w:p w14:paraId="4B6377F6" w14:textId="77777777" w:rsidR="00354512" w:rsidRPr="00412BD5" w:rsidRDefault="00354512" w:rsidP="00354512">
            <w:pPr>
              <w:jc w:val="center"/>
              <w:rPr>
                <w:rFonts w:ascii="Times New Roman" w:hAnsi="Times New Roman" w:cs="Times New Roman"/>
                <w:i/>
                <w:color w:val="000000" w:themeColor="text1"/>
                <w:sz w:val="20"/>
              </w:rPr>
            </w:pPr>
            <w:r w:rsidRPr="00412BD5">
              <w:rPr>
                <w:rFonts w:ascii="Times New Roman" w:hAnsi="Times New Roman" w:cs="Times New Roman"/>
                <w:i/>
                <w:color w:val="000000" w:themeColor="text1"/>
                <w:sz w:val="20"/>
              </w:rPr>
              <w:t>CDC43</w:t>
            </w:r>
          </w:p>
        </w:tc>
      </w:tr>
    </w:tbl>
    <w:p w14:paraId="45BD72E0" w14:textId="77777777" w:rsidR="00354512" w:rsidRDefault="00354512">
      <w:pPr>
        <w:rPr>
          <w:rFonts w:ascii="Times New Roman" w:hAnsi="Times New Roman" w:cs="Times New Roman"/>
          <w:b/>
        </w:rPr>
      </w:pPr>
      <w:r>
        <w:rPr>
          <w:rFonts w:ascii="Times New Roman" w:hAnsi="Times New Roman" w:cs="Times New Roman"/>
          <w:b/>
        </w:rPr>
        <w:br w:type="page"/>
      </w:r>
    </w:p>
    <w:p w14:paraId="7D104003" w14:textId="14F3FCD0" w:rsidR="00C43749" w:rsidRPr="00C60F7F" w:rsidRDefault="00C43749" w:rsidP="00C43749">
      <w:r w:rsidRPr="00412BD5">
        <w:rPr>
          <w:rFonts w:ascii="Times New Roman" w:hAnsi="Times New Roman" w:cs="Times New Roman"/>
          <w:b/>
          <w:color w:val="000000" w:themeColor="text1"/>
        </w:rPr>
        <w:lastRenderedPageBreak/>
        <w:t xml:space="preserve">Supplementary Table </w:t>
      </w:r>
      <w:r w:rsidR="00551A38">
        <w:rPr>
          <w:rFonts w:ascii="Times New Roman" w:hAnsi="Times New Roman" w:cs="Times New Roman"/>
          <w:b/>
          <w:color w:val="000000" w:themeColor="text1"/>
        </w:rPr>
        <w:t>9</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Plasmids </w:t>
      </w:r>
      <w:r w:rsidRPr="009E5A6A">
        <w:rPr>
          <w:rFonts w:ascii="Times New Roman" w:hAnsi="Times New Roman" w:cs="Times New Roman"/>
        </w:rPr>
        <w:t>constructed in this study.</w:t>
      </w:r>
    </w:p>
    <w:tbl>
      <w:tblPr>
        <w:tblStyle w:val="a3"/>
        <w:tblW w:w="8505" w:type="dxa"/>
        <w:tblInd w:w="108" w:type="dxa"/>
        <w:tblLook w:val="04A0" w:firstRow="1" w:lastRow="0" w:firstColumn="1" w:lastColumn="0" w:noHBand="0" w:noVBand="1"/>
      </w:tblPr>
      <w:tblGrid>
        <w:gridCol w:w="1515"/>
        <w:gridCol w:w="5573"/>
        <w:gridCol w:w="1417"/>
      </w:tblGrid>
      <w:tr w:rsidR="00C43749" w:rsidRPr="005C3A39" w14:paraId="1E33E307" w14:textId="77777777" w:rsidTr="000173D0">
        <w:tc>
          <w:tcPr>
            <w:tcW w:w="1515" w:type="dxa"/>
          </w:tcPr>
          <w:p w14:paraId="7374ABD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Name</w:t>
            </w:r>
          </w:p>
        </w:tc>
        <w:tc>
          <w:tcPr>
            <w:tcW w:w="5573" w:type="dxa"/>
          </w:tcPr>
          <w:p w14:paraId="5DF28E42" w14:textId="77777777" w:rsidR="00C43749" w:rsidRPr="005C3A39" w:rsidRDefault="00C43749" w:rsidP="000173D0">
            <w:pPr>
              <w:rPr>
                <w:rFonts w:ascii="Times New Roman" w:hAnsi="Times New Roman" w:cs="Times New Roman"/>
                <w:sz w:val="20"/>
                <w:szCs w:val="20"/>
              </w:rPr>
            </w:pPr>
            <w:r>
              <w:rPr>
                <w:rFonts w:ascii="Times New Roman" w:hAnsi="Times New Roman" w:cs="Times New Roman"/>
                <w:sz w:val="20"/>
                <w:szCs w:val="20"/>
              </w:rPr>
              <w:t>Description</w:t>
            </w:r>
          </w:p>
        </w:tc>
        <w:tc>
          <w:tcPr>
            <w:tcW w:w="1417" w:type="dxa"/>
          </w:tcPr>
          <w:p w14:paraId="3D486ABE"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Applications</w:t>
            </w:r>
          </w:p>
        </w:tc>
      </w:tr>
      <w:tr w:rsidR="00C43749" w:rsidRPr="005C3A39" w14:paraId="4A2902DD" w14:textId="77777777" w:rsidTr="000173D0">
        <w:tc>
          <w:tcPr>
            <w:tcW w:w="1515" w:type="dxa"/>
          </w:tcPr>
          <w:p w14:paraId="47993B84" w14:textId="2FD79346" w:rsidR="00C43749" w:rsidRPr="005C3A39" w:rsidRDefault="00C43749" w:rsidP="007466BA">
            <w:pPr>
              <w:rPr>
                <w:rFonts w:ascii="Times New Roman" w:hAnsi="Times New Roman" w:cs="Times New Roman"/>
                <w:sz w:val="20"/>
                <w:szCs w:val="20"/>
              </w:rPr>
            </w:pPr>
            <w:r w:rsidRPr="005C3A39">
              <w:rPr>
                <w:rFonts w:ascii="Times New Roman" w:hAnsi="Times New Roman" w:cs="Times New Roman"/>
                <w:sz w:val="20"/>
                <w:szCs w:val="20"/>
              </w:rPr>
              <w:t>pAID6</w:t>
            </w:r>
            <w:hyperlink w:anchor="_ENREF_4" w:tooltip="Lian, 2017 #8" w:history="1">
              <w:r w:rsidR="007466BA">
                <w:rPr>
                  <w:rFonts w:ascii="Times New Roman" w:hAnsi="Times New Roman" w:cs="Times New Roman"/>
                  <w:sz w:val="20"/>
                  <w:szCs w:val="20"/>
                </w:rPr>
                <w:fldChar w:fldCharType="begin"/>
              </w:r>
              <w:r w:rsidR="007466BA">
                <w:rPr>
                  <w:rFonts w:ascii="Times New Roman" w:hAnsi="Times New Roman" w:cs="Times New Roman"/>
                  <w:sz w:val="20"/>
                  <w:szCs w:val="20"/>
                </w:rPr>
                <w:instrText xml:space="preserve"> ADDIN EN.CITE &lt;EndNote&gt;&lt;Cite&gt;&lt;Author&gt;Lian&lt;/Author&gt;&lt;Year&gt;2017&lt;/Year&gt;&lt;RecNum&gt;8&lt;/RecNum&gt;&lt;DisplayText&gt;&lt;style face="superscript"&gt;4&lt;/style&gt;&lt;/DisplayText&gt;&lt;record&gt;&lt;rec-number&gt;8&lt;/rec-number&gt;&lt;foreign-keys&gt;&lt;key app="EN" db-id="ffx0epf5yp2eecepvt5vzrwkt5tvz5wdx5ap" timestamp="1534595926"&gt;8&lt;/key&gt;&lt;/foreign-keys&gt;&lt;ref-type name="Journal Article"&gt;17&lt;/ref-type&gt;&lt;contributors&gt;&lt;authors&gt;&lt;author&gt;Lian, J.&lt;/author&gt;&lt;author&gt;HamediRad, M.&lt;/author&gt;&lt;author&gt;Hu, S.&lt;/author&gt;&lt;author&gt;Zhao, H.&lt;/author&gt;&lt;/authors&gt;&lt;/contributors&gt;&lt;auth-address&gt;Department of Chemical and Biomolecular Engineering, Carl R. Woese Institute for Genomic Biology, University of Illinois at Urbana-Champaign, Urbana, IL, 61801, USA.&amp;#xD;College of Chemical and Biological Engineering, Zhejiang University, Hangzhou, 310027, China.&amp;#xD;Department of Chemical and Biomolecular Engineering, Carl R. Woese Institute for Genomic Biology, University of Illinois at Urbana-Champaign, Urbana, IL, 61801, USA. zhao5@illinois.edu.&amp;#xD;Departments of Chemistry, Biochemistry, and Bioengineering, University of Illinois at Urbana-Champaign, Urbana, IL, 61801, USA. zhao5@illinois.edu.&lt;/auth-address&gt;&lt;titles&gt;&lt;title&gt;Combinatorial metabolic engineering using an orthogonal tri-functional CRISPR system&lt;/title&gt;&lt;secondary-title&gt;Nat Commun&lt;/secondary-title&gt;&lt;alt-title&gt;Nature communications&lt;/alt-title&gt;&lt;/titles&gt;&lt;periodical&gt;&lt;full-title&gt;Nature Communications&lt;/full-title&gt;&lt;abbr-1&gt;Nat. Commun.&lt;/abbr-1&gt;&lt;abbr-2&gt;Nat Commun&lt;/abbr-2&gt;&lt;/periodical&gt;&lt;alt-periodical&gt;&lt;full-title&gt;Nature Communications&lt;/full-title&gt;&lt;abbr-1&gt;Nat. Commun.&lt;/abbr-1&gt;&lt;abbr-2&gt;Nat Commun&lt;/abbr-2&gt;&lt;/alt-periodical&gt;&lt;pages&gt;1688&lt;/pages&gt;&lt;volume&gt;8&lt;/volume&gt;&lt;number&gt;1&lt;/number&gt;&lt;dates&gt;&lt;year&gt;2017&lt;/year&gt;&lt;pub-dates&gt;&lt;date&gt;Nov 22&lt;/date&gt;&lt;/pub-dates&gt;&lt;/dates&gt;&lt;isbn&gt;2041-1723 (Electronic)&amp;#xD;2041-1723 (Linking)&lt;/isbn&gt;&lt;accession-num&gt;29167442&lt;/accession-num&gt;&lt;urls&gt;&lt;related-urls&gt;&lt;url&gt;http://www.ncbi.nlm.nih.gov/pubmed/29167442&lt;/url&gt;&lt;/related-urls&gt;&lt;/urls&gt;&lt;custom2&gt;5700065&lt;/custom2&gt;&lt;electronic-resource-num&gt;10.1038/s41467-017-01695-x&lt;/electronic-resource-num&gt;&lt;/record&gt;&lt;/Cite&gt;&lt;/EndNote&gt;</w:instrText>
              </w:r>
              <w:r w:rsidR="007466BA">
                <w:rPr>
                  <w:rFonts w:ascii="Times New Roman" w:hAnsi="Times New Roman" w:cs="Times New Roman"/>
                  <w:sz w:val="20"/>
                  <w:szCs w:val="20"/>
                </w:rPr>
                <w:fldChar w:fldCharType="separate"/>
              </w:r>
              <w:r w:rsidR="007466BA" w:rsidRPr="007466BA">
                <w:rPr>
                  <w:rFonts w:ascii="Times New Roman" w:hAnsi="Times New Roman" w:cs="Times New Roman"/>
                  <w:noProof/>
                  <w:sz w:val="20"/>
                  <w:szCs w:val="20"/>
                  <w:vertAlign w:val="superscript"/>
                </w:rPr>
                <w:t>4</w:t>
              </w:r>
              <w:r w:rsidR="007466BA">
                <w:rPr>
                  <w:rFonts w:ascii="Times New Roman" w:hAnsi="Times New Roman" w:cs="Times New Roman"/>
                  <w:sz w:val="20"/>
                  <w:szCs w:val="20"/>
                </w:rPr>
                <w:fldChar w:fldCharType="end"/>
              </w:r>
            </w:hyperlink>
          </w:p>
        </w:tc>
        <w:tc>
          <w:tcPr>
            <w:tcW w:w="5573" w:type="dxa"/>
          </w:tcPr>
          <w:p w14:paraId="5C8D04BA"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pRS41K-INT-[dLbCpf1-VP]-Csy4-[dSpCas9-RD1152]-SaCas9</w:t>
            </w:r>
          </w:p>
        </w:tc>
        <w:tc>
          <w:tcPr>
            <w:tcW w:w="1417" w:type="dxa"/>
          </w:tcPr>
          <w:p w14:paraId="28FB423E" w14:textId="77777777" w:rsidR="00C43749" w:rsidRPr="005C3A39" w:rsidRDefault="0039323D" w:rsidP="0039323D">
            <w:pPr>
              <w:rPr>
                <w:rFonts w:ascii="Times New Roman" w:hAnsi="Times New Roman" w:cs="Times New Roman"/>
                <w:sz w:val="20"/>
                <w:szCs w:val="20"/>
              </w:rPr>
            </w:pPr>
            <w:r>
              <w:rPr>
                <w:rFonts w:ascii="Times New Roman" w:hAnsi="Times New Roman" w:cs="Times New Roman"/>
                <w:sz w:val="20"/>
                <w:szCs w:val="20"/>
              </w:rPr>
              <w:t>Integrate AID</w:t>
            </w:r>
          </w:p>
        </w:tc>
      </w:tr>
      <w:tr w:rsidR="0039323D" w:rsidRPr="005C3A39" w14:paraId="68A8C333" w14:textId="77777777" w:rsidTr="000173D0">
        <w:tc>
          <w:tcPr>
            <w:tcW w:w="1515" w:type="dxa"/>
          </w:tcPr>
          <w:p w14:paraId="225FB6EC" w14:textId="53E08D5B" w:rsidR="0039323D" w:rsidRPr="005C3A39" w:rsidRDefault="0039323D" w:rsidP="007466BA">
            <w:pPr>
              <w:rPr>
                <w:rFonts w:ascii="Times New Roman" w:hAnsi="Times New Roman" w:cs="Times New Roman"/>
                <w:sz w:val="20"/>
                <w:szCs w:val="20"/>
              </w:rPr>
            </w:pPr>
            <w:r w:rsidRPr="005C3A39">
              <w:rPr>
                <w:rFonts w:ascii="Times New Roman" w:hAnsi="Times New Roman" w:cs="Times New Roman"/>
                <w:sz w:val="20"/>
                <w:szCs w:val="20"/>
              </w:rPr>
              <w:t>p426</w:t>
            </w:r>
            <w:r>
              <w:rPr>
                <w:rFonts w:ascii="Times New Roman" w:hAnsi="Times New Roman" w:cs="Times New Roman"/>
                <w:sz w:val="20"/>
                <w:szCs w:val="20"/>
              </w:rPr>
              <w:t>*</w:t>
            </w:r>
            <w:r w:rsidRPr="005C3A39">
              <w:rPr>
                <w:rFonts w:ascii="Times New Roman" w:hAnsi="Times New Roman" w:cs="Times New Roman"/>
                <w:sz w:val="20"/>
                <w:szCs w:val="20"/>
              </w:rPr>
              <w:t>-LbSgH</w:t>
            </w:r>
            <w:hyperlink w:anchor="_ENREF_4" w:tooltip="Lian, 2017 #8" w:history="1">
              <w:r w:rsidR="007466BA">
                <w:rPr>
                  <w:rFonts w:ascii="Times New Roman" w:hAnsi="Times New Roman" w:cs="Times New Roman"/>
                  <w:sz w:val="20"/>
                  <w:szCs w:val="20"/>
                </w:rPr>
                <w:fldChar w:fldCharType="begin"/>
              </w:r>
              <w:r w:rsidR="007466BA">
                <w:rPr>
                  <w:rFonts w:ascii="Times New Roman" w:hAnsi="Times New Roman" w:cs="Times New Roman"/>
                  <w:sz w:val="20"/>
                  <w:szCs w:val="20"/>
                </w:rPr>
                <w:instrText xml:space="preserve"> ADDIN EN.CITE &lt;EndNote&gt;&lt;Cite&gt;&lt;Author&gt;Lian&lt;/Author&gt;&lt;Year&gt;2017&lt;/Year&gt;&lt;RecNum&gt;8&lt;/RecNum&gt;&lt;DisplayText&gt;&lt;style face="superscript"&gt;4&lt;/style&gt;&lt;/DisplayText&gt;&lt;record&gt;&lt;rec-number&gt;8&lt;/rec-number&gt;&lt;foreign-keys&gt;&lt;key app="EN" db-id="ffx0epf5yp2eecepvt5vzrwkt5tvz5wdx5ap" timestamp="1534595926"&gt;8&lt;/key&gt;&lt;/foreign-keys&gt;&lt;ref-type name="Journal Article"&gt;17&lt;/ref-type&gt;&lt;contributors&gt;&lt;authors&gt;&lt;author&gt;Lian, J.&lt;/author&gt;&lt;author&gt;HamediRad, M.&lt;/author&gt;&lt;author&gt;Hu, S.&lt;/author&gt;&lt;author&gt;Zhao, H.&lt;/author&gt;&lt;/authors&gt;&lt;/contributors&gt;&lt;auth-address&gt;Department of Chemical and Biomolecular Engineering, Carl R. Woese Institute for Genomic Biology, University of Illinois at Urbana-Champaign, Urbana, IL, 61801, USA.&amp;#xD;College of Chemical and Biological Engineering, Zhejiang University, Hangzhou, 310027, China.&amp;#xD;Department of Chemical and Biomolecular Engineering, Carl R. Woese Institute for Genomic Biology, University of Illinois at Urbana-Champaign, Urbana, IL, 61801, USA. zhao5@illinois.edu.&amp;#xD;Departments of Chemistry, Biochemistry, and Bioengineering, University of Illinois at Urbana-Champaign, Urbana, IL, 61801, USA. zhao5@illinois.edu.&lt;/auth-address&gt;&lt;titles&gt;&lt;title&gt;Combinatorial metabolic engineering using an orthogonal tri-functional CRISPR system&lt;/title&gt;&lt;secondary-title&gt;Nat Commun&lt;/secondary-title&gt;&lt;alt-title&gt;Nature communications&lt;/alt-title&gt;&lt;/titles&gt;&lt;periodical&gt;&lt;full-title&gt;Nature Communications&lt;/full-title&gt;&lt;abbr-1&gt;Nat. Commun.&lt;/abbr-1&gt;&lt;abbr-2&gt;Nat Commun&lt;/abbr-2&gt;&lt;/periodical&gt;&lt;alt-periodical&gt;&lt;full-title&gt;Nature Communications&lt;/full-title&gt;&lt;abbr-1&gt;Nat. Commun.&lt;/abbr-1&gt;&lt;abbr-2&gt;Nat Commun&lt;/abbr-2&gt;&lt;/alt-periodical&gt;&lt;pages&gt;1688&lt;/pages&gt;&lt;volume&gt;8&lt;/volume&gt;&lt;number&gt;1&lt;/number&gt;&lt;dates&gt;&lt;year&gt;2017&lt;/year&gt;&lt;pub-dates&gt;&lt;date&gt;Nov 22&lt;/date&gt;&lt;/pub-dates&gt;&lt;/dates&gt;&lt;isbn&gt;2041-1723 (Electronic)&amp;#xD;2041-1723 (Linking)&lt;/isbn&gt;&lt;accession-num&gt;29167442&lt;/accession-num&gt;&lt;urls&gt;&lt;related-urls&gt;&lt;url&gt;http://www.ncbi.nlm.nih.gov/pubmed/29167442&lt;/url&gt;&lt;/related-urls&gt;&lt;/urls&gt;&lt;custom2&gt;5700065&lt;/custom2&gt;&lt;electronic-resource-num&gt;10.1038/s41467-017-01695-x&lt;/electronic-resource-num&gt;&lt;/record&gt;&lt;/Cite&gt;&lt;/EndNote&gt;</w:instrText>
              </w:r>
              <w:r w:rsidR="007466BA">
                <w:rPr>
                  <w:rFonts w:ascii="Times New Roman" w:hAnsi="Times New Roman" w:cs="Times New Roman"/>
                  <w:sz w:val="20"/>
                  <w:szCs w:val="20"/>
                </w:rPr>
                <w:fldChar w:fldCharType="separate"/>
              </w:r>
              <w:r w:rsidR="007466BA" w:rsidRPr="007466BA">
                <w:rPr>
                  <w:rFonts w:ascii="Times New Roman" w:hAnsi="Times New Roman" w:cs="Times New Roman"/>
                  <w:noProof/>
                  <w:sz w:val="20"/>
                  <w:szCs w:val="20"/>
                  <w:vertAlign w:val="superscript"/>
                </w:rPr>
                <w:t>4</w:t>
              </w:r>
              <w:r w:rsidR="007466BA">
                <w:rPr>
                  <w:rFonts w:ascii="Times New Roman" w:hAnsi="Times New Roman" w:cs="Times New Roman"/>
                  <w:sz w:val="20"/>
                  <w:szCs w:val="20"/>
                </w:rPr>
                <w:fldChar w:fldCharType="end"/>
              </w:r>
            </w:hyperlink>
          </w:p>
        </w:tc>
        <w:tc>
          <w:tcPr>
            <w:tcW w:w="5573" w:type="dxa"/>
          </w:tcPr>
          <w:p w14:paraId="4CF93F05" w14:textId="77777777" w:rsidR="0039323D" w:rsidRPr="005C3A39" w:rsidRDefault="0039323D" w:rsidP="000173D0">
            <w:pPr>
              <w:rPr>
                <w:rFonts w:ascii="Times New Roman" w:hAnsi="Times New Roman" w:cs="Times New Roman"/>
                <w:sz w:val="20"/>
                <w:szCs w:val="20"/>
              </w:rPr>
            </w:pPr>
            <w:r w:rsidRPr="005C3A39">
              <w:rPr>
                <w:rFonts w:ascii="Times New Roman" w:hAnsi="Times New Roman" w:cs="Times New Roman"/>
                <w:sz w:val="20"/>
                <w:szCs w:val="20"/>
              </w:rPr>
              <w:t xml:space="preserve">SNR52p-Scaffold-BsaI-BsaI-SUP4t cloned into </w:t>
            </w:r>
            <w:r w:rsidRPr="005C3A39">
              <w:rPr>
                <w:rFonts w:ascii="Times New Roman" w:hAnsi="Times New Roman" w:cs="Times New Roman"/>
                <w:i/>
                <w:sz w:val="20"/>
                <w:szCs w:val="20"/>
              </w:rPr>
              <w:t>Bsa</w:t>
            </w:r>
            <w:r w:rsidRPr="005C3A39">
              <w:rPr>
                <w:rFonts w:ascii="Times New Roman" w:hAnsi="Times New Roman" w:cs="Times New Roman"/>
                <w:sz w:val="20"/>
                <w:szCs w:val="20"/>
              </w:rPr>
              <w:t>I-free pRS426</w:t>
            </w:r>
          </w:p>
        </w:tc>
        <w:tc>
          <w:tcPr>
            <w:tcW w:w="1417" w:type="dxa"/>
            <w:vMerge w:val="restart"/>
          </w:tcPr>
          <w:p w14:paraId="10F38101" w14:textId="77777777" w:rsidR="0039323D" w:rsidRPr="005C3A39" w:rsidRDefault="0039323D" w:rsidP="0039323D">
            <w:pPr>
              <w:rPr>
                <w:rFonts w:ascii="Times New Roman" w:hAnsi="Times New Roman" w:cs="Times New Roman"/>
                <w:sz w:val="20"/>
                <w:szCs w:val="20"/>
              </w:rPr>
            </w:pPr>
            <w:r>
              <w:rPr>
                <w:rFonts w:ascii="Times New Roman" w:hAnsi="Times New Roman" w:cs="Times New Roman"/>
                <w:sz w:val="20"/>
                <w:szCs w:val="20"/>
              </w:rPr>
              <w:t xml:space="preserve">Helper plasmids  for gRNA cloning </w:t>
            </w:r>
          </w:p>
        </w:tc>
      </w:tr>
      <w:tr w:rsidR="0039323D" w:rsidRPr="005C3A39" w14:paraId="27ACE51C" w14:textId="77777777" w:rsidTr="000173D0">
        <w:tc>
          <w:tcPr>
            <w:tcW w:w="1515" w:type="dxa"/>
          </w:tcPr>
          <w:p w14:paraId="2D557271" w14:textId="1BA6A57C" w:rsidR="0039323D" w:rsidRPr="005C3A39" w:rsidRDefault="0039323D" w:rsidP="007466BA">
            <w:pPr>
              <w:rPr>
                <w:rFonts w:ascii="Times New Roman" w:hAnsi="Times New Roman" w:cs="Times New Roman"/>
                <w:sz w:val="20"/>
                <w:szCs w:val="20"/>
              </w:rPr>
            </w:pPr>
            <w:r w:rsidRPr="005C3A39">
              <w:rPr>
                <w:rFonts w:ascii="Times New Roman" w:hAnsi="Times New Roman" w:cs="Times New Roman"/>
                <w:sz w:val="20"/>
                <w:szCs w:val="20"/>
              </w:rPr>
              <w:t>p426</w:t>
            </w:r>
            <w:r>
              <w:rPr>
                <w:rFonts w:ascii="Times New Roman" w:hAnsi="Times New Roman" w:cs="Times New Roman"/>
                <w:sz w:val="20"/>
                <w:szCs w:val="20"/>
              </w:rPr>
              <w:t>*</w:t>
            </w:r>
            <w:r w:rsidRPr="005C3A39">
              <w:rPr>
                <w:rFonts w:ascii="Times New Roman" w:hAnsi="Times New Roman" w:cs="Times New Roman"/>
                <w:sz w:val="20"/>
                <w:szCs w:val="20"/>
              </w:rPr>
              <w:t>-SpSgH</w:t>
            </w:r>
            <w:hyperlink w:anchor="_ENREF_4" w:tooltip="Lian, 2017 #8" w:history="1">
              <w:r w:rsidR="007466BA">
                <w:rPr>
                  <w:rFonts w:ascii="Times New Roman" w:hAnsi="Times New Roman" w:cs="Times New Roman"/>
                  <w:sz w:val="20"/>
                  <w:szCs w:val="20"/>
                </w:rPr>
                <w:fldChar w:fldCharType="begin"/>
              </w:r>
              <w:r w:rsidR="007466BA">
                <w:rPr>
                  <w:rFonts w:ascii="Times New Roman" w:hAnsi="Times New Roman" w:cs="Times New Roman"/>
                  <w:sz w:val="20"/>
                  <w:szCs w:val="20"/>
                </w:rPr>
                <w:instrText xml:space="preserve"> ADDIN EN.CITE &lt;EndNote&gt;&lt;Cite&gt;&lt;Author&gt;Lian&lt;/Author&gt;&lt;Year&gt;2017&lt;/Year&gt;&lt;RecNum&gt;8&lt;/RecNum&gt;&lt;DisplayText&gt;&lt;style face="superscript"&gt;4&lt;/style&gt;&lt;/DisplayText&gt;&lt;record&gt;&lt;rec-number&gt;8&lt;/rec-number&gt;&lt;foreign-keys&gt;&lt;key app="EN" db-id="ffx0epf5yp2eecepvt5vzrwkt5tvz5wdx5ap" timestamp="1534595926"&gt;8&lt;/key&gt;&lt;/foreign-keys&gt;&lt;ref-type name="Journal Article"&gt;17&lt;/ref-type&gt;&lt;contributors&gt;&lt;authors&gt;&lt;author&gt;Lian, J.&lt;/author&gt;&lt;author&gt;HamediRad, M.&lt;/author&gt;&lt;author&gt;Hu, S.&lt;/author&gt;&lt;author&gt;Zhao, H.&lt;/author&gt;&lt;/authors&gt;&lt;/contributors&gt;&lt;auth-address&gt;Department of Chemical and Biomolecular Engineering, Carl R. Woese Institute for Genomic Biology, University of Illinois at Urbana-Champaign, Urbana, IL, 61801, USA.&amp;#xD;College of Chemical and Biological Engineering, Zhejiang University, Hangzhou, 310027, China.&amp;#xD;Department of Chemical and Biomolecular Engineering, Carl R. Woese Institute for Genomic Biology, University of Illinois at Urbana-Champaign, Urbana, IL, 61801, USA. zhao5@illinois.edu.&amp;#xD;Departments of Chemistry, Biochemistry, and Bioengineering, University of Illinois at Urbana-Champaign, Urbana, IL, 61801, USA. zhao5@illinois.edu.&lt;/auth-address&gt;&lt;titles&gt;&lt;title&gt;Combinatorial metabolic engineering using an orthogonal tri-functional CRISPR system&lt;/title&gt;&lt;secondary-title&gt;Nat Commun&lt;/secondary-title&gt;&lt;alt-title&gt;Nature communications&lt;/alt-title&gt;&lt;/titles&gt;&lt;periodical&gt;&lt;full-title&gt;Nature Communications&lt;/full-title&gt;&lt;abbr-1&gt;Nat. Commun.&lt;/abbr-1&gt;&lt;abbr-2&gt;Nat Commun&lt;/abbr-2&gt;&lt;/periodical&gt;&lt;alt-periodical&gt;&lt;full-title&gt;Nature Communications&lt;/full-title&gt;&lt;abbr-1&gt;Nat. Commun.&lt;/abbr-1&gt;&lt;abbr-2&gt;Nat Commun&lt;/abbr-2&gt;&lt;/alt-periodical&gt;&lt;pages&gt;1688&lt;/pages&gt;&lt;volume&gt;8&lt;/volume&gt;&lt;number&gt;1&lt;/number&gt;&lt;dates&gt;&lt;year&gt;2017&lt;/year&gt;&lt;pub-dates&gt;&lt;date&gt;Nov 22&lt;/date&gt;&lt;/pub-dates&gt;&lt;/dates&gt;&lt;isbn&gt;2041-1723 (Electronic)&amp;#xD;2041-1723 (Linking)&lt;/isbn&gt;&lt;accession-num&gt;29167442&lt;/accession-num&gt;&lt;urls&gt;&lt;related-urls&gt;&lt;url&gt;http://www.ncbi.nlm.nih.gov/pubmed/29167442&lt;/url&gt;&lt;/related-urls&gt;&lt;/urls&gt;&lt;custom2&gt;5700065&lt;/custom2&gt;&lt;electronic-resource-num&gt;10.1038/s41467-017-01695-x&lt;/electronic-resource-num&gt;&lt;/record&gt;&lt;/Cite&gt;&lt;/EndNote&gt;</w:instrText>
              </w:r>
              <w:r w:rsidR="007466BA">
                <w:rPr>
                  <w:rFonts w:ascii="Times New Roman" w:hAnsi="Times New Roman" w:cs="Times New Roman"/>
                  <w:sz w:val="20"/>
                  <w:szCs w:val="20"/>
                </w:rPr>
                <w:fldChar w:fldCharType="separate"/>
              </w:r>
              <w:r w:rsidR="007466BA" w:rsidRPr="007466BA">
                <w:rPr>
                  <w:rFonts w:ascii="Times New Roman" w:hAnsi="Times New Roman" w:cs="Times New Roman"/>
                  <w:noProof/>
                  <w:sz w:val="20"/>
                  <w:szCs w:val="20"/>
                  <w:vertAlign w:val="superscript"/>
                </w:rPr>
                <w:t>4</w:t>
              </w:r>
              <w:r w:rsidR="007466BA">
                <w:rPr>
                  <w:rFonts w:ascii="Times New Roman" w:hAnsi="Times New Roman" w:cs="Times New Roman"/>
                  <w:sz w:val="20"/>
                  <w:szCs w:val="20"/>
                </w:rPr>
                <w:fldChar w:fldCharType="end"/>
              </w:r>
            </w:hyperlink>
          </w:p>
        </w:tc>
        <w:tc>
          <w:tcPr>
            <w:tcW w:w="5573" w:type="dxa"/>
          </w:tcPr>
          <w:p w14:paraId="421416A4" w14:textId="77777777" w:rsidR="0039323D" w:rsidRPr="005C3A39" w:rsidRDefault="0039323D" w:rsidP="000173D0">
            <w:pPr>
              <w:rPr>
                <w:rFonts w:ascii="Times New Roman" w:hAnsi="Times New Roman" w:cs="Times New Roman"/>
                <w:sz w:val="20"/>
                <w:szCs w:val="20"/>
              </w:rPr>
            </w:pPr>
            <w:r w:rsidRPr="005C3A39">
              <w:rPr>
                <w:rFonts w:ascii="Times New Roman" w:hAnsi="Times New Roman" w:cs="Times New Roman"/>
                <w:sz w:val="20"/>
                <w:szCs w:val="20"/>
              </w:rPr>
              <w:t xml:space="preserve">SNR52p-BsaI-BsaI-Scaffold-SUP4t cloned into </w:t>
            </w:r>
            <w:r w:rsidRPr="005C3A39">
              <w:rPr>
                <w:rFonts w:ascii="Times New Roman" w:hAnsi="Times New Roman" w:cs="Times New Roman"/>
                <w:i/>
                <w:sz w:val="20"/>
                <w:szCs w:val="20"/>
              </w:rPr>
              <w:t>Bsa</w:t>
            </w:r>
            <w:r w:rsidRPr="005C3A39">
              <w:rPr>
                <w:rFonts w:ascii="Times New Roman" w:hAnsi="Times New Roman" w:cs="Times New Roman"/>
                <w:sz w:val="20"/>
                <w:szCs w:val="20"/>
              </w:rPr>
              <w:t>I-free pRS426</w:t>
            </w:r>
          </w:p>
        </w:tc>
        <w:tc>
          <w:tcPr>
            <w:tcW w:w="1417" w:type="dxa"/>
            <w:vMerge/>
          </w:tcPr>
          <w:p w14:paraId="17B57742" w14:textId="77777777" w:rsidR="0039323D" w:rsidRPr="005C3A39" w:rsidRDefault="0039323D" w:rsidP="000173D0">
            <w:pPr>
              <w:rPr>
                <w:rFonts w:ascii="Times New Roman" w:hAnsi="Times New Roman" w:cs="Times New Roman"/>
                <w:sz w:val="20"/>
                <w:szCs w:val="20"/>
              </w:rPr>
            </w:pPr>
          </w:p>
        </w:tc>
      </w:tr>
      <w:tr w:rsidR="0039323D" w:rsidRPr="005C3A39" w14:paraId="680A4647" w14:textId="77777777" w:rsidTr="000173D0">
        <w:tc>
          <w:tcPr>
            <w:tcW w:w="1515" w:type="dxa"/>
          </w:tcPr>
          <w:p w14:paraId="2EDE3D9D" w14:textId="1FC504D3" w:rsidR="0039323D" w:rsidRPr="005C3A39" w:rsidRDefault="0039323D" w:rsidP="007466BA">
            <w:pPr>
              <w:rPr>
                <w:rFonts w:ascii="Times New Roman" w:hAnsi="Times New Roman" w:cs="Times New Roman"/>
                <w:sz w:val="20"/>
                <w:szCs w:val="20"/>
              </w:rPr>
            </w:pPr>
            <w:r w:rsidRPr="005C3A39">
              <w:rPr>
                <w:rFonts w:ascii="Times New Roman" w:hAnsi="Times New Roman" w:cs="Times New Roman"/>
                <w:sz w:val="20"/>
                <w:szCs w:val="20"/>
              </w:rPr>
              <w:t>p426</w:t>
            </w:r>
            <w:r>
              <w:rPr>
                <w:rFonts w:ascii="Times New Roman" w:hAnsi="Times New Roman" w:cs="Times New Roman"/>
                <w:sz w:val="20"/>
                <w:szCs w:val="20"/>
              </w:rPr>
              <w:t>*</w:t>
            </w:r>
            <w:r w:rsidRPr="005C3A39">
              <w:rPr>
                <w:rFonts w:ascii="Times New Roman" w:hAnsi="Times New Roman" w:cs="Times New Roman"/>
                <w:sz w:val="20"/>
                <w:szCs w:val="20"/>
              </w:rPr>
              <w:t>-SaSgH</w:t>
            </w:r>
            <w:hyperlink w:anchor="_ENREF_4" w:tooltip="Lian, 2017 #8" w:history="1">
              <w:r w:rsidR="007466BA">
                <w:rPr>
                  <w:rFonts w:ascii="Times New Roman" w:hAnsi="Times New Roman" w:cs="Times New Roman"/>
                  <w:sz w:val="20"/>
                  <w:szCs w:val="20"/>
                </w:rPr>
                <w:fldChar w:fldCharType="begin"/>
              </w:r>
              <w:r w:rsidR="007466BA">
                <w:rPr>
                  <w:rFonts w:ascii="Times New Roman" w:hAnsi="Times New Roman" w:cs="Times New Roman"/>
                  <w:sz w:val="20"/>
                  <w:szCs w:val="20"/>
                </w:rPr>
                <w:instrText xml:space="preserve"> ADDIN EN.CITE &lt;EndNote&gt;&lt;Cite&gt;&lt;Author&gt;Lian&lt;/Author&gt;&lt;Year&gt;2017&lt;/Year&gt;&lt;RecNum&gt;8&lt;/RecNum&gt;&lt;DisplayText&gt;&lt;style face="superscript"&gt;4&lt;/style&gt;&lt;/DisplayText&gt;&lt;record&gt;&lt;rec-number&gt;8&lt;/rec-number&gt;&lt;foreign-keys&gt;&lt;key app="EN" db-id="ffx0epf5yp2eecepvt5vzrwkt5tvz5wdx5ap" timestamp="1534595926"&gt;8&lt;/key&gt;&lt;/foreign-keys&gt;&lt;ref-type name="Journal Article"&gt;17&lt;/ref-type&gt;&lt;contributors&gt;&lt;authors&gt;&lt;author&gt;Lian, J.&lt;/author&gt;&lt;author&gt;HamediRad, M.&lt;/author&gt;&lt;author&gt;Hu, S.&lt;/author&gt;&lt;author&gt;Zhao, H.&lt;/author&gt;&lt;/authors&gt;&lt;/contributors&gt;&lt;auth-address&gt;Department of Chemical and Biomolecular Engineering, Carl R. Woese Institute for Genomic Biology, University of Illinois at Urbana-Champaign, Urbana, IL, 61801, USA.&amp;#xD;College of Chemical and Biological Engineering, Zhejiang University, Hangzhou, 310027, China.&amp;#xD;Department of Chemical and Biomolecular Engineering, Carl R. Woese Institute for Genomic Biology, University of Illinois at Urbana-Champaign, Urbana, IL, 61801, USA. zhao5@illinois.edu.&amp;#xD;Departments of Chemistry, Biochemistry, and Bioengineering, University of Illinois at Urbana-Champaign, Urbana, IL, 61801, USA. zhao5@illinois.edu.&lt;/auth-address&gt;&lt;titles&gt;&lt;title&gt;Combinatorial metabolic engineering using an orthogonal tri-functional CRISPR system&lt;/title&gt;&lt;secondary-title&gt;Nat Commun&lt;/secondary-title&gt;&lt;alt-title&gt;Nature communications&lt;/alt-title&gt;&lt;/titles&gt;&lt;periodical&gt;&lt;full-title&gt;Nature Communications&lt;/full-title&gt;&lt;abbr-1&gt;Nat. Commun.&lt;/abbr-1&gt;&lt;abbr-2&gt;Nat Commun&lt;/abbr-2&gt;&lt;/periodical&gt;&lt;alt-periodical&gt;&lt;full-title&gt;Nature Communications&lt;/full-title&gt;&lt;abbr-1&gt;Nat. Commun.&lt;/abbr-1&gt;&lt;abbr-2&gt;Nat Commun&lt;/abbr-2&gt;&lt;/alt-periodical&gt;&lt;pages&gt;1688&lt;/pages&gt;&lt;volume&gt;8&lt;/volume&gt;&lt;number&gt;1&lt;/number&gt;&lt;dates&gt;&lt;year&gt;2017&lt;/year&gt;&lt;pub-dates&gt;&lt;date&gt;Nov 22&lt;/date&gt;&lt;/pub-dates&gt;&lt;/dates&gt;&lt;isbn&gt;2041-1723 (Electronic)&amp;#xD;2041-1723 (Linking)&lt;/isbn&gt;&lt;accession-num&gt;29167442&lt;/accession-num&gt;&lt;urls&gt;&lt;related-urls&gt;&lt;url&gt;http://www.ncbi.nlm.nih.gov/pubmed/29167442&lt;/url&gt;&lt;/related-urls&gt;&lt;/urls&gt;&lt;custom2&gt;5700065&lt;/custom2&gt;&lt;electronic-resource-num&gt;10.1038/s41467-017-01695-x&lt;/electronic-resource-num&gt;&lt;/record&gt;&lt;/Cite&gt;&lt;/EndNote&gt;</w:instrText>
              </w:r>
              <w:r w:rsidR="007466BA">
                <w:rPr>
                  <w:rFonts w:ascii="Times New Roman" w:hAnsi="Times New Roman" w:cs="Times New Roman"/>
                  <w:sz w:val="20"/>
                  <w:szCs w:val="20"/>
                </w:rPr>
                <w:fldChar w:fldCharType="separate"/>
              </w:r>
              <w:r w:rsidR="007466BA" w:rsidRPr="007466BA">
                <w:rPr>
                  <w:rFonts w:ascii="Times New Roman" w:hAnsi="Times New Roman" w:cs="Times New Roman"/>
                  <w:noProof/>
                  <w:sz w:val="20"/>
                  <w:szCs w:val="20"/>
                  <w:vertAlign w:val="superscript"/>
                </w:rPr>
                <w:t>4</w:t>
              </w:r>
              <w:r w:rsidR="007466BA">
                <w:rPr>
                  <w:rFonts w:ascii="Times New Roman" w:hAnsi="Times New Roman" w:cs="Times New Roman"/>
                  <w:sz w:val="20"/>
                  <w:szCs w:val="20"/>
                </w:rPr>
                <w:fldChar w:fldCharType="end"/>
              </w:r>
            </w:hyperlink>
          </w:p>
        </w:tc>
        <w:tc>
          <w:tcPr>
            <w:tcW w:w="5573" w:type="dxa"/>
          </w:tcPr>
          <w:p w14:paraId="1EEE6CBB" w14:textId="77777777" w:rsidR="0039323D" w:rsidRPr="005C3A39" w:rsidRDefault="0039323D" w:rsidP="000173D0">
            <w:pPr>
              <w:rPr>
                <w:rFonts w:ascii="Times New Roman" w:hAnsi="Times New Roman" w:cs="Times New Roman"/>
                <w:sz w:val="20"/>
                <w:szCs w:val="20"/>
              </w:rPr>
            </w:pPr>
            <w:r w:rsidRPr="005C3A39">
              <w:rPr>
                <w:rFonts w:ascii="Times New Roman" w:hAnsi="Times New Roman" w:cs="Times New Roman"/>
                <w:sz w:val="20"/>
                <w:szCs w:val="20"/>
              </w:rPr>
              <w:t xml:space="preserve">SNR52p-BsaI-BsaI-Scaffold-SUP4t cloned into </w:t>
            </w:r>
            <w:r w:rsidRPr="005C3A39">
              <w:rPr>
                <w:rFonts w:ascii="Times New Roman" w:hAnsi="Times New Roman" w:cs="Times New Roman"/>
                <w:i/>
                <w:sz w:val="20"/>
                <w:szCs w:val="20"/>
              </w:rPr>
              <w:t>Bsa</w:t>
            </w:r>
            <w:r w:rsidRPr="005C3A39">
              <w:rPr>
                <w:rFonts w:ascii="Times New Roman" w:hAnsi="Times New Roman" w:cs="Times New Roman"/>
                <w:sz w:val="20"/>
                <w:szCs w:val="20"/>
              </w:rPr>
              <w:t>I-free pRS426</w:t>
            </w:r>
          </w:p>
        </w:tc>
        <w:tc>
          <w:tcPr>
            <w:tcW w:w="1417" w:type="dxa"/>
            <w:vMerge/>
          </w:tcPr>
          <w:p w14:paraId="3BCDFA5B" w14:textId="77777777" w:rsidR="0039323D" w:rsidRPr="005C3A39" w:rsidRDefault="0039323D" w:rsidP="000173D0">
            <w:pPr>
              <w:rPr>
                <w:rFonts w:ascii="Times New Roman" w:hAnsi="Times New Roman" w:cs="Times New Roman"/>
                <w:sz w:val="20"/>
                <w:szCs w:val="20"/>
              </w:rPr>
            </w:pPr>
          </w:p>
        </w:tc>
      </w:tr>
      <w:tr w:rsidR="00C43749" w:rsidRPr="005C3A39" w14:paraId="1C0242DB" w14:textId="77777777" w:rsidTr="000173D0">
        <w:tc>
          <w:tcPr>
            <w:tcW w:w="1515" w:type="dxa"/>
          </w:tcPr>
          <w:p w14:paraId="6D370E19"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pSg482</w:t>
            </w:r>
          </w:p>
        </w:tc>
        <w:tc>
          <w:tcPr>
            <w:tcW w:w="5573" w:type="dxa"/>
          </w:tcPr>
          <w:p w14:paraId="7424BC08"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SPC97a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404E6EED"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SPC97a</w:t>
            </w:r>
          </w:p>
        </w:tc>
      </w:tr>
      <w:tr w:rsidR="00C43749" w:rsidRPr="005C3A39" w14:paraId="7CC09580" w14:textId="77777777" w:rsidTr="000173D0">
        <w:tc>
          <w:tcPr>
            <w:tcW w:w="1515" w:type="dxa"/>
          </w:tcPr>
          <w:p w14:paraId="1DCB8D59"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pSg483</w:t>
            </w:r>
          </w:p>
        </w:tc>
        <w:tc>
          <w:tcPr>
            <w:tcW w:w="5573" w:type="dxa"/>
          </w:tcPr>
          <w:p w14:paraId="24FA553E"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BUD22a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32A4F10F"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BUD22a</w:t>
            </w:r>
          </w:p>
        </w:tc>
      </w:tr>
      <w:tr w:rsidR="00C43749" w:rsidRPr="005C3A39" w14:paraId="6A944F3B" w14:textId="77777777" w:rsidTr="000173D0">
        <w:tc>
          <w:tcPr>
            <w:tcW w:w="1515" w:type="dxa"/>
          </w:tcPr>
          <w:p w14:paraId="0334538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pSg486</w:t>
            </w:r>
          </w:p>
        </w:tc>
        <w:tc>
          <w:tcPr>
            <w:tcW w:w="5573" w:type="dxa"/>
          </w:tcPr>
          <w:p w14:paraId="0975179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SIZ1i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6C17DD5E"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SIZ1i</w:t>
            </w:r>
          </w:p>
        </w:tc>
      </w:tr>
      <w:tr w:rsidR="00C43749" w:rsidRPr="005C3A39" w14:paraId="01866441" w14:textId="77777777" w:rsidTr="000173D0">
        <w:tc>
          <w:tcPr>
            <w:tcW w:w="1515" w:type="dxa"/>
          </w:tcPr>
          <w:p w14:paraId="56B0714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pSg487</w:t>
            </w:r>
          </w:p>
        </w:tc>
        <w:tc>
          <w:tcPr>
            <w:tcW w:w="5573" w:type="dxa"/>
          </w:tcPr>
          <w:p w14:paraId="49F7CC99"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SLX5i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4270EECF"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SLX5i</w:t>
            </w:r>
          </w:p>
        </w:tc>
      </w:tr>
      <w:tr w:rsidR="00C43749" w:rsidRPr="005C3A39" w14:paraId="44BAC5F4" w14:textId="77777777" w:rsidTr="000173D0">
        <w:tc>
          <w:tcPr>
            <w:tcW w:w="1515" w:type="dxa"/>
          </w:tcPr>
          <w:p w14:paraId="1BC0B80E"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pSg488</w:t>
            </w:r>
          </w:p>
        </w:tc>
        <w:tc>
          <w:tcPr>
            <w:tcW w:w="5573" w:type="dxa"/>
          </w:tcPr>
          <w:p w14:paraId="4B61AB88"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NUP133i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7CFE5975"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NUP133i</w:t>
            </w:r>
          </w:p>
        </w:tc>
      </w:tr>
      <w:tr w:rsidR="00C43749" w:rsidRPr="005C3A39" w14:paraId="46A512E7" w14:textId="77777777" w:rsidTr="000173D0">
        <w:tc>
          <w:tcPr>
            <w:tcW w:w="1515" w:type="dxa"/>
          </w:tcPr>
          <w:p w14:paraId="4C490392"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pSg489</w:t>
            </w:r>
          </w:p>
        </w:tc>
        <w:tc>
          <w:tcPr>
            <w:tcW w:w="5573" w:type="dxa"/>
          </w:tcPr>
          <w:p w14:paraId="281AE164"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GPI17i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2A457BA4"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GPI17i</w:t>
            </w:r>
          </w:p>
        </w:tc>
      </w:tr>
      <w:tr w:rsidR="00C43749" w:rsidRPr="005C3A39" w14:paraId="3CA4B731" w14:textId="77777777" w:rsidTr="000173D0">
        <w:tc>
          <w:tcPr>
            <w:tcW w:w="1515" w:type="dxa"/>
          </w:tcPr>
          <w:p w14:paraId="45D2F6F8"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pSg490</w:t>
            </w:r>
          </w:p>
        </w:tc>
        <w:tc>
          <w:tcPr>
            <w:tcW w:w="5573" w:type="dxa"/>
          </w:tcPr>
          <w:p w14:paraId="495953C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UME1i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02EF97F1"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UME1i</w:t>
            </w:r>
          </w:p>
        </w:tc>
      </w:tr>
      <w:tr w:rsidR="00C43749" w:rsidRPr="005C3A39" w14:paraId="2A69E7D4" w14:textId="77777777" w:rsidTr="000173D0">
        <w:tc>
          <w:tcPr>
            <w:tcW w:w="1515" w:type="dxa"/>
          </w:tcPr>
          <w:p w14:paraId="1614A6F3"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pSg553</w:t>
            </w:r>
          </w:p>
        </w:tc>
        <w:tc>
          <w:tcPr>
            <w:tcW w:w="5573" w:type="dxa"/>
          </w:tcPr>
          <w:p w14:paraId="3155821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MRPL32a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386C363F"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MRPL32a</w:t>
            </w:r>
          </w:p>
        </w:tc>
      </w:tr>
      <w:tr w:rsidR="00C43749" w:rsidRPr="005C3A39" w14:paraId="72240C1E" w14:textId="77777777" w:rsidTr="000173D0">
        <w:tc>
          <w:tcPr>
            <w:tcW w:w="1515" w:type="dxa"/>
          </w:tcPr>
          <w:p w14:paraId="3BEF7ACB"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pSg554</w:t>
            </w:r>
          </w:p>
        </w:tc>
        <w:tc>
          <w:tcPr>
            <w:tcW w:w="5573" w:type="dxa"/>
          </w:tcPr>
          <w:p w14:paraId="6D46A239"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ASE1a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49CA54CD"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ASE1a</w:t>
            </w:r>
          </w:p>
        </w:tc>
      </w:tr>
      <w:tr w:rsidR="00C43749" w:rsidRPr="005C3A39" w14:paraId="1DE1FF7B" w14:textId="77777777" w:rsidTr="000173D0">
        <w:tc>
          <w:tcPr>
            <w:tcW w:w="1515" w:type="dxa"/>
          </w:tcPr>
          <w:p w14:paraId="6BF1DE52"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pSg558</w:t>
            </w:r>
          </w:p>
        </w:tc>
        <w:tc>
          <w:tcPr>
            <w:tcW w:w="5573" w:type="dxa"/>
          </w:tcPr>
          <w:p w14:paraId="38EAE0B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RCF1a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25BB4F68"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RCF1a</w:t>
            </w:r>
          </w:p>
        </w:tc>
      </w:tr>
      <w:tr w:rsidR="00C43749" w:rsidRPr="005C3A39" w14:paraId="68961273" w14:textId="77777777" w:rsidTr="000173D0">
        <w:tc>
          <w:tcPr>
            <w:tcW w:w="1515" w:type="dxa"/>
          </w:tcPr>
          <w:p w14:paraId="0212DC1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pSg591</w:t>
            </w:r>
          </w:p>
        </w:tc>
        <w:tc>
          <w:tcPr>
            <w:tcW w:w="5573" w:type="dxa"/>
          </w:tcPr>
          <w:p w14:paraId="28921FF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NAT1a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08E2319D"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NAT1a</w:t>
            </w:r>
          </w:p>
        </w:tc>
      </w:tr>
      <w:tr w:rsidR="00C43749" w:rsidRPr="005C3A39" w14:paraId="2170F986" w14:textId="77777777" w:rsidTr="000173D0">
        <w:tc>
          <w:tcPr>
            <w:tcW w:w="1515" w:type="dxa"/>
          </w:tcPr>
          <w:p w14:paraId="604EAB61"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pSg592</w:t>
            </w:r>
          </w:p>
        </w:tc>
        <w:tc>
          <w:tcPr>
            <w:tcW w:w="5573" w:type="dxa"/>
          </w:tcPr>
          <w:p w14:paraId="45118DC4"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NRT1a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4D7876C3"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NRT1a</w:t>
            </w:r>
          </w:p>
        </w:tc>
      </w:tr>
      <w:tr w:rsidR="00C43749" w:rsidRPr="005C3A39" w14:paraId="2942144C" w14:textId="77777777" w:rsidTr="000173D0">
        <w:tc>
          <w:tcPr>
            <w:tcW w:w="1515" w:type="dxa"/>
          </w:tcPr>
          <w:p w14:paraId="062145A0"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pSg593</w:t>
            </w:r>
          </w:p>
        </w:tc>
        <w:tc>
          <w:tcPr>
            <w:tcW w:w="5573" w:type="dxa"/>
          </w:tcPr>
          <w:p w14:paraId="4578CA9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COQ4a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4600D6ED"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COQ4a</w:t>
            </w:r>
          </w:p>
        </w:tc>
      </w:tr>
      <w:tr w:rsidR="00C43749" w:rsidRPr="005C3A39" w14:paraId="3A74DE00" w14:textId="77777777" w:rsidTr="000173D0">
        <w:tc>
          <w:tcPr>
            <w:tcW w:w="1515" w:type="dxa"/>
          </w:tcPr>
          <w:p w14:paraId="6711650C"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pSg549</w:t>
            </w:r>
          </w:p>
        </w:tc>
        <w:tc>
          <w:tcPr>
            <w:tcW w:w="5573" w:type="dxa"/>
          </w:tcPr>
          <w:p w14:paraId="215E7B7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NEO1i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40B3529B"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NEO1i</w:t>
            </w:r>
          </w:p>
        </w:tc>
      </w:tr>
      <w:tr w:rsidR="00C43749" w:rsidRPr="005C3A39" w14:paraId="399D46FC" w14:textId="77777777" w:rsidTr="000173D0">
        <w:tc>
          <w:tcPr>
            <w:tcW w:w="1515" w:type="dxa"/>
          </w:tcPr>
          <w:p w14:paraId="307569BD"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pSg587</w:t>
            </w:r>
          </w:p>
        </w:tc>
        <w:tc>
          <w:tcPr>
            <w:tcW w:w="5573" w:type="dxa"/>
          </w:tcPr>
          <w:p w14:paraId="236632EE"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YNL146Wi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22BCA1F0"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YNL146Wi</w:t>
            </w:r>
          </w:p>
        </w:tc>
      </w:tr>
      <w:tr w:rsidR="00C43749" w:rsidRPr="005C3A39" w14:paraId="7176BEB9" w14:textId="77777777" w:rsidTr="000173D0">
        <w:tc>
          <w:tcPr>
            <w:tcW w:w="1515" w:type="dxa"/>
          </w:tcPr>
          <w:p w14:paraId="61B9005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pSg588</w:t>
            </w:r>
          </w:p>
        </w:tc>
        <w:tc>
          <w:tcPr>
            <w:tcW w:w="5573" w:type="dxa"/>
          </w:tcPr>
          <w:p w14:paraId="115019A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tH(GUG)Ki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48F4C6AD"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tH(GUG)Ki</w:t>
            </w:r>
          </w:p>
        </w:tc>
      </w:tr>
      <w:tr w:rsidR="00C43749" w:rsidRPr="005C3A39" w14:paraId="6B243DB3" w14:textId="77777777" w:rsidTr="000173D0">
        <w:tc>
          <w:tcPr>
            <w:tcW w:w="1515" w:type="dxa"/>
          </w:tcPr>
          <w:p w14:paraId="737FC44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pSg589</w:t>
            </w:r>
          </w:p>
        </w:tc>
        <w:tc>
          <w:tcPr>
            <w:tcW w:w="5573" w:type="dxa"/>
          </w:tcPr>
          <w:p w14:paraId="0799C86A"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SNU66i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31AA3E49"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SNU66i</w:t>
            </w:r>
          </w:p>
        </w:tc>
      </w:tr>
      <w:tr w:rsidR="00C43749" w:rsidRPr="005C3A39" w14:paraId="0AA3DCD2" w14:textId="77777777" w:rsidTr="000173D0">
        <w:tc>
          <w:tcPr>
            <w:tcW w:w="1515" w:type="dxa"/>
          </w:tcPr>
          <w:p w14:paraId="685FEB4B"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pSg590</w:t>
            </w:r>
          </w:p>
        </w:tc>
        <w:tc>
          <w:tcPr>
            <w:tcW w:w="5573" w:type="dxa"/>
          </w:tcPr>
          <w:p w14:paraId="42D29268"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DDL1i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23478AC8"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DDL1i</w:t>
            </w:r>
          </w:p>
        </w:tc>
      </w:tr>
      <w:tr w:rsidR="00C43749" w:rsidRPr="005C3A39" w14:paraId="50642AC8" w14:textId="77777777" w:rsidTr="000173D0">
        <w:tc>
          <w:tcPr>
            <w:tcW w:w="1515" w:type="dxa"/>
          </w:tcPr>
          <w:p w14:paraId="4B5B26AD"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pSg615</w:t>
            </w:r>
          </w:p>
        </w:tc>
        <w:tc>
          <w:tcPr>
            <w:tcW w:w="5573" w:type="dxa"/>
          </w:tcPr>
          <w:p w14:paraId="02E7922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YNR064Ca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08DE3A03"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YNR064Ca</w:t>
            </w:r>
          </w:p>
        </w:tc>
      </w:tr>
      <w:tr w:rsidR="00C43749" w:rsidRPr="005C3A39" w14:paraId="3EAE44B2" w14:textId="77777777" w:rsidTr="000173D0">
        <w:tc>
          <w:tcPr>
            <w:tcW w:w="1515" w:type="dxa"/>
          </w:tcPr>
          <w:p w14:paraId="2DCA1323"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pSg616</w:t>
            </w:r>
          </w:p>
        </w:tc>
        <w:tc>
          <w:tcPr>
            <w:tcW w:w="5573" w:type="dxa"/>
          </w:tcPr>
          <w:p w14:paraId="3C4D0420"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MGR1a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-LbSgH</w:t>
            </w:r>
          </w:p>
        </w:tc>
        <w:tc>
          <w:tcPr>
            <w:tcW w:w="1417" w:type="dxa"/>
          </w:tcPr>
          <w:p w14:paraId="71A4145E"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MGR1a</w:t>
            </w:r>
          </w:p>
        </w:tc>
      </w:tr>
      <w:tr w:rsidR="00C43749" w:rsidRPr="005C3A39" w14:paraId="664BC703" w14:textId="77777777" w:rsidTr="000173D0">
        <w:tc>
          <w:tcPr>
            <w:tcW w:w="1515" w:type="dxa"/>
          </w:tcPr>
          <w:p w14:paraId="3E8E45E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pSg617</w:t>
            </w:r>
          </w:p>
        </w:tc>
        <w:tc>
          <w:tcPr>
            <w:tcW w:w="5573" w:type="dxa"/>
          </w:tcPr>
          <w:p w14:paraId="731C24E0"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PEP7i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19BF988B"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PEP7i</w:t>
            </w:r>
          </w:p>
        </w:tc>
      </w:tr>
      <w:tr w:rsidR="00C43749" w:rsidRPr="005C3A39" w14:paraId="61184CAB" w14:textId="77777777" w:rsidTr="000173D0">
        <w:tc>
          <w:tcPr>
            <w:tcW w:w="1515" w:type="dxa"/>
          </w:tcPr>
          <w:p w14:paraId="041EB8FA"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pSg618</w:t>
            </w:r>
          </w:p>
        </w:tc>
        <w:tc>
          <w:tcPr>
            <w:tcW w:w="5573" w:type="dxa"/>
          </w:tcPr>
          <w:p w14:paraId="29AAFE1A"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VPS8i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1FE2F687"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VPS8i</w:t>
            </w:r>
          </w:p>
        </w:tc>
      </w:tr>
      <w:tr w:rsidR="00C43749" w:rsidRPr="005C3A39" w14:paraId="0458D8E4" w14:textId="77777777" w:rsidTr="000173D0">
        <w:tc>
          <w:tcPr>
            <w:tcW w:w="1515" w:type="dxa"/>
          </w:tcPr>
          <w:p w14:paraId="7C421BBA"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pSg619</w:t>
            </w:r>
          </w:p>
        </w:tc>
        <w:tc>
          <w:tcPr>
            <w:tcW w:w="5573" w:type="dxa"/>
          </w:tcPr>
          <w:p w14:paraId="0F2EA616"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ZRT1i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0BA642AF"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ZRT1i</w:t>
            </w:r>
          </w:p>
        </w:tc>
      </w:tr>
      <w:tr w:rsidR="00C43749" w:rsidRPr="005C3A39" w14:paraId="2D402A93" w14:textId="77777777" w:rsidTr="000173D0">
        <w:tc>
          <w:tcPr>
            <w:tcW w:w="1515" w:type="dxa"/>
          </w:tcPr>
          <w:p w14:paraId="5F8567D6"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pSg621</w:t>
            </w:r>
          </w:p>
        </w:tc>
        <w:tc>
          <w:tcPr>
            <w:tcW w:w="5573" w:type="dxa"/>
          </w:tcPr>
          <w:p w14:paraId="1BED61C0"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WHI2i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7CCBB087"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WHI2i</w:t>
            </w:r>
          </w:p>
        </w:tc>
      </w:tr>
      <w:tr w:rsidR="00C43749" w:rsidRPr="005C3A39" w14:paraId="1D6F0438" w14:textId="77777777" w:rsidTr="000173D0">
        <w:tc>
          <w:tcPr>
            <w:tcW w:w="1515" w:type="dxa"/>
          </w:tcPr>
          <w:p w14:paraId="11AE02E0"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pSg622</w:t>
            </w:r>
          </w:p>
        </w:tc>
        <w:tc>
          <w:tcPr>
            <w:tcW w:w="5573" w:type="dxa"/>
          </w:tcPr>
          <w:p w14:paraId="5BB10B10"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PDR1i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32024DCA"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PDR1i</w:t>
            </w:r>
          </w:p>
        </w:tc>
      </w:tr>
      <w:tr w:rsidR="00C43749" w:rsidRPr="005C3A39" w14:paraId="6CA564B5" w14:textId="77777777" w:rsidTr="000173D0">
        <w:tc>
          <w:tcPr>
            <w:tcW w:w="1515" w:type="dxa"/>
          </w:tcPr>
          <w:p w14:paraId="470196E9"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pSg624</w:t>
            </w:r>
          </w:p>
        </w:tc>
        <w:tc>
          <w:tcPr>
            <w:tcW w:w="5573" w:type="dxa"/>
          </w:tcPr>
          <w:p w14:paraId="230735D3"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MUK1i guide sequences cloned into p426</w:t>
            </w:r>
            <w:r w:rsidR="00595D20">
              <w:rPr>
                <w:rFonts w:ascii="Times New Roman" w:hAnsi="Times New Roman" w:cs="Times New Roman"/>
                <w:sz w:val="20"/>
                <w:szCs w:val="20"/>
              </w:rPr>
              <w:t>*</w:t>
            </w:r>
            <w:r w:rsidRPr="005C3A39">
              <w:rPr>
                <w:rFonts w:ascii="Times New Roman" w:hAnsi="Times New Roman" w:cs="Times New Roman"/>
                <w:sz w:val="20"/>
                <w:szCs w:val="20"/>
              </w:rPr>
              <w:t>-SpSgH</w:t>
            </w:r>
          </w:p>
        </w:tc>
        <w:tc>
          <w:tcPr>
            <w:tcW w:w="1417" w:type="dxa"/>
          </w:tcPr>
          <w:p w14:paraId="66A89693"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MUK1i</w:t>
            </w:r>
          </w:p>
        </w:tc>
      </w:tr>
      <w:tr w:rsidR="00C43749" w:rsidRPr="005C3A39" w14:paraId="058CD64C" w14:textId="77777777" w:rsidTr="000173D0">
        <w:tc>
          <w:tcPr>
            <w:tcW w:w="1515" w:type="dxa"/>
          </w:tcPr>
          <w:p w14:paraId="201575C2"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pFACS20</w:t>
            </w:r>
          </w:p>
        </w:tc>
        <w:tc>
          <w:tcPr>
            <w:tcW w:w="5573" w:type="dxa"/>
          </w:tcPr>
          <w:p w14:paraId="72534CA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1</w:t>
            </w:r>
            <w:r w:rsidRPr="005C3A39">
              <w:rPr>
                <w:rFonts w:ascii="Times New Roman" w:hAnsi="Times New Roman" w:cs="Times New Roman"/>
                <w:sz w:val="20"/>
                <w:szCs w:val="20"/>
                <w:vertAlign w:val="superscript"/>
              </w:rPr>
              <w:t>st</w:t>
            </w:r>
            <w:r w:rsidRPr="005C3A39">
              <w:rPr>
                <w:rFonts w:ascii="Times New Roman" w:hAnsi="Times New Roman" w:cs="Times New Roman"/>
                <w:sz w:val="20"/>
                <w:szCs w:val="20"/>
              </w:rPr>
              <w:t xml:space="preserve"> round FACS isolated plasmid for HOC1 deletion</w:t>
            </w:r>
          </w:p>
        </w:tc>
        <w:tc>
          <w:tcPr>
            <w:tcW w:w="1417" w:type="dxa"/>
          </w:tcPr>
          <w:p w14:paraId="00B0467D"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HOC1d</w:t>
            </w:r>
          </w:p>
        </w:tc>
      </w:tr>
      <w:tr w:rsidR="00C43749" w:rsidRPr="005C3A39" w14:paraId="7C1E3623" w14:textId="77777777" w:rsidTr="000173D0">
        <w:tc>
          <w:tcPr>
            <w:tcW w:w="1515" w:type="dxa"/>
          </w:tcPr>
          <w:p w14:paraId="0705CD86"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pFACS22</w:t>
            </w:r>
          </w:p>
        </w:tc>
        <w:tc>
          <w:tcPr>
            <w:tcW w:w="5573" w:type="dxa"/>
          </w:tcPr>
          <w:p w14:paraId="04AA373A"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1</w:t>
            </w:r>
            <w:r w:rsidRPr="005C3A39">
              <w:rPr>
                <w:rFonts w:ascii="Times New Roman" w:hAnsi="Times New Roman" w:cs="Times New Roman"/>
                <w:sz w:val="20"/>
                <w:szCs w:val="20"/>
                <w:vertAlign w:val="superscript"/>
              </w:rPr>
              <w:t>st</w:t>
            </w:r>
            <w:r w:rsidRPr="005C3A39">
              <w:rPr>
                <w:rFonts w:ascii="Times New Roman" w:hAnsi="Times New Roman" w:cs="Times New Roman"/>
                <w:sz w:val="20"/>
                <w:szCs w:val="20"/>
              </w:rPr>
              <w:t xml:space="preserve"> round FACS isolated plasmid for UBP3 interference</w:t>
            </w:r>
          </w:p>
        </w:tc>
        <w:tc>
          <w:tcPr>
            <w:tcW w:w="1417" w:type="dxa"/>
          </w:tcPr>
          <w:p w14:paraId="1115605B"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UBP3i</w:t>
            </w:r>
          </w:p>
        </w:tc>
      </w:tr>
      <w:tr w:rsidR="00C43749" w:rsidRPr="005C3A39" w14:paraId="319B8D39" w14:textId="77777777" w:rsidTr="000173D0">
        <w:tc>
          <w:tcPr>
            <w:tcW w:w="1515" w:type="dxa"/>
          </w:tcPr>
          <w:p w14:paraId="2E0FE01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pFACS23</w:t>
            </w:r>
          </w:p>
        </w:tc>
        <w:tc>
          <w:tcPr>
            <w:tcW w:w="5573" w:type="dxa"/>
          </w:tcPr>
          <w:p w14:paraId="3215D79C"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1</w:t>
            </w:r>
            <w:r w:rsidRPr="005C3A39">
              <w:rPr>
                <w:rFonts w:ascii="Times New Roman" w:hAnsi="Times New Roman" w:cs="Times New Roman"/>
                <w:sz w:val="20"/>
                <w:szCs w:val="20"/>
                <w:vertAlign w:val="superscript"/>
              </w:rPr>
              <w:t>st</w:t>
            </w:r>
            <w:r w:rsidRPr="005C3A39">
              <w:rPr>
                <w:rFonts w:ascii="Times New Roman" w:hAnsi="Times New Roman" w:cs="Times New Roman"/>
                <w:sz w:val="20"/>
                <w:szCs w:val="20"/>
              </w:rPr>
              <w:t xml:space="preserve"> round FACS isolated plasmid for MNN9 interference</w:t>
            </w:r>
          </w:p>
        </w:tc>
        <w:tc>
          <w:tcPr>
            <w:tcW w:w="1417" w:type="dxa"/>
          </w:tcPr>
          <w:p w14:paraId="0AFD470E"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MNN9i</w:t>
            </w:r>
          </w:p>
        </w:tc>
      </w:tr>
      <w:tr w:rsidR="00C43749" w:rsidRPr="005C3A39" w14:paraId="61A1E256" w14:textId="77777777" w:rsidTr="000173D0">
        <w:tc>
          <w:tcPr>
            <w:tcW w:w="1515" w:type="dxa"/>
          </w:tcPr>
          <w:p w14:paraId="378592D5"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pFACS8</w:t>
            </w:r>
          </w:p>
        </w:tc>
        <w:tc>
          <w:tcPr>
            <w:tcW w:w="5573" w:type="dxa"/>
          </w:tcPr>
          <w:p w14:paraId="1A5EC807"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2</w:t>
            </w:r>
            <w:r w:rsidRPr="005C3A39">
              <w:rPr>
                <w:rFonts w:ascii="Times New Roman" w:hAnsi="Times New Roman" w:cs="Times New Roman"/>
                <w:sz w:val="20"/>
                <w:szCs w:val="20"/>
                <w:vertAlign w:val="superscript"/>
              </w:rPr>
              <w:t>nd</w:t>
            </w:r>
            <w:r w:rsidRPr="005C3A39">
              <w:rPr>
                <w:rFonts w:ascii="Times New Roman" w:hAnsi="Times New Roman" w:cs="Times New Roman"/>
                <w:sz w:val="20"/>
                <w:szCs w:val="20"/>
              </w:rPr>
              <w:t xml:space="preserve"> round FACS isolated plasmid for NUP157 interference</w:t>
            </w:r>
          </w:p>
        </w:tc>
        <w:tc>
          <w:tcPr>
            <w:tcW w:w="1417" w:type="dxa"/>
          </w:tcPr>
          <w:p w14:paraId="412C756E"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NUP157i</w:t>
            </w:r>
          </w:p>
        </w:tc>
      </w:tr>
      <w:tr w:rsidR="00C43749" w:rsidRPr="005C3A39" w14:paraId="67C2B5E2" w14:textId="77777777" w:rsidTr="000173D0">
        <w:tc>
          <w:tcPr>
            <w:tcW w:w="1515" w:type="dxa"/>
          </w:tcPr>
          <w:p w14:paraId="1A74F43B"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pFACS25</w:t>
            </w:r>
          </w:p>
        </w:tc>
        <w:tc>
          <w:tcPr>
            <w:tcW w:w="5573" w:type="dxa"/>
          </w:tcPr>
          <w:p w14:paraId="13CA3FFF" w14:textId="77777777" w:rsidR="00C43749" w:rsidRPr="005C3A39" w:rsidRDefault="00C43749" w:rsidP="000173D0">
            <w:pPr>
              <w:rPr>
                <w:rFonts w:ascii="Times New Roman" w:hAnsi="Times New Roman" w:cs="Times New Roman"/>
                <w:sz w:val="20"/>
                <w:szCs w:val="20"/>
              </w:rPr>
            </w:pPr>
            <w:r w:rsidRPr="005C3A39">
              <w:rPr>
                <w:rFonts w:ascii="Times New Roman" w:hAnsi="Times New Roman" w:cs="Times New Roman"/>
                <w:sz w:val="20"/>
                <w:szCs w:val="20"/>
              </w:rPr>
              <w:t>2</w:t>
            </w:r>
            <w:r w:rsidRPr="005C3A39">
              <w:rPr>
                <w:rFonts w:ascii="Times New Roman" w:hAnsi="Times New Roman" w:cs="Times New Roman"/>
                <w:sz w:val="20"/>
                <w:szCs w:val="20"/>
                <w:vertAlign w:val="superscript"/>
              </w:rPr>
              <w:t>nd</w:t>
            </w:r>
            <w:r w:rsidRPr="005C3A39">
              <w:rPr>
                <w:rFonts w:ascii="Times New Roman" w:hAnsi="Times New Roman" w:cs="Times New Roman"/>
                <w:sz w:val="20"/>
                <w:szCs w:val="20"/>
              </w:rPr>
              <w:t xml:space="preserve"> round FACS isolated plasmid for PDI1 activation</w:t>
            </w:r>
          </w:p>
        </w:tc>
        <w:tc>
          <w:tcPr>
            <w:tcW w:w="1417" w:type="dxa"/>
          </w:tcPr>
          <w:p w14:paraId="5105D4D4" w14:textId="77777777" w:rsidR="00C43749" w:rsidRPr="003B5F03" w:rsidRDefault="00C43749" w:rsidP="000173D0">
            <w:pPr>
              <w:rPr>
                <w:rFonts w:ascii="Times New Roman" w:hAnsi="Times New Roman" w:cs="Times New Roman"/>
                <w:i/>
                <w:sz w:val="20"/>
                <w:szCs w:val="20"/>
              </w:rPr>
            </w:pPr>
            <w:r w:rsidRPr="003B5F03">
              <w:rPr>
                <w:rFonts w:ascii="Times New Roman" w:hAnsi="Times New Roman" w:cs="Times New Roman"/>
                <w:i/>
                <w:sz w:val="20"/>
                <w:szCs w:val="20"/>
              </w:rPr>
              <w:t>PDI1a</w:t>
            </w:r>
          </w:p>
        </w:tc>
      </w:tr>
      <w:tr w:rsidR="00412BD5" w:rsidRPr="00412BD5" w14:paraId="0A371038" w14:textId="77777777" w:rsidTr="000173D0">
        <w:tc>
          <w:tcPr>
            <w:tcW w:w="1515" w:type="dxa"/>
          </w:tcPr>
          <w:p w14:paraId="33C89C62" w14:textId="77777777" w:rsidR="00595D20" w:rsidRPr="00412BD5" w:rsidRDefault="00595D20" w:rsidP="000173D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psMAGIC1</w:t>
            </w:r>
          </w:p>
        </w:tc>
        <w:tc>
          <w:tcPr>
            <w:tcW w:w="5573" w:type="dxa"/>
          </w:tcPr>
          <w:p w14:paraId="32242A0D" w14:textId="77777777" w:rsidR="00595D20" w:rsidRPr="00412BD5" w:rsidRDefault="00595D20" w:rsidP="000173D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Furfural tolerance screened plasmid for SFH1a-UBC9i</w:t>
            </w:r>
          </w:p>
        </w:tc>
        <w:tc>
          <w:tcPr>
            <w:tcW w:w="1417" w:type="dxa"/>
            <w:vMerge w:val="restart"/>
          </w:tcPr>
          <w:p w14:paraId="306E1562" w14:textId="77777777" w:rsidR="00595D20" w:rsidRPr="00412BD5" w:rsidRDefault="00595D20" w:rsidP="000173D0">
            <w:pPr>
              <w:rPr>
                <w:rFonts w:ascii="Times New Roman" w:hAnsi="Times New Roman" w:cs="Times New Roman"/>
                <w:color w:val="000000" w:themeColor="text1"/>
                <w:sz w:val="20"/>
                <w:szCs w:val="20"/>
              </w:rPr>
            </w:pPr>
          </w:p>
        </w:tc>
      </w:tr>
      <w:tr w:rsidR="00412BD5" w:rsidRPr="00412BD5" w14:paraId="382DD8AD" w14:textId="77777777" w:rsidTr="000173D0">
        <w:tc>
          <w:tcPr>
            <w:tcW w:w="1515" w:type="dxa"/>
          </w:tcPr>
          <w:p w14:paraId="7D75EFFC" w14:textId="77777777" w:rsidR="00595D20" w:rsidRPr="00412BD5" w:rsidRDefault="00595D20" w:rsidP="000173D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psMAGIC2</w:t>
            </w:r>
          </w:p>
        </w:tc>
        <w:tc>
          <w:tcPr>
            <w:tcW w:w="5573" w:type="dxa"/>
          </w:tcPr>
          <w:p w14:paraId="308486DE"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Furfural tolerance screened plasmid for SIZ1d-SPC29i</w:t>
            </w:r>
          </w:p>
        </w:tc>
        <w:tc>
          <w:tcPr>
            <w:tcW w:w="1417" w:type="dxa"/>
            <w:vMerge/>
          </w:tcPr>
          <w:p w14:paraId="6736B0E9" w14:textId="77777777" w:rsidR="00595D20" w:rsidRPr="00412BD5" w:rsidRDefault="00595D20" w:rsidP="000173D0">
            <w:pPr>
              <w:rPr>
                <w:rFonts w:ascii="Times New Roman" w:hAnsi="Times New Roman" w:cs="Times New Roman"/>
                <w:color w:val="000000" w:themeColor="text1"/>
                <w:sz w:val="20"/>
                <w:szCs w:val="20"/>
              </w:rPr>
            </w:pPr>
          </w:p>
        </w:tc>
      </w:tr>
      <w:tr w:rsidR="00412BD5" w:rsidRPr="00412BD5" w14:paraId="5038E328" w14:textId="77777777" w:rsidTr="000173D0">
        <w:tc>
          <w:tcPr>
            <w:tcW w:w="1515" w:type="dxa"/>
          </w:tcPr>
          <w:p w14:paraId="51DE2C41" w14:textId="77777777" w:rsidR="00595D20" w:rsidRPr="00412BD5" w:rsidRDefault="00595D20" w:rsidP="000173D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psMAGIC3</w:t>
            </w:r>
          </w:p>
        </w:tc>
        <w:tc>
          <w:tcPr>
            <w:tcW w:w="5573" w:type="dxa"/>
          </w:tcPr>
          <w:p w14:paraId="5354976C" w14:textId="33A36CD1"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Furfural tolerance screened plasmid for SLX5i-</w:t>
            </w:r>
            <w:r w:rsidR="00E3225F" w:rsidRPr="00412BD5">
              <w:rPr>
                <w:rFonts w:ascii="Times New Roman" w:hAnsi="Times New Roman" w:cs="Times New Roman" w:hint="eastAsia"/>
                <w:color w:val="000000" w:themeColor="text1"/>
                <w:sz w:val="20"/>
                <w:szCs w:val="20"/>
              </w:rPr>
              <w:t>SDS</w:t>
            </w:r>
            <w:r w:rsidR="00E3225F" w:rsidRPr="00412BD5">
              <w:rPr>
                <w:rFonts w:ascii="Times New Roman" w:hAnsi="Times New Roman" w:cs="Times New Roman"/>
                <w:color w:val="000000" w:themeColor="text1"/>
                <w:sz w:val="20"/>
                <w:szCs w:val="20"/>
              </w:rPr>
              <w:t>3</w:t>
            </w:r>
            <w:r w:rsidRPr="00412BD5">
              <w:rPr>
                <w:rFonts w:ascii="Times New Roman" w:hAnsi="Times New Roman" w:cs="Times New Roman"/>
                <w:color w:val="000000" w:themeColor="text1"/>
                <w:sz w:val="20"/>
                <w:szCs w:val="20"/>
              </w:rPr>
              <w:t>i</w:t>
            </w:r>
          </w:p>
        </w:tc>
        <w:tc>
          <w:tcPr>
            <w:tcW w:w="1417" w:type="dxa"/>
            <w:vMerge/>
          </w:tcPr>
          <w:p w14:paraId="6F41F3F5" w14:textId="77777777" w:rsidR="00595D20" w:rsidRPr="00412BD5" w:rsidRDefault="00595D20" w:rsidP="000173D0">
            <w:pPr>
              <w:rPr>
                <w:rFonts w:ascii="Times New Roman" w:hAnsi="Times New Roman" w:cs="Times New Roman"/>
                <w:color w:val="000000" w:themeColor="text1"/>
                <w:sz w:val="20"/>
                <w:szCs w:val="20"/>
              </w:rPr>
            </w:pPr>
          </w:p>
        </w:tc>
      </w:tr>
      <w:tr w:rsidR="00412BD5" w:rsidRPr="00412BD5" w14:paraId="7EEBA895" w14:textId="77777777" w:rsidTr="000173D0">
        <w:tc>
          <w:tcPr>
            <w:tcW w:w="1515" w:type="dxa"/>
          </w:tcPr>
          <w:p w14:paraId="2EE18D96"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pSg801</w:t>
            </w:r>
          </w:p>
        </w:tc>
        <w:tc>
          <w:tcPr>
            <w:tcW w:w="5573" w:type="dxa"/>
          </w:tcPr>
          <w:p w14:paraId="1E01797A"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SFH1a guide sequences cloned into p426*-LbSgH</w:t>
            </w:r>
          </w:p>
        </w:tc>
        <w:tc>
          <w:tcPr>
            <w:tcW w:w="1417" w:type="dxa"/>
          </w:tcPr>
          <w:p w14:paraId="399E09D3" w14:textId="77777777" w:rsidR="00595D20" w:rsidRPr="00412BD5" w:rsidRDefault="00595D20" w:rsidP="00595D20">
            <w:pPr>
              <w:rPr>
                <w:rFonts w:ascii="Times New Roman" w:hAnsi="Times New Roman" w:cs="Times New Roman"/>
                <w:i/>
                <w:color w:val="000000" w:themeColor="text1"/>
                <w:sz w:val="20"/>
                <w:szCs w:val="20"/>
              </w:rPr>
            </w:pPr>
            <w:r w:rsidRPr="00412BD5">
              <w:rPr>
                <w:rFonts w:ascii="Times New Roman" w:hAnsi="Times New Roman" w:cs="Times New Roman"/>
                <w:i/>
                <w:color w:val="000000" w:themeColor="text1"/>
                <w:sz w:val="20"/>
                <w:szCs w:val="20"/>
              </w:rPr>
              <w:t>SFH1a</w:t>
            </w:r>
          </w:p>
        </w:tc>
      </w:tr>
      <w:tr w:rsidR="00412BD5" w:rsidRPr="00412BD5" w14:paraId="0BC36682" w14:textId="77777777" w:rsidTr="000173D0">
        <w:tc>
          <w:tcPr>
            <w:tcW w:w="1515" w:type="dxa"/>
          </w:tcPr>
          <w:p w14:paraId="31AF6087"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pSg802</w:t>
            </w:r>
          </w:p>
        </w:tc>
        <w:tc>
          <w:tcPr>
            <w:tcW w:w="5573" w:type="dxa"/>
          </w:tcPr>
          <w:p w14:paraId="3016F362" w14:textId="77777777" w:rsidR="00595D20" w:rsidRPr="00412BD5" w:rsidRDefault="00595D20" w:rsidP="00595D20">
            <w:pPr>
              <w:rPr>
                <w:rFonts w:ascii="Times New Roman" w:hAnsi="Times New Roman" w:cs="Times New Roman"/>
                <w:color w:val="000000" w:themeColor="text1"/>
                <w:sz w:val="20"/>
                <w:szCs w:val="20"/>
              </w:rPr>
            </w:pPr>
            <w:r w:rsidRPr="00412BD5">
              <w:rPr>
                <w:rFonts w:ascii="Times New Roman" w:hAnsi="Times New Roman" w:cs="Times New Roman"/>
                <w:color w:val="000000" w:themeColor="text1"/>
                <w:sz w:val="20"/>
                <w:szCs w:val="20"/>
              </w:rPr>
              <w:t>UBC9i guide sequences cloned into p426*-SpSgH</w:t>
            </w:r>
          </w:p>
        </w:tc>
        <w:tc>
          <w:tcPr>
            <w:tcW w:w="1417" w:type="dxa"/>
          </w:tcPr>
          <w:p w14:paraId="7B83D65B" w14:textId="77777777" w:rsidR="00595D20" w:rsidRPr="00412BD5" w:rsidRDefault="00595D20" w:rsidP="00595D20">
            <w:pPr>
              <w:rPr>
                <w:rFonts w:ascii="Times New Roman" w:hAnsi="Times New Roman" w:cs="Times New Roman"/>
                <w:i/>
                <w:color w:val="000000" w:themeColor="text1"/>
                <w:sz w:val="20"/>
                <w:szCs w:val="20"/>
              </w:rPr>
            </w:pPr>
            <w:r w:rsidRPr="00412BD5">
              <w:rPr>
                <w:rFonts w:ascii="Times New Roman" w:hAnsi="Times New Roman" w:cs="Times New Roman"/>
                <w:i/>
                <w:color w:val="000000" w:themeColor="text1"/>
                <w:sz w:val="20"/>
                <w:szCs w:val="20"/>
              </w:rPr>
              <w:t>UBC9i</w:t>
            </w:r>
          </w:p>
        </w:tc>
      </w:tr>
      <w:tr w:rsidR="00F66B7D" w:rsidRPr="00412BD5" w14:paraId="2C0D4FD3" w14:textId="77777777" w:rsidTr="000173D0">
        <w:tc>
          <w:tcPr>
            <w:tcW w:w="1515" w:type="dxa"/>
          </w:tcPr>
          <w:p w14:paraId="52B0B092" w14:textId="33BA33FC" w:rsidR="00F66B7D" w:rsidRPr="009E5C3C" w:rsidRDefault="00F66B7D" w:rsidP="00F66B7D">
            <w:pPr>
              <w:rPr>
                <w:rFonts w:ascii="Times New Roman" w:hAnsi="Times New Roman" w:cs="Times New Roman"/>
                <w:sz w:val="20"/>
                <w:szCs w:val="20"/>
              </w:rPr>
            </w:pPr>
            <w:r w:rsidRPr="009E5C3C">
              <w:rPr>
                <w:rFonts w:ascii="Times New Roman" w:hAnsi="Times New Roman" w:cs="Times New Roman"/>
                <w:sz w:val="20"/>
                <w:szCs w:val="20"/>
              </w:rPr>
              <w:t>pSg803</w:t>
            </w:r>
          </w:p>
        </w:tc>
        <w:tc>
          <w:tcPr>
            <w:tcW w:w="5573" w:type="dxa"/>
          </w:tcPr>
          <w:p w14:paraId="5F72BBCF" w14:textId="09691B53" w:rsidR="00F66B7D" w:rsidRPr="009E5C3C" w:rsidRDefault="00F66B7D" w:rsidP="00F66B7D">
            <w:pPr>
              <w:rPr>
                <w:rFonts w:ascii="Times New Roman" w:hAnsi="Times New Roman" w:cs="Times New Roman"/>
                <w:sz w:val="20"/>
                <w:szCs w:val="20"/>
              </w:rPr>
            </w:pPr>
            <w:r w:rsidRPr="009E5C3C">
              <w:rPr>
                <w:rFonts w:ascii="Times New Roman" w:hAnsi="Times New Roman" w:cs="Times New Roman"/>
                <w:sz w:val="20"/>
                <w:szCs w:val="20"/>
              </w:rPr>
              <w:t>NTH1d guide sequences cloned into p423*-SaSgH</w:t>
            </w:r>
          </w:p>
        </w:tc>
        <w:tc>
          <w:tcPr>
            <w:tcW w:w="1417" w:type="dxa"/>
          </w:tcPr>
          <w:p w14:paraId="4F9BEE2F" w14:textId="2049EB4A" w:rsidR="00F66B7D" w:rsidRPr="009E5C3C" w:rsidRDefault="00F66B7D" w:rsidP="00F66B7D">
            <w:pPr>
              <w:rPr>
                <w:rFonts w:ascii="Times New Roman" w:hAnsi="Times New Roman" w:cs="Times New Roman"/>
                <w:i/>
                <w:sz w:val="20"/>
                <w:szCs w:val="20"/>
              </w:rPr>
            </w:pPr>
            <w:r w:rsidRPr="009E5C3C">
              <w:rPr>
                <w:rFonts w:ascii="Times New Roman" w:hAnsi="Times New Roman" w:cs="Times New Roman"/>
                <w:i/>
                <w:sz w:val="20"/>
                <w:szCs w:val="20"/>
              </w:rPr>
              <w:t>NTH1d</w:t>
            </w:r>
          </w:p>
        </w:tc>
      </w:tr>
      <w:tr w:rsidR="00F66B7D" w:rsidRPr="00412BD5" w14:paraId="51C43A05" w14:textId="77777777" w:rsidTr="000173D0">
        <w:tc>
          <w:tcPr>
            <w:tcW w:w="1515" w:type="dxa"/>
          </w:tcPr>
          <w:p w14:paraId="2373FBAF" w14:textId="608DCCA8" w:rsidR="00F66B7D" w:rsidRPr="009E5C3C" w:rsidRDefault="00F66B7D" w:rsidP="00F66B7D">
            <w:pPr>
              <w:rPr>
                <w:rFonts w:ascii="Times New Roman" w:hAnsi="Times New Roman" w:cs="Times New Roman"/>
                <w:sz w:val="20"/>
                <w:szCs w:val="20"/>
              </w:rPr>
            </w:pPr>
            <w:r w:rsidRPr="009E5C3C">
              <w:rPr>
                <w:rFonts w:ascii="Times New Roman" w:hAnsi="Times New Roman" w:cs="Times New Roman"/>
                <w:sz w:val="20"/>
                <w:szCs w:val="20"/>
              </w:rPr>
              <w:t>pH5-TPS1</w:t>
            </w:r>
          </w:p>
        </w:tc>
        <w:tc>
          <w:tcPr>
            <w:tcW w:w="5573" w:type="dxa"/>
          </w:tcPr>
          <w:p w14:paraId="338B22F2" w14:textId="672A8CCF" w:rsidR="00F66B7D" w:rsidRPr="009E5C3C" w:rsidRDefault="00F66B7D" w:rsidP="00F66B7D">
            <w:pPr>
              <w:rPr>
                <w:rFonts w:ascii="Times New Roman" w:hAnsi="Times New Roman" w:cs="Times New Roman"/>
                <w:sz w:val="20"/>
                <w:szCs w:val="20"/>
              </w:rPr>
            </w:pPr>
            <w:r w:rsidRPr="009E5C3C">
              <w:rPr>
                <w:rFonts w:ascii="Times New Roman" w:hAnsi="Times New Roman" w:cs="Times New Roman"/>
                <w:i/>
                <w:sz w:val="20"/>
                <w:szCs w:val="20"/>
              </w:rPr>
              <w:t>TPS1</w:t>
            </w:r>
            <w:r w:rsidRPr="009E5C3C">
              <w:rPr>
                <w:rFonts w:ascii="Times New Roman" w:hAnsi="Times New Roman" w:cs="Times New Roman"/>
                <w:sz w:val="20"/>
                <w:szCs w:val="20"/>
              </w:rPr>
              <w:t xml:space="preserve"> overexpression cassette (</w:t>
            </w:r>
            <w:r w:rsidRPr="009E5C3C">
              <w:rPr>
                <w:rFonts w:ascii="Times New Roman" w:hAnsi="Times New Roman" w:cs="Times New Roman"/>
                <w:i/>
                <w:sz w:val="20"/>
                <w:szCs w:val="20"/>
              </w:rPr>
              <w:t>TEF1p-TPS1-TEF1t</w:t>
            </w:r>
            <w:r w:rsidRPr="009E5C3C">
              <w:rPr>
                <w:rFonts w:ascii="Times New Roman" w:hAnsi="Times New Roman" w:cs="Times New Roman"/>
                <w:sz w:val="20"/>
                <w:szCs w:val="20"/>
              </w:rPr>
              <w:t>)</w:t>
            </w:r>
          </w:p>
        </w:tc>
        <w:tc>
          <w:tcPr>
            <w:tcW w:w="1417" w:type="dxa"/>
          </w:tcPr>
          <w:p w14:paraId="7BC8647E" w14:textId="054BF9E6" w:rsidR="00F66B7D" w:rsidRPr="009E5C3C" w:rsidRDefault="00F66B7D" w:rsidP="00F66B7D">
            <w:pPr>
              <w:rPr>
                <w:rFonts w:ascii="Times New Roman" w:hAnsi="Times New Roman" w:cs="Times New Roman"/>
                <w:i/>
                <w:sz w:val="20"/>
                <w:szCs w:val="20"/>
              </w:rPr>
            </w:pPr>
            <w:r w:rsidRPr="009E5C3C">
              <w:rPr>
                <w:rFonts w:ascii="Times New Roman" w:hAnsi="Times New Roman" w:cs="Times New Roman"/>
                <w:i/>
                <w:sz w:val="20"/>
                <w:szCs w:val="20"/>
              </w:rPr>
              <w:t>TPS1a</w:t>
            </w:r>
          </w:p>
        </w:tc>
      </w:tr>
      <w:tr w:rsidR="00F66B7D" w:rsidRPr="00412BD5" w14:paraId="6E35D439" w14:textId="77777777" w:rsidTr="000173D0">
        <w:tc>
          <w:tcPr>
            <w:tcW w:w="1515" w:type="dxa"/>
          </w:tcPr>
          <w:p w14:paraId="1FCBD750" w14:textId="3376DF05" w:rsidR="00F66B7D" w:rsidRPr="009E5C3C" w:rsidRDefault="00F66B7D" w:rsidP="00F66B7D">
            <w:pPr>
              <w:rPr>
                <w:rFonts w:ascii="Times New Roman" w:hAnsi="Times New Roman" w:cs="Times New Roman"/>
                <w:sz w:val="20"/>
                <w:szCs w:val="20"/>
              </w:rPr>
            </w:pPr>
            <w:r w:rsidRPr="009E5C3C">
              <w:rPr>
                <w:rFonts w:ascii="Times New Roman" w:hAnsi="Times New Roman" w:cs="Times New Roman"/>
                <w:sz w:val="20"/>
                <w:szCs w:val="20"/>
              </w:rPr>
              <w:t>pH5-ARI1</w:t>
            </w:r>
          </w:p>
        </w:tc>
        <w:tc>
          <w:tcPr>
            <w:tcW w:w="5573" w:type="dxa"/>
          </w:tcPr>
          <w:p w14:paraId="6A0FEC6E" w14:textId="2269E03C" w:rsidR="00F66B7D" w:rsidRPr="009E5C3C" w:rsidRDefault="00F66B7D" w:rsidP="00F66B7D">
            <w:pPr>
              <w:rPr>
                <w:rFonts w:ascii="Times New Roman" w:hAnsi="Times New Roman" w:cs="Times New Roman"/>
                <w:i/>
                <w:sz w:val="20"/>
                <w:szCs w:val="20"/>
              </w:rPr>
            </w:pPr>
            <w:r w:rsidRPr="009E5C3C">
              <w:rPr>
                <w:rFonts w:ascii="Times New Roman" w:hAnsi="Times New Roman" w:cs="Times New Roman"/>
                <w:i/>
                <w:sz w:val="20"/>
                <w:szCs w:val="20"/>
              </w:rPr>
              <w:t>ARI1</w:t>
            </w:r>
            <w:r w:rsidRPr="009E5C3C">
              <w:rPr>
                <w:rFonts w:ascii="Times New Roman" w:hAnsi="Times New Roman" w:cs="Times New Roman"/>
                <w:sz w:val="20"/>
                <w:szCs w:val="20"/>
              </w:rPr>
              <w:t xml:space="preserve"> overexpression cassette (</w:t>
            </w:r>
            <w:r w:rsidRPr="009E5C3C">
              <w:rPr>
                <w:rFonts w:ascii="Times New Roman" w:hAnsi="Times New Roman" w:cs="Times New Roman"/>
                <w:i/>
                <w:sz w:val="20"/>
                <w:szCs w:val="20"/>
              </w:rPr>
              <w:t>TEF1p-ARI1-TEF1t</w:t>
            </w:r>
            <w:r w:rsidRPr="009E5C3C">
              <w:rPr>
                <w:rFonts w:ascii="Times New Roman" w:hAnsi="Times New Roman" w:cs="Times New Roman"/>
                <w:sz w:val="20"/>
                <w:szCs w:val="20"/>
              </w:rPr>
              <w:t>)</w:t>
            </w:r>
          </w:p>
        </w:tc>
        <w:tc>
          <w:tcPr>
            <w:tcW w:w="1417" w:type="dxa"/>
          </w:tcPr>
          <w:p w14:paraId="7FEE2607" w14:textId="07394F2D" w:rsidR="00F66B7D" w:rsidRPr="009E5C3C" w:rsidRDefault="00F66B7D" w:rsidP="00F66B7D">
            <w:pPr>
              <w:rPr>
                <w:rFonts w:ascii="Times New Roman" w:hAnsi="Times New Roman" w:cs="Times New Roman"/>
                <w:i/>
                <w:sz w:val="20"/>
                <w:szCs w:val="20"/>
              </w:rPr>
            </w:pPr>
            <w:r w:rsidRPr="009E5C3C">
              <w:rPr>
                <w:rFonts w:ascii="Times New Roman" w:hAnsi="Times New Roman" w:cs="Times New Roman"/>
                <w:i/>
                <w:sz w:val="20"/>
                <w:szCs w:val="20"/>
              </w:rPr>
              <w:t>ARI1a</w:t>
            </w:r>
          </w:p>
        </w:tc>
      </w:tr>
      <w:tr w:rsidR="00F66B7D" w:rsidRPr="005C3A39" w14:paraId="64D158BF" w14:textId="77777777" w:rsidTr="000173D0">
        <w:tc>
          <w:tcPr>
            <w:tcW w:w="1515" w:type="dxa"/>
          </w:tcPr>
          <w:p w14:paraId="55B758E2"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pSg334</w:t>
            </w:r>
          </w:p>
        </w:tc>
        <w:tc>
          <w:tcPr>
            <w:tcW w:w="5573" w:type="dxa"/>
          </w:tcPr>
          <w:p w14:paraId="75D9A779"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X2-targeting guide sequences cloned into p426-SaSgH</w:t>
            </w:r>
          </w:p>
        </w:tc>
        <w:tc>
          <w:tcPr>
            <w:tcW w:w="1417" w:type="dxa"/>
            <w:vMerge w:val="restart"/>
          </w:tcPr>
          <w:p w14:paraId="39FAC7D7"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SaCas9 mediated marker-less genome integration</w:t>
            </w:r>
          </w:p>
        </w:tc>
      </w:tr>
      <w:tr w:rsidR="00F66B7D" w:rsidRPr="005C3A39" w14:paraId="7FB7719A" w14:textId="77777777" w:rsidTr="000173D0">
        <w:tc>
          <w:tcPr>
            <w:tcW w:w="1515" w:type="dxa"/>
          </w:tcPr>
          <w:p w14:paraId="4E4688D4"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pSg335</w:t>
            </w:r>
          </w:p>
        </w:tc>
        <w:tc>
          <w:tcPr>
            <w:tcW w:w="5573" w:type="dxa"/>
          </w:tcPr>
          <w:p w14:paraId="02FC0702"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X3-targeting guide sequences cloned into p426-SaSgH</w:t>
            </w:r>
          </w:p>
        </w:tc>
        <w:tc>
          <w:tcPr>
            <w:tcW w:w="1417" w:type="dxa"/>
            <w:vMerge/>
          </w:tcPr>
          <w:p w14:paraId="19A590F9" w14:textId="77777777" w:rsidR="00F66B7D" w:rsidRPr="005C3A39" w:rsidRDefault="00F66B7D" w:rsidP="00F66B7D">
            <w:pPr>
              <w:rPr>
                <w:rFonts w:ascii="Times New Roman" w:hAnsi="Times New Roman" w:cs="Times New Roman"/>
                <w:sz w:val="20"/>
                <w:szCs w:val="20"/>
              </w:rPr>
            </w:pPr>
          </w:p>
        </w:tc>
      </w:tr>
      <w:tr w:rsidR="00F66B7D" w:rsidRPr="005C3A39" w14:paraId="28BCBC15" w14:textId="77777777" w:rsidTr="000173D0">
        <w:tc>
          <w:tcPr>
            <w:tcW w:w="1515" w:type="dxa"/>
          </w:tcPr>
          <w:p w14:paraId="3B8E2D49"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pSg336</w:t>
            </w:r>
          </w:p>
        </w:tc>
        <w:tc>
          <w:tcPr>
            <w:tcW w:w="5573" w:type="dxa"/>
          </w:tcPr>
          <w:p w14:paraId="586C2B99"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X4-targeting guide sequences cloned into p426-SaSgH</w:t>
            </w:r>
          </w:p>
        </w:tc>
        <w:tc>
          <w:tcPr>
            <w:tcW w:w="1417" w:type="dxa"/>
            <w:vMerge/>
          </w:tcPr>
          <w:p w14:paraId="48D183DE" w14:textId="77777777" w:rsidR="00F66B7D" w:rsidRPr="005C3A39" w:rsidRDefault="00F66B7D" w:rsidP="00F66B7D">
            <w:pPr>
              <w:rPr>
                <w:rFonts w:ascii="Times New Roman" w:hAnsi="Times New Roman" w:cs="Times New Roman"/>
                <w:sz w:val="20"/>
                <w:szCs w:val="20"/>
              </w:rPr>
            </w:pPr>
          </w:p>
        </w:tc>
      </w:tr>
      <w:tr w:rsidR="00F66B7D" w:rsidRPr="005C3A39" w14:paraId="3CD6AD17" w14:textId="77777777" w:rsidTr="000173D0">
        <w:tc>
          <w:tcPr>
            <w:tcW w:w="1515" w:type="dxa"/>
          </w:tcPr>
          <w:p w14:paraId="6B8842B3"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pSg337</w:t>
            </w:r>
          </w:p>
        </w:tc>
        <w:tc>
          <w:tcPr>
            <w:tcW w:w="5573" w:type="dxa"/>
          </w:tcPr>
          <w:p w14:paraId="6573BB65"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XI1-targeting guide sequences cloned into p426-SaSgH</w:t>
            </w:r>
          </w:p>
        </w:tc>
        <w:tc>
          <w:tcPr>
            <w:tcW w:w="1417" w:type="dxa"/>
            <w:vMerge/>
          </w:tcPr>
          <w:p w14:paraId="23E900F6" w14:textId="77777777" w:rsidR="00F66B7D" w:rsidRPr="005C3A39" w:rsidRDefault="00F66B7D" w:rsidP="00F66B7D">
            <w:pPr>
              <w:rPr>
                <w:rFonts w:ascii="Times New Roman" w:hAnsi="Times New Roman" w:cs="Times New Roman"/>
                <w:sz w:val="20"/>
                <w:szCs w:val="20"/>
              </w:rPr>
            </w:pPr>
          </w:p>
        </w:tc>
      </w:tr>
      <w:tr w:rsidR="00F66B7D" w:rsidRPr="005C3A39" w14:paraId="29A4A128" w14:textId="77777777" w:rsidTr="000173D0">
        <w:tc>
          <w:tcPr>
            <w:tcW w:w="1515" w:type="dxa"/>
          </w:tcPr>
          <w:p w14:paraId="12BB2F63"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pSg338</w:t>
            </w:r>
          </w:p>
        </w:tc>
        <w:tc>
          <w:tcPr>
            <w:tcW w:w="5573" w:type="dxa"/>
          </w:tcPr>
          <w:p w14:paraId="3215AF40"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XI2-targeting guide sequences cloned into p426-SaSgH</w:t>
            </w:r>
          </w:p>
        </w:tc>
        <w:tc>
          <w:tcPr>
            <w:tcW w:w="1417" w:type="dxa"/>
            <w:vMerge/>
          </w:tcPr>
          <w:p w14:paraId="04F0EC44" w14:textId="77777777" w:rsidR="00F66B7D" w:rsidRPr="005C3A39" w:rsidRDefault="00F66B7D" w:rsidP="00F66B7D">
            <w:pPr>
              <w:rPr>
                <w:rFonts w:ascii="Times New Roman" w:hAnsi="Times New Roman" w:cs="Times New Roman"/>
                <w:sz w:val="20"/>
                <w:szCs w:val="20"/>
              </w:rPr>
            </w:pPr>
          </w:p>
        </w:tc>
      </w:tr>
      <w:tr w:rsidR="00F66B7D" w:rsidRPr="005C3A39" w14:paraId="1F18860D" w14:textId="77777777" w:rsidTr="000173D0">
        <w:tc>
          <w:tcPr>
            <w:tcW w:w="1515" w:type="dxa"/>
          </w:tcPr>
          <w:p w14:paraId="2BC734B4"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pSg339</w:t>
            </w:r>
          </w:p>
        </w:tc>
        <w:tc>
          <w:tcPr>
            <w:tcW w:w="5573" w:type="dxa"/>
          </w:tcPr>
          <w:p w14:paraId="143DA793"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XI3-targeting guide sequences cloned into p426-SaSgH</w:t>
            </w:r>
          </w:p>
        </w:tc>
        <w:tc>
          <w:tcPr>
            <w:tcW w:w="1417" w:type="dxa"/>
            <w:vMerge/>
          </w:tcPr>
          <w:p w14:paraId="1C525F23" w14:textId="77777777" w:rsidR="00F66B7D" w:rsidRPr="005C3A39" w:rsidRDefault="00F66B7D" w:rsidP="00F66B7D">
            <w:pPr>
              <w:rPr>
                <w:rFonts w:ascii="Times New Roman" w:hAnsi="Times New Roman" w:cs="Times New Roman"/>
                <w:sz w:val="20"/>
                <w:szCs w:val="20"/>
              </w:rPr>
            </w:pPr>
          </w:p>
        </w:tc>
      </w:tr>
      <w:tr w:rsidR="00F66B7D" w:rsidRPr="005C3A39" w14:paraId="046FFCBB" w14:textId="77777777" w:rsidTr="000173D0">
        <w:tc>
          <w:tcPr>
            <w:tcW w:w="1515" w:type="dxa"/>
          </w:tcPr>
          <w:p w14:paraId="0ADB6D61"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pSg340</w:t>
            </w:r>
          </w:p>
        </w:tc>
        <w:tc>
          <w:tcPr>
            <w:tcW w:w="5573" w:type="dxa"/>
          </w:tcPr>
          <w:p w14:paraId="1EFFCEBF"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XI4-targeting guide sequences cloned into p426-SaSgH</w:t>
            </w:r>
          </w:p>
        </w:tc>
        <w:tc>
          <w:tcPr>
            <w:tcW w:w="1417" w:type="dxa"/>
            <w:vMerge/>
          </w:tcPr>
          <w:p w14:paraId="56AB4B2E" w14:textId="77777777" w:rsidR="00F66B7D" w:rsidRPr="005C3A39" w:rsidRDefault="00F66B7D" w:rsidP="00F66B7D">
            <w:pPr>
              <w:rPr>
                <w:rFonts w:ascii="Times New Roman" w:hAnsi="Times New Roman" w:cs="Times New Roman"/>
                <w:sz w:val="20"/>
                <w:szCs w:val="20"/>
              </w:rPr>
            </w:pPr>
          </w:p>
        </w:tc>
      </w:tr>
      <w:tr w:rsidR="00F66B7D" w:rsidRPr="005C3A39" w14:paraId="35FCC8C1" w14:textId="77777777" w:rsidTr="000173D0">
        <w:tc>
          <w:tcPr>
            <w:tcW w:w="1515" w:type="dxa"/>
          </w:tcPr>
          <w:p w14:paraId="573F3D51"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lastRenderedPageBreak/>
              <w:t>pSg341</w:t>
            </w:r>
          </w:p>
        </w:tc>
        <w:tc>
          <w:tcPr>
            <w:tcW w:w="5573" w:type="dxa"/>
          </w:tcPr>
          <w:p w14:paraId="30202CC9"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XII2-targeting guide sequences cloned into p426-SaSgH</w:t>
            </w:r>
          </w:p>
        </w:tc>
        <w:tc>
          <w:tcPr>
            <w:tcW w:w="1417" w:type="dxa"/>
            <w:vMerge/>
          </w:tcPr>
          <w:p w14:paraId="5D62E51F" w14:textId="77777777" w:rsidR="00F66B7D" w:rsidRPr="005C3A39" w:rsidRDefault="00F66B7D" w:rsidP="00F66B7D">
            <w:pPr>
              <w:rPr>
                <w:rFonts w:ascii="Times New Roman" w:hAnsi="Times New Roman" w:cs="Times New Roman"/>
                <w:sz w:val="20"/>
                <w:szCs w:val="20"/>
              </w:rPr>
            </w:pPr>
          </w:p>
        </w:tc>
      </w:tr>
      <w:tr w:rsidR="00F66B7D" w:rsidRPr="005C3A39" w14:paraId="636F5252" w14:textId="77777777" w:rsidTr="000173D0">
        <w:tc>
          <w:tcPr>
            <w:tcW w:w="1515" w:type="dxa"/>
          </w:tcPr>
          <w:p w14:paraId="3DAE5C92"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pSg342</w:t>
            </w:r>
          </w:p>
        </w:tc>
        <w:tc>
          <w:tcPr>
            <w:tcW w:w="5573" w:type="dxa"/>
          </w:tcPr>
          <w:p w14:paraId="65221950"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XII4-targeting guide sequences cloned into p426-SaSgH</w:t>
            </w:r>
          </w:p>
        </w:tc>
        <w:tc>
          <w:tcPr>
            <w:tcW w:w="1417" w:type="dxa"/>
            <w:vMerge/>
          </w:tcPr>
          <w:p w14:paraId="68320ED1" w14:textId="77777777" w:rsidR="00F66B7D" w:rsidRPr="005C3A39" w:rsidRDefault="00F66B7D" w:rsidP="00F66B7D">
            <w:pPr>
              <w:rPr>
                <w:rFonts w:ascii="Times New Roman" w:hAnsi="Times New Roman" w:cs="Times New Roman"/>
                <w:sz w:val="20"/>
                <w:szCs w:val="20"/>
              </w:rPr>
            </w:pPr>
          </w:p>
        </w:tc>
      </w:tr>
      <w:tr w:rsidR="00F66B7D" w:rsidRPr="005C3A39" w14:paraId="44F8C843" w14:textId="77777777" w:rsidTr="000173D0">
        <w:tc>
          <w:tcPr>
            <w:tcW w:w="1515" w:type="dxa"/>
          </w:tcPr>
          <w:p w14:paraId="40B6114B"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pSg343</w:t>
            </w:r>
          </w:p>
        </w:tc>
        <w:tc>
          <w:tcPr>
            <w:tcW w:w="5573" w:type="dxa"/>
          </w:tcPr>
          <w:p w14:paraId="23C24D9A" w14:textId="77777777" w:rsidR="00F66B7D" w:rsidRPr="005C3A39" w:rsidRDefault="00F66B7D" w:rsidP="00F66B7D">
            <w:pPr>
              <w:rPr>
                <w:rFonts w:ascii="Times New Roman" w:hAnsi="Times New Roman" w:cs="Times New Roman"/>
                <w:sz w:val="20"/>
                <w:szCs w:val="20"/>
              </w:rPr>
            </w:pPr>
            <w:r w:rsidRPr="005C3A39">
              <w:rPr>
                <w:rFonts w:ascii="Times New Roman" w:hAnsi="Times New Roman" w:cs="Times New Roman"/>
                <w:sz w:val="20"/>
                <w:szCs w:val="20"/>
              </w:rPr>
              <w:t>XII5-targeting guide sequences cloned into p426-SaSgH</w:t>
            </w:r>
          </w:p>
        </w:tc>
        <w:tc>
          <w:tcPr>
            <w:tcW w:w="1417" w:type="dxa"/>
            <w:vMerge/>
          </w:tcPr>
          <w:p w14:paraId="7027E13D" w14:textId="77777777" w:rsidR="00F66B7D" w:rsidRPr="005C3A39" w:rsidRDefault="00F66B7D" w:rsidP="00F66B7D">
            <w:pPr>
              <w:rPr>
                <w:rFonts w:ascii="Times New Roman" w:hAnsi="Times New Roman" w:cs="Times New Roman"/>
                <w:sz w:val="20"/>
                <w:szCs w:val="20"/>
              </w:rPr>
            </w:pPr>
          </w:p>
        </w:tc>
      </w:tr>
    </w:tbl>
    <w:p w14:paraId="3B4615FF" w14:textId="77777777" w:rsidR="00412BD5" w:rsidRDefault="00412BD5">
      <w:pPr>
        <w:rPr>
          <w:rFonts w:ascii="Times New Roman" w:hAnsi="Times New Roman" w:cs="Times New Roman"/>
          <w:b/>
          <w:color w:val="000000" w:themeColor="text1"/>
        </w:rPr>
      </w:pPr>
    </w:p>
    <w:p w14:paraId="0054AC5F" w14:textId="77777777" w:rsidR="00412BD5" w:rsidRDefault="00412BD5">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77D6E202" w14:textId="1688B0ED" w:rsidR="00370A4E" w:rsidRPr="00412BD5" w:rsidRDefault="00370A4E">
      <w:pPr>
        <w:rPr>
          <w:rFonts w:ascii="Times New Roman" w:hAnsi="Times New Roman" w:cs="Times New Roman"/>
          <w:color w:val="000000" w:themeColor="text1"/>
        </w:rPr>
      </w:pPr>
      <w:r w:rsidRPr="00412BD5">
        <w:rPr>
          <w:rFonts w:ascii="Times New Roman" w:hAnsi="Times New Roman" w:cs="Times New Roman"/>
          <w:b/>
          <w:color w:val="000000" w:themeColor="text1"/>
        </w:rPr>
        <w:lastRenderedPageBreak/>
        <w:t>Supplementary Table 1</w:t>
      </w:r>
      <w:r w:rsidR="00551A38">
        <w:rPr>
          <w:rFonts w:ascii="Times New Roman" w:hAnsi="Times New Roman" w:cs="Times New Roman"/>
          <w:b/>
          <w:color w:val="000000" w:themeColor="text1"/>
        </w:rPr>
        <w:t>0</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Primers used in this study.</w:t>
      </w:r>
    </w:p>
    <w:tbl>
      <w:tblPr>
        <w:tblStyle w:val="a3"/>
        <w:tblW w:w="8647" w:type="dxa"/>
        <w:tblInd w:w="108" w:type="dxa"/>
        <w:tblLayout w:type="fixed"/>
        <w:tblLook w:val="04A0" w:firstRow="1" w:lastRow="0" w:firstColumn="1" w:lastColumn="0" w:noHBand="0" w:noVBand="1"/>
      </w:tblPr>
      <w:tblGrid>
        <w:gridCol w:w="1372"/>
        <w:gridCol w:w="5574"/>
        <w:gridCol w:w="1701"/>
      </w:tblGrid>
      <w:tr w:rsidR="00370A4E" w:rsidRPr="00FF350D" w14:paraId="75C1AB87" w14:textId="77777777" w:rsidTr="001432C8">
        <w:trPr>
          <w:trHeight w:val="142"/>
        </w:trPr>
        <w:tc>
          <w:tcPr>
            <w:tcW w:w="1372" w:type="dxa"/>
          </w:tcPr>
          <w:p w14:paraId="09A95673"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Names</w:t>
            </w:r>
          </w:p>
        </w:tc>
        <w:tc>
          <w:tcPr>
            <w:tcW w:w="5574" w:type="dxa"/>
          </w:tcPr>
          <w:p w14:paraId="406626A9"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Sequences</w:t>
            </w:r>
            <w:r w:rsidR="00D5456D">
              <w:rPr>
                <w:rFonts w:ascii="Times New Roman" w:hAnsi="Times New Roman" w:cs="Times New Roman"/>
                <w:sz w:val="20"/>
                <w:szCs w:val="20"/>
              </w:rPr>
              <w:t xml:space="preserve"> (5’-3’)</w:t>
            </w:r>
          </w:p>
        </w:tc>
        <w:tc>
          <w:tcPr>
            <w:tcW w:w="1701" w:type="dxa"/>
          </w:tcPr>
          <w:p w14:paraId="29E5F3AB"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Applications</w:t>
            </w:r>
          </w:p>
        </w:tc>
      </w:tr>
      <w:tr w:rsidR="00370A4E" w:rsidRPr="00FF350D" w14:paraId="7A3535FF" w14:textId="77777777" w:rsidTr="001432C8">
        <w:trPr>
          <w:trHeight w:val="142"/>
        </w:trPr>
        <w:tc>
          <w:tcPr>
            <w:tcW w:w="1372" w:type="dxa"/>
          </w:tcPr>
          <w:p w14:paraId="21DE5407"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X4-INT-T7F</w:t>
            </w:r>
          </w:p>
        </w:tc>
        <w:tc>
          <w:tcPr>
            <w:tcW w:w="5574" w:type="dxa"/>
          </w:tcPr>
          <w:p w14:paraId="694A5F4A"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ggtttccagccacagttgtagtcacgtgcgcgccatgctgtaatacgactcactataggg</w:t>
            </w:r>
          </w:p>
        </w:tc>
        <w:tc>
          <w:tcPr>
            <w:tcW w:w="1701" w:type="dxa"/>
            <w:vMerge w:val="restart"/>
          </w:tcPr>
          <w:p w14:paraId="65369669"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Integrate EGII into X4 locus</w:t>
            </w:r>
          </w:p>
        </w:tc>
      </w:tr>
      <w:tr w:rsidR="00370A4E" w:rsidRPr="00FF350D" w14:paraId="1F71F4F5" w14:textId="77777777" w:rsidTr="001432C8">
        <w:trPr>
          <w:trHeight w:val="142"/>
        </w:trPr>
        <w:tc>
          <w:tcPr>
            <w:tcW w:w="1372" w:type="dxa"/>
          </w:tcPr>
          <w:p w14:paraId="66658181"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X4-INT-T3R</w:t>
            </w:r>
          </w:p>
        </w:tc>
        <w:tc>
          <w:tcPr>
            <w:tcW w:w="5574" w:type="dxa"/>
          </w:tcPr>
          <w:p w14:paraId="5F261418"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cttggtagttggagcgcaattagcgtatcctgtaccatacaattaaccctcactaaaggg</w:t>
            </w:r>
          </w:p>
        </w:tc>
        <w:tc>
          <w:tcPr>
            <w:tcW w:w="1701" w:type="dxa"/>
            <w:vMerge/>
          </w:tcPr>
          <w:p w14:paraId="52DDBB94" w14:textId="77777777" w:rsidR="00370A4E" w:rsidRPr="00FF350D" w:rsidRDefault="00370A4E" w:rsidP="00370A4E">
            <w:pPr>
              <w:rPr>
                <w:rFonts w:ascii="Times New Roman" w:hAnsi="Times New Roman" w:cs="Times New Roman"/>
                <w:sz w:val="20"/>
                <w:szCs w:val="20"/>
              </w:rPr>
            </w:pPr>
          </w:p>
        </w:tc>
      </w:tr>
      <w:tr w:rsidR="00370A4E" w:rsidRPr="00FF350D" w14:paraId="3DA75DFE" w14:textId="77777777" w:rsidTr="001432C8">
        <w:trPr>
          <w:trHeight w:val="142"/>
        </w:trPr>
        <w:tc>
          <w:tcPr>
            <w:tcW w:w="1372" w:type="dxa"/>
          </w:tcPr>
          <w:p w14:paraId="71CF2CD3"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LibA-F</w:t>
            </w:r>
          </w:p>
        </w:tc>
        <w:tc>
          <w:tcPr>
            <w:tcW w:w="5574" w:type="dxa"/>
          </w:tcPr>
          <w:p w14:paraId="33F781FB"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tccttaagtggtccgtgttcggacctaatc</w:t>
            </w:r>
          </w:p>
        </w:tc>
        <w:tc>
          <w:tcPr>
            <w:tcW w:w="1701" w:type="dxa"/>
            <w:vMerge w:val="restart"/>
          </w:tcPr>
          <w:p w14:paraId="3942403E"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Amplify gRNA libraries from the oligo pools</w:t>
            </w:r>
          </w:p>
        </w:tc>
      </w:tr>
      <w:tr w:rsidR="00370A4E" w:rsidRPr="00FF350D" w14:paraId="0E172743" w14:textId="77777777" w:rsidTr="001432C8">
        <w:trPr>
          <w:trHeight w:val="142"/>
        </w:trPr>
        <w:tc>
          <w:tcPr>
            <w:tcW w:w="1372" w:type="dxa"/>
          </w:tcPr>
          <w:p w14:paraId="58CDC073"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LibA-R</w:t>
            </w:r>
          </w:p>
        </w:tc>
        <w:tc>
          <w:tcPr>
            <w:tcW w:w="5574" w:type="dxa"/>
          </w:tcPr>
          <w:p w14:paraId="685CDA2F"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ccagctgccacctctaagaatggacgacgt</w:t>
            </w:r>
          </w:p>
        </w:tc>
        <w:tc>
          <w:tcPr>
            <w:tcW w:w="1701" w:type="dxa"/>
            <w:vMerge/>
          </w:tcPr>
          <w:p w14:paraId="4D2B382E" w14:textId="77777777" w:rsidR="00370A4E" w:rsidRPr="00FF350D" w:rsidRDefault="00370A4E" w:rsidP="00370A4E">
            <w:pPr>
              <w:rPr>
                <w:rFonts w:ascii="Times New Roman" w:hAnsi="Times New Roman" w:cs="Times New Roman"/>
                <w:sz w:val="20"/>
                <w:szCs w:val="20"/>
              </w:rPr>
            </w:pPr>
          </w:p>
        </w:tc>
      </w:tr>
      <w:tr w:rsidR="00370A4E" w:rsidRPr="00FF350D" w14:paraId="017C0E1A" w14:textId="77777777" w:rsidTr="001432C8">
        <w:trPr>
          <w:trHeight w:val="142"/>
        </w:trPr>
        <w:tc>
          <w:tcPr>
            <w:tcW w:w="1372" w:type="dxa"/>
          </w:tcPr>
          <w:p w14:paraId="2949F40E"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LibI-F</w:t>
            </w:r>
          </w:p>
        </w:tc>
        <w:tc>
          <w:tcPr>
            <w:tcW w:w="5574" w:type="dxa"/>
          </w:tcPr>
          <w:p w14:paraId="15249834"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cggagcagacattgtaaggctacgttcacc</w:t>
            </w:r>
          </w:p>
        </w:tc>
        <w:tc>
          <w:tcPr>
            <w:tcW w:w="1701" w:type="dxa"/>
            <w:vMerge/>
          </w:tcPr>
          <w:p w14:paraId="37EFB192" w14:textId="77777777" w:rsidR="00370A4E" w:rsidRPr="00FF350D" w:rsidRDefault="00370A4E" w:rsidP="00370A4E">
            <w:pPr>
              <w:rPr>
                <w:rFonts w:ascii="Times New Roman" w:hAnsi="Times New Roman" w:cs="Times New Roman"/>
                <w:sz w:val="20"/>
                <w:szCs w:val="20"/>
              </w:rPr>
            </w:pPr>
          </w:p>
        </w:tc>
      </w:tr>
      <w:tr w:rsidR="00370A4E" w:rsidRPr="00FF350D" w14:paraId="6A415429" w14:textId="77777777" w:rsidTr="001432C8">
        <w:trPr>
          <w:trHeight w:val="142"/>
        </w:trPr>
        <w:tc>
          <w:tcPr>
            <w:tcW w:w="1372" w:type="dxa"/>
          </w:tcPr>
          <w:p w14:paraId="0F35A9AE"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LibI-R</w:t>
            </w:r>
          </w:p>
        </w:tc>
        <w:tc>
          <w:tcPr>
            <w:tcW w:w="5574" w:type="dxa"/>
          </w:tcPr>
          <w:p w14:paraId="18BB2E77"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gtaggcctctcgtgctatcttcgttggacg</w:t>
            </w:r>
          </w:p>
        </w:tc>
        <w:tc>
          <w:tcPr>
            <w:tcW w:w="1701" w:type="dxa"/>
            <w:vMerge/>
          </w:tcPr>
          <w:p w14:paraId="5FF23753" w14:textId="77777777" w:rsidR="00370A4E" w:rsidRPr="00FF350D" w:rsidRDefault="00370A4E" w:rsidP="00370A4E">
            <w:pPr>
              <w:rPr>
                <w:rFonts w:ascii="Times New Roman" w:hAnsi="Times New Roman" w:cs="Times New Roman"/>
                <w:sz w:val="20"/>
                <w:szCs w:val="20"/>
              </w:rPr>
            </w:pPr>
          </w:p>
        </w:tc>
      </w:tr>
      <w:tr w:rsidR="00370A4E" w:rsidRPr="00FF350D" w14:paraId="0DB40830" w14:textId="77777777" w:rsidTr="001432C8">
        <w:trPr>
          <w:trHeight w:val="142"/>
        </w:trPr>
        <w:tc>
          <w:tcPr>
            <w:tcW w:w="1372" w:type="dxa"/>
          </w:tcPr>
          <w:p w14:paraId="6746ABB8"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LibD-F</w:t>
            </w:r>
          </w:p>
        </w:tc>
        <w:tc>
          <w:tcPr>
            <w:tcW w:w="5574" w:type="dxa"/>
          </w:tcPr>
          <w:p w14:paraId="1D36913B"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gtatctcgcagccggtctccgatc</w:t>
            </w:r>
          </w:p>
        </w:tc>
        <w:tc>
          <w:tcPr>
            <w:tcW w:w="1701" w:type="dxa"/>
            <w:vMerge/>
          </w:tcPr>
          <w:p w14:paraId="516E40AD" w14:textId="77777777" w:rsidR="00370A4E" w:rsidRPr="00FF350D" w:rsidRDefault="00370A4E" w:rsidP="00370A4E">
            <w:pPr>
              <w:rPr>
                <w:rFonts w:ascii="Times New Roman" w:hAnsi="Times New Roman" w:cs="Times New Roman"/>
                <w:sz w:val="20"/>
                <w:szCs w:val="20"/>
              </w:rPr>
            </w:pPr>
          </w:p>
        </w:tc>
      </w:tr>
      <w:tr w:rsidR="00370A4E" w:rsidRPr="00FF350D" w14:paraId="718F67C3" w14:textId="77777777" w:rsidTr="001432C8">
        <w:trPr>
          <w:trHeight w:val="142"/>
        </w:trPr>
        <w:tc>
          <w:tcPr>
            <w:tcW w:w="1372" w:type="dxa"/>
          </w:tcPr>
          <w:p w14:paraId="4EAADD06"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LibD-R</w:t>
            </w:r>
          </w:p>
        </w:tc>
        <w:tc>
          <w:tcPr>
            <w:tcW w:w="5574" w:type="dxa"/>
          </w:tcPr>
          <w:p w14:paraId="0BEE02E1"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cggttctctctcgtggtctcgaaac</w:t>
            </w:r>
          </w:p>
        </w:tc>
        <w:tc>
          <w:tcPr>
            <w:tcW w:w="1701" w:type="dxa"/>
            <w:vMerge/>
          </w:tcPr>
          <w:p w14:paraId="44F12118" w14:textId="77777777" w:rsidR="00370A4E" w:rsidRPr="00FF350D" w:rsidRDefault="00370A4E" w:rsidP="00370A4E">
            <w:pPr>
              <w:rPr>
                <w:rFonts w:ascii="Times New Roman" w:hAnsi="Times New Roman" w:cs="Times New Roman"/>
                <w:sz w:val="20"/>
                <w:szCs w:val="20"/>
              </w:rPr>
            </w:pPr>
          </w:p>
        </w:tc>
      </w:tr>
      <w:tr w:rsidR="00370A4E" w:rsidRPr="00FF350D" w14:paraId="58E640D9" w14:textId="77777777" w:rsidTr="001432C8">
        <w:trPr>
          <w:trHeight w:val="142"/>
        </w:trPr>
        <w:tc>
          <w:tcPr>
            <w:tcW w:w="1372" w:type="dxa"/>
          </w:tcPr>
          <w:p w14:paraId="258CA013"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AID-NGS-F1</w:t>
            </w:r>
          </w:p>
        </w:tc>
        <w:tc>
          <w:tcPr>
            <w:tcW w:w="5574" w:type="dxa"/>
          </w:tcPr>
          <w:p w14:paraId="1EE5B2AD"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tcgtcggcagcgtcagatgtgtataagagacagcttctccgcagtgaaagataaatgatc</w:t>
            </w:r>
          </w:p>
        </w:tc>
        <w:tc>
          <w:tcPr>
            <w:tcW w:w="1701" w:type="dxa"/>
            <w:vMerge w:val="restart"/>
          </w:tcPr>
          <w:p w14:paraId="6D044C0B"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Amplify gRNA libraries for NGS</w:t>
            </w:r>
          </w:p>
        </w:tc>
      </w:tr>
      <w:tr w:rsidR="00370A4E" w:rsidRPr="00FF350D" w14:paraId="0CD00AE6" w14:textId="77777777" w:rsidTr="001432C8">
        <w:trPr>
          <w:trHeight w:val="142"/>
        </w:trPr>
        <w:tc>
          <w:tcPr>
            <w:tcW w:w="1372" w:type="dxa"/>
          </w:tcPr>
          <w:p w14:paraId="1452B29B"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AID-NGS-R1</w:t>
            </w:r>
          </w:p>
        </w:tc>
        <w:tc>
          <w:tcPr>
            <w:tcW w:w="5574" w:type="dxa"/>
          </w:tcPr>
          <w:p w14:paraId="439A9BC1" w14:textId="77777777" w:rsidR="00370A4E" w:rsidRPr="00FF350D" w:rsidRDefault="00370A4E" w:rsidP="00370A4E">
            <w:pPr>
              <w:rPr>
                <w:rFonts w:ascii="Times New Roman" w:hAnsi="Times New Roman" w:cs="Times New Roman"/>
                <w:sz w:val="20"/>
                <w:szCs w:val="20"/>
              </w:rPr>
            </w:pPr>
            <w:r w:rsidRPr="00FF350D">
              <w:rPr>
                <w:rFonts w:ascii="Times New Roman" w:hAnsi="Times New Roman" w:cs="Times New Roman"/>
                <w:sz w:val="20"/>
                <w:szCs w:val="20"/>
              </w:rPr>
              <w:t>gtctcgtgggctcggagatgtgtataagagacagctttgagtgagctgataccgctcg</w:t>
            </w:r>
          </w:p>
        </w:tc>
        <w:tc>
          <w:tcPr>
            <w:tcW w:w="1701" w:type="dxa"/>
            <w:vMerge/>
          </w:tcPr>
          <w:p w14:paraId="1D5624D7" w14:textId="77777777" w:rsidR="00370A4E" w:rsidRPr="00FF350D" w:rsidRDefault="00370A4E" w:rsidP="00370A4E">
            <w:pPr>
              <w:rPr>
                <w:rFonts w:ascii="Times New Roman" w:hAnsi="Times New Roman" w:cs="Times New Roman"/>
                <w:sz w:val="20"/>
                <w:szCs w:val="20"/>
              </w:rPr>
            </w:pPr>
          </w:p>
        </w:tc>
      </w:tr>
      <w:tr w:rsidR="00370A4E" w:rsidRPr="00FF350D" w14:paraId="63F7F30F" w14:textId="77777777" w:rsidTr="001432C8">
        <w:trPr>
          <w:trHeight w:val="90"/>
        </w:trPr>
        <w:tc>
          <w:tcPr>
            <w:tcW w:w="1372" w:type="dxa"/>
            <w:noWrap/>
            <w:hideMark/>
          </w:tcPr>
          <w:p w14:paraId="243ED546"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pSg482F</w:t>
            </w:r>
          </w:p>
        </w:tc>
        <w:tc>
          <w:tcPr>
            <w:tcW w:w="5574" w:type="dxa"/>
            <w:noWrap/>
            <w:hideMark/>
          </w:tcPr>
          <w:p w14:paraId="1988AF5B"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agatttgttccgcgactaccaggggaa</w:t>
            </w:r>
          </w:p>
        </w:tc>
        <w:tc>
          <w:tcPr>
            <w:tcW w:w="1701" w:type="dxa"/>
            <w:vMerge w:val="restart"/>
            <w:noWrap/>
            <w:hideMark/>
          </w:tcPr>
          <w:p w14:paraId="2BBBF021"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SPC97a</w:t>
            </w:r>
          </w:p>
        </w:tc>
      </w:tr>
      <w:tr w:rsidR="00370A4E" w:rsidRPr="00FF350D" w14:paraId="4118C49B" w14:textId="77777777" w:rsidTr="001432C8">
        <w:trPr>
          <w:trHeight w:val="55"/>
        </w:trPr>
        <w:tc>
          <w:tcPr>
            <w:tcW w:w="1372" w:type="dxa"/>
            <w:noWrap/>
            <w:hideMark/>
          </w:tcPr>
          <w:p w14:paraId="3A3474D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pSg482R</w:t>
            </w:r>
          </w:p>
        </w:tc>
        <w:tc>
          <w:tcPr>
            <w:tcW w:w="5574" w:type="dxa"/>
            <w:noWrap/>
            <w:hideMark/>
          </w:tcPr>
          <w:p w14:paraId="0972651F"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aaaattcccctggtagtcgcggaacaa</w:t>
            </w:r>
          </w:p>
        </w:tc>
        <w:tc>
          <w:tcPr>
            <w:tcW w:w="1701" w:type="dxa"/>
            <w:vMerge/>
            <w:noWrap/>
            <w:hideMark/>
          </w:tcPr>
          <w:p w14:paraId="049E1F05"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1FB9FE7C" w14:textId="77777777" w:rsidTr="001432C8">
        <w:trPr>
          <w:trHeight w:val="180"/>
        </w:trPr>
        <w:tc>
          <w:tcPr>
            <w:tcW w:w="1372" w:type="dxa"/>
            <w:noWrap/>
            <w:hideMark/>
          </w:tcPr>
          <w:p w14:paraId="6E3B3437"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pSg483F</w:t>
            </w:r>
          </w:p>
        </w:tc>
        <w:tc>
          <w:tcPr>
            <w:tcW w:w="5574" w:type="dxa"/>
            <w:noWrap/>
            <w:hideMark/>
          </w:tcPr>
          <w:p w14:paraId="704F0DE0"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agatatgagacgttttcttcattgatg</w:t>
            </w:r>
          </w:p>
        </w:tc>
        <w:tc>
          <w:tcPr>
            <w:tcW w:w="1701" w:type="dxa"/>
            <w:vMerge w:val="restart"/>
            <w:noWrap/>
            <w:hideMark/>
          </w:tcPr>
          <w:p w14:paraId="23D439CC"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BUD22a</w:t>
            </w:r>
          </w:p>
        </w:tc>
      </w:tr>
      <w:tr w:rsidR="00370A4E" w:rsidRPr="00FF350D" w14:paraId="6167FC58" w14:textId="77777777" w:rsidTr="001432C8">
        <w:trPr>
          <w:trHeight w:val="55"/>
        </w:trPr>
        <w:tc>
          <w:tcPr>
            <w:tcW w:w="1372" w:type="dxa"/>
            <w:noWrap/>
            <w:hideMark/>
          </w:tcPr>
          <w:p w14:paraId="3D649771"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pSg483R</w:t>
            </w:r>
          </w:p>
        </w:tc>
        <w:tc>
          <w:tcPr>
            <w:tcW w:w="5574" w:type="dxa"/>
            <w:noWrap/>
            <w:hideMark/>
          </w:tcPr>
          <w:p w14:paraId="57128CF6"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aaaacatcaatgaagaaaacgtctcat</w:t>
            </w:r>
          </w:p>
        </w:tc>
        <w:tc>
          <w:tcPr>
            <w:tcW w:w="1701" w:type="dxa"/>
            <w:vMerge/>
            <w:noWrap/>
            <w:hideMark/>
          </w:tcPr>
          <w:p w14:paraId="7DB69B12"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0BC6AA32" w14:textId="77777777" w:rsidTr="001432C8">
        <w:trPr>
          <w:trHeight w:val="131"/>
        </w:trPr>
        <w:tc>
          <w:tcPr>
            <w:tcW w:w="1372" w:type="dxa"/>
            <w:noWrap/>
            <w:hideMark/>
          </w:tcPr>
          <w:p w14:paraId="6D48B114"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pSg486</w:t>
            </w:r>
            <w:r w:rsidRPr="009131A7">
              <w:rPr>
                <w:rFonts w:ascii="Times New Roman" w:eastAsia="Times New Roman" w:hAnsi="Times New Roman" w:cs="Times New Roman"/>
                <w:color w:val="000000"/>
                <w:sz w:val="20"/>
                <w:szCs w:val="20"/>
              </w:rPr>
              <w:t>F</w:t>
            </w:r>
          </w:p>
        </w:tc>
        <w:tc>
          <w:tcPr>
            <w:tcW w:w="5574" w:type="dxa"/>
            <w:noWrap/>
            <w:hideMark/>
          </w:tcPr>
          <w:p w14:paraId="18BE48CD"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gatccagcagttccatcagagtga</w:t>
            </w:r>
          </w:p>
        </w:tc>
        <w:tc>
          <w:tcPr>
            <w:tcW w:w="1701" w:type="dxa"/>
            <w:vMerge w:val="restart"/>
            <w:noWrap/>
            <w:hideMark/>
          </w:tcPr>
          <w:p w14:paraId="56FB8FC0"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SIZ1i</w:t>
            </w:r>
          </w:p>
        </w:tc>
      </w:tr>
      <w:tr w:rsidR="00370A4E" w:rsidRPr="00FF350D" w14:paraId="10B5BE36" w14:textId="77777777" w:rsidTr="001432C8">
        <w:trPr>
          <w:trHeight w:val="55"/>
        </w:trPr>
        <w:tc>
          <w:tcPr>
            <w:tcW w:w="1372" w:type="dxa"/>
            <w:noWrap/>
            <w:hideMark/>
          </w:tcPr>
          <w:p w14:paraId="5F7BF3CA"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w:t>
            </w:r>
            <w:r w:rsidRPr="00FF350D">
              <w:rPr>
                <w:rFonts w:ascii="Times New Roman" w:eastAsia="Times New Roman" w:hAnsi="Times New Roman" w:cs="Times New Roman"/>
                <w:color w:val="000000"/>
                <w:sz w:val="20"/>
                <w:szCs w:val="20"/>
              </w:rPr>
              <w:t>486</w:t>
            </w:r>
            <w:r w:rsidRPr="009131A7">
              <w:rPr>
                <w:rFonts w:ascii="Times New Roman" w:eastAsia="Times New Roman" w:hAnsi="Times New Roman" w:cs="Times New Roman"/>
                <w:color w:val="000000"/>
                <w:sz w:val="20"/>
                <w:szCs w:val="20"/>
              </w:rPr>
              <w:t>R</w:t>
            </w:r>
          </w:p>
        </w:tc>
        <w:tc>
          <w:tcPr>
            <w:tcW w:w="5574" w:type="dxa"/>
            <w:noWrap/>
            <w:hideMark/>
          </w:tcPr>
          <w:p w14:paraId="31446BF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aaactcactctgatggaactgctg</w:t>
            </w:r>
          </w:p>
        </w:tc>
        <w:tc>
          <w:tcPr>
            <w:tcW w:w="1701" w:type="dxa"/>
            <w:vMerge/>
            <w:noWrap/>
            <w:hideMark/>
          </w:tcPr>
          <w:p w14:paraId="28EFC06C"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1B6A1FB5" w14:textId="77777777" w:rsidTr="001432C8">
        <w:trPr>
          <w:trHeight w:val="55"/>
        </w:trPr>
        <w:tc>
          <w:tcPr>
            <w:tcW w:w="1372" w:type="dxa"/>
            <w:noWrap/>
            <w:hideMark/>
          </w:tcPr>
          <w:p w14:paraId="274EE254"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pSg487F</w:t>
            </w:r>
          </w:p>
        </w:tc>
        <w:tc>
          <w:tcPr>
            <w:tcW w:w="5574" w:type="dxa"/>
            <w:noWrap/>
            <w:hideMark/>
          </w:tcPr>
          <w:p w14:paraId="184D79A6"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gatcagagcgtgtgttgcgttgat</w:t>
            </w:r>
          </w:p>
        </w:tc>
        <w:tc>
          <w:tcPr>
            <w:tcW w:w="1701" w:type="dxa"/>
            <w:vMerge w:val="restart"/>
            <w:noWrap/>
            <w:hideMark/>
          </w:tcPr>
          <w:p w14:paraId="6F409391"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SLX5i</w:t>
            </w:r>
          </w:p>
        </w:tc>
      </w:tr>
      <w:tr w:rsidR="00370A4E" w:rsidRPr="00FF350D" w14:paraId="409BB918" w14:textId="77777777" w:rsidTr="001432C8">
        <w:trPr>
          <w:trHeight w:val="55"/>
        </w:trPr>
        <w:tc>
          <w:tcPr>
            <w:tcW w:w="1372" w:type="dxa"/>
            <w:noWrap/>
            <w:hideMark/>
          </w:tcPr>
          <w:p w14:paraId="514F2A4F"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pSg487R</w:t>
            </w:r>
          </w:p>
        </w:tc>
        <w:tc>
          <w:tcPr>
            <w:tcW w:w="5574" w:type="dxa"/>
            <w:noWrap/>
            <w:hideMark/>
          </w:tcPr>
          <w:p w14:paraId="6517047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aaacatcaacgcaacacacgctct</w:t>
            </w:r>
          </w:p>
        </w:tc>
        <w:tc>
          <w:tcPr>
            <w:tcW w:w="1701" w:type="dxa"/>
            <w:vMerge/>
            <w:noWrap/>
            <w:hideMark/>
          </w:tcPr>
          <w:p w14:paraId="3F126AE5"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12323CA4" w14:textId="77777777" w:rsidTr="001432C8">
        <w:trPr>
          <w:trHeight w:val="158"/>
        </w:trPr>
        <w:tc>
          <w:tcPr>
            <w:tcW w:w="1372" w:type="dxa"/>
            <w:noWrap/>
            <w:hideMark/>
          </w:tcPr>
          <w:p w14:paraId="3118A8C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pSg488F</w:t>
            </w:r>
          </w:p>
        </w:tc>
        <w:tc>
          <w:tcPr>
            <w:tcW w:w="5574" w:type="dxa"/>
            <w:noWrap/>
            <w:hideMark/>
          </w:tcPr>
          <w:p w14:paraId="1A0EE88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gatcaaccaaaacatacaccattt</w:t>
            </w:r>
          </w:p>
        </w:tc>
        <w:tc>
          <w:tcPr>
            <w:tcW w:w="1701" w:type="dxa"/>
            <w:vMerge w:val="restart"/>
            <w:noWrap/>
            <w:hideMark/>
          </w:tcPr>
          <w:p w14:paraId="48FC4D67"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NUP133i</w:t>
            </w:r>
          </w:p>
        </w:tc>
      </w:tr>
      <w:tr w:rsidR="00370A4E" w:rsidRPr="00FF350D" w14:paraId="5C25DBE8" w14:textId="77777777" w:rsidTr="001432C8">
        <w:trPr>
          <w:trHeight w:val="55"/>
        </w:trPr>
        <w:tc>
          <w:tcPr>
            <w:tcW w:w="1372" w:type="dxa"/>
            <w:noWrap/>
            <w:hideMark/>
          </w:tcPr>
          <w:p w14:paraId="2C4D1959"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pSg488R</w:t>
            </w:r>
          </w:p>
        </w:tc>
        <w:tc>
          <w:tcPr>
            <w:tcW w:w="5574" w:type="dxa"/>
            <w:noWrap/>
            <w:hideMark/>
          </w:tcPr>
          <w:p w14:paraId="24D246E5"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aaacaaatggtgtatgttttggtt</w:t>
            </w:r>
          </w:p>
        </w:tc>
        <w:tc>
          <w:tcPr>
            <w:tcW w:w="1701" w:type="dxa"/>
            <w:vMerge/>
            <w:noWrap/>
            <w:hideMark/>
          </w:tcPr>
          <w:p w14:paraId="31F697AF"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2B48CD19" w14:textId="77777777" w:rsidTr="001432C8">
        <w:trPr>
          <w:trHeight w:val="109"/>
        </w:trPr>
        <w:tc>
          <w:tcPr>
            <w:tcW w:w="1372" w:type="dxa"/>
            <w:noWrap/>
            <w:hideMark/>
          </w:tcPr>
          <w:p w14:paraId="33722A20"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pSg489F</w:t>
            </w:r>
          </w:p>
        </w:tc>
        <w:tc>
          <w:tcPr>
            <w:tcW w:w="5574" w:type="dxa"/>
            <w:noWrap/>
            <w:hideMark/>
          </w:tcPr>
          <w:p w14:paraId="3DC6D51B"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gatcatacgtaacacagatttaac</w:t>
            </w:r>
          </w:p>
        </w:tc>
        <w:tc>
          <w:tcPr>
            <w:tcW w:w="1701" w:type="dxa"/>
            <w:vMerge w:val="restart"/>
            <w:noWrap/>
            <w:hideMark/>
          </w:tcPr>
          <w:p w14:paraId="0FEA5197"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GPI17i</w:t>
            </w:r>
          </w:p>
        </w:tc>
      </w:tr>
      <w:tr w:rsidR="00370A4E" w:rsidRPr="00FF350D" w14:paraId="1A476D07" w14:textId="77777777" w:rsidTr="001432C8">
        <w:trPr>
          <w:trHeight w:val="140"/>
        </w:trPr>
        <w:tc>
          <w:tcPr>
            <w:tcW w:w="1372" w:type="dxa"/>
            <w:noWrap/>
            <w:hideMark/>
          </w:tcPr>
          <w:p w14:paraId="22F0F740"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pSg489R</w:t>
            </w:r>
          </w:p>
        </w:tc>
        <w:tc>
          <w:tcPr>
            <w:tcW w:w="5574" w:type="dxa"/>
            <w:noWrap/>
            <w:hideMark/>
          </w:tcPr>
          <w:p w14:paraId="114A0A73"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aaacgttaaatctgtgttacgtat</w:t>
            </w:r>
          </w:p>
        </w:tc>
        <w:tc>
          <w:tcPr>
            <w:tcW w:w="1701" w:type="dxa"/>
            <w:vMerge/>
            <w:noWrap/>
            <w:hideMark/>
          </w:tcPr>
          <w:p w14:paraId="607F9A18"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7C720123" w14:textId="77777777" w:rsidTr="001432C8">
        <w:trPr>
          <w:trHeight w:val="55"/>
        </w:trPr>
        <w:tc>
          <w:tcPr>
            <w:tcW w:w="1372" w:type="dxa"/>
            <w:noWrap/>
            <w:hideMark/>
          </w:tcPr>
          <w:p w14:paraId="412E650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pSg490F</w:t>
            </w:r>
          </w:p>
        </w:tc>
        <w:tc>
          <w:tcPr>
            <w:tcW w:w="5574" w:type="dxa"/>
            <w:noWrap/>
            <w:hideMark/>
          </w:tcPr>
          <w:p w14:paraId="2BE5D1CC"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gatctcaacgcctgagccaaagat</w:t>
            </w:r>
          </w:p>
        </w:tc>
        <w:tc>
          <w:tcPr>
            <w:tcW w:w="1701" w:type="dxa"/>
            <w:vMerge w:val="restart"/>
            <w:noWrap/>
            <w:hideMark/>
          </w:tcPr>
          <w:p w14:paraId="2AAE514F"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UME1i</w:t>
            </w:r>
          </w:p>
        </w:tc>
      </w:tr>
      <w:tr w:rsidR="00370A4E" w:rsidRPr="00FF350D" w14:paraId="27C88368" w14:textId="77777777" w:rsidTr="001432C8">
        <w:trPr>
          <w:trHeight w:val="232"/>
        </w:trPr>
        <w:tc>
          <w:tcPr>
            <w:tcW w:w="1372" w:type="dxa"/>
            <w:noWrap/>
            <w:hideMark/>
          </w:tcPr>
          <w:p w14:paraId="3CA299D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pSg490R</w:t>
            </w:r>
          </w:p>
        </w:tc>
        <w:tc>
          <w:tcPr>
            <w:tcW w:w="5574" w:type="dxa"/>
            <w:noWrap/>
            <w:hideMark/>
          </w:tcPr>
          <w:p w14:paraId="44F3DBBD"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aaacatctttggctcaggcgttga</w:t>
            </w:r>
          </w:p>
        </w:tc>
        <w:tc>
          <w:tcPr>
            <w:tcW w:w="1701" w:type="dxa"/>
            <w:vMerge/>
            <w:noWrap/>
            <w:hideMark/>
          </w:tcPr>
          <w:p w14:paraId="5A41C251"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5F4252FD" w14:textId="77777777" w:rsidTr="001432C8">
        <w:trPr>
          <w:trHeight w:val="137"/>
        </w:trPr>
        <w:tc>
          <w:tcPr>
            <w:tcW w:w="1372" w:type="dxa"/>
            <w:noWrap/>
            <w:hideMark/>
          </w:tcPr>
          <w:p w14:paraId="5265E86C"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pSg553F</w:t>
            </w:r>
          </w:p>
        </w:tc>
        <w:tc>
          <w:tcPr>
            <w:tcW w:w="5574" w:type="dxa"/>
            <w:noWrap/>
            <w:hideMark/>
          </w:tcPr>
          <w:p w14:paraId="2A92678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agataggcaaagacaagaaaatacaag</w:t>
            </w:r>
          </w:p>
        </w:tc>
        <w:tc>
          <w:tcPr>
            <w:tcW w:w="1701" w:type="dxa"/>
            <w:vMerge w:val="restart"/>
            <w:noWrap/>
            <w:hideMark/>
          </w:tcPr>
          <w:p w14:paraId="4D9B70C7"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MRPL32a</w:t>
            </w:r>
          </w:p>
        </w:tc>
      </w:tr>
      <w:tr w:rsidR="00370A4E" w:rsidRPr="00FF350D" w14:paraId="352C9197" w14:textId="77777777" w:rsidTr="001432C8">
        <w:trPr>
          <w:trHeight w:val="127"/>
        </w:trPr>
        <w:tc>
          <w:tcPr>
            <w:tcW w:w="1372" w:type="dxa"/>
            <w:noWrap/>
            <w:hideMark/>
          </w:tcPr>
          <w:p w14:paraId="0E76A5C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pSg553R</w:t>
            </w:r>
          </w:p>
        </w:tc>
        <w:tc>
          <w:tcPr>
            <w:tcW w:w="5574" w:type="dxa"/>
            <w:noWrap/>
            <w:hideMark/>
          </w:tcPr>
          <w:p w14:paraId="78C386E8"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aaaacttgtattttcttgtctttgcct</w:t>
            </w:r>
          </w:p>
        </w:tc>
        <w:tc>
          <w:tcPr>
            <w:tcW w:w="1701" w:type="dxa"/>
            <w:vMerge/>
            <w:noWrap/>
            <w:hideMark/>
          </w:tcPr>
          <w:p w14:paraId="001B5F88"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2020FC38" w14:textId="77777777" w:rsidTr="001432C8">
        <w:trPr>
          <w:trHeight w:val="74"/>
        </w:trPr>
        <w:tc>
          <w:tcPr>
            <w:tcW w:w="1372" w:type="dxa"/>
            <w:noWrap/>
            <w:hideMark/>
          </w:tcPr>
          <w:p w14:paraId="09DA15A4"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pSg554F</w:t>
            </w:r>
          </w:p>
        </w:tc>
        <w:tc>
          <w:tcPr>
            <w:tcW w:w="5574" w:type="dxa"/>
            <w:noWrap/>
            <w:hideMark/>
          </w:tcPr>
          <w:p w14:paraId="0E7CF6E5"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agatactaaataaccgcccagaaaatc</w:t>
            </w:r>
          </w:p>
        </w:tc>
        <w:tc>
          <w:tcPr>
            <w:tcW w:w="1701" w:type="dxa"/>
            <w:vMerge w:val="restart"/>
            <w:noWrap/>
            <w:hideMark/>
          </w:tcPr>
          <w:p w14:paraId="6B185926"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ASE1a</w:t>
            </w:r>
          </w:p>
        </w:tc>
      </w:tr>
      <w:tr w:rsidR="00370A4E" w:rsidRPr="00FF350D" w14:paraId="7F300065" w14:textId="77777777" w:rsidTr="001432C8">
        <w:trPr>
          <w:trHeight w:val="120"/>
        </w:trPr>
        <w:tc>
          <w:tcPr>
            <w:tcW w:w="1372" w:type="dxa"/>
            <w:noWrap/>
            <w:hideMark/>
          </w:tcPr>
          <w:p w14:paraId="2C78BC19"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pSg554R</w:t>
            </w:r>
          </w:p>
        </w:tc>
        <w:tc>
          <w:tcPr>
            <w:tcW w:w="5574" w:type="dxa"/>
            <w:noWrap/>
            <w:hideMark/>
          </w:tcPr>
          <w:p w14:paraId="2ED4D710"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aaaagattttctgggcggttatttagt</w:t>
            </w:r>
          </w:p>
        </w:tc>
        <w:tc>
          <w:tcPr>
            <w:tcW w:w="1701" w:type="dxa"/>
            <w:vMerge/>
            <w:noWrap/>
            <w:hideMark/>
          </w:tcPr>
          <w:p w14:paraId="364B3B55"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3383908E" w14:textId="77777777" w:rsidTr="001432C8">
        <w:trPr>
          <w:trHeight w:val="164"/>
        </w:trPr>
        <w:tc>
          <w:tcPr>
            <w:tcW w:w="1372" w:type="dxa"/>
            <w:noWrap/>
            <w:hideMark/>
          </w:tcPr>
          <w:p w14:paraId="6F8C1EB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pSg558F</w:t>
            </w:r>
          </w:p>
        </w:tc>
        <w:tc>
          <w:tcPr>
            <w:tcW w:w="5574" w:type="dxa"/>
            <w:noWrap/>
            <w:hideMark/>
          </w:tcPr>
          <w:p w14:paraId="6D82842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agatgatgcagacgtggccaagttggc</w:t>
            </w:r>
          </w:p>
        </w:tc>
        <w:tc>
          <w:tcPr>
            <w:tcW w:w="1701" w:type="dxa"/>
            <w:vMerge w:val="restart"/>
            <w:noWrap/>
            <w:hideMark/>
          </w:tcPr>
          <w:p w14:paraId="4315B9BE"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RCF1a</w:t>
            </w:r>
          </w:p>
        </w:tc>
      </w:tr>
      <w:tr w:rsidR="00370A4E" w:rsidRPr="00FF350D" w14:paraId="3D61BBED" w14:textId="77777777" w:rsidTr="001432C8">
        <w:trPr>
          <w:trHeight w:val="71"/>
        </w:trPr>
        <w:tc>
          <w:tcPr>
            <w:tcW w:w="1372" w:type="dxa"/>
            <w:noWrap/>
            <w:hideMark/>
          </w:tcPr>
          <w:p w14:paraId="594D6BF4"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pSg558R</w:t>
            </w:r>
          </w:p>
        </w:tc>
        <w:tc>
          <w:tcPr>
            <w:tcW w:w="5574" w:type="dxa"/>
            <w:noWrap/>
            <w:hideMark/>
          </w:tcPr>
          <w:p w14:paraId="0A335DB7"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aaaagccaacttggccacgtctgcatc</w:t>
            </w:r>
          </w:p>
        </w:tc>
        <w:tc>
          <w:tcPr>
            <w:tcW w:w="1701" w:type="dxa"/>
            <w:vMerge/>
            <w:noWrap/>
            <w:hideMark/>
          </w:tcPr>
          <w:p w14:paraId="6F9EE26F"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5A9F1F2A" w14:textId="77777777" w:rsidTr="001432C8">
        <w:trPr>
          <w:trHeight w:val="241"/>
        </w:trPr>
        <w:tc>
          <w:tcPr>
            <w:tcW w:w="1372" w:type="dxa"/>
            <w:noWrap/>
            <w:hideMark/>
          </w:tcPr>
          <w:p w14:paraId="697359D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pSg591F</w:t>
            </w:r>
          </w:p>
        </w:tc>
        <w:tc>
          <w:tcPr>
            <w:tcW w:w="5574" w:type="dxa"/>
            <w:noWrap/>
            <w:hideMark/>
          </w:tcPr>
          <w:p w14:paraId="0949CE9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agatgacgcggagcagggtaaaaagtg</w:t>
            </w:r>
          </w:p>
        </w:tc>
        <w:tc>
          <w:tcPr>
            <w:tcW w:w="1701" w:type="dxa"/>
            <w:vMerge w:val="restart"/>
            <w:noWrap/>
            <w:hideMark/>
          </w:tcPr>
          <w:p w14:paraId="6F884A81"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NAT1a</w:t>
            </w:r>
          </w:p>
        </w:tc>
      </w:tr>
      <w:tr w:rsidR="00370A4E" w:rsidRPr="00FF350D" w14:paraId="6BABBBDD" w14:textId="77777777" w:rsidTr="001432C8">
        <w:trPr>
          <w:trHeight w:val="133"/>
        </w:trPr>
        <w:tc>
          <w:tcPr>
            <w:tcW w:w="1372" w:type="dxa"/>
            <w:noWrap/>
            <w:hideMark/>
          </w:tcPr>
          <w:p w14:paraId="257B621B"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pSg591R</w:t>
            </w:r>
          </w:p>
        </w:tc>
        <w:tc>
          <w:tcPr>
            <w:tcW w:w="5574" w:type="dxa"/>
            <w:noWrap/>
            <w:hideMark/>
          </w:tcPr>
          <w:p w14:paraId="096F631B"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aaaacactttttaccctgctccgcgtc</w:t>
            </w:r>
          </w:p>
        </w:tc>
        <w:tc>
          <w:tcPr>
            <w:tcW w:w="1701" w:type="dxa"/>
            <w:vMerge/>
            <w:noWrap/>
            <w:hideMark/>
          </w:tcPr>
          <w:p w14:paraId="1139A641"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090FCE81" w14:textId="77777777" w:rsidTr="001432C8">
        <w:trPr>
          <w:trHeight w:val="55"/>
        </w:trPr>
        <w:tc>
          <w:tcPr>
            <w:tcW w:w="1372" w:type="dxa"/>
            <w:noWrap/>
            <w:hideMark/>
          </w:tcPr>
          <w:p w14:paraId="36530C97"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pSg592F</w:t>
            </w:r>
          </w:p>
        </w:tc>
        <w:tc>
          <w:tcPr>
            <w:tcW w:w="5574" w:type="dxa"/>
            <w:noWrap/>
            <w:hideMark/>
          </w:tcPr>
          <w:p w14:paraId="2B16C7B6"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agatcccgaagaacaaatagcggtagc</w:t>
            </w:r>
          </w:p>
        </w:tc>
        <w:tc>
          <w:tcPr>
            <w:tcW w:w="1701" w:type="dxa"/>
            <w:vMerge w:val="restart"/>
            <w:noWrap/>
            <w:hideMark/>
          </w:tcPr>
          <w:p w14:paraId="23F85634"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NRT1a</w:t>
            </w:r>
          </w:p>
        </w:tc>
      </w:tr>
      <w:tr w:rsidR="00370A4E" w:rsidRPr="00FF350D" w14:paraId="29C280BD" w14:textId="77777777" w:rsidTr="001432C8">
        <w:trPr>
          <w:trHeight w:val="83"/>
        </w:trPr>
        <w:tc>
          <w:tcPr>
            <w:tcW w:w="1372" w:type="dxa"/>
            <w:noWrap/>
            <w:hideMark/>
          </w:tcPr>
          <w:p w14:paraId="3E71D486"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pSg592R</w:t>
            </w:r>
          </w:p>
        </w:tc>
        <w:tc>
          <w:tcPr>
            <w:tcW w:w="5574" w:type="dxa"/>
            <w:noWrap/>
            <w:hideMark/>
          </w:tcPr>
          <w:p w14:paraId="2FF2F238"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aaaagctaccgctatttgttcttcggg</w:t>
            </w:r>
          </w:p>
        </w:tc>
        <w:tc>
          <w:tcPr>
            <w:tcW w:w="1701" w:type="dxa"/>
            <w:vMerge/>
            <w:noWrap/>
            <w:hideMark/>
          </w:tcPr>
          <w:p w14:paraId="16432A82"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4E5EC6C4" w14:textId="77777777" w:rsidTr="001432C8">
        <w:trPr>
          <w:trHeight w:val="55"/>
        </w:trPr>
        <w:tc>
          <w:tcPr>
            <w:tcW w:w="1372" w:type="dxa"/>
            <w:noWrap/>
            <w:hideMark/>
          </w:tcPr>
          <w:p w14:paraId="25D19F63"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pSg593F</w:t>
            </w:r>
          </w:p>
        </w:tc>
        <w:tc>
          <w:tcPr>
            <w:tcW w:w="5574" w:type="dxa"/>
            <w:noWrap/>
            <w:hideMark/>
          </w:tcPr>
          <w:p w14:paraId="75DC72CD"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agataggatgccgtaaaagaatgctcc</w:t>
            </w:r>
          </w:p>
        </w:tc>
        <w:tc>
          <w:tcPr>
            <w:tcW w:w="1701" w:type="dxa"/>
            <w:vMerge w:val="restart"/>
            <w:noWrap/>
            <w:hideMark/>
          </w:tcPr>
          <w:p w14:paraId="252D1A82"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COQ4a</w:t>
            </w:r>
          </w:p>
        </w:tc>
      </w:tr>
      <w:tr w:rsidR="00370A4E" w:rsidRPr="00FF350D" w14:paraId="25E94D1A" w14:textId="77777777" w:rsidTr="001432C8">
        <w:trPr>
          <w:trHeight w:val="161"/>
        </w:trPr>
        <w:tc>
          <w:tcPr>
            <w:tcW w:w="1372" w:type="dxa"/>
            <w:noWrap/>
            <w:hideMark/>
          </w:tcPr>
          <w:p w14:paraId="24FC295E"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pSg593R</w:t>
            </w:r>
          </w:p>
        </w:tc>
        <w:tc>
          <w:tcPr>
            <w:tcW w:w="5574" w:type="dxa"/>
            <w:noWrap/>
            <w:hideMark/>
          </w:tcPr>
          <w:p w14:paraId="78CBBEA8"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aaaaggagcattcttttacggcatcct</w:t>
            </w:r>
          </w:p>
        </w:tc>
        <w:tc>
          <w:tcPr>
            <w:tcW w:w="1701" w:type="dxa"/>
            <w:vMerge/>
            <w:noWrap/>
            <w:hideMark/>
          </w:tcPr>
          <w:p w14:paraId="3B5E261F"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1211CDEE" w14:textId="77777777" w:rsidTr="001432C8">
        <w:trPr>
          <w:trHeight w:val="221"/>
        </w:trPr>
        <w:tc>
          <w:tcPr>
            <w:tcW w:w="1372" w:type="dxa"/>
            <w:noWrap/>
            <w:hideMark/>
          </w:tcPr>
          <w:p w14:paraId="023FB01F"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pSg549F</w:t>
            </w:r>
          </w:p>
        </w:tc>
        <w:tc>
          <w:tcPr>
            <w:tcW w:w="5574" w:type="dxa"/>
            <w:noWrap/>
            <w:hideMark/>
          </w:tcPr>
          <w:p w14:paraId="60544849"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gatcacagtgttatgcttactaag</w:t>
            </w:r>
          </w:p>
        </w:tc>
        <w:tc>
          <w:tcPr>
            <w:tcW w:w="1701" w:type="dxa"/>
            <w:vMerge w:val="restart"/>
            <w:noWrap/>
            <w:hideMark/>
          </w:tcPr>
          <w:p w14:paraId="1C660D1D"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NEO1i</w:t>
            </w:r>
          </w:p>
        </w:tc>
      </w:tr>
      <w:tr w:rsidR="00370A4E" w:rsidRPr="00FF350D" w14:paraId="05BE7823" w14:textId="77777777" w:rsidTr="001432C8">
        <w:trPr>
          <w:trHeight w:val="111"/>
        </w:trPr>
        <w:tc>
          <w:tcPr>
            <w:tcW w:w="1372" w:type="dxa"/>
            <w:noWrap/>
            <w:hideMark/>
          </w:tcPr>
          <w:p w14:paraId="5015E65F"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pSg549R</w:t>
            </w:r>
          </w:p>
        </w:tc>
        <w:tc>
          <w:tcPr>
            <w:tcW w:w="5574" w:type="dxa"/>
            <w:noWrap/>
            <w:hideMark/>
          </w:tcPr>
          <w:p w14:paraId="7333AC37"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aaaccttagtaagcataacactgt</w:t>
            </w:r>
          </w:p>
        </w:tc>
        <w:tc>
          <w:tcPr>
            <w:tcW w:w="1701" w:type="dxa"/>
            <w:vMerge/>
            <w:noWrap/>
            <w:hideMark/>
          </w:tcPr>
          <w:p w14:paraId="2062B4CA"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7E4FBC7D" w14:textId="77777777" w:rsidTr="001432C8">
        <w:trPr>
          <w:trHeight w:val="55"/>
        </w:trPr>
        <w:tc>
          <w:tcPr>
            <w:tcW w:w="1372" w:type="dxa"/>
            <w:noWrap/>
            <w:hideMark/>
          </w:tcPr>
          <w:p w14:paraId="77138684"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pSg587F</w:t>
            </w:r>
          </w:p>
        </w:tc>
        <w:tc>
          <w:tcPr>
            <w:tcW w:w="5574" w:type="dxa"/>
            <w:noWrap/>
            <w:hideMark/>
          </w:tcPr>
          <w:p w14:paraId="431C71CF"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gatcaattaagattgtagagggag</w:t>
            </w:r>
          </w:p>
        </w:tc>
        <w:tc>
          <w:tcPr>
            <w:tcW w:w="1701" w:type="dxa"/>
            <w:vMerge w:val="restart"/>
            <w:noWrap/>
            <w:hideMark/>
          </w:tcPr>
          <w:p w14:paraId="3546F5C8"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YNL146Wi</w:t>
            </w:r>
          </w:p>
        </w:tc>
      </w:tr>
      <w:tr w:rsidR="00370A4E" w:rsidRPr="00FF350D" w14:paraId="705C3623" w14:textId="77777777" w:rsidTr="001432C8">
        <w:trPr>
          <w:trHeight w:val="63"/>
        </w:trPr>
        <w:tc>
          <w:tcPr>
            <w:tcW w:w="1372" w:type="dxa"/>
            <w:noWrap/>
            <w:hideMark/>
          </w:tcPr>
          <w:p w14:paraId="53FF0883"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pSg587R</w:t>
            </w:r>
          </w:p>
        </w:tc>
        <w:tc>
          <w:tcPr>
            <w:tcW w:w="5574" w:type="dxa"/>
            <w:noWrap/>
            <w:hideMark/>
          </w:tcPr>
          <w:p w14:paraId="79F6623A"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aaacctccctctacaatcttaatt</w:t>
            </w:r>
          </w:p>
        </w:tc>
        <w:tc>
          <w:tcPr>
            <w:tcW w:w="1701" w:type="dxa"/>
            <w:vMerge/>
            <w:noWrap/>
            <w:hideMark/>
          </w:tcPr>
          <w:p w14:paraId="7C2346B3"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635A8459" w14:textId="77777777" w:rsidTr="001432C8">
        <w:trPr>
          <w:trHeight w:val="93"/>
        </w:trPr>
        <w:tc>
          <w:tcPr>
            <w:tcW w:w="1372" w:type="dxa"/>
            <w:noWrap/>
            <w:hideMark/>
          </w:tcPr>
          <w:p w14:paraId="1C95D953"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pSg588F</w:t>
            </w:r>
          </w:p>
        </w:tc>
        <w:tc>
          <w:tcPr>
            <w:tcW w:w="5574" w:type="dxa"/>
            <w:noWrap/>
            <w:hideMark/>
          </w:tcPr>
          <w:p w14:paraId="3BBEFB53"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gatctacaacgtagaactgataaa</w:t>
            </w:r>
          </w:p>
        </w:tc>
        <w:tc>
          <w:tcPr>
            <w:tcW w:w="1701" w:type="dxa"/>
            <w:vMerge w:val="restart"/>
            <w:noWrap/>
            <w:hideMark/>
          </w:tcPr>
          <w:p w14:paraId="28BC8582"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tH(GUG)Ki</w:t>
            </w:r>
          </w:p>
        </w:tc>
      </w:tr>
      <w:tr w:rsidR="00370A4E" w:rsidRPr="00FF350D" w14:paraId="720C2587" w14:textId="77777777" w:rsidTr="001432C8">
        <w:trPr>
          <w:trHeight w:val="139"/>
        </w:trPr>
        <w:tc>
          <w:tcPr>
            <w:tcW w:w="1372" w:type="dxa"/>
            <w:noWrap/>
            <w:hideMark/>
          </w:tcPr>
          <w:p w14:paraId="2294260C"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pSg588R</w:t>
            </w:r>
          </w:p>
        </w:tc>
        <w:tc>
          <w:tcPr>
            <w:tcW w:w="5574" w:type="dxa"/>
            <w:noWrap/>
            <w:hideMark/>
          </w:tcPr>
          <w:p w14:paraId="28845A6D"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aaactttatcagttctacgttgta</w:t>
            </w:r>
          </w:p>
        </w:tc>
        <w:tc>
          <w:tcPr>
            <w:tcW w:w="1701" w:type="dxa"/>
            <w:vMerge/>
            <w:noWrap/>
            <w:hideMark/>
          </w:tcPr>
          <w:p w14:paraId="788DC6AF"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4F5B5630" w14:textId="77777777" w:rsidTr="001432C8">
        <w:trPr>
          <w:trHeight w:val="198"/>
        </w:trPr>
        <w:tc>
          <w:tcPr>
            <w:tcW w:w="1372" w:type="dxa"/>
            <w:noWrap/>
            <w:hideMark/>
          </w:tcPr>
          <w:p w14:paraId="570892EB"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pSg589F</w:t>
            </w:r>
          </w:p>
        </w:tc>
        <w:tc>
          <w:tcPr>
            <w:tcW w:w="5574" w:type="dxa"/>
            <w:noWrap/>
            <w:hideMark/>
          </w:tcPr>
          <w:p w14:paraId="7EF92A58"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gatctgaatacctataactgctaa</w:t>
            </w:r>
          </w:p>
        </w:tc>
        <w:tc>
          <w:tcPr>
            <w:tcW w:w="1701" w:type="dxa"/>
            <w:vMerge w:val="restart"/>
            <w:noWrap/>
            <w:hideMark/>
          </w:tcPr>
          <w:p w14:paraId="37DA5E2B"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SNU66i</w:t>
            </w:r>
          </w:p>
        </w:tc>
      </w:tr>
      <w:tr w:rsidR="00370A4E" w:rsidRPr="00FF350D" w14:paraId="41B30F97" w14:textId="77777777" w:rsidTr="001432C8">
        <w:trPr>
          <w:trHeight w:val="90"/>
        </w:trPr>
        <w:tc>
          <w:tcPr>
            <w:tcW w:w="1372" w:type="dxa"/>
            <w:noWrap/>
            <w:hideMark/>
          </w:tcPr>
          <w:p w14:paraId="7E063C9C"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pSg589R</w:t>
            </w:r>
          </w:p>
        </w:tc>
        <w:tc>
          <w:tcPr>
            <w:tcW w:w="5574" w:type="dxa"/>
            <w:noWrap/>
            <w:hideMark/>
          </w:tcPr>
          <w:p w14:paraId="5050305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aaacttagcagttataggtattca</w:t>
            </w:r>
          </w:p>
        </w:tc>
        <w:tc>
          <w:tcPr>
            <w:tcW w:w="1701" w:type="dxa"/>
            <w:vMerge/>
            <w:noWrap/>
            <w:hideMark/>
          </w:tcPr>
          <w:p w14:paraId="2F5A992D" w14:textId="77777777" w:rsidR="00370A4E" w:rsidRPr="009131A7" w:rsidRDefault="00370A4E" w:rsidP="00370A4E">
            <w:pPr>
              <w:rPr>
                <w:rFonts w:ascii="Times New Roman" w:eastAsia="Times New Roman" w:hAnsi="Times New Roman" w:cs="Times New Roman"/>
                <w:color w:val="000000"/>
                <w:sz w:val="20"/>
                <w:szCs w:val="20"/>
              </w:rPr>
            </w:pPr>
          </w:p>
        </w:tc>
      </w:tr>
      <w:tr w:rsidR="00370A4E" w:rsidRPr="00FF350D" w14:paraId="5E9E3421" w14:textId="77777777" w:rsidTr="001432C8">
        <w:trPr>
          <w:trHeight w:val="135"/>
        </w:trPr>
        <w:tc>
          <w:tcPr>
            <w:tcW w:w="1372" w:type="dxa"/>
            <w:noWrap/>
            <w:hideMark/>
          </w:tcPr>
          <w:p w14:paraId="0D69EF32"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pSg590F</w:t>
            </w:r>
          </w:p>
        </w:tc>
        <w:tc>
          <w:tcPr>
            <w:tcW w:w="5574" w:type="dxa"/>
            <w:noWrap/>
            <w:hideMark/>
          </w:tcPr>
          <w:p w14:paraId="340A14C0" w14:textId="77777777" w:rsidR="00370A4E" w:rsidRPr="009131A7" w:rsidRDefault="00370A4E" w:rsidP="00370A4E">
            <w:pPr>
              <w:rPr>
                <w:rFonts w:ascii="Times New Roman" w:eastAsia="Times New Roman" w:hAnsi="Times New Roman" w:cs="Times New Roman"/>
                <w:color w:val="000000"/>
                <w:sz w:val="20"/>
                <w:szCs w:val="20"/>
              </w:rPr>
            </w:pPr>
            <w:r w:rsidRPr="009131A7">
              <w:rPr>
                <w:rFonts w:ascii="Times New Roman" w:eastAsia="Times New Roman" w:hAnsi="Times New Roman" w:cs="Times New Roman"/>
                <w:color w:val="000000"/>
                <w:sz w:val="20"/>
                <w:szCs w:val="20"/>
              </w:rPr>
              <w:t>gatctgtcgctttggaagaaaaag</w:t>
            </w:r>
          </w:p>
        </w:tc>
        <w:tc>
          <w:tcPr>
            <w:tcW w:w="1701" w:type="dxa"/>
            <w:vMerge w:val="restart"/>
            <w:noWrap/>
            <w:hideMark/>
          </w:tcPr>
          <w:p w14:paraId="01CADD73" w14:textId="77777777" w:rsidR="00370A4E" w:rsidRPr="009131A7"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DDL1i</w:t>
            </w:r>
          </w:p>
        </w:tc>
      </w:tr>
      <w:tr w:rsidR="00370A4E" w:rsidRPr="00FF350D" w14:paraId="1AA7F9DA" w14:textId="77777777" w:rsidTr="001432C8">
        <w:trPr>
          <w:trHeight w:val="55"/>
        </w:trPr>
        <w:tc>
          <w:tcPr>
            <w:tcW w:w="1372" w:type="dxa"/>
            <w:noWrap/>
          </w:tcPr>
          <w:p w14:paraId="7642CE66" w14:textId="77777777" w:rsidR="00370A4E" w:rsidRPr="00FF350D"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pSg590R</w:t>
            </w:r>
          </w:p>
        </w:tc>
        <w:tc>
          <w:tcPr>
            <w:tcW w:w="5574" w:type="dxa"/>
            <w:noWrap/>
          </w:tcPr>
          <w:p w14:paraId="7BF50BEC" w14:textId="77777777" w:rsidR="00370A4E" w:rsidRPr="00FF350D"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aaacctttttcttccaaagcgaca</w:t>
            </w:r>
          </w:p>
        </w:tc>
        <w:tc>
          <w:tcPr>
            <w:tcW w:w="1701" w:type="dxa"/>
            <w:vMerge/>
            <w:noWrap/>
          </w:tcPr>
          <w:p w14:paraId="02D75A18" w14:textId="77777777" w:rsidR="00370A4E" w:rsidRPr="00FF350D" w:rsidRDefault="00370A4E" w:rsidP="00370A4E">
            <w:pPr>
              <w:rPr>
                <w:rFonts w:ascii="Times New Roman" w:eastAsia="Times New Roman" w:hAnsi="Times New Roman" w:cs="Times New Roman"/>
                <w:color w:val="000000"/>
                <w:sz w:val="20"/>
                <w:szCs w:val="20"/>
              </w:rPr>
            </w:pPr>
          </w:p>
        </w:tc>
      </w:tr>
      <w:tr w:rsidR="00370A4E" w:rsidRPr="00FF350D" w14:paraId="480124A0" w14:textId="77777777" w:rsidTr="001432C8">
        <w:trPr>
          <w:trHeight w:val="212"/>
        </w:trPr>
        <w:tc>
          <w:tcPr>
            <w:tcW w:w="1372" w:type="dxa"/>
            <w:noWrap/>
            <w:hideMark/>
          </w:tcPr>
          <w:p w14:paraId="3928DD57"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pSg615F</w:t>
            </w:r>
          </w:p>
        </w:tc>
        <w:tc>
          <w:tcPr>
            <w:tcW w:w="5574" w:type="dxa"/>
            <w:noWrap/>
            <w:hideMark/>
          </w:tcPr>
          <w:p w14:paraId="6FC02579"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agataatgactatgttaataacaaagg</w:t>
            </w:r>
          </w:p>
        </w:tc>
        <w:tc>
          <w:tcPr>
            <w:tcW w:w="1701" w:type="dxa"/>
            <w:vMerge w:val="restart"/>
            <w:noWrap/>
            <w:hideMark/>
          </w:tcPr>
          <w:p w14:paraId="396A8F1D"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YNR064Ca</w:t>
            </w:r>
          </w:p>
        </w:tc>
      </w:tr>
      <w:tr w:rsidR="00370A4E" w:rsidRPr="00FF350D" w14:paraId="7907E840" w14:textId="77777777" w:rsidTr="001432C8">
        <w:trPr>
          <w:trHeight w:val="117"/>
        </w:trPr>
        <w:tc>
          <w:tcPr>
            <w:tcW w:w="1372" w:type="dxa"/>
            <w:noWrap/>
            <w:hideMark/>
          </w:tcPr>
          <w:p w14:paraId="6EE6E6D6"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pSg615R</w:t>
            </w:r>
          </w:p>
        </w:tc>
        <w:tc>
          <w:tcPr>
            <w:tcW w:w="5574" w:type="dxa"/>
            <w:noWrap/>
            <w:hideMark/>
          </w:tcPr>
          <w:p w14:paraId="2B32A258"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aaaacctttgttattaacatagtcatt</w:t>
            </w:r>
          </w:p>
        </w:tc>
        <w:tc>
          <w:tcPr>
            <w:tcW w:w="1701" w:type="dxa"/>
            <w:vMerge/>
            <w:noWrap/>
            <w:hideMark/>
          </w:tcPr>
          <w:p w14:paraId="508AD486"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0FB7F89F" w14:textId="77777777" w:rsidTr="001432C8">
        <w:trPr>
          <w:trHeight w:val="164"/>
        </w:trPr>
        <w:tc>
          <w:tcPr>
            <w:tcW w:w="1372" w:type="dxa"/>
            <w:noWrap/>
            <w:hideMark/>
          </w:tcPr>
          <w:p w14:paraId="3F65DBB5"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pSg616F</w:t>
            </w:r>
          </w:p>
        </w:tc>
        <w:tc>
          <w:tcPr>
            <w:tcW w:w="5574" w:type="dxa"/>
            <w:noWrap/>
            <w:hideMark/>
          </w:tcPr>
          <w:p w14:paraId="41AA7D5B"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agattcattaaatagagatatataaga</w:t>
            </w:r>
          </w:p>
        </w:tc>
        <w:tc>
          <w:tcPr>
            <w:tcW w:w="1701" w:type="dxa"/>
            <w:vMerge w:val="restart"/>
            <w:noWrap/>
            <w:hideMark/>
          </w:tcPr>
          <w:p w14:paraId="4497D44A"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MGR1a</w:t>
            </w:r>
          </w:p>
        </w:tc>
      </w:tr>
      <w:tr w:rsidR="00370A4E" w:rsidRPr="00FF350D" w14:paraId="1D4547EC" w14:textId="77777777" w:rsidTr="001432C8">
        <w:trPr>
          <w:trHeight w:val="208"/>
        </w:trPr>
        <w:tc>
          <w:tcPr>
            <w:tcW w:w="1372" w:type="dxa"/>
            <w:noWrap/>
            <w:hideMark/>
          </w:tcPr>
          <w:p w14:paraId="1FC9A828"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pSg616R</w:t>
            </w:r>
          </w:p>
        </w:tc>
        <w:tc>
          <w:tcPr>
            <w:tcW w:w="5574" w:type="dxa"/>
            <w:noWrap/>
            <w:hideMark/>
          </w:tcPr>
          <w:p w14:paraId="1644C972"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aaaatcttatatatctctatttaatga</w:t>
            </w:r>
          </w:p>
        </w:tc>
        <w:tc>
          <w:tcPr>
            <w:tcW w:w="1701" w:type="dxa"/>
            <w:vMerge/>
            <w:noWrap/>
            <w:hideMark/>
          </w:tcPr>
          <w:p w14:paraId="67F0D5C1"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75677242" w14:textId="77777777" w:rsidTr="001432C8">
        <w:trPr>
          <w:trHeight w:val="129"/>
        </w:trPr>
        <w:tc>
          <w:tcPr>
            <w:tcW w:w="1372" w:type="dxa"/>
            <w:noWrap/>
            <w:hideMark/>
          </w:tcPr>
          <w:p w14:paraId="05E4F76A"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lastRenderedPageBreak/>
              <w:t>pSg617F</w:t>
            </w:r>
          </w:p>
        </w:tc>
        <w:tc>
          <w:tcPr>
            <w:tcW w:w="5574" w:type="dxa"/>
            <w:noWrap/>
            <w:hideMark/>
          </w:tcPr>
          <w:p w14:paraId="3BF44658"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gatccctttaaaaaccatgagatc</w:t>
            </w:r>
          </w:p>
        </w:tc>
        <w:tc>
          <w:tcPr>
            <w:tcW w:w="1701" w:type="dxa"/>
            <w:vMerge w:val="restart"/>
            <w:noWrap/>
            <w:hideMark/>
          </w:tcPr>
          <w:p w14:paraId="253B7796"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PEP7i</w:t>
            </w:r>
          </w:p>
        </w:tc>
      </w:tr>
      <w:tr w:rsidR="00370A4E" w:rsidRPr="00FF350D" w14:paraId="0271EEDB" w14:textId="77777777" w:rsidTr="001432C8">
        <w:trPr>
          <w:trHeight w:val="175"/>
        </w:trPr>
        <w:tc>
          <w:tcPr>
            <w:tcW w:w="1372" w:type="dxa"/>
            <w:noWrap/>
            <w:hideMark/>
          </w:tcPr>
          <w:p w14:paraId="1C9733BB"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pSg617R</w:t>
            </w:r>
          </w:p>
        </w:tc>
        <w:tc>
          <w:tcPr>
            <w:tcW w:w="5574" w:type="dxa"/>
            <w:noWrap/>
            <w:hideMark/>
          </w:tcPr>
          <w:p w14:paraId="6FA85A2F"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aaacgatctcatggtttttaaagg</w:t>
            </w:r>
          </w:p>
        </w:tc>
        <w:tc>
          <w:tcPr>
            <w:tcW w:w="1701" w:type="dxa"/>
            <w:vMerge/>
            <w:noWrap/>
            <w:hideMark/>
          </w:tcPr>
          <w:p w14:paraId="2898A154"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5EB9FEAB" w14:textId="77777777" w:rsidTr="001432C8">
        <w:trPr>
          <w:trHeight w:val="207"/>
        </w:trPr>
        <w:tc>
          <w:tcPr>
            <w:tcW w:w="1372" w:type="dxa"/>
            <w:noWrap/>
            <w:hideMark/>
          </w:tcPr>
          <w:p w14:paraId="67E50B24"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pSg618F</w:t>
            </w:r>
          </w:p>
        </w:tc>
        <w:tc>
          <w:tcPr>
            <w:tcW w:w="5574" w:type="dxa"/>
            <w:noWrap/>
            <w:hideMark/>
          </w:tcPr>
          <w:p w14:paraId="58E95E23"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gatcggtgtaatgagtaatggtct</w:t>
            </w:r>
          </w:p>
        </w:tc>
        <w:tc>
          <w:tcPr>
            <w:tcW w:w="1701" w:type="dxa"/>
            <w:vMerge w:val="restart"/>
            <w:noWrap/>
            <w:hideMark/>
          </w:tcPr>
          <w:p w14:paraId="0BCD5170"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VPS8i</w:t>
            </w:r>
          </w:p>
        </w:tc>
      </w:tr>
      <w:tr w:rsidR="00370A4E" w:rsidRPr="00FF350D" w14:paraId="5B7D02E3" w14:textId="77777777" w:rsidTr="001432C8">
        <w:trPr>
          <w:trHeight w:val="126"/>
        </w:trPr>
        <w:tc>
          <w:tcPr>
            <w:tcW w:w="1372" w:type="dxa"/>
            <w:noWrap/>
            <w:hideMark/>
          </w:tcPr>
          <w:p w14:paraId="206BBCD1"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pSg618R</w:t>
            </w:r>
          </w:p>
        </w:tc>
        <w:tc>
          <w:tcPr>
            <w:tcW w:w="5574" w:type="dxa"/>
            <w:noWrap/>
            <w:hideMark/>
          </w:tcPr>
          <w:p w14:paraId="60375778"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aaacagaccattactcattacacc</w:t>
            </w:r>
          </w:p>
        </w:tc>
        <w:tc>
          <w:tcPr>
            <w:tcW w:w="1701" w:type="dxa"/>
            <w:vMerge/>
            <w:noWrap/>
            <w:hideMark/>
          </w:tcPr>
          <w:p w14:paraId="4623839D"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537177D0" w14:textId="77777777" w:rsidTr="001432C8">
        <w:trPr>
          <w:trHeight w:val="172"/>
        </w:trPr>
        <w:tc>
          <w:tcPr>
            <w:tcW w:w="1372" w:type="dxa"/>
            <w:noWrap/>
            <w:hideMark/>
          </w:tcPr>
          <w:p w14:paraId="65E4AB09"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pSg619F</w:t>
            </w:r>
          </w:p>
        </w:tc>
        <w:tc>
          <w:tcPr>
            <w:tcW w:w="5574" w:type="dxa"/>
            <w:noWrap/>
            <w:hideMark/>
          </w:tcPr>
          <w:p w14:paraId="108259AE"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gatcagatcatgacagccgatacc</w:t>
            </w:r>
          </w:p>
        </w:tc>
        <w:tc>
          <w:tcPr>
            <w:tcW w:w="1701" w:type="dxa"/>
            <w:vMerge w:val="restart"/>
            <w:noWrap/>
            <w:hideMark/>
          </w:tcPr>
          <w:p w14:paraId="73B720C7"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ZRT1i</w:t>
            </w:r>
          </w:p>
        </w:tc>
      </w:tr>
      <w:tr w:rsidR="00370A4E" w:rsidRPr="00FF350D" w14:paraId="39983CFD" w14:textId="77777777" w:rsidTr="001432C8">
        <w:trPr>
          <w:trHeight w:val="63"/>
        </w:trPr>
        <w:tc>
          <w:tcPr>
            <w:tcW w:w="1372" w:type="dxa"/>
            <w:noWrap/>
            <w:hideMark/>
          </w:tcPr>
          <w:p w14:paraId="430E5AC7"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pSg619R</w:t>
            </w:r>
          </w:p>
        </w:tc>
        <w:tc>
          <w:tcPr>
            <w:tcW w:w="5574" w:type="dxa"/>
            <w:noWrap/>
            <w:hideMark/>
          </w:tcPr>
          <w:p w14:paraId="18BD5392"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aaacggtatcggctgtcatgatct</w:t>
            </w:r>
          </w:p>
        </w:tc>
        <w:tc>
          <w:tcPr>
            <w:tcW w:w="1701" w:type="dxa"/>
            <w:vMerge/>
            <w:noWrap/>
            <w:hideMark/>
          </w:tcPr>
          <w:p w14:paraId="323BC242"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280903CA" w14:textId="77777777" w:rsidTr="001432C8">
        <w:trPr>
          <w:trHeight w:val="108"/>
        </w:trPr>
        <w:tc>
          <w:tcPr>
            <w:tcW w:w="1372" w:type="dxa"/>
            <w:noWrap/>
            <w:hideMark/>
          </w:tcPr>
          <w:p w14:paraId="206875AD"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pSg621F</w:t>
            </w:r>
          </w:p>
        </w:tc>
        <w:tc>
          <w:tcPr>
            <w:tcW w:w="5574" w:type="dxa"/>
            <w:noWrap/>
            <w:hideMark/>
          </w:tcPr>
          <w:p w14:paraId="6277376D"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gatcctgttcttgtagaatcggag</w:t>
            </w:r>
          </w:p>
        </w:tc>
        <w:tc>
          <w:tcPr>
            <w:tcW w:w="1701" w:type="dxa"/>
            <w:vMerge w:val="restart"/>
            <w:noWrap/>
          </w:tcPr>
          <w:p w14:paraId="129638AD"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WHI2i</w:t>
            </w:r>
          </w:p>
        </w:tc>
      </w:tr>
      <w:tr w:rsidR="00370A4E" w:rsidRPr="00FF350D" w14:paraId="5D96E6A8" w14:textId="77777777" w:rsidTr="001432C8">
        <w:trPr>
          <w:trHeight w:val="55"/>
        </w:trPr>
        <w:tc>
          <w:tcPr>
            <w:tcW w:w="1372" w:type="dxa"/>
            <w:noWrap/>
            <w:hideMark/>
          </w:tcPr>
          <w:p w14:paraId="7CE32609"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pSg621R</w:t>
            </w:r>
          </w:p>
        </w:tc>
        <w:tc>
          <w:tcPr>
            <w:tcW w:w="5574" w:type="dxa"/>
            <w:noWrap/>
            <w:hideMark/>
          </w:tcPr>
          <w:p w14:paraId="31371651"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aaacctccgattctacaagaacag</w:t>
            </w:r>
          </w:p>
        </w:tc>
        <w:tc>
          <w:tcPr>
            <w:tcW w:w="1701" w:type="dxa"/>
            <w:vMerge/>
            <w:noWrap/>
          </w:tcPr>
          <w:p w14:paraId="295FDC65"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2F61E102" w14:textId="77777777" w:rsidTr="001432C8">
        <w:trPr>
          <w:trHeight w:val="184"/>
        </w:trPr>
        <w:tc>
          <w:tcPr>
            <w:tcW w:w="1372" w:type="dxa"/>
            <w:noWrap/>
            <w:hideMark/>
          </w:tcPr>
          <w:p w14:paraId="011B9E51"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pSg622F</w:t>
            </w:r>
          </w:p>
        </w:tc>
        <w:tc>
          <w:tcPr>
            <w:tcW w:w="5574" w:type="dxa"/>
            <w:noWrap/>
            <w:hideMark/>
          </w:tcPr>
          <w:p w14:paraId="1B953064"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gatcgcggccatatagacattacc</w:t>
            </w:r>
          </w:p>
        </w:tc>
        <w:tc>
          <w:tcPr>
            <w:tcW w:w="1701" w:type="dxa"/>
            <w:vMerge w:val="restart"/>
            <w:noWrap/>
          </w:tcPr>
          <w:p w14:paraId="456E3130"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PDR1i</w:t>
            </w:r>
          </w:p>
        </w:tc>
      </w:tr>
      <w:tr w:rsidR="00370A4E" w:rsidRPr="00FF350D" w14:paraId="44264C0D" w14:textId="77777777" w:rsidTr="001432C8">
        <w:trPr>
          <w:trHeight w:val="90"/>
        </w:trPr>
        <w:tc>
          <w:tcPr>
            <w:tcW w:w="1372" w:type="dxa"/>
            <w:noWrap/>
            <w:hideMark/>
          </w:tcPr>
          <w:p w14:paraId="5901CE5C"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pSg622R</w:t>
            </w:r>
          </w:p>
        </w:tc>
        <w:tc>
          <w:tcPr>
            <w:tcW w:w="5574" w:type="dxa"/>
            <w:noWrap/>
            <w:hideMark/>
          </w:tcPr>
          <w:p w14:paraId="355687F3"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aaacggtaatgtctatatggccgc</w:t>
            </w:r>
          </w:p>
        </w:tc>
        <w:tc>
          <w:tcPr>
            <w:tcW w:w="1701" w:type="dxa"/>
            <w:vMerge/>
            <w:noWrap/>
          </w:tcPr>
          <w:p w14:paraId="53AA37AA" w14:textId="77777777" w:rsidR="00370A4E" w:rsidRPr="00532361" w:rsidRDefault="00370A4E" w:rsidP="00370A4E">
            <w:pPr>
              <w:rPr>
                <w:rFonts w:ascii="Times New Roman" w:eastAsia="Times New Roman" w:hAnsi="Times New Roman" w:cs="Times New Roman"/>
                <w:color w:val="000000"/>
                <w:sz w:val="20"/>
                <w:szCs w:val="20"/>
              </w:rPr>
            </w:pPr>
          </w:p>
        </w:tc>
      </w:tr>
      <w:tr w:rsidR="00370A4E" w:rsidRPr="00FF350D" w14:paraId="437D6E10" w14:textId="77777777" w:rsidTr="001432C8">
        <w:trPr>
          <w:trHeight w:val="148"/>
        </w:trPr>
        <w:tc>
          <w:tcPr>
            <w:tcW w:w="1372" w:type="dxa"/>
            <w:noWrap/>
            <w:hideMark/>
          </w:tcPr>
          <w:p w14:paraId="0C4059A8"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pSg624F</w:t>
            </w:r>
          </w:p>
        </w:tc>
        <w:tc>
          <w:tcPr>
            <w:tcW w:w="5574" w:type="dxa"/>
            <w:noWrap/>
            <w:hideMark/>
          </w:tcPr>
          <w:p w14:paraId="1BBC27B9"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gatcgattgattagggtcaaacct</w:t>
            </w:r>
          </w:p>
        </w:tc>
        <w:tc>
          <w:tcPr>
            <w:tcW w:w="1701" w:type="dxa"/>
            <w:vMerge w:val="restart"/>
            <w:noWrap/>
          </w:tcPr>
          <w:p w14:paraId="1C4CA5B2" w14:textId="77777777" w:rsidR="00370A4E" w:rsidRPr="00532361" w:rsidRDefault="00370A4E" w:rsidP="00370A4E">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primers for MUK1i</w:t>
            </w:r>
          </w:p>
        </w:tc>
      </w:tr>
      <w:tr w:rsidR="00370A4E" w:rsidRPr="00FF350D" w14:paraId="3A4DC585" w14:textId="77777777" w:rsidTr="001432C8">
        <w:trPr>
          <w:trHeight w:val="55"/>
        </w:trPr>
        <w:tc>
          <w:tcPr>
            <w:tcW w:w="1372" w:type="dxa"/>
            <w:noWrap/>
            <w:hideMark/>
          </w:tcPr>
          <w:p w14:paraId="3DF431D5"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pSg624R</w:t>
            </w:r>
          </w:p>
        </w:tc>
        <w:tc>
          <w:tcPr>
            <w:tcW w:w="5574" w:type="dxa"/>
            <w:noWrap/>
            <w:hideMark/>
          </w:tcPr>
          <w:p w14:paraId="5C287FEF" w14:textId="77777777" w:rsidR="00370A4E" w:rsidRPr="00532361" w:rsidRDefault="00370A4E" w:rsidP="00370A4E">
            <w:pPr>
              <w:rPr>
                <w:rFonts w:ascii="Times New Roman" w:eastAsia="Times New Roman" w:hAnsi="Times New Roman" w:cs="Times New Roman"/>
                <w:color w:val="000000"/>
                <w:sz w:val="20"/>
                <w:szCs w:val="20"/>
              </w:rPr>
            </w:pPr>
            <w:r w:rsidRPr="00532361">
              <w:rPr>
                <w:rFonts w:ascii="Times New Roman" w:eastAsia="Times New Roman" w:hAnsi="Times New Roman" w:cs="Times New Roman"/>
                <w:color w:val="000000"/>
                <w:sz w:val="20"/>
                <w:szCs w:val="20"/>
              </w:rPr>
              <w:t>aaacaggtttgaccctaatcaatc</w:t>
            </w:r>
          </w:p>
        </w:tc>
        <w:tc>
          <w:tcPr>
            <w:tcW w:w="1701" w:type="dxa"/>
            <w:vMerge/>
            <w:noWrap/>
          </w:tcPr>
          <w:p w14:paraId="18C0DF93" w14:textId="77777777" w:rsidR="00370A4E" w:rsidRPr="00532361" w:rsidRDefault="00370A4E" w:rsidP="00370A4E">
            <w:pPr>
              <w:rPr>
                <w:rFonts w:ascii="Times New Roman" w:eastAsia="Times New Roman" w:hAnsi="Times New Roman" w:cs="Times New Roman"/>
                <w:color w:val="000000"/>
                <w:sz w:val="20"/>
                <w:szCs w:val="20"/>
              </w:rPr>
            </w:pPr>
          </w:p>
        </w:tc>
      </w:tr>
      <w:tr w:rsidR="005813E0" w:rsidRPr="00FF350D" w14:paraId="69E7AA07" w14:textId="77777777" w:rsidTr="001432C8">
        <w:trPr>
          <w:trHeight w:val="55"/>
        </w:trPr>
        <w:tc>
          <w:tcPr>
            <w:tcW w:w="1372" w:type="dxa"/>
            <w:noWrap/>
          </w:tcPr>
          <w:p w14:paraId="549F6538" w14:textId="77777777" w:rsidR="005813E0" w:rsidRPr="00412BD5" w:rsidRDefault="005813E0"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pSg801F</w:t>
            </w:r>
          </w:p>
        </w:tc>
        <w:tc>
          <w:tcPr>
            <w:tcW w:w="5574" w:type="dxa"/>
            <w:noWrap/>
          </w:tcPr>
          <w:p w14:paraId="01FAF063" w14:textId="77777777" w:rsidR="005813E0" w:rsidRPr="00412BD5" w:rsidRDefault="005813E0"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agatgcatcttctgtaagtcagatgct</w:t>
            </w:r>
          </w:p>
        </w:tc>
        <w:tc>
          <w:tcPr>
            <w:tcW w:w="1701" w:type="dxa"/>
            <w:vMerge w:val="restart"/>
            <w:noWrap/>
          </w:tcPr>
          <w:p w14:paraId="12E4ADAE" w14:textId="77777777" w:rsidR="005813E0" w:rsidRPr="00412BD5" w:rsidRDefault="005813E0" w:rsidP="005813E0">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gRNA primers for SFH1a</w:t>
            </w:r>
          </w:p>
        </w:tc>
      </w:tr>
      <w:tr w:rsidR="005813E0" w:rsidRPr="00FF350D" w14:paraId="1CEB844D" w14:textId="77777777" w:rsidTr="001432C8">
        <w:trPr>
          <w:trHeight w:val="55"/>
        </w:trPr>
        <w:tc>
          <w:tcPr>
            <w:tcW w:w="1372" w:type="dxa"/>
            <w:noWrap/>
          </w:tcPr>
          <w:p w14:paraId="7772B9C3" w14:textId="77777777" w:rsidR="005813E0"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pSg801R</w:t>
            </w:r>
          </w:p>
        </w:tc>
        <w:tc>
          <w:tcPr>
            <w:tcW w:w="5574" w:type="dxa"/>
            <w:noWrap/>
          </w:tcPr>
          <w:p w14:paraId="074D6B46" w14:textId="77777777" w:rsidR="005813E0" w:rsidRPr="00412BD5" w:rsidRDefault="005813E0"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aaaaagcatctgacttacagaagatgc</w:t>
            </w:r>
          </w:p>
        </w:tc>
        <w:tc>
          <w:tcPr>
            <w:tcW w:w="1701" w:type="dxa"/>
            <w:vMerge/>
            <w:noWrap/>
          </w:tcPr>
          <w:p w14:paraId="4019129A" w14:textId="77777777" w:rsidR="005813E0" w:rsidRPr="00412BD5" w:rsidRDefault="005813E0" w:rsidP="00370A4E">
            <w:pPr>
              <w:rPr>
                <w:rFonts w:ascii="Times New Roman" w:eastAsia="Times New Roman" w:hAnsi="Times New Roman" w:cs="Times New Roman"/>
                <w:color w:val="000000" w:themeColor="text1"/>
                <w:sz w:val="20"/>
                <w:szCs w:val="20"/>
              </w:rPr>
            </w:pPr>
          </w:p>
        </w:tc>
      </w:tr>
      <w:tr w:rsidR="00384F53" w:rsidRPr="00FF350D" w14:paraId="024F776C" w14:textId="77777777" w:rsidTr="001432C8">
        <w:trPr>
          <w:trHeight w:val="55"/>
        </w:trPr>
        <w:tc>
          <w:tcPr>
            <w:tcW w:w="1372" w:type="dxa"/>
            <w:noWrap/>
          </w:tcPr>
          <w:p w14:paraId="123F3619"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pSg802F</w:t>
            </w:r>
          </w:p>
        </w:tc>
        <w:tc>
          <w:tcPr>
            <w:tcW w:w="5574" w:type="dxa"/>
            <w:noWrap/>
          </w:tcPr>
          <w:p w14:paraId="1E0B126F"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gatcagcataggataagcacacac</w:t>
            </w:r>
          </w:p>
        </w:tc>
        <w:tc>
          <w:tcPr>
            <w:tcW w:w="1701" w:type="dxa"/>
            <w:vMerge w:val="restart"/>
            <w:noWrap/>
          </w:tcPr>
          <w:p w14:paraId="29CEEC64"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 xml:space="preserve">gRNA primers for UBC9i </w:t>
            </w:r>
          </w:p>
        </w:tc>
      </w:tr>
      <w:tr w:rsidR="00384F53" w:rsidRPr="00FF350D" w14:paraId="2F20125F" w14:textId="77777777" w:rsidTr="001432C8">
        <w:trPr>
          <w:trHeight w:val="55"/>
        </w:trPr>
        <w:tc>
          <w:tcPr>
            <w:tcW w:w="1372" w:type="dxa"/>
            <w:noWrap/>
          </w:tcPr>
          <w:p w14:paraId="3DA51B76"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pSg802R</w:t>
            </w:r>
          </w:p>
        </w:tc>
        <w:tc>
          <w:tcPr>
            <w:tcW w:w="5574" w:type="dxa"/>
            <w:noWrap/>
          </w:tcPr>
          <w:p w14:paraId="021B64AD"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aaacgtgtgtgcttatcctatgct</w:t>
            </w:r>
          </w:p>
        </w:tc>
        <w:tc>
          <w:tcPr>
            <w:tcW w:w="1701" w:type="dxa"/>
            <w:vMerge/>
            <w:noWrap/>
          </w:tcPr>
          <w:p w14:paraId="6FF1ED0E" w14:textId="77777777" w:rsidR="00384F53" w:rsidRPr="00412BD5" w:rsidRDefault="00384F53" w:rsidP="00384F53">
            <w:pPr>
              <w:rPr>
                <w:rFonts w:ascii="Times New Roman" w:eastAsia="Times New Roman" w:hAnsi="Times New Roman" w:cs="Times New Roman"/>
                <w:color w:val="000000" w:themeColor="text1"/>
                <w:sz w:val="20"/>
                <w:szCs w:val="20"/>
              </w:rPr>
            </w:pPr>
          </w:p>
        </w:tc>
      </w:tr>
      <w:tr w:rsidR="00B3672F" w:rsidRPr="00FF350D" w14:paraId="64FBAAEE" w14:textId="77777777" w:rsidTr="001432C8">
        <w:trPr>
          <w:trHeight w:val="55"/>
        </w:trPr>
        <w:tc>
          <w:tcPr>
            <w:tcW w:w="1372" w:type="dxa"/>
            <w:noWrap/>
          </w:tcPr>
          <w:p w14:paraId="40A6FD16"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sMAGIC-F1</w:t>
            </w:r>
          </w:p>
        </w:tc>
        <w:tc>
          <w:tcPr>
            <w:tcW w:w="5574" w:type="dxa"/>
            <w:noWrap/>
          </w:tcPr>
          <w:p w14:paraId="614819EB"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nnnnnggtctccggactctttgaaaagataatgtatg</w:t>
            </w:r>
          </w:p>
        </w:tc>
        <w:tc>
          <w:tcPr>
            <w:tcW w:w="1701" w:type="dxa"/>
            <w:vMerge w:val="restart"/>
            <w:noWrap/>
          </w:tcPr>
          <w:p w14:paraId="26173FEA" w14:textId="77777777" w:rsidR="00B3672F" w:rsidRPr="00412BD5" w:rsidRDefault="00B3672F" w:rsidP="00B3672F">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Amply gRNA cassettes to assemble the sMAGIC library</w:t>
            </w:r>
          </w:p>
        </w:tc>
      </w:tr>
      <w:tr w:rsidR="00B3672F" w:rsidRPr="00FF350D" w14:paraId="5091A1E8" w14:textId="77777777" w:rsidTr="001432C8">
        <w:trPr>
          <w:trHeight w:val="55"/>
        </w:trPr>
        <w:tc>
          <w:tcPr>
            <w:tcW w:w="1372" w:type="dxa"/>
            <w:noWrap/>
          </w:tcPr>
          <w:p w14:paraId="25D94BC6" w14:textId="77777777" w:rsidR="00B3672F" w:rsidRPr="00412BD5" w:rsidRDefault="00B3672F" w:rsidP="00B3672F">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sMAGIC-R1</w:t>
            </w:r>
          </w:p>
        </w:tc>
        <w:tc>
          <w:tcPr>
            <w:tcW w:w="5574" w:type="dxa"/>
            <w:noWrap/>
          </w:tcPr>
          <w:p w14:paraId="1C3CA035"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nnnnnggtctccgctgcttgcatgcctgcagggagctc</w:t>
            </w:r>
          </w:p>
        </w:tc>
        <w:tc>
          <w:tcPr>
            <w:tcW w:w="1701" w:type="dxa"/>
            <w:vMerge/>
            <w:noWrap/>
          </w:tcPr>
          <w:p w14:paraId="5CDACA59" w14:textId="77777777" w:rsidR="00B3672F" w:rsidRPr="00532361" w:rsidRDefault="00B3672F" w:rsidP="00370A4E">
            <w:pPr>
              <w:rPr>
                <w:rFonts w:ascii="Times New Roman" w:eastAsia="Times New Roman" w:hAnsi="Times New Roman" w:cs="Times New Roman"/>
                <w:color w:val="000000"/>
                <w:sz w:val="20"/>
                <w:szCs w:val="20"/>
              </w:rPr>
            </w:pPr>
          </w:p>
        </w:tc>
      </w:tr>
      <w:tr w:rsidR="00B3672F" w:rsidRPr="00FF350D" w14:paraId="646FE40D" w14:textId="77777777" w:rsidTr="001432C8">
        <w:trPr>
          <w:trHeight w:val="55"/>
        </w:trPr>
        <w:tc>
          <w:tcPr>
            <w:tcW w:w="1372" w:type="dxa"/>
            <w:noWrap/>
          </w:tcPr>
          <w:p w14:paraId="7DFD187F"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sMAGIC-F1</w:t>
            </w:r>
          </w:p>
        </w:tc>
        <w:tc>
          <w:tcPr>
            <w:tcW w:w="5574" w:type="dxa"/>
            <w:noWrap/>
          </w:tcPr>
          <w:p w14:paraId="71A1AA75"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nnnnnggtctcccagctctttgaaaagataatgtatg</w:t>
            </w:r>
          </w:p>
        </w:tc>
        <w:tc>
          <w:tcPr>
            <w:tcW w:w="1701" w:type="dxa"/>
            <w:vMerge/>
            <w:noWrap/>
          </w:tcPr>
          <w:p w14:paraId="6215411D" w14:textId="77777777" w:rsidR="00B3672F" w:rsidRPr="00532361" w:rsidRDefault="00B3672F" w:rsidP="00370A4E">
            <w:pPr>
              <w:rPr>
                <w:rFonts w:ascii="Times New Roman" w:eastAsia="Times New Roman" w:hAnsi="Times New Roman" w:cs="Times New Roman"/>
                <w:color w:val="000000"/>
                <w:sz w:val="20"/>
                <w:szCs w:val="20"/>
              </w:rPr>
            </w:pPr>
          </w:p>
        </w:tc>
      </w:tr>
      <w:tr w:rsidR="00B3672F" w:rsidRPr="00FF350D" w14:paraId="5D746DEA" w14:textId="77777777" w:rsidTr="001432C8">
        <w:trPr>
          <w:trHeight w:val="55"/>
        </w:trPr>
        <w:tc>
          <w:tcPr>
            <w:tcW w:w="1372" w:type="dxa"/>
            <w:noWrap/>
          </w:tcPr>
          <w:p w14:paraId="338CC3DB"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sMAGIC-R2</w:t>
            </w:r>
          </w:p>
        </w:tc>
        <w:tc>
          <w:tcPr>
            <w:tcW w:w="5574" w:type="dxa"/>
            <w:noWrap/>
          </w:tcPr>
          <w:p w14:paraId="3A426913" w14:textId="77777777" w:rsidR="00B3672F" w:rsidRPr="00412BD5" w:rsidRDefault="00B3672F"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nnnnnggtctcccaaccttgcatgcctgcagggagctc</w:t>
            </w:r>
          </w:p>
        </w:tc>
        <w:tc>
          <w:tcPr>
            <w:tcW w:w="1701" w:type="dxa"/>
            <w:vMerge/>
            <w:noWrap/>
          </w:tcPr>
          <w:p w14:paraId="20C5C071" w14:textId="77777777" w:rsidR="00B3672F" w:rsidRPr="00532361" w:rsidRDefault="00B3672F" w:rsidP="00370A4E">
            <w:pPr>
              <w:rPr>
                <w:rFonts w:ascii="Times New Roman" w:eastAsia="Times New Roman" w:hAnsi="Times New Roman" w:cs="Times New Roman"/>
                <w:color w:val="000000"/>
                <w:sz w:val="20"/>
                <w:szCs w:val="20"/>
              </w:rPr>
            </w:pPr>
          </w:p>
        </w:tc>
      </w:tr>
      <w:tr w:rsidR="00384F53" w:rsidRPr="004371FF" w14:paraId="6BDCEFFF" w14:textId="77777777" w:rsidTr="001432C8">
        <w:trPr>
          <w:trHeight w:val="56"/>
        </w:trPr>
        <w:tc>
          <w:tcPr>
            <w:tcW w:w="1372" w:type="dxa"/>
            <w:noWrap/>
            <w:hideMark/>
          </w:tcPr>
          <w:p w14:paraId="56A9930E"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qSIZ1-F</w:t>
            </w:r>
          </w:p>
        </w:tc>
        <w:tc>
          <w:tcPr>
            <w:tcW w:w="5574" w:type="dxa"/>
            <w:noWrap/>
            <w:hideMark/>
          </w:tcPr>
          <w:p w14:paraId="427B7340"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aacaattgccgaacattctggg</w:t>
            </w:r>
          </w:p>
        </w:tc>
        <w:tc>
          <w:tcPr>
            <w:tcW w:w="1701" w:type="dxa"/>
            <w:vMerge w:val="restart"/>
            <w:noWrap/>
            <w:hideMark/>
          </w:tcPr>
          <w:p w14:paraId="15013F0F" w14:textId="77777777" w:rsidR="00384F53" w:rsidRPr="004371FF" w:rsidRDefault="00384F53" w:rsidP="00370A4E">
            <w:pPr>
              <w:rPr>
                <w:rFonts w:ascii="Times New Roman" w:eastAsia="Times New Roman" w:hAnsi="Times New Roman" w:cs="Times New Roman"/>
                <w:color w:val="000000"/>
                <w:sz w:val="20"/>
                <w:szCs w:val="20"/>
              </w:rPr>
            </w:pPr>
            <w:r w:rsidRPr="004371FF">
              <w:rPr>
                <w:rFonts w:ascii="Times New Roman" w:eastAsia="Times New Roman" w:hAnsi="Times New Roman" w:cs="Times New Roman"/>
                <w:color w:val="000000"/>
                <w:sz w:val="20"/>
                <w:szCs w:val="20"/>
              </w:rPr>
              <w:t>Primers for qPCR analysis</w:t>
            </w:r>
          </w:p>
        </w:tc>
      </w:tr>
      <w:tr w:rsidR="00384F53" w:rsidRPr="004371FF" w14:paraId="5502E861" w14:textId="77777777" w:rsidTr="001432C8">
        <w:trPr>
          <w:trHeight w:val="56"/>
        </w:trPr>
        <w:tc>
          <w:tcPr>
            <w:tcW w:w="1372" w:type="dxa"/>
            <w:noWrap/>
            <w:hideMark/>
          </w:tcPr>
          <w:p w14:paraId="15F009C4"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qSIZ1-R</w:t>
            </w:r>
          </w:p>
        </w:tc>
        <w:tc>
          <w:tcPr>
            <w:tcW w:w="5574" w:type="dxa"/>
            <w:noWrap/>
            <w:hideMark/>
          </w:tcPr>
          <w:p w14:paraId="34B36F0F"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tttcttggcgttggggatgata</w:t>
            </w:r>
          </w:p>
        </w:tc>
        <w:tc>
          <w:tcPr>
            <w:tcW w:w="1701" w:type="dxa"/>
            <w:vMerge/>
            <w:noWrap/>
            <w:hideMark/>
          </w:tcPr>
          <w:p w14:paraId="62B85788"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3F470860" w14:textId="77777777" w:rsidTr="001432C8">
        <w:trPr>
          <w:trHeight w:val="165"/>
        </w:trPr>
        <w:tc>
          <w:tcPr>
            <w:tcW w:w="1372" w:type="dxa"/>
            <w:noWrap/>
            <w:hideMark/>
          </w:tcPr>
          <w:p w14:paraId="6B99A142"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qNAT1-F</w:t>
            </w:r>
          </w:p>
        </w:tc>
        <w:tc>
          <w:tcPr>
            <w:tcW w:w="5574" w:type="dxa"/>
            <w:noWrap/>
            <w:hideMark/>
          </w:tcPr>
          <w:p w14:paraId="7FCC60E0"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atgatatcgagccatgcgtctt</w:t>
            </w:r>
          </w:p>
        </w:tc>
        <w:tc>
          <w:tcPr>
            <w:tcW w:w="1701" w:type="dxa"/>
            <w:vMerge/>
            <w:noWrap/>
            <w:hideMark/>
          </w:tcPr>
          <w:p w14:paraId="5EAD73F9"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3D57FF65" w14:textId="77777777" w:rsidTr="001432C8">
        <w:trPr>
          <w:trHeight w:val="155"/>
        </w:trPr>
        <w:tc>
          <w:tcPr>
            <w:tcW w:w="1372" w:type="dxa"/>
            <w:noWrap/>
            <w:hideMark/>
          </w:tcPr>
          <w:p w14:paraId="23191A73"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qNAT1-R</w:t>
            </w:r>
          </w:p>
        </w:tc>
        <w:tc>
          <w:tcPr>
            <w:tcW w:w="5574" w:type="dxa"/>
            <w:noWrap/>
            <w:hideMark/>
          </w:tcPr>
          <w:p w14:paraId="151883DF"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cgcgtctttcaattgacccaat</w:t>
            </w:r>
          </w:p>
        </w:tc>
        <w:tc>
          <w:tcPr>
            <w:tcW w:w="1701" w:type="dxa"/>
            <w:vMerge/>
            <w:noWrap/>
            <w:hideMark/>
          </w:tcPr>
          <w:p w14:paraId="6887D089"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7C73FEE5" w14:textId="77777777" w:rsidTr="001432C8">
        <w:trPr>
          <w:trHeight w:val="131"/>
        </w:trPr>
        <w:tc>
          <w:tcPr>
            <w:tcW w:w="1372" w:type="dxa"/>
            <w:noWrap/>
            <w:hideMark/>
          </w:tcPr>
          <w:p w14:paraId="73EDA78B"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qPDR1-F</w:t>
            </w:r>
          </w:p>
        </w:tc>
        <w:tc>
          <w:tcPr>
            <w:tcW w:w="5574" w:type="dxa"/>
            <w:noWrap/>
            <w:hideMark/>
          </w:tcPr>
          <w:p w14:paraId="7F41883D"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ttcgatatcatctgcagggagc</w:t>
            </w:r>
          </w:p>
        </w:tc>
        <w:tc>
          <w:tcPr>
            <w:tcW w:w="1701" w:type="dxa"/>
            <w:vMerge/>
            <w:noWrap/>
            <w:hideMark/>
          </w:tcPr>
          <w:p w14:paraId="10147909"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6B3D9C9B" w14:textId="77777777" w:rsidTr="001432C8">
        <w:trPr>
          <w:trHeight w:val="107"/>
        </w:trPr>
        <w:tc>
          <w:tcPr>
            <w:tcW w:w="1372" w:type="dxa"/>
            <w:noWrap/>
            <w:hideMark/>
          </w:tcPr>
          <w:p w14:paraId="090692FA"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qPDR1-R</w:t>
            </w:r>
          </w:p>
        </w:tc>
        <w:tc>
          <w:tcPr>
            <w:tcW w:w="5574" w:type="dxa"/>
            <w:noWrap/>
            <w:hideMark/>
          </w:tcPr>
          <w:p w14:paraId="5C4136FE"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aagggctgcggtaagtgattta</w:t>
            </w:r>
          </w:p>
        </w:tc>
        <w:tc>
          <w:tcPr>
            <w:tcW w:w="1701" w:type="dxa"/>
            <w:vMerge/>
            <w:noWrap/>
            <w:hideMark/>
          </w:tcPr>
          <w:p w14:paraId="4CE794A0"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3315E961" w14:textId="77777777" w:rsidTr="001432C8">
        <w:trPr>
          <w:trHeight w:val="225"/>
        </w:trPr>
        <w:tc>
          <w:tcPr>
            <w:tcW w:w="1372" w:type="dxa"/>
            <w:noWrap/>
            <w:hideMark/>
          </w:tcPr>
          <w:p w14:paraId="35ADE863"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qNUP157-F2</w:t>
            </w:r>
          </w:p>
        </w:tc>
        <w:tc>
          <w:tcPr>
            <w:tcW w:w="5574" w:type="dxa"/>
            <w:noWrap/>
            <w:hideMark/>
          </w:tcPr>
          <w:p w14:paraId="6BB8DE07"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agtactagaaggggatgcaggt</w:t>
            </w:r>
          </w:p>
        </w:tc>
        <w:tc>
          <w:tcPr>
            <w:tcW w:w="1701" w:type="dxa"/>
            <w:vMerge/>
            <w:noWrap/>
            <w:hideMark/>
          </w:tcPr>
          <w:p w14:paraId="2E2A97FF"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09A014F9" w14:textId="77777777" w:rsidTr="001432C8">
        <w:trPr>
          <w:trHeight w:val="215"/>
        </w:trPr>
        <w:tc>
          <w:tcPr>
            <w:tcW w:w="1372" w:type="dxa"/>
            <w:noWrap/>
            <w:hideMark/>
          </w:tcPr>
          <w:p w14:paraId="6AA6FC9C"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qNUP157-R2</w:t>
            </w:r>
          </w:p>
        </w:tc>
        <w:tc>
          <w:tcPr>
            <w:tcW w:w="5574" w:type="dxa"/>
            <w:noWrap/>
            <w:hideMark/>
          </w:tcPr>
          <w:p w14:paraId="2335ECBA"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taaaacgcctcttgactggtca</w:t>
            </w:r>
          </w:p>
        </w:tc>
        <w:tc>
          <w:tcPr>
            <w:tcW w:w="1701" w:type="dxa"/>
            <w:vMerge/>
            <w:noWrap/>
            <w:hideMark/>
          </w:tcPr>
          <w:p w14:paraId="66C75F4E"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06C3A9D1" w14:textId="77777777" w:rsidTr="001432C8">
        <w:trPr>
          <w:trHeight w:val="56"/>
        </w:trPr>
        <w:tc>
          <w:tcPr>
            <w:tcW w:w="1372" w:type="dxa"/>
            <w:noWrap/>
            <w:hideMark/>
          </w:tcPr>
          <w:p w14:paraId="5D513B91"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qACT1-F2</w:t>
            </w:r>
          </w:p>
        </w:tc>
        <w:tc>
          <w:tcPr>
            <w:tcW w:w="5574" w:type="dxa"/>
            <w:noWrap/>
            <w:hideMark/>
          </w:tcPr>
          <w:p w14:paraId="106722D7"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ctgtcttcccatctatcgtcgg</w:t>
            </w:r>
          </w:p>
        </w:tc>
        <w:tc>
          <w:tcPr>
            <w:tcW w:w="1701" w:type="dxa"/>
            <w:vMerge/>
            <w:noWrap/>
            <w:hideMark/>
          </w:tcPr>
          <w:p w14:paraId="5FB03A91"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743360B2" w14:textId="77777777" w:rsidTr="001432C8">
        <w:trPr>
          <w:trHeight w:val="56"/>
        </w:trPr>
        <w:tc>
          <w:tcPr>
            <w:tcW w:w="1372" w:type="dxa"/>
            <w:noWrap/>
            <w:hideMark/>
          </w:tcPr>
          <w:p w14:paraId="1B5661F0" w14:textId="77777777" w:rsidR="00384F53" w:rsidRPr="00412BD5" w:rsidRDefault="00384F53" w:rsidP="00384F53">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qACT1-R2</w:t>
            </w:r>
          </w:p>
        </w:tc>
        <w:tc>
          <w:tcPr>
            <w:tcW w:w="5574" w:type="dxa"/>
            <w:noWrap/>
            <w:hideMark/>
          </w:tcPr>
          <w:p w14:paraId="5BF7F1B4"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agcttcatcaccaacgtaggag</w:t>
            </w:r>
          </w:p>
        </w:tc>
        <w:tc>
          <w:tcPr>
            <w:tcW w:w="1701" w:type="dxa"/>
            <w:vMerge/>
            <w:noWrap/>
            <w:hideMark/>
          </w:tcPr>
          <w:p w14:paraId="52006519" w14:textId="77777777" w:rsidR="00384F53" w:rsidRPr="004371FF" w:rsidRDefault="00384F53" w:rsidP="00370A4E">
            <w:pPr>
              <w:rPr>
                <w:rFonts w:ascii="Times New Roman" w:eastAsia="Times New Roman" w:hAnsi="Times New Roman" w:cs="Times New Roman"/>
                <w:color w:val="000000"/>
                <w:sz w:val="20"/>
                <w:szCs w:val="20"/>
              </w:rPr>
            </w:pPr>
          </w:p>
        </w:tc>
      </w:tr>
      <w:tr w:rsidR="00384F53" w:rsidRPr="004371FF" w14:paraId="30011033" w14:textId="77777777" w:rsidTr="001432C8">
        <w:trPr>
          <w:trHeight w:val="56"/>
        </w:trPr>
        <w:tc>
          <w:tcPr>
            <w:tcW w:w="1372" w:type="dxa"/>
            <w:noWrap/>
          </w:tcPr>
          <w:p w14:paraId="72118D17"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qSFH1-F</w:t>
            </w:r>
          </w:p>
        </w:tc>
        <w:tc>
          <w:tcPr>
            <w:tcW w:w="5574" w:type="dxa"/>
            <w:noWrap/>
          </w:tcPr>
          <w:p w14:paraId="265E9216" w14:textId="77777777" w:rsidR="00384F53" w:rsidRPr="00412BD5" w:rsidRDefault="00C03DD1"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tggttgtggaatctttatccgg</w:t>
            </w:r>
          </w:p>
        </w:tc>
        <w:tc>
          <w:tcPr>
            <w:tcW w:w="1701" w:type="dxa"/>
            <w:vMerge/>
            <w:noWrap/>
          </w:tcPr>
          <w:p w14:paraId="15170AAB" w14:textId="77777777" w:rsidR="00384F53" w:rsidRPr="00384F53" w:rsidRDefault="00384F53" w:rsidP="00370A4E">
            <w:pPr>
              <w:rPr>
                <w:rFonts w:ascii="Times New Roman" w:eastAsia="Times New Roman" w:hAnsi="Times New Roman" w:cs="Times New Roman"/>
                <w:color w:val="FF0000"/>
                <w:sz w:val="20"/>
                <w:szCs w:val="20"/>
              </w:rPr>
            </w:pPr>
          </w:p>
        </w:tc>
      </w:tr>
      <w:tr w:rsidR="00384F53" w:rsidRPr="004371FF" w14:paraId="3C98079A" w14:textId="77777777" w:rsidTr="001432C8">
        <w:trPr>
          <w:trHeight w:val="56"/>
        </w:trPr>
        <w:tc>
          <w:tcPr>
            <w:tcW w:w="1372" w:type="dxa"/>
            <w:noWrap/>
          </w:tcPr>
          <w:p w14:paraId="33D73258"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qSFH1-R</w:t>
            </w:r>
          </w:p>
        </w:tc>
        <w:tc>
          <w:tcPr>
            <w:tcW w:w="5574" w:type="dxa"/>
            <w:noWrap/>
          </w:tcPr>
          <w:p w14:paraId="61B32E30" w14:textId="77777777" w:rsidR="00384F53" w:rsidRPr="00412BD5" w:rsidRDefault="00C03DD1"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tggtgttggtcttgcagatc</w:t>
            </w:r>
          </w:p>
        </w:tc>
        <w:tc>
          <w:tcPr>
            <w:tcW w:w="1701" w:type="dxa"/>
            <w:vMerge/>
            <w:noWrap/>
          </w:tcPr>
          <w:p w14:paraId="31FFC792" w14:textId="77777777" w:rsidR="00384F53" w:rsidRPr="00384F53" w:rsidRDefault="00384F53" w:rsidP="00370A4E">
            <w:pPr>
              <w:rPr>
                <w:rFonts w:ascii="Times New Roman" w:eastAsia="Times New Roman" w:hAnsi="Times New Roman" w:cs="Times New Roman"/>
                <w:color w:val="FF0000"/>
                <w:sz w:val="20"/>
                <w:szCs w:val="20"/>
              </w:rPr>
            </w:pPr>
          </w:p>
        </w:tc>
      </w:tr>
      <w:tr w:rsidR="00384F53" w:rsidRPr="004371FF" w14:paraId="1FE1FBE1" w14:textId="77777777" w:rsidTr="001432C8">
        <w:trPr>
          <w:trHeight w:val="56"/>
        </w:trPr>
        <w:tc>
          <w:tcPr>
            <w:tcW w:w="1372" w:type="dxa"/>
            <w:noWrap/>
          </w:tcPr>
          <w:p w14:paraId="2F687770" w14:textId="77777777" w:rsidR="00384F53" w:rsidRPr="00412BD5" w:rsidRDefault="00384F53"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qUBC9-F</w:t>
            </w:r>
          </w:p>
        </w:tc>
        <w:tc>
          <w:tcPr>
            <w:tcW w:w="5574" w:type="dxa"/>
            <w:noWrap/>
          </w:tcPr>
          <w:p w14:paraId="55BACB05" w14:textId="77777777" w:rsidR="00384F53" w:rsidRPr="00412BD5" w:rsidRDefault="00C03DD1"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ccaaaggttaaatttccagccg</w:t>
            </w:r>
          </w:p>
        </w:tc>
        <w:tc>
          <w:tcPr>
            <w:tcW w:w="1701" w:type="dxa"/>
            <w:vMerge/>
            <w:noWrap/>
          </w:tcPr>
          <w:p w14:paraId="7A0B55A8" w14:textId="77777777" w:rsidR="00384F53" w:rsidRPr="00384F53" w:rsidRDefault="00384F53" w:rsidP="00370A4E">
            <w:pPr>
              <w:rPr>
                <w:rFonts w:ascii="Times New Roman" w:eastAsia="Times New Roman" w:hAnsi="Times New Roman" w:cs="Times New Roman"/>
                <w:color w:val="FF0000"/>
                <w:sz w:val="20"/>
                <w:szCs w:val="20"/>
              </w:rPr>
            </w:pPr>
          </w:p>
        </w:tc>
      </w:tr>
      <w:tr w:rsidR="00384F53" w:rsidRPr="004371FF" w14:paraId="4FC694AF" w14:textId="77777777" w:rsidTr="001432C8">
        <w:trPr>
          <w:trHeight w:val="56"/>
        </w:trPr>
        <w:tc>
          <w:tcPr>
            <w:tcW w:w="1372" w:type="dxa"/>
            <w:noWrap/>
          </w:tcPr>
          <w:p w14:paraId="3B88A54E" w14:textId="77777777" w:rsidR="00384F53" w:rsidRPr="00412BD5" w:rsidRDefault="00384F53" w:rsidP="00370A4E">
            <w:pPr>
              <w:rPr>
                <w:rFonts w:ascii="Times New Roman" w:eastAsia="Times New Roman" w:hAnsi="Times New Roman" w:cs="Times New Roman"/>
                <w:b/>
                <w:color w:val="000000" w:themeColor="text1"/>
                <w:sz w:val="20"/>
                <w:szCs w:val="20"/>
              </w:rPr>
            </w:pPr>
            <w:r w:rsidRPr="00412BD5">
              <w:rPr>
                <w:rFonts w:ascii="Times New Roman" w:eastAsia="Times New Roman" w:hAnsi="Times New Roman" w:cs="Times New Roman"/>
                <w:color w:val="000000" w:themeColor="text1"/>
                <w:sz w:val="20"/>
                <w:szCs w:val="20"/>
              </w:rPr>
              <w:t>qUBC9-R</w:t>
            </w:r>
          </w:p>
        </w:tc>
        <w:tc>
          <w:tcPr>
            <w:tcW w:w="5574" w:type="dxa"/>
            <w:noWrap/>
          </w:tcPr>
          <w:p w14:paraId="043A6E84" w14:textId="77777777" w:rsidR="00384F53" w:rsidRPr="00412BD5" w:rsidRDefault="00C03DD1" w:rsidP="00370A4E">
            <w:pPr>
              <w:rPr>
                <w:rFonts w:ascii="Times New Roman" w:eastAsia="Times New Roman" w:hAnsi="Times New Roman" w:cs="Times New Roman"/>
                <w:color w:val="000000" w:themeColor="text1"/>
                <w:sz w:val="20"/>
                <w:szCs w:val="20"/>
              </w:rPr>
            </w:pPr>
            <w:r w:rsidRPr="00412BD5">
              <w:rPr>
                <w:rFonts w:ascii="Times New Roman" w:eastAsia="Times New Roman" w:hAnsi="Times New Roman" w:cs="Times New Roman"/>
                <w:color w:val="000000" w:themeColor="text1"/>
                <w:sz w:val="20"/>
                <w:szCs w:val="20"/>
              </w:rPr>
              <w:t>aagatcctgaaccccaagaac</w:t>
            </w:r>
          </w:p>
        </w:tc>
        <w:tc>
          <w:tcPr>
            <w:tcW w:w="1701" w:type="dxa"/>
            <w:vMerge/>
            <w:noWrap/>
          </w:tcPr>
          <w:p w14:paraId="50AE74E0" w14:textId="77777777" w:rsidR="00384F53" w:rsidRPr="00384F53" w:rsidRDefault="00384F53" w:rsidP="00370A4E">
            <w:pPr>
              <w:rPr>
                <w:rFonts w:ascii="Times New Roman" w:eastAsia="Times New Roman" w:hAnsi="Times New Roman" w:cs="Times New Roman"/>
                <w:color w:val="FF0000"/>
                <w:sz w:val="20"/>
                <w:szCs w:val="20"/>
              </w:rPr>
            </w:pPr>
          </w:p>
        </w:tc>
      </w:tr>
      <w:tr w:rsidR="00F66B7D" w:rsidRPr="00F66B7D" w14:paraId="311B3D3C" w14:textId="77777777" w:rsidTr="001432C8">
        <w:trPr>
          <w:trHeight w:val="56"/>
        </w:trPr>
        <w:tc>
          <w:tcPr>
            <w:tcW w:w="1372" w:type="dxa"/>
            <w:noWrap/>
          </w:tcPr>
          <w:p w14:paraId="705FB8FA" w14:textId="03159F58"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Sg803-F</w:t>
            </w:r>
          </w:p>
        </w:tc>
        <w:tc>
          <w:tcPr>
            <w:tcW w:w="5574" w:type="dxa"/>
            <w:noWrap/>
          </w:tcPr>
          <w:p w14:paraId="2348333A" w14:textId="19F5AC5F"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gatc caatctcgtatttgtaaagaa</w:t>
            </w:r>
          </w:p>
        </w:tc>
        <w:tc>
          <w:tcPr>
            <w:tcW w:w="1701" w:type="dxa"/>
            <w:vMerge w:val="restart"/>
            <w:noWrap/>
          </w:tcPr>
          <w:p w14:paraId="23E2065F" w14:textId="72F95B04" w:rsidR="00F66B7D"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gRNA primers for NTH1d</w:t>
            </w:r>
          </w:p>
        </w:tc>
      </w:tr>
      <w:tr w:rsidR="00F66B7D" w:rsidRPr="00F66B7D" w14:paraId="7141E59C" w14:textId="77777777" w:rsidTr="001432C8">
        <w:trPr>
          <w:trHeight w:val="56"/>
        </w:trPr>
        <w:tc>
          <w:tcPr>
            <w:tcW w:w="1372" w:type="dxa"/>
            <w:noWrap/>
          </w:tcPr>
          <w:p w14:paraId="62AD25DC" w14:textId="1A6EECCD"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Sg803-R</w:t>
            </w:r>
          </w:p>
        </w:tc>
        <w:tc>
          <w:tcPr>
            <w:tcW w:w="5574" w:type="dxa"/>
            <w:noWrap/>
          </w:tcPr>
          <w:p w14:paraId="27925425" w14:textId="090DBDD2"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aaac ttctttacaaatacgagattg</w:t>
            </w:r>
          </w:p>
        </w:tc>
        <w:tc>
          <w:tcPr>
            <w:tcW w:w="1701" w:type="dxa"/>
            <w:vMerge/>
            <w:noWrap/>
          </w:tcPr>
          <w:p w14:paraId="33B2E682" w14:textId="77777777" w:rsidR="00F66B7D" w:rsidRPr="009E5C3C" w:rsidRDefault="00F66B7D" w:rsidP="00370A4E">
            <w:pPr>
              <w:rPr>
                <w:rFonts w:ascii="Times New Roman" w:eastAsia="Times New Roman" w:hAnsi="Times New Roman" w:cs="Times New Roman"/>
                <w:sz w:val="20"/>
                <w:szCs w:val="20"/>
              </w:rPr>
            </w:pPr>
          </w:p>
        </w:tc>
      </w:tr>
      <w:tr w:rsidR="00F66B7D" w:rsidRPr="00F66B7D" w14:paraId="532FB64C" w14:textId="77777777" w:rsidTr="001432C8">
        <w:trPr>
          <w:trHeight w:val="56"/>
        </w:trPr>
        <w:tc>
          <w:tcPr>
            <w:tcW w:w="1372" w:type="dxa"/>
            <w:noWrap/>
          </w:tcPr>
          <w:p w14:paraId="4F2B29F7" w14:textId="2DC4F257" w:rsidR="00F66B7D" w:rsidRPr="009E5C3C" w:rsidRDefault="00F66B7D" w:rsidP="00F66B7D">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TPS1-F</w:t>
            </w:r>
          </w:p>
        </w:tc>
        <w:tc>
          <w:tcPr>
            <w:tcW w:w="5574" w:type="dxa"/>
            <w:noWrap/>
          </w:tcPr>
          <w:p w14:paraId="45F5B9CE" w14:textId="4A0A35F9"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nnnnnnggatcc atgactacggataacgctaagg</w:t>
            </w:r>
          </w:p>
        </w:tc>
        <w:tc>
          <w:tcPr>
            <w:tcW w:w="1701" w:type="dxa"/>
            <w:vMerge w:val="restart"/>
            <w:noWrap/>
          </w:tcPr>
          <w:p w14:paraId="7EE5DBD7" w14:textId="5B2E2606" w:rsidR="00F66B7D" w:rsidRPr="009E5C3C" w:rsidRDefault="00C979F1"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Amplify TPS1 coding sequences</w:t>
            </w:r>
          </w:p>
        </w:tc>
      </w:tr>
      <w:tr w:rsidR="00F66B7D" w:rsidRPr="00F66B7D" w14:paraId="2AF69258" w14:textId="77777777" w:rsidTr="001432C8">
        <w:trPr>
          <w:trHeight w:val="56"/>
        </w:trPr>
        <w:tc>
          <w:tcPr>
            <w:tcW w:w="1372" w:type="dxa"/>
            <w:noWrap/>
          </w:tcPr>
          <w:p w14:paraId="5C47D66E" w14:textId="12AEE93F"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TPS1-R</w:t>
            </w:r>
          </w:p>
        </w:tc>
        <w:tc>
          <w:tcPr>
            <w:tcW w:w="5574" w:type="dxa"/>
            <w:noWrap/>
          </w:tcPr>
          <w:p w14:paraId="4AFA2961" w14:textId="267DFF97"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nnnnnnctcgag tcagtttttggtggcagaggag</w:t>
            </w:r>
          </w:p>
        </w:tc>
        <w:tc>
          <w:tcPr>
            <w:tcW w:w="1701" w:type="dxa"/>
            <w:vMerge/>
            <w:noWrap/>
          </w:tcPr>
          <w:p w14:paraId="7A124BE5" w14:textId="77777777" w:rsidR="00F66B7D" w:rsidRPr="009E5C3C" w:rsidRDefault="00F66B7D" w:rsidP="00370A4E">
            <w:pPr>
              <w:rPr>
                <w:rFonts w:ascii="Times New Roman" w:eastAsia="Times New Roman" w:hAnsi="Times New Roman" w:cs="Times New Roman"/>
                <w:sz w:val="20"/>
                <w:szCs w:val="20"/>
              </w:rPr>
            </w:pPr>
          </w:p>
        </w:tc>
      </w:tr>
      <w:tr w:rsidR="00F66B7D" w:rsidRPr="00F66B7D" w14:paraId="58FACA1E" w14:textId="77777777" w:rsidTr="001432C8">
        <w:trPr>
          <w:trHeight w:val="56"/>
        </w:trPr>
        <w:tc>
          <w:tcPr>
            <w:tcW w:w="1372" w:type="dxa"/>
            <w:noWrap/>
          </w:tcPr>
          <w:p w14:paraId="4E7B03F4" w14:textId="0FE1CDA6"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ARI1-F</w:t>
            </w:r>
          </w:p>
        </w:tc>
        <w:tc>
          <w:tcPr>
            <w:tcW w:w="5574" w:type="dxa"/>
            <w:noWrap/>
          </w:tcPr>
          <w:p w14:paraId="60537CE8" w14:textId="3931D487"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nnnnnnggatcc atgactactgataccactgttttc</w:t>
            </w:r>
          </w:p>
        </w:tc>
        <w:tc>
          <w:tcPr>
            <w:tcW w:w="1701" w:type="dxa"/>
            <w:vMerge w:val="restart"/>
            <w:noWrap/>
          </w:tcPr>
          <w:p w14:paraId="7DEBC53E" w14:textId="0A444653" w:rsidR="00F66B7D"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Amplify ARI1 coding sequences</w:t>
            </w:r>
          </w:p>
        </w:tc>
      </w:tr>
      <w:tr w:rsidR="00F66B7D" w:rsidRPr="00F66B7D" w14:paraId="4FEEDCBC" w14:textId="77777777" w:rsidTr="001432C8">
        <w:trPr>
          <w:trHeight w:val="56"/>
        </w:trPr>
        <w:tc>
          <w:tcPr>
            <w:tcW w:w="1372" w:type="dxa"/>
            <w:noWrap/>
          </w:tcPr>
          <w:p w14:paraId="6223D3D5" w14:textId="70D1A9D8"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ARI1-R</w:t>
            </w:r>
          </w:p>
        </w:tc>
        <w:tc>
          <w:tcPr>
            <w:tcW w:w="5574" w:type="dxa"/>
            <w:noWrap/>
          </w:tcPr>
          <w:p w14:paraId="13828D30" w14:textId="3C7DEB65" w:rsidR="00F66B7D" w:rsidRPr="009E5C3C" w:rsidRDefault="00F66B7D" w:rsidP="00370A4E">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nnnnnnctcgag ttaggcttcattttgaacttctaac</w:t>
            </w:r>
          </w:p>
        </w:tc>
        <w:tc>
          <w:tcPr>
            <w:tcW w:w="1701" w:type="dxa"/>
            <w:vMerge/>
            <w:noWrap/>
          </w:tcPr>
          <w:p w14:paraId="126F391E" w14:textId="77777777" w:rsidR="00F66B7D" w:rsidRPr="009E5C3C" w:rsidRDefault="00F66B7D" w:rsidP="00370A4E">
            <w:pPr>
              <w:rPr>
                <w:rFonts w:ascii="Times New Roman" w:eastAsia="Times New Roman" w:hAnsi="Times New Roman" w:cs="Times New Roman"/>
                <w:sz w:val="20"/>
                <w:szCs w:val="20"/>
              </w:rPr>
            </w:pPr>
          </w:p>
        </w:tc>
      </w:tr>
      <w:tr w:rsidR="00C979F1" w:rsidRPr="00F66B7D" w14:paraId="5E5D1FF2" w14:textId="77777777" w:rsidTr="001432C8">
        <w:trPr>
          <w:trHeight w:val="56"/>
        </w:trPr>
        <w:tc>
          <w:tcPr>
            <w:tcW w:w="1372" w:type="dxa"/>
            <w:noWrap/>
          </w:tcPr>
          <w:p w14:paraId="5F0E01C2" w14:textId="46944FEF"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TPS1-INT-F</w:t>
            </w:r>
          </w:p>
        </w:tc>
        <w:tc>
          <w:tcPr>
            <w:tcW w:w="5574" w:type="dxa"/>
            <w:noWrap/>
          </w:tcPr>
          <w:p w14:paraId="376658C0" w14:textId="660A8256"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atgagtcaagttaatacaagccaaggaccggtagcccaag atagcttcaaaatgtttcta</w:t>
            </w:r>
          </w:p>
        </w:tc>
        <w:tc>
          <w:tcPr>
            <w:tcW w:w="1701" w:type="dxa"/>
            <w:vMerge w:val="restart"/>
            <w:noWrap/>
          </w:tcPr>
          <w:p w14:paraId="6C679F74" w14:textId="5101B324"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Amplify TPS1 cassette</w:t>
            </w:r>
          </w:p>
        </w:tc>
      </w:tr>
      <w:tr w:rsidR="00C979F1" w:rsidRPr="00F66B7D" w14:paraId="78C68350" w14:textId="77777777" w:rsidTr="001432C8">
        <w:trPr>
          <w:trHeight w:val="56"/>
        </w:trPr>
        <w:tc>
          <w:tcPr>
            <w:tcW w:w="1372" w:type="dxa"/>
            <w:noWrap/>
          </w:tcPr>
          <w:p w14:paraId="6175F12D" w14:textId="220ED32C"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TPS1-INT-R</w:t>
            </w:r>
          </w:p>
        </w:tc>
        <w:tc>
          <w:tcPr>
            <w:tcW w:w="5574" w:type="dxa"/>
            <w:noWrap/>
          </w:tcPr>
          <w:p w14:paraId="04B22D95" w14:textId="24DCA4DA"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ctatagtccatagaggtttctttcttgaggccttaaactg atagcgccgatcaaagtatt</w:t>
            </w:r>
          </w:p>
        </w:tc>
        <w:tc>
          <w:tcPr>
            <w:tcW w:w="1701" w:type="dxa"/>
            <w:vMerge/>
            <w:noWrap/>
          </w:tcPr>
          <w:p w14:paraId="428B65A0" w14:textId="77777777" w:rsidR="00C979F1" w:rsidRPr="009E5C3C" w:rsidRDefault="00C979F1" w:rsidP="00C979F1">
            <w:pPr>
              <w:rPr>
                <w:rFonts w:ascii="Times New Roman" w:eastAsia="Times New Roman" w:hAnsi="Times New Roman" w:cs="Times New Roman"/>
                <w:sz w:val="20"/>
                <w:szCs w:val="20"/>
              </w:rPr>
            </w:pPr>
          </w:p>
        </w:tc>
      </w:tr>
      <w:tr w:rsidR="00C979F1" w:rsidRPr="00F66B7D" w14:paraId="6254899D" w14:textId="77777777" w:rsidTr="001432C8">
        <w:trPr>
          <w:trHeight w:val="56"/>
        </w:trPr>
        <w:tc>
          <w:tcPr>
            <w:tcW w:w="1372" w:type="dxa"/>
            <w:noWrap/>
          </w:tcPr>
          <w:p w14:paraId="46F36E99" w14:textId="72901434"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ARI1-INT-F</w:t>
            </w:r>
          </w:p>
        </w:tc>
        <w:tc>
          <w:tcPr>
            <w:tcW w:w="5574" w:type="dxa"/>
            <w:noWrap/>
          </w:tcPr>
          <w:p w14:paraId="03E6C91D" w14:textId="28834DCB"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cagccacagttgtagtcacgtgcgcgccatgctgactaat atagcttcaaaatgtttcta</w:t>
            </w:r>
          </w:p>
        </w:tc>
        <w:tc>
          <w:tcPr>
            <w:tcW w:w="1701" w:type="dxa"/>
            <w:vMerge w:val="restart"/>
            <w:noWrap/>
          </w:tcPr>
          <w:p w14:paraId="47BE15BB" w14:textId="5FA4AE0F"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Amplify ARI1 cassette</w:t>
            </w:r>
          </w:p>
        </w:tc>
      </w:tr>
      <w:tr w:rsidR="00C979F1" w:rsidRPr="00F66B7D" w14:paraId="30D59814" w14:textId="77777777" w:rsidTr="001432C8">
        <w:trPr>
          <w:trHeight w:val="56"/>
        </w:trPr>
        <w:tc>
          <w:tcPr>
            <w:tcW w:w="1372" w:type="dxa"/>
            <w:noWrap/>
          </w:tcPr>
          <w:p w14:paraId="01045FE4" w14:textId="22E01DC1"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ARI1-INT-R</w:t>
            </w:r>
          </w:p>
        </w:tc>
        <w:tc>
          <w:tcPr>
            <w:tcW w:w="5574" w:type="dxa"/>
            <w:noWrap/>
          </w:tcPr>
          <w:p w14:paraId="1FDF6B46" w14:textId="14D976E5"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tggtagttggagcgcaattagcgtatcctgtaccatacta atagcgccgatcaaagtatt</w:t>
            </w:r>
          </w:p>
        </w:tc>
        <w:tc>
          <w:tcPr>
            <w:tcW w:w="1701" w:type="dxa"/>
            <w:vMerge/>
            <w:noWrap/>
          </w:tcPr>
          <w:p w14:paraId="59230DCF" w14:textId="77777777" w:rsidR="00C979F1" w:rsidRPr="009E5C3C" w:rsidRDefault="00C979F1" w:rsidP="00C979F1">
            <w:pPr>
              <w:rPr>
                <w:rFonts w:ascii="Times New Roman" w:eastAsia="Times New Roman" w:hAnsi="Times New Roman" w:cs="Times New Roman"/>
                <w:sz w:val="20"/>
                <w:szCs w:val="20"/>
              </w:rPr>
            </w:pPr>
          </w:p>
        </w:tc>
      </w:tr>
      <w:tr w:rsidR="00C979F1" w:rsidRPr="00F66B7D" w14:paraId="7AA49C7F" w14:textId="77777777" w:rsidTr="001432C8">
        <w:trPr>
          <w:trHeight w:val="56"/>
        </w:trPr>
        <w:tc>
          <w:tcPr>
            <w:tcW w:w="1372" w:type="dxa"/>
            <w:noWrap/>
          </w:tcPr>
          <w:p w14:paraId="26CBB872" w14:textId="7DB5FEBA"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TPS1-I-ConF</w:t>
            </w:r>
          </w:p>
        </w:tc>
        <w:tc>
          <w:tcPr>
            <w:tcW w:w="5574" w:type="dxa"/>
            <w:noWrap/>
          </w:tcPr>
          <w:p w14:paraId="706FC41A" w14:textId="6D88AAF1"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caggagcgaggtacaagatttgttgg</w:t>
            </w:r>
          </w:p>
        </w:tc>
        <w:tc>
          <w:tcPr>
            <w:tcW w:w="1701" w:type="dxa"/>
            <w:vMerge w:val="restart"/>
            <w:noWrap/>
          </w:tcPr>
          <w:p w14:paraId="0AC31FB8" w14:textId="2C7A1151"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Verification of TPS1 integration</w:t>
            </w:r>
          </w:p>
        </w:tc>
      </w:tr>
      <w:tr w:rsidR="00C979F1" w:rsidRPr="00F66B7D" w14:paraId="21E79169" w14:textId="77777777" w:rsidTr="001432C8">
        <w:trPr>
          <w:trHeight w:val="56"/>
        </w:trPr>
        <w:tc>
          <w:tcPr>
            <w:tcW w:w="1372" w:type="dxa"/>
            <w:noWrap/>
          </w:tcPr>
          <w:p w14:paraId="748C9B09" w14:textId="7767579E"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TPS1-I-ConR</w:t>
            </w:r>
          </w:p>
        </w:tc>
        <w:tc>
          <w:tcPr>
            <w:tcW w:w="5574" w:type="dxa"/>
            <w:noWrap/>
          </w:tcPr>
          <w:p w14:paraId="5124961D" w14:textId="0069D486"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ggtattccaccccattaggcaatgtg</w:t>
            </w:r>
          </w:p>
        </w:tc>
        <w:tc>
          <w:tcPr>
            <w:tcW w:w="1701" w:type="dxa"/>
            <w:vMerge/>
            <w:noWrap/>
          </w:tcPr>
          <w:p w14:paraId="039FBB78" w14:textId="77777777" w:rsidR="00C979F1" w:rsidRPr="009E5C3C" w:rsidRDefault="00C979F1" w:rsidP="00C979F1">
            <w:pPr>
              <w:rPr>
                <w:rFonts w:ascii="Times New Roman" w:eastAsia="Times New Roman" w:hAnsi="Times New Roman" w:cs="Times New Roman"/>
                <w:sz w:val="20"/>
                <w:szCs w:val="20"/>
              </w:rPr>
            </w:pPr>
          </w:p>
        </w:tc>
      </w:tr>
      <w:tr w:rsidR="00C979F1" w:rsidRPr="00F66B7D" w14:paraId="5C89A869" w14:textId="77777777" w:rsidTr="001432C8">
        <w:trPr>
          <w:trHeight w:val="56"/>
        </w:trPr>
        <w:tc>
          <w:tcPr>
            <w:tcW w:w="1372" w:type="dxa"/>
            <w:noWrap/>
          </w:tcPr>
          <w:p w14:paraId="5B827E77" w14:textId="529940CF"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ARI1-I-ConF</w:t>
            </w:r>
          </w:p>
        </w:tc>
        <w:tc>
          <w:tcPr>
            <w:tcW w:w="5574" w:type="dxa"/>
            <w:noWrap/>
          </w:tcPr>
          <w:p w14:paraId="383A736C" w14:textId="71642D70"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cataagaggcaagaacaagcttc</w:t>
            </w:r>
          </w:p>
        </w:tc>
        <w:tc>
          <w:tcPr>
            <w:tcW w:w="1701" w:type="dxa"/>
            <w:vMerge w:val="restart"/>
            <w:noWrap/>
          </w:tcPr>
          <w:p w14:paraId="356AC80F" w14:textId="08DBD49C"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Verification of ARI1 integration</w:t>
            </w:r>
          </w:p>
        </w:tc>
      </w:tr>
      <w:tr w:rsidR="00C979F1" w:rsidRPr="00F66B7D" w14:paraId="7B5B4788" w14:textId="77777777" w:rsidTr="001432C8">
        <w:trPr>
          <w:trHeight w:val="56"/>
        </w:trPr>
        <w:tc>
          <w:tcPr>
            <w:tcW w:w="1372" w:type="dxa"/>
            <w:noWrap/>
          </w:tcPr>
          <w:p w14:paraId="6F35DE7D" w14:textId="5C581B24"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ARI1-I-ConR</w:t>
            </w:r>
          </w:p>
        </w:tc>
        <w:tc>
          <w:tcPr>
            <w:tcW w:w="5574" w:type="dxa"/>
            <w:noWrap/>
          </w:tcPr>
          <w:p w14:paraId="00A55F4B" w14:textId="7068BB62" w:rsidR="00C979F1" w:rsidRPr="009E5C3C" w:rsidRDefault="00C979F1" w:rsidP="00C979F1">
            <w:pPr>
              <w:rPr>
                <w:rFonts w:ascii="Times New Roman" w:eastAsia="Times New Roman" w:hAnsi="Times New Roman" w:cs="Times New Roman"/>
                <w:sz w:val="20"/>
                <w:szCs w:val="20"/>
              </w:rPr>
            </w:pPr>
            <w:r w:rsidRPr="009E5C3C">
              <w:rPr>
                <w:rFonts w:ascii="Times New Roman" w:eastAsia="Times New Roman" w:hAnsi="Times New Roman" w:cs="Times New Roman"/>
                <w:sz w:val="20"/>
                <w:szCs w:val="20"/>
              </w:rPr>
              <w:t>cttagataagttatgccaccagtg</w:t>
            </w:r>
          </w:p>
        </w:tc>
        <w:tc>
          <w:tcPr>
            <w:tcW w:w="1701" w:type="dxa"/>
            <w:vMerge/>
            <w:noWrap/>
          </w:tcPr>
          <w:p w14:paraId="634579B7" w14:textId="77777777" w:rsidR="00C979F1" w:rsidRPr="00F66B7D" w:rsidRDefault="00C979F1" w:rsidP="00C979F1">
            <w:pPr>
              <w:rPr>
                <w:rFonts w:ascii="Times New Roman" w:eastAsia="Times New Roman" w:hAnsi="Times New Roman" w:cs="Times New Roman"/>
                <w:color w:val="FF0000"/>
                <w:sz w:val="20"/>
                <w:szCs w:val="20"/>
              </w:rPr>
            </w:pPr>
          </w:p>
        </w:tc>
      </w:tr>
      <w:tr w:rsidR="00C979F1" w:rsidRPr="00FF350D" w14:paraId="334BC59D" w14:textId="77777777" w:rsidTr="001432C8">
        <w:trPr>
          <w:trHeight w:val="107"/>
        </w:trPr>
        <w:tc>
          <w:tcPr>
            <w:tcW w:w="1372" w:type="dxa"/>
            <w:noWrap/>
            <w:hideMark/>
          </w:tcPr>
          <w:p w14:paraId="1042D937"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pSg334F</w:t>
            </w:r>
          </w:p>
        </w:tc>
        <w:tc>
          <w:tcPr>
            <w:tcW w:w="5574" w:type="dxa"/>
            <w:noWrap/>
            <w:hideMark/>
          </w:tcPr>
          <w:p w14:paraId="6F93CC1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gatcagtaagttgagtgtaaggtgg</w:t>
            </w:r>
          </w:p>
        </w:tc>
        <w:tc>
          <w:tcPr>
            <w:tcW w:w="1701" w:type="dxa"/>
            <w:vMerge w:val="restart"/>
            <w:noWrap/>
            <w:hideMark/>
          </w:tcPr>
          <w:p w14:paraId="1408DE7B"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X2 integration</w:t>
            </w:r>
          </w:p>
        </w:tc>
      </w:tr>
      <w:tr w:rsidR="00C979F1" w:rsidRPr="00FF350D" w14:paraId="0F017C80" w14:textId="77777777" w:rsidTr="001432C8">
        <w:trPr>
          <w:trHeight w:val="140"/>
        </w:trPr>
        <w:tc>
          <w:tcPr>
            <w:tcW w:w="1372" w:type="dxa"/>
            <w:noWrap/>
            <w:hideMark/>
          </w:tcPr>
          <w:p w14:paraId="7CE8E2F6"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pSg334R</w:t>
            </w:r>
          </w:p>
        </w:tc>
        <w:tc>
          <w:tcPr>
            <w:tcW w:w="5574" w:type="dxa"/>
            <w:noWrap/>
            <w:hideMark/>
          </w:tcPr>
          <w:p w14:paraId="0D57E9C9"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aaacccaccttacactcaacttact</w:t>
            </w:r>
          </w:p>
        </w:tc>
        <w:tc>
          <w:tcPr>
            <w:tcW w:w="1701" w:type="dxa"/>
            <w:vMerge/>
            <w:noWrap/>
            <w:hideMark/>
          </w:tcPr>
          <w:p w14:paraId="00B08596"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5A1E0A45" w14:textId="77777777" w:rsidTr="001432C8">
        <w:trPr>
          <w:trHeight w:val="101"/>
        </w:trPr>
        <w:tc>
          <w:tcPr>
            <w:tcW w:w="1372" w:type="dxa"/>
            <w:noWrap/>
            <w:hideMark/>
          </w:tcPr>
          <w:p w14:paraId="4711E609"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pSg206F</w:t>
            </w:r>
          </w:p>
        </w:tc>
        <w:tc>
          <w:tcPr>
            <w:tcW w:w="5574" w:type="dxa"/>
            <w:noWrap/>
            <w:hideMark/>
          </w:tcPr>
          <w:p w14:paraId="14B2BAB5"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gatcgtgattgttagttcagcgtaa</w:t>
            </w:r>
          </w:p>
        </w:tc>
        <w:tc>
          <w:tcPr>
            <w:tcW w:w="1701" w:type="dxa"/>
            <w:vMerge w:val="restart"/>
            <w:noWrap/>
          </w:tcPr>
          <w:p w14:paraId="27B15BDE" w14:textId="77777777" w:rsidR="00C979F1" w:rsidRPr="00933F42"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X3 integration</w:t>
            </w:r>
          </w:p>
        </w:tc>
      </w:tr>
      <w:tr w:rsidR="00C979F1" w:rsidRPr="00FF350D" w14:paraId="52195552" w14:textId="77777777" w:rsidTr="001432C8">
        <w:trPr>
          <w:trHeight w:val="76"/>
        </w:trPr>
        <w:tc>
          <w:tcPr>
            <w:tcW w:w="1372" w:type="dxa"/>
            <w:noWrap/>
            <w:hideMark/>
          </w:tcPr>
          <w:p w14:paraId="4D7CE2DD"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pSg206R</w:t>
            </w:r>
          </w:p>
        </w:tc>
        <w:tc>
          <w:tcPr>
            <w:tcW w:w="5574" w:type="dxa"/>
            <w:noWrap/>
            <w:hideMark/>
          </w:tcPr>
          <w:p w14:paraId="4B182468"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aaacttacgctgaactaacaatcac</w:t>
            </w:r>
          </w:p>
        </w:tc>
        <w:tc>
          <w:tcPr>
            <w:tcW w:w="1701" w:type="dxa"/>
            <w:vMerge/>
            <w:noWrap/>
          </w:tcPr>
          <w:p w14:paraId="783987BD" w14:textId="77777777" w:rsidR="00C979F1" w:rsidRPr="00933F42" w:rsidRDefault="00C979F1" w:rsidP="00C979F1">
            <w:pPr>
              <w:rPr>
                <w:rFonts w:ascii="Times New Roman" w:eastAsia="Times New Roman" w:hAnsi="Times New Roman" w:cs="Times New Roman"/>
                <w:color w:val="000000"/>
                <w:sz w:val="20"/>
                <w:szCs w:val="20"/>
              </w:rPr>
            </w:pPr>
          </w:p>
        </w:tc>
      </w:tr>
      <w:tr w:rsidR="00C979F1" w:rsidRPr="00FF350D" w14:paraId="3A255149" w14:textId="77777777" w:rsidTr="001432C8">
        <w:trPr>
          <w:trHeight w:val="76"/>
        </w:trPr>
        <w:tc>
          <w:tcPr>
            <w:tcW w:w="1372" w:type="dxa"/>
            <w:noWrap/>
          </w:tcPr>
          <w:p w14:paraId="76591135" w14:textId="77777777" w:rsidR="00C979F1" w:rsidRPr="00933F42" w:rsidRDefault="00C979F1" w:rsidP="00C979F1">
            <w:pPr>
              <w:rPr>
                <w:rFonts w:ascii="Times New Roman" w:eastAsia="Times New Roman" w:hAnsi="Times New Roman" w:cs="Times New Roman"/>
                <w:color w:val="000000"/>
                <w:sz w:val="20"/>
                <w:szCs w:val="20"/>
              </w:rPr>
            </w:pPr>
          </w:p>
        </w:tc>
        <w:tc>
          <w:tcPr>
            <w:tcW w:w="5574" w:type="dxa"/>
            <w:noWrap/>
          </w:tcPr>
          <w:p w14:paraId="51F60761" w14:textId="77777777" w:rsidR="00C979F1" w:rsidRPr="00933F42" w:rsidRDefault="00C979F1" w:rsidP="00C979F1">
            <w:pPr>
              <w:rPr>
                <w:rFonts w:ascii="Times New Roman" w:eastAsia="Times New Roman" w:hAnsi="Times New Roman" w:cs="Times New Roman"/>
                <w:color w:val="000000"/>
                <w:sz w:val="20"/>
                <w:szCs w:val="20"/>
              </w:rPr>
            </w:pPr>
          </w:p>
        </w:tc>
        <w:tc>
          <w:tcPr>
            <w:tcW w:w="1701" w:type="dxa"/>
            <w:noWrap/>
          </w:tcPr>
          <w:p w14:paraId="6685E815" w14:textId="77777777" w:rsidR="00C979F1" w:rsidRPr="00933F42" w:rsidRDefault="00C979F1" w:rsidP="00C979F1">
            <w:pPr>
              <w:rPr>
                <w:rFonts w:ascii="Times New Roman" w:eastAsia="Times New Roman" w:hAnsi="Times New Roman" w:cs="Times New Roman"/>
                <w:color w:val="000000"/>
                <w:sz w:val="20"/>
                <w:szCs w:val="20"/>
              </w:rPr>
            </w:pPr>
          </w:p>
        </w:tc>
      </w:tr>
      <w:tr w:rsidR="00C979F1" w:rsidRPr="00FF350D" w14:paraId="4D9A4343" w14:textId="77777777" w:rsidTr="001432C8">
        <w:trPr>
          <w:trHeight w:val="249"/>
        </w:trPr>
        <w:tc>
          <w:tcPr>
            <w:tcW w:w="1372" w:type="dxa"/>
            <w:noWrap/>
            <w:hideMark/>
          </w:tcPr>
          <w:p w14:paraId="30EB07C7"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lastRenderedPageBreak/>
              <w:t>pSg207F</w:t>
            </w:r>
          </w:p>
        </w:tc>
        <w:tc>
          <w:tcPr>
            <w:tcW w:w="5574" w:type="dxa"/>
            <w:noWrap/>
            <w:hideMark/>
          </w:tcPr>
          <w:p w14:paraId="439620BB"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gatcggcagccgtcgttgggcagaa</w:t>
            </w:r>
          </w:p>
        </w:tc>
        <w:tc>
          <w:tcPr>
            <w:tcW w:w="1701" w:type="dxa"/>
            <w:vMerge w:val="restart"/>
            <w:noWrap/>
          </w:tcPr>
          <w:p w14:paraId="71726BB0" w14:textId="77777777" w:rsidR="00C979F1" w:rsidRPr="00933F42"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X4 integration</w:t>
            </w:r>
          </w:p>
        </w:tc>
      </w:tr>
      <w:tr w:rsidR="00C979F1" w:rsidRPr="00FF350D" w14:paraId="54503CCA" w14:textId="77777777" w:rsidTr="001432C8">
        <w:trPr>
          <w:trHeight w:val="139"/>
        </w:trPr>
        <w:tc>
          <w:tcPr>
            <w:tcW w:w="1372" w:type="dxa"/>
            <w:noWrap/>
            <w:hideMark/>
          </w:tcPr>
          <w:p w14:paraId="321332CA"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pSg207R</w:t>
            </w:r>
          </w:p>
        </w:tc>
        <w:tc>
          <w:tcPr>
            <w:tcW w:w="5574" w:type="dxa"/>
            <w:noWrap/>
            <w:hideMark/>
          </w:tcPr>
          <w:p w14:paraId="259033DF" w14:textId="77777777" w:rsidR="00C979F1" w:rsidRPr="00933F42" w:rsidRDefault="00C979F1" w:rsidP="00C979F1">
            <w:pPr>
              <w:rPr>
                <w:rFonts w:ascii="Times New Roman" w:eastAsia="Times New Roman" w:hAnsi="Times New Roman" w:cs="Times New Roman"/>
                <w:color w:val="000000"/>
                <w:sz w:val="20"/>
                <w:szCs w:val="20"/>
              </w:rPr>
            </w:pPr>
            <w:r w:rsidRPr="00933F42">
              <w:rPr>
                <w:rFonts w:ascii="Times New Roman" w:eastAsia="Times New Roman" w:hAnsi="Times New Roman" w:cs="Times New Roman"/>
                <w:color w:val="000000"/>
                <w:sz w:val="20"/>
                <w:szCs w:val="20"/>
              </w:rPr>
              <w:t>aaacttctgcccaacgacggctgcc</w:t>
            </w:r>
          </w:p>
        </w:tc>
        <w:tc>
          <w:tcPr>
            <w:tcW w:w="1701" w:type="dxa"/>
            <w:vMerge/>
            <w:noWrap/>
          </w:tcPr>
          <w:p w14:paraId="2822A63D" w14:textId="77777777" w:rsidR="00C979F1" w:rsidRPr="00933F42" w:rsidRDefault="00C979F1" w:rsidP="00C979F1">
            <w:pPr>
              <w:jc w:val="right"/>
              <w:rPr>
                <w:rFonts w:ascii="Times New Roman" w:eastAsia="Times New Roman" w:hAnsi="Times New Roman" w:cs="Times New Roman"/>
                <w:color w:val="000000"/>
                <w:sz w:val="20"/>
                <w:szCs w:val="20"/>
              </w:rPr>
            </w:pPr>
          </w:p>
        </w:tc>
      </w:tr>
      <w:tr w:rsidR="00C979F1" w:rsidRPr="00FF350D" w14:paraId="02EB92CC" w14:textId="77777777" w:rsidTr="001432C8">
        <w:trPr>
          <w:trHeight w:val="56"/>
        </w:trPr>
        <w:tc>
          <w:tcPr>
            <w:tcW w:w="1372" w:type="dxa"/>
            <w:noWrap/>
            <w:hideMark/>
          </w:tcPr>
          <w:p w14:paraId="2538E7ED"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pSg337F</w:t>
            </w:r>
          </w:p>
        </w:tc>
        <w:tc>
          <w:tcPr>
            <w:tcW w:w="5574" w:type="dxa"/>
            <w:noWrap/>
            <w:hideMark/>
          </w:tcPr>
          <w:p w14:paraId="1326411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gatctgcatcgcgatgttagtttag</w:t>
            </w:r>
          </w:p>
        </w:tc>
        <w:tc>
          <w:tcPr>
            <w:tcW w:w="1701" w:type="dxa"/>
            <w:vMerge w:val="restart"/>
            <w:noWrap/>
            <w:hideMark/>
          </w:tcPr>
          <w:p w14:paraId="3D9B1E70"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XI1 integration</w:t>
            </w:r>
          </w:p>
        </w:tc>
      </w:tr>
      <w:tr w:rsidR="00C979F1" w:rsidRPr="00FF350D" w14:paraId="5272CFC3" w14:textId="77777777" w:rsidTr="001432C8">
        <w:trPr>
          <w:trHeight w:val="89"/>
        </w:trPr>
        <w:tc>
          <w:tcPr>
            <w:tcW w:w="1372" w:type="dxa"/>
            <w:noWrap/>
            <w:hideMark/>
          </w:tcPr>
          <w:p w14:paraId="226B4300"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pSg337R</w:t>
            </w:r>
          </w:p>
        </w:tc>
        <w:tc>
          <w:tcPr>
            <w:tcW w:w="5574" w:type="dxa"/>
            <w:noWrap/>
            <w:hideMark/>
          </w:tcPr>
          <w:p w14:paraId="07F614E6"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aaacctaaactaacatcgcgatgca</w:t>
            </w:r>
          </w:p>
        </w:tc>
        <w:tc>
          <w:tcPr>
            <w:tcW w:w="1701" w:type="dxa"/>
            <w:vMerge/>
            <w:noWrap/>
            <w:hideMark/>
          </w:tcPr>
          <w:p w14:paraId="068C6106"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2BA5BFE8" w14:textId="77777777" w:rsidTr="001432C8">
        <w:trPr>
          <w:trHeight w:val="121"/>
        </w:trPr>
        <w:tc>
          <w:tcPr>
            <w:tcW w:w="1372" w:type="dxa"/>
            <w:noWrap/>
            <w:hideMark/>
          </w:tcPr>
          <w:p w14:paraId="1999489B"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pSg338F</w:t>
            </w:r>
          </w:p>
        </w:tc>
        <w:tc>
          <w:tcPr>
            <w:tcW w:w="5574" w:type="dxa"/>
            <w:noWrap/>
            <w:hideMark/>
          </w:tcPr>
          <w:p w14:paraId="288310D7"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gatcccttctgttcatgcgtgacgg</w:t>
            </w:r>
          </w:p>
        </w:tc>
        <w:tc>
          <w:tcPr>
            <w:tcW w:w="1701" w:type="dxa"/>
            <w:vMerge w:val="restart"/>
            <w:noWrap/>
            <w:hideMark/>
          </w:tcPr>
          <w:p w14:paraId="4729DA3A"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XI2 integration</w:t>
            </w:r>
          </w:p>
        </w:tc>
      </w:tr>
      <w:tr w:rsidR="00C979F1" w:rsidRPr="00FF350D" w14:paraId="6466EEAE" w14:textId="77777777" w:rsidTr="001432C8">
        <w:trPr>
          <w:trHeight w:val="56"/>
        </w:trPr>
        <w:tc>
          <w:tcPr>
            <w:tcW w:w="1372" w:type="dxa"/>
            <w:noWrap/>
            <w:hideMark/>
          </w:tcPr>
          <w:p w14:paraId="10C00326"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pSg338R</w:t>
            </w:r>
          </w:p>
        </w:tc>
        <w:tc>
          <w:tcPr>
            <w:tcW w:w="5574" w:type="dxa"/>
            <w:noWrap/>
            <w:hideMark/>
          </w:tcPr>
          <w:p w14:paraId="31457071"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aaacccgtcacgcatgaacagaagg</w:t>
            </w:r>
          </w:p>
        </w:tc>
        <w:tc>
          <w:tcPr>
            <w:tcW w:w="1701" w:type="dxa"/>
            <w:vMerge/>
            <w:noWrap/>
            <w:hideMark/>
          </w:tcPr>
          <w:p w14:paraId="4FF77C43"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6B3012DF" w14:textId="77777777" w:rsidTr="001432C8">
        <w:trPr>
          <w:trHeight w:val="214"/>
        </w:trPr>
        <w:tc>
          <w:tcPr>
            <w:tcW w:w="1372" w:type="dxa"/>
            <w:noWrap/>
            <w:hideMark/>
          </w:tcPr>
          <w:p w14:paraId="5BDF68F8"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pSg339F</w:t>
            </w:r>
          </w:p>
        </w:tc>
        <w:tc>
          <w:tcPr>
            <w:tcW w:w="5574" w:type="dxa"/>
            <w:noWrap/>
            <w:hideMark/>
          </w:tcPr>
          <w:p w14:paraId="24CAD12E"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gatcggagaaaggaaagtagaaatg</w:t>
            </w:r>
          </w:p>
        </w:tc>
        <w:tc>
          <w:tcPr>
            <w:tcW w:w="1701" w:type="dxa"/>
            <w:vMerge w:val="restart"/>
            <w:noWrap/>
            <w:hideMark/>
          </w:tcPr>
          <w:p w14:paraId="13C79872"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XI3 integration</w:t>
            </w:r>
          </w:p>
        </w:tc>
      </w:tr>
      <w:tr w:rsidR="00C979F1" w:rsidRPr="00FF350D" w14:paraId="74B78153" w14:textId="77777777" w:rsidTr="001432C8">
        <w:trPr>
          <w:trHeight w:val="131"/>
        </w:trPr>
        <w:tc>
          <w:tcPr>
            <w:tcW w:w="1372" w:type="dxa"/>
            <w:noWrap/>
            <w:hideMark/>
          </w:tcPr>
          <w:p w14:paraId="2E50DD77"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pSg339R</w:t>
            </w:r>
          </w:p>
        </w:tc>
        <w:tc>
          <w:tcPr>
            <w:tcW w:w="5574" w:type="dxa"/>
            <w:noWrap/>
            <w:hideMark/>
          </w:tcPr>
          <w:p w14:paraId="6F4CD9CC"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aaaccatttctactttcctttctcc</w:t>
            </w:r>
          </w:p>
        </w:tc>
        <w:tc>
          <w:tcPr>
            <w:tcW w:w="1701" w:type="dxa"/>
            <w:vMerge/>
            <w:noWrap/>
            <w:hideMark/>
          </w:tcPr>
          <w:p w14:paraId="724C5075"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5533E269" w14:textId="77777777" w:rsidTr="001432C8">
        <w:trPr>
          <w:trHeight w:val="149"/>
        </w:trPr>
        <w:tc>
          <w:tcPr>
            <w:tcW w:w="1372" w:type="dxa"/>
            <w:noWrap/>
            <w:hideMark/>
          </w:tcPr>
          <w:p w14:paraId="4CCADD55"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pSg340F</w:t>
            </w:r>
          </w:p>
        </w:tc>
        <w:tc>
          <w:tcPr>
            <w:tcW w:w="5574" w:type="dxa"/>
            <w:noWrap/>
            <w:hideMark/>
          </w:tcPr>
          <w:p w14:paraId="1D99EC02"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gatcgtcgctaagatcattgtaact</w:t>
            </w:r>
          </w:p>
        </w:tc>
        <w:tc>
          <w:tcPr>
            <w:tcW w:w="1701" w:type="dxa"/>
            <w:vMerge w:val="restart"/>
            <w:noWrap/>
            <w:hideMark/>
          </w:tcPr>
          <w:p w14:paraId="34FFD24F"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XII1 integration</w:t>
            </w:r>
          </w:p>
        </w:tc>
      </w:tr>
      <w:tr w:rsidR="00C979F1" w:rsidRPr="00FF350D" w14:paraId="49827A8C" w14:textId="77777777" w:rsidTr="001432C8">
        <w:trPr>
          <w:trHeight w:val="56"/>
        </w:trPr>
        <w:tc>
          <w:tcPr>
            <w:tcW w:w="1372" w:type="dxa"/>
            <w:noWrap/>
            <w:hideMark/>
          </w:tcPr>
          <w:p w14:paraId="4281BB7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pSg340R</w:t>
            </w:r>
          </w:p>
        </w:tc>
        <w:tc>
          <w:tcPr>
            <w:tcW w:w="5574" w:type="dxa"/>
            <w:noWrap/>
            <w:hideMark/>
          </w:tcPr>
          <w:p w14:paraId="0600F470"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aaacagttacaatgatcttagcgac</w:t>
            </w:r>
          </w:p>
        </w:tc>
        <w:tc>
          <w:tcPr>
            <w:tcW w:w="1701" w:type="dxa"/>
            <w:vMerge/>
            <w:noWrap/>
            <w:hideMark/>
          </w:tcPr>
          <w:p w14:paraId="6DAE0F01"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0D8D0A85" w14:textId="77777777" w:rsidTr="001432C8">
        <w:trPr>
          <w:trHeight w:val="99"/>
        </w:trPr>
        <w:tc>
          <w:tcPr>
            <w:tcW w:w="1372" w:type="dxa"/>
            <w:noWrap/>
            <w:hideMark/>
          </w:tcPr>
          <w:p w14:paraId="2DA416F7"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pSg341F</w:t>
            </w:r>
          </w:p>
        </w:tc>
        <w:tc>
          <w:tcPr>
            <w:tcW w:w="5574" w:type="dxa"/>
            <w:noWrap/>
            <w:hideMark/>
          </w:tcPr>
          <w:p w14:paraId="0B11CDDC"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gatcaatagtctcacttactgggcg</w:t>
            </w:r>
          </w:p>
        </w:tc>
        <w:tc>
          <w:tcPr>
            <w:tcW w:w="1701" w:type="dxa"/>
            <w:vMerge w:val="restart"/>
            <w:noWrap/>
            <w:hideMark/>
          </w:tcPr>
          <w:p w14:paraId="45133961"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XII2 integration</w:t>
            </w:r>
          </w:p>
        </w:tc>
      </w:tr>
      <w:tr w:rsidR="00C979F1" w:rsidRPr="00FF350D" w14:paraId="31FCBD3D" w14:textId="77777777" w:rsidTr="001432C8">
        <w:trPr>
          <w:trHeight w:val="145"/>
        </w:trPr>
        <w:tc>
          <w:tcPr>
            <w:tcW w:w="1372" w:type="dxa"/>
            <w:noWrap/>
            <w:hideMark/>
          </w:tcPr>
          <w:p w14:paraId="76D94058"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pSg341R</w:t>
            </w:r>
          </w:p>
        </w:tc>
        <w:tc>
          <w:tcPr>
            <w:tcW w:w="5574" w:type="dxa"/>
            <w:noWrap/>
            <w:hideMark/>
          </w:tcPr>
          <w:p w14:paraId="07865A5F"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aaaccgcccagtaagtgagactatt</w:t>
            </w:r>
          </w:p>
        </w:tc>
        <w:tc>
          <w:tcPr>
            <w:tcW w:w="1701" w:type="dxa"/>
            <w:vMerge/>
            <w:noWrap/>
            <w:hideMark/>
          </w:tcPr>
          <w:p w14:paraId="48459F4A"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115D4F99" w14:textId="77777777" w:rsidTr="001432C8">
        <w:trPr>
          <w:trHeight w:val="191"/>
        </w:trPr>
        <w:tc>
          <w:tcPr>
            <w:tcW w:w="1372" w:type="dxa"/>
            <w:noWrap/>
            <w:hideMark/>
          </w:tcPr>
          <w:p w14:paraId="47F4A174"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pSg342F</w:t>
            </w:r>
          </w:p>
        </w:tc>
        <w:tc>
          <w:tcPr>
            <w:tcW w:w="5574" w:type="dxa"/>
            <w:noWrap/>
            <w:hideMark/>
          </w:tcPr>
          <w:p w14:paraId="0EE2C63F"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gatctactgccacgtatttaatgag</w:t>
            </w:r>
          </w:p>
        </w:tc>
        <w:tc>
          <w:tcPr>
            <w:tcW w:w="1701" w:type="dxa"/>
            <w:vMerge w:val="restart"/>
            <w:noWrap/>
            <w:hideMark/>
          </w:tcPr>
          <w:p w14:paraId="2CDC0FF7"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XII4 integration</w:t>
            </w:r>
          </w:p>
        </w:tc>
      </w:tr>
      <w:tr w:rsidR="00C979F1" w:rsidRPr="00FF350D" w14:paraId="0E02E419" w14:textId="77777777" w:rsidTr="001432C8">
        <w:trPr>
          <w:trHeight w:val="56"/>
        </w:trPr>
        <w:tc>
          <w:tcPr>
            <w:tcW w:w="1372" w:type="dxa"/>
            <w:noWrap/>
            <w:hideMark/>
          </w:tcPr>
          <w:p w14:paraId="43C36464"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pSg342R</w:t>
            </w:r>
          </w:p>
        </w:tc>
        <w:tc>
          <w:tcPr>
            <w:tcW w:w="5574" w:type="dxa"/>
            <w:noWrap/>
            <w:hideMark/>
          </w:tcPr>
          <w:p w14:paraId="39EF38EE"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aaacctcattaaatacgtggcagta</w:t>
            </w:r>
          </w:p>
        </w:tc>
        <w:tc>
          <w:tcPr>
            <w:tcW w:w="1701" w:type="dxa"/>
            <w:vMerge/>
            <w:noWrap/>
            <w:hideMark/>
          </w:tcPr>
          <w:p w14:paraId="2967CBD1"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09BFF4E0" w14:textId="77777777" w:rsidTr="001432C8">
        <w:trPr>
          <w:trHeight w:val="127"/>
        </w:trPr>
        <w:tc>
          <w:tcPr>
            <w:tcW w:w="1372" w:type="dxa"/>
            <w:noWrap/>
            <w:hideMark/>
          </w:tcPr>
          <w:p w14:paraId="1FF55E6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pSg343F</w:t>
            </w:r>
          </w:p>
        </w:tc>
        <w:tc>
          <w:tcPr>
            <w:tcW w:w="5574" w:type="dxa"/>
            <w:noWrap/>
            <w:hideMark/>
          </w:tcPr>
          <w:p w14:paraId="2332C47F"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gatctctaccgtgagaaataaagca</w:t>
            </w:r>
          </w:p>
        </w:tc>
        <w:tc>
          <w:tcPr>
            <w:tcW w:w="1701" w:type="dxa"/>
            <w:vMerge w:val="restart"/>
            <w:noWrap/>
            <w:hideMark/>
          </w:tcPr>
          <w:p w14:paraId="6DA90F61"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gRNA for XII5 integration</w:t>
            </w:r>
          </w:p>
        </w:tc>
      </w:tr>
      <w:tr w:rsidR="00C979F1" w:rsidRPr="00FF350D" w14:paraId="1C668617" w14:textId="77777777" w:rsidTr="001432C8">
        <w:trPr>
          <w:trHeight w:val="173"/>
        </w:trPr>
        <w:tc>
          <w:tcPr>
            <w:tcW w:w="1372" w:type="dxa"/>
            <w:noWrap/>
            <w:hideMark/>
          </w:tcPr>
          <w:p w14:paraId="2421F9F0"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pSg343R</w:t>
            </w:r>
          </w:p>
        </w:tc>
        <w:tc>
          <w:tcPr>
            <w:tcW w:w="5574" w:type="dxa"/>
            <w:noWrap/>
            <w:hideMark/>
          </w:tcPr>
          <w:p w14:paraId="467E2761"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aaactgctttatttctcacggtaga</w:t>
            </w:r>
          </w:p>
        </w:tc>
        <w:tc>
          <w:tcPr>
            <w:tcW w:w="1701" w:type="dxa"/>
            <w:vMerge/>
            <w:noWrap/>
            <w:hideMark/>
          </w:tcPr>
          <w:p w14:paraId="70B9A11B"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78898FC1" w14:textId="77777777" w:rsidTr="001432C8">
        <w:trPr>
          <w:trHeight w:val="219"/>
        </w:trPr>
        <w:tc>
          <w:tcPr>
            <w:tcW w:w="1372" w:type="dxa"/>
            <w:noWrap/>
            <w:hideMark/>
          </w:tcPr>
          <w:p w14:paraId="2432EECF"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w:t>
            </w:r>
            <w:r w:rsidRPr="001C43FC">
              <w:rPr>
                <w:rFonts w:ascii="Times New Roman" w:eastAsia="Times New Roman" w:hAnsi="Times New Roman" w:cs="Times New Roman"/>
                <w:color w:val="000000"/>
                <w:sz w:val="20"/>
                <w:szCs w:val="20"/>
              </w:rPr>
              <w:t>2-INT-F</w:t>
            </w:r>
          </w:p>
        </w:tc>
        <w:tc>
          <w:tcPr>
            <w:tcW w:w="5574" w:type="dxa"/>
            <w:noWrap/>
            <w:hideMark/>
          </w:tcPr>
          <w:p w14:paraId="5100357E"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gccacccataatcggcgcttagtttcggagttcaatcatactttgaaaagataatgtatg</w:t>
            </w:r>
          </w:p>
        </w:tc>
        <w:tc>
          <w:tcPr>
            <w:tcW w:w="1701" w:type="dxa"/>
            <w:vMerge w:val="restart"/>
            <w:noWrap/>
          </w:tcPr>
          <w:p w14:paraId="101108C1"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X2 integration</w:t>
            </w:r>
          </w:p>
        </w:tc>
      </w:tr>
      <w:tr w:rsidR="00C979F1" w:rsidRPr="00FF350D" w14:paraId="054BDF17" w14:textId="77777777" w:rsidTr="001432C8">
        <w:trPr>
          <w:trHeight w:val="137"/>
        </w:trPr>
        <w:tc>
          <w:tcPr>
            <w:tcW w:w="1372" w:type="dxa"/>
            <w:noWrap/>
            <w:hideMark/>
          </w:tcPr>
          <w:p w14:paraId="505CCF6E"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w:t>
            </w:r>
            <w:r w:rsidRPr="001C43FC">
              <w:rPr>
                <w:rFonts w:ascii="Times New Roman" w:eastAsia="Times New Roman" w:hAnsi="Times New Roman" w:cs="Times New Roman"/>
                <w:color w:val="000000"/>
                <w:sz w:val="20"/>
                <w:szCs w:val="20"/>
              </w:rPr>
              <w:t>2-INT-R</w:t>
            </w:r>
          </w:p>
        </w:tc>
        <w:tc>
          <w:tcPr>
            <w:tcW w:w="5574" w:type="dxa"/>
            <w:noWrap/>
            <w:hideMark/>
          </w:tcPr>
          <w:p w14:paraId="138E9398"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atatggggtcagtggcgatattatactataggagttaaagaggaaacagctatgaccatg</w:t>
            </w:r>
          </w:p>
        </w:tc>
        <w:tc>
          <w:tcPr>
            <w:tcW w:w="1701" w:type="dxa"/>
            <w:vMerge/>
            <w:noWrap/>
          </w:tcPr>
          <w:p w14:paraId="5FC0DF85"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0E120A83" w14:textId="77777777" w:rsidTr="001432C8">
        <w:trPr>
          <w:trHeight w:val="56"/>
        </w:trPr>
        <w:tc>
          <w:tcPr>
            <w:tcW w:w="1372" w:type="dxa"/>
            <w:noWrap/>
            <w:hideMark/>
          </w:tcPr>
          <w:p w14:paraId="4ABA2CCD"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w:t>
            </w:r>
            <w:r w:rsidRPr="001C43FC">
              <w:rPr>
                <w:rFonts w:ascii="Times New Roman" w:eastAsia="Times New Roman" w:hAnsi="Times New Roman" w:cs="Times New Roman"/>
                <w:color w:val="000000"/>
                <w:sz w:val="20"/>
                <w:szCs w:val="20"/>
              </w:rPr>
              <w:t>3-INT-F</w:t>
            </w:r>
          </w:p>
        </w:tc>
        <w:tc>
          <w:tcPr>
            <w:tcW w:w="5574" w:type="dxa"/>
            <w:noWrap/>
            <w:hideMark/>
          </w:tcPr>
          <w:p w14:paraId="63559E32"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atcaggcacgaaggcacactcgtatatgcatgttgttgaactttgaaaagataatgtatg</w:t>
            </w:r>
          </w:p>
        </w:tc>
        <w:tc>
          <w:tcPr>
            <w:tcW w:w="1701" w:type="dxa"/>
            <w:vMerge w:val="restart"/>
            <w:noWrap/>
          </w:tcPr>
          <w:p w14:paraId="66A2C951"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X3 integration</w:t>
            </w:r>
          </w:p>
        </w:tc>
      </w:tr>
      <w:tr w:rsidR="00C979F1" w:rsidRPr="00FF350D" w14:paraId="7F8E0ECD" w14:textId="77777777" w:rsidTr="001432C8">
        <w:trPr>
          <w:trHeight w:val="87"/>
        </w:trPr>
        <w:tc>
          <w:tcPr>
            <w:tcW w:w="1372" w:type="dxa"/>
            <w:noWrap/>
            <w:hideMark/>
          </w:tcPr>
          <w:p w14:paraId="6529EE26"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w:t>
            </w:r>
            <w:r w:rsidRPr="001C43FC">
              <w:rPr>
                <w:rFonts w:ascii="Times New Roman" w:eastAsia="Times New Roman" w:hAnsi="Times New Roman" w:cs="Times New Roman"/>
                <w:color w:val="000000"/>
                <w:sz w:val="20"/>
                <w:szCs w:val="20"/>
              </w:rPr>
              <w:t>3-INT-R</w:t>
            </w:r>
          </w:p>
        </w:tc>
        <w:tc>
          <w:tcPr>
            <w:tcW w:w="5574" w:type="dxa"/>
            <w:noWrap/>
            <w:hideMark/>
          </w:tcPr>
          <w:p w14:paraId="14A2083E"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ttccatggggtcgcaacttttcccggtgacctctacatgtaggaaacagctatgaccatg</w:t>
            </w:r>
          </w:p>
        </w:tc>
        <w:tc>
          <w:tcPr>
            <w:tcW w:w="1701" w:type="dxa"/>
            <w:vMerge/>
            <w:noWrap/>
          </w:tcPr>
          <w:p w14:paraId="2722DD3C"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76D64F19" w14:textId="77777777" w:rsidTr="001432C8">
        <w:trPr>
          <w:trHeight w:val="220"/>
        </w:trPr>
        <w:tc>
          <w:tcPr>
            <w:tcW w:w="1372" w:type="dxa"/>
            <w:noWrap/>
            <w:hideMark/>
          </w:tcPr>
          <w:p w14:paraId="07DABDAC"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w:t>
            </w:r>
            <w:r w:rsidRPr="001C43FC">
              <w:rPr>
                <w:rFonts w:ascii="Times New Roman" w:eastAsia="Times New Roman" w:hAnsi="Times New Roman" w:cs="Times New Roman"/>
                <w:color w:val="000000"/>
                <w:sz w:val="20"/>
                <w:szCs w:val="20"/>
              </w:rPr>
              <w:t>4-INT-F</w:t>
            </w:r>
          </w:p>
        </w:tc>
        <w:tc>
          <w:tcPr>
            <w:tcW w:w="5574" w:type="dxa"/>
            <w:noWrap/>
            <w:hideMark/>
          </w:tcPr>
          <w:p w14:paraId="6DAB11E0"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cagccacagttgtagtcacgtgcgcgccatgctgactaatctttgaaaagataatgtatg</w:t>
            </w:r>
          </w:p>
        </w:tc>
        <w:tc>
          <w:tcPr>
            <w:tcW w:w="1701" w:type="dxa"/>
            <w:vMerge w:val="restart"/>
            <w:noWrap/>
          </w:tcPr>
          <w:p w14:paraId="56D9A686"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X4 integration</w:t>
            </w:r>
          </w:p>
        </w:tc>
      </w:tr>
      <w:tr w:rsidR="00C979F1" w:rsidRPr="00FF350D" w14:paraId="6B12B192" w14:textId="77777777" w:rsidTr="001432C8">
        <w:trPr>
          <w:trHeight w:val="109"/>
        </w:trPr>
        <w:tc>
          <w:tcPr>
            <w:tcW w:w="1372" w:type="dxa"/>
            <w:noWrap/>
            <w:hideMark/>
          </w:tcPr>
          <w:p w14:paraId="16A56BEB"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w:t>
            </w:r>
            <w:r w:rsidRPr="001C43FC">
              <w:rPr>
                <w:rFonts w:ascii="Times New Roman" w:eastAsia="Times New Roman" w:hAnsi="Times New Roman" w:cs="Times New Roman"/>
                <w:color w:val="000000"/>
                <w:sz w:val="20"/>
                <w:szCs w:val="20"/>
              </w:rPr>
              <w:t>4-INT-R</w:t>
            </w:r>
          </w:p>
        </w:tc>
        <w:tc>
          <w:tcPr>
            <w:tcW w:w="5574" w:type="dxa"/>
            <w:noWrap/>
            <w:hideMark/>
          </w:tcPr>
          <w:p w14:paraId="6329D755"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tggtagttggagcgcaattagcgtatcctgtaccatactaaggaaacagctatgaccatg</w:t>
            </w:r>
          </w:p>
        </w:tc>
        <w:tc>
          <w:tcPr>
            <w:tcW w:w="1701" w:type="dxa"/>
            <w:vMerge/>
            <w:noWrap/>
          </w:tcPr>
          <w:p w14:paraId="5736C439"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233C2A3E" w14:textId="77777777" w:rsidTr="001432C8">
        <w:trPr>
          <w:trHeight w:val="169"/>
        </w:trPr>
        <w:tc>
          <w:tcPr>
            <w:tcW w:w="1372" w:type="dxa"/>
            <w:noWrap/>
            <w:hideMark/>
          </w:tcPr>
          <w:p w14:paraId="47331956"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w:t>
            </w:r>
            <w:r w:rsidRPr="001C43FC">
              <w:rPr>
                <w:rFonts w:ascii="Times New Roman" w:eastAsia="Times New Roman" w:hAnsi="Times New Roman" w:cs="Times New Roman"/>
                <w:color w:val="000000"/>
                <w:sz w:val="20"/>
                <w:szCs w:val="20"/>
              </w:rPr>
              <w:t>1-INT-F</w:t>
            </w:r>
          </w:p>
        </w:tc>
        <w:tc>
          <w:tcPr>
            <w:tcW w:w="5574" w:type="dxa"/>
            <w:noWrap/>
            <w:hideMark/>
          </w:tcPr>
          <w:p w14:paraId="0E5FD648"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gcgccggttttcattttcttccacggaataccaagcccatctttgaaaagataatgtatg</w:t>
            </w:r>
          </w:p>
        </w:tc>
        <w:tc>
          <w:tcPr>
            <w:tcW w:w="1701" w:type="dxa"/>
            <w:vMerge w:val="restart"/>
            <w:noWrap/>
          </w:tcPr>
          <w:p w14:paraId="0DAC3A10"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XI1 integration</w:t>
            </w:r>
          </w:p>
        </w:tc>
      </w:tr>
      <w:tr w:rsidR="00C979F1" w:rsidRPr="00FF350D" w14:paraId="3B52A4F2" w14:textId="77777777" w:rsidTr="001432C8">
        <w:trPr>
          <w:trHeight w:val="201"/>
        </w:trPr>
        <w:tc>
          <w:tcPr>
            <w:tcW w:w="1372" w:type="dxa"/>
            <w:noWrap/>
            <w:hideMark/>
          </w:tcPr>
          <w:p w14:paraId="562D495D"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w:t>
            </w:r>
            <w:r w:rsidRPr="001C43FC">
              <w:rPr>
                <w:rFonts w:ascii="Times New Roman" w:eastAsia="Times New Roman" w:hAnsi="Times New Roman" w:cs="Times New Roman"/>
                <w:color w:val="000000"/>
                <w:sz w:val="20"/>
                <w:szCs w:val="20"/>
              </w:rPr>
              <w:t>1-INT-R</w:t>
            </w:r>
          </w:p>
        </w:tc>
        <w:tc>
          <w:tcPr>
            <w:tcW w:w="5574" w:type="dxa"/>
            <w:noWrap/>
            <w:hideMark/>
          </w:tcPr>
          <w:p w14:paraId="22646182"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ctgtacgcagcatttagcagagatttgccaatgccaagaaaggaaacagctatgaccatg</w:t>
            </w:r>
          </w:p>
        </w:tc>
        <w:tc>
          <w:tcPr>
            <w:tcW w:w="1701" w:type="dxa"/>
            <w:vMerge/>
            <w:noWrap/>
          </w:tcPr>
          <w:p w14:paraId="7FFD8134"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0C5A2D00" w14:textId="77777777" w:rsidTr="001432C8">
        <w:trPr>
          <w:trHeight w:val="56"/>
        </w:trPr>
        <w:tc>
          <w:tcPr>
            <w:tcW w:w="1372" w:type="dxa"/>
            <w:noWrap/>
            <w:hideMark/>
          </w:tcPr>
          <w:p w14:paraId="6C8EB7E5"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w:t>
            </w:r>
            <w:r w:rsidRPr="001C43FC">
              <w:rPr>
                <w:rFonts w:ascii="Times New Roman" w:eastAsia="Times New Roman" w:hAnsi="Times New Roman" w:cs="Times New Roman"/>
                <w:color w:val="000000"/>
                <w:sz w:val="20"/>
                <w:szCs w:val="20"/>
              </w:rPr>
              <w:t>2-INT-F</w:t>
            </w:r>
          </w:p>
        </w:tc>
        <w:tc>
          <w:tcPr>
            <w:tcW w:w="5574" w:type="dxa"/>
            <w:noWrap/>
            <w:hideMark/>
          </w:tcPr>
          <w:p w14:paraId="3A31C02E"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ttcacgcaagttaagtccaggaaggtgagcaaatgctcatctttgaaaagataatgtatg</w:t>
            </w:r>
          </w:p>
        </w:tc>
        <w:tc>
          <w:tcPr>
            <w:tcW w:w="1701" w:type="dxa"/>
            <w:vMerge w:val="restart"/>
            <w:noWrap/>
          </w:tcPr>
          <w:p w14:paraId="21A68572"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XI2 integration</w:t>
            </w:r>
          </w:p>
        </w:tc>
      </w:tr>
      <w:tr w:rsidR="00C979F1" w:rsidRPr="00FF350D" w14:paraId="1F04B4EF" w14:textId="77777777" w:rsidTr="001432C8">
        <w:trPr>
          <w:trHeight w:val="137"/>
        </w:trPr>
        <w:tc>
          <w:tcPr>
            <w:tcW w:w="1372" w:type="dxa"/>
            <w:noWrap/>
            <w:hideMark/>
          </w:tcPr>
          <w:p w14:paraId="7A7D1085"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w:t>
            </w:r>
            <w:r w:rsidRPr="001C43FC">
              <w:rPr>
                <w:rFonts w:ascii="Times New Roman" w:eastAsia="Times New Roman" w:hAnsi="Times New Roman" w:cs="Times New Roman"/>
                <w:color w:val="000000"/>
                <w:sz w:val="20"/>
                <w:szCs w:val="20"/>
              </w:rPr>
              <w:t>2-INT-R</w:t>
            </w:r>
          </w:p>
        </w:tc>
        <w:tc>
          <w:tcPr>
            <w:tcW w:w="5574" w:type="dxa"/>
            <w:noWrap/>
            <w:hideMark/>
          </w:tcPr>
          <w:p w14:paraId="2AEFAF0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aggcacggaaacggctgcacgggtacgccagataaggataaggaaacagctatgaccatg</w:t>
            </w:r>
          </w:p>
        </w:tc>
        <w:tc>
          <w:tcPr>
            <w:tcW w:w="1701" w:type="dxa"/>
            <w:vMerge/>
            <w:noWrap/>
          </w:tcPr>
          <w:p w14:paraId="4819C0C2"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195A5344" w14:textId="77777777" w:rsidTr="001432C8">
        <w:trPr>
          <w:trHeight w:val="56"/>
        </w:trPr>
        <w:tc>
          <w:tcPr>
            <w:tcW w:w="1372" w:type="dxa"/>
            <w:noWrap/>
            <w:hideMark/>
          </w:tcPr>
          <w:p w14:paraId="129E023A"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w:t>
            </w:r>
            <w:r w:rsidRPr="001C43FC">
              <w:rPr>
                <w:rFonts w:ascii="Times New Roman" w:eastAsia="Times New Roman" w:hAnsi="Times New Roman" w:cs="Times New Roman"/>
                <w:color w:val="000000"/>
                <w:sz w:val="20"/>
                <w:szCs w:val="20"/>
              </w:rPr>
              <w:t>3-INT-F</w:t>
            </w:r>
          </w:p>
        </w:tc>
        <w:tc>
          <w:tcPr>
            <w:tcW w:w="5574" w:type="dxa"/>
            <w:noWrap/>
            <w:hideMark/>
          </w:tcPr>
          <w:p w14:paraId="52C836E6"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ccaatcaaagaagcatcggttcagatcgagcaaactgtagctttgaaaagataatgtatg</w:t>
            </w:r>
          </w:p>
        </w:tc>
        <w:tc>
          <w:tcPr>
            <w:tcW w:w="1701" w:type="dxa"/>
            <w:vMerge w:val="restart"/>
            <w:noWrap/>
          </w:tcPr>
          <w:p w14:paraId="65EEE880"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XI3 integration</w:t>
            </w:r>
          </w:p>
        </w:tc>
      </w:tr>
      <w:tr w:rsidR="00C979F1" w:rsidRPr="00FF350D" w14:paraId="0A43B61F" w14:textId="77777777" w:rsidTr="001432C8">
        <w:trPr>
          <w:trHeight w:val="178"/>
        </w:trPr>
        <w:tc>
          <w:tcPr>
            <w:tcW w:w="1372" w:type="dxa"/>
            <w:noWrap/>
            <w:hideMark/>
          </w:tcPr>
          <w:p w14:paraId="3939063C"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w:t>
            </w:r>
            <w:r w:rsidRPr="001C43FC">
              <w:rPr>
                <w:rFonts w:ascii="Times New Roman" w:eastAsia="Times New Roman" w:hAnsi="Times New Roman" w:cs="Times New Roman"/>
                <w:color w:val="000000"/>
                <w:sz w:val="20"/>
                <w:szCs w:val="20"/>
              </w:rPr>
              <w:t>3-INT-R</w:t>
            </w:r>
          </w:p>
        </w:tc>
        <w:tc>
          <w:tcPr>
            <w:tcW w:w="5574" w:type="dxa"/>
            <w:noWrap/>
            <w:hideMark/>
          </w:tcPr>
          <w:p w14:paraId="5BB0FDEB"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tgacatccaaactacaaaaccgagattggacatatagcacaggaaacagctatgaccatg</w:t>
            </w:r>
          </w:p>
        </w:tc>
        <w:tc>
          <w:tcPr>
            <w:tcW w:w="1701" w:type="dxa"/>
            <w:vMerge/>
            <w:noWrap/>
          </w:tcPr>
          <w:p w14:paraId="3009FD35"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4106B541" w14:textId="77777777" w:rsidTr="001432C8">
        <w:trPr>
          <w:trHeight w:val="210"/>
        </w:trPr>
        <w:tc>
          <w:tcPr>
            <w:tcW w:w="1372" w:type="dxa"/>
            <w:noWrap/>
            <w:hideMark/>
          </w:tcPr>
          <w:p w14:paraId="62AE6AE6"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1-INT-F</w:t>
            </w:r>
          </w:p>
        </w:tc>
        <w:tc>
          <w:tcPr>
            <w:tcW w:w="5574" w:type="dxa"/>
            <w:noWrap/>
            <w:hideMark/>
          </w:tcPr>
          <w:p w14:paraId="5847D6C4"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atacaatagcacatctcattacccagttatgattgacgtcctttgaaaagataatgtatg</w:t>
            </w:r>
          </w:p>
        </w:tc>
        <w:tc>
          <w:tcPr>
            <w:tcW w:w="1701" w:type="dxa"/>
            <w:vMerge w:val="restart"/>
            <w:noWrap/>
          </w:tcPr>
          <w:p w14:paraId="5706F58B"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XII1 integration</w:t>
            </w:r>
          </w:p>
        </w:tc>
      </w:tr>
      <w:tr w:rsidR="00C979F1" w:rsidRPr="00FF350D" w14:paraId="18B78410" w14:textId="77777777" w:rsidTr="001432C8">
        <w:trPr>
          <w:trHeight w:val="128"/>
        </w:trPr>
        <w:tc>
          <w:tcPr>
            <w:tcW w:w="1372" w:type="dxa"/>
            <w:noWrap/>
            <w:hideMark/>
          </w:tcPr>
          <w:p w14:paraId="39645DB3"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1-INT-R</w:t>
            </w:r>
          </w:p>
        </w:tc>
        <w:tc>
          <w:tcPr>
            <w:tcW w:w="5574" w:type="dxa"/>
            <w:noWrap/>
            <w:hideMark/>
          </w:tcPr>
          <w:p w14:paraId="5A6B62C2"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cgaggaaaattagaattagtggagcaaataatgagcacagaggaaacagctatgaccatg</w:t>
            </w:r>
          </w:p>
        </w:tc>
        <w:tc>
          <w:tcPr>
            <w:tcW w:w="1701" w:type="dxa"/>
            <w:vMerge/>
            <w:noWrap/>
          </w:tcPr>
          <w:p w14:paraId="64B8984C"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5AC0838A" w14:textId="77777777" w:rsidTr="001432C8">
        <w:trPr>
          <w:trHeight w:val="174"/>
        </w:trPr>
        <w:tc>
          <w:tcPr>
            <w:tcW w:w="1372" w:type="dxa"/>
            <w:noWrap/>
            <w:hideMark/>
          </w:tcPr>
          <w:p w14:paraId="5352153B"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XII2-INT-F</w:t>
            </w:r>
          </w:p>
        </w:tc>
        <w:tc>
          <w:tcPr>
            <w:tcW w:w="5574" w:type="dxa"/>
            <w:noWrap/>
            <w:hideMark/>
          </w:tcPr>
          <w:p w14:paraId="0F0553D9"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tgcgtctaacgcttttgccacttggatttctattataggactttgaaaagataatgtatg</w:t>
            </w:r>
          </w:p>
        </w:tc>
        <w:tc>
          <w:tcPr>
            <w:tcW w:w="1701" w:type="dxa"/>
            <w:vMerge w:val="restart"/>
            <w:noWrap/>
          </w:tcPr>
          <w:p w14:paraId="5A6E7662"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XII2 integration</w:t>
            </w:r>
          </w:p>
        </w:tc>
      </w:tr>
      <w:tr w:rsidR="00C979F1" w:rsidRPr="00FF350D" w14:paraId="1542B454" w14:textId="77777777" w:rsidTr="001432C8">
        <w:trPr>
          <w:trHeight w:val="206"/>
        </w:trPr>
        <w:tc>
          <w:tcPr>
            <w:tcW w:w="1372" w:type="dxa"/>
            <w:noWrap/>
            <w:hideMark/>
          </w:tcPr>
          <w:p w14:paraId="26831B3A"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2-INT-R</w:t>
            </w:r>
          </w:p>
        </w:tc>
        <w:tc>
          <w:tcPr>
            <w:tcW w:w="5574" w:type="dxa"/>
            <w:noWrap/>
            <w:hideMark/>
          </w:tcPr>
          <w:p w14:paraId="0EB84E99"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aagaaattcttcctgtgcttcatcaaaacgcgaaaattcgaggaaacagctatgaccatg</w:t>
            </w:r>
          </w:p>
        </w:tc>
        <w:tc>
          <w:tcPr>
            <w:tcW w:w="1701" w:type="dxa"/>
            <w:vMerge/>
            <w:noWrap/>
          </w:tcPr>
          <w:p w14:paraId="4FAC04D8"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2DB0C8C1" w14:textId="77777777" w:rsidTr="001432C8">
        <w:trPr>
          <w:trHeight w:val="56"/>
        </w:trPr>
        <w:tc>
          <w:tcPr>
            <w:tcW w:w="1372" w:type="dxa"/>
            <w:noWrap/>
            <w:hideMark/>
          </w:tcPr>
          <w:p w14:paraId="3B0CB689"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4-INT-F</w:t>
            </w:r>
          </w:p>
        </w:tc>
        <w:tc>
          <w:tcPr>
            <w:tcW w:w="5574" w:type="dxa"/>
            <w:noWrap/>
            <w:hideMark/>
          </w:tcPr>
          <w:p w14:paraId="71C36C3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agcgcttataaggttggggcaatactaaaactgtgatcttctttgaaaagataatgtatg</w:t>
            </w:r>
          </w:p>
        </w:tc>
        <w:tc>
          <w:tcPr>
            <w:tcW w:w="1701" w:type="dxa"/>
            <w:vMerge w:val="restart"/>
            <w:noWrap/>
          </w:tcPr>
          <w:p w14:paraId="711AD6D6"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XII4 integration</w:t>
            </w:r>
          </w:p>
        </w:tc>
      </w:tr>
      <w:tr w:rsidR="00C979F1" w:rsidRPr="00FF350D" w14:paraId="3F99BDCA" w14:textId="77777777" w:rsidTr="001432C8">
        <w:trPr>
          <w:trHeight w:val="127"/>
        </w:trPr>
        <w:tc>
          <w:tcPr>
            <w:tcW w:w="1372" w:type="dxa"/>
            <w:noWrap/>
            <w:hideMark/>
          </w:tcPr>
          <w:p w14:paraId="72125513"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4-INT-R</w:t>
            </w:r>
          </w:p>
        </w:tc>
        <w:tc>
          <w:tcPr>
            <w:tcW w:w="5574" w:type="dxa"/>
            <w:noWrap/>
            <w:hideMark/>
          </w:tcPr>
          <w:p w14:paraId="4456A640"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ttccgactctgttgtttcctattgtttctaatagggtacgaggaaacagctatgaccatg</w:t>
            </w:r>
          </w:p>
        </w:tc>
        <w:tc>
          <w:tcPr>
            <w:tcW w:w="1701" w:type="dxa"/>
            <w:vMerge/>
            <w:noWrap/>
          </w:tcPr>
          <w:p w14:paraId="4B34B1E7" w14:textId="77777777" w:rsidR="00C979F1" w:rsidRPr="001C43FC" w:rsidRDefault="00C979F1" w:rsidP="00C979F1">
            <w:pPr>
              <w:rPr>
                <w:rFonts w:ascii="Times New Roman" w:eastAsia="Times New Roman" w:hAnsi="Times New Roman" w:cs="Times New Roman"/>
                <w:color w:val="000000"/>
                <w:sz w:val="20"/>
                <w:szCs w:val="20"/>
              </w:rPr>
            </w:pPr>
          </w:p>
        </w:tc>
      </w:tr>
      <w:tr w:rsidR="00C979F1" w:rsidRPr="00FF350D" w14:paraId="2BD9C1C4" w14:textId="77777777" w:rsidTr="001432C8">
        <w:trPr>
          <w:trHeight w:val="173"/>
        </w:trPr>
        <w:tc>
          <w:tcPr>
            <w:tcW w:w="1372" w:type="dxa"/>
            <w:noWrap/>
            <w:hideMark/>
          </w:tcPr>
          <w:p w14:paraId="0812C42E"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5-INT-F</w:t>
            </w:r>
          </w:p>
        </w:tc>
        <w:tc>
          <w:tcPr>
            <w:tcW w:w="5574" w:type="dxa"/>
            <w:noWrap/>
            <w:hideMark/>
          </w:tcPr>
          <w:p w14:paraId="52FCCB5D"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tttctaactcttctcacgctgcccctatctgttcttccgcctttgaaaagataatgtatg</w:t>
            </w:r>
          </w:p>
        </w:tc>
        <w:tc>
          <w:tcPr>
            <w:tcW w:w="1701" w:type="dxa"/>
            <w:vMerge w:val="restart"/>
            <w:noWrap/>
          </w:tcPr>
          <w:p w14:paraId="47128088" w14:textId="77777777" w:rsidR="00C979F1" w:rsidRPr="001C43FC" w:rsidRDefault="00C979F1" w:rsidP="00C979F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Donor</w:t>
            </w:r>
            <w:r w:rsidRPr="00FF350D">
              <w:rPr>
                <w:rFonts w:ascii="Times New Roman" w:eastAsia="Times New Roman" w:hAnsi="Times New Roman" w:cs="Times New Roman"/>
                <w:color w:val="000000"/>
                <w:sz w:val="20"/>
                <w:szCs w:val="20"/>
              </w:rPr>
              <w:t xml:space="preserve"> for XII5 integration</w:t>
            </w:r>
          </w:p>
        </w:tc>
      </w:tr>
      <w:tr w:rsidR="00C979F1" w:rsidRPr="00FF350D" w14:paraId="3775B74F" w14:textId="77777777" w:rsidTr="001432C8">
        <w:trPr>
          <w:trHeight w:val="233"/>
        </w:trPr>
        <w:tc>
          <w:tcPr>
            <w:tcW w:w="1372" w:type="dxa"/>
            <w:noWrap/>
            <w:hideMark/>
          </w:tcPr>
          <w:p w14:paraId="5BEB464E" w14:textId="77777777" w:rsidR="00C979F1" w:rsidRPr="001C43FC" w:rsidRDefault="00C979F1" w:rsidP="00C979F1">
            <w:pPr>
              <w:rPr>
                <w:rFonts w:ascii="Times New Roman" w:eastAsia="Times New Roman" w:hAnsi="Times New Roman" w:cs="Times New Roman"/>
                <w:color w:val="000000"/>
                <w:sz w:val="20"/>
                <w:szCs w:val="20"/>
              </w:rPr>
            </w:pPr>
            <w:r w:rsidRPr="00FF350D">
              <w:rPr>
                <w:rFonts w:ascii="Times New Roman" w:eastAsia="Times New Roman" w:hAnsi="Times New Roman" w:cs="Times New Roman"/>
                <w:color w:val="000000"/>
                <w:sz w:val="20"/>
                <w:szCs w:val="20"/>
              </w:rPr>
              <w:t>XII</w:t>
            </w:r>
            <w:r w:rsidRPr="001C43FC">
              <w:rPr>
                <w:rFonts w:ascii="Times New Roman" w:eastAsia="Times New Roman" w:hAnsi="Times New Roman" w:cs="Times New Roman"/>
                <w:color w:val="000000"/>
                <w:sz w:val="20"/>
                <w:szCs w:val="20"/>
              </w:rPr>
              <w:t>5-INT-R</w:t>
            </w:r>
          </w:p>
        </w:tc>
        <w:tc>
          <w:tcPr>
            <w:tcW w:w="5574" w:type="dxa"/>
            <w:noWrap/>
            <w:hideMark/>
          </w:tcPr>
          <w:p w14:paraId="6BF510D3" w14:textId="77777777" w:rsidR="00C979F1" w:rsidRPr="001C43FC" w:rsidRDefault="00C979F1" w:rsidP="00C979F1">
            <w:pPr>
              <w:rPr>
                <w:rFonts w:ascii="Times New Roman" w:eastAsia="Times New Roman" w:hAnsi="Times New Roman" w:cs="Times New Roman"/>
                <w:color w:val="000000"/>
                <w:sz w:val="20"/>
                <w:szCs w:val="20"/>
              </w:rPr>
            </w:pPr>
            <w:r w:rsidRPr="001C43FC">
              <w:rPr>
                <w:rFonts w:ascii="Times New Roman" w:eastAsia="Times New Roman" w:hAnsi="Times New Roman" w:cs="Times New Roman"/>
                <w:color w:val="000000"/>
                <w:sz w:val="20"/>
                <w:szCs w:val="20"/>
              </w:rPr>
              <w:t>ctagccttattgttttagttcagtgacagcgaactgccgtaggaaacagctatgaccatg</w:t>
            </w:r>
          </w:p>
        </w:tc>
        <w:tc>
          <w:tcPr>
            <w:tcW w:w="1701" w:type="dxa"/>
            <w:vMerge/>
            <w:noWrap/>
          </w:tcPr>
          <w:p w14:paraId="33935D79" w14:textId="77777777" w:rsidR="00C979F1" w:rsidRPr="001C43FC" w:rsidRDefault="00C979F1" w:rsidP="00C979F1">
            <w:pPr>
              <w:rPr>
                <w:rFonts w:ascii="Times New Roman" w:eastAsia="Times New Roman" w:hAnsi="Times New Roman" w:cs="Times New Roman"/>
                <w:color w:val="000000"/>
                <w:sz w:val="20"/>
                <w:szCs w:val="20"/>
              </w:rPr>
            </w:pPr>
          </w:p>
        </w:tc>
      </w:tr>
    </w:tbl>
    <w:p w14:paraId="3A062F10" w14:textId="77777777" w:rsidR="00370A4E" w:rsidRDefault="00370A4E">
      <w:pPr>
        <w:rPr>
          <w:rFonts w:ascii="Times New Roman" w:hAnsi="Times New Roman" w:cs="Times New Roman"/>
          <w:sz w:val="24"/>
          <w:szCs w:val="20"/>
        </w:rPr>
      </w:pPr>
      <w:r>
        <w:rPr>
          <w:rFonts w:ascii="Times New Roman" w:hAnsi="Times New Roman" w:cs="Times New Roman"/>
          <w:sz w:val="24"/>
          <w:szCs w:val="20"/>
        </w:rPr>
        <w:t xml:space="preserve"> </w:t>
      </w:r>
    </w:p>
    <w:p w14:paraId="1A4838BB" w14:textId="77777777" w:rsidR="00370A4E" w:rsidRDefault="00370A4E">
      <w:pPr>
        <w:rPr>
          <w:rFonts w:ascii="Times New Roman" w:hAnsi="Times New Roman" w:cs="Times New Roman"/>
          <w:sz w:val="20"/>
          <w:szCs w:val="20"/>
        </w:rPr>
      </w:pPr>
    </w:p>
    <w:p w14:paraId="5FB50F16" w14:textId="77777777" w:rsidR="00370A4E" w:rsidRDefault="00370A4E">
      <w:pPr>
        <w:rPr>
          <w:rFonts w:ascii="Times New Roman" w:hAnsi="Times New Roman" w:cs="Times New Roman"/>
          <w:sz w:val="20"/>
          <w:szCs w:val="20"/>
        </w:rPr>
      </w:pPr>
      <w:r>
        <w:rPr>
          <w:rFonts w:ascii="Times New Roman" w:hAnsi="Times New Roman" w:cs="Times New Roman"/>
          <w:sz w:val="20"/>
          <w:szCs w:val="20"/>
        </w:rPr>
        <w:br w:type="page"/>
      </w:r>
    </w:p>
    <w:p w14:paraId="40109ED3" w14:textId="0F8B1D1C" w:rsidR="00F15646" w:rsidRPr="00C43749" w:rsidRDefault="00F15646" w:rsidP="00F15646">
      <w:pPr>
        <w:rPr>
          <w:rFonts w:ascii="Times New Roman" w:hAnsi="Times New Roman" w:cs="Times New Roman"/>
          <w:szCs w:val="20"/>
        </w:rPr>
      </w:pPr>
      <w:r w:rsidRPr="00412BD5">
        <w:rPr>
          <w:rFonts w:ascii="Times New Roman" w:hAnsi="Times New Roman" w:cs="Times New Roman"/>
          <w:b/>
          <w:color w:val="000000" w:themeColor="text1"/>
        </w:rPr>
        <w:lastRenderedPageBreak/>
        <w:t>Supplementary Table 1</w:t>
      </w:r>
      <w:r w:rsidR="00551A38">
        <w:rPr>
          <w:rFonts w:ascii="Times New Roman" w:hAnsi="Times New Roman" w:cs="Times New Roman"/>
          <w:b/>
          <w:color w:val="000000" w:themeColor="text1"/>
        </w:rPr>
        <w:t>1</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w:t>
      </w:r>
      <w:r w:rsidRPr="00C43749">
        <w:rPr>
          <w:rFonts w:ascii="Times New Roman" w:hAnsi="Times New Roman" w:cs="Times New Roman"/>
          <w:szCs w:val="20"/>
        </w:rPr>
        <w:t>Strains constructed in this study.</w:t>
      </w:r>
    </w:p>
    <w:tbl>
      <w:tblPr>
        <w:tblStyle w:val="a3"/>
        <w:tblW w:w="0" w:type="auto"/>
        <w:tblInd w:w="250" w:type="dxa"/>
        <w:tblLook w:val="04A0" w:firstRow="1" w:lastRow="0" w:firstColumn="1" w:lastColumn="0" w:noHBand="0" w:noVBand="1"/>
      </w:tblPr>
      <w:tblGrid>
        <w:gridCol w:w="1276"/>
        <w:gridCol w:w="7087"/>
      </w:tblGrid>
      <w:tr w:rsidR="00F15646" w:rsidRPr="00CE40AD" w14:paraId="094EAFFC" w14:textId="77777777" w:rsidTr="000173D0">
        <w:trPr>
          <w:trHeight w:val="252"/>
        </w:trPr>
        <w:tc>
          <w:tcPr>
            <w:tcW w:w="1276" w:type="dxa"/>
          </w:tcPr>
          <w:p w14:paraId="58A9EAB4"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Name</w:t>
            </w:r>
          </w:p>
        </w:tc>
        <w:tc>
          <w:tcPr>
            <w:tcW w:w="7087" w:type="dxa"/>
          </w:tcPr>
          <w:p w14:paraId="099DE45E"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Genotypes</w:t>
            </w:r>
          </w:p>
        </w:tc>
      </w:tr>
      <w:tr w:rsidR="00F15646" w:rsidRPr="00CE40AD" w14:paraId="02C41168" w14:textId="77777777" w:rsidTr="000173D0">
        <w:trPr>
          <w:trHeight w:val="252"/>
        </w:trPr>
        <w:tc>
          <w:tcPr>
            <w:tcW w:w="1276" w:type="dxa"/>
          </w:tcPr>
          <w:p w14:paraId="2AC2151D"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BY4742</w:t>
            </w:r>
          </w:p>
        </w:tc>
        <w:tc>
          <w:tcPr>
            <w:tcW w:w="7087" w:type="dxa"/>
          </w:tcPr>
          <w:p w14:paraId="72B0C6B5" w14:textId="77777777" w:rsidR="00F15646" w:rsidRPr="00CE40AD" w:rsidRDefault="00F15646" w:rsidP="000173D0">
            <w:pPr>
              <w:rPr>
                <w:rFonts w:ascii="Times New Roman" w:hAnsi="Times New Roman" w:cs="Times New Roman"/>
                <w:sz w:val="20"/>
                <w:szCs w:val="20"/>
              </w:rPr>
            </w:pPr>
            <w:r w:rsidRPr="003B5F03">
              <w:rPr>
                <w:rFonts w:ascii="Times New Roman" w:hAnsi="Times New Roman" w:cs="Times New Roman"/>
                <w:i/>
                <w:sz w:val="20"/>
                <w:szCs w:val="20"/>
              </w:rPr>
              <w:t>MAT</w:t>
            </w:r>
            <w:r w:rsidRPr="005C3A39">
              <w:rPr>
                <w:rFonts w:ascii="Times New Roman" w:hAnsi="Times New Roman" w:cs="Times New Roman"/>
                <w:sz w:val="20"/>
                <w:szCs w:val="20"/>
              </w:rPr>
              <w:t xml:space="preserve">α </w:t>
            </w:r>
            <w:r w:rsidRPr="003B5F03">
              <w:rPr>
                <w:rFonts w:ascii="Times New Roman" w:hAnsi="Times New Roman" w:cs="Times New Roman"/>
                <w:i/>
                <w:sz w:val="20"/>
                <w:szCs w:val="20"/>
              </w:rPr>
              <w:t>his3</w:t>
            </w:r>
            <w:r w:rsidRPr="005C3A39">
              <w:rPr>
                <w:rFonts w:ascii="Times New Roman" w:hAnsi="Times New Roman" w:cs="Times New Roman"/>
                <w:sz w:val="20"/>
                <w:szCs w:val="20"/>
              </w:rPr>
              <w:t xml:space="preserve">Δ1 </w:t>
            </w:r>
            <w:r w:rsidRPr="003B5F03">
              <w:rPr>
                <w:rFonts w:ascii="Times New Roman" w:hAnsi="Times New Roman" w:cs="Times New Roman"/>
                <w:i/>
                <w:sz w:val="20"/>
                <w:szCs w:val="20"/>
              </w:rPr>
              <w:t>leu2</w:t>
            </w:r>
            <w:r w:rsidRPr="005C3A39">
              <w:rPr>
                <w:rFonts w:ascii="Times New Roman" w:hAnsi="Times New Roman" w:cs="Times New Roman"/>
                <w:sz w:val="20"/>
                <w:szCs w:val="20"/>
              </w:rPr>
              <w:t xml:space="preserve">Δ0 </w:t>
            </w:r>
            <w:r w:rsidRPr="003B5F03">
              <w:rPr>
                <w:rFonts w:ascii="Times New Roman" w:hAnsi="Times New Roman" w:cs="Times New Roman"/>
                <w:i/>
                <w:sz w:val="20"/>
                <w:szCs w:val="20"/>
              </w:rPr>
              <w:t>lys2</w:t>
            </w:r>
            <w:r w:rsidRPr="005C3A39">
              <w:rPr>
                <w:rFonts w:ascii="Times New Roman" w:hAnsi="Times New Roman" w:cs="Times New Roman"/>
                <w:sz w:val="20"/>
                <w:szCs w:val="20"/>
              </w:rPr>
              <w:t xml:space="preserve">Δ0 </w:t>
            </w:r>
            <w:r w:rsidRPr="003B5F03">
              <w:rPr>
                <w:rFonts w:ascii="Times New Roman" w:hAnsi="Times New Roman" w:cs="Times New Roman"/>
                <w:i/>
                <w:sz w:val="20"/>
                <w:szCs w:val="20"/>
              </w:rPr>
              <w:t>ura3</w:t>
            </w:r>
            <w:r w:rsidRPr="005C3A39">
              <w:rPr>
                <w:rFonts w:ascii="Times New Roman" w:hAnsi="Times New Roman" w:cs="Times New Roman"/>
                <w:sz w:val="20"/>
                <w:szCs w:val="20"/>
              </w:rPr>
              <w:t>Δ0</w:t>
            </w:r>
          </w:p>
        </w:tc>
      </w:tr>
      <w:tr w:rsidR="00F15646" w:rsidRPr="00CE40AD" w14:paraId="11D4D39C" w14:textId="77777777" w:rsidTr="000173D0">
        <w:trPr>
          <w:trHeight w:val="240"/>
        </w:trPr>
        <w:tc>
          <w:tcPr>
            <w:tcW w:w="1276" w:type="dxa"/>
          </w:tcPr>
          <w:p w14:paraId="36DC7BCD"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p>
        </w:tc>
        <w:tc>
          <w:tcPr>
            <w:tcW w:w="7087" w:type="dxa"/>
          </w:tcPr>
          <w:p w14:paraId="43864A15"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BY4742-</w:t>
            </w:r>
            <w:r>
              <w:rPr>
                <w:rFonts w:ascii="Times New Roman" w:hAnsi="Times New Roman" w:cs="Times New Roman"/>
                <w:sz w:val="20"/>
                <w:szCs w:val="20"/>
              </w:rPr>
              <w:t>Delta::KanMX-[</w:t>
            </w:r>
            <w:r w:rsidRPr="003B5F03">
              <w:rPr>
                <w:rFonts w:ascii="Times New Roman" w:hAnsi="Times New Roman" w:cs="Times New Roman"/>
                <w:i/>
                <w:sz w:val="20"/>
                <w:szCs w:val="20"/>
              </w:rPr>
              <w:t>dLbCpf1-VP</w:t>
            </w:r>
            <w:r>
              <w:rPr>
                <w:rFonts w:ascii="Times New Roman" w:hAnsi="Times New Roman" w:cs="Times New Roman"/>
                <w:sz w:val="20"/>
                <w:szCs w:val="20"/>
              </w:rPr>
              <w:t>]-[</w:t>
            </w:r>
            <w:r w:rsidRPr="003B5F03">
              <w:rPr>
                <w:rFonts w:ascii="Times New Roman" w:hAnsi="Times New Roman" w:cs="Times New Roman"/>
                <w:i/>
                <w:sz w:val="20"/>
                <w:szCs w:val="20"/>
              </w:rPr>
              <w:t>Csy4</w:t>
            </w:r>
            <w:r>
              <w:rPr>
                <w:rFonts w:ascii="Times New Roman" w:hAnsi="Times New Roman" w:cs="Times New Roman"/>
                <w:sz w:val="20"/>
                <w:szCs w:val="20"/>
              </w:rPr>
              <w:t>]-[</w:t>
            </w:r>
            <w:r w:rsidRPr="003B5F03">
              <w:rPr>
                <w:rFonts w:ascii="Times New Roman" w:hAnsi="Times New Roman" w:cs="Times New Roman"/>
                <w:i/>
                <w:sz w:val="20"/>
                <w:szCs w:val="20"/>
              </w:rPr>
              <w:t>dSpCas9-RD1152</w:t>
            </w:r>
            <w:r>
              <w:rPr>
                <w:rFonts w:ascii="Times New Roman" w:hAnsi="Times New Roman" w:cs="Times New Roman"/>
                <w:sz w:val="20"/>
                <w:szCs w:val="20"/>
              </w:rPr>
              <w:t>]-[</w:t>
            </w:r>
            <w:r w:rsidRPr="003B5F03">
              <w:rPr>
                <w:rFonts w:ascii="Times New Roman" w:hAnsi="Times New Roman" w:cs="Times New Roman"/>
                <w:i/>
                <w:sz w:val="20"/>
                <w:szCs w:val="20"/>
              </w:rPr>
              <w:t>SaCas9</w:t>
            </w:r>
            <w:r>
              <w:rPr>
                <w:rFonts w:ascii="Times New Roman" w:hAnsi="Times New Roman" w:cs="Times New Roman"/>
                <w:sz w:val="20"/>
                <w:szCs w:val="20"/>
              </w:rPr>
              <w:t>]</w:t>
            </w:r>
          </w:p>
        </w:tc>
      </w:tr>
      <w:tr w:rsidR="00F15646" w:rsidRPr="00CE40AD" w14:paraId="133D6D6F" w14:textId="77777777" w:rsidTr="000173D0">
        <w:trPr>
          <w:trHeight w:val="252"/>
        </w:trPr>
        <w:tc>
          <w:tcPr>
            <w:tcW w:w="1276" w:type="dxa"/>
          </w:tcPr>
          <w:p w14:paraId="2CC6C231"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AID-RV</w:t>
            </w:r>
          </w:p>
        </w:tc>
        <w:tc>
          <w:tcPr>
            <w:tcW w:w="7087" w:type="dxa"/>
          </w:tcPr>
          <w:p w14:paraId="6014A651"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-X4::[</w:t>
            </w:r>
            <w:r w:rsidRPr="003B5F03">
              <w:rPr>
                <w:rFonts w:ascii="Times New Roman" w:hAnsi="Times New Roman" w:cs="Times New Roman"/>
                <w:i/>
                <w:sz w:val="20"/>
                <w:szCs w:val="20"/>
              </w:rPr>
              <w:t>CYC1p-mCherry-TEF1t</w:t>
            </w:r>
            <w:r>
              <w:rPr>
                <w:rFonts w:ascii="Times New Roman" w:hAnsi="Times New Roman" w:cs="Times New Roman"/>
                <w:sz w:val="20"/>
                <w:szCs w:val="20"/>
              </w:rPr>
              <w:t>]-[</w:t>
            </w:r>
            <w:r w:rsidRPr="003B5F03">
              <w:rPr>
                <w:rFonts w:ascii="Times New Roman" w:hAnsi="Times New Roman" w:cs="Times New Roman"/>
                <w:i/>
                <w:sz w:val="20"/>
                <w:szCs w:val="20"/>
              </w:rPr>
              <w:t>TEF1p-mVenus-PGK1t</w:t>
            </w:r>
            <w:r>
              <w:rPr>
                <w:rFonts w:ascii="Times New Roman" w:hAnsi="Times New Roman" w:cs="Times New Roman"/>
                <w:sz w:val="20"/>
                <w:szCs w:val="20"/>
              </w:rPr>
              <w:t>]</w:t>
            </w:r>
          </w:p>
        </w:tc>
      </w:tr>
      <w:tr w:rsidR="00F15646" w:rsidRPr="00CE40AD" w14:paraId="3227B064" w14:textId="77777777" w:rsidTr="000173D0">
        <w:trPr>
          <w:trHeight w:val="252"/>
        </w:trPr>
        <w:tc>
          <w:tcPr>
            <w:tcW w:w="1276" w:type="dxa"/>
          </w:tcPr>
          <w:p w14:paraId="369C0667"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AID-EG</w:t>
            </w:r>
          </w:p>
        </w:tc>
        <w:tc>
          <w:tcPr>
            <w:tcW w:w="7087" w:type="dxa"/>
          </w:tcPr>
          <w:p w14:paraId="1AAE7769"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-X4::[</w:t>
            </w:r>
            <w:r w:rsidRPr="003B5F03">
              <w:rPr>
                <w:rFonts w:ascii="Times New Roman" w:hAnsi="Times New Roman" w:cs="Times New Roman"/>
                <w:i/>
                <w:sz w:val="20"/>
                <w:szCs w:val="20"/>
              </w:rPr>
              <w:t>TEF1p-prepro-HIS-EGII-AGA1-PGK1t</w:t>
            </w:r>
            <w:r>
              <w:rPr>
                <w:rFonts w:ascii="Times New Roman" w:hAnsi="Times New Roman" w:cs="Times New Roman"/>
                <w:sz w:val="20"/>
                <w:szCs w:val="20"/>
              </w:rPr>
              <w:t>]</w:t>
            </w:r>
          </w:p>
        </w:tc>
      </w:tr>
      <w:tr w:rsidR="00F15646" w:rsidRPr="00CE40AD" w14:paraId="6140E851" w14:textId="77777777" w:rsidTr="000173D0">
        <w:trPr>
          <w:trHeight w:val="252"/>
        </w:trPr>
        <w:tc>
          <w:tcPr>
            <w:tcW w:w="1276" w:type="dxa"/>
          </w:tcPr>
          <w:p w14:paraId="37A6BD7A"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R1</w:t>
            </w:r>
          </w:p>
        </w:tc>
        <w:tc>
          <w:tcPr>
            <w:tcW w:w="7087" w:type="dxa"/>
          </w:tcPr>
          <w:p w14:paraId="12BFC04C"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-X3::</w:t>
            </w:r>
            <w:r w:rsidRPr="003B5F03">
              <w:rPr>
                <w:rFonts w:ascii="Times New Roman" w:hAnsi="Times New Roman" w:cs="Times New Roman"/>
                <w:i/>
                <w:sz w:val="20"/>
                <w:szCs w:val="20"/>
              </w:rPr>
              <w:t>SIZ1i</w:t>
            </w:r>
          </w:p>
        </w:tc>
      </w:tr>
      <w:tr w:rsidR="00F15646" w:rsidRPr="00CE40AD" w14:paraId="2A2CADAB" w14:textId="77777777" w:rsidTr="000173D0">
        <w:trPr>
          <w:trHeight w:val="252"/>
        </w:trPr>
        <w:tc>
          <w:tcPr>
            <w:tcW w:w="1276" w:type="dxa"/>
          </w:tcPr>
          <w:p w14:paraId="121D5AEC"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R2</w:t>
            </w:r>
          </w:p>
        </w:tc>
        <w:tc>
          <w:tcPr>
            <w:tcW w:w="7087" w:type="dxa"/>
          </w:tcPr>
          <w:p w14:paraId="0B35CE01"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-X3::</w:t>
            </w:r>
            <w:r w:rsidRPr="003B5F03">
              <w:rPr>
                <w:rFonts w:ascii="Times New Roman" w:hAnsi="Times New Roman" w:cs="Times New Roman"/>
                <w:i/>
                <w:sz w:val="20"/>
                <w:szCs w:val="20"/>
              </w:rPr>
              <w:t>SIZ1i</w:t>
            </w:r>
            <w:r>
              <w:rPr>
                <w:rFonts w:ascii="Times New Roman" w:hAnsi="Times New Roman" w:cs="Times New Roman"/>
                <w:sz w:val="20"/>
                <w:szCs w:val="20"/>
              </w:rPr>
              <w:t>-X4::</w:t>
            </w:r>
            <w:r w:rsidRPr="003B5F03">
              <w:rPr>
                <w:rFonts w:ascii="Times New Roman" w:hAnsi="Times New Roman" w:cs="Times New Roman"/>
                <w:i/>
                <w:sz w:val="20"/>
                <w:szCs w:val="20"/>
              </w:rPr>
              <w:t>NAT1a</w:t>
            </w:r>
          </w:p>
        </w:tc>
      </w:tr>
      <w:tr w:rsidR="00F15646" w:rsidRPr="00CE40AD" w14:paraId="34FC8CEC" w14:textId="77777777" w:rsidTr="000173D0">
        <w:trPr>
          <w:trHeight w:val="252"/>
        </w:trPr>
        <w:tc>
          <w:tcPr>
            <w:tcW w:w="1276" w:type="dxa"/>
          </w:tcPr>
          <w:p w14:paraId="0F0F4088"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R3</w:t>
            </w:r>
          </w:p>
        </w:tc>
        <w:tc>
          <w:tcPr>
            <w:tcW w:w="7087" w:type="dxa"/>
          </w:tcPr>
          <w:p w14:paraId="572B58DA"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-X3::</w:t>
            </w:r>
            <w:r w:rsidRPr="003B5F03">
              <w:rPr>
                <w:rFonts w:ascii="Times New Roman" w:hAnsi="Times New Roman" w:cs="Times New Roman"/>
                <w:i/>
                <w:sz w:val="20"/>
                <w:szCs w:val="20"/>
              </w:rPr>
              <w:t>SIZ1i</w:t>
            </w:r>
            <w:r>
              <w:rPr>
                <w:rFonts w:ascii="Times New Roman" w:hAnsi="Times New Roman" w:cs="Times New Roman"/>
                <w:sz w:val="20"/>
                <w:szCs w:val="20"/>
              </w:rPr>
              <w:t>-X4::</w:t>
            </w:r>
            <w:r w:rsidRPr="003B5F03">
              <w:rPr>
                <w:rFonts w:ascii="Times New Roman" w:hAnsi="Times New Roman" w:cs="Times New Roman"/>
                <w:i/>
                <w:sz w:val="20"/>
                <w:szCs w:val="20"/>
              </w:rPr>
              <w:t>NAT1a</w:t>
            </w:r>
            <w:r>
              <w:rPr>
                <w:rFonts w:ascii="Times New Roman" w:hAnsi="Times New Roman" w:cs="Times New Roman"/>
                <w:sz w:val="20"/>
                <w:szCs w:val="20"/>
              </w:rPr>
              <w:t>-XI1::</w:t>
            </w:r>
            <w:r w:rsidRPr="003B5F03">
              <w:rPr>
                <w:rFonts w:ascii="Times New Roman" w:hAnsi="Times New Roman" w:cs="Times New Roman"/>
                <w:i/>
                <w:sz w:val="20"/>
                <w:szCs w:val="20"/>
              </w:rPr>
              <w:t>PDR1i</w:t>
            </w:r>
          </w:p>
        </w:tc>
      </w:tr>
      <w:tr w:rsidR="00F15646" w:rsidRPr="00CE40AD" w14:paraId="56681FC3" w14:textId="77777777" w:rsidTr="000173D0">
        <w:trPr>
          <w:trHeight w:val="240"/>
        </w:trPr>
        <w:tc>
          <w:tcPr>
            <w:tcW w:w="1276" w:type="dxa"/>
          </w:tcPr>
          <w:p w14:paraId="57B6F886"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T1</w:t>
            </w:r>
          </w:p>
        </w:tc>
        <w:tc>
          <w:tcPr>
            <w:tcW w:w="7087" w:type="dxa"/>
          </w:tcPr>
          <w:p w14:paraId="21690EC3"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Same as R1</w:t>
            </w:r>
          </w:p>
        </w:tc>
      </w:tr>
      <w:tr w:rsidR="00F15646" w:rsidRPr="00CE40AD" w14:paraId="0CEEAF06" w14:textId="77777777" w:rsidTr="000173D0">
        <w:trPr>
          <w:trHeight w:val="252"/>
        </w:trPr>
        <w:tc>
          <w:tcPr>
            <w:tcW w:w="1276" w:type="dxa"/>
          </w:tcPr>
          <w:p w14:paraId="73975C45"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T2</w:t>
            </w:r>
          </w:p>
        </w:tc>
        <w:tc>
          <w:tcPr>
            <w:tcW w:w="7087" w:type="dxa"/>
          </w:tcPr>
          <w:p w14:paraId="10BBBA81"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-X4::</w:t>
            </w:r>
            <w:r w:rsidRPr="003B5F03">
              <w:rPr>
                <w:rFonts w:ascii="Times New Roman" w:hAnsi="Times New Roman" w:cs="Times New Roman"/>
                <w:i/>
                <w:sz w:val="20"/>
                <w:szCs w:val="20"/>
              </w:rPr>
              <w:t>NAT1a</w:t>
            </w:r>
          </w:p>
        </w:tc>
      </w:tr>
      <w:tr w:rsidR="00F15646" w:rsidRPr="00CE40AD" w14:paraId="5765AF43" w14:textId="77777777" w:rsidTr="000173D0">
        <w:trPr>
          <w:trHeight w:val="252"/>
        </w:trPr>
        <w:tc>
          <w:tcPr>
            <w:tcW w:w="1276" w:type="dxa"/>
          </w:tcPr>
          <w:p w14:paraId="3BBD2995"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T3</w:t>
            </w:r>
          </w:p>
        </w:tc>
        <w:tc>
          <w:tcPr>
            <w:tcW w:w="7087" w:type="dxa"/>
          </w:tcPr>
          <w:p w14:paraId="62F12001"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-XI1::</w:t>
            </w:r>
            <w:r w:rsidRPr="003B5F03">
              <w:rPr>
                <w:rFonts w:ascii="Times New Roman" w:hAnsi="Times New Roman" w:cs="Times New Roman"/>
                <w:i/>
                <w:sz w:val="20"/>
                <w:szCs w:val="20"/>
              </w:rPr>
              <w:t>PDR1i</w:t>
            </w:r>
          </w:p>
        </w:tc>
      </w:tr>
      <w:tr w:rsidR="00F15646" w:rsidRPr="00CE40AD" w14:paraId="0218F587" w14:textId="77777777" w:rsidTr="000173D0">
        <w:trPr>
          <w:trHeight w:val="252"/>
        </w:trPr>
        <w:tc>
          <w:tcPr>
            <w:tcW w:w="1276" w:type="dxa"/>
          </w:tcPr>
          <w:p w14:paraId="73018291"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T1+T2</w:t>
            </w:r>
          </w:p>
        </w:tc>
        <w:tc>
          <w:tcPr>
            <w:tcW w:w="7087" w:type="dxa"/>
          </w:tcPr>
          <w:p w14:paraId="1BFADDBA"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Same as R2</w:t>
            </w:r>
          </w:p>
        </w:tc>
      </w:tr>
      <w:tr w:rsidR="00F15646" w:rsidRPr="00CE40AD" w14:paraId="1BD183C8" w14:textId="77777777" w:rsidTr="000173D0">
        <w:trPr>
          <w:trHeight w:val="252"/>
        </w:trPr>
        <w:tc>
          <w:tcPr>
            <w:tcW w:w="1276" w:type="dxa"/>
          </w:tcPr>
          <w:p w14:paraId="128FDE10"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T1+T3</w:t>
            </w:r>
          </w:p>
        </w:tc>
        <w:tc>
          <w:tcPr>
            <w:tcW w:w="7087" w:type="dxa"/>
          </w:tcPr>
          <w:p w14:paraId="3446D120"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-X3::</w:t>
            </w:r>
            <w:r w:rsidRPr="003B5F03">
              <w:rPr>
                <w:rFonts w:ascii="Times New Roman" w:hAnsi="Times New Roman" w:cs="Times New Roman"/>
                <w:i/>
                <w:sz w:val="20"/>
                <w:szCs w:val="20"/>
              </w:rPr>
              <w:t>SIZ1i</w:t>
            </w:r>
            <w:r>
              <w:rPr>
                <w:rFonts w:ascii="Times New Roman" w:hAnsi="Times New Roman" w:cs="Times New Roman"/>
                <w:sz w:val="20"/>
                <w:szCs w:val="20"/>
              </w:rPr>
              <w:t>-XI1::</w:t>
            </w:r>
            <w:r w:rsidRPr="003B5F03">
              <w:rPr>
                <w:rFonts w:ascii="Times New Roman" w:hAnsi="Times New Roman" w:cs="Times New Roman"/>
                <w:i/>
                <w:sz w:val="20"/>
                <w:szCs w:val="20"/>
              </w:rPr>
              <w:t>PDR1i</w:t>
            </w:r>
          </w:p>
        </w:tc>
      </w:tr>
      <w:tr w:rsidR="00F15646" w:rsidRPr="00CE40AD" w14:paraId="6159A82E" w14:textId="77777777" w:rsidTr="000173D0">
        <w:trPr>
          <w:trHeight w:val="252"/>
        </w:trPr>
        <w:tc>
          <w:tcPr>
            <w:tcW w:w="1276" w:type="dxa"/>
          </w:tcPr>
          <w:p w14:paraId="4FB94A40"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T2+T3</w:t>
            </w:r>
          </w:p>
        </w:tc>
        <w:tc>
          <w:tcPr>
            <w:tcW w:w="7087" w:type="dxa"/>
          </w:tcPr>
          <w:p w14:paraId="126254BE"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w:t>
            </w:r>
            <w:r>
              <w:rPr>
                <w:rFonts w:ascii="Times New Roman" w:hAnsi="Times New Roman" w:cs="Times New Roman"/>
                <w:sz w:val="20"/>
                <w:szCs w:val="20"/>
              </w:rPr>
              <w:t>-X4::</w:t>
            </w:r>
            <w:r w:rsidRPr="003B5F03">
              <w:rPr>
                <w:rFonts w:ascii="Times New Roman" w:hAnsi="Times New Roman" w:cs="Times New Roman"/>
                <w:i/>
                <w:sz w:val="20"/>
                <w:szCs w:val="20"/>
              </w:rPr>
              <w:t>NAT1a</w:t>
            </w:r>
            <w:r>
              <w:rPr>
                <w:rFonts w:ascii="Times New Roman" w:hAnsi="Times New Roman" w:cs="Times New Roman"/>
                <w:sz w:val="20"/>
                <w:szCs w:val="20"/>
              </w:rPr>
              <w:t>-XI1::</w:t>
            </w:r>
            <w:r w:rsidRPr="003B5F03">
              <w:rPr>
                <w:rFonts w:ascii="Times New Roman" w:hAnsi="Times New Roman" w:cs="Times New Roman"/>
                <w:i/>
                <w:sz w:val="20"/>
                <w:szCs w:val="20"/>
              </w:rPr>
              <w:t>PDR1i</w:t>
            </w:r>
          </w:p>
        </w:tc>
      </w:tr>
      <w:tr w:rsidR="00F15646" w:rsidRPr="00CE40AD" w14:paraId="5A3AE797" w14:textId="77777777" w:rsidTr="000173D0">
        <w:trPr>
          <w:trHeight w:val="240"/>
        </w:trPr>
        <w:tc>
          <w:tcPr>
            <w:tcW w:w="1276" w:type="dxa"/>
          </w:tcPr>
          <w:p w14:paraId="4795DE87"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T1+T2+T3</w:t>
            </w:r>
          </w:p>
        </w:tc>
        <w:tc>
          <w:tcPr>
            <w:tcW w:w="7087" w:type="dxa"/>
          </w:tcPr>
          <w:p w14:paraId="5B86B782"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Same as R3</w:t>
            </w:r>
          </w:p>
        </w:tc>
      </w:tr>
      <w:tr w:rsidR="00F15646" w:rsidRPr="00CE40AD" w14:paraId="617DF399" w14:textId="77777777" w:rsidTr="000173D0">
        <w:trPr>
          <w:trHeight w:val="252"/>
        </w:trPr>
        <w:tc>
          <w:tcPr>
            <w:tcW w:w="1276" w:type="dxa"/>
          </w:tcPr>
          <w:p w14:paraId="20D3853E"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EG11</w:t>
            </w:r>
          </w:p>
        </w:tc>
        <w:tc>
          <w:tcPr>
            <w:tcW w:w="7087" w:type="dxa"/>
          </w:tcPr>
          <w:p w14:paraId="6DAB58E3"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AID-EG</w:t>
            </w:r>
            <w:r>
              <w:rPr>
                <w:rFonts w:ascii="Times New Roman" w:hAnsi="Times New Roman" w:cs="Times New Roman"/>
                <w:sz w:val="20"/>
                <w:szCs w:val="20"/>
              </w:rPr>
              <w:t>-</w:t>
            </w:r>
            <w:r w:rsidRPr="003B5F03">
              <w:rPr>
                <w:rFonts w:ascii="Times New Roman" w:hAnsi="Times New Roman" w:cs="Times New Roman"/>
                <w:i/>
                <w:sz w:val="20"/>
                <w:szCs w:val="20"/>
              </w:rPr>
              <w:t>HOC1d</w:t>
            </w:r>
          </w:p>
        </w:tc>
      </w:tr>
      <w:tr w:rsidR="00F15646" w:rsidRPr="00CE40AD" w14:paraId="3D74AE30" w14:textId="77777777" w:rsidTr="000173D0">
        <w:trPr>
          <w:trHeight w:val="252"/>
        </w:trPr>
        <w:tc>
          <w:tcPr>
            <w:tcW w:w="1276" w:type="dxa"/>
          </w:tcPr>
          <w:p w14:paraId="37F72D98"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EG12</w:t>
            </w:r>
          </w:p>
        </w:tc>
        <w:tc>
          <w:tcPr>
            <w:tcW w:w="7087" w:type="dxa"/>
          </w:tcPr>
          <w:p w14:paraId="209CE11C"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AID-EG</w:t>
            </w:r>
            <w:r>
              <w:rPr>
                <w:rFonts w:ascii="Times New Roman" w:hAnsi="Times New Roman" w:cs="Times New Roman"/>
                <w:sz w:val="20"/>
                <w:szCs w:val="20"/>
              </w:rPr>
              <w:t>-</w:t>
            </w:r>
            <w:r w:rsidRPr="003B5F03">
              <w:rPr>
                <w:rFonts w:ascii="Times New Roman" w:hAnsi="Times New Roman" w:cs="Times New Roman"/>
                <w:i/>
                <w:sz w:val="20"/>
                <w:szCs w:val="20"/>
              </w:rPr>
              <w:t>UBP3i</w:t>
            </w:r>
          </w:p>
        </w:tc>
      </w:tr>
      <w:tr w:rsidR="00F15646" w:rsidRPr="00CE40AD" w14:paraId="7B405811" w14:textId="77777777" w:rsidTr="000173D0">
        <w:trPr>
          <w:trHeight w:val="252"/>
        </w:trPr>
        <w:tc>
          <w:tcPr>
            <w:tcW w:w="1276" w:type="dxa"/>
          </w:tcPr>
          <w:p w14:paraId="404B3810"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EG13</w:t>
            </w:r>
          </w:p>
        </w:tc>
        <w:tc>
          <w:tcPr>
            <w:tcW w:w="7087" w:type="dxa"/>
          </w:tcPr>
          <w:p w14:paraId="20B28260"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AID-EG</w:t>
            </w:r>
            <w:r>
              <w:rPr>
                <w:rFonts w:ascii="Times New Roman" w:hAnsi="Times New Roman" w:cs="Times New Roman"/>
                <w:sz w:val="20"/>
                <w:szCs w:val="20"/>
              </w:rPr>
              <w:t>-</w:t>
            </w:r>
            <w:r w:rsidRPr="003B5F03">
              <w:rPr>
                <w:rFonts w:ascii="Times New Roman" w:hAnsi="Times New Roman" w:cs="Times New Roman"/>
                <w:i/>
                <w:sz w:val="20"/>
                <w:szCs w:val="20"/>
              </w:rPr>
              <w:t>MNN9i</w:t>
            </w:r>
          </w:p>
        </w:tc>
      </w:tr>
      <w:tr w:rsidR="00F15646" w:rsidRPr="00CE40AD" w14:paraId="431A4230" w14:textId="77777777" w:rsidTr="000173D0">
        <w:trPr>
          <w:trHeight w:val="252"/>
        </w:trPr>
        <w:tc>
          <w:tcPr>
            <w:tcW w:w="1276" w:type="dxa"/>
          </w:tcPr>
          <w:p w14:paraId="6E7F710B"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EG21</w:t>
            </w:r>
          </w:p>
        </w:tc>
        <w:tc>
          <w:tcPr>
            <w:tcW w:w="7087" w:type="dxa"/>
          </w:tcPr>
          <w:p w14:paraId="2A20B05A"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AID-EG</w:t>
            </w:r>
            <w:r>
              <w:rPr>
                <w:rFonts w:ascii="Times New Roman" w:hAnsi="Times New Roman" w:cs="Times New Roman"/>
                <w:sz w:val="20"/>
                <w:szCs w:val="20"/>
              </w:rPr>
              <w:t>-</w:t>
            </w:r>
            <w:r w:rsidRPr="003B5F03">
              <w:rPr>
                <w:rFonts w:ascii="Times New Roman" w:hAnsi="Times New Roman" w:cs="Times New Roman"/>
                <w:i/>
                <w:sz w:val="20"/>
                <w:szCs w:val="20"/>
              </w:rPr>
              <w:t>HOC1d</w:t>
            </w:r>
            <w:r>
              <w:rPr>
                <w:rFonts w:ascii="Times New Roman" w:hAnsi="Times New Roman" w:cs="Times New Roman"/>
                <w:sz w:val="20"/>
                <w:szCs w:val="20"/>
              </w:rPr>
              <w:t>-</w:t>
            </w:r>
            <w:r w:rsidRPr="003B5F03">
              <w:rPr>
                <w:rFonts w:ascii="Times New Roman" w:hAnsi="Times New Roman" w:cs="Times New Roman"/>
                <w:i/>
                <w:sz w:val="20"/>
                <w:szCs w:val="20"/>
              </w:rPr>
              <w:t>NUP157i</w:t>
            </w:r>
          </w:p>
        </w:tc>
      </w:tr>
      <w:tr w:rsidR="00F15646" w:rsidRPr="00CE40AD" w14:paraId="7C6C7883" w14:textId="77777777" w:rsidTr="000173D0">
        <w:trPr>
          <w:trHeight w:val="252"/>
        </w:trPr>
        <w:tc>
          <w:tcPr>
            <w:tcW w:w="1276" w:type="dxa"/>
          </w:tcPr>
          <w:p w14:paraId="616A0EF1" w14:textId="77777777" w:rsidR="00F15646" w:rsidRPr="00CE40AD" w:rsidRDefault="00F15646" w:rsidP="000173D0">
            <w:pPr>
              <w:rPr>
                <w:rFonts w:ascii="Times New Roman" w:hAnsi="Times New Roman" w:cs="Times New Roman"/>
                <w:sz w:val="20"/>
                <w:szCs w:val="20"/>
              </w:rPr>
            </w:pPr>
            <w:r w:rsidRPr="00CE40AD">
              <w:rPr>
                <w:rFonts w:ascii="Times New Roman" w:hAnsi="Times New Roman" w:cs="Times New Roman"/>
                <w:sz w:val="20"/>
                <w:szCs w:val="20"/>
              </w:rPr>
              <w:t>EG22</w:t>
            </w:r>
          </w:p>
        </w:tc>
        <w:tc>
          <w:tcPr>
            <w:tcW w:w="7087" w:type="dxa"/>
          </w:tcPr>
          <w:p w14:paraId="3CCC15C8" w14:textId="77777777" w:rsidR="00F15646" w:rsidRPr="00CE40AD" w:rsidRDefault="00F15646" w:rsidP="000173D0">
            <w:pPr>
              <w:rPr>
                <w:rFonts w:ascii="Times New Roman" w:hAnsi="Times New Roman" w:cs="Times New Roman"/>
                <w:sz w:val="20"/>
                <w:szCs w:val="20"/>
              </w:rPr>
            </w:pPr>
            <w:r>
              <w:rPr>
                <w:rFonts w:ascii="Times New Roman" w:hAnsi="Times New Roman" w:cs="Times New Roman"/>
                <w:sz w:val="20"/>
                <w:szCs w:val="20"/>
              </w:rPr>
              <w:t>b</w:t>
            </w:r>
            <w:r w:rsidRPr="00CE40AD">
              <w:rPr>
                <w:rFonts w:ascii="Times New Roman" w:hAnsi="Times New Roman" w:cs="Times New Roman"/>
                <w:sz w:val="20"/>
                <w:szCs w:val="20"/>
              </w:rPr>
              <w:t>AID-EG</w:t>
            </w:r>
            <w:r>
              <w:rPr>
                <w:rFonts w:ascii="Times New Roman" w:hAnsi="Times New Roman" w:cs="Times New Roman"/>
                <w:sz w:val="20"/>
                <w:szCs w:val="20"/>
              </w:rPr>
              <w:t>-</w:t>
            </w:r>
            <w:r w:rsidRPr="003B5F03">
              <w:rPr>
                <w:rFonts w:ascii="Times New Roman" w:hAnsi="Times New Roman" w:cs="Times New Roman"/>
                <w:i/>
                <w:sz w:val="20"/>
                <w:szCs w:val="20"/>
              </w:rPr>
              <w:t>HOC1d</w:t>
            </w:r>
            <w:r>
              <w:rPr>
                <w:rFonts w:ascii="Times New Roman" w:hAnsi="Times New Roman" w:cs="Times New Roman"/>
                <w:sz w:val="20"/>
                <w:szCs w:val="20"/>
              </w:rPr>
              <w:t>-</w:t>
            </w:r>
            <w:r w:rsidRPr="003B5F03">
              <w:rPr>
                <w:rFonts w:ascii="Times New Roman" w:hAnsi="Times New Roman" w:cs="Times New Roman"/>
                <w:i/>
                <w:sz w:val="20"/>
                <w:szCs w:val="20"/>
              </w:rPr>
              <w:t>PDI1a</w:t>
            </w:r>
          </w:p>
        </w:tc>
      </w:tr>
      <w:tr w:rsidR="00C979F1" w:rsidRPr="00CE40AD" w14:paraId="2A3F7BD8" w14:textId="77777777" w:rsidTr="000173D0">
        <w:trPr>
          <w:trHeight w:val="252"/>
        </w:trPr>
        <w:tc>
          <w:tcPr>
            <w:tcW w:w="1276" w:type="dxa"/>
          </w:tcPr>
          <w:p w14:paraId="50B26B81" w14:textId="142E59B8" w:rsidR="00C979F1" w:rsidRPr="009E5C3C" w:rsidRDefault="00AA188B" w:rsidP="000173D0">
            <w:pPr>
              <w:rPr>
                <w:rFonts w:ascii="Times New Roman" w:hAnsi="Times New Roman" w:cs="Times New Roman"/>
                <w:sz w:val="20"/>
                <w:szCs w:val="20"/>
              </w:rPr>
            </w:pPr>
            <w:r w:rsidRPr="009E5C3C">
              <w:rPr>
                <w:rFonts w:ascii="Times New Roman" w:hAnsi="Times New Roman" w:cs="Times New Roman"/>
                <w:sz w:val="20"/>
                <w:szCs w:val="20"/>
              </w:rPr>
              <w:t>ScTAΔN</w:t>
            </w:r>
          </w:p>
        </w:tc>
        <w:tc>
          <w:tcPr>
            <w:tcW w:w="7087" w:type="dxa"/>
          </w:tcPr>
          <w:p w14:paraId="67D32501" w14:textId="112A0C70" w:rsidR="00C979F1" w:rsidRPr="009E5C3C" w:rsidRDefault="00C979F1" w:rsidP="000173D0">
            <w:pPr>
              <w:rPr>
                <w:rFonts w:ascii="Times New Roman" w:hAnsi="Times New Roman" w:cs="Times New Roman"/>
                <w:sz w:val="20"/>
                <w:szCs w:val="20"/>
              </w:rPr>
            </w:pPr>
            <w:r w:rsidRPr="009E5C3C">
              <w:rPr>
                <w:rFonts w:ascii="Times New Roman" w:hAnsi="Times New Roman" w:cs="Times New Roman"/>
                <w:sz w:val="20"/>
                <w:szCs w:val="20"/>
              </w:rPr>
              <w:t>bAID-NTH1::TPS1-X4::ARI1</w:t>
            </w:r>
          </w:p>
        </w:tc>
      </w:tr>
    </w:tbl>
    <w:p w14:paraId="68583824" w14:textId="77777777" w:rsidR="00F15646" w:rsidRDefault="00F15646" w:rsidP="00F15646">
      <w:pPr>
        <w:rPr>
          <w:rFonts w:ascii="Times New Roman" w:hAnsi="Times New Roman" w:cs="Times New Roman"/>
          <w:sz w:val="20"/>
          <w:szCs w:val="20"/>
        </w:rPr>
      </w:pPr>
    </w:p>
    <w:p w14:paraId="1B6EB557" w14:textId="77777777" w:rsidR="00F15646" w:rsidRDefault="00F15646" w:rsidP="00F15646">
      <w:pPr>
        <w:rPr>
          <w:rFonts w:ascii="Times New Roman" w:hAnsi="Times New Roman" w:cs="Times New Roman"/>
          <w:sz w:val="20"/>
          <w:szCs w:val="20"/>
        </w:rPr>
      </w:pPr>
    </w:p>
    <w:p w14:paraId="012F928A" w14:textId="77777777" w:rsidR="00F15646" w:rsidRDefault="00F15646" w:rsidP="00F15646">
      <w:pPr>
        <w:rPr>
          <w:rFonts w:ascii="Times New Roman" w:hAnsi="Times New Roman" w:cs="Times New Roman"/>
          <w:sz w:val="20"/>
          <w:szCs w:val="20"/>
        </w:rPr>
      </w:pPr>
      <w:r>
        <w:rPr>
          <w:rFonts w:ascii="Times New Roman" w:hAnsi="Times New Roman" w:cs="Times New Roman"/>
          <w:sz w:val="20"/>
          <w:szCs w:val="20"/>
        </w:rPr>
        <w:br w:type="page"/>
      </w:r>
    </w:p>
    <w:p w14:paraId="191579FF" w14:textId="1455CC85" w:rsidR="00166357" w:rsidRPr="009E5A6A" w:rsidRDefault="00166357" w:rsidP="00A4595E">
      <w:pPr>
        <w:jc w:val="both"/>
        <w:rPr>
          <w:rFonts w:ascii="Times New Roman" w:hAnsi="Times New Roman" w:cs="Times New Roman"/>
        </w:rPr>
      </w:pPr>
      <w:r w:rsidRPr="00412BD5">
        <w:rPr>
          <w:rFonts w:ascii="Times New Roman" w:hAnsi="Times New Roman" w:cs="Times New Roman"/>
          <w:b/>
          <w:color w:val="000000" w:themeColor="text1"/>
        </w:rPr>
        <w:lastRenderedPageBreak/>
        <w:t xml:space="preserve">Supplementary Table </w:t>
      </w:r>
      <w:r w:rsidR="00A4595E" w:rsidRPr="00412BD5">
        <w:rPr>
          <w:rFonts w:ascii="Times New Roman" w:hAnsi="Times New Roman" w:cs="Times New Roman"/>
          <w:b/>
          <w:color w:val="000000" w:themeColor="text1"/>
        </w:rPr>
        <w:t>1</w:t>
      </w:r>
      <w:r w:rsidR="00551A38">
        <w:rPr>
          <w:rFonts w:ascii="Times New Roman" w:hAnsi="Times New Roman" w:cs="Times New Roman"/>
          <w:b/>
          <w:color w:val="000000" w:themeColor="text1"/>
        </w:rPr>
        <w:t>2</w:t>
      </w:r>
      <w:r w:rsidRPr="00412BD5">
        <w:rPr>
          <w:rFonts w:ascii="Times New Roman" w:hAnsi="Times New Roman" w:cs="Times New Roman"/>
          <w:b/>
          <w:color w:val="000000" w:themeColor="text1"/>
        </w:rPr>
        <w:t>.</w:t>
      </w:r>
      <w:r w:rsidRPr="00412BD5">
        <w:rPr>
          <w:rFonts w:ascii="Times New Roman" w:hAnsi="Times New Roman" w:cs="Times New Roman"/>
          <w:color w:val="000000" w:themeColor="text1"/>
        </w:rPr>
        <w:t xml:space="preserve"> NGS sequencing cassettes for CRISPRa, CRISPRi, and CRISPRd libraries. </w:t>
      </w:r>
      <w:r w:rsidR="00057F46" w:rsidRPr="00412BD5">
        <w:rPr>
          <w:rFonts w:ascii="Times New Roman" w:hAnsi="Times New Roman" w:cs="Times New Roman"/>
          <w:color w:val="000000" w:themeColor="text1"/>
        </w:rPr>
        <w:t xml:space="preserve">The 3’-end of SNR52 promoter sequences, SUP4 terminator sequences, and part of the vector sequences are shown in lower case, the gRNA structural sequences are capitalized, the guide sequences are represented </w:t>
      </w:r>
      <w:r w:rsidR="00057F46" w:rsidRPr="009E5A6A">
        <w:rPr>
          <w:rFonts w:ascii="Times New Roman" w:hAnsi="Times New Roman" w:cs="Times New Roman"/>
        </w:rPr>
        <w:t>as N</w:t>
      </w:r>
      <w:r w:rsidR="00092AAA" w:rsidRPr="009E5A6A">
        <w:rPr>
          <w:rFonts w:ascii="Times New Roman" w:hAnsi="Times New Roman" w:cs="Times New Roman"/>
        </w:rPr>
        <w:t>, and the Illumina overhang adapter sequences were shown in green</w:t>
      </w:r>
      <w:r w:rsidR="00057F46" w:rsidRPr="009E5A6A">
        <w:rPr>
          <w:rFonts w:ascii="Times New Roman" w:hAnsi="Times New Roman" w:cs="Times New Roman"/>
        </w:rPr>
        <w:t>.</w:t>
      </w:r>
      <w:r w:rsidR="0004640D" w:rsidRPr="009E5A6A">
        <w:rPr>
          <w:rFonts w:ascii="Times New Roman" w:hAnsi="Times New Roman" w:cs="Times New Roman"/>
        </w:rPr>
        <w:t xml:space="preserve"> The 43 bp region extracted from the NGS data for mapping into the reference sequences were highlighted in yellow.</w:t>
      </w:r>
    </w:p>
    <w:tbl>
      <w:tblPr>
        <w:tblStyle w:val="a3"/>
        <w:tblW w:w="8789" w:type="dxa"/>
        <w:tblInd w:w="108" w:type="dxa"/>
        <w:tblLayout w:type="fixed"/>
        <w:tblLook w:val="04A0" w:firstRow="1" w:lastRow="0" w:firstColumn="1" w:lastColumn="0" w:noHBand="0" w:noVBand="1"/>
      </w:tblPr>
      <w:tblGrid>
        <w:gridCol w:w="817"/>
        <w:gridCol w:w="7972"/>
      </w:tblGrid>
      <w:tr w:rsidR="00166357" w:rsidRPr="00166357" w14:paraId="0C3398C5" w14:textId="77777777" w:rsidTr="001432C8">
        <w:tc>
          <w:tcPr>
            <w:tcW w:w="817" w:type="dxa"/>
          </w:tcPr>
          <w:p w14:paraId="67F5F883" w14:textId="77777777" w:rsidR="00166357" w:rsidRPr="00166357" w:rsidRDefault="00166357" w:rsidP="00166357">
            <w:pPr>
              <w:rPr>
                <w:rFonts w:ascii="Times New Roman" w:hAnsi="Times New Roman" w:cs="Times New Roman"/>
                <w:sz w:val="20"/>
              </w:rPr>
            </w:pPr>
          </w:p>
        </w:tc>
        <w:tc>
          <w:tcPr>
            <w:tcW w:w="7972" w:type="dxa"/>
          </w:tcPr>
          <w:p w14:paraId="624BACDE" w14:textId="77777777" w:rsidR="00166357" w:rsidRPr="00166357" w:rsidRDefault="00166357" w:rsidP="00166357">
            <w:pPr>
              <w:rPr>
                <w:rFonts w:ascii="Times New Roman" w:hAnsi="Times New Roman" w:cs="Times New Roman"/>
                <w:sz w:val="20"/>
              </w:rPr>
            </w:pPr>
            <w:r w:rsidRPr="00166357">
              <w:rPr>
                <w:rFonts w:ascii="Times New Roman" w:hAnsi="Times New Roman" w:cs="Times New Roman"/>
                <w:sz w:val="20"/>
              </w:rPr>
              <w:t>Sequences (5’ to 3’)</w:t>
            </w:r>
          </w:p>
        </w:tc>
      </w:tr>
      <w:tr w:rsidR="00166357" w:rsidRPr="00166357" w14:paraId="490CB361" w14:textId="77777777" w:rsidTr="001432C8">
        <w:tc>
          <w:tcPr>
            <w:tcW w:w="817" w:type="dxa"/>
          </w:tcPr>
          <w:p w14:paraId="3278620F" w14:textId="77777777" w:rsidR="00166357" w:rsidRPr="00166357" w:rsidRDefault="00166357" w:rsidP="00166357">
            <w:pPr>
              <w:rPr>
                <w:rFonts w:ascii="Times New Roman" w:hAnsi="Times New Roman" w:cs="Times New Roman"/>
                <w:sz w:val="20"/>
              </w:rPr>
            </w:pPr>
            <w:r w:rsidRPr="00166357">
              <w:rPr>
                <w:rFonts w:ascii="Times New Roman" w:hAnsi="Times New Roman" w:cs="Times New Roman"/>
                <w:sz w:val="20"/>
              </w:rPr>
              <w:t>LibA</w:t>
            </w:r>
          </w:p>
        </w:tc>
        <w:tc>
          <w:tcPr>
            <w:tcW w:w="7972" w:type="dxa"/>
          </w:tcPr>
          <w:p w14:paraId="4F569E88" w14:textId="77777777" w:rsidR="00166357" w:rsidRPr="00166357" w:rsidRDefault="00092AAA" w:rsidP="00166357">
            <w:pPr>
              <w:rPr>
                <w:rFonts w:ascii="Times New Roman" w:hAnsi="Times New Roman" w:cs="Times New Roman"/>
                <w:sz w:val="20"/>
              </w:rPr>
            </w:pPr>
            <w:r w:rsidRPr="00092AAA">
              <w:rPr>
                <w:rFonts w:ascii="Times New Roman" w:hAnsi="Times New Roman" w:cs="Times New Roman"/>
                <w:color w:val="00B050"/>
                <w:sz w:val="20"/>
              </w:rPr>
              <w:t>TCGTCGGCAGCGTCAGATGTGTATAAGAGACAG</w:t>
            </w:r>
            <w:r w:rsidR="00166357" w:rsidRPr="00166357">
              <w:rPr>
                <w:rFonts w:ascii="Times New Roman" w:hAnsi="Times New Roman" w:cs="Times New Roman"/>
                <w:sz w:val="20"/>
              </w:rPr>
              <w:t>cttctccgcagtgaaagataaatgatc</w:t>
            </w:r>
            <w:r w:rsidR="00166357" w:rsidRPr="0004640D">
              <w:rPr>
                <w:rFonts w:ascii="Times New Roman" w:hAnsi="Times New Roman" w:cs="Times New Roman"/>
                <w:sz w:val="20"/>
                <w:highlight w:val="yellow"/>
              </w:rPr>
              <w:t>AATTTCTACTAAGTGTAGATNNNNNNNNNNNNNNNNNNNNNNN</w:t>
            </w:r>
            <w:r w:rsidR="00166357" w:rsidRPr="00166357">
              <w:rPr>
                <w:rFonts w:ascii="Times New Roman" w:hAnsi="Times New Roman" w:cs="Times New Roman"/>
                <w:sz w:val="20"/>
              </w:rPr>
              <w:t>tttttttgttttttatgtctgagctccctgcaggcatgca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w:t>
            </w:r>
            <w:r w:rsidRPr="00092AAA">
              <w:rPr>
                <w:rFonts w:ascii="Times New Roman" w:hAnsi="Times New Roman" w:cs="Times New Roman"/>
                <w:color w:val="00B050"/>
                <w:sz w:val="20"/>
              </w:rPr>
              <w:t>CTGTCTCTTATACACATCTCCGAGCCCACGAGAC</w:t>
            </w:r>
          </w:p>
        </w:tc>
      </w:tr>
      <w:tr w:rsidR="00166357" w:rsidRPr="00166357" w14:paraId="1A766AE7" w14:textId="77777777" w:rsidTr="001432C8">
        <w:tc>
          <w:tcPr>
            <w:tcW w:w="817" w:type="dxa"/>
          </w:tcPr>
          <w:p w14:paraId="074A6044" w14:textId="77777777" w:rsidR="00166357" w:rsidRPr="00166357" w:rsidRDefault="00166357" w:rsidP="00166357">
            <w:pPr>
              <w:rPr>
                <w:rFonts w:ascii="Times New Roman" w:hAnsi="Times New Roman" w:cs="Times New Roman"/>
                <w:sz w:val="20"/>
              </w:rPr>
            </w:pPr>
            <w:r w:rsidRPr="00166357">
              <w:rPr>
                <w:rFonts w:ascii="Times New Roman" w:hAnsi="Times New Roman" w:cs="Times New Roman"/>
                <w:sz w:val="20"/>
              </w:rPr>
              <w:t>LibI</w:t>
            </w:r>
          </w:p>
        </w:tc>
        <w:tc>
          <w:tcPr>
            <w:tcW w:w="7972" w:type="dxa"/>
          </w:tcPr>
          <w:p w14:paraId="4B5BC3E1" w14:textId="77777777" w:rsidR="00166357" w:rsidRPr="00166357" w:rsidRDefault="00092AAA" w:rsidP="00166357">
            <w:pPr>
              <w:rPr>
                <w:rFonts w:ascii="Times New Roman" w:hAnsi="Times New Roman" w:cs="Times New Roman"/>
                <w:sz w:val="20"/>
              </w:rPr>
            </w:pPr>
            <w:r w:rsidRPr="00092AAA">
              <w:rPr>
                <w:rFonts w:ascii="Times New Roman" w:hAnsi="Times New Roman" w:cs="Times New Roman"/>
                <w:color w:val="00B050"/>
                <w:sz w:val="20"/>
              </w:rPr>
              <w:t>TCGTCGGCAGCGTCAGATGTGTATAAGAGACAG</w:t>
            </w:r>
            <w:r w:rsidR="00166357" w:rsidRPr="00166357">
              <w:rPr>
                <w:rFonts w:ascii="Times New Roman" w:hAnsi="Times New Roman" w:cs="Times New Roman"/>
                <w:sz w:val="20"/>
              </w:rPr>
              <w:t>cttctccgcagtgaaagataaatgatc</w:t>
            </w:r>
            <w:r w:rsidR="00166357" w:rsidRPr="0004640D">
              <w:rPr>
                <w:rFonts w:ascii="Times New Roman" w:hAnsi="Times New Roman" w:cs="Times New Roman"/>
                <w:sz w:val="20"/>
                <w:highlight w:val="yellow"/>
              </w:rPr>
              <w:t>NNNNNNNNNNNNNNNNNNNNGTTTTAGAGCTAGAAATAGCAAG</w:t>
            </w:r>
            <w:r w:rsidR="00166357" w:rsidRPr="00166357">
              <w:rPr>
                <w:rFonts w:ascii="Times New Roman" w:hAnsi="Times New Roman" w:cs="Times New Roman"/>
                <w:sz w:val="20"/>
              </w:rPr>
              <w:t>TTAAAATAAGGCTAGTCCGTTATCAACTTGAAAAAGTGGCACCGAGTCGGTGCTTTTTTGATCCtttttttgttttttatgtctgagctccctgcaggcatgca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w:t>
            </w:r>
            <w:r w:rsidRPr="00092AAA">
              <w:rPr>
                <w:rFonts w:ascii="Times New Roman" w:hAnsi="Times New Roman" w:cs="Times New Roman"/>
                <w:color w:val="00B050"/>
                <w:sz w:val="20"/>
              </w:rPr>
              <w:t>CTGTCTCTTATACACATCTCCGAGCCCACGAGAC</w:t>
            </w:r>
          </w:p>
        </w:tc>
      </w:tr>
      <w:tr w:rsidR="00166357" w:rsidRPr="00166357" w14:paraId="646A9CC6" w14:textId="77777777" w:rsidTr="001432C8">
        <w:tc>
          <w:tcPr>
            <w:tcW w:w="817" w:type="dxa"/>
          </w:tcPr>
          <w:p w14:paraId="4BEFE36E" w14:textId="77777777" w:rsidR="00166357" w:rsidRPr="00166357" w:rsidRDefault="00166357" w:rsidP="00166357">
            <w:pPr>
              <w:rPr>
                <w:rFonts w:ascii="Times New Roman" w:hAnsi="Times New Roman" w:cs="Times New Roman"/>
                <w:sz w:val="20"/>
              </w:rPr>
            </w:pPr>
            <w:r w:rsidRPr="00166357">
              <w:rPr>
                <w:rFonts w:ascii="Times New Roman" w:hAnsi="Times New Roman" w:cs="Times New Roman"/>
                <w:sz w:val="20"/>
              </w:rPr>
              <w:t>LibD</w:t>
            </w:r>
          </w:p>
        </w:tc>
        <w:tc>
          <w:tcPr>
            <w:tcW w:w="7972" w:type="dxa"/>
          </w:tcPr>
          <w:p w14:paraId="4CF4BFB0" w14:textId="77777777" w:rsidR="00166357" w:rsidRPr="00166357" w:rsidRDefault="00092AAA" w:rsidP="00166357">
            <w:pPr>
              <w:rPr>
                <w:rFonts w:ascii="Times New Roman" w:hAnsi="Times New Roman" w:cs="Times New Roman"/>
                <w:sz w:val="20"/>
              </w:rPr>
            </w:pPr>
            <w:r w:rsidRPr="00092AAA">
              <w:rPr>
                <w:rFonts w:ascii="Times New Roman" w:hAnsi="Times New Roman" w:cs="Times New Roman"/>
                <w:color w:val="00B050"/>
                <w:sz w:val="20"/>
              </w:rPr>
              <w:t>TCGTCGGCAGCGTCAGATGTGTATAAGAGACAG</w:t>
            </w:r>
            <w:r w:rsidR="00166357" w:rsidRPr="00166357">
              <w:rPr>
                <w:rFonts w:ascii="Times New Roman" w:hAnsi="Times New Roman" w:cs="Times New Roman"/>
                <w:sz w:val="20"/>
              </w:rPr>
              <w:t>cttctccgcagtgaaagataaatgatc</w:t>
            </w:r>
            <w:r w:rsidR="00166357" w:rsidRPr="0004640D">
              <w:rPr>
                <w:rFonts w:ascii="Times New Roman" w:hAnsi="Times New Roman" w:cs="Times New Roman"/>
                <w:sz w:val="20"/>
                <w:highlight w:val="yellow"/>
              </w:rPr>
              <w:t>NNNNNNNNNNNNNNNNNNNNNNNNNNNNNNNNNNNNNNNNNNN</w:t>
            </w:r>
            <w:r w:rsidR="00166357" w:rsidRPr="00166357">
              <w:rPr>
                <w:rFonts w:ascii="Times New Roman" w:hAnsi="Times New Roman" w:cs="Times New Roman"/>
                <w:sz w:val="20"/>
              </w:rPr>
              <w:t>NNNNNNNNNNNNNNNNNNNNNNNNNNNNNNNNNNNNNNNNNNNNNNNNNNNNNNNNNNNNNNNNNNNNNNNNNNNNNNGTTTTAGTACTCTGTAATTTTAGGTATGAGGTAGACGAAAATTGTACTTATACCTAAAATTACAGAATCTACTAAAACAAGGCAAAATGCCGTGTTTATCTCGTCAACTTGTTGGCGAGATTTTTTTGATCCtttttttgttttttatgtctgagctccctgcaggcatgca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w:t>
            </w:r>
            <w:r w:rsidRPr="00092AAA">
              <w:rPr>
                <w:rFonts w:ascii="Times New Roman" w:hAnsi="Times New Roman" w:cs="Times New Roman"/>
                <w:color w:val="00B050"/>
                <w:sz w:val="20"/>
              </w:rPr>
              <w:t>CTGTCTCTTATACACATCTCCGAGCCCACGAGAC</w:t>
            </w:r>
          </w:p>
        </w:tc>
      </w:tr>
    </w:tbl>
    <w:p w14:paraId="690D4FF6" w14:textId="77777777" w:rsidR="00057F46" w:rsidRDefault="00057F46"/>
    <w:p w14:paraId="3EC1901F" w14:textId="77777777" w:rsidR="00517390" w:rsidRDefault="00517390">
      <w:r>
        <w:br w:type="page"/>
      </w:r>
    </w:p>
    <w:p w14:paraId="16567D76" w14:textId="77777777" w:rsidR="00231959" w:rsidRPr="00524E1E" w:rsidRDefault="007D6FDD">
      <w:pPr>
        <w:rPr>
          <w:rFonts w:ascii="Times New Roman" w:hAnsi="Times New Roman" w:cs="Times New Roman"/>
          <w:b/>
          <w:sz w:val="24"/>
        </w:rPr>
      </w:pPr>
      <w:r w:rsidRPr="00A4595E">
        <w:rPr>
          <w:rFonts w:ascii="Times New Roman" w:hAnsi="Times New Roman" w:cs="Times New Roman"/>
          <w:b/>
          <w:sz w:val="24"/>
        </w:rPr>
        <w:lastRenderedPageBreak/>
        <w:t>SUPPLEMENTARY REFERENCES</w:t>
      </w:r>
    </w:p>
    <w:p w14:paraId="5EDC5E63" w14:textId="77777777" w:rsidR="007466BA" w:rsidRPr="007466BA" w:rsidRDefault="003A427F" w:rsidP="007466BA">
      <w:pPr>
        <w:pStyle w:val="EndNoteBibliography"/>
        <w:spacing w:after="0"/>
        <w:ind w:left="720" w:hanging="720"/>
        <w:jc w:val="both"/>
        <w:rPr>
          <w:rFonts w:ascii="Times New Roman" w:hAnsi="Times New Roman" w:cs="Times New Roman"/>
        </w:rPr>
      </w:pPr>
      <w:r w:rsidRPr="00385FBE">
        <w:rPr>
          <w:rFonts w:ascii="Times New Roman" w:hAnsi="Times New Roman" w:cs="Times New Roman"/>
        </w:rPr>
        <w:fldChar w:fldCharType="begin"/>
      </w:r>
      <w:r w:rsidRPr="00385FBE">
        <w:rPr>
          <w:rFonts w:ascii="Times New Roman" w:hAnsi="Times New Roman" w:cs="Times New Roman"/>
        </w:rPr>
        <w:instrText xml:space="preserve"> ADDIN EN.REFLIST </w:instrText>
      </w:r>
      <w:r w:rsidRPr="00385FBE">
        <w:rPr>
          <w:rFonts w:ascii="Times New Roman" w:hAnsi="Times New Roman" w:cs="Times New Roman"/>
        </w:rPr>
        <w:fldChar w:fldCharType="separate"/>
      </w:r>
      <w:bookmarkStart w:id="1" w:name="_ENREF_1"/>
      <w:r w:rsidR="007466BA" w:rsidRPr="007466BA">
        <w:t>1</w:t>
      </w:r>
      <w:r w:rsidR="007466BA" w:rsidRPr="007466BA">
        <w:tab/>
      </w:r>
      <w:r w:rsidR="007466BA" w:rsidRPr="007466BA">
        <w:rPr>
          <w:rFonts w:ascii="Times New Roman" w:hAnsi="Times New Roman" w:cs="Times New Roman"/>
        </w:rPr>
        <w:t>Bao, Z.</w:t>
      </w:r>
      <w:r w:rsidR="007466BA" w:rsidRPr="007466BA">
        <w:rPr>
          <w:rFonts w:ascii="Times New Roman" w:hAnsi="Times New Roman" w:cs="Times New Roman"/>
          <w:i/>
        </w:rPr>
        <w:t xml:space="preserve"> et al.</w:t>
      </w:r>
      <w:r w:rsidR="007466BA" w:rsidRPr="007466BA">
        <w:rPr>
          <w:rFonts w:ascii="Times New Roman" w:hAnsi="Times New Roman" w:cs="Times New Roman"/>
        </w:rPr>
        <w:t xml:space="preserve"> Genome-scale engineering of </w:t>
      </w:r>
      <w:r w:rsidR="007466BA" w:rsidRPr="007466BA">
        <w:rPr>
          <w:rFonts w:ascii="Times New Roman" w:hAnsi="Times New Roman" w:cs="Times New Roman"/>
          <w:i/>
        </w:rPr>
        <w:t xml:space="preserve">Saccharomyces cerevisiae </w:t>
      </w:r>
      <w:r w:rsidR="007466BA" w:rsidRPr="007466BA">
        <w:rPr>
          <w:rFonts w:ascii="Times New Roman" w:hAnsi="Times New Roman" w:cs="Times New Roman"/>
        </w:rPr>
        <w:t xml:space="preserve">with single-nucleotide precision. </w:t>
      </w:r>
      <w:r w:rsidR="007466BA" w:rsidRPr="007466BA">
        <w:rPr>
          <w:rFonts w:ascii="Times New Roman" w:hAnsi="Times New Roman" w:cs="Times New Roman"/>
          <w:i/>
        </w:rPr>
        <w:t>Nat Biotechnol</w:t>
      </w:r>
      <w:r w:rsidR="007466BA" w:rsidRPr="007466BA">
        <w:rPr>
          <w:rFonts w:ascii="Times New Roman" w:hAnsi="Times New Roman" w:cs="Times New Roman"/>
        </w:rPr>
        <w:t xml:space="preserve"> </w:t>
      </w:r>
      <w:r w:rsidR="007466BA" w:rsidRPr="007466BA">
        <w:rPr>
          <w:rFonts w:ascii="Times New Roman" w:hAnsi="Times New Roman" w:cs="Times New Roman"/>
          <w:b/>
        </w:rPr>
        <w:t>36</w:t>
      </w:r>
      <w:r w:rsidR="007466BA" w:rsidRPr="007466BA">
        <w:rPr>
          <w:rFonts w:ascii="Times New Roman" w:hAnsi="Times New Roman" w:cs="Times New Roman"/>
        </w:rPr>
        <w:t>, 505-508 (2018).</w:t>
      </w:r>
      <w:bookmarkEnd w:id="1"/>
    </w:p>
    <w:p w14:paraId="762B7A89" w14:textId="77777777" w:rsidR="007466BA" w:rsidRPr="009E5C3C" w:rsidRDefault="007466BA" w:rsidP="007466BA">
      <w:pPr>
        <w:pStyle w:val="EndNoteBibliography"/>
        <w:spacing w:after="0"/>
        <w:ind w:left="720" w:hanging="720"/>
        <w:jc w:val="both"/>
        <w:rPr>
          <w:rFonts w:ascii="Times New Roman" w:hAnsi="Times New Roman" w:cs="Times New Roman"/>
        </w:rPr>
      </w:pPr>
      <w:bookmarkStart w:id="2" w:name="_ENREF_2"/>
      <w:r w:rsidRPr="009E5C3C">
        <w:t>2</w:t>
      </w:r>
      <w:r w:rsidRPr="009E5C3C">
        <w:tab/>
      </w:r>
      <w:r w:rsidRPr="009E5C3C">
        <w:rPr>
          <w:rFonts w:ascii="Times New Roman" w:hAnsi="Times New Roman" w:cs="Times New Roman"/>
        </w:rPr>
        <w:t xml:space="preserve">Divate, N. R., Chen, G. H., Divate, R. D., Ou, B. R. &amp; Chung, Y. C. Metabolic engineering of </w:t>
      </w:r>
      <w:r w:rsidRPr="009E5C3C">
        <w:rPr>
          <w:rFonts w:ascii="Times New Roman" w:hAnsi="Times New Roman" w:cs="Times New Roman"/>
          <w:i/>
        </w:rPr>
        <w:t xml:space="preserve">Saccharomyces cerevisiae </w:t>
      </w:r>
      <w:r w:rsidRPr="009E5C3C">
        <w:rPr>
          <w:rFonts w:ascii="Times New Roman" w:hAnsi="Times New Roman" w:cs="Times New Roman"/>
        </w:rPr>
        <w:t xml:space="preserve">for improvement in stresses tolerance. </w:t>
      </w:r>
      <w:r w:rsidRPr="009E5C3C">
        <w:rPr>
          <w:rFonts w:ascii="Times New Roman" w:hAnsi="Times New Roman" w:cs="Times New Roman"/>
          <w:i/>
        </w:rPr>
        <w:t>Bioengineered</w:t>
      </w:r>
      <w:r w:rsidRPr="009E5C3C">
        <w:rPr>
          <w:rFonts w:ascii="Times New Roman" w:hAnsi="Times New Roman" w:cs="Times New Roman"/>
        </w:rPr>
        <w:t xml:space="preserve"> </w:t>
      </w:r>
      <w:r w:rsidRPr="009E5C3C">
        <w:rPr>
          <w:rFonts w:ascii="Times New Roman" w:hAnsi="Times New Roman" w:cs="Times New Roman"/>
          <w:b/>
        </w:rPr>
        <w:t>8</w:t>
      </w:r>
      <w:r w:rsidRPr="009E5C3C">
        <w:rPr>
          <w:rFonts w:ascii="Times New Roman" w:hAnsi="Times New Roman" w:cs="Times New Roman"/>
        </w:rPr>
        <w:t>, 524-535 (2017).</w:t>
      </w:r>
      <w:bookmarkEnd w:id="2"/>
    </w:p>
    <w:p w14:paraId="2A6AE5AC" w14:textId="77777777" w:rsidR="007466BA" w:rsidRPr="007466BA" w:rsidRDefault="007466BA" w:rsidP="007466BA">
      <w:pPr>
        <w:pStyle w:val="EndNoteBibliography"/>
        <w:spacing w:after="0"/>
        <w:ind w:left="720" w:hanging="720"/>
        <w:jc w:val="both"/>
        <w:rPr>
          <w:rFonts w:ascii="Times New Roman" w:hAnsi="Times New Roman" w:cs="Times New Roman"/>
        </w:rPr>
      </w:pPr>
      <w:bookmarkStart w:id="3" w:name="_ENREF_3"/>
      <w:r w:rsidRPr="007466BA">
        <w:t>3</w:t>
      </w:r>
      <w:r w:rsidRPr="007466BA">
        <w:tab/>
      </w:r>
      <w:r w:rsidRPr="007466BA">
        <w:rPr>
          <w:rFonts w:ascii="Times New Roman" w:hAnsi="Times New Roman" w:cs="Times New Roman"/>
        </w:rPr>
        <w:t xml:space="preserve">Labun, K., Montague, T. G., Gagnon, J. A., Thyme, S. B. &amp; Valen, E. CHOPCHOP v2: a web tool for the next generation of CRISPR genome engineering. </w:t>
      </w:r>
      <w:r w:rsidRPr="007466BA">
        <w:rPr>
          <w:rFonts w:ascii="Times New Roman" w:hAnsi="Times New Roman" w:cs="Times New Roman"/>
          <w:i/>
        </w:rPr>
        <w:t>Nucleic Acids Res</w:t>
      </w:r>
      <w:r w:rsidRPr="007466BA">
        <w:rPr>
          <w:rFonts w:ascii="Times New Roman" w:hAnsi="Times New Roman" w:cs="Times New Roman"/>
        </w:rPr>
        <w:t xml:space="preserve"> </w:t>
      </w:r>
      <w:r w:rsidRPr="007466BA">
        <w:rPr>
          <w:rFonts w:ascii="Times New Roman" w:hAnsi="Times New Roman" w:cs="Times New Roman"/>
          <w:b/>
        </w:rPr>
        <w:t>44</w:t>
      </w:r>
      <w:r w:rsidRPr="007466BA">
        <w:rPr>
          <w:rFonts w:ascii="Times New Roman" w:hAnsi="Times New Roman" w:cs="Times New Roman"/>
        </w:rPr>
        <w:t>, W272-276 (2016).</w:t>
      </w:r>
      <w:bookmarkEnd w:id="3"/>
    </w:p>
    <w:p w14:paraId="445C774E" w14:textId="77777777" w:rsidR="007466BA" w:rsidRPr="007466BA" w:rsidRDefault="007466BA" w:rsidP="007466BA">
      <w:pPr>
        <w:pStyle w:val="EndNoteBibliography"/>
        <w:ind w:left="720" w:hanging="720"/>
        <w:jc w:val="both"/>
        <w:rPr>
          <w:rFonts w:ascii="Times New Roman" w:hAnsi="Times New Roman" w:cs="Times New Roman"/>
        </w:rPr>
      </w:pPr>
      <w:bookmarkStart w:id="4" w:name="_ENREF_4"/>
      <w:r w:rsidRPr="007466BA">
        <w:t>4</w:t>
      </w:r>
      <w:r w:rsidRPr="007466BA">
        <w:tab/>
      </w:r>
      <w:r w:rsidRPr="007466BA">
        <w:rPr>
          <w:rFonts w:ascii="Times New Roman" w:hAnsi="Times New Roman" w:cs="Times New Roman"/>
        </w:rPr>
        <w:t xml:space="preserve">Lian, J., HamediRad, M., Hu, S. &amp; Zhao, H. Combinatorial metabolic engineering using an orthogonal tri-functional CRISPR system. </w:t>
      </w:r>
      <w:r w:rsidRPr="007466BA">
        <w:rPr>
          <w:rFonts w:ascii="Times New Roman" w:hAnsi="Times New Roman" w:cs="Times New Roman"/>
          <w:i/>
        </w:rPr>
        <w:t>Nat Commun</w:t>
      </w:r>
      <w:r w:rsidRPr="007466BA">
        <w:rPr>
          <w:rFonts w:ascii="Times New Roman" w:hAnsi="Times New Roman" w:cs="Times New Roman"/>
        </w:rPr>
        <w:t xml:space="preserve"> </w:t>
      </w:r>
      <w:r w:rsidRPr="007466BA">
        <w:rPr>
          <w:rFonts w:ascii="Times New Roman" w:hAnsi="Times New Roman" w:cs="Times New Roman"/>
          <w:b/>
        </w:rPr>
        <w:t>8</w:t>
      </w:r>
      <w:r w:rsidRPr="007466BA">
        <w:rPr>
          <w:rFonts w:ascii="Times New Roman" w:hAnsi="Times New Roman" w:cs="Times New Roman"/>
        </w:rPr>
        <w:t>, 1688 (2017).</w:t>
      </w:r>
      <w:bookmarkEnd w:id="4"/>
    </w:p>
    <w:p w14:paraId="6FFD13EE" w14:textId="630B1294" w:rsidR="006A3856" w:rsidRDefault="003A427F" w:rsidP="007466BA">
      <w:pPr>
        <w:jc w:val="both"/>
      </w:pPr>
      <w:r w:rsidRPr="00385FBE">
        <w:rPr>
          <w:rFonts w:ascii="Times New Roman" w:hAnsi="Times New Roman" w:cs="Times New Roman"/>
        </w:rPr>
        <w:fldChar w:fldCharType="end"/>
      </w:r>
    </w:p>
    <w:sectPr w:rsidR="006A3856" w:rsidSect="009E5A6A">
      <w:footerReference w:type="even" r:id="rId18"/>
      <w:footerReference w:type="default" r:id="rId19"/>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ED9D26" w16cid:durableId="2094CE75"/>
  <w16cid:commentId w16cid:paraId="09B2B039" w16cid:durableId="2094CF98"/>
  <w16cid:commentId w16cid:paraId="271F2019" w16cid:durableId="2094CF77"/>
  <w16cid:commentId w16cid:paraId="701F2B0F" w16cid:durableId="2094CF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95E73" w14:textId="77777777" w:rsidR="00A4061C" w:rsidRDefault="00A4061C" w:rsidP="00C60F7F">
      <w:pPr>
        <w:spacing w:after="0" w:line="240" w:lineRule="auto"/>
      </w:pPr>
      <w:r>
        <w:separator/>
      </w:r>
    </w:p>
  </w:endnote>
  <w:endnote w:type="continuationSeparator" w:id="0">
    <w:p w14:paraId="4CF05CE3" w14:textId="77777777" w:rsidR="00A4061C" w:rsidRDefault="00A4061C" w:rsidP="00C60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951585596"/>
      <w:docPartObj>
        <w:docPartGallery w:val="Page Numbers (Bottom of Page)"/>
        <w:docPartUnique/>
      </w:docPartObj>
    </w:sdtPr>
    <w:sdtEndPr>
      <w:rPr>
        <w:rStyle w:val="a9"/>
      </w:rPr>
    </w:sdtEndPr>
    <w:sdtContent>
      <w:p w14:paraId="0BEAFF3A" w14:textId="77777777" w:rsidR="00412BD5" w:rsidRDefault="00412BD5" w:rsidP="00CA68BF">
        <w:pPr>
          <w:pStyle w:val="a8"/>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514DF856" w14:textId="77777777" w:rsidR="00412BD5" w:rsidRDefault="00412BD5" w:rsidP="009E5A6A">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139879305"/>
      <w:docPartObj>
        <w:docPartGallery w:val="Page Numbers (Bottom of Page)"/>
        <w:docPartUnique/>
      </w:docPartObj>
    </w:sdtPr>
    <w:sdtEndPr>
      <w:rPr>
        <w:rStyle w:val="a9"/>
        <w:rFonts w:ascii="Times New Roman" w:hAnsi="Times New Roman" w:cs="Times New Roman"/>
      </w:rPr>
    </w:sdtEndPr>
    <w:sdtContent>
      <w:p w14:paraId="36BAFA47" w14:textId="77777777" w:rsidR="00412BD5" w:rsidRPr="009E5A6A" w:rsidRDefault="00412BD5" w:rsidP="00CA68BF">
        <w:pPr>
          <w:pStyle w:val="a8"/>
          <w:framePr w:wrap="none" w:vAnchor="text" w:hAnchor="margin" w:xAlign="right" w:y="1"/>
          <w:rPr>
            <w:rStyle w:val="a9"/>
            <w:rFonts w:ascii="Times New Roman" w:hAnsi="Times New Roman" w:cs="Times New Roman"/>
          </w:rPr>
        </w:pPr>
        <w:r w:rsidRPr="009E5A6A">
          <w:rPr>
            <w:rStyle w:val="a9"/>
            <w:rFonts w:ascii="Times New Roman" w:hAnsi="Times New Roman" w:cs="Times New Roman"/>
          </w:rPr>
          <w:fldChar w:fldCharType="begin"/>
        </w:r>
        <w:r w:rsidRPr="009E5A6A">
          <w:rPr>
            <w:rStyle w:val="a9"/>
            <w:rFonts w:ascii="Times New Roman" w:hAnsi="Times New Roman" w:cs="Times New Roman"/>
          </w:rPr>
          <w:instrText xml:space="preserve"> PAGE </w:instrText>
        </w:r>
        <w:r w:rsidRPr="009E5A6A">
          <w:rPr>
            <w:rStyle w:val="a9"/>
            <w:rFonts w:ascii="Times New Roman" w:hAnsi="Times New Roman" w:cs="Times New Roman"/>
          </w:rPr>
          <w:fldChar w:fldCharType="separate"/>
        </w:r>
        <w:r w:rsidR="00810300">
          <w:rPr>
            <w:rStyle w:val="a9"/>
            <w:rFonts w:ascii="Times New Roman" w:hAnsi="Times New Roman" w:cs="Times New Roman"/>
            <w:noProof/>
          </w:rPr>
          <w:t>13</w:t>
        </w:r>
        <w:r w:rsidRPr="009E5A6A">
          <w:rPr>
            <w:rStyle w:val="a9"/>
            <w:rFonts w:ascii="Times New Roman" w:hAnsi="Times New Roman" w:cs="Times New Roman"/>
          </w:rPr>
          <w:fldChar w:fldCharType="end"/>
        </w:r>
      </w:p>
    </w:sdtContent>
  </w:sdt>
  <w:p w14:paraId="3E20436B" w14:textId="77777777" w:rsidR="00412BD5" w:rsidRDefault="00412BD5" w:rsidP="009E5A6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77965" w14:textId="77777777" w:rsidR="00A4061C" w:rsidRDefault="00A4061C" w:rsidP="00C60F7F">
      <w:pPr>
        <w:spacing w:after="0" w:line="240" w:lineRule="auto"/>
      </w:pPr>
      <w:r>
        <w:separator/>
      </w:r>
    </w:p>
  </w:footnote>
  <w:footnote w:type="continuationSeparator" w:id="0">
    <w:p w14:paraId="0DA92FE1" w14:textId="77777777" w:rsidR="00A4061C" w:rsidRDefault="00A4061C" w:rsidP="00C60F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10DAA"/>
    <w:multiLevelType w:val="hybridMultilevel"/>
    <w:tmpl w:val="080E8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edit-Ne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x0epf5yp2eecepvt5vzrwkt5tvz5wdx5ap&quot;&gt;MAGIC&lt;record-ids&gt;&lt;item&gt;6&lt;/item&gt;&lt;item&gt;8&lt;/item&gt;&lt;/record-ids&gt;&lt;/item&gt;&lt;item db-id=&quot;s2r2rw2wat522pevttxpaetvwverdp2fv5v2&quot;&gt;MAGIC-10072019&lt;record-ids&gt;&lt;item&gt;47&lt;/item&gt;&lt;/record-ids&gt;&lt;/item&gt;&lt;/Libraries&gt;"/>
  </w:docVars>
  <w:rsids>
    <w:rsidRoot w:val="008A3BB6"/>
    <w:rsid w:val="000173D0"/>
    <w:rsid w:val="00025DCA"/>
    <w:rsid w:val="0004640D"/>
    <w:rsid w:val="00057F46"/>
    <w:rsid w:val="00062C18"/>
    <w:rsid w:val="00063A98"/>
    <w:rsid w:val="00092AAA"/>
    <w:rsid w:val="000B6B17"/>
    <w:rsid w:val="001000E4"/>
    <w:rsid w:val="0010126E"/>
    <w:rsid w:val="00112BC1"/>
    <w:rsid w:val="00112D42"/>
    <w:rsid w:val="00132F17"/>
    <w:rsid w:val="00140E51"/>
    <w:rsid w:val="001432C8"/>
    <w:rsid w:val="001564F8"/>
    <w:rsid w:val="00166357"/>
    <w:rsid w:val="001742F4"/>
    <w:rsid w:val="001841DF"/>
    <w:rsid w:val="001861DB"/>
    <w:rsid w:val="001A6D28"/>
    <w:rsid w:val="001E50A4"/>
    <w:rsid w:val="00207C4D"/>
    <w:rsid w:val="00224483"/>
    <w:rsid w:val="00231959"/>
    <w:rsid w:val="00231AF1"/>
    <w:rsid w:val="00237382"/>
    <w:rsid w:val="002416B3"/>
    <w:rsid w:val="00241BFC"/>
    <w:rsid w:val="00241E5B"/>
    <w:rsid w:val="00242D31"/>
    <w:rsid w:val="002627D2"/>
    <w:rsid w:val="00274755"/>
    <w:rsid w:val="00276455"/>
    <w:rsid w:val="002A13E6"/>
    <w:rsid w:val="002B4EE4"/>
    <w:rsid w:val="002B713D"/>
    <w:rsid w:val="002C2049"/>
    <w:rsid w:val="002C235C"/>
    <w:rsid w:val="002D006E"/>
    <w:rsid w:val="002E2CA9"/>
    <w:rsid w:val="00300C96"/>
    <w:rsid w:val="003255CF"/>
    <w:rsid w:val="00340CD4"/>
    <w:rsid w:val="00354512"/>
    <w:rsid w:val="00354D1A"/>
    <w:rsid w:val="00370A4E"/>
    <w:rsid w:val="00384F53"/>
    <w:rsid w:val="0038548D"/>
    <w:rsid w:val="00385FBE"/>
    <w:rsid w:val="00390CE5"/>
    <w:rsid w:val="00391FEC"/>
    <w:rsid w:val="0039323D"/>
    <w:rsid w:val="003A427F"/>
    <w:rsid w:val="003B5F03"/>
    <w:rsid w:val="003D33A4"/>
    <w:rsid w:val="003F4EA7"/>
    <w:rsid w:val="00412BD5"/>
    <w:rsid w:val="0042761C"/>
    <w:rsid w:val="00430AB5"/>
    <w:rsid w:val="0047668F"/>
    <w:rsid w:val="004820D0"/>
    <w:rsid w:val="00483014"/>
    <w:rsid w:val="00493E2A"/>
    <w:rsid w:val="0049468D"/>
    <w:rsid w:val="004952A1"/>
    <w:rsid w:val="004A09EE"/>
    <w:rsid w:val="004C2441"/>
    <w:rsid w:val="004E30F3"/>
    <w:rsid w:val="00501A89"/>
    <w:rsid w:val="005037B5"/>
    <w:rsid w:val="005152E8"/>
    <w:rsid w:val="00517390"/>
    <w:rsid w:val="00524E1E"/>
    <w:rsid w:val="00532BFB"/>
    <w:rsid w:val="00535479"/>
    <w:rsid w:val="0054245F"/>
    <w:rsid w:val="00551A38"/>
    <w:rsid w:val="005813E0"/>
    <w:rsid w:val="00581EC9"/>
    <w:rsid w:val="00585966"/>
    <w:rsid w:val="00595A35"/>
    <w:rsid w:val="00595D20"/>
    <w:rsid w:val="005B3C19"/>
    <w:rsid w:val="005C3A39"/>
    <w:rsid w:val="005D382E"/>
    <w:rsid w:val="005D411B"/>
    <w:rsid w:val="005D5D95"/>
    <w:rsid w:val="005D77B2"/>
    <w:rsid w:val="005F1176"/>
    <w:rsid w:val="005F5AA4"/>
    <w:rsid w:val="00607F06"/>
    <w:rsid w:val="00611225"/>
    <w:rsid w:val="006269CF"/>
    <w:rsid w:val="0063395F"/>
    <w:rsid w:val="006449E7"/>
    <w:rsid w:val="00651D68"/>
    <w:rsid w:val="006816FD"/>
    <w:rsid w:val="00682BF7"/>
    <w:rsid w:val="00696776"/>
    <w:rsid w:val="006A136E"/>
    <w:rsid w:val="006A29EC"/>
    <w:rsid w:val="006A3856"/>
    <w:rsid w:val="006B7B06"/>
    <w:rsid w:val="006D4ED5"/>
    <w:rsid w:val="006E60E6"/>
    <w:rsid w:val="006F7204"/>
    <w:rsid w:val="00700726"/>
    <w:rsid w:val="00707971"/>
    <w:rsid w:val="00714C8B"/>
    <w:rsid w:val="00724D82"/>
    <w:rsid w:val="007466BA"/>
    <w:rsid w:val="00787E51"/>
    <w:rsid w:val="007C5E6D"/>
    <w:rsid w:val="007D6FDD"/>
    <w:rsid w:val="007E0084"/>
    <w:rsid w:val="007F3BEB"/>
    <w:rsid w:val="00810300"/>
    <w:rsid w:val="00816B29"/>
    <w:rsid w:val="00847C29"/>
    <w:rsid w:val="00850E9F"/>
    <w:rsid w:val="00853051"/>
    <w:rsid w:val="008612C9"/>
    <w:rsid w:val="00864231"/>
    <w:rsid w:val="00880B3F"/>
    <w:rsid w:val="00890ABC"/>
    <w:rsid w:val="00892873"/>
    <w:rsid w:val="008A3BB6"/>
    <w:rsid w:val="008B7349"/>
    <w:rsid w:val="008C175C"/>
    <w:rsid w:val="008C4378"/>
    <w:rsid w:val="008E0DC4"/>
    <w:rsid w:val="008F44BC"/>
    <w:rsid w:val="008F6216"/>
    <w:rsid w:val="00910486"/>
    <w:rsid w:val="00921AA1"/>
    <w:rsid w:val="00927ED1"/>
    <w:rsid w:val="0098679E"/>
    <w:rsid w:val="009961FA"/>
    <w:rsid w:val="009A1758"/>
    <w:rsid w:val="009B1883"/>
    <w:rsid w:val="009B60B9"/>
    <w:rsid w:val="009C0816"/>
    <w:rsid w:val="009C520A"/>
    <w:rsid w:val="009C7622"/>
    <w:rsid w:val="009D4D89"/>
    <w:rsid w:val="009E2A53"/>
    <w:rsid w:val="009E5A6A"/>
    <w:rsid w:val="009E5C3C"/>
    <w:rsid w:val="009F7B6A"/>
    <w:rsid w:val="00A12FEA"/>
    <w:rsid w:val="00A4061C"/>
    <w:rsid w:val="00A40765"/>
    <w:rsid w:val="00A4595E"/>
    <w:rsid w:val="00A82598"/>
    <w:rsid w:val="00A85ABC"/>
    <w:rsid w:val="00AA188B"/>
    <w:rsid w:val="00AA505C"/>
    <w:rsid w:val="00AB7971"/>
    <w:rsid w:val="00AC289A"/>
    <w:rsid w:val="00AC73B1"/>
    <w:rsid w:val="00AD1C0C"/>
    <w:rsid w:val="00AE32AE"/>
    <w:rsid w:val="00AE7F41"/>
    <w:rsid w:val="00B046DC"/>
    <w:rsid w:val="00B2370C"/>
    <w:rsid w:val="00B23E94"/>
    <w:rsid w:val="00B25AF7"/>
    <w:rsid w:val="00B2605D"/>
    <w:rsid w:val="00B33CE2"/>
    <w:rsid w:val="00B3672F"/>
    <w:rsid w:val="00B37C2C"/>
    <w:rsid w:val="00B415FA"/>
    <w:rsid w:val="00B74DB2"/>
    <w:rsid w:val="00B777D3"/>
    <w:rsid w:val="00B80715"/>
    <w:rsid w:val="00B912A3"/>
    <w:rsid w:val="00B92924"/>
    <w:rsid w:val="00BA20EC"/>
    <w:rsid w:val="00BA4D99"/>
    <w:rsid w:val="00BA7D01"/>
    <w:rsid w:val="00BB0BF7"/>
    <w:rsid w:val="00BD754F"/>
    <w:rsid w:val="00BE3E5A"/>
    <w:rsid w:val="00BF3401"/>
    <w:rsid w:val="00C0001A"/>
    <w:rsid w:val="00C03DD1"/>
    <w:rsid w:val="00C11361"/>
    <w:rsid w:val="00C1702A"/>
    <w:rsid w:val="00C275E4"/>
    <w:rsid w:val="00C35E64"/>
    <w:rsid w:val="00C37276"/>
    <w:rsid w:val="00C37C3A"/>
    <w:rsid w:val="00C42553"/>
    <w:rsid w:val="00C43749"/>
    <w:rsid w:val="00C518B2"/>
    <w:rsid w:val="00C55348"/>
    <w:rsid w:val="00C60F7F"/>
    <w:rsid w:val="00C62828"/>
    <w:rsid w:val="00C75290"/>
    <w:rsid w:val="00C914AE"/>
    <w:rsid w:val="00C979F1"/>
    <w:rsid w:val="00CA68BF"/>
    <w:rsid w:val="00CB21D9"/>
    <w:rsid w:val="00CC0040"/>
    <w:rsid w:val="00CD7381"/>
    <w:rsid w:val="00CD7A32"/>
    <w:rsid w:val="00CF3ECA"/>
    <w:rsid w:val="00D006EF"/>
    <w:rsid w:val="00D15A8D"/>
    <w:rsid w:val="00D272F7"/>
    <w:rsid w:val="00D27A8C"/>
    <w:rsid w:val="00D5456D"/>
    <w:rsid w:val="00D745F0"/>
    <w:rsid w:val="00D84559"/>
    <w:rsid w:val="00D84656"/>
    <w:rsid w:val="00D87FD7"/>
    <w:rsid w:val="00DE5AF9"/>
    <w:rsid w:val="00DF0EEC"/>
    <w:rsid w:val="00DF311C"/>
    <w:rsid w:val="00DF7A45"/>
    <w:rsid w:val="00E10182"/>
    <w:rsid w:val="00E12006"/>
    <w:rsid w:val="00E1388A"/>
    <w:rsid w:val="00E22F77"/>
    <w:rsid w:val="00E27DE4"/>
    <w:rsid w:val="00E3225F"/>
    <w:rsid w:val="00E3415B"/>
    <w:rsid w:val="00E41397"/>
    <w:rsid w:val="00E5602E"/>
    <w:rsid w:val="00E630A1"/>
    <w:rsid w:val="00E81DFA"/>
    <w:rsid w:val="00EB07BC"/>
    <w:rsid w:val="00EB7779"/>
    <w:rsid w:val="00EB7DCD"/>
    <w:rsid w:val="00EC33B9"/>
    <w:rsid w:val="00EC3CA0"/>
    <w:rsid w:val="00EF0345"/>
    <w:rsid w:val="00EF58E6"/>
    <w:rsid w:val="00F102B6"/>
    <w:rsid w:val="00F15646"/>
    <w:rsid w:val="00F25A68"/>
    <w:rsid w:val="00F41399"/>
    <w:rsid w:val="00F4547F"/>
    <w:rsid w:val="00F5477E"/>
    <w:rsid w:val="00F66B7D"/>
    <w:rsid w:val="00FA4FEF"/>
    <w:rsid w:val="00FC4CC3"/>
    <w:rsid w:val="00FD7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D1BBF"/>
  <w15:chartTrackingRefBased/>
  <w15:docId w15:val="{ACAE2C56-D95E-46EA-86F2-A7636401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41399"/>
    <w:pPr>
      <w:ind w:left="720"/>
      <w:contextualSpacing/>
    </w:pPr>
  </w:style>
  <w:style w:type="paragraph" w:customStyle="1" w:styleId="EndNoteBibliographyTitle">
    <w:name w:val="EndNote Bibliography Title"/>
    <w:basedOn w:val="a"/>
    <w:link w:val="EndNoteBibliographyTitleChar"/>
    <w:rsid w:val="003A427F"/>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3A427F"/>
    <w:rPr>
      <w:rFonts w:ascii="Calibri" w:hAnsi="Calibri" w:cs="Calibri"/>
      <w:noProof/>
    </w:rPr>
  </w:style>
  <w:style w:type="paragraph" w:customStyle="1" w:styleId="EndNoteBibliography">
    <w:name w:val="EndNote Bibliography"/>
    <w:basedOn w:val="a"/>
    <w:link w:val="EndNoteBibliographyChar"/>
    <w:rsid w:val="003A427F"/>
    <w:pPr>
      <w:spacing w:line="240" w:lineRule="auto"/>
    </w:pPr>
    <w:rPr>
      <w:rFonts w:ascii="Calibri" w:hAnsi="Calibri" w:cs="Calibri"/>
      <w:noProof/>
    </w:rPr>
  </w:style>
  <w:style w:type="character" w:customStyle="1" w:styleId="EndNoteBibliographyChar">
    <w:name w:val="EndNote Bibliography Char"/>
    <w:basedOn w:val="a0"/>
    <w:link w:val="EndNoteBibliography"/>
    <w:rsid w:val="003A427F"/>
    <w:rPr>
      <w:rFonts w:ascii="Calibri" w:hAnsi="Calibri" w:cs="Calibri"/>
      <w:noProof/>
    </w:rPr>
  </w:style>
  <w:style w:type="character" w:styleId="a5">
    <w:name w:val="Hyperlink"/>
    <w:basedOn w:val="a0"/>
    <w:uiPriority w:val="99"/>
    <w:unhideWhenUsed/>
    <w:rsid w:val="003A427F"/>
    <w:rPr>
      <w:color w:val="0000FF" w:themeColor="hyperlink"/>
      <w:u w:val="single"/>
    </w:rPr>
  </w:style>
  <w:style w:type="character" w:styleId="a6">
    <w:name w:val="line number"/>
    <w:basedOn w:val="a0"/>
    <w:uiPriority w:val="99"/>
    <w:semiHidden/>
    <w:unhideWhenUsed/>
    <w:rsid w:val="00B33CE2"/>
  </w:style>
  <w:style w:type="paragraph" w:styleId="a7">
    <w:name w:val="Balloon Text"/>
    <w:basedOn w:val="a"/>
    <w:link w:val="Char"/>
    <w:uiPriority w:val="99"/>
    <w:semiHidden/>
    <w:unhideWhenUsed/>
    <w:rsid w:val="00D84656"/>
    <w:pPr>
      <w:spacing w:after="0" w:line="240" w:lineRule="auto"/>
    </w:pPr>
    <w:rPr>
      <w:rFonts w:ascii="Times New Roman" w:hAnsi="Times New Roman" w:cs="Times New Roman"/>
      <w:sz w:val="18"/>
      <w:szCs w:val="18"/>
    </w:rPr>
  </w:style>
  <w:style w:type="character" w:customStyle="1" w:styleId="Char">
    <w:name w:val="批注框文本 Char"/>
    <w:basedOn w:val="a0"/>
    <w:link w:val="a7"/>
    <w:uiPriority w:val="99"/>
    <w:semiHidden/>
    <w:rsid w:val="00D84656"/>
    <w:rPr>
      <w:rFonts w:ascii="Times New Roman" w:hAnsi="Times New Roman" w:cs="Times New Roman"/>
      <w:sz w:val="18"/>
      <w:szCs w:val="18"/>
    </w:rPr>
  </w:style>
  <w:style w:type="paragraph" w:styleId="a8">
    <w:name w:val="footer"/>
    <w:basedOn w:val="a"/>
    <w:link w:val="Char0"/>
    <w:uiPriority w:val="99"/>
    <w:unhideWhenUsed/>
    <w:rsid w:val="00C60F7F"/>
    <w:pPr>
      <w:tabs>
        <w:tab w:val="center" w:pos="4680"/>
        <w:tab w:val="right" w:pos="9360"/>
      </w:tabs>
      <w:spacing w:after="0" w:line="240" w:lineRule="auto"/>
    </w:pPr>
  </w:style>
  <w:style w:type="character" w:customStyle="1" w:styleId="Char0">
    <w:name w:val="页脚 Char"/>
    <w:basedOn w:val="a0"/>
    <w:link w:val="a8"/>
    <w:uiPriority w:val="99"/>
    <w:rsid w:val="00C60F7F"/>
  </w:style>
  <w:style w:type="character" w:styleId="a9">
    <w:name w:val="page number"/>
    <w:basedOn w:val="a0"/>
    <w:uiPriority w:val="99"/>
    <w:semiHidden/>
    <w:unhideWhenUsed/>
    <w:rsid w:val="00C60F7F"/>
  </w:style>
  <w:style w:type="paragraph" w:styleId="aa">
    <w:name w:val="header"/>
    <w:basedOn w:val="a"/>
    <w:link w:val="Char1"/>
    <w:uiPriority w:val="99"/>
    <w:unhideWhenUsed/>
    <w:rsid w:val="00C60F7F"/>
    <w:pPr>
      <w:tabs>
        <w:tab w:val="center" w:pos="4680"/>
        <w:tab w:val="right" w:pos="9360"/>
      </w:tabs>
      <w:spacing w:after="0" w:line="240" w:lineRule="auto"/>
    </w:pPr>
  </w:style>
  <w:style w:type="character" w:customStyle="1" w:styleId="Char1">
    <w:name w:val="页眉 Char"/>
    <w:basedOn w:val="a0"/>
    <w:link w:val="aa"/>
    <w:uiPriority w:val="99"/>
    <w:rsid w:val="00C60F7F"/>
  </w:style>
  <w:style w:type="paragraph" w:styleId="ab">
    <w:name w:val="Revision"/>
    <w:hidden/>
    <w:uiPriority w:val="99"/>
    <w:semiHidden/>
    <w:rsid w:val="009E5A6A"/>
    <w:pPr>
      <w:spacing w:after="0" w:line="240" w:lineRule="auto"/>
    </w:pPr>
  </w:style>
  <w:style w:type="character" w:styleId="ac">
    <w:name w:val="annotation reference"/>
    <w:basedOn w:val="a0"/>
    <w:uiPriority w:val="99"/>
    <w:semiHidden/>
    <w:unhideWhenUsed/>
    <w:rsid w:val="00682BF7"/>
    <w:rPr>
      <w:sz w:val="16"/>
      <w:szCs w:val="16"/>
    </w:rPr>
  </w:style>
  <w:style w:type="paragraph" w:styleId="ad">
    <w:name w:val="annotation text"/>
    <w:basedOn w:val="a"/>
    <w:link w:val="Char2"/>
    <w:uiPriority w:val="99"/>
    <w:semiHidden/>
    <w:unhideWhenUsed/>
    <w:rsid w:val="00682BF7"/>
    <w:pPr>
      <w:spacing w:line="240" w:lineRule="auto"/>
    </w:pPr>
    <w:rPr>
      <w:sz w:val="20"/>
      <w:szCs w:val="20"/>
    </w:rPr>
  </w:style>
  <w:style w:type="character" w:customStyle="1" w:styleId="Char2">
    <w:name w:val="批注文字 Char"/>
    <w:basedOn w:val="a0"/>
    <w:link w:val="ad"/>
    <w:uiPriority w:val="99"/>
    <w:semiHidden/>
    <w:rsid w:val="00682BF7"/>
    <w:rPr>
      <w:sz w:val="20"/>
      <w:szCs w:val="20"/>
    </w:rPr>
  </w:style>
  <w:style w:type="paragraph" w:styleId="ae">
    <w:name w:val="annotation subject"/>
    <w:basedOn w:val="ad"/>
    <w:next w:val="ad"/>
    <w:link w:val="Char3"/>
    <w:uiPriority w:val="99"/>
    <w:semiHidden/>
    <w:unhideWhenUsed/>
    <w:rsid w:val="00682BF7"/>
    <w:rPr>
      <w:b/>
      <w:bCs/>
    </w:rPr>
  </w:style>
  <w:style w:type="character" w:customStyle="1" w:styleId="Char3">
    <w:name w:val="批注主题 Char"/>
    <w:basedOn w:val="Char2"/>
    <w:link w:val="ae"/>
    <w:uiPriority w:val="99"/>
    <w:semiHidden/>
    <w:rsid w:val="00682B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6622">
      <w:bodyDiv w:val="1"/>
      <w:marLeft w:val="0"/>
      <w:marRight w:val="0"/>
      <w:marTop w:val="0"/>
      <w:marBottom w:val="0"/>
      <w:divBdr>
        <w:top w:val="none" w:sz="0" w:space="0" w:color="auto"/>
        <w:left w:val="none" w:sz="0" w:space="0" w:color="auto"/>
        <w:bottom w:val="none" w:sz="0" w:space="0" w:color="auto"/>
        <w:right w:val="none" w:sz="0" w:space="0" w:color="auto"/>
      </w:divBdr>
      <w:divsChild>
        <w:div w:id="1988700526">
          <w:marLeft w:val="0"/>
          <w:marRight w:val="0"/>
          <w:marTop w:val="0"/>
          <w:marBottom w:val="0"/>
          <w:divBdr>
            <w:top w:val="none" w:sz="0" w:space="0" w:color="auto"/>
            <w:left w:val="none" w:sz="0" w:space="0" w:color="auto"/>
            <w:bottom w:val="none" w:sz="0" w:space="0" w:color="auto"/>
            <w:right w:val="none" w:sz="0" w:space="0" w:color="auto"/>
          </w:divBdr>
        </w:div>
      </w:divsChild>
    </w:div>
    <w:div w:id="127826694">
      <w:bodyDiv w:val="1"/>
      <w:marLeft w:val="0"/>
      <w:marRight w:val="0"/>
      <w:marTop w:val="0"/>
      <w:marBottom w:val="0"/>
      <w:divBdr>
        <w:top w:val="none" w:sz="0" w:space="0" w:color="auto"/>
        <w:left w:val="none" w:sz="0" w:space="0" w:color="auto"/>
        <w:bottom w:val="none" w:sz="0" w:space="0" w:color="auto"/>
        <w:right w:val="none" w:sz="0" w:space="0" w:color="auto"/>
      </w:divBdr>
      <w:divsChild>
        <w:div w:id="1512179045">
          <w:marLeft w:val="0"/>
          <w:marRight w:val="0"/>
          <w:marTop w:val="0"/>
          <w:marBottom w:val="0"/>
          <w:divBdr>
            <w:top w:val="none" w:sz="0" w:space="0" w:color="auto"/>
            <w:left w:val="none" w:sz="0" w:space="0" w:color="auto"/>
            <w:bottom w:val="none" w:sz="0" w:space="0" w:color="auto"/>
            <w:right w:val="none" w:sz="0" w:space="0" w:color="auto"/>
          </w:divBdr>
        </w:div>
      </w:divsChild>
    </w:div>
    <w:div w:id="179786166">
      <w:bodyDiv w:val="1"/>
      <w:marLeft w:val="0"/>
      <w:marRight w:val="0"/>
      <w:marTop w:val="0"/>
      <w:marBottom w:val="0"/>
      <w:divBdr>
        <w:top w:val="none" w:sz="0" w:space="0" w:color="auto"/>
        <w:left w:val="none" w:sz="0" w:space="0" w:color="auto"/>
        <w:bottom w:val="none" w:sz="0" w:space="0" w:color="auto"/>
        <w:right w:val="none" w:sz="0" w:space="0" w:color="auto"/>
      </w:divBdr>
      <w:divsChild>
        <w:div w:id="640114128">
          <w:marLeft w:val="0"/>
          <w:marRight w:val="0"/>
          <w:marTop w:val="0"/>
          <w:marBottom w:val="0"/>
          <w:divBdr>
            <w:top w:val="none" w:sz="0" w:space="0" w:color="auto"/>
            <w:left w:val="none" w:sz="0" w:space="0" w:color="auto"/>
            <w:bottom w:val="none" w:sz="0" w:space="0" w:color="auto"/>
            <w:right w:val="none" w:sz="0" w:space="0" w:color="auto"/>
          </w:divBdr>
        </w:div>
      </w:divsChild>
    </w:div>
    <w:div w:id="201406925">
      <w:bodyDiv w:val="1"/>
      <w:marLeft w:val="0"/>
      <w:marRight w:val="0"/>
      <w:marTop w:val="0"/>
      <w:marBottom w:val="0"/>
      <w:divBdr>
        <w:top w:val="none" w:sz="0" w:space="0" w:color="auto"/>
        <w:left w:val="none" w:sz="0" w:space="0" w:color="auto"/>
        <w:bottom w:val="none" w:sz="0" w:space="0" w:color="auto"/>
        <w:right w:val="none" w:sz="0" w:space="0" w:color="auto"/>
      </w:divBdr>
    </w:div>
    <w:div w:id="270162475">
      <w:bodyDiv w:val="1"/>
      <w:marLeft w:val="0"/>
      <w:marRight w:val="0"/>
      <w:marTop w:val="0"/>
      <w:marBottom w:val="0"/>
      <w:divBdr>
        <w:top w:val="none" w:sz="0" w:space="0" w:color="auto"/>
        <w:left w:val="none" w:sz="0" w:space="0" w:color="auto"/>
        <w:bottom w:val="none" w:sz="0" w:space="0" w:color="auto"/>
        <w:right w:val="none" w:sz="0" w:space="0" w:color="auto"/>
      </w:divBdr>
    </w:div>
    <w:div w:id="297417679">
      <w:bodyDiv w:val="1"/>
      <w:marLeft w:val="0"/>
      <w:marRight w:val="0"/>
      <w:marTop w:val="0"/>
      <w:marBottom w:val="0"/>
      <w:divBdr>
        <w:top w:val="none" w:sz="0" w:space="0" w:color="auto"/>
        <w:left w:val="none" w:sz="0" w:space="0" w:color="auto"/>
        <w:bottom w:val="none" w:sz="0" w:space="0" w:color="auto"/>
        <w:right w:val="none" w:sz="0" w:space="0" w:color="auto"/>
      </w:divBdr>
    </w:div>
    <w:div w:id="299579758">
      <w:bodyDiv w:val="1"/>
      <w:marLeft w:val="0"/>
      <w:marRight w:val="0"/>
      <w:marTop w:val="0"/>
      <w:marBottom w:val="0"/>
      <w:divBdr>
        <w:top w:val="none" w:sz="0" w:space="0" w:color="auto"/>
        <w:left w:val="none" w:sz="0" w:space="0" w:color="auto"/>
        <w:bottom w:val="none" w:sz="0" w:space="0" w:color="auto"/>
        <w:right w:val="none" w:sz="0" w:space="0" w:color="auto"/>
      </w:divBdr>
    </w:div>
    <w:div w:id="381561701">
      <w:bodyDiv w:val="1"/>
      <w:marLeft w:val="0"/>
      <w:marRight w:val="0"/>
      <w:marTop w:val="0"/>
      <w:marBottom w:val="0"/>
      <w:divBdr>
        <w:top w:val="none" w:sz="0" w:space="0" w:color="auto"/>
        <w:left w:val="none" w:sz="0" w:space="0" w:color="auto"/>
        <w:bottom w:val="none" w:sz="0" w:space="0" w:color="auto"/>
        <w:right w:val="none" w:sz="0" w:space="0" w:color="auto"/>
      </w:divBdr>
    </w:div>
    <w:div w:id="494761254">
      <w:bodyDiv w:val="1"/>
      <w:marLeft w:val="0"/>
      <w:marRight w:val="0"/>
      <w:marTop w:val="0"/>
      <w:marBottom w:val="0"/>
      <w:divBdr>
        <w:top w:val="none" w:sz="0" w:space="0" w:color="auto"/>
        <w:left w:val="none" w:sz="0" w:space="0" w:color="auto"/>
        <w:bottom w:val="none" w:sz="0" w:space="0" w:color="auto"/>
        <w:right w:val="none" w:sz="0" w:space="0" w:color="auto"/>
      </w:divBdr>
    </w:div>
    <w:div w:id="618416087">
      <w:bodyDiv w:val="1"/>
      <w:marLeft w:val="0"/>
      <w:marRight w:val="0"/>
      <w:marTop w:val="0"/>
      <w:marBottom w:val="0"/>
      <w:divBdr>
        <w:top w:val="none" w:sz="0" w:space="0" w:color="auto"/>
        <w:left w:val="none" w:sz="0" w:space="0" w:color="auto"/>
        <w:bottom w:val="none" w:sz="0" w:space="0" w:color="auto"/>
        <w:right w:val="none" w:sz="0" w:space="0" w:color="auto"/>
      </w:divBdr>
      <w:divsChild>
        <w:div w:id="131793984">
          <w:marLeft w:val="0"/>
          <w:marRight w:val="0"/>
          <w:marTop w:val="0"/>
          <w:marBottom w:val="0"/>
          <w:divBdr>
            <w:top w:val="none" w:sz="0" w:space="0" w:color="auto"/>
            <w:left w:val="none" w:sz="0" w:space="0" w:color="auto"/>
            <w:bottom w:val="none" w:sz="0" w:space="0" w:color="auto"/>
            <w:right w:val="none" w:sz="0" w:space="0" w:color="auto"/>
          </w:divBdr>
        </w:div>
      </w:divsChild>
    </w:div>
    <w:div w:id="727611506">
      <w:bodyDiv w:val="1"/>
      <w:marLeft w:val="0"/>
      <w:marRight w:val="0"/>
      <w:marTop w:val="0"/>
      <w:marBottom w:val="0"/>
      <w:divBdr>
        <w:top w:val="none" w:sz="0" w:space="0" w:color="auto"/>
        <w:left w:val="none" w:sz="0" w:space="0" w:color="auto"/>
        <w:bottom w:val="none" w:sz="0" w:space="0" w:color="auto"/>
        <w:right w:val="none" w:sz="0" w:space="0" w:color="auto"/>
      </w:divBdr>
    </w:div>
    <w:div w:id="767120770">
      <w:bodyDiv w:val="1"/>
      <w:marLeft w:val="0"/>
      <w:marRight w:val="0"/>
      <w:marTop w:val="0"/>
      <w:marBottom w:val="0"/>
      <w:divBdr>
        <w:top w:val="none" w:sz="0" w:space="0" w:color="auto"/>
        <w:left w:val="none" w:sz="0" w:space="0" w:color="auto"/>
        <w:bottom w:val="none" w:sz="0" w:space="0" w:color="auto"/>
        <w:right w:val="none" w:sz="0" w:space="0" w:color="auto"/>
      </w:divBdr>
      <w:divsChild>
        <w:div w:id="511140175">
          <w:marLeft w:val="0"/>
          <w:marRight w:val="0"/>
          <w:marTop w:val="0"/>
          <w:marBottom w:val="0"/>
          <w:divBdr>
            <w:top w:val="none" w:sz="0" w:space="0" w:color="auto"/>
            <w:left w:val="none" w:sz="0" w:space="0" w:color="auto"/>
            <w:bottom w:val="none" w:sz="0" w:space="0" w:color="auto"/>
            <w:right w:val="none" w:sz="0" w:space="0" w:color="auto"/>
          </w:divBdr>
        </w:div>
      </w:divsChild>
    </w:div>
    <w:div w:id="1233541781">
      <w:bodyDiv w:val="1"/>
      <w:marLeft w:val="0"/>
      <w:marRight w:val="0"/>
      <w:marTop w:val="0"/>
      <w:marBottom w:val="0"/>
      <w:divBdr>
        <w:top w:val="none" w:sz="0" w:space="0" w:color="auto"/>
        <w:left w:val="none" w:sz="0" w:space="0" w:color="auto"/>
        <w:bottom w:val="none" w:sz="0" w:space="0" w:color="auto"/>
        <w:right w:val="none" w:sz="0" w:space="0" w:color="auto"/>
      </w:divBdr>
    </w:div>
    <w:div w:id="1391073442">
      <w:bodyDiv w:val="1"/>
      <w:marLeft w:val="0"/>
      <w:marRight w:val="0"/>
      <w:marTop w:val="0"/>
      <w:marBottom w:val="0"/>
      <w:divBdr>
        <w:top w:val="none" w:sz="0" w:space="0" w:color="auto"/>
        <w:left w:val="none" w:sz="0" w:space="0" w:color="auto"/>
        <w:bottom w:val="none" w:sz="0" w:space="0" w:color="auto"/>
        <w:right w:val="none" w:sz="0" w:space="0" w:color="auto"/>
      </w:divBdr>
      <w:divsChild>
        <w:div w:id="1496143680">
          <w:marLeft w:val="0"/>
          <w:marRight w:val="0"/>
          <w:marTop w:val="0"/>
          <w:marBottom w:val="0"/>
          <w:divBdr>
            <w:top w:val="none" w:sz="0" w:space="0" w:color="auto"/>
            <w:left w:val="none" w:sz="0" w:space="0" w:color="auto"/>
            <w:bottom w:val="none" w:sz="0" w:space="0" w:color="auto"/>
            <w:right w:val="none" w:sz="0" w:space="0" w:color="auto"/>
          </w:divBdr>
        </w:div>
      </w:divsChild>
    </w:div>
    <w:div w:id="1697197728">
      <w:bodyDiv w:val="1"/>
      <w:marLeft w:val="0"/>
      <w:marRight w:val="0"/>
      <w:marTop w:val="0"/>
      <w:marBottom w:val="0"/>
      <w:divBdr>
        <w:top w:val="none" w:sz="0" w:space="0" w:color="auto"/>
        <w:left w:val="none" w:sz="0" w:space="0" w:color="auto"/>
        <w:bottom w:val="none" w:sz="0" w:space="0" w:color="auto"/>
        <w:right w:val="none" w:sz="0" w:space="0" w:color="auto"/>
      </w:divBdr>
    </w:div>
    <w:div w:id="205588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80088-1732-422E-ABD5-A2714422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7383</Words>
  <Characters>42086</Characters>
  <Application>Microsoft Office Word</Application>
  <DocSecurity>0</DocSecurity>
  <Lines>350</Lines>
  <Paragraphs>98</Paragraphs>
  <ScaleCrop>false</ScaleCrop>
  <Company/>
  <LinksUpToDate>false</LinksUpToDate>
  <CharactersWithSpaces>49371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 Jiazhang</dc:creator>
  <cp:keywords/>
  <dc:description/>
  <cp:lastModifiedBy>Lian Jiazhang</cp:lastModifiedBy>
  <cp:revision>32</cp:revision>
  <cp:lastPrinted>2019-10-08T17:48:00Z</cp:lastPrinted>
  <dcterms:created xsi:type="dcterms:W3CDTF">2019-05-28T04:50:00Z</dcterms:created>
  <dcterms:modified xsi:type="dcterms:W3CDTF">2019-11-08T00:03:00Z</dcterms:modified>
</cp:coreProperties>
</file>