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67D" w:rsidRP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/>
          <w:bCs/>
          <w:color w:val="000000"/>
          <w:sz w:val="20"/>
          <w:szCs w:val="20"/>
        </w:rPr>
      </w:pPr>
      <w:bookmarkStart w:id="0" w:name="_GoBack"/>
      <w:r w:rsidRPr="0023667D">
        <w:rPr>
          <w:rFonts w:ascii="Georgia" w:hAnsi="Georgia" w:cs="Helvetica Neue"/>
          <w:b/>
          <w:bCs/>
          <w:color w:val="000000"/>
          <w:sz w:val="20"/>
          <w:szCs w:val="20"/>
        </w:rPr>
        <w:t xml:space="preserve">Description of Additional Supplementary Files </w:t>
      </w:r>
    </w:p>
    <w:bookmarkEnd w:id="0"/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File name: </w:t>
      </w:r>
      <w:r w:rsidRPr="0023667D">
        <w:rPr>
          <w:rFonts w:ascii="Georgia" w:hAnsi="Georgia" w:cs="Helvetica Neue"/>
          <w:bCs/>
          <w:color w:val="000000"/>
          <w:sz w:val="20"/>
          <w:szCs w:val="20"/>
        </w:rPr>
        <w:t>Supplementa</w:t>
      </w:r>
      <w:r>
        <w:rPr>
          <w:rFonts w:ascii="Georgia" w:hAnsi="Georgia" w:cs="Helvetica Neue"/>
          <w:bCs/>
          <w:color w:val="000000"/>
          <w:sz w:val="20"/>
          <w:szCs w:val="20"/>
        </w:rPr>
        <w:t>ry Movie 1</w:t>
      </w: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Description: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FtsZ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 pattern emerging from its interaction with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FtsA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 alone (left) and in the presence of 6μM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ZapA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 (right). See Fig. 1 for more details.</w:t>
      </w:r>
    </w:p>
    <w:p w:rsidR="0023667D" w:rsidRP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File name: </w:t>
      </w:r>
      <w:r>
        <w:rPr>
          <w:rFonts w:ascii="Georgia" w:hAnsi="Georgia" w:cs="Helvetica Neue"/>
          <w:bCs/>
          <w:color w:val="000000"/>
          <w:sz w:val="20"/>
          <w:szCs w:val="20"/>
        </w:rPr>
        <w:t>Supplementary Movie 2</w:t>
      </w: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Description: </w:t>
      </w:r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Differential imaging allows to visualize and track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FtsZ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 polymerization dynamics. Time-lapse movie of raw image (gray) overlaid with fluorescent spots corresponding to growing (green) and shrinking (magenta) ends of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FtsZ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>/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FtsA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 filament bundles. See Fig. 4 and Fig. 5 for more details.</w:t>
      </w:r>
    </w:p>
    <w:p w:rsidR="0023667D" w:rsidRP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File name: </w:t>
      </w:r>
      <w:r>
        <w:rPr>
          <w:rFonts w:ascii="Georgia" w:hAnsi="Georgia" w:cs="Helvetica Neue"/>
          <w:bCs/>
          <w:color w:val="000000"/>
          <w:sz w:val="20"/>
          <w:szCs w:val="20"/>
        </w:rPr>
        <w:t>Supplementary Movie 3</w:t>
      </w: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Description: </w:t>
      </w:r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Time-lapse movie of raw image (gray) overlaid with fluorescent spots corresponding to growing (green) and shrinking (magenta) ends of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FtsZ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>/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FtsA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 filament bundles in the presence of 6µM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ZapA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>. See Fig. 4 and Fig. 5 for more details.</w:t>
      </w:r>
    </w:p>
    <w:p w:rsidR="0023667D" w:rsidRP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File name: </w:t>
      </w:r>
      <w:r>
        <w:rPr>
          <w:rFonts w:ascii="Georgia" w:hAnsi="Georgia" w:cs="Helvetica Neue"/>
          <w:bCs/>
          <w:color w:val="000000"/>
          <w:sz w:val="20"/>
          <w:szCs w:val="20"/>
        </w:rPr>
        <w:t>Supplementary Movie 4</w:t>
      </w: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Description: </w:t>
      </w:r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FRAP experiments on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FtsZ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 without (left) and with (right) 6μM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ZapA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>. See Fig. 6 for more details.</w:t>
      </w:r>
    </w:p>
    <w:p w:rsidR="0023667D" w:rsidRP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File name: </w:t>
      </w:r>
      <w:r>
        <w:rPr>
          <w:rFonts w:ascii="Georgia" w:hAnsi="Georgia" w:cs="Helvetica Neue"/>
          <w:bCs/>
          <w:color w:val="000000"/>
          <w:sz w:val="20"/>
          <w:szCs w:val="20"/>
        </w:rPr>
        <w:t>Supplementary Movie 5</w:t>
      </w: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Description: </w:t>
      </w:r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Singe-molecule experiments on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FtsZ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 without (left) and with (right)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ZapA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>. See Fig. 6 for more details.</w:t>
      </w:r>
    </w:p>
    <w:p w:rsidR="0023667D" w:rsidRP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File name: </w:t>
      </w:r>
      <w:r>
        <w:rPr>
          <w:rFonts w:ascii="Georgia" w:hAnsi="Georgia" w:cs="Helvetica Neue"/>
          <w:bCs/>
          <w:color w:val="000000"/>
          <w:sz w:val="20"/>
          <w:szCs w:val="20"/>
        </w:rPr>
        <w:t>Supplementary Movie 6</w:t>
      </w: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Description: </w:t>
      </w:r>
      <w:r>
        <w:rPr>
          <w:rFonts w:ascii="Georgia" w:hAnsi="Georgia" w:cs="Helvetica Neue"/>
          <w:bCs/>
          <w:color w:val="000000"/>
          <w:sz w:val="20"/>
          <w:szCs w:val="20"/>
        </w:rPr>
        <w:t>D</w:t>
      </w:r>
      <w:r w:rsidRPr="0023667D">
        <w:rPr>
          <w:rFonts w:ascii="Georgia" w:hAnsi="Georgia" w:cs="Helvetica Neue"/>
          <w:bCs/>
          <w:color w:val="000000"/>
          <w:sz w:val="20"/>
          <w:szCs w:val="20"/>
        </w:rPr>
        <w:t>ual-color TIRF time lapse movie co-localization of Alexa488-FtsZ (cyan) and ZapA-Cy5 (magenta). See Fig. 7 for more details.</w:t>
      </w:r>
    </w:p>
    <w:p w:rsidR="0023667D" w:rsidRP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File name: </w:t>
      </w:r>
      <w:r>
        <w:rPr>
          <w:rFonts w:ascii="Georgia" w:hAnsi="Georgia" w:cs="Helvetica Neue"/>
          <w:bCs/>
          <w:color w:val="000000"/>
          <w:sz w:val="20"/>
          <w:szCs w:val="20"/>
        </w:rPr>
        <w:t>Supplementary Movie 7</w:t>
      </w: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Description: </w:t>
      </w:r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Time-lapse movie of raw image (gray) overlaid with fluorescent spots corresponding to growing (cyan) and shrinking (magenta) ends of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ZapA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 on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FtsZ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 filament bundles. See F</w:t>
      </w:r>
      <w:r>
        <w:rPr>
          <w:rFonts w:ascii="Georgia" w:hAnsi="Georgia" w:cs="Helvetica Neue"/>
          <w:bCs/>
          <w:color w:val="000000"/>
          <w:sz w:val="20"/>
          <w:szCs w:val="20"/>
        </w:rPr>
        <w:t>ig. 7 for more details</w:t>
      </w:r>
    </w:p>
    <w:p w:rsidR="0023667D" w:rsidRP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File name: </w:t>
      </w:r>
      <w:r>
        <w:rPr>
          <w:rFonts w:ascii="Georgia" w:hAnsi="Georgia" w:cs="Helvetica Neue"/>
          <w:bCs/>
          <w:color w:val="000000"/>
          <w:sz w:val="20"/>
          <w:szCs w:val="20"/>
        </w:rPr>
        <w:t>Supplementary Movie 8</w:t>
      </w: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Description: </w:t>
      </w:r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FRAP experiments on Cy5-labelled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ZapA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 (right). See Fig. 7 for more details.</w:t>
      </w:r>
    </w:p>
    <w:p w:rsidR="0023667D" w:rsidRP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</w:p>
    <w:p w:rsid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File name: </w:t>
      </w:r>
      <w:r>
        <w:rPr>
          <w:rFonts w:ascii="Georgia" w:hAnsi="Georgia" w:cs="Helvetica Neue"/>
          <w:bCs/>
          <w:color w:val="000000"/>
          <w:sz w:val="20"/>
          <w:szCs w:val="20"/>
        </w:rPr>
        <w:t>Supplementary Movie 9</w:t>
      </w:r>
    </w:p>
    <w:p w:rsidR="00DE0A69" w:rsidRPr="0023667D" w:rsidRDefault="0023667D" w:rsidP="0023667D">
      <w:pPr>
        <w:spacing w:line="360" w:lineRule="auto"/>
        <w:ind w:left="360"/>
        <w:jc w:val="both"/>
        <w:rPr>
          <w:rFonts w:ascii="Georgia" w:hAnsi="Georgia" w:cs="Helvetica Neue"/>
          <w:bCs/>
          <w:color w:val="000000"/>
          <w:sz w:val="20"/>
          <w:szCs w:val="20"/>
        </w:rPr>
      </w:pPr>
      <w:r>
        <w:rPr>
          <w:rFonts w:ascii="Georgia" w:hAnsi="Georgia" w:cs="Helvetica Neue"/>
          <w:bCs/>
          <w:color w:val="000000"/>
          <w:sz w:val="20"/>
          <w:szCs w:val="20"/>
        </w:rPr>
        <w:t xml:space="preserve">Description: </w:t>
      </w:r>
      <w:r w:rsidRPr="0023667D">
        <w:rPr>
          <w:rFonts w:ascii="Georgia" w:hAnsi="Georgia" w:cs="Helvetica Neue"/>
          <w:bCs/>
          <w:color w:val="000000"/>
          <w:sz w:val="20"/>
          <w:szCs w:val="20"/>
        </w:rPr>
        <w:t xml:space="preserve">Singe-molecule experiments on Cy5-labelled </w:t>
      </w:r>
      <w:proofErr w:type="spellStart"/>
      <w:r w:rsidRPr="0023667D">
        <w:rPr>
          <w:rFonts w:ascii="Georgia" w:hAnsi="Georgia" w:cs="Helvetica Neue"/>
          <w:bCs/>
          <w:color w:val="000000"/>
          <w:sz w:val="20"/>
          <w:szCs w:val="20"/>
        </w:rPr>
        <w:t>ZapA</w:t>
      </w:r>
      <w:proofErr w:type="spellEnd"/>
      <w:r w:rsidRPr="0023667D">
        <w:rPr>
          <w:rFonts w:ascii="Georgia" w:hAnsi="Georgia" w:cs="Helvetica Neue"/>
          <w:bCs/>
          <w:color w:val="000000"/>
          <w:sz w:val="20"/>
          <w:szCs w:val="20"/>
        </w:rPr>
        <w:t>. See Fig. 7 for more details.</w:t>
      </w:r>
    </w:p>
    <w:sectPr w:rsidR="00DE0A69" w:rsidRPr="002366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7D"/>
    <w:rsid w:val="0023667D"/>
    <w:rsid w:val="00DE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1546E"/>
  <w15:chartTrackingRefBased/>
  <w15:docId w15:val="{FAC09E6F-7624-4D1A-841B-0153F9151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Michella Domenici</dc:creator>
  <cp:keywords/>
  <dc:description/>
  <cp:lastModifiedBy>Michella Domenici</cp:lastModifiedBy>
  <cp:revision>1</cp:revision>
  <dcterms:created xsi:type="dcterms:W3CDTF">2019-11-21T16:17:00Z</dcterms:created>
  <dcterms:modified xsi:type="dcterms:W3CDTF">2019-11-21T16:20:00Z</dcterms:modified>
</cp:coreProperties>
</file>