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AB7E4" w14:textId="77777777" w:rsidR="00CD4086" w:rsidRPr="00D8481D" w:rsidRDefault="00CD4086" w:rsidP="00CD4086">
      <w:pPr>
        <w:spacing w:before="100" w:beforeAutospacing="1" w:after="100" w:afterAutospacing="1" w:line="48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Description of additional supplementary files</w:t>
      </w:r>
    </w:p>
    <w:p w14:paraId="428D928D" w14:textId="77777777" w:rsidR="00CD4086" w:rsidRPr="00D8481D" w:rsidRDefault="00CD4086" w:rsidP="00CD4086">
      <w:pPr>
        <w:spacing w:before="100" w:beforeAutospacing="1" w:after="100" w:afterAutospacing="1" w:line="48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D8481D">
        <w:rPr>
          <w:rFonts w:ascii="Times New Roman" w:hAnsi="Times New Roman"/>
          <w:bCs/>
          <w:iCs/>
          <w:sz w:val="28"/>
          <w:szCs w:val="28"/>
        </w:rPr>
        <w:t>for</w:t>
      </w:r>
      <w:proofErr w:type="gramEnd"/>
    </w:p>
    <w:p w14:paraId="4C3BF434" w14:textId="77777777" w:rsidR="00CD4086" w:rsidRPr="00D8481D" w:rsidRDefault="00CD4086" w:rsidP="00CD4086">
      <w:pPr>
        <w:spacing w:before="100" w:beforeAutospacing="1" w:after="100" w:afterAutospacing="1" w:line="48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3144595" w14:textId="77777777" w:rsidR="00CD4086" w:rsidRPr="00D8481D" w:rsidRDefault="00CD4086" w:rsidP="00CD4086">
      <w:pPr>
        <w:spacing w:line="480" w:lineRule="auto"/>
        <w:jc w:val="center"/>
        <w:rPr>
          <w:rFonts w:ascii="Times New Roman" w:hAnsi="Times New Roman"/>
          <w:b/>
          <w:bCs/>
          <w:iCs/>
          <w:sz w:val="36"/>
          <w:szCs w:val="36"/>
          <w:lang w:val="en-US"/>
        </w:rPr>
      </w:pPr>
      <w:r w:rsidRPr="00D8481D">
        <w:rPr>
          <w:rFonts w:ascii="Times New Roman" w:hAnsi="Times New Roman"/>
          <w:b/>
          <w:bCs/>
          <w:iCs/>
          <w:sz w:val="36"/>
          <w:szCs w:val="36"/>
          <w:lang w:val="en-US"/>
        </w:rPr>
        <w:t>Wisp1 is a circulating factor that stimulates proliferation of adult mouse and human beta cells</w:t>
      </w:r>
    </w:p>
    <w:p w14:paraId="2BBE450A" w14:textId="77777777" w:rsidR="00CD4086" w:rsidRPr="00D8481D" w:rsidRDefault="00CD4086" w:rsidP="00CD4086">
      <w:pPr>
        <w:spacing w:line="360" w:lineRule="auto"/>
        <w:jc w:val="center"/>
        <w:rPr>
          <w:rFonts w:ascii="Times New Roman" w:hAnsi="Times New Roman"/>
          <w:sz w:val="24"/>
          <w:szCs w:val="24"/>
          <w:vertAlign w:val="superscript"/>
          <w:lang w:val="en-US"/>
        </w:rPr>
      </w:pP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Rebeca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 Fernandez-Ruiz,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Ainhoa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García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Yaiza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 Esteban, Joan Mir, Berta Serra Navarro,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Fontcuberta-PiSunyer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 M, Christophe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Broca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, Mathieu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Armanet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, Anne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Wojtusciszyn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Vardit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Kram</w:t>
      </w:r>
      <w:proofErr w:type="spellEnd"/>
      <w:r w:rsidRPr="00D8481D">
        <w:rPr>
          <w:rFonts w:ascii="Times New Roman" w:hAnsi="Times New Roman"/>
          <w:sz w:val="24"/>
          <w:szCs w:val="24"/>
          <w:lang w:val="en-US"/>
        </w:rPr>
        <w:t>, Marian F Young</w:t>
      </w:r>
      <w:proofErr w:type="gramStart"/>
      <w:r w:rsidRPr="00D8481D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, </w:t>
      </w:r>
      <w:r w:rsidRPr="00D8481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Josep</w:t>
      </w:r>
      <w:proofErr w:type="spellEnd"/>
      <w:proofErr w:type="gramEnd"/>
      <w:r w:rsidRPr="00D8481D">
        <w:rPr>
          <w:rFonts w:ascii="Times New Roman" w:hAnsi="Times New Roman"/>
          <w:sz w:val="24"/>
          <w:szCs w:val="24"/>
          <w:lang w:val="en-US"/>
        </w:rPr>
        <w:t xml:space="preserve"> Vidal, Ramon </w:t>
      </w:r>
      <w:proofErr w:type="spellStart"/>
      <w:r w:rsidRPr="00D8481D">
        <w:rPr>
          <w:rFonts w:ascii="Times New Roman" w:hAnsi="Times New Roman"/>
          <w:sz w:val="24"/>
          <w:szCs w:val="24"/>
          <w:lang w:val="en-US"/>
        </w:rPr>
        <w:t>Gomis</w:t>
      </w:r>
      <w:proofErr w:type="spellEnd"/>
      <w:r w:rsidRPr="00F02E1A">
        <w:rPr>
          <w:rFonts w:ascii="Times New Roman" w:hAnsi="Times New Roman"/>
          <w:sz w:val="24"/>
          <w:szCs w:val="24"/>
          <w:lang w:val="en-US"/>
        </w:rPr>
        <w:t>,</w:t>
      </w:r>
      <w:r w:rsidRPr="00D8481D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D8481D">
        <w:rPr>
          <w:rFonts w:ascii="Times New Roman" w:hAnsi="Times New Roman"/>
          <w:sz w:val="24"/>
          <w:szCs w:val="24"/>
          <w:lang w:val="en-US"/>
        </w:rPr>
        <w:t xml:space="preserve"> Rosa Gasa</w:t>
      </w:r>
    </w:p>
    <w:p w14:paraId="3D6B574A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5A0096BC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63A396DE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15DFA40F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3FA58C05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4CF97AFA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19EF9686" w14:textId="77777777" w:rsidR="00CD4086" w:rsidRDefault="00CD4086" w:rsidP="00CD4086">
      <w:pPr>
        <w:spacing w:line="276" w:lineRule="auto"/>
        <w:jc w:val="center"/>
        <w:rPr>
          <w:bCs/>
          <w:iCs/>
          <w:lang w:val="en-US"/>
        </w:rPr>
      </w:pPr>
      <w:r>
        <w:rPr>
          <w:bCs/>
          <w:iCs/>
          <w:lang w:val="en-US"/>
        </w:rPr>
        <w:t>This document includes Figure legends for Supplementary Videos 1-10</w:t>
      </w:r>
    </w:p>
    <w:p w14:paraId="176E5405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7E9A0646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75EFB00D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0741D00C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02D71070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0F9E5562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483E4906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18845368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278089A9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3F09A3A1" w14:textId="77777777" w:rsidR="00CD4086" w:rsidRDefault="00CD4086" w:rsidP="007520D7">
      <w:pPr>
        <w:spacing w:line="276" w:lineRule="auto"/>
        <w:rPr>
          <w:bCs/>
          <w:iCs/>
          <w:lang w:val="en-US"/>
        </w:rPr>
      </w:pPr>
    </w:p>
    <w:p w14:paraId="6FD731A0" w14:textId="77777777" w:rsidR="007520D7" w:rsidRPr="007520D7" w:rsidRDefault="007520D7" w:rsidP="007520D7">
      <w:pPr>
        <w:spacing w:line="276" w:lineRule="auto"/>
        <w:rPr>
          <w:b/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>Supplementary video 1</w:t>
      </w:r>
    </w:p>
    <w:p w14:paraId="2D97B4AC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 </w:t>
      </w:r>
      <w:r>
        <w:rPr>
          <w:bCs/>
          <w:iCs/>
          <w:lang w:val="en-US"/>
        </w:rPr>
        <w:t xml:space="preserve">a </w:t>
      </w:r>
      <w:r w:rsidRPr="007520D7">
        <w:rPr>
          <w:bCs/>
          <w:iCs/>
          <w:lang w:val="en-US"/>
        </w:rPr>
        <w:t xml:space="preserve">p16 </w:t>
      </w:r>
      <w:r>
        <w:rPr>
          <w:bCs/>
          <w:iCs/>
          <w:lang w:val="en-US"/>
        </w:rPr>
        <w:t>mouse. 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2FFAF38A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>Supplementary video 2</w:t>
      </w:r>
    </w:p>
    <w:p w14:paraId="495DD2CB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 </w:t>
      </w:r>
      <w:r>
        <w:rPr>
          <w:bCs/>
          <w:iCs/>
          <w:lang w:val="en-US"/>
        </w:rPr>
        <w:t xml:space="preserve">a </w:t>
      </w:r>
      <w:r w:rsidRPr="007520D7">
        <w:rPr>
          <w:bCs/>
          <w:iCs/>
          <w:lang w:val="en-US"/>
        </w:rPr>
        <w:t xml:space="preserve">p16 </w:t>
      </w:r>
      <w:r>
        <w:rPr>
          <w:bCs/>
          <w:iCs/>
          <w:lang w:val="en-US"/>
        </w:rPr>
        <w:t>mouse. 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2F6C9189" w14:textId="77777777" w:rsidR="007520D7" w:rsidRPr="007520D7" w:rsidRDefault="007520D7" w:rsidP="007520D7">
      <w:pPr>
        <w:spacing w:line="276" w:lineRule="auto"/>
        <w:rPr>
          <w:b/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>Supplementary video 3</w:t>
      </w:r>
    </w:p>
    <w:p w14:paraId="7317FBCC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 </w:t>
      </w:r>
      <w:r>
        <w:rPr>
          <w:bCs/>
          <w:iCs/>
          <w:lang w:val="en-US"/>
        </w:rPr>
        <w:t xml:space="preserve">a </w:t>
      </w:r>
      <w:r w:rsidRPr="007520D7">
        <w:rPr>
          <w:bCs/>
          <w:iCs/>
          <w:lang w:val="en-US"/>
        </w:rPr>
        <w:t xml:space="preserve">p16 </w:t>
      </w:r>
      <w:r>
        <w:rPr>
          <w:bCs/>
          <w:iCs/>
          <w:lang w:val="en-US"/>
        </w:rPr>
        <w:t>mouse. 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7A23C8CD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>Supplementary video 4</w:t>
      </w:r>
    </w:p>
    <w:p w14:paraId="49DB5EE0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 </w:t>
      </w:r>
      <w:r>
        <w:rPr>
          <w:bCs/>
          <w:iCs/>
          <w:lang w:val="en-US"/>
        </w:rPr>
        <w:t>a 20wo mouse. 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7FD3A1B2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>Supplementary video 5</w:t>
      </w:r>
    </w:p>
    <w:p w14:paraId="74EF2033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 </w:t>
      </w:r>
      <w:r>
        <w:rPr>
          <w:bCs/>
          <w:iCs/>
          <w:lang w:val="en-US"/>
        </w:rPr>
        <w:t xml:space="preserve">a </w:t>
      </w:r>
      <w:proofErr w:type="gramStart"/>
      <w:r>
        <w:rPr>
          <w:bCs/>
          <w:iCs/>
          <w:lang w:val="en-US"/>
        </w:rPr>
        <w:t xml:space="preserve">20wo </w:t>
      </w:r>
      <w:r w:rsidRPr="007520D7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mouse</w:t>
      </w:r>
      <w:proofErr w:type="gramEnd"/>
      <w:r>
        <w:rPr>
          <w:bCs/>
          <w:iCs/>
          <w:lang w:val="en-US"/>
        </w:rPr>
        <w:t>. 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14B32C28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>Supplementary video 6</w:t>
      </w:r>
    </w:p>
    <w:p w14:paraId="14A3C66F" w14:textId="26299CC0" w:rsidR="007520D7" w:rsidRDefault="007520D7" w:rsidP="00D03093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 </w:t>
      </w:r>
      <w:r>
        <w:rPr>
          <w:bCs/>
          <w:iCs/>
          <w:lang w:val="en-US"/>
        </w:rPr>
        <w:t>a 20wo</w:t>
      </w:r>
      <w:r w:rsidRPr="007520D7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mouse. 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6A0052A2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 xml:space="preserve">Supplementary video </w:t>
      </w:r>
      <w:r>
        <w:rPr>
          <w:b/>
          <w:bCs/>
          <w:iCs/>
          <w:lang w:val="en-US"/>
        </w:rPr>
        <w:t>7</w:t>
      </w:r>
    </w:p>
    <w:p w14:paraId="296F078A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</w:t>
      </w:r>
      <w:r>
        <w:rPr>
          <w:bCs/>
          <w:iCs/>
          <w:lang w:val="en-US"/>
        </w:rPr>
        <w:t xml:space="preserve"> a </w:t>
      </w:r>
      <w:r w:rsidRPr="007520D7">
        <w:rPr>
          <w:bCs/>
          <w:iCs/>
          <w:lang w:val="en-US"/>
        </w:rPr>
        <w:t xml:space="preserve">p16 </w:t>
      </w:r>
      <w:r w:rsidRPr="007520D7">
        <w:rPr>
          <w:bCs/>
          <w:i/>
          <w:iCs/>
          <w:lang w:val="en-US"/>
        </w:rPr>
        <w:t>Wisp1</w:t>
      </w:r>
      <w:r w:rsidRPr="007520D7">
        <w:rPr>
          <w:vertAlign w:val="superscript"/>
          <w:lang w:val="en-US"/>
        </w:rPr>
        <w:t>+</w:t>
      </w:r>
      <w:r w:rsidRPr="007520D7">
        <w:rPr>
          <w:lang w:val="en-US"/>
        </w:rPr>
        <w:t>/</w:t>
      </w:r>
      <w:r w:rsidRPr="007520D7">
        <w:rPr>
          <w:vertAlign w:val="superscript"/>
          <w:lang w:val="en-US"/>
        </w:rPr>
        <w:t>+</w:t>
      </w:r>
      <w:r w:rsidRPr="007520D7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recipient</w:t>
      </w:r>
      <w:r w:rsidRPr="007520D7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>
        <w:rPr>
          <w:bCs/>
          <w:iCs/>
          <w:lang w:val="en-US"/>
        </w:rPr>
        <w:t>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7E59B71E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 xml:space="preserve">Supplementary video </w:t>
      </w:r>
      <w:r>
        <w:rPr>
          <w:b/>
          <w:bCs/>
          <w:iCs/>
          <w:lang w:val="en-US"/>
        </w:rPr>
        <w:t>8</w:t>
      </w:r>
    </w:p>
    <w:p w14:paraId="52D30544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</w:t>
      </w:r>
      <w:r>
        <w:rPr>
          <w:bCs/>
          <w:iCs/>
          <w:lang w:val="en-US"/>
        </w:rPr>
        <w:t xml:space="preserve"> a </w:t>
      </w:r>
      <w:r w:rsidRPr="007520D7">
        <w:rPr>
          <w:bCs/>
          <w:iCs/>
          <w:lang w:val="en-US"/>
        </w:rPr>
        <w:t xml:space="preserve">p16 </w:t>
      </w:r>
      <w:r w:rsidRPr="007520D7">
        <w:rPr>
          <w:bCs/>
          <w:i/>
          <w:iCs/>
          <w:lang w:val="en-US"/>
        </w:rPr>
        <w:t>Wisp1</w:t>
      </w:r>
      <w:r w:rsidRPr="007520D7">
        <w:rPr>
          <w:vertAlign w:val="superscript"/>
          <w:lang w:val="en-US"/>
        </w:rPr>
        <w:t>+</w:t>
      </w:r>
      <w:r w:rsidRPr="007520D7">
        <w:rPr>
          <w:lang w:val="en-US"/>
        </w:rPr>
        <w:t>/</w:t>
      </w:r>
      <w:r w:rsidRPr="007520D7">
        <w:rPr>
          <w:vertAlign w:val="superscript"/>
          <w:lang w:val="en-US"/>
        </w:rPr>
        <w:t>+</w:t>
      </w:r>
      <w:r w:rsidRPr="007520D7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recipient</w:t>
      </w:r>
      <w:r w:rsidRPr="007520D7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>
        <w:rPr>
          <w:bCs/>
          <w:iCs/>
          <w:lang w:val="en-US"/>
        </w:rPr>
        <w:t>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6A81BEFF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 xml:space="preserve">Supplementary video </w:t>
      </w:r>
      <w:r>
        <w:rPr>
          <w:b/>
          <w:bCs/>
          <w:iCs/>
          <w:lang w:val="en-US"/>
        </w:rPr>
        <w:t>9</w:t>
      </w:r>
    </w:p>
    <w:p w14:paraId="0E891C53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</w:t>
      </w:r>
      <w:r>
        <w:rPr>
          <w:bCs/>
          <w:iCs/>
          <w:lang w:val="en-US"/>
        </w:rPr>
        <w:t xml:space="preserve"> a </w:t>
      </w:r>
      <w:r w:rsidRPr="007520D7">
        <w:rPr>
          <w:bCs/>
          <w:iCs/>
          <w:lang w:val="en-US"/>
        </w:rPr>
        <w:t xml:space="preserve">p16 </w:t>
      </w:r>
      <w:r w:rsidRPr="007520D7">
        <w:rPr>
          <w:bCs/>
          <w:i/>
          <w:iCs/>
          <w:lang w:val="en-US"/>
        </w:rPr>
        <w:t>Wisp1</w:t>
      </w:r>
      <w:r>
        <w:rPr>
          <w:vertAlign w:val="superscript"/>
          <w:lang w:val="en-US"/>
        </w:rPr>
        <w:t>-</w:t>
      </w:r>
      <w:r w:rsidRPr="007520D7">
        <w:rPr>
          <w:lang w:val="en-US"/>
        </w:rPr>
        <w:t>/</w:t>
      </w:r>
      <w:r>
        <w:rPr>
          <w:vertAlign w:val="superscript"/>
          <w:lang w:val="en-US"/>
        </w:rPr>
        <w:t>-</w:t>
      </w:r>
      <w:r w:rsidRPr="007520D7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recipient</w:t>
      </w:r>
      <w:r w:rsidRPr="007520D7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>
        <w:rPr>
          <w:bCs/>
          <w:iCs/>
          <w:lang w:val="en-US"/>
        </w:rPr>
        <w:t>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35898823" w14:textId="77777777" w:rsidR="007520D7" w:rsidRPr="007520D7" w:rsidRDefault="007520D7" w:rsidP="007520D7">
      <w:pPr>
        <w:spacing w:line="276" w:lineRule="auto"/>
        <w:rPr>
          <w:bCs/>
          <w:iCs/>
          <w:lang w:val="en-US"/>
        </w:rPr>
      </w:pPr>
      <w:bookmarkStart w:id="0" w:name="_GoBack"/>
      <w:bookmarkEnd w:id="0"/>
      <w:r w:rsidRPr="007520D7">
        <w:rPr>
          <w:bCs/>
          <w:iCs/>
          <w:lang w:val="en-US"/>
        </w:rPr>
        <w:t xml:space="preserve">File name: </w:t>
      </w:r>
      <w:r w:rsidRPr="007520D7">
        <w:rPr>
          <w:b/>
          <w:bCs/>
          <w:iCs/>
          <w:lang w:val="en-US"/>
        </w:rPr>
        <w:t xml:space="preserve">Supplementary video </w:t>
      </w:r>
      <w:r>
        <w:rPr>
          <w:b/>
          <w:bCs/>
          <w:iCs/>
          <w:lang w:val="en-US"/>
        </w:rPr>
        <w:t>10</w:t>
      </w:r>
    </w:p>
    <w:p w14:paraId="78386BCC" w14:textId="77777777" w:rsidR="007520D7" w:rsidRDefault="007520D7" w:rsidP="007520D7">
      <w:pPr>
        <w:spacing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>Description:</w:t>
      </w:r>
      <w:r w:rsidRPr="007520D7">
        <w:rPr>
          <w:bCs/>
          <w:iCs/>
          <w:lang w:val="en-US"/>
        </w:rPr>
        <w:t xml:space="preserve"> Vascularization of 20wo mouse islets transplanted into the anterior chamber of the eye of</w:t>
      </w:r>
      <w:r>
        <w:rPr>
          <w:bCs/>
          <w:iCs/>
          <w:lang w:val="en-US"/>
        </w:rPr>
        <w:t xml:space="preserve"> a </w:t>
      </w:r>
      <w:r w:rsidRPr="007520D7">
        <w:rPr>
          <w:bCs/>
          <w:iCs/>
          <w:lang w:val="en-US"/>
        </w:rPr>
        <w:t xml:space="preserve">p16 </w:t>
      </w:r>
      <w:r w:rsidRPr="007520D7">
        <w:rPr>
          <w:bCs/>
          <w:i/>
          <w:iCs/>
          <w:lang w:val="en-US"/>
        </w:rPr>
        <w:t>Wisp1</w:t>
      </w:r>
      <w:r>
        <w:rPr>
          <w:vertAlign w:val="superscript"/>
          <w:lang w:val="en-US"/>
        </w:rPr>
        <w:t>-</w:t>
      </w:r>
      <w:r w:rsidRPr="007520D7">
        <w:rPr>
          <w:lang w:val="en-US"/>
        </w:rPr>
        <w:t>/</w:t>
      </w:r>
      <w:r>
        <w:rPr>
          <w:vertAlign w:val="superscript"/>
          <w:lang w:val="en-US"/>
        </w:rPr>
        <w:t>-</w:t>
      </w:r>
      <w:r w:rsidRPr="007520D7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>recipient</w:t>
      </w:r>
      <w:r w:rsidRPr="007520D7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>
        <w:rPr>
          <w:bCs/>
          <w:iCs/>
          <w:lang w:val="en-US"/>
        </w:rPr>
        <w:t>Video</w:t>
      </w:r>
      <w:r w:rsidRPr="007520D7">
        <w:rPr>
          <w:bCs/>
          <w:iCs/>
          <w:lang w:val="en-US"/>
        </w:rPr>
        <w:t xml:space="preserve"> show</w:t>
      </w:r>
      <w:r>
        <w:rPr>
          <w:bCs/>
          <w:iCs/>
          <w:lang w:val="en-US"/>
        </w:rPr>
        <w:t>s</w:t>
      </w:r>
      <w:r w:rsidRPr="007520D7">
        <w:rPr>
          <w:bCs/>
          <w:iCs/>
          <w:lang w:val="en-US"/>
        </w:rPr>
        <w:t xml:space="preserve"> a reconstruction in AVI format of 7-10 consecutive frames of </w:t>
      </w:r>
      <w:r w:rsidRPr="007520D7">
        <w:rPr>
          <w:bCs/>
          <w:i/>
          <w:iCs/>
          <w:lang w:val="en-US"/>
        </w:rPr>
        <w:t>in vivo</w:t>
      </w:r>
      <w:r w:rsidRPr="007520D7">
        <w:rPr>
          <w:bCs/>
          <w:iCs/>
          <w:lang w:val="en-US"/>
        </w:rPr>
        <w:t xml:space="preserve"> </w:t>
      </w:r>
      <w:proofErr w:type="spellStart"/>
      <w:r w:rsidRPr="007520D7">
        <w:rPr>
          <w:bCs/>
          <w:iCs/>
          <w:lang w:val="en-US"/>
        </w:rPr>
        <w:t>intravital</w:t>
      </w:r>
      <w:proofErr w:type="spellEnd"/>
      <w:r w:rsidRPr="007520D7">
        <w:rPr>
          <w:bCs/>
          <w:iCs/>
          <w:lang w:val="en-US"/>
        </w:rPr>
        <w:t xml:space="preserve"> microscopy, depicting insulin in green (CFDA labeling) and blood vessels in red (</w:t>
      </w:r>
      <w:proofErr w:type="spellStart"/>
      <w:r w:rsidRPr="007520D7">
        <w:rPr>
          <w:bCs/>
          <w:iCs/>
          <w:lang w:val="en-US"/>
        </w:rPr>
        <w:t>dextrane</w:t>
      </w:r>
      <w:proofErr w:type="spellEnd"/>
      <w:r w:rsidRPr="007520D7">
        <w:rPr>
          <w:bCs/>
          <w:iCs/>
          <w:lang w:val="en-US"/>
        </w:rPr>
        <w:t>).</w:t>
      </w:r>
    </w:p>
    <w:p w14:paraId="278C5D15" w14:textId="77777777" w:rsidR="001E6FA1" w:rsidRPr="007520D7" w:rsidRDefault="001E6FA1"/>
    <w:sectPr w:rsidR="001E6FA1" w:rsidRPr="007520D7" w:rsidSect="001E6FA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D7"/>
    <w:rsid w:val="001E6FA1"/>
    <w:rsid w:val="007520D7"/>
    <w:rsid w:val="00CD4086"/>
    <w:rsid w:val="00D03093"/>
    <w:rsid w:val="00F0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30C6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7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7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574</Words>
  <Characters>3274</Characters>
  <Application>Microsoft Macintosh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Gasa</dc:creator>
  <cp:keywords/>
  <dc:description/>
  <cp:lastModifiedBy>Rosa Gasa</cp:lastModifiedBy>
  <cp:revision>4</cp:revision>
  <dcterms:created xsi:type="dcterms:W3CDTF">2020-10-13T12:32:00Z</dcterms:created>
  <dcterms:modified xsi:type="dcterms:W3CDTF">2020-10-13T13:25:00Z</dcterms:modified>
</cp:coreProperties>
</file>