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7B" w:rsidRDefault="00FC337B">
      <w:pPr>
        <w:rPr>
          <w:b/>
        </w:rPr>
      </w:pPr>
      <w:r>
        <w:rPr>
          <w:b/>
        </w:rPr>
        <w:t>Description of Additional Supplementary files</w:t>
      </w:r>
    </w:p>
    <w:p w:rsidR="00FC337B" w:rsidRDefault="00FC337B">
      <w:r>
        <w:rPr>
          <w:b/>
        </w:rPr>
        <w:t xml:space="preserve">Title: </w:t>
      </w:r>
      <w:r w:rsidR="009F605B" w:rsidRPr="009F605B">
        <w:rPr>
          <w:b/>
        </w:rPr>
        <w:t>Dataset 1</w:t>
      </w:r>
      <w:r w:rsidR="009F605B">
        <w:t>.</w:t>
      </w:r>
      <w:r w:rsidR="009F605B" w:rsidRPr="009F605B">
        <w:t xml:space="preserve"> </w:t>
      </w:r>
    </w:p>
    <w:p w:rsidR="00FC337B" w:rsidRDefault="00FC337B">
      <w:r>
        <w:t xml:space="preserve">Description: </w:t>
      </w:r>
      <w:r w:rsidR="009F605B" w:rsidRPr="009F605B">
        <w:t xml:space="preserve">HN, 15N and 13 C Chemical shifts (ppm) of </w:t>
      </w:r>
      <w:proofErr w:type="spellStart"/>
      <w:r w:rsidR="009F605B" w:rsidRPr="009F605B">
        <w:t>DMPCbound</w:t>
      </w:r>
      <w:proofErr w:type="spellEnd"/>
      <w:r w:rsidR="009F605B" w:rsidRPr="009F605B">
        <w:t xml:space="preserve"> S64V </w:t>
      </w:r>
      <w:proofErr w:type="spellStart"/>
      <w:r w:rsidR="009F605B" w:rsidRPr="009F605B">
        <w:t>EmrE</w:t>
      </w:r>
      <w:proofErr w:type="spellEnd"/>
      <w:r w:rsidR="009F605B" w:rsidRPr="009F605B">
        <w:t xml:space="preserve"> with F4-TPP+. The 1H and 13C chemical shifts are reported on the DSS scale whereas the 15N chemical shifts are reported on the liquid ammonia scale. </w:t>
      </w:r>
    </w:p>
    <w:p w:rsidR="00FC337B" w:rsidRDefault="00FC337B">
      <w:r>
        <w:rPr>
          <w:b/>
        </w:rPr>
        <w:t xml:space="preserve">Title: </w:t>
      </w:r>
      <w:r>
        <w:rPr>
          <w:b/>
        </w:rPr>
        <w:t xml:space="preserve"> </w:t>
      </w:r>
      <w:r w:rsidR="009F605B" w:rsidRPr="009F605B">
        <w:rPr>
          <w:b/>
        </w:rPr>
        <w:t>Dataset 2.</w:t>
      </w:r>
      <w:r w:rsidR="009F605B" w:rsidRPr="009F605B">
        <w:t xml:space="preserve"> </w:t>
      </w:r>
    </w:p>
    <w:p w:rsidR="00FC337B" w:rsidRDefault="00FC337B">
      <w:r>
        <w:t xml:space="preserve">Description: </w:t>
      </w:r>
      <w:r w:rsidR="009F605B" w:rsidRPr="009F605B">
        <w:t xml:space="preserve">Distance constraints used in HADDOCK calculations and the resulting structure-based HF pair assignment. </w:t>
      </w:r>
      <w:proofErr w:type="spellStart"/>
      <w:r w:rsidR="009F605B" w:rsidRPr="009F605B">
        <w:t>rHF</w:t>
      </w:r>
      <w:proofErr w:type="spellEnd"/>
      <w:r w:rsidR="009F605B" w:rsidRPr="009F605B">
        <w:t xml:space="preserve"> is the best-fit experimental REDOR distance, while </w:t>
      </w:r>
      <w:proofErr w:type="spellStart"/>
      <w:r w:rsidR="009F605B" w:rsidRPr="009F605B">
        <w:t>δLL</w:t>
      </w:r>
      <w:proofErr w:type="spellEnd"/>
      <w:r w:rsidR="009F605B" w:rsidRPr="009F605B">
        <w:t xml:space="preserve"> and </w:t>
      </w:r>
      <w:proofErr w:type="spellStart"/>
      <w:r w:rsidR="009F605B" w:rsidRPr="009F605B">
        <w:t>δUP</w:t>
      </w:r>
      <w:proofErr w:type="spellEnd"/>
      <w:r w:rsidR="009F605B" w:rsidRPr="009F605B">
        <w:t xml:space="preserve"> are the uncertainties for the lower and upper limits, respectively.</w:t>
      </w:r>
    </w:p>
    <w:p w:rsidR="00FC337B" w:rsidRDefault="00FC337B">
      <w:r>
        <w:rPr>
          <w:b/>
        </w:rPr>
        <w:t xml:space="preserve">Title: </w:t>
      </w:r>
      <w:r w:rsidR="009F605B" w:rsidRPr="009F605B">
        <w:t xml:space="preserve"> </w:t>
      </w:r>
      <w:r w:rsidR="009F605B" w:rsidRPr="009F605B">
        <w:rPr>
          <w:b/>
        </w:rPr>
        <w:t>Dataset 3.</w:t>
      </w:r>
      <w:r w:rsidR="009F605B" w:rsidRPr="009F605B">
        <w:t xml:space="preserve"> </w:t>
      </w:r>
    </w:p>
    <w:p w:rsidR="00FC337B" w:rsidRDefault="00FC337B">
      <w:r>
        <w:t xml:space="preserve">Description: </w:t>
      </w:r>
      <w:r w:rsidR="009F605B" w:rsidRPr="009F605B">
        <w:t xml:space="preserve">Distance constraints used in GROMACS simulations of F4-TPP+ bound </w:t>
      </w:r>
      <w:proofErr w:type="spellStart"/>
      <w:r w:rsidR="009F605B" w:rsidRPr="009F605B">
        <w:t>EmrE</w:t>
      </w:r>
      <w:proofErr w:type="spellEnd"/>
      <w:r w:rsidR="009F605B" w:rsidRPr="009F605B">
        <w:t xml:space="preserve"> structure. Distances r0 and r1 define the lower and upper limits between which no energy penalty is applied. </w:t>
      </w:r>
    </w:p>
    <w:p w:rsidR="00FC337B" w:rsidRDefault="00FC337B">
      <w:r>
        <w:rPr>
          <w:b/>
        </w:rPr>
        <w:t xml:space="preserve">Title: </w:t>
      </w:r>
      <w:r w:rsidR="009F605B" w:rsidRPr="009F605B">
        <w:rPr>
          <w:b/>
        </w:rPr>
        <w:t>Dataset 4.</w:t>
      </w:r>
      <w:r w:rsidR="009F605B" w:rsidRPr="009F605B">
        <w:t xml:space="preserve"> </w:t>
      </w:r>
    </w:p>
    <w:p w:rsidR="005E23DB" w:rsidRDefault="00FC337B">
      <w:r>
        <w:t xml:space="preserve">Description: </w:t>
      </w:r>
      <w:bookmarkStart w:id="0" w:name="_GoBack"/>
      <w:bookmarkEnd w:id="0"/>
      <w:r w:rsidR="009F605B" w:rsidRPr="009F605B">
        <w:t xml:space="preserve">Detailed parameters for the solid-state NMR experiments for resonance assignment and distance measurements of F4- TPP+ bound </w:t>
      </w:r>
      <w:proofErr w:type="spellStart"/>
      <w:r w:rsidR="009F605B" w:rsidRPr="009F605B">
        <w:t>EmrE</w:t>
      </w:r>
      <w:proofErr w:type="spellEnd"/>
      <w:r w:rsidR="009F605B" w:rsidRPr="009F605B">
        <w:t xml:space="preserve"> in DMPC bilayers.</w:t>
      </w:r>
    </w:p>
    <w:sectPr w:rsidR="005E2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5B"/>
    <w:rsid w:val="005E23DB"/>
    <w:rsid w:val="009F605B"/>
    <w:rsid w:val="00F52FB5"/>
    <w:rsid w:val="00FC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4CFE8"/>
  <w15:docId w15:val="{9EE1C43D-CE08-406F-9D53-5D291314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Marcinkiewicz</dc:creator>
  <cp:lastModifiedBy>Sasha M Kobylinski</cp:lastModifiedBy>
  <cp:revision>2</cp:revision>
  <dcterms:created xsi:type="dcterms:W3CDTF">2020-12-04T15:44:00Z</dcterms:created>
  <dcterms:modified xsi:type="dcterms:W3CDTF">2020-12-04T15:44:00Z</dcterms:modified>
</cp:coreProperties>
</file>