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84" w:rsidRPr="00BD1084" w:rsidRDefault="00BD1084">
      <w:r>
        <w:t>Descriptions of Additional Supplementary Files</w:t>
      </w:r>
      <w:bookmarkStart w:id="0" w:name="_GoBack"/>
      <w:bookmarkEnd w:id="0"/>
    </w:p>
    <w:p w:rsidR="00BD1084" w:rsidRPr="00BD1084" w:rsidRDefault="00BD1084">
      <w:pPr>
        <w:rPr>
          <w:b/>
        </w:rPr>
      </w:pPr>
      <w:r>
        <w:rPr>
          <w:b/>
        </w:rPr>
        <w:t>Supplementary Movie 1</w:t>
      </w:r>
      <w:r>
        <w:rPr>
          <w:b/>
        </w:rPr>
        <w:br/>
      </w:r>
      <w:r w:rsidRPr="00BD1084">
        <w:rPr>
          <w:b/>
        </w:rPr>
        <w:t>Description:</w:t>
      </w:r>
      <w:r>
        <w:t xml:space="preserve"> A 360° view of the 3D UMAP plot. </w:t>
      </w:r>
    </w:p>
    <w:p w:rsidR="00BD1084" w:rsidRPr="00BD1084" w:rsidRDefault="00BD1084">
      <w:pPr>
        <w:rPr>
          <w:b/>
        </w:rPr>
      </w:pPr>
      <w:r>
        <w:rPr>
          <w:b/>
        </w:rPr>
        <w:t>Supplementary Data 1</w:t>
      </w:r>
      <w:r>
        <w:rPr>
          <w:b/>
        </w:rPr>
        <w:br/>
      </w:r>
      <w:r w:rsidRPr="00BD1084">
        <w:rPr>
          <w:b/>
        </w:rPr>
        <w:t>Description:</w:t>
      </w:r>
      <w:r>
        <w:t xml:space="preserve"> Cell Ranger reports. </w:t>
      </w:r>
    </w:p>
    <w:p w:rsidR="00BD1084" w:rsidRPr="00BD1084" w:rsidRDefault="00BD1084">
      <w:pPr>
        <w:rPr>
          <w:b/>
        </w:rPr>
      </w:pPr>
      <w:r>
        <w:rPr>
          <w:b/>
        </w:rPr>
        <w:t>Supplementary Data 2</w:t>
      </w:r>
      <w:r>
        <w:rPr>
          <w:b/>
        </w:rPr>
        <w:br/>
      </w:r>
      <w:r w:rsidRPr="00BD1084">
        <w:rPr>
          <w:b/>
        </w:rPr>
        <w:t>Description:</w:t>
      </w:r>
      <w:r>
        <w:t xml:space="preserve"> Cluster-enriched genes. </w:t>
      </w:r>
    </w:p>
    <w:p w:rsidR="00BD1084" w:rsidRPr="00BD1084" w:rsidRDefault="00BD1084">
      <w:pPr>
        <w:rPr>
          <w:b/>
        </w:rPr>
      </w:pPr>
      <w:r>
        <w:rPr>
          <w:b/>
        </w:rPr>
        <w:t>Supplementary Data 3</w:t>
      </w:r>
      <w:r>
        <w:rPr>
          <w:b/>
        </w:rPr>
        <w:br/>
      </w:r>
      <w:r w:rsidRPr="00BD1084">
        <w:rPr>
          <w:b/>
        </w:rPr>
        <w:t>Description:</w:t>
      </w:r>
      <w:r>
        <w:t xml:space="preserve"> </w:t>
      </w:r>
      <w:r>
        <w:t xml:space="preserve">The full names of the genes described in this study. </w:t>
      </w:r>
    </w:p>
    <w:p w:rsidR="00BD1084" w:rsidRPr="00BD1084" w:rsidRDefault="00BD1084">
      <w:pPr>
        <w:rPr>
          <w:b/>
        </w:rPr>
      </w:pPr>
      <w:r>
        <w:rPr>
          <w:b/>
        </w:rPr>
        <w:t>Supplementary Data 4</w:t>
      </w:r>
      <w:r>
        <w:rPr>
          <w:b/>
        </w:rPr>
        <w:br/>
      </w:r>
      <w:r w:rsidRPr="00BD1084">
        <w:rPr>
          <w:b/>
        </w:rPr>
        <w:t>Description:</w:t>
      </w:r>
      <w:r>
        <w:t xml:space="preserve"> GO analysis of 21 root cell clusters.</w:t>
      </w:r>
    </w:p>
    <w:p w:rsidR="00BD1084" w:rsidRPr="00BD1084" w:rsidRDefault="00BD1084">
      <w:pPr>
        <w:rPr>
          <w:b/>
        </w:rPr>
      </w:pPr>
      <w:r>
        <w:rPr>
          <w:b/>
        </w:rPr>
        <w:t>Supplementary Data 5</w:t>
      </w:r>
      <w:r>
        <w:rPr>
          <w:b/>
        </w:rPr>
        <w:br/>
      </w:r>
      <w:r w:rsidRPr="00BD1084">
        <w:rPr>
          <w:b/>
        </w:rPr>
        <w:t>Description:</w:t>
      </w:r>
      <w:r>
        <w:t xml:space="preserve"> Assignment of differentially accessible peaks.</w:t>
      </w:r>
    </w:p>
    <w:p w:rsidR="00BD1084" w:rsidRDefault="00BD1084">
      <w:r w:rsidRPr="00BD1084">
        <w:rPr>
          <w:b/>
        </w:rPr>
        <w:t>Supplementary Data 6</w:t>
      </w:r>
      <w:r w:rsidRPr="00BD1084">
        <w:rPr>
          <w:b/>
        </w:rPr>
        <w:br/>
        <w:t>Description:</w:t>
      </w:r>
      <w:r>
        <w:t xml:space="preserve"> GO analysis of differentially accessible genes. </w:t>
      </w:r>
    </w:p>
    <w:p w:rsidR="00BD1084" w:rsidRDefault="00BD1084">
      <w:r>
        <w:rPr>
          <w:b/>
        </w:rPr>
        <w:t>Supplementary Data 7</w:t>
      </w:r>
      <w:r w:rsidRPr="00BD1084">
        <w:rPr>
          <w:b/>
        </w:rPr>
        <w:br/>
        <w:t>Description:</w:t>
      </w:r>
      <w:r>
        <w:t xml:space="preserve"> </w:t>
      </w:r>
      <w:r>
        <w:t xml:space="preserve">One-to-one </w:t>
      </w:r>
      <w:proofErr w:type="spellStart"/>
      <w:r>
        <w:t>orthologs</w:t>
      </w:r>
      <w:proofErr w:type="spellEnd"/>
      <w:r>
        <w:t xml:space="preserve"> for cross-species comparison. </w:t>
      </w:r>
    </w:p>
    <w:p w:rsidR="00BD1084" w:rsidRDefault="00BD1084">
      <w:r w:rsidRPr="00BD1084">
        <w:rPr>
          <w:b/>
        </w:rPr>
        <w:t>Supplementary Data 8</w:t>
      </w:r>
      <w:r w:rsidRPr="00BD1084">
        <w:rPr>
          <w:b/>
        </w:rPr>
        <w:br/>
        <w:t>Description:</w:t>
      </w:r>
      <w:r>
        <w:t xml:space="preserve"> Primers used in this study</w:t>
      </w:r>
    </w:p>
    <w:p w:rsidR="00564E91" w:rsidRDefault="00BD1084">
      <w:r w:rsidRPr="00BD1084">
        <w:rPr>
          <w:b/>
        </w:rPr>
        <w:t>Supplementary Data 9</w:t>
      </w:r>
      <w:r w:rsidRPr="00BD1084">
        <w:rPr>
          <w:b/>
        </w:rPr>
        <w:br/>
        <w:t>Description:</w:t>
      </w:r>
      <w:r>
        <w:t xml:space="preserve"> Conserved and divergent genes in rice and Arabidopsis root development.</w:t>
      </w:r>
    </w:p>
    <w:sectPr w:rsidR="00564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84"/>
    <w:rsid w:val="00564E91"/>
    <w:rsid w:val="00BD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Ruby Fitzsimmons</dc:creator>
  <cp:lastModifiedBy>Ruby Fitzsimmons</cp:lastModifiedBy>
  <cp:revision>1</cp:revision>
  <dcterms:created xsi:type="dcterms:W3CDTF">2021-03-04T14:04:00Z</dcterms:created>
  <dcterms:modified xsi:type="dcterms:W3CDTF">2021-03-04T14:08:00Z</dcterms:modified>
</cp:coreProperties>
</file>