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4495" w:rsidRPr="00B8013F" w:rsidRDefault="00B836FC" w:rsidP="00C10005">
      <w:pPr>
        <w:wordWrap/>
        <w:spacing w:line="240" w:lineRule="auto"/>
        <w:contextualSpacing/>
        <w:jc w:val="left"/>
        <w:rPr>
          <w:rFonts w:ascii="Times New Roman" w:hAnsi="Times New Roman" w:cs="Times New Roman"/>
          <w:b/>
          <w:sz w:val="22"/>
          <w:lang w:val="en-GB"/>
        </w:rPr>
      </w:pPr>
      <w:r w:rsidRPr="00B8013F">
        <w:rPr>
          <w:rFonts w:ascii="Times New Roman" w:hAnsi="Times New Roman" w:cs="Times New Roman"/>
          <w:b/>
          <w:sz w:val="22"/>
          <w:lang w:val="en-GB"/>
        </w:rPr>
        <w:t xml:space="preserve">Supplementary </w:t>
      </w:r>
      <w:r w:rsidR="001C0599" w:rsidRPr="00B8013F">
        <w:rPr>
          <w:rFonts w:ascii="Times New Roman" w:hAnsi="Times New Roman" w:cs="Times New Roman"/>
          <w:b/>
          <w:sz w:val="22"/>
          <w:lang w:val="en-GB"/>
        </w:rPr>
        <w:t xml:space="preserve">Table </w:t>
      </w:r>
      <w:r w:rsidR="00BE53E7" w:rsidRPr="00B8013F">
        <w:rPr>
          <w:rFonts w:ascii="Times New Roman" w:hAnsi="Times New Roman" w:cs="Times New Roman"/>
          <w:b/>
          <w:sz w:val="22"/>
          <w:lang w:val="en-GB"/>
        </w:rPr>
        <w:t>1</w:t>
      </w:r>
      <w:r w:rsidR="00D4275B" w:rsidRPr="00B8013F">
        <w:rPr>
          <w:rFonts w:ascii="Times New Roman" w:hAnsi="Times New Roman" w:cs="Times New Roman"/>
          <w:b/>
          <w:sz w:val="22"/>
          <w:lang w:val="en-GB"/>
        </w:rPr>
        <w:t xml:space="preserve">. </w:t>
      </w:r>
      <w:r w:rsidR="001C0599" w:rsidRPr="00B8013F">
        <w:rPr>
          <w:rFonts w:ascii="Times New Roman" w:hAnsi="Times New Roman" w:cs="Times New Roman"/>
          <w:b/>
          <w:sz w:val="22"/>
          <w:lang w:val="en-GB"/>
        </w:rPr>
        <w:t xml:space="preserve">Primer lists used in RT-PCR and </w:t>
      </w:r>
      <w:proofErr w:type="spellStart"/>
      <w:r w:rsidR="001C0599" w:rsidRPr="00B8013F">
        <w:rPr>
          <w:rFonts w:ascii="Times New Roman" w:hAnsi="Times New Roman" w:cs="Times New Roman"/>
          <w:b/>
          <w:sz w:val="22"/>
          <w:lang w:val="en-GB"/>
        </w:rPr>
        <w:t>ChIP</w:t>
      </w:r>
      <w:proofErr w:type="spellEnd"/>
      <w:r w:rsidR="001C0599" w:rsidRPr="00B8013F">
        <w:rPr>
          <w:rFonts w:ascii="Times New Roman" w:hAnsi="Times New Roman" w:cs="Times New Roman"/>
          <w:b/>
          <w:sz w:val="22"/>
          <w:lang w:val="en-GB"/>
        </w:rPr>
        <w:t xml:space="preserve"> assay</w:t>
      </w:r>
    </w:p>
    <w:p w:rsidR="00F800EC" w:rsidRPr="00B8013F" w:rsidRDefault="00F800EC" w:rsidP="00C10005">
      <w:pPr>
        <w:wordWrap/>
        <w:spacing w:line="240" w:lineRule="auto"/>
        <w:contextualSpacing/>
        <w:jc w:val="left"/>
        <w:rPr>
          <w:rFonts w:ascii="Times New Roman" w:hAnsi="Times New Roman" w:cs="Times New Roman"/>
          <w:b/>
          <w:sz w:val="22"/>
          <w:lang w:val="en-GB"/>
        </w:rPr>
      </w:pPr>
    </w:p>
    <w:tbl>
      <w:tblPr>
        <w:tblW w:w="10598" w:type="dxa"/>
        <w:tblInd w:w="-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31"/>
        <w:gridCol w:w="253"/>
        <w:gridCol w:w="4253"/>
        <w:gridCol w:w="141"/>
        <w:gridCol w:w="4004"/>
        <w:gridCol w:w="740"/>
        <w:gridCol w:w="76"/>
      </w:tblGrid>
      <w:tr w:rsidR="00B8013F" w:rsidRPr="00B8013F" w:rsidTr="00DF2ACC">
        <w:tc>
          <w:tcPr>
            <w:tcW w:w="10598" w:type="dxa"/>
            <w:gridSpan w:val="7"/>
            <w:tcBorders>
              <w:left w:val="nil"/>
              <w:right w:val="nil"/>
            </w:tcBorders>
          </w:tcPr>
          <w:p w:rsidR="00F800EC" w:rsidRPr="00B8013F" w:rsidRDefault="00F800EC" w:rsidP="00CD42E2">
            <w:pPr>
              <w:widowControl/>
              <w:wordWrap/>
              <w:autoSpaceDE/>
              <w:autoSpaceDN/>
              <w:spacing w:line="360" w:lineRule="auto"/>
              <w:contextualSpacing/>
              <w:jc w:val="center"/>
              <w:rPr>
                <w:rFonts w:ascii="Times New Roman"/>
                <w:kern w:val="0"/>
                <w:sz w:val="22"/>
                <w:lang w:val="en-GB"/>
              </w:rPr>
            </w:pPr>
            <w:r w:rsidRPr="00B8013F">
              <w:rPr>
                <w:rFonts w:ascii="Times New Roman"/>
                <w:kern w:val="0"/>
                <w:sz w:val="22"/>
                <w:lang w:val="en-GB"/>
              </w:rPr>
              <w:t>Semiquantitative RT-PCR</w:t>
            </w:r>
          </w:p>
        </w:tc>
      </w:tr>
      <w:tr w:rsidR="00B8013F" w:rsidRPr="00B8013F" w:rsidTr="00DF2ACC">
        <w:tc>
          <w:tcPr>
            <w:tcW w:w="1384" w:type="dxa"/>
            <w:gridSpan w:val="2"/>
            <w:tcBorders>
              <w:left w:val="nil"/>
              <w:right w:val="nil"/>
            </w:tcBorders>
          </w:tcPr>
          <w:p w:rsidR="00F800EC" w:rsidRPr="00B8013F" w:rsidRDefault="00B7182C" w:rsidP="00B7182C">
            <w:pPr>
              <w:widowControl/>
              <w:wordWrap/>
              <w:autoSpaceDE/>
              <w:autoSpaceDN/>
              <w:spacing w:line="360" w:lineRule="auto"/>
              <w:contextualSpacing/>
              <w:jc w:val="left"/>
              <w:rPr>
                <w:rFonts w:ascii="Times New Roman" w:hAnsi="Times New Roman" w:cs="Times New Roman"/>
                <w:b/>
                <w:kern w:val="0"/>
                <w:sz w:val="22"/>
                <w:lang w:val="en-GB"/>
              </w:rPr>
            </w:pPr>
            <w:r w:rsidRPr="00B8013F">
              <w:rPr>
                <w:rFonts w:ascii="Times New Roman" w:hAnsi="Times New Roman" w:cs="Times New Roman"/>
                <w:kern w:val="0"/>
                <w:sz w:val="22"/>
                <w:lang w:val="en-GB"/>
              </w:rPr>
              <w:t>Gene</w:t>
            </w:r>
          </w:p>
        </w:tc>
        <w:tc>
          <w:tcPr>
            <w:tcW w:w="4253" w:type="dxa"/>
            <w:tcBorders>
              <w:left w:val="nil"/>
              <w:bottom w:val="single" w:sz="4" w:space="0" w:color="auto"/>
              <w:right w:val="nil"/>
            </w:tcBorders>
          </w:tcPr>
          <w:p w:rsidR="00F800EC" w:rsidRPr="00B8013F" w:rsidRDefault="00F800EC" w:rsidP="00CD42E2">
            <w:pPr>
              <w:widowControl/>
              <w:wordWrap/>
              <w:autoSpaceDE/>
              <w:autoSpaceDN/>
              <w:spacing w:line="360" w:lineRule="auto"/>
              <w:contextualSpacing/>
              <w:jc w:val="left"/>
              <w:rPr>
                <w:rFonts w:ascii="Times New Roman" w:hAnsi="Times New Roman" w:cs="Times New Roman"/>
                <w:b/>
                <w:kern w:val="0"/>
                <w:sz w:val="22"/>
                <w:lang w:val="en-GB"/>
              </w:rPr>
            </w:pPr>
            <w:r w:rsidRPr="00B8013F">
              <w:rPr>
                <w:rFonts w:ascii="Times New Roman" w:hAnsi="Times New Roman" w:cs="Times New Roman"/>
                <w:kern w:val="0"/>
                <w:sz w:val="22"/>
                <w:lang w:val="en-GB"/>
              </w:rPr>
              <w:t>Sense (5</w:t>
            </w:r>
            <w:r w:rsidRPr="00B8013F">
              <w:rPr>
                <w:rFonts w:ascii="Times New Roman" w:hAnsi="Times New Roman" w:cs="Times New Roman" w:hint="eastAsia"/>
                <w:kern w:val="0"/>
                <w:sz w:val="22"/>
                <w:lang w:val="en-GB"/>
              </w:rPr>
              <w:t>′→</w:t>
            </w:r>
            <w:r w:rsidRPr="00B8013F">
              <w:rPr>
                <w:rFonts w:ascii="Times New Roman" w:hAnsi="Times New Roman" w:cs="Times New Roman"/>
                <w:kern w:val="0"/>
                <w:sz w:val="22"/>
                <w:lang w:val="en-GB"/>
              </w:rPr>
              <w:t>3</w:t>
            </w:r>
            <w:r w:rsidRPr="00B8013F">
              <w:rPr>
                <w:rFonts w:ascii="Times New Roman" w:hAnsi="Times New Roman" w:cs="Times New Roman" w:hint="eastAsia"/>
                <w:kern w:val="0"/>
                <w:sz w:val="22"/>
                <w:lang w:val="en-GB"/>
              </w:rPr>
              <w:t>′</w:t>
            </w:r>
            <w:r w:rsidRPr="00B8013F">
              <w:rPr>
                <w:rFonts w:ascii="Times New Roman" w:hAnsi="Times New Roman" w:cs="Times New Roman"/>
                <w:kern w:val="0"/>
                <w:sz w:val="22"/>
                <w:lang w:val="en-GB"/>
              </w:rPr>
              <w:t>)</w:t>
            </w:r>
          </w:p>
        </w:tc>
        <w:tc>
          <w:tcPr>
            <w:tcW w:w="4961" w:type="dxa"/>
            <w:gridSpan w:val="4"/>
            <w:tcBorders>
              <w:left w:val="nil"/>
              <w:right w:val="nil"/>
            </w:tcBorders>
          </w:tcPr>
          <w:p w:rsidR="00F800EC" w:rsidRPr="00B8013F" w:rsidRDefault="00F800EC" w:rsidP="00CD42E2">
            <w:pPr>
              <w:widowControl/>
              <w:wordWrap/>
              <w:autoSpaceDE/>
              <w:autoSpaceDN/>
              <w:spacing w:line="360" w:lineRule="auto"/>
              <w:contextualSpacing/>
              <w:jc w:val="left"/>
              <w:rPr>
                <w:rFonts w:ascii="Times New Roman" w:hAnsi="Times New Roman" w:cs="Times New Roman"/>
                <w:b/>
                <w:kern w:val="0"/>
                <w:sz w:val="22"/>
                <w:lang w:val="en-GB"/>
              </w:rPr>
            </w:pPr>
            <w:r w:rsidRPr="00B8013F">
              <w:rPr>
                <w:rFonts w:ascii="Times New Roman" w:hAnsi="Times New Roman" w:cs="Times New Roman"/>
                <w:kern w:val="0"/>
                <w:sz w:val="22"/>
                <w:lang w:val="en-GB"/>
              </w:rPr>
              <w:t>Anti</w:t>
            </w:r>
            <w:r w:rsidR="00A172E9" w:rsidRPr="00B8013F">
              <w:rPr>
                <w:rFonts w:ascii="Times New Roman" w:hAnsi="Times New Roman" w:cs="Times New Roman"/>
                <w:kern w:val="0"/>
                <w:sz w:val="22"/>
                <w:lang w:val="en-GB"/>
              </w:rPr>
              <w:t>-</w:t>
            </w:r>
            <w:r w:rsidRPr="00B8013F">
              <w:rPr>
                <w:rFonts w:ascii="Times New Roman" w:hAnsi="Times New Roman" w:cs="Times New Roman"/>
                <w:kern w:val="0"/>
                <w:sz w:val="22"/>
                <w:lang w:val="en-GB"/>
              </w:rPr>
              <w:t>sense (5</w:t>
            </w:r>
            <w:r w:rsidRPr="00B8013F">
              <w:rPr>
                <w:rFonts w:ascii="Times New Roman" w:hAnsi="Times New Roman" w:cs="Times New Roman" w:hint="eastAsia"/>
                <w:kern w:val="0"/>
                <w:sz w:val="22"/>
                <w:lang w:val="en-GB"/>
              </w:rPr>
              <w:t>′→</w:t>
            </w:r>
            <w:r w:rsidRPr="00B8013F">
              <w:rPr>
                <w:rFonts w:ascii="Times New Roman" w:hAnsi="Times New Roman" w:cs="Times New Roman"/>
                <w:kern w:val="0"/>
                <w:sz w:val="22"/>
                <w:lang w:val="en-GB"/>
              </w:rPr>
              <w:t>3</w:t>
            </w:r>
            <w:r w:rsidRPr="00B8013F">
              <w:rPr>
                <w:rFonts w:ascii="Times New Roman" w:hAnsi="Times New Roman" w:cs="Times New Roman" w:hint="eastAsia"/>
                <w:kern w:val="0"/>
                <w:sz w:val="22"/>
                <w:lang w:val="en-GB"/>
              </w:rPr>
              <w:t>′</w:t>
            </w:r>
            <w:r w:rsidRPr="00B8013F">
              <w:rPr>
                <w:rFonts w:ascii="Times New Roman" w:hAnsi="Times New Roman" w:cs="Times New Roman"/>
                <w:kern w:val="0"/>
                <w:sz w:val="22"/>
                <w:lang w:val="en-GB"/>
              </w:rPr>
              <w:t>)</w:t>
            </w:r>
          </w:p>
        </w:tc>
      </w:tr>
      <w:tr w:rsidR="00B8013F" w:rsidRPr="00B8013F" w:rsidTr="00DF2ACC">
        <w:trPr>
          <w:gridAfter w:val="2"/>
          <w:wAfter w:w="816" w:type="dxa"/>
          <w:trHeight w:val="725"/>
        </w:trPr>
        <w:tc>
          <w:tcPr>
            <w:tcW w:w="1384" w:type="dxa"/>
            <w:gridSpan w:val="2"/>
            <w:tcBorders>
              <w:left w:val="nil"/>
              <w:right w:val="nil"/>
            </w:tcBorders>
          </w:tcPr>
          <w:p w:rsidR="00F800EC" w:rsidRPr="00B8013F" w:rsidRDefault="00F800EC" w:rsidP="00CD42E2">
            <w:pPr>
              <w:wordWrap/>
              <w:spacing w:line="360" w:lineRule="auto"/>
              <w:contextualSpacing/>
              <w:jc w:val="left"/>
              <w:rPr>
                <w:rFonts w:ascii="Times New Roman"/>
                <w:i/>
                <w:sz w:val="22"/>
                <w:lang w:val="en-GB"/>
              </w:rPr>
            </w:pPr>
            <w:r w:rsidRPr="00B8013F">
              <w:rPr>
                <w:rFonts w:ascii="Times New Roman"/>
                <w:i/>
                <w:sz w:val="22"/>
                <w:lang w:val="en-GB"/>
              </w:rPr>
              <w:t>NFATc1</w:t>
            </w:r>
          </w:p>
          <w:p w:rsidR="00F800EC" w:rsidRPr="00B8013F" w:rsidRDefault="00F800EC" w:rsidP="00CD42E2">
            <w:pPr>
              <w:wordWrap/>
              <w:spacing w:line="360" w:lineRule="auto"/>
              <w:contextualSpacing/>
              <w:jc w:val="left"/>
              <w:rPr>
                <w:rFonts w:ascii="Times New Roman"/>
                <w:i/>
                <w:sz w:val="22"/>
                <w:lang w:val="en-GB"/>
              </w:rPr>
            </w:pPr>
            <w:r w:rsidRPr="00B8013F">
              <w:rPr>
                <w:rFonts w:ascii="Times New Roman"/>
                <w:i/>
                <w:sz w:val="22"/>
                <w:lang w:val="en-GB"/>
              </w:rPr>
              <w:t>F4/80</w:t>
            </w:r>
          </w:p>
          <w:p w:rsidR="00F800EC" w:rsidRPr="00B8013F" w:rsidRDefault="00F800EC" w:rsidP="00CD42E2">
            <w:pPr>
              <w:wordWrap/>
              <w:spacing w:line="360" w:lineRule="auto"/>
              <w:contextualSpacing/>
              <w:jc w:val="left"/>
              <w:rPr>
                <w:rFonts w:ascii="Times New Roman"/>
                <w:i/>
                <w:sz w:val="22"/>
                <w:lang w:val="en-GB"/>
              </w:rPr>
            </w:pPr>
            <w:r w:rsidRPr="00B8013F">
              <w:rPr>
                <w:rFonts w:ascii="Times New Roman"/>
                <w:i/>
                <w:sz w:val="22"/>
                <w:lang w:val="en-GB"/>
              </w:rPr>
              <w:t>SELENOW</w:t>
            </w:r>
          </w:p>
          <w:p w:rsidR="00F800EC" w:rsidRPr="00B8013F" w:rsidRDefault="00F800EC" w:rsidP="00CD42E2">
            <w:pPr>
              <w:wordWrap/>
              <w:spacing w:line="360" w:lineRule="auto"/>
              <w:contextualSpacing/>
              <w:jc w:val="left"/>
              <w:rPr>
                <w:rFonts w:ascii="Times New Roman"/>
                <w:i/>
                <w:sz w:val="22"/>
                <w:lang w:val="en-GB"/>
              </w:rPr>
            </w:pPr>
            <w:r w:rsidRPr="00B8013F">
              <w:rPr>
                <w:rFonts w:ascii="Times New Roman"/>
                <w:i/>
                <w:sz w:val="22"/>
                <w:lang w:val="en-GB"/>
              </w:rPr>
              <w:t>Acp5</w:t>
            </w:r>
          </w:p>
          <w:p w:rsidR="00F800EC" w:rsidRPr="00B8013F" w:rsidRDefault="00F800EC" w:rsidP="00CD42E2">
            <w:pPr>
              <w:wordWrap/>
              <w:spacing w:line="360" w:lineRule="auto"/>
              <w:contextualSpacing/>
              <w:jc w:val="left"/>
              <w:rPr>
                <w:rFonts w:ascii="Times New Roman"/>
                <w:i/>
                <w:sz w:val="22"/>
                <w:lang w:val="en-GB"/>
              </w:rPr>
            </w:pPr>
            <w:r w:rsidRPr="00B8013F">
              <w:rPr>
                <w:rFonts w:ascii="Times New Roman"/>
                <w:i/>
                <w:sz w:val="22"/>
                <w:lang w:val="en-GB"/>
              </w:rPr>
              <w:t>OSCAR</w:t>
            </w:r>
          </w:p>
          <w:p w:rsidR="00F800EC" w:rsidRPr="00B8013F" w:rsidRDefault="00F800EC" w:rsidP="00CD42E2">
            <w:pPr>
              <w:wordWrap/>
              <w:spacing w:line="360" w:lineRule="auto"/>
              <w:contextualSpacing/>
              <w:jc w:val="left"/>
              <w:rPr>
                <w:rFonts w:ascii="Times New Roman"/>
                <w:i/>
                <w:sz w:val="22"/>
                <w:lang w:val="en-GB"/>
              </w:rPr>
            </w:pPr>
            <w:r w:rsidRPr="00B8013F">
              <w:rPr>
                <w:rFonts w:ascii="Times New Roman"/>
                <w:i/>
                <w:sz w:val="22"/>
                <w:lang w:val="en-GB"/>
              </w:rPr>
              <w:t>c-</w:t>
            </w:r>
            <w:proofErr w:type="spellStart"/>
            <w:r w:rsidRPr="00B8013F">
              <w:rPr>
                <w:rFonts w:ascii="Times New Roman"/>
                <w:i/>
                <w:sz w:val="22"/>
                <w:lang w:val="en-GB"/>
              </w:rPr>
              <w:t>Fos</w:t>
            </w:r>
            <w:proofErr w:type="spellEnd"/>
          </w:p>
          <w:p w:rsidR="00F800EC" w:rsidRPr="00B8013F" w:rsidRDefault="00F800EC" w:rsidP="00CD42E2">
            <w:pPr>
              <w:wordWrap/>
              <w:spacing w:line="360" w:lineRule="auto"/>
              <w:contextualSpacing/>
              <w:jc w:val="left"/>
              <w:rPr>
                <w:rFonts w:ascii="Times New Roman"/>
                <w:i/>
                <w:sz w:val="22"/>
                <w:lang w:val="en-GB"/>
              </w:rPr>
            </w:pPr>
            <w:r w:rsidRPr="00B8013F">
              <w:rPr>
                <w:rFonts w:ascii="Times New Roman"/>
                <w:i/>
                <w:sz w:val="22"/>
                <w:lang w:val="en-GB"/>
              </w:rPr>
              <w:t>c-</w:t>
            </w:r>
            <w:proofErr w:type="spellStart"/>
            <w:r w:rsidRPr="00B8013F">
              <w:rPr>
                <w:rFonts w:ascii="Times New Roman"/>
                <w:i/>
                <w:sz w:val="22"/>
                <w:lang w:val="en-GB"/>
              </w:rPr>
              <w:t>Src</w:t>
            </w:r>
            <w:proofErr w:type="spellEnd"/>
          </w:p>
          <w:p w:rsidR="00F800EC" w:rsidRPr="00B8013F" w:rsidRDefault="00F800EC" w:rsidP="00CD42E2">
            <w:pPr>
              <w:wordWrap/>
              <w:spacing w:line="360" w:lineRule="auto"/>
              <w:contextualSpacing/>
              <w:jc w:val="left"/>
              <w:rPr>
                <w:rFonts w:ascii="Times New Roman"/>
                <w:i/>
                <w:sz w:val="22"/>
                <w:lang w:val="en-GB"/>
              </w:rPr>
            </w:pPr>
            <w:proofErr w:type="spellStart"/>
            <w:r w:rsidRPr="00B8013F">
              <w:rPr>
                <w:rFonts w:ascii="Times New Roman"/>
                <w:i/>
                <w:sz w:val="22"/>
                <w:lang w:val="en-GB"/>
              </w:rPr>
              <w:t>Ctsk</w:t>
            </w:r>
            <w:proofErr w:type="spellEnd"/>
          </w:p>
          <w:p w:rsidR="00F800EC" w:rsidRPr="00B8013F" w:rsidRDefault="00F800EC" w:rsidP="00CD42E2">
            <w:pPr>
              <w:wordWrap/>
              <w:spacing w:line="360" w:lineRule="auto"/>
              <w:contextualSpacing/>
              <w:jc w:val="left"/>
              <w:rPr>
                <w:rFonts w:ascii="Times New Roman"/>
                <w:i/>
                <w:sz w:val="22"/>
                <w:lang w:val="en-GB"/>
              </w:rPr>
            </w:pPr>
            <w:r w:rsidRPr="00B8013F">
              <w:rPr>
                <w:rFonts w:ascii="Times New Roman"/>
                <w:i/>
                <w:sz w:val="22"/>
                <w:lang w:val="en-GB"/>
              </w:rPr>
              <w:t>Alp</w:t>
            </w:r>
          </w:p>
          <w:p w:rsidR="00F800EC" w:rsidRPr="00B8013F" w:rsidRDefault="00F800EC" w:rsidP="00CD42E2">
            <w:pPr>
              <w:wordWrap/>
              <w:spacing w:line="360" w:lineRule="auto"/>
              <w:contextualSpacing/>
              <w:jc w:val="left"/>
              <w:rPr>
                <w:rFonts w:ascii="Times New Roman"/>
                <w:i/>
                <w:sz w:val="22"/>
                <w:lang w:val="en-GB"/>
              </w:rPr>
            </w:pPr>
            <w:r w:rsidRPr="00B8013F">
              <w:rPr>
                <w:rFonts w:ascii="Times New Roman"/>
                <w:i/>
                <w:sz w:val="22"/>
                <w:lang w:val="en-GB"/>
              </w:rPr>
              <w:t>Spp1</w:t>
            </w:r>
          </w:p>
          <w:p w:rsidR="00F800EC" w:rsidRPr="00B8013F" w:rsidRDefault="00F800EC" w:rsidP="00CD42E2">
            <w:pPr>
              <w:wordWrap/>
              <w:spacing w:line="360" w:lineRule="auto"/>
              <w:contextualSpacing/>
              <w:jc w:val="left"/>
              <w:rPr>
                <w:rFonts w:ascii="Times New Roman" w:hAnsi="Times New Roman" w:cs="Times New Roman"/>
                <w:b/>
                <w:i/>
                <w:sz w:val="22"/>
                <w:lang w:val="en-GB"/>
              </w:rPr>
            </w:pPr>
            <w:r w:rsidRPr="00B8013F">
              <w:rPr>
                <w:rFonts w:ascii="Times New Roman"/>
                <w:i/>
                <w:sz w:val="22"/>
                <w:lang w:val="en-GB"/>
              </w:rPr>
              <w:t>HPRT</w:t>
            </w:r>
          </w:p>
          <w:p w:rsidR="00F800EC" w:rsidRPr="00B8013F" w:rsidRDefault="00F800EC" w:rsidP="00CD42E2">
            <w:pPr>
              <w:wordWrap/>
              <w:spacing w:line="360" w:lineRule="auto"/>
              <w:contextualSpacing/>
              <w:jc w:val="left"/>
              <w:rPr>
                <w:rFonts w:ascii="Times New Roman" w:hAnsi="Times New Roman" w:cs="Times New Roman"/>
                <w:b/>
                <w:i/>
                <w:sz w:val="22"/>
                <w:lang w:val="en-GB"/>
              </w:rPr>
            </w:pPr>
            <w:r w:rsidRPr="00B8013F">
              <w:rPr>
                <w:rFonts w:ascii="Times New Roman"/>
                <w:i/>
                <w:sz w:val="22"/>
                <w:lang w:val="en-GB"/>
              </w:rPr>
              <w:t>GAPDH</w:t>
            </w:r>
          </w:p>
        </w:tc>
        <w:tc>
          <w:tcPr>
            <w:tcW w:w="4253" w:type="dxa"/>
            <w:tcBorders>
              <w:left w:val="nil"/>
              <w:right w:val="nil"/>
            </w:tcBorders>
          </w:tcPr>
          <w:p w:rsidR="00F800EC" w:rsidRPr="00B8013F" w:rsidRDefault="00F800EC" w:rsidP="00CD42E2">
            <w:pPr>
              <w:wordWrap/>
              <w:spacing w:line="360" w:lineRule="auto"/>
              <w:contextualSpacing/>
              <w:jc w:val="left"/>
              <w:rPr>
                <w:rFonts w:ascii="Times New Roman"/>
                <w:sz w:val="22"/>
                <w:lang w:val="en-GB"/>
              </w:rPr>
            </w:pPr>
            <w:r w:rsidRPr="00B8013F">
              <w:rPr>
                <w:rFonts w:ascii="Times New Roman"/>
                <w:sz w:val="22"/>
                <w:lang w:val="en-GB"/>
              </w:rPr>
              <w:t>CTCGAAAGACAGCACTGGAGCAT</w:t>
            </w:r>
          </w:p>
          <w:p w:rsidR="00F800EC" w:rsidRPr="00B8013F" w:rsidRDefault="00F800EC" w:rsidP="00CD42E2">
            <w:pPr>
              <w:wordWrap/>
              <w:spacing w:line="360" w:lineRule="auto"/>
              <w:contextualSpacing/>
              <w:jc w:val="left"/>
              <w:rPr>
                <w:rFonts w:ascii="Times New Roman"/>
                <w:sz w:val="22"/>
                <w:lang w:val="en-GB"/>
              </w:rPr>
            </w:pPr>
            <w:r w:rsidRPr="00B8013F">
              <w:rPr>
                <w:rFonts w:ascii="Times New Roman"/>
                <w:sz w:val="22"/>
                <w:lang w:val="en-GB"/>
              </w:rPr>
              <w:t>GATGAATTCCCGTGTTGTTGGT</w:t>
            </w:r>
          </w:p>
          <w:p w:rsidR="00F800EC" w:rsidRPr="00B8013F" w:rsidRDefault="00C4604E" w:rsidP="00CD42E2">
            <w:pPr>
              <w:wordWrap/>
              <w:spacing w:line="360" w:lineRule="auto"/>
              <w:contextualSpacing/>
              <w:jc w:val="left"/>
              <w:rPr>
                <w:rFonts w:ascii="Times New Roman"/>
                <w:sz w:val="22"/>
                <w:lang w:val="en-GB"/>
              </w:rPr>
            </w:pPr>
            <w:r w:rsidRPr="00B8013F">
              <w:rPr>
                <w:rFonts w:ascii="Times New Roman"/>
                <w:sz w:val="22"/>
                <w:lang w:val="en-GB"/>
              </w:rPr>
              <w:t>CGACGTGCAGCTATGGCGCTC</w:t>
            </w:r>
          </w:p>
          <w:p w:rsidR="00F800EC" w:rsidRPr="00B8013F" w:rsidRDefault="00F800EC" w:rsidP="00CD42E2">
            <w:pPr>
              <w:wordWrap/>
              <w:spacing w:line="360" w:lineRule="auto"/>
              <w:contextualSpacing/>
              <w:jc w:val="left"/>
              <w:rPr>
                <w:rFonts w:ascii="Times New Roman"/>
                <w:sz w:val="22"/>
                <w:lang w:val="en-GB"/>
              </w:rPr>
            </w:pPr>
            <w:r w:rsidRPr="00B8013F">
              <w:rPr>
                <w:rFonts w:ascii="Times New Roman"/>
                <w:sz w:val="22"/>
                <w:lang w:val="en-GB"/>
              </w:rPr>
              <w:t>ACTTCCCCAGCCCTTACTACC</w:t>
            </w:r>
          </w:p>
          <w:p w:rsidR="00F800EC" w:rsidRPr="00B8013F" w:rsidRDefault="00F800EC" w:rsidP="00CD42E2">
            <w:pPr>
              <w:wordWrap/>
              <w:spacing w:line="360" w:lineRule="auto"/>
              <w:contextualSpacing/>
              <w:jc w:val="left"/>
              <w:rPr>
                <w:rFonts w:ascii="Times New Roman"/>
                <w:sz w:val="22"/>
                <w:lang w:val="en-GB"/>
              </w:rPr>
            </w:pPr>
            <w:r w:rsidRPr="00B8013F">
              <w:rPr>
                <w:rFonts w:ascii="Times New Roman"/>
                <w:sz w:val="22"/>
                <w:lang w:val="en-GB"/>
              </w:rPr>
              <w:t>AGATGGACAGAGAAGCTGGGATCC</w:t>
            </w:r>
          </w:p>
          <w:p w:rsidR="00F800EC" w:rsidRPr="00B8013F" w:rsidRDefault="00F800EC" w:rsidP="00CD42E2">
            <w:pPr>
              <w:wordWrap/>
              <w:spacing w:line="360" w:lineRule="auto"/>
              <w:contextualSpacing/>
              <w:jc w:val="left"/>
              <w:rPr>
                <w:rFonts w:ascii="Times New Roman"/>
                <w:sz w:val="22"/>
                <w:lang w:val="en-GB"/>
              </w:rPr>
            </w:pPr>
            <w:r w:rsidRPr="00B8013F">
              <w:rPr>
                <w:rFonts w:ascii="Times New Roman"/>
                <w:sz w:val="22"/>
                <w:lang w:val="en-GB"/>
              </w:rPr>
              <w:t>CTGGTGCAGCCCACTCTGGTC</w:t>
            </w:r>
          </w:p>
          <w:p w:rsidR="00F800EC" w:rsidRPr="00B8013F" w:rsidRDefault="00F800EC" w:rsidP="00CD42E2">
            <w:pPr>
              <w:wordWrap/>
              <w:spacing w:line="360" w:lineRule="auto"/>
              <w:contextualSpacing/>
              <w:jc w:val="left"/>
              <w:rPr>
                <w:rFonts w:ascii="Times New Roman"/>
                <w:sz w:val="22"/>
                <w:lang w:val="en-GB"/>
              </w:rPr>
            </w:pPr>
            <w:r w:rsidRPr="00B8013F">
              <w:rPr>
                <w:rFonts w:ascii="Times New Roman"/>
                <w:sz w:val="22"/>
                <w:lang w:val="en-GB"/>
              </w:rPr>
              <w:t>CCAGGCTGAGGAGTGGTACT</w:t>
            </w:r>
          </w:p>
          <w:p w:rsidR="00F800EC" w:rsidRPr="00B8013F" w:rsidRDefault="00F800EC" w:rsidP="00CD42E2">
            <w:pPr>
              <w:wordWrap/>
              <w:spacing w:line="360" w:lineRule="auto"/>
              <w:contextualSpacing/>
              <w:jc w:val="left"/>
              <w:rPr>
                <w:rFonts w:ascii="Times New Roman"/>
                <w:sz w:val="22"/>
                <w:lang w:val="en-GB"/>
              </w:rPr>
            </w:pPr>
            <w:r w:rsidRPr="00B8013F">
              <w:rPr>
                <w:rFonts w:ascii="Times New Roman"/>
                <w:sz w:val="22"/>
                <w:lang w:val="en-GB"/>
              </w:rPr>
              <w:t>CTTGTGGACTGTGTGACT</w:t>
            </w:r>
          </w:p>
          <w:p w:rsidR="00F800EC" w:rsidRPr="00B8013F" w:rsidRDefault="00C4604E" w:rsidP="00CD42E2">
            <w:pPr>
              <w:wordWrap/>
              <w:spacing w:line="360" w:lineRule="auto"/>
              <w:contextualSpacing/>
              <w:jc w:val="left"/>
              <w:rPr>
                <w:rFonts w:ascii="Times New Roman"/>
                <w:sz w:val="22"/>
                <w:lang w:val="en-GB"/>
              </w:rPr>
            </w:pPr>
            <w:r w:rsidRPr="00B8013F">
              <w:rPr>
                <w:rFonts w:ascii="Times New Roman" w:hint="eastAsia"/>
                <w:sz w:val="22"/>
                <w:lang w:val="en-GB"/>
              </w:rPr>
              <w:t>G</w:t>
            </w:r>
            <w:r w:rsidRPr="00B8013F">
              <w:rPr>
                <w:rFonts w:ascii="Times New Roman"/>
                <w:sz w:val="22"/>
                <w:lang w:val="en-GB"/>
              </w:rPr>
              <w:t>GCCCTCTCCAAGACATATAAC</w:t>
            </w:r>
          </w:p>
          <w:p w:rsidR="00F800EC" w:rsidRPr="00B8013F" w:rsidRDefault="00F800EC" w:rsidP="00CD42E2">
            <w:pPr>
              <w:wordWrap/>
              <w:spacing w:line="360" w:lineRule="auto"/>
              <w:contextualSpacing/>
              <w:jc w:val="left"/>
              <w:rPr>
                <w:rFonts w:ascii="Times New Roman"/>
                <w:sz w:val="22"/>
                <w:lang w:val="en-GB"/>
              </w:rPr>
            </w:pPr>
            <w:r w:rsidRPr="00B8013F">
              <w:rPr>
                <w:rFonts w:ascii="Times New Roman"/>
                <w:sz w:val="22"/>
                <w:lang w:val="en-GB"/>
              </w:rPr>
              <w:t>ACACTTTCACTCCAATCGT</w:t>
            </w:r>
          </w:p>
          <w:p w:rsidR="00F800EC" w:rsidRPr="00B8013F" w:rsidRDefault="00F800EC" w:rsidP="00CD42E2">
            <w:pPr>
              <w:wordWrap/>
              <w:spacing w:line="360" w:lineRule="auto"/>
              <w:contextualSpacing/>
              <w:jc w:val="left"/>
              <w:rPr>
                <w:rFonts w:ascii="Times New Roman" w:hAnsi="Times New Roman" w:cs="Times New Roman"/>
                <w:sz w:val="22"/>
                <w:lang w:val="en-GB"/>
              </w:rPr>
            </w:pPr>
            <w:r w:rsidRPr="00B8013F">
              <w:rPr>
                <w:rFonts w:ascii="Times New Roman"/>
                <w:sz w:val="22"/>
                <w:lang w:val="en-GB"/>
              </w:rPr>
              <w:t>GTAATGATCAGTCAACGGGGGAC</w:t>
            </w:r>
          </w:p>
          <w:p w:rsidR="00F800EC" w:rsidRPr="00B8013F" w:rsidRDefault="00F800EC" w:rsidP="00CD42E2">
            <w:pPr>
              <w:wordWrap/>
              <w:spacing w:line="360" w:lineRule="auto"/>
              <w:contextualSpacing/>
              <w:jc w:val="left"/>
              <w:rPr>
                <w:rFonts w:ascii="Times New Roman" w:hAnsi="Times New Roman" w:cs="Times New Roman"/>
                <w:sz w:val="22"/>
                <w:lang w:val="en-GB"/>
              </w:rPr>
            </w:pPr>
            <w:r w:rsidRPr="00B8013F">
              <w:rPr>
                <w:rFonts w:ascii="Times New Roman"/>
                <w:sz w:val="22"/>
                <w:lang w:val="en-GB"/>
              </w:rPr>
              <w:t>CAAGGCTGTGGGCAAGGTCA</w:t>
            </w:r>
          </w:p>
        </w:tc>
        <w:tc>
          <w:tcPr>
            <w:tcW w:w="4145" w:type="dxa"/>
            <w:gridSpan w:val="2"/>
            <w:tcBorders>
              <w:left w:val="nil"/>
              <w:right w:val="nil"/>
            </w:tcBorders>
          </w:tcPr>
          <w:p w:rsidR="00F800EC" w:rsidRPr="00B8013F" w:rsidRDefault="00F800EC" w:rsidP="00CD42E2">
            <w:pPr>
              <w:wordWrap/>
              <w:spacing w:line="360" w:lineRule="auto"/>
              <w:contextualSpacing/>
              <w:jc w:val="left"/>
              <w:rPr>
                <w:rFonts w:ascii="Times New Roman"/>
                <w:sz w:val="22"/>
                <w:lang w:val="en-GB"/>
              </w:rPr>
            </w:pPr>
            <w:r w:rsidRPr="00B8013F">
              <w:rPr>
                <w:rFonts w:ascii="Times New Roman"/>
                <w:sz w:val="22"/>
                <w:lang w:val="en-GB"/>
              </w:rPr>
              <w:t>CGGCTGCCTTCCGTCTCATAG</w:t>
            </w:r>
          </w:p>
          <w:p w:rsidR="00F800EC" w:rsidRPr="00B8013F" w:rsidRDefault="00F800EC" w:rsidP="00CD42E2">
            <w:pPr>
              <w:wordWrap/>
              <w:spacing w:line="360" w:lineRule="auto"/>
              <w:contextualSpacing/>
              <w:jc w:val="left"/>
              <w:rPr>
                <w:rFonts w:ascii="Times New Roman"/>
                <w:sz w:val="22"/>
                <w:lang w:val="en-GB"/>
              </w:rPr>
            </w:pPr>
            <w:r w:rsidRPr="00B8013F">
              <w:rPr>
                <w:rFonts w:ascii="Times New Roman"/>
                <w:sz w:val="22"/>
                <w:lang w:val="en-GB"/>
              </w:rPr>
              <w:t>ACATCAGTGTTCCAGGAGACACA</w:t>
            </w:r>
          </w:p>
          <w:p w:rsidR="00F800EC" w:rsidRPr="00B8013F" w:rsidRDefault="00C4604E" w:rsidP="00CD42E2">
            <w:pPr>
              <w:wordWrap/>
              <w:spacing w:line="360" w:lineRule="auto"/>
              <w:contextualSpacing/>
              <w:jc w:val="left"/>
              <w:rPr>
                <w:rFonts w:ascii="Times New Roman"/>
                <w:sz w:val="22"/>
                <w:lang w:val="en-GB"/>
              </w:rPr>
            </w:pPr>
            <w:r w:rsidRPr="00B8013F">
              <w:rPr>
                <w:rFonts w:ascii="Times New Roman"/>
                <w:sz w:val="22"/>
                <w:lang w:val="en-GB"/>
              </w:rPr>
              <w:t>GCAGGGCAGGCTGCGTGCACG</w:t>
            </w:r>
          </w:p>
          <w:p w:rsidR="00F800EC" w:rsidRPr="00B8013F" w:rsidRDefault="00F800EC" w:rsidP="00CD42E2">
            <w:pPr>
              <w:wordWrap/>
              <w:spacing w:line="360" w:lineRule="auto"/>
              <w:contextualSpacing/>
              <w:jc w:val="left"/>
              <w:rPr>
                <w:rFonts w:ascii="Times New Roman"/>
                <w:sz w:val="22"/>
                <w:lang w:val="en-GB"/>
              </w:rPr>
            </w:pPr>
            <w:r w:rsidRPr="00B8013F">
              <w:rPr>
                <w:rFonts w:ascii="Times New Roman"/>
                <w:sz w:val="22"/>
                <w:lang w:val="en-GB"/>
              </w:rPr>
              <w:t>TCAGCACATAGCCCACACCG</w:t>
            </w:r>
          </w:p>
          <w:p w:rsidR="00F800EC" w:rsidRPr="00B8013F" w:rsidRDefault="00F800EC" w:rsidP="00CD42E2">
            <w:pPr>
              <w:wordWrap/>
              <w:spacing w:line="360" w:lineRule="auto"/>
              <w:contextualSpacing/>
              <w:jc w:val="left"/>
              <w:rPr>
                <w:rFonts w:ascii="Times New Roman"/>
                <w:sz w:val="22"/>
                <w:lang w:val="en-GB"/>
              </w:rPr>
            </w:pPr>
            <w:r w:rsidRPr="00B8013F">
              <w:rPr>
                <w:rFonts w:ascii="Times New Roman"/>
                <w:sz w:val="22"/>
                <w:lang w:val="en-GB"/>
              </w:rPr>
              <w:t>TTAGGAGCCAGCCAGATGGCTCAG</w:t>
            </w:r>
          </w:p>
          <w:p w:rsidR="00F800EC" w:rsidRPr="00B8013F" w:rsidRDefault="00F800EC" w:rsidP="00CD42E2">
            <w:pPr>
              <w:wordWrap/>
              <w:spacing w:line="360" w:lineRule="auto"/>
              <w:contextualSpacing/>
              <w:jc w:val="left"/>
              <w:rPr>
                <w:rFonts w:ascii="Times New Roman"/>
                <w:sz w:val="22"/>
                <w:lang w:val="en-GB"/>
              </w:rPr>
            </w:pPr>
            <w:r w:rsidRPr="00B8013F">
              <w:rPr>
                <w:rFonts w:ascii="Times New Roman"/>
                <w:sz w:val="22"/>
                <w:lang w:val="en-GB"/>
              </w:rPr>
              <w:t>CTTTCAGCAGATTGGCAATCTC</w:t>
            </w:r>
          </w:p>
          <w:p w:rsidR="00F800EC" w:rsidRPr="00B8013F" w:rsidRDefault="00F800EC" w:rsidP="00CD42E2">
            <w:pPr>
              <w:wordWrap/>
              <w:spacing w:line="360" w:lineRule="auto"/>
              <w:contextualSpacing/>
              <w:jc w:val="left"/>
              <w:rPr>
                <w:rFonts w:ascii="Times New Roman"/>
                <w:sz w:val="22"/>
                <w:lang w:val="en-GB"/>
              </w:rPr>
            </w:pPr>
            <w:r w:rsidRPr="00B8013F">
              <w:rPr>
                <w:rFonts w:ascii="Times New Roman"/>
                <w:sz w:val="22"/>
                <w:lang w:val="en-GB"/>
              </w:rPr>
              <w:t>CAGCTTGCGGATCTTGTAGT</w:t>
            </w:r>
          </w:p>
          <w:p w:rsidR="00F800EC" w:rsidRPr="00B8013F" w:rsidRDefault="00F800EC" w:rsidP="00CD42E2">
            <w:pPr>
              <w:wordWrap/>
              <w:spacing w:line="360" w:lineRule="auto"/>
              <w:contextualSpacing/>
              <w:jc w:val="left"/>
              <w:rPr>
                <w:rFonts w:ascii="Times New Roman"/>
                <w:sz w:val="22"/>
                <w:lang w:val="en-GB"/>
              </w:rPr>
            </w:pPr>
            <w:r w:rsidRPr="00B8013F">
              <w:rPr>
                <w:rFonts w:ascii="Times New Roman"/>
                <w:sz w:val="22"/>
                <w:lang w:val="en-GB"/>
              </w:rPr>
              <w:t>AACACTGCATGGTTCACA</w:t>
            </w:r>
          </w:p>
          <w:p w:rsidR="00F800EC" w:rsidRPr="00B8013F" w:rsidRDefault="00C4604E" w:rsidP="00CD42E2">
            <w:pPr>
              <w:wordWrap/>
              <w:spacing w:line="360" w:lineRule="auto"/>
              <w:contextualSpacing/>
              <w:jc w:val="left"/>
              <w:rPr>
                <w:rFonts w:ascii="Times New Roman"/>
                <w:sz w:val="22"/>
                <w:lang w:val="en-GB"/>
              </w:rPr>
            </w:pPr>
            <w:r w:rsidRPr="00B8013F">
              <w:rPr>
                <w:rFonts w:ascii="Times New Roman"/>
                <w:sz w:val="22"/>
                <w:lang w:val="en-GB"/>
              </w:rPr>
              <w:t>TGATGAGATCCAGGCCATCTA</w:t>
            </w:r>
          </w:p>
          <w:p w:rsidR="00F800EC" w:rsidRPr="00B8013F" w:rsidRDefault="00F800EC" w:rsidP="00CD42E2">
            <w:pPr>
              <w:wordWrap/>
              <w:spacing w:line="360" w:lineRule="auto"/>
              <w:contextualSpacing/>
              <w:jc w:val="left"/>
              <w:rPr>
                <w:rFonts w:ascii="Times New Roman"/>
                <w:sz w:val="22"/>
                <w:lang w:val="en-GB"/>
              </w:rPr>
            </w:pPr>
            <w:r w:rsidRPr="00B8013F">
              <w:rPr>
                <w:rFonts w:ascii="Times New Roman"/>
                <w:sz w:val="22"/>
                <w:lang w:val="en-GB"/>
              </w:rPr>
              <w:t>TGCCCTTTCCGTTGTTGT</w:t>
            </w:r>
          </w:p>
          <w:p w:rsidR="00F800EC" w:rsidRPr="00B8013F" w:rsidRDefault="00F800EC" w:rsidP="00CD42E2">
            <w:pPr>
              <w:wordWrap/>
              <w:spacing w:line="360" w:lineRule="auto"/>
              <w:contextualSpacing/>
              <w:jc w:val="left"/>
              <w:rPr>
                <w:rFonts w:ascii="Times New Roman" w:hAnsi="Times New Roman" w:cs="Times New Roman"/>
                <w:sz w:val="22"/>
                <w:lang w:val="en-GB"/>
              </w:rPr>
            </w:pPr>
            <w:r w:rsidRPr="00B8013F">
              <w:rPr>
                <w:rFonts w:ascii="Times New Roman"/>
                <w:sz w:val="22"/>
                <w:lang w:val="en-GB"/>
              </w:rPr>
              <w:t>CCAGCAAGCTTGCAACCTTAACCA</w:t>
            </w:r>
          </w:p>
          <w:p w:rsidR="00F800EC" w:rsidRPr="00B8013F" w:rsidRDefault="00F800EC" w:rsidP="00CD42E2">
            <w:pPr>
              <w:wordWrap/>
              <w:spacing w:line="360" w:lineRule="auto"/>
              <w:contextualSpacing/>
              <w:jc w:val="left"/>
              <w:rPr>
                <w:rFonts w:ascii="Times New Roman" w:hAnsi="Times New Roman" w:cs="Times New Roman"/>
                <w:sz w:val="22"/>
                <w:lang w:val="en-GB"/>
              </w:rPr>
            </w:pPr>
            <w:r w:rsidRPr="00B8013F">
              <w:rPr>
                <w:rFonts w:ascii="Times New Roman"/>
                <w:sz w:val="22"/>
                <w:lang w:val="en-GB"/>
              </w:rPr>
              <w:t>AGGTGGAAGAGTGGGAGTTGCTG</w:t>
            </w:r>
          </w:p>
        </w:tc>
      </w:tr>
      <w:tr w:rsidR="00B8013F" w:rsidRPr="00B8013F" w:rsidTr="00DF2ACC">
        <w:trPr>
          <w:trHeight w:val="251"/>
        </w:trPr>
        <w:tc>
          <w:tcPr>
            <w:tcW w:w="10598" w:type="dxa"/>
            <w:gridSpan w:val="7"/>
            <w:tcBorders>
              <w:left w:val="nil"/>
              <w:right w:val="nil"/>
            </w:tcBorders>
          </w:tcPr>
          <w:p w:rsidR="00F800EC" w:rsidRPr="00B8013F" w:rsidRDefault="00F800EC" w:rsidP="00CD42E2">
            <w:pPr>
              <w:widowControl/>
              <w:wordWrap/>
              <w:autoSpaceDE/>
              <w:autoSpaceDN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lang w:val="en-GB"/>
              </w:rPr>
            </w:pPr>
            <w:proofErr w:type="spellStart"/>
            <w:r w:rsidRPr="00B8013F">
              <w:rPr>
                <w:rFonts w:ascii="Times New Roman" w:hAnsi="Times New Roman" w:cs="Times New Roman"/>
                <w:kern w:val="0"/>
                <w:sz w:val="22"/>
                <w:lang w:val="en-GB"/>
              </w:rPr>
              <w:t>ChIP</w:t>
            </w:r>
            <w:proofErr w:type="spellEnd"/>
            <w:r w:rsidRPr="00B8013F">
              <w:rPr>
                <w:rFonts w:ascii="Times New Roman" w:hAnsi="Times New Roman" w:cs="Times New Roman"/>
                <w:kern w:val="0"/>
                <w:sz w:val="22"/>
                <w:lang w:val="en-GB"/>
              </w:rPr>
              <w:t xml:space="preserve"> assay</w:t>
            </w:r>
          </w:p>
        </w:tc>
      </w:tr>
      <w:tr w:rsidR="00B8013F" w:rsidRPr="00B8013F" w:rsidTr="00DF2ACC">
        <w:trPr>
          <w:gridAfter w:val="1"/>
          <w:wAfter w:w="76" w:type="dxa"/>
          <w:trHeight w:val="251"/>
        </w:trPr>
        <w:tc>
          <w:tcPr>
            <w:tcW w:w="1131" w:type="dxa"/>
            <w:tcBorders>
              <w:left w:val="nil"/>
              <w:right w:val="nil"/>
            </w:tcBorders>
          </w:tcPr>
          <w:p w:rsidR="00F800EC" w:rsidRPr="00B8013F" w:rsidRDefault="00B56A95" w:rsidP="00CD42E2">
            <w:pPr>
              <w:widowControl/>
              <w:wordWrap/>
              <w:autoSpaceDE/>
              <w:autoSpaceDN/>
              <w:spacing w:line="360" w:lineRule="auto"/>
              <w:contextualSpacing/>
              <w:jc w:val="left"/>
              <w:rPr>
                <w:rFonts w:ascii="Times New Roman" w:hAnsi="Times New Roman" w:cs="Times New Roman"/>
                <w:b/>
                <w:kern w:val="0"/>
                <w:sz w:val="22"/>
                <w:lang w:val="en-GB"/>
              </w:rPr>
            </w:pPr>
            <w:r w:rsidRPr="00B8013F">
              <w:rPr>
                <w:rFonts w:ascii="Times New Roman" w:hAnsi="Times New Roman" w:cs="Times New Roman"/>
                <w:kern w:val="0"/>
                <w:sz w:val="22"/>
                <w:lang w:val="en-GB"/>
              </w:rPr>
              <w:t>Gene</w:t>
            </w:r>
          </w:p>
        </w:tc>
        <w:tc>
          <w:tcPr>
            <w:tcW w:w="4647" w:type="dxa"/>
            <w:gridSpan w:val="3"/>
            <w:tcBorders>
              <w:left w:val="nil"/>
              <w:right w:val="nil"/>
            </w:tcBorders>
          </w:tcPr>
          <w:p w:rsidR="00F800EC" w:rsidRPr="00B8013F" w:rsidRDefault="00F800EC" w:rsidP="00CD42E2">
            <w:pPr>
              <w:widowControl/>
              <w:wordWrap/>
              <w:autoSpaceDE/>
              <w:autoSpaceDN/>
              <w:spacing w:line="360" w:lineRule="auto"/>
              <w:contextualSpacing/>
              <w:jc w:val="left"/>
              <w:rPr>
                <w:rFonts w:ascii="Times New Roman" w:hAnsi="Times New Roman" w:cs="Times New Roman"/>
                <w:b/>
                <w:kern w:val="0"/>
                <w:sz w:val="22"/>
                <w:lang w:val="en-GB"/>
              </w:rPr>
            </w:pPr>
            <w:r w:rsidRPr="00B8013F">
              <w:rPr>
                <w:rFonts w:ascii="Times New Roman" w:hAnsi="Times New Roman" w:cs="Times New Roman"/>
                <w:kern w:val="0"/>
                <w:sz w:val="22"/>
                <w:lang w:val="en-GB"/>
              </w:rPr>
              <w:t>Sense (5</w:t>
            </w:r>
            <w:r w:rsidRPr="00B8013F">
              <w:rPr>
                <w:rFonts w:ascii="Times New Roman" w:hAnsi="Times New Roman" w:cs="Times New Roman" w:hint="eastAsia"/>
                <w:kern w:val="0"/>
                <w:sz w:val="22"/>
                <w:lang w:val="en-GB"/>
              </w:rPr>
              <w:t>′→</w:t>
            </w:r>
            <w:r w:rsidRPr="00B8013F">
              <w:rPr>
                <w:rFonts w:ascii="Times New Roman" w:hAnsi="Times New Roman" w:cs="Times New Roman"/>
                <w:kern w:val="0"/>
                <w:sz w:val="22"/>
                <w:lang w:val="en-GB"/>
              </w:rPr>
              <w:t>3</w:t>
            </w:r>
            <w:r w:rsidRPr="00B8013F">
              <w:rPr>
                <w:rFonts w:ascii="Times New Roman" w:hAnsi="Times New Roman" w:cs="Times New Roman" w:hint="eastAsia"/>
                <w:kern w:val="0"/>
                <w:sz w:val="22"/>
                <w:lang w:val="en-GB"/>
              </w:rPr>
              <w:t>′</w:t>
            </w:r>
            <w:r w:rsidRPr="00B8013F">
              <w:rPr>
                <w:rFonts w:ascii="Times New Roman" w:hAnsi="Times New Roman" w:cs="Times New Roman"/>
                <w:kern w:val="0"/>
                <w:sz w:val="22"/>
                <w:lang w:val="en-GB"/>
              </w:rPr>
              <w:t>)</w:t>
            </w:r>
          </w:p>
        </w:tc>
        <w:tc>
          <w:tcPr>
            <w:tcW w:w="4744" w:type="dxa"/>
            <w:gridSpan w:val="2"/>
            <w:tcBorders>
              <w:left w:val="nil"/>
              <w:right w:val="nil"/>
            </w:tcBorders>
          </w:tcPr>
          <w:p w:rsidR="00F800EC" w:rsidRPr="00B8013F" w:rsidRDefault="00F800EC" w:rsidP="00CD42E2">
            <w:pPr>
              <w:widowControl/>
              <w:wordWrap/>
              <w:autoSpaceDE/>
              <w:autoSpaceDN/>
              <w:spacing w:line="360" w:lineRule="auto"/>
              <w:contextualSpacing/>
              <w:jc w:val="left"/>
              <w:rPr>
                <w:rFonts w:ascii="Times New Roman" w:hAnsi="Times New Roman" w:cs="Times New Roman"/>
                <w:b/>
                <w:kern w:val="0"/>
                <w:sz w:val="22"/>
                <w:lang w:val="en-GB"/>
              </w:rPr>
            </w:pPr>
            <w:r w:rsidRPr="00B8013F">
              <w:rPr>
                <w:rFonts w:ascii="Times New Roman" w:hAnsi="Times New Roman" w:cs="Times New Roman"/>
                <w:kern w:val="0"/>
                <w:sz w:val="22"/>
                <w:lang w:val="en-GB"/>
              </w:rPr>
              <w:t>Anti</w:t>
            </w:r>
            <w:r w:rsidR="00A172E9" w:rsidRPr="00B8013F">
              <w:rPr>
                <w:rFonts w:ascii="Times New Roman" w:hAnsi="Times New Roman" w:cs="Times New Roman"/>
                <w:kern w:val="0"/>
                <w:sz w:val="22"/>
                <w:lang w:val="en-GB"/>
              </w:rPr>
              <w:t>-</w:t>
            </w:r>
            <w:r w:rsidRPr="00B8013F">
              <w:rPr>
                <w:rFonts w:ascii="Times New Roman" w:hAnsi="Times New Roman" w:cs="Times New Roman"/>
                <w:kern w:val="0"/>
                <w:sz w:val="22"/>
                <w:lang w:val="en-GB"/>
              </w:rPr>
              <w:t>sense (5</w:t>
            </w:r>
            <w:r w:rsidRPr="00B8013F">
              <w:rPr>
                <w:rFonts w:ascii="Times New Roman" w:hAnsi="Times New Roman" w:cs="Times New Roman" w:hint="eastAsia"/>
                <w:kern w:val="0"/>
                <w:sz w:val="22"/>
                <w:lang w:val="en-GB"/>
              </w:rPr>
              <w:t>′→</w:t>
            </w:r>
            <w:r w:rsidRPr="00B8013F">
              <w:rPr>
                <w:rFonts w:ascii="Times New Roman" w:hAnsi="Times New Roman" w:cs="Times New Roman"/>
                <w:kern w:val="0"/>
                <w:sz w:val="22"/>
                <w:lang w:val="en-GB"/>
              </w:rPr>
              <w:t>3</w:t>
            </w:r>
            <w:r w:rsidRPr="00B8013F">
              <w:rPr>
                <w:rFonts w:ascii="Times New Roman" w:hAnsi="Times New Roman" w:cs="Times New Roman" w:hint="eastAsia"/>
                <w:kern w:val="0"/>
                <w:sz w:val="22"/>
                <w:lang w:val="en-GB"/>
              </w:rPr>
              <w:t>′</w:t>
            </w:r>
            <w:r w:rsidRPr="00B8013F">
              <w:rPr>
                <w:rFonts w:ascii="Times New Roman" w:hAnsi="Times New Roman" w:cs="Times New Roman"/>
                <w:kern w:val="0"/>
                <w:sz w:val="22"/>
                <w:lang w:val="en-GB"/>
              </w:rPr>
              <w:t>)</w:t>
            </w:r>
          </w:p>
        </w:tc>
      </w:tr>
      <w:tr w:rsidR="00B8013F" w:rsidRPr="00B8013F" w:rsidTr="00DF2ACC">
        <w:trPr>
          <w:gridAfter w:val="1"/>
          <w:wAfter w:w="76" w:type="dxa"/>
          <w:trHeight w:val="251"/>
        </w:trPr>
        <w:tc>
          <w:tcPr>
            <w:tcW w:w="1131" w:type="dxa"/>
            <w:tcBorders>
              <w:left w:val="nil"/>
              <w:right w:val="nil"/>
            </w:tcBorders>
          </w:tcPr>
          <w:p w:rsidR="00F800EC" w:rsidRPr="00B8013F" w:rsidRDefault="00F800EC" w:rsidP="00CD42E2">
            <w:pPr>
              <w:wordWrap/>
              <w:spacing w:line="360" w:lineRule="auto"/>
              <w:contextualSpacing/>
              <w:jc w:val="left"/>
              <w:rPr>
                <w:rFonts w:ascii="Times New Roman" w:hAnsi="Times New Roman" w:cs="Times New Roman"/>
                <w:i/>
                <w:sz w:val="22"/>
                <w:lang w:val="en-GB"/>
              </w:rPr>
            </w:pPr>
            <w:r w:rsidRPr="00B8013F">
              <w:rPr>
                <w:rFonts w:ascii="Times New Roman" w:hAnsi="Times New Roman" w:cs="Times New Roman"/>
                <w:i/>
                <w:sz w:val="22"/>
                <w:lang w:val="en-GB"/>
              </w:rPr>
              <w:t>NFATc1</w:t>
            </w:r>
          </w:p>
          <w:p w:rsidR="00F800EC" w:rsidRPr="00B8013F" w:rsidRDefault="00F800EC" w:rsidP="00CD42E2">
            <w:pPr>
              <w:wordWrap/>
              <w:spacing w:line="360" w:lineRule="auto"/>
              <w:contextualSpacing/>
              <w:jc w:val="left"/>
              <w:rPr>
                <w:rFonts w:ascii="Times New Roman" w:hAnsi="Times New Roman" w:cs="Times New Roman"/>
                <w:sz w:val="22"/>
                <w:lang w:val="en-GB"/>
              </w:rPr>
            </w:pPr>
            <w:r w:rsidRPr="00B8013F">
              <w:rPr>
                <w:rFonts w:ascii="Times New Roman" w:hAnsi="Times New Roman" w:cs="Times New Roman"/>
                <w:i/>
                <w:sz w:val="22"/>
                <w:lang w:val="en-GB"/>
              </w:rPr>
              <w:t>NF-</w:t>
            </w:r>
            <w:r w:rsidRPr="00B8013F">
              <w:rPr>
                <w:rFonts w:ascii="Times New Roman" w:hAnsi="Times New Roman" w:cs="Times New Roman"/>
                <w:i/>
                <w:sz w:val="22"/>
                <w:lang w:val="en-GB"/>
              </w:rPr>
              <w:sym w:font="Symbol" w:char="F06B"/>
            </w:r>
            <w:r w:rsidRPr="00B8013F">
              <w:rPr>
                <w:rFonts w:ascii="Times New Roman" w:hAnsi="Times New Roman" w:cs="Times New Roman"/>
                <w:i/>
                <w:sz w:val="22"/>
                <w:lang w:val="en-GB"/>
              </w:rPr>
              <w:t>B</w:t>
            </w:r>
          </w:p>
        </w:tc>
        <w:tc>
          <w:tcPr>
            <w:tcW w:w="4647" w:type="dxa"/>
            <w:gridSpan w:val="3"/>
            <w:tcBorders>
              <w:left w:val="nil"/>
              <w:right w:val="nil"/>
            </w:tcBorders>
          </w:tcPr>
          <w:p w:rsidR="00F800EC" w:rsidRPr="00B8013F" w:rsidRDefault="00F800EC" w:rsidP="00CD42E2">
            <w:pPr>
              <w:wordWrap/>
              <w:spacing w:line="360" w:lineRule="auto"/>
              <w:contextualSpacing/>
              <w:jc w:val="left"/>
              <w:rPr>
                <w:rFonts w:ascii="Times New Roman" w:hAnsi="Times New Roman" w:cs="Times New Roman"/>
                <w:sz w:val="22"/>
                <w:lang w:val="en-GB"/>
              </w:rPr>
            </w:pPr>
            <w:r w:rsidRPr="00B8013F">
              <w:rPr>
                <w:rFonts w:ascii="Times New Roman" w:eastAsia="Times New Roman" w:hAnsi="Times New Roman" w:cs="Times New Roman"/>
                <w:sz w:val="22"/>
                <w:lang w:val="en-GB"/>
              </w:rPr>
              <w:t>CCGGGACGCCCATGCAATCTGTTAGTAATT</w:t>
            </w:r>
          </w:p>
          <w:p w:rsidR="00CD42E2" w:rsidRPr="00B8013F" w:rsidRDefault="00CD42E2" w:rsidP="00CD42E2">
            <w:pPr>
              <w:wordWrap/>
              <w:spacing w:line="360" w:lineRule="auto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lang w:val="en-GB"/>
              </w:rPr>
            </w:pPr>
            <w:r w:rsidRPr="00B8013F">
              <w:rPr>
                <w:rFonts w:ascii="Times New Roman" w:eastAsia="Times New Roman" w:hAnsi="Times New Roman" w:cs="Times New Roman"/>
                <w:sz w:val="22"/>
                <w:lang w:val="en-GB"/>
              </w:rPr>
              <w:t>GTGCCTCCCCAATGTGCTAA</w:t>
            </w:r>
          </w:p>
        </w:tc>
        <w:tc>
          <w:tcPr>
            <w:tcW w:w="4744" w:type="dxa"/>
            <w:gridSpan w:val="2"/>
            <w:tcBorders>
              <w:left w:val="nil"/>
              <w:right w:val="nil"/>
            </w:tcBorders>
          </w:tcPr>
          <w:p w:rsidR="00F800EC" w:rsidRPr="00B8013F" w:rsidRDefault="00F800EC" w:rsidP="00CD42E2">
            <w:pPr>
              <w:wordWrap/>
              <w:spacing w:line="360" w:lineRule="auto"/>
              <w:contextualSpacing/>
              <w:jc w:val="left"/>
              <w:rPr>
                <w:rFonts w:ascii="Times New Roman" w:hAnsi="Times New Roman" w:cs="Times New Roman"/>
                <w:sz w:val="22"/>
                <w:lang w:val="en-GB"/>
              </w:rPr>
            </w:pPr>
            <w:r w:rsidRPr="00B8013F">
              <w:rPr>
                <w:rFonts w:ascii="Times New Roman" w:eastAsia="Times New Roman" w:hAnsi="Times New Roman" w:cs="Times New Roman"/>
                <w:sz w:val="22"/>
                <w:lang w:val="en-GB"/>
              </w:rPr>
              <w:t>GCGGGTGCCCTGAGAAAGCTACTCTCCCTT</w:t>
            </w:r>
          </w:p>
          <w:p w:rsidR="00F800EC" w:rsidRPr="00B8013F" w:rsidRDefault="00CD42E2" w:rsidP="00CD42E2">
            <w:pPr>
              <w:widowControl/>
              <w:wordWrap/>
              <w:autoSpaceDE/>
              <w:autoSpaceDN/>
              <w:spacing w:line="360" w:lineRule="auto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lang w:val="en-GB"/>
              </w:rPr>
            </w:pPr>
            <w:r w:rsidRPr="00B8013F">
              <w:rPr>
                <w:rFonts w:ascii="Times New Roman" w:eastAsia="Times New Roman" w:hAnsi="Times New Roman" w:cs="Times New Roman"/>
                <w:sz w:val="22"/>
                <w:lang w:val="en-GB"/>
              </w:rPr>
              <w:t>AAAGAAACTGCCCTCCCTCTC</w:t>
            </w:r>
          </w:p>
        </w:tc>
      </w:tr>
    </w:tbl>
    <w:p w:rsidR="00B87D3C" w:rsidRPr="00B8013F" w:rsidRDefault="00B87D3C" w:rsidP="00B836FC">
      <w:pPr>
        <w:wordWrap/>
        <w:spacing w:after="0" w:line="480" w:lineRule="auto"/>
        <w:rPr>
          <w:rFonts w:ascii="Times New Roman" w:eastAsia="바탕" w:hAnsi="Times New Roman" w:cs="Times New Roman"/>
          <w:b/>
          <w:sz w:val="22"/>
          <w:lang w:val="en-GB"/>
        </w:rPr>
      </w:pPr>
    </w:p>
    <w:p w:rsidR="00B87D3C" w:rsidRPr="00B8013F" w:rsidRDefault="00B87D3C">
      <w:pPr>
        <w:widowControl/>
        <w:wordWrap/>
        <w:autoSpaceDE/>
        <w:autoSpaceDN/>
        <w:rPr>
          <w:rFonts w:ascii="Times New Roman" w:eastAsia="바탕" w:hAnsi="Times New Roman" w:cs="Times New Roman"/>
          <w:b/>
          <w:sz w:val="22"/>
          <w:lang w:val="en-GB"/>
        </w:rPr>
      </w:pPr>
      <w:r w:rsidRPr="00B8013F">
        <w:rPr>
          <w:rFonts w:ascii="Times New Roman" w:eastAsia="바탕" w:hAnsi="Times New Roman" w:cs="Times New Roman"/>
          <w:b/>
          <w:sz w:val="22"/>
          <w:lang w:val="en-GB"/>
        </w:rPr>
        <w:br w:type="page"/>
      </w:r>
    </w:p>
    <w:p w:rsidR="00B836FC" w:rsidRPr="00B8013F" w:rsidRDefault="00F3489D" w:rsidP="00B836FC">
      <w:pPr>
        <w:wordWrap/>
        <w:spacing w:after="0" w:line="480" w:lineRule="auto"/>
        <w:rPr>
          <w:rFonts w:ascii="Times New Roman" w:eastAsia="바탕" w:hAnsi="Times New Roman" w:cs="Times New Roman"/>
          <w:b/>
          <w:sz w:val="22"/>
          <w:lang w:val="en-GB"/>
        </w:rPr>
      </w:pPr>
      <w:r>
        <w:rPr>
          <w:rFonts w:ascii="Times New Roman" w:eastAsia="바탕" w:hAnsi="Times New Roman" w:cs="Times New Roman"/>
          <w:b/>
          <w:noProof/>
          <w:sz w:val="22"/>
        </w:rPr>
        <w:lastRenderedPageBreak/>
        <w:drawing>
          <wp:inline distT="0" distB="0" distL="0" distR="0">
            <wp:extent cx="5731510" cy="2926715"/>
            <wp:effectExtent l="0" t="0" r="2540" b="6985"/>
            <wp:docPr id="14" name="그림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Figure S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26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7768" w:rsidRPr="00B8013F" w:rsidRDefault="002F7768" w:rsidP="00B836FC">
      <w:pPr>
        <w:wordWrap/>
        <w:spacing w:after="0" w:line="480" w:lineRule="auto"/>
        <w:rPr>
          <w:rFonts w:ascii="Times New Roman" w:eastAsia="바탕" w:hAnsi="Times New Roman" w:cs="Times New Roman"/>
          <w:b/>
          <w:sz w:val="22"/>
          <w:lang w:val="en-GB"/>
        </w:rPr>
      </w:pPr>
    </w:p>
    <w:p w:rsidR="00B87D3C" w:rsidRPr="00B8013F" w:rsidRDefault="00B836FC" w:rsidP="00191342">
      <w:pPr>
        <w:wordWrap/>
        <w:spacing w:after="0" w:line="480" w:lineRule="auto"/>
        <w:rPr>
          <w:rFonts w:ascii="Times New Roman" w:eastAsia="바탕" w:hAnsi="Times New Roman" w:cs="Times New Roman"/>
          <w:sz w:val="22"/>
          <w:lang w:val="en-GB"/>
        </w:rPr>
      </w:pPr>
      <w:r w:rsidRPr="00B8013F">
        <w:rPr>
          <w:rFonts w:ascii="Times New Roman" w:eastAsia="바탕" w:hAnsi="Times New Roman" w:cs="Times New Roman"/>
          <w:b/>
          <w:sz w:val="22"/>
          <w:lang w:val="en-GB"/>
        </w:rPr>
        <w:t>Supplementary Figure 1</w:t>
      </w:r>
      <w:r w:rsidRPr="00B8013F">
        <w:rPr>
          <w:rFonts w:ascii="Times New Roman" w:eastAsia="바탕" w:hAnsi="Times New Roman" w:cs="Times New Roman"/>
          <w:sz w:val="22"/>
          <w:lang w:val="en-GB"/>
        </w:rPr>
        <w:t xml:space="preserve"> Gene expression profiles during RANKL-induced </w:t>
      </w:r>
      <w:proofErr w:type="spellStart"/>
      <w:r w:rsidRPr="00B8013F">
        <w:rPr>
          <w:rFonts w:ascii="Times New Roman" w:eastAsia="바탕" w:hAnsi="Times New Roman" w:cs="Times New Roman"/>
          <w:sz w:val="22"/>
          <w:lang w:val="en-GB"/>
        </w:rPr>
        <w:t>osteoclastogenesis</w:t>
      </w:r>
      <w:proofErr w:type="spellEnd"/>
      <w:r w:rsidRPr="00B8013F">
        <w:rPr>
          <w:rFonts w:ascii="Times New Roman" w:eastAsia="바탕" w:hAnsi="Times New Roman" w:cs="Times New Roman"/>
          <w:sz w:val="22"/>
          <w:lang w:val="en-GB"/>
        </w:rPr>
        <w:t xml:space="preserve"> and tissue-specific distribution of </w:t>
      </w:r>
      <w:r w:rsidRPr="00B8013F">
        <w:rPr>
          <w:rFonts w:ascii="Times New Roman" w:eastAsia="바탕" w:hAnsi="Times New Roman" w:cs="Times New Roman"/>
          <w:i/>
          <w:sz w:val="22"/>
          <w:lang w:val="en-GB"/>
        </w:rPr>
        <w:t>SELENOW</w:t>
      </w:r>
      <w:r w:rsidRPr="00B8013F">
        <w:rPr>
          <w:rFonts w:ascii="Times New Roman" w:eastAsia="바탕" w:hAnsi="Times New Roman" w:cs="Times New Roman"/>
          <w:sz w:val="22"/>
          <w:lang w:val="en-GB"/>
        </w:rPr>
        <w:t xml:space="preserve">. </w:t>
      </w:r>
      <w:r w:rsidRPr="00B8013F">
        <w:rPr>
          <w:rFonts w:ascii="Times New Roman" w:eastAsia="바탕" w:hAnsi="Times New Roman" w:cs="Times New Roman"/>
          <w:b/>
          <w:sz w:val="22"/>
          <w:lang w:val="en-GB"/>
        </w:rPr>
        <w:t>a,</w:t>
      </w:r>
      <w:r w:rsidR="00C4604E" w:rsidRPr="00B8013F">
        <w:rPr>
          <w:rFonts w:ascii="Times New Roman" w:eastAsia="바탕" w:hAnsi="Times New Roman" w:cs="Times New Roman"/>
          <w:b/>
          <w:sz w:val="22"/>
          <w:lang w:val="en-GB"/>
        </w:rPr>
        <w:t xml:space="preserve"> </w:t>
      </w:r>
      <w:r w:rsidRPr="00B8013F">
        <w:rPr>
          <w:rFonts w:ascii="Times New Roman" w:eastAsia="바탕" w:hAnsi="Times New Roman" w:cs="Times New Roman"/>
          <w:b/>
          <w:sz w:val="22"/>
          <w:lang w:val="en-GB"/>
        </w:rPr>
        <w:t>b</w:t>
      </w:r>
      <w:r w:rsidRPr="00B8013F">
        <w:rPr>
          <w:rFonts w:ascii="Times New Roman" w:eastAsia="바탕" w:hAnsi="Times New Roman" w:cs="Times New Roman"/>
          <w:sz w:val="22"/>
          <w:lang w:val="en-GB"/>
        </w:rPr>
        <w:t xml:space="preserve"> </w:t>
      </w:r>
      <w:proofErr w:type="spellStart"/>
      <w:r w:rsidRPr="00B8013F">
        <w:rPr>
          <w:rFonts w:ascii="Times New Roman" w:eastAsia="바탕" w:hAnsi="Times New Roman" w:cs="Times New Roman"/>
          <w:sz w:val="22"/>
          <w:lang w:val="en-GB"/>
        </w:rPr>
        <w:t>GeneChip</w:t>
      </w:r>
      <w:proofErr w:type="spellEnd"/>
      <w:r w:rsidRPr="00B8013F">
        <w:rPr>
          <w:rFonts w:ascii="Times New Roman" w:eastAsia="바탕" w:hAnsi="Times New Roman" w:cs="Times New Roman"/>
          <w:sz w:val="22"/>
          <w:lang w:val="en-GB"/>
        </w:rPr>
        <w:t xml:space="preserve"> analysis of genes upregulated (</w:t>
      </w:r>
      <w:r w:rsidRPr="00B8013F">
        <w:rPr>
          <w:rFonts w:ascii="Times New Roman" w:eastAsia="바탕" w:hAnsi="Times New Roman" w:cs="Times New Roman"/>
          <w:b/>
          <w:sz w:val="22"/>
          <w:lang w:val="en-GB"/>
        </w:rPr>
        <w:t>a</w:t>
      </w:r>
      <w:r w:rsidRPr="00B8013F">
        <w:rPr>
          <w:rFonts w:ascii="Times New Roman" w:eastAsia="바탕" w:hAnsi="Times New Roman" w:cs="Times New Roman"/>
          <w:sz w:val="22"/>
          <w:lang w:val="en-GB"/>
        </w:rPr>
        <w:t>) and downregulated (</w:t>
      </w:r>
      <w:r w:rsidRPr="00B8013F">
        <w:rPr>
          <w:rFonts w:ascii="Times New Roman" w:eastAsia="바탕" w:hAnsi="Times New Roman" w:cs="Times New Roman"/>
          <w:b/>
          <w:sz w:val="22"/>
          <w:lang w:val="en-GB"/>
        </w:rPr>
        <w:t>b</w:t>
      </w:r>
      <w:r w:rsidRPr="00B8013F">
        <w:rPr>
          <w:rFonts w:ascii="Times New Roman" w:eastAsia="바탕" w:hAnsi="Times New Roman" w:cs="Times New Roman"/>
          <w:sz w:val="22"/>
          <w:lang w:val="en-GB"/>
        </w:rPr>
        <w:t xml:space="preserve">) during osteoclast differentiation. </w:t>
      </w:r>
      <w:r w:rsidR="0037443A" w:rsidRPr="00B8013F">
        <w:rPr>
          <w:rFonts w:ascii="Times New Roman" w:eastAsia="바탕" w:hAnsi="Times New Roman" w:cs="Times New Roman"/>
          <w:sz w:val="22"/>
          <w:lang w:val="en-GB"/>
        </w:rPr>
        <w:t>Bone marrow-derived o</w:t>
      </w:r>
      <w:r w:rsidRPr="00B8013F">
        <w:rPr>
          <w:rFonts w:ascii="Times New Roman" w:eastAsia="바탕" w:hAnsi="Times New Roman" w:cs="Times New Roman"/>
          <w:sz w:val="22"/>
          <w:lang w:val="en-GB"/>
        </w:rPr>
        <w:t xml:space="preserve">steoclast precursors were stimulated with RANKL in the </w:t>
      </w:r>
      <w:r w:rsidR="00FA2A8A" w:rsidRPr="00B8013F">
        <w:rPr>
          <w:rFonts w:ascii="Times New Roman" w:eastAsia="바탕" w:hAnsi="Times New Roman" w:cs="Times New Roman"/>
          <w:sz w:val="22"/>
          <w:lang w:val="en-GB"/>
        </w:rPr>
        <w:t xml:space="preserve">absence or </w:t>
      </w:r>
      <w:r w:rsidRPr="00B8013F">
        <w:rPr>
          <w:rFonts w:ascii="Times New Roman" w:eastAsia="바탕" w:hAnsi="Times New Roman" w:cs="Times New Roman"/>
          <w:sz w:val="22"/>
          <w:lang w:val="en-GB"/>
        </w:rPr>
        <w:t xml:space="preserve">presence of M-CSF for </w:t>
      </w:r>
      <w:r w:rsidR="00FA2A8A" w:rsidRPr="00B8013F">
        <w:rPr>
          <w:rFonts w:ascii="Times New Roman" w:eastAsia="바탕" w:hAnsi="Times New Roman" w:cs="Times New Roman"/>
          <w:sz w:val="22"/>
          <w:lang w:val="en-GB"/>
        </w:rPr>
        <w:t>24, 48, or 72 h</w:t>
      </w:r>
      <w:r w:rsidRPr="00B8013F">
        <w:rPr>
          <w:rFonts w:ascii="Times New Roman" w:eastAsia="바탕" w:hAnsi="Times New Roman" w:cs="Times New Roman"/>
          <w:sz w:val="22"/>
          <w:lang w:val="en-GB"/>
        </w:rPr>
        <w:t xml:space="preserve">. RNA was extracted and analysed with a </w:t>
      </w:r>
      <w:proofErr w:type="spellStart"/>
      <w:r w:rsidRPr="00B8013F">
        <w:rPr>
          <w:rFonts w:ascii="Times New Roman" w:eastAsia="바탕" w:hAnsi="Times New Roman" w:cs="Times New Roman"/>
          <w:sz w:val="22"/>
          <w:lang w:val="en-GB"/>
        </w:rPr>
        <w:t>GeneChip</w:t>
      </w:r>
      <w:proofErr w:type="spellEnd"/>
      <w:r w:rsidRPr="00B8013F">
        <w:rPr>
          <w:rFonts w:ascii="Times New Roman" w:eastAsia="바탕" w:hAnsi="Times New Roman" w:cs="Times New Roman"/>
          <w:sz w:val="22"/>
          <w:lang w:val="en-GB"/>
        </w:rPr>
        <w:t xml:space="preserve"> array. The level of representative genes showing a 3-fold or greater change is depicted as fold induction or repression relative to control osteoclast precursors treated with M-CSF alone</w:t>
      </w:r>
      <w:r w:rsidR="00E4166F" w:rsidRPr="00B8013F">
        <w:rPr>
          <w:rFonts w:ascii="Times New Roman" w:eastAsia="바탕" w:hAnsi="Times New Roman" w:cs="Times New Roman"/>
          <w:sz w:val="22"/>
          <w:lang w:val="en-GB"/>
        </w:rPr>
        <w:t xml:space="preserve"> </w:t>
      </w:r>
      <w:r w:rsidR="00E4166F" w:rsidRPr="00B8013F">
        <w:rPr>
          <w:rFonts w:ascii="Times New Roman"/>
          <w:sz w:val="22"/>
        </w:rPr>
        <w:t>(</w:t>
      </w:r>
      <w:r w:rsidR="00E4166F" w:rsidRPr="00B8013F">
        <w:rPr>
          <w:rFonts w:ascii="Times New Roman"/>
          <w:i/>
          <w:sz w:val="22"/>
        </w:rPr>
        <w:t>n</w:t>
      </w:r>
      <w:r w:rsidR="00E4166F" w:rsidRPr="00B8013F">
        <w:rPr>
          <w:rFonts w:ascii="Times New Roman"/>
          <w:sz w:val="22"/>
        </w:rPr>
        <w:t xml:space="preserve"> = 3)</w:t>
      </w:r>
      <w:r w:rsidRPr="00B8013F">
        <w:rPr>
          <w:rFonts w:ascii="Times New Roman" w:eastAsia="바탕" w:hAnsi="Times New Roman" w:cs="Times New Roman"/>
          <w:sz w:val="22"/>
          <w:lang w:val="en-GB"/>
        </w:rPr>
        <w:t xml:space="preserve">. </w:t>
      </w:r>
      <w:r w:rsidRPr="00B8013F">
        <w:rPr>
          <w:rFonts w:ascii="Times New Roman" w:eastAsia="바탕" w:hAnsi="Times New Roman" w:cs="Times New Roman"/>
          <w:b/>
          <w:sz w:val="22"/>
          <w:lang w:val="en-GB"/>
        </w:rPr>
        <w:t>c,</w:t>
      </w:r>
      <w:r w:rsidR="00C4604E" w:rsidRPr="00B8013F">
        <w:rPr>
          <w:rFonts w:ascii="Times New Roman" w:eastAsia="바탕" w:hAnsi="Times New Roman" w:cs="Times New Roman"/>
          <w:b/>
          <w:sz w:val="22"/>
          <w:lang w:val="en-GB"/>
        </w:rPr>
        <w:t xml:space="preserve"> </w:t>
      </w:r>
      <w:r w:rsidRPr="00B8013F">
        <w:rPr>
          <w:rFonts w:ascii="Times New Roman" w:eastAsia="바탕" w:hAnsi="Times New Roman" w:cs="Times New Roman"/>
          <w:b/>
          <w:sz w:val="22"/>
          <w:lang w:val="en-GB"/>
        </w:rPr>
        <w:t>d</w:t>
      </w:r>
      <w:r w:rsidRPr="00B8013F">
        <w:rPr>
          <w:rFonts w:ascii="Times New Roman" w:eastAsia="바탕" w:hAnsi="Times New Roman" w:cs="Times New Roman"/>
          <w:sz w:val="22"/>
          <w:lang w:val="en-GB"/>
        </w:rPr>
        <w:t xml:space="preserve"> Tissue-specific expression patterns of SELENOW. Total RNA and whole protein extracts were isolated from various tissues of C57BL6 mice. </w:t>
      </w:r>
      <w:r w:rsidRPr="00B8013F">
        <w:rPr>
          <w:rFonts w:ascii="Times New Roman" w:eastAsia="바탕" w:hAnsi="Times New Roman" w:cs="Times New Roman"/>
          <w:i/>
          <w:sz w:val="22"/>
          <w:lang w:val="en-GB"/>
        </w:rPr>
        <w:t>SELENOW</w:t>
      </w:r>
      <w:r w:rsidRPr="00B8013F">
        <w:rPr>
          <w:rFonts w:ascii="Times New Roman" w:eastAsia="바탕" w:hAnsi="Times New Roman" w:cs="Times New Roman"/>
          <w:sz w:val="22"/>
          <w:lang w:val="en-GB"/>
        </w:rPr>
        <w:t xml:space="preserve"> mRNA levels was examined by northern blotting using [</w:t>
      </w:r>
      <w:r w:rsidRPr="00B8013F">
        <w:rPr>
          <w:rFonts w:ascii="Times New Roman" w:eastAsia="바탕" w:hAnsi="Times New Roman" w:cs="Times New Roman"/>
          <w:sz w:val="22"/>
          <w:vertAlign w:val="superscript"/>
          <w:lang w:val="en-GB"/>
        </w:rPr>
        <w:t>32</w:t>
      </w:r>
      <w:r w:rsidRPr="00B8013F">
        <w:rPr>
          <w:rFonts w:ascii="Times New Roman" w:eastAsia="바탕" w:hAnsi="Times New Roman" w:cs="Times New Roman"/>
          <w:sz w:val="22"/>
          <w:lang w:val="en-GB"/>
        </w:rPr>
        <w:t>P</w:t>
      </w:r>
      <w:proofErr w:type="gramStart"/>
      <w:r w:rsidRPr="00B8013F">
        <w:rPr>
          <w:rFonts w:ascii="Times New Roman" w:eastAsia="바탕" w:hAnsi="Times New Roman" w:cs="Times New Roman"/>
          <w:sz w:val="22"/>
          <w:lang w:val="en-GB"/>
        </w:rPr>
        <w:t>]</w:t>
      </w:r>
      <w:proofErr w:type="spellStart"/>
      <w:r w:rsidRPr="00B8013F">
        <w:rPr>
          <w:rFonts w:ascii="Times New Roman" w:eastAsia="바탕" w:hAnsi="Times New Roman" w:cs="Times New Roman"/>
          <w:sz w:val="22"/>
          <w:lang w:val="en-GB"/>
        </w:rPr>
        <w:t>dCTP</w:t>
      </w:r>
      <w:proofErr w:type="spellEnd"/>
      <w:proofErr w:type="gramEnd"/>
      <w:r w:rsidRPr="00B8013F">
        <w:rPr>
          <w:rFonts w:ascii="Times New Roman" w:eastAsia="바탕" w:hAnsi="Times New Roman" w:cs="Times New Roman"/>
          <w:sz w:val="22"/>
          <w:lang w:val="en-GB"/>
        </w:rPr>
        <w:t>-labelled cDNA probes (</w:t>
      </w:r>
      <w:r w:rsidRPr="00B8013F">
        <w:rPr>
          <w:rFonts w:ascii="Times New Roman" w:eastAsia="바탕" w:hAnsi="Times New Roman" w:cs="Times New Roman"/>
          <w:b/>
          <w:sz w:val="22"/>
          <w:lang w:val="en-GB"/>
        </w:rPr>
        <w:t>c</w:t>
      </w:r>
      <w:r w:rsidRPr="00B8013F">
        <w:rPr>
          <w:rFonts w:ascii="Times New Roman" w:eastAsia="바탕" w:hAnsi="Times New Roman" w:cs="Times New Roman"/>
          <w:sz w:val="22"/>
          <w:lang w:val="en-GB"/>
        </w:rPr>
        <w:t>). Acridine orange-stained 18S and 28S rRNA bands served as a loading control. SELENOW protein levels were evaluated by immunoblotting analysis with a SELENOW-specific antibody (</w:t>
      </w:r>
      <w:r w:rsidRPr="00B8013F">
        <w:rPr>
          <w:rFonts w:ascii="Times New Roman" w:eastAsia="바탕" w:hAnsi="Times New Roman" w:cs="Times New Roman"/>
          <w:b/>
          <w:sz w:val="22"/>
          <w:lang w:val="en-GB"/>
        </w:rPr>
        <w:t>d</w:t>
      </w:r>
      <w:r w:rsidRPr="00B8013F">
        <w:rPr>
          <w:rFonts w:ascii="Times New Roman" w:eastAsia="바탕" w:hAnsi="Times New Roman" w:cs="Times New Roman"/>
          <w:sz w:val="22"/>
          <w:lang w:val="en-GB"/>
        </w:rPr>
        <w:t>). Ponceau S-stained nitrocellulose membrane before antibody probing served as a protein loading control.</w:t>
      </w:r>
      <w:r w:rsidR="00F91F29" w:rsidRPr="00B8013F">
        <w:rPr>
          <w:rFonts w:ascii="Times New Roman" w:eastAsia="바탕" w:hAnsi="Times New Roman" w:cs="Times New Roman"/>
          <w:sz w:val="22"/>
          <w:lang w:val="en-GB"/>
        </w:rPr>
        <w:t xml:space="preserve"> Images are representative of three independent experiments.</w:t>
      </w:r>
      <w:r w:rsidR="00B87D3C" w:rsidRPr="00B8013F">
        <w:rPr>
          <w:rFonts w:ascii="Times New Roman" w:eastAsia="바탕" w:hAnsi="Times New Roman" w:cs="Times New Roman"/>
          <w:sz w:val="22"/>
          <w:lang w:val="en-GB"/>
        </w:rPr>
        <w:br w:type="page"/>
      </w:r>
    </w:p>
    <w:p w:rsidR="00EB25C1" w:rsidRPr="00B8013F" w:rsidRDefault="00F3489D" w:rsidP="00B836FC">
      <w:pPr>
        <w:wordWrap/>
        <w:spacing w:after="0" w:line="480" w:lineRule="auto"/>
        <w:rPr>
          <w:rFonts w:ascii="Times New Roman" w:eastAsia="바탕" w:hAnsi="Times New Roman" w:cs="Times New Roman"/>
          <w:sz w:val="22"/>
          <w:lang w:val="en-GB"/>
        </w:rPr>
      </w:pPr>
      <w:r>
        <w:rPr>
          <w:rFonts w:ascii="Times New Roman" w:eastAsia="바탕" w:hAnsi="Times New Roman" w:cs="Times New Roman"/>
          <w:noProof/>
          <w:sz w:val="22"/>
        </w:rPr>
        <w:lastRenderedPageBreak/>
        <w:drawing>
          <wp:inline distT="0" distB="0" distL="0" distR="0">
            <wp:extent cx="5731510" cy="2952115"/>
            <wp:effectExtent l="0" t="0" r="2540" b="635"/>
            <wp:docPr id="15" name="그림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Figure S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52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47C2" w:rsidRPr="00B8013F" w:rsidRDefault="00B836FC" w:rsidP="00191342">
      <w:pPr>
        <w:wordWrap/>
        <w:spacing w:after="0" w:line="480" w:lineRule="auto"/>
        <w:rPr>
          <w:rFonts w:ascii="Times New Roman" w:eastAsia="바탕" w:hAnsi="Times New Roman" w:cs="Times New Roman"/>
          <w:noProof/>
          <w:sz w:val="22"/>
          <w:lang w:val="en-GB"/>
        </w:rPr>
      </w:pPr>
      <w:r w:rsidRPr="00B8013F">
        <w:rPr>
          <w:rFonts w:ascii="Times New Roman" w:eastAsia="바탕" w:hAnsi="Times New Roman" w:cs="Times New Roman"/>
          <w:b/>
          <w:sz w:val="22"/>
          <w:lang w:val="en-GB"/>
        </w:rPr>
        <w:t>Supplementary Figure 2</w:t>
      </w:r>
      <w:r w:rsidRPr="00B8013F">
        <w:rPr>
          <w:rFonts w:ascii="Times New Roman" w:eastAsia="바탕" w:hAnsi="Times New Roman" w:cs="Times New Roman"/>
          <w:sz w:val="22"/>
          <w:lang w:val="en-GB"/>
        </w:rPr>
        <w:t xml:space="preserve"> SELENOW is upregulated during macrophage differentiation and downregulated via TRAF6 during RANKL-induced osteoclast differentiation. </w:t>
      </w:r>
      <w:r w:rsidRPr="00B8013F">
        <w:rPr>
          <w:rFonts w:ascii="Times New Roman" w:eastAsia="바탕" w:hAnsi="Times New Roman" w:cs="Times New Roman"/>
          <w:b/>
          <w:sz w:val="22"/>
          <w:lang w:val="en-GB"/>
        </w:rPr>
        <w:t>a</w:t>
      </w:r>
      <w:r w:rsidRPr="00B8013F">
        <w:rPr>
          <w:rFonts w:ascii="Times New Roman" w:eastAsia="바탕" w:hAnsi="Times New Roman" w:cs="Times New Roman"/>
          <w:sz w:val="22"/>
          <w:lang w:val="en-GB"/>
        </w:rPr>
        <w:t xml:space="preserve"> Change in </w:t>
      </w:r>
      <w:r w:rsidRPr="00B8013F">
        <w:rPr>
          <w:rFonts w:ascii="Times New Roman" w:eastAsia="바탕" w:hAnsi="Times New Roman" w:cs="Times New Roman"/>
          <w:i/>
          <w:sz w:val="22"/>
          <w:lang w:val="en-GB"/>
        </w:rPr>
        <w:t>SELENOW</w:t>
      </w:r>
      <w:r w:rsidRPr="00B8013F">
        <w:rPr>
          <w:rFonts w:ascii="Times New Roman" w:eastAsia="바탕" w:hAnsi="Times New Roman" w:cs="Times New Roman"/>
          <w:sz w:val="22"/>
          <w:lang w:val="en-GB"/>
        </w:rPr>
        <w:t xml:space="preserve"> gene expression in M-CSF-induced differentiation of macrophages and osteoclast differentiation induced by treatment with M-CSF and RANKL. </w:t>
      </w:r>
      <w:r w:rsidRPr="00B8013F">
        <w:rPr>
          <w:rFonts w:ascii="Times New Roman" w:eastAsia="바탕" w:hAnsi="Times New Roman" w:cs="Times New Roman"/>
          <w:i/>
          <w:sz w:val="22"/>
          <w:lang w:val="en-GB"/>
        </w:rPr>
        <w:t>SELENOW</w:t>
      </w:r>
      <w:r w:rsidRPr="00B8013F">
        <w:rPr>
          <w:rFonts w:ascii="Times New Roman" w:eastAsia="바탕" w:hAnsi="Times New Roman" w:cs="Times New Roman"/>
          <w:sz w:val="22"/>
          <w:lang w:val="en-GB"/>
        </w:rPr>
        <w:t xml:space="preserve"> mRNA levels were analysed by RT-PCR. F4/80 and NFATc1 served as markers of macrophages and osteoclasts, respectively. </w:t>
      </w:r>
      <w:r w:rsidRPr="00B8013F">
        <w:rPr>
          <w:rFonts w:ascii="Times New Roman" w:eastAsia="바탕" w:hAnsi="Times New Roman" w:cs="Times New Roman"/>
          <w:b/>
          <w:sz w:val="22"/>
          <w:lang w:val="en-GB"/>
        </w:rPr>
        <w:t>b</w:t>
      </w:r>
      <w:r w:rsidRPr="00B8013F">
        <w:rPr>
          <w:rFonts w:ascii="Times New Roman" w:eastAsia="바탕" w:hAnsi="Times New Roman" w:cs="Times New Roman"/>
          <w:sz w:val="22"/>
          <w:lang w:val="en-GB"/>
        </w:rPr>
        <w:t xml:space="preserve"> Murine RAW264.7 macrophages were induced to differentiate into osteoclasts in the presence of RANKL for indicated times, and </w:t>
      </w:r>
      <w:r w:rsidRPr="00B8013F">
        <w:rPr>
          <w:rFonts w:ascii="Times New Roman" w:eastAsia="바탕" w:hAnsi="Times New Roman" w:cs="Times New Roman"/>
          <w:i/>
          <w:sz w:val="22"/>
          <w:lang w:val="en-GB"/>
        </w:rPr>
        <w:t>SELENOW</w:t>
      </w:r>
      <w:r w:rsidRPr="00B8013F">
        <w:rPr>
          <w:rFonts w:ascii="Times New Roman" w:eastAsia="바탕" w:hAnsi="Times New Roman" w:cs="Times New Roman"/>
          <w:sz w:val="22"/>
          <w:lang w:val="en-GB"/>
        </w:rPr>
        <w:t xml:space="preserve"> expression was assessed by RT-PCR, northern blotting (NB), and immunoblotting (IB). </w:t>
      </w:r>
      <w:r w:rsidRPr="00B8013F">
        <w:rPr>
          <w:rFonts w:ascii="Times New Roman" w:eastAsia="바탕" w:hAnsi="Times New Roman" w:cs="Times New Roman"/>
          <w:b/>
          <w:sz w:val="22"/>
          <w:lang w:val="en-GB"/>
        </w:rPr>
        <w:t>c</w:t>
      </w:r>
      <w:r w:rsidRPr="00B8013F">
        <w:rPr>
          <w:rFonts w:ascii="Times New Roman" w:eastAsia="바탕" w:hAnsi="Times New Roman" w:cs="Times New Roman"/>
          <w:sz w:val="22"/>
          <w:lang w:val="en-GB"/>
        </w:rPr>
        <w:t xml:space="preserve"> TRAF6-deficient (TRAF6</w:t>
      </w:r>
      <w:r w:rsidRPr="00B8013F">
        <w:rPr>
          <w:rFonts w:ascii="Times New Roman" w:eastAsia="바탕" w:hAnsi="Times New Roman" w:cs="Times New Roman"/>
          <w:sz w:val="22"/>
          <w:vertAlign w:val="superscript"/>
          <w:lang w:val="en-GB"/>
        </w:rPr>
        <w:t>−/−</w:t>
      </w:r>
      <w:r w:rsidRPr="00B8013F">
        <w:rPr>
          <w:rFonts w:ascii="Times New Roman" w:eastAsia="바탕" w:hAnsi="Times New Roman" w:cs="Times New Roman"/>
          <w:sz w:val="22"/>
          <w:lang w:val="en-GB"/>
        </w:rPr>
        <w:t xml:space="preserve">) embryonic liver-derived osteoclast precursors failed to induce SELENOW downregulation during RANKL-induced osteoclast differentiation in the indicated times, as shown by immunoblot analysis with antibodies specific to </w:t>
      </w:r>
      <w:proofErr w:type="spellStart"/>
      <w:r w:rsidRPr="00B8013F">
        <w:rPr>
          <w:rFonts w:ascii="Times New Roman" w:eastAsia="바탕" w:hAnsi="Times New Roman" w:cs="Times New Roman"/>
          <w:sz w:val="22"/>
          <w:lang w:val="en-GB"/>
        </w:rPr>
        <w:t>osteoclastogenic</w:t>
      </w:r>
      <w:proofErr w:type="spellEnd"/>
      <w:r w:rsidRPr="00B8013F">
        <w:rPr>
          <w:rFonts w:ascii="Times New Roman" w:eastAsia="바탕" w:hAnsi="Times New Roman" w:cs="Times New Roman"/>
          <w:sz w:val="22"/>
          <w:lang w:val="en-GB"/>
        </w:rPr>
        <w:t xml:space="preserve"> markers (c-</w:t>
      </w:r>
      <w:proofErr w:type="spellStart"/>
      <w:r w:rsidRPr="00B8013F">
        <w:rPr>
          <w:rFonts w:ascii="Times New Roman" w:eastAsia="바탕" w:hAnsi="Times New Roman" w:cs="Times New Roman"/>
          <w:sz w:val="22"/>
          <w:lang w:val="en-GB"/>
        </w:rPr>
        <w:t>Fos</w:t>
      </w:r>
      <w:proofErr w:type="spellEnd"/>
      <w:r w:rsidRPr="00B8013F">
        <w:rPr>
          <w:rFonts w:ascii="Times New Roman" w:eastAsia="바탕" w:hAnsi="Times New Roman" w:cs="Times New Roman"/>
          <w:sz w:val="22"/>
          <w:lang w:val="en-GB"/>
        </w:rPr>
        <w:t>, NFATc1, and c-</w:t>
      </w:r>
      <w:proofErr w:type="spellStart"/>
      <w:r w:rsidRPr="00B8013F">
        <w:rPr>
          <w:rFonts w:ascii="Times New Roman" w:eastAsia="바탕" w:hAnsi="Times New Roman" w:cs="Times New Roman"/>
          <w:sz w:val="22"/>
          <w:lang w:val="en-GB"/>
        </w:rPr>
        <w:t>Src</w:t>
      </w:r>
      <w:proofErr w:type="spellEnd"/>
      <w:r w:rsidRPr="00B8013F">
        <w:rPr>
          <w:rFonts w:ascii="Times New Roman" w:eastAsia="바탕" w:hAnsi="Times New Roman" w:cs="Times New Roman"/>
          <w:sz w:val="22"/>
          <w:lang w:val="en-GB"/>
        </w:rPr>
        <w:t xml:space="preserve">) and SELENOW. </w:t>
      </w:r>
      <w:r w:rsidRPr="00B8013F">
        <w:rPr>
          <w:rFonts w:ascii="Times New Roman" w:eastAsia="바탕" w:hAnsi="Times New Roman" w:cs="Times New Roman"/>
          <w:b/>
          <w:sz w:val="22"/>
          <w:lang w:val="en-GB"/>
        </w:rPr>
        <w:t>d,</w:t>
      </w:r>
      <w:r w:rsidR="00C4604E" w:rsidRPr="00B8013F">
        <w:rPr>
          <w:rFonts w:ascii="Times New Roman" w:eastAsia="바탕" w:hAnsi="Times New Roman" w:cs="Times New Roman"/>
          <w:b/>
          <w:sz w:val="22"/>
          <w:lang w:val="en-GB"/>
        </w:rPr>
        <w:t xml:space="preserve"> </w:t>
      </w:r>
      <w:r w:rsidRPr="00B8013F">
        <w:rPr>
          <w:rFonts w:ascii="Times New Roman" w:eastAsia="바탕" w:hAnsi="Times New Roman" w:cs="Times New Roman"/>
          <w:b/>
          <w:sz w:val="22"/>
          <w:lang w:val="en-GB"/>
        </w:rPr>
        <w:t>e</w:t>
      </w:r>
      <w:r w:rsidRPr="00B8013F">
        <w:rPr>
          <w:rFonts w:ascii="Times New Roman" w:eastAsia="바탕" w:hAnsi="Times New Roman" w:cs="Times New Roman"/>
          <w:sz w:val="22"/>
          <w:lang w:val="en-GB"/>
        </w:rPr>
        <w:t xml:space="preserve"> TRAF6-dependent p38 activation. TRAF6</w:t>
      </w:r>
      <w:r w:rsidRPr="00B8013F">
        <w:rPr>
          <w:rFonts w:ascii="Times New Roman" w:eastAsia="바탕" w:hAnsi="Times New Roman" w:cs="Times New Roman"/>
          <w:sz w:val="22"/>
          <w:vertAlign w:val="superscript"/>
          <w:lang w:val="en-GB"/>
        </w:rPr>
        <w:t>−/−</w:t>
      </w:r>
      <w:r w:rsidRPr="00B8013F">
        <w:rPr>
          <w:rFonts w:ascii="Times New Roman" w:eastAsia="바탕" w:hAnsi="Times New Roman" w:cs="Times New Roman"/>
          <w:sz w:val="22"/>
          <w:lang w:val="en-GB"/>
        </w:rPr>
        <w:t xml:space="preserve"> osteoclast precursors derived from embryonic liver failed to activate p38 signalling in the immediate (</w:t>
      </w:r>
      <w:r w:rsidRPr="00B8013F">
        <w:rPr>
          <w:rFonts w:ascii="Times New Roman" w:eastAsia="바탕" w:hAnsi="Times New Roman" w:cs="Times New Roman"/>
          <w:b/>
          <w:sz w:val="22"/>
          <w:lang w:val="en-GB"/>
        </w:rPr>
        <w:t>d</w:t>
      </w:r>
      <w:r w:rsidRPr="00B8013F">
        <w:rPr>
          <w:rFonts w:ascii="Times New Roman" w:eastAsia="바탕" w:hAnsi="Times New Roman" w:cs="Times New Roman"/>
          <w:sz w:val="22"/>
          <w:lang w:val="en-GB"/>
        </w:rPr>
        <w:t>) and delayed response (</w:t>
      </w:r>
      <w:r w:rsidRPr="00B8013F">
        <w:rPr>
          <w:rFonts w:ascii="Times New Roman" w:eastAsia="바탕" w:hAnsi="Times New Roman" w:cs="Times New Roman"/>
          <w:b/>
          <w:sz w:val="22"/>
          <w:lang w:val="en-GB"/>
        </w:rPr>
        <w:t>e</w:t>
      </w:r>
      <w:r w:rsidRPr="00B8013F">
        <w:rPr>
          <w:rFonts w:ascii="Times New Roman" w:eastAsia="바탕" w:hAnsi="Times New Roman" w:cs="Times New Roman"/>
          <w:sz w:val="22"/>
          <w:lang w:val="en-GB"/>
        </w:rPr>
        <w:t>) to RANKL, while ERK and JNK activation were unaffected, as demonstrated by immunoblotting. WT, wild type.</w:t>
      </w:r>
      <w:r w:rsidR="00F91F29" w:rsidRPr="00B8013F">
        <w:rPr>
          <w:rFonts w:ascii="Times New Roman" w:eastAsia="바탕" w:hAnsi="Times New Roman" w:cs="Times New Roman"/>
          <w:sz w:val="22"/>
          <w:lang w:val="en-GB"/>
        </w:rPr>
        <w:t xml:space="preserve"> Images are representative of three independent experiments.</w:t>
      </w:r>
      <w:r w:rsidR="00BA47C2" w:rsidRPr="00B8013F">
        <w:rPr>
          <w:rFonts w:ascii="Times New Roman" w:eastAsia="바탕" w:hAnsi="Times New Roman" w:cs="Times New Roman"/>
          <w:noProof/>
          <w:sz w:val="22"/>
          <w:lang w:val="en-GB"/>
        </w:rPr>
        <w:br w:type="page"/>
      </w:r>
    </w:p>
    <w:p w:rsidR="00B836FC" w:rsidRPr="00B8013F" w:rsidRDefault="00F3489D" w:rsidP="00B836FC">
      <w:pPr>
        <w:wordWrap/>
        <w:spacing w:after="0" w:line="480" w:lineRule="auto"/>
        <w:rPr>
          <w:rFonts w:ascii="Times New Roman" w:eastAsia="바탕" w:hAnsi="Times New Roman" w:cs="Times New Roman"/>
          <w:sz w:val="22"/>
          <w:lang w:val="en-GB"/>
        </w:rPr>
      </w:pPr>
      <w:r>
        <w:rPr>
          <w:rFonts w:ascii="Times New Roman" w:eastAsia="바탕" w:hAnsi="Times New Roman" w:cs="Times New Roman"/>
          <w:noProof/>
          <w:sz w:val="22"/>
        </w:rPr>
        <w:lastRenderedPageBreak/>
        <w:drawing>
          <wp:inline distT="0" distB="0" distL="0" distR="0">
            <wp:extent cx="5731510" cy="2853690"/>
            <wp:effectExtent l="0" t="0" r="2540" b="3810"/>
            <wp:docPr id="16" name="그림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igure S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53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25C1" w:rsidRPr="00B8013F" w:rsidRDefault="00EB25C1" w:rsidP="00B836FC">
      <w:pPr>
        <w:wordWrap/>
        <w:spacing w:after="0" w:line="480" w:lineRule="auto"/>
        <w:rPr>
          <w:rFonts w:ascii="Times New Roman" w:eastAsia="바탕" w:hAnsi="Times New Roman" w:cs="Times New Roman"/>
          <w:sz w:val="22"/>
          <w:lang w:val="en-GB"/>
        </w:rPr>
      </w:pPr>
    </w:p>
    <w:p w:rsidR="000741B1" w:rsidRPr="00B8013F" w:rsidRDefault="00B836FC" w:rsidP="00191342">
      <w:pPr>
        <w:wordWrap/>
        <w:spacing w:after="0" w:line="480" w:lineRule="auto"/>
        <w:rPr>
          <w:rFonts w:ascii="Times New Roman" w:eastAsia="바탕" w:hAnsi="Times New Roman" w:cs="Times New Roman"/>
          <w:sz w:val="22"/>
          <w:lang w:val="en-GB"/>
        </w:rPr>
      </w:pPr>
      <w:r w:rsidRPr="00B8013F">
        <w:rPr>
          <w:rFonts w:ascii="Times New Roman" w:eastAsia="바탕" w:hAnsi="Times New Roman" w:cs="Times New Roman"/>
          <w:b/>
          <w:sz w:val="22"/>
          <w:lang w:val="en-GB"/>
        </w:rPr>
        <w:t>Supplementary Figure 3</w:t>
      </w:r>
      <w:r w:rsidRPr="00B8013F">
        <w:rPr>
          <w:rFonts w:ascii="Times New Roman" w:eastAsia="바탕" w:hAnsi="Times New Roman" w:cs="Times New Roman"/>
          <w:sz w:val="22"/>
          <w:lang w:val="en-GB"/>
        </w:rPr>
        <w:t xml:space="preserve"> Effect of </w:t>
      </w:r>
      <w:r w:rsidRPr="00B8013F">
        <w:rPr>
          <w:rFonts w:ascii="Times New Roman" w:eastAsia="바탕" w:hAnsi="Times New Roman" w:cs="Times New Roman"/>
          <w:i/>
          <w:sz w:val="22"/>
          <w:lang w:val="en-GB"/>
        </w:rPr>
        <w:t>SELENOW</w:t>
      </w:r>
      <w:r w:rsidRPr="00B8013F">
        <w:rPr>
          <w:rFonts w:ascii="Times New Roman" w:eastAsia="바탕" w:hAnsi="Times New Roman" w:cs="Times New Roman"/>
          <w:sz w:val="22"/>
          <w:lang w:val="en-GB"/>
        </w:rPr>
        <w:t xml:space="preserve"> deficiency and overexpression on osteoblast differentiation. </w:t>
      </w:r>
      <w:r w:rsidRPr="00B8013F">
        <w:rPr>
          <w:rFonts w:ascii="Times New Roman" w:eastAsia="바탕" w:hAnsi="Times New Roman" w:cs="Times New Roman"/>
          <w:b/>
          <w:sz w:val="22"/>
          <w:lang w:val="en-GB"/>
        </w:rPr>
        <w:t>a,</w:t>
      </w:r>
      <w:r w:rsidR="00C4604E" w:rsidRPr="00B8013F">
        <w:rPr>
          <w:rFonts w:ascii="Times New Roman" w:eastAsia="바탕" w:hAnsi="Times New Roman" w:cs="Times New Roman"/>
          <w:b/>
          <w:sz w:val="22"/>
          <w:lang w:val="en-GB"/>
        </w:rPr>
        <w:t xml:space="preserve"> </w:t>
      </w:r>
      <w:r w:rsidRPr="00B8013F">
        <w:rPr>
          <w:rFonts w:ascii="Times New Roman" w:eastAsia="바탕" w:hAnsi="Times New Roman" w:cs="Times New Roman"/>
          <w:b/>
          <w:sz w:val="22"/>
          <w:lang w:val="en-GB"/>
        </w:rPr>
        <w:t>b</w:t>
      </w:r>
      <w:r w:rsidRPr="00B8013F">
        <w:rPr>
          <w:rFonts w:ascii="Times New Roman" w:eastAsia="바탕" w:hAnsi="Times New Roman" w:cs="Times New Roman"/>
          <w:sz w:val="22"/>
          <w:lang w:val="en-GB"/>
        </w:rPr>
        <w:t xml:space="preserve"> Change in SELENOW expression during osteoblast differentiation. </w:t>
      </w:r>
      <w:proofErr w:type="spellStart"/>
      <w:r w:rsidRPr="00B8013F">
        <w:rPr>
          <w:rFonts w:ascii="Times New Roman" w:eastAsia="바탕" w:hAnsi="Times New Roman" w:cs="Times New Roman"/>
          <w:sz w:val="22"/>
          <w:lang w:val="en-GB"/>
        </w:rPr>
        <w:t>Calvarial</w:t>
      </w:r>
      <w:proofErr w:type="spellEnd"/>
      <w:r w:rsidRPr="00B8013F">
        <w:rPr>
          <w:rFonts w:ascii="Times New Roman" w:eastAsia="바탕" w:hAnsi="Times New Roman" w:cs="Times New Roman"/>
          <w:sz w:val="22"/>
          <w:lang w:val="en-GB"/>
        </w:rPr>
        <w:t xml:space="preserve"> primary osteoblasts were cultured in osteogenic medium containing 100 </w:t>
      </w:r>
      <w:proofErr w:type="spellStart"/>
      <w:r w:rsidRPr="00B8013F">
        <w:rPr>
          <w:rFonts w:ascii="Times New Roman" w:eastAsia="바탕" w:hAnsi="Times New Roman" w:cs="Times New Roman"/>
          <w:sz w:val="22"/>
          <w:lang w:val="en-GB"/>
        </w:rPr>
        <w:t>μg</w:t>
      </w:r>
      <w:proofErr w:type="spellEnd"/>
      <w:r w:rsidRPr="00B8013F">
        <w:rPr>
          <w:rFonts w:ascii="Times New Roman" w:eastAsia="바탕" w:hAnsi="Times New Roman" w:cs="Times New Roman"/>
          <w:sz w:val="22"/>
          <w:lang w:val="en-GB"/>
        </w:rPr>
        <w:t xml:space="preserve">/ml ascorbic acid and 10 mM </w:t>
      </w:r>
      <w:r w:rsidRPr="00B8013F">
        <w:rPr>
          <w:rFonts w:ascii="Times New Roman" w:eastAsia="바탕" w:hAnsi="Times New Roman" w:cs="Times New Roman"/>
          <w:sz w:val="22"/>
          <w:lang w:val="en-GB"/>
        </w:rPr>
        <w:sym w:font="Symbol" w:char="F062"/>
      </w:r>
      <w:r w:rsidRPr="00B8013F">
        <w:rPr>
          <w:rFonts w:ascii="Times New Roman" w:eastAsia="바탕" w:hAnsi="Times New Roman" w:cs="Times New Roman"/>
          <w:sz w:val="22"/>
          <w:lang w:val="en-GB"/>
        </w:rPr>
        <w:t>-glycerol phosphate for 8 days, and the extent of osteoblast differentiation was visualised by Alizarin Red S staining; expression of osteoblast marker genes (</w:t>
      </w:r>
      <w:r w:rsidRPr="00B8013F">
        <w:rPr>
          <w:rFonts w:ascii="Times New Roman" w:eastAsia="바탕" w:hAnsi="Times New Roman" w:cs="Times New Roman"/>
          <w:i/>
          <w:sz w:val="22"/>
          <w:lang w:val="en-GB"/>
        </w:rPr>
        <w:t>Alp</w:t>
      </w:r>
      <w:r w:rsidRPr="00B8013F">
        <w:rPr>
          <w:rFonts w:ascii="Times New Roman" w:eastAsia="바탕" w:hAnsi="Times New Roman" w:cs="Times New Roman"/>
          <w:sz w:val="22"/>
          <w:lang w:val="en-GB"/>
        </w:rPr>
        <w:t xml:space="preserve"> and </w:t>
      </w:r>
      <w:r w:rsidRPr="00B8013F">
        <w:rPr>
          <w:rFonts w:ascii="Times New Roman" w:eastAsia="바탕" w:hAnsi="Times New Roman" w:cs="Times New Roman"/>
          <w:i/>
          <w:sz w:val="22"/>
          <w:lang w:val="en-GB"/>
        </w:rPr>
        <w:t>Spp1</w:t>
      </w:r>
      <w:r w:rsidRPr="00B8013F">
        <w:rPr>
          <w:rFonts w:ascii="Times New Roman" w:eastAsia="바탕" w:hAnsi="Times New Roman" w:cs="Times New Roman"/>
          <w:sz w:val="22"/>
          <w:lang w:val="en-GB"/>
        </w:rPr>
        <w:t>) and SELENOW was determined by RT-PCR (</w:t>
      </w:r>
      <w:r w:rsidRPr="00B8013F">
        <w:rPr>
          <w:rFonts w:ascii="Times New Roman" w:eastAsia="바탕" w:hAnsi="Times New Roman" w:cs="Times New Roman"/>
          <w:b/>
          <w:sz w:val="22"/>
          <w:lang w:val="en-GB"/>
        </w:rPr>
        <w:t>a</w:t>
      </w:r>
      <w:r w:rsidRPr="00B8013F">
        <w:rPr>
          <w:rFonts w:ascii="Times New Roman" w:eastAsia="바탕" w:hAnsi="Times New Roman" w:cs="Times New Roman"/>
          <w:sz w:val="22"/>
          <w:lang w:val="en-GB"/>
        </w:rPr>
        <w:t>), northern blotting (NB), or immunoblotting (IB) (</w:t>
      </w:r>
      <w:r w:rsidRPr="00B8013F">
        <w:rPr>
          <w:rFonts w:ascii="Times New Roman" w:eastAsia="바탕" w:hAnsi="Times New Roman" w:cs="Times New Roman"/>
          <w:b/>
          <w:sz w:val="22"/>
          <w:lang w:val="en-GB"/>
        </w:rPr>
        <w:t>b</w:t>
      </w:r>
      <w:r w:rsidRPr="00B8013F">
        <w:rPr>
          <w:rFonts w:ascii="Times New Roman" w:eastAsia="바탕" w:hAnsi="Times New Roman" w:cs="Times New Roman"/>
          <w:sz w:val="22"/>
          <w:lang w:val="en-GB"/>
        </w:rPr>
        <w:t xml:space="preserve">). </w:t>
      </w:r>
      <w:r w:rsidR="00A70F55" w:rsidRPr="00B8013F">
        <w:rPr>
          <w:rFonts w:ascii="Times New Roman" w:eastAsia="바탕" w:hAnsi="Times New Roman" w:cs="Times New Roman"/>
          <w:b/>
          <w:sz w:val="22"/>
          <w:lang w:val="en-GB"/>
        </w:rPr>
        <w:t>c, d</w:t>
      </w:r>
      <w:r w:rsidRPr="00B8013F">
        <w:rPr>
          <w:rFonts w:ascii="Times New Roman" w:eastAsia="바탕" w:hAnsi="Times New Roman" w:cs="Times New Roman"/>
          <w:sz w:val="22"/>
          <w:lang w:val="en-GB"/>
        </w:rPr>
        <w:t xml:space="preserve"> Regulation of osteoblast differentiation by SELENOW. The expression of </w:t>
      </w:r>
      <w:r w:rsidRPr="00B8013F">
        <w:rPr>
          <w:rFonts w:ascii="Times New Roman" w:eastAsia="바탕" w:hAnsi="Times New Roman" w:cs="Times New Roman"/>
          <w:i/>
          <w:sz w:val="22"/>
          <w:lang w:val="en-GB"/>
        </w:rPr>
        <w:t>SELENOW</w:t>
      </w:r>
      <w:r w:rsidRPr="00B8013F">
        <w:rPr>
          <w:rFonts w:ascii="Times New Roman" w:eastAsia="바탕" w:hAnsi="Times New Roman" w:cs="Times New Roman"/>
          <w:sz w:val="22"/>
          <w:lang w:val="en-GB"/>
        </w:rPr>
        <w:t xml:space="preserve"> in osteoblasts was suppressed by lentiviral transduction of shRNA and induced by constitutive expression of </w:t>
      </w:r>
      <w:r w:rsidRPr="00B8013F">
        <w:rPr>
          <w:rFonts w:ascii="Times New Roman" w:eastAsia="바탕" w:hAnsi="Times New Roman" w:cs="Times New Roman"/>
          <w:i/>
          <w:sz w:val="22"/>
          <w:lang w:val="en-GB"/>
        </w:rPr>
        <w:t>SELENOW</w:t>
      </w:r>
      <w:r w:rsidRPr="00B8013F">
        <w:rPr>
          <w:rFonts w:ascii="Times New Roman" w:eastAsia="바탕" w:hAnsi="Times New Roman" w:cs="Times New Roman"/>
          <w:sz w:val="22"/>
          <w:lang w:val="en-GB"/>
        </w:rPr>
        <w:t xml:space="preserve"> from a retroviral vector; cells were induced to differentiate in osteogenic medium for indicated times. Osteoblast differentiation was visualised by Alizarin Red S staining (</w:t>
      </w:r>
      <w:r w:rsidRPr="00B8013F">
        <w:rPr>
          <w:rFonts w:ascii="Times New Roman" w:eastAsia="바탕" w:hAnsi="Times New Roman" w:cs="Times New Roman"/>
          <w:b/>
          <w:sz w:val="22"/>
          <w:lang w:val="en-GB"/>
        </w:rPr>
        <w:t>c</w:t>
      </w:r>
      <w:r w:rsidRPr="00B8013F">
        <w:rPr>
          <w:rFonts w:ascii="Times New Roman" w:eastAsia="바탕" w:hAnsi="Times New Roman" w:cs="Times New Roman"/>
          <w:sz w:val="22"/>
          <w:lang w:val="en-GB"/>
        </w:rPr>
        <w:t xml:space="preserve">, </w:t>
      </w:r>
      <w:r w:rsidRPr="00B8013F">
        <w:rPr>
          <w:rFonts w:ascii="Times New Roman" w:eastAsia="바탕" w:hAnsi="Times New Roman" w:cs="Times New Roman"/>
          <w:b/>
          <w:sz w:val="22"/>
          <w:lang w:val="en-GB"/>
        </w:rPr>
        <w:t>d</w:t>
      </w:r>
      <w:r w:rsidRPr="00B8013F">
        <w:rPr>
          <w:rFonts w:ascii="Times New Roman" w:eastAsia="바탕" w:hAnsi="Times New Roman" w:cs="Times New Roman"/>
          <w:sz w:val="22"/>
          <w:lang w:val="en-GB"/>
        </w:rPr>
        <w:t>, left panels) and quantified by measuring the absorbance of extracts from stained samples at 570 nm (</w:t>
      </w:r>
      <w:r w:rsidRPr="00B8013F">
        <w:rPr>
          <w:rFonts w:ascii="Times New Roman" w:eastAsia="바탕" w:hAnsi="Times New Roman" w:cs="Times New Roman"/>
          <w:b/>
          <w:sz w:val="22"/>
          <w:lang w:val="en-GB"/>
        </w:rPr>
        <w:t>c</w:t>
      </w:r>
      <w:r w:rsidRPr="00B8013F">
        <w:rPr>
          <w:rFonts w:ascii="Times New Roman" w:eastAsia="바탕" w:hAnsi="Times New Roman" w:cs="Times New Roman"/>
          <w:sz w:val="22"/>
          <w:lang w:val="en-GB"/>
        </w:rPr>
        <w:t xml:space="preserve">, </w:t>
      </w:r>
      <w:r w:rsidRPr="00B8013F">
        <w:rPr>
          <w:rFonts w:ascii="Times New Roman" w:eastAsia="바탕" w:hAnsi="Times New Roman" w:cs="Times New Roman"/>
          <w:b/>
          <w:sz w:val="22"/>
          <w:lang w:val="en-GB"/>
        </w:rPr>
        <w:t>d</w:t>
      </w:r>
      <w:r w:rsidRPr="00B8013F">
        <w:rPr>
          <w:rFonts w:ascii="Times New Roman" w:eastAsia="바탕" w:hAnsi="Times New Roman" w:cs="Times New Roman"/>
          <w:sz w:val="22"/>
          <w:lang w:val="en-GB"/>
        </w:rPr>
        <w:t>, right panels</w:t>
      </w:r>
      <w:r w:rsidR="00A943F1" w:rsidRPr="00B8013F">
        <w:rPr>
          <w:rFonts w:ascii="Times New Roman" w:eastAsia="바탕" w:hAnsi="Times New Roman" w:cs="Times New Roman"/>
          <w:sz w:val="22"/>
          <w:lang w:val="en-GB"/>
        </w:rPr>
        <w:t xml:space="preserve">, </w:t>
      </w:r>
      <w:r w:rsidR="00A943F1" w:rsidRPr="00B8013F">
        <w:rPr>
          <w:rFonts w:ascii="Times New Roman"/>
          <w:i/>
          <w:sz w:val="22"/>
        </w:rPr>
        <w:t>n</w:t>
      </w:r>
      <w:r w:rsidR="00A943F1" w:rsidRPr="00B8013F">
        <w:rPr>
          <w:rFonts w:ascii="Times New Roman"/>
          <w:sz w:val="22"/>
        </w:rPr>
        <w:t xml:space="preserve"> = 3</w:t>
      </w:r>
      <w:r w:rsidRPr="00B8013F">
        <w:rPr>
          <w:rFonts w:ascii="Times New Roman" w:eastAsia="바탕" w:hAnsi="Times New Roman" w:cs="Times New Roman"/>
          <w:sz w:val="22"/>
          <w:lang w:val="en-GB"/>
        </w:rPr>
        <w:t xml:space="preserve">). </w:t>
      </w:r>
      <w:proofErr w:type="gramStart"/>
      <w:r w:rsidRPr="00B8013F">
        <w:rPr>
          <w:rFonts w:ascii="Times New Roman" w:eastAsia="바탕" w:hAnsi="Times New Roman" w:cs="Times New Roman"/>
          <w:b/>
          <w:sz w:val="22"/>
          <w:lang w:val="en-GB"/>
        </w:rPr>
        <w:t>e</w:t>
      </w:r>
      <w:proofErr w:type="gramEnd"/>
      <w:r w:rsidRPr="00B8013F">
        <w:rPr>
          <w:rFonts w:ascii="Times New Roman" w:eastAsia="바탕" w:hAnsi="Times New Roman" w:cs="Times New Roman"/>
          <w:b/>
          <w:sz w:val="22"/>
          <w:lang w:val="en-GB"/>
        </w:rPr>
        <w:t>,</w:t>
      </w:r>
      <w:r w:rsidR="00C4604E" w:rsidRPr="00B8013F">
        <w:rPr>
          <w:rFonts w:ascii="Times New Roman" w:eastAsia="바탕" w:hAnsi="Times New Roman" w:cs="Times New Roman"/>
          <w:b/>
          <w:sz w:val="22"/>
          <w:lang w:val="en-GB"/>
        </w:rPr>
        <w:t xml:space="preserve"> </w:t>
      </w:r>
      <w:r w:rsidRPr="00B8013F">
        <w:rPr>
          <w:rFonts w:ascii="Times New Roman" w:eastAsia="바탕" w:hAnsi="Times New Roman" w:cs="Times New Roman"/>
          <w:b/>
          <w:sz w:val="22"/>
          <w:lang w:val="en-GB"/>
        </w:rPr>
        <w:t>f</w:t>
      </w:r>
      <w:r w:rsidR="00E4166F" w:rsidRPr="00B8013F">
        <w:rPr>
          <w:rFonts w:ascii="Times New Roman" w:eastAsia="바탕" w:hAnsi="Times New Roman" w:cs="Times New Roman"/>
          <w:b/>
          <w:sz w:val="22"/>
          <w:lang w:val="en-GB"/>
        </w:rPr>
        <w:t xml:space="preserve"> </w:t>
      </w:r>
      <w:r w:rsidRPr="00B8013F">
        <w:rPr>
          <w:rFonts w:ascii="Times New Roman" w:eastAsia="바탕" w:hAnsi="Times New Roman" w:cs="Times New Roman"/>
          <w:sz w:val="22"/>
          <w:lang w:val="en-GB"/>
        </w:rPr>
        <w:t>To evaluate the extent of osteoblast differentiation, the mRNA levels of osteoblast marker genes (</w:t>
      </w:r>
      <w:r w:rsidRPr="00B8013F">
        <w:rPr>
          <w:rFonts w:ascii="Times New Roman" w:eastAsia="바탕" w:hAnsi="Times New Roman" w:cs="Times New Roman"/>
          <w:i/>
          <w:sz w:val="22"/>
          <w:lang w:val="en-GB"/>
        </w:rPr>
        <w:t>Alp</w:t>
      </w:r>
      <w:r w:rsidRPr="00B8013F">
        <w:rPr>
          <w:rFonts w:ascii="Times New Roman" w:eastAsia="바탕" w:hAnsi="Times New Roman" w:cs="Times New Roman"/>
          <w:sz w:val="22"/>
          <w:lang w:val="en-GB"/>
        </w:rPr>
        <w:t xml:space="preserve"> and </w:t>
      </w:r>
      <w:r w:rsidRPr="00B8013F">
        <w:rPr>
          <w:rFonts w:ascii="Times New Roman" w:eastAsia="바탕" w:hAnsi="Times New Roman" w:cs="Times New Roman"/>
          <w:i/>
          <w:sz w:val="22"/>
          <w:lang w:val="en-GB"/>
        </w:rPr>
        <w:t>Spp1</w:t>
      </w:r>
      <w:r w:rsidRPr="00B8013F">
        <w:rPr>
          <w:rFonts w:ascii="Times New Roman" w:eastAsia="바탕" w:hAnsi="Times New Roman" w:cs="Times New Roman"/>
          <w:sz w:val="22"/>
          <w:lang w:val="en-GB"/>
        </w:rPr>
        <w:t xml:space="preserve">) and </w:t>
      </w:r>
      <w:r w:rsidRPr="00B8013F">
        <w:rPr>
          <w:rFonts w:ascii="Times New Roman" w:eastAsia="바탕" w:hAnsi="Times New Roman" w:cs="Times New Roman"/>
          <w:i/>
          <w:sz w:val="22"/>
          <w:lang w:val="en-GB"/>
        </w:rPr>
        <w:t>SELENOW</w:t>
      </w:r>
      <w:r w:rsidRPr="00B8013F">
        <w:rPr>
          <w:rFonts w:ascii="Times New Roman" w:eastAsia="바탕" w:hAnsi="Times New Roman" w:cs="Times New Roman"/>
          <w:sz w:val="22"/>
          <w:lang w:val="en-GB"/>
        </w:rPr>
        <w:t xml:space="preserve"> were evaluated by RT-PCR. Data represent mean ± SD</w:t>
      </w:r>
      <w:r w:rsidR="00C4604E" w:rsidRPr="00B8013F">
        <w:rPr>
          <w:rFonts w:ascii="Times New Roman" w:eastAsia="바탕" w:hAnsi="Times New Roman" w:cs="Times New Roman"/>
          <w:sz w:val="22"/>
          <w:lang w:val="en-GB"/>
        </w:rPr>
        <w:t xml:space="preserve"> of triplicate samples</w:t>
      </w:r>
      <w:r w:rsidRPr="00B8013F">
        <w:rPr>
          <w:rFonts w:ascii="Times New Roman" w:eastAsia="바탕" w:hAnsi="Times New Roman" w:cs="Times New Roman"/>
          <w:sz w:val="22"/>
          <w:lang w:val="en-GB"/>
        </w:rPr>
        <w:t>.</w:t>
      </w:r>
      <w:r w:rsidR="00F91F29" w:rsidRPr="00B8013F">
        <w:rPr>
          <w:rFonts w:ascii="Times New Roman" w:eastAsia="바탕" w:hAnsi="Times New Roman" w:cs="Times New Roman"/>
          <w:sz w:val="22"/>
          <w:lang w:val="en-GB"/>
        </w:rPr>
        <w:t xml:space="preserve"> Images are representative of three independent experiments.</w:t>
      </w:r>
      <w:r w:rsidR="000741B1" w:rsidRPr="00B8013F">
        <w:rPr>
          <w:rFonts w:ascii="Times New Roman" w:eastAsia="바탕" w:hAnsi="Times New Roman" w:cs="Times New Roman"/>
          <w:sz w:val="22"/>
          <w:lang w:val="en-GB"/>
        </w:rPr>
        <w:br w:type="page"/>
      </w:r>
    </w:p>
    <w:p w:rsidR="000741B1" w:rsidRPr="00B8013F" w:rsidRDefault="00F3489D" w:rsidP="00B15B13">
      <w:pPr>
        <w:widowControl/>
        <w:wordWrap/>
        <w:autoSpaceDE/>
        <w:autoSpaceDN/>
        <w:spacing w:line="480" w:lineRule="auto"/>
        <w:contextualSpacing/>
        <w:rPr>
          <w:rFonts w:ascii="Times New Roman" w:eastAsia="바탕" w:hAnsi="Times New Roman" w:cs="Times New Roman"/>
          <w:sz w:val="22"/>
          <w:lang w:val="en-GB"/>
        </w:rPr>
      </w:pPr>
      <w:r>
        <w:rPr>
          <w:rFonts w:ascii="Times New Roman" w:eastAsia="바탕" w:hAnsi="Times New Roman" w:cs="Times New Roman"/>
          <w:noProof/>
          <w:sz w:val="22"/>
        </w:rPr>
        <w:lastRenderedPageBreak/>
        <w:drawing>
          <wp:inline distT="0" distB="0" distL="0" distR="0">
            <wp:extent cx="5731510" cy="2719705"/>
            <wp:effectExtent l="0" t="0" r="2540" b="4445"/>
            <wp:docPr id="17" name="그림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Figure S4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19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41B1" w:rsidRPr="00B8013F" w:rsidRDefault="000741B1" w:rsidP="00B15B13">
      <w:pPr>
        <w:widowControl/>
        <w:wordWrap/>
        <w:autoSpaceDE/>
        <w:autoSpaceDN/>
        <w:spacing w:line="480" w:lineRule="auto"/>
        <w:contextualSpacing/>
        <w:rPr>
          <w:rFonts w:ascii="Times New Roman" w:eastAsia="바탕" w:hAnsi="Times New Roman" w:cs="Times New Roman"/>
          <w:sz w:val="22"/>
          <w:lang w:val="en-GB"/>
        </w:rPr>
      </w:pPr>
    </w:p>
    <w:p w:rsidR="00B87D3C" w:rsidRPr="00B8013F" w:rsidRDefault="000741B1" w:rsidP="00191342">
      <w:pPr>
        <w:wordWrap/>
        <w:spacing w:line="480" w:lineRule="auto"/>
        <w:rPr>
          <w:rFonts w:ascii="Times New Roman" w:eastAsia="바탕" w:hAnsi="Times New Roman" w:cs="Times New Roman"/>
          <w:sz w:val="22"/>
          <w:lang w:val="en-GB"/>
        </w:rPr>
      </w:pPr>
      <w:r w:rsidRPr="00B8013F">
        <w:rPr>
          <w:rFonts w:ascii="Times New Roman" w:eastAsia="바탕" w:hAnsi="Times New Roman" w:cs="Times New Roman"/>
          <w:b/>
          <w:sz w:val="22"/>
          <w:lang w:val="en-GB"/>
        </w:rPr>
        <w:t>Supplementary Figure 4</w:t>
      </w:r>
      <w:r w:rsidR="00583E94" w:rsidRPr="00B8013F">
        <w:rPr>
          <w:rFonts w:ascii="Times New Roman" w:eastAsia="바탕" w:hAnsi="Times New Roman" w:cs="Times New Roman"/>
          <w:b/>
          <w:sz w:val="22"/>
          <w:lang w:val="en-GB"/>
        </w:rPr>
        <w:t xml:space="preserve"> </w:t>
      </w:r>
      <w:r w:rsidR="00747AE5" w:rsidRPr="00B8013F">
        <w:rPr>
          <w:rFonts w:ascii="Times New Roman" w:hAnsi="Times New Roman" w:cs="Times New Roman"/>
          <w:sz w:val="22"/>
          <w:lang w:val="en-GB"/>
        </w:rPr>
        <w:t>SELENOW expression level</w:t>
      </w:r>
      <w:r w:rsidR="00B00360" w:rsidRPr="00B8013F">
        <w:rPr>
          <w:rFonts w:ascii="Times New Roman" w:hAnsi="Times New Roman" w:cs="Times New Roman"/>
          <w:sz w:val="22"/>
          <w:lang w:val="en-GB"/>
        </w:rPr>
        <w:t>s</w:t>
      </w:r>
      <w:r w:rsidR="00747AE5" w:rsidRPr="00B8013F">
        <w:rPr>
          <w:rFonts w:ascii="Times New Roman" w:hAnsi="Times New Roman" w:cs="Times New Roman"/>
          <w:sz w:val="22"/>
          <w:lang w:val="en-GB"/>
        </w:rPr>
        <w:t xml:space="preserve"> in </w:t>
      </w:r>
      <w:r w:rsidR="00F121B4" w:rsidRPr="00B8013F">
        <w:rPr>
          <w:rFonts w:ascii="Times New Roman" w:hAnsi="Times New Roman" w:cs="Times New Roman"/>
          <w:sz w:val="22"/>
          <w:lang w:val="en-GB"/>
        </w:rPr>
        <w:t>SELENOW-deficient</w:t>
      </w:r>
      <w:r w:rsidR="006101C4" w:rsidRPr="00B8013F">
        <w:rPr>
          <w:rFonts w:ascii="Times New Roman" w:hAnsi="Times New Roman" w:cs="Times New Roman"/>
          <w:sz w:val="22"/>
          <w:lang w:val="en-GB"/>
        </w:rPr>
        <w:t xml:space="preserve"> male </w:t>
      </w:r>
      <w:r w:rsidR="00747AE5" w:rsidRPr="00B8013F">
        <w:rPr>
          <w:rFonts w:ascii="Times New Roman" w:hAnsi="Times New Roman" w:cs="Times New Roman"/>
          <w:sz w:val="22"/>
          <w:lang w:val="en-GB"/>
        </w:rPr>
        <w:t xml:space="preserve">mice. </w:t>
      </w:r>
      <w:r w:rsidR="00747AE5" w:rsidRPr="00B8013F">
        <w:rPr>
          <w:rFonts w:ascii="Times New Roman" w:hAnsi="Times New Roman" w:cs="Times New Roman"/>
          <w:b/>
          <w:sz w:val="22"/>
          <w:lang w:val="en-GB"/>
        </w:rPr>
        <w:t>a</w:t>
      </w:r>
      <w:r w:rsidR="00747AE5" w:rsidRPr="00B8013F">
        <w:rPr>
          <w:rFonts w:ascii="Times New Roman" w:hAnsi="Times New Roman" w:cs="Times New Roman"/>
          <w:sz w:val="22"/>
          <w:lang w:val="en-GB"/>
        </w:rPr>
        <w:t xml:space="preserve">, </w:t>
      </w:r>
      <w:r w:rsidR="002508FA" w:rsidRPr="00B8013F">
        <w:rPr>
          <w:rFonts w:ascii="Times New Roman" w:hAnsi="Times New Roman" w:cs="Times New Roman"/>
          <w:b/>
          <w:sz w:val="22"/>
          <w:lang w:val="en-GB"/>
        </w:rPr>
        <w:t>b</w:t>
      </w:r>
      <w:r w:rsidR="00707E60" w:rsidRPr="00B8013F">
        <w:rPr>
          <w:rFonts w:ascii="Times New Roman" w:hAnsi="Times New Roman" w:cs="Times New Roman"/>
          <w:b/>
          <w:sz w:val="22"/>
          <w:lang w:val="en-GB"/>
        </w:rPr>
        <w:t xml:space="preserve"> </w:t>
      </w:r>
      <w:r w:rsidR="00747AE5" w:rsidRPr="00B8013F">
        <w:rPr>
          <w:rFonts w:ascii="Times New Roman" w:hAnsi="Times New Roman" w:cs="Times New Roman"/>
          <w:sz w:val="22"/>
          <w:lang w:val="en-GB"/>
        </w:rPr>
        <w:t xml:space="preserve">Whole lysates prepared from various tissues of </w:t>
      </w:r>
      <w:r w:rsidR="00F121B4" w:rsidRPr="00B8013F">
        <w:rPr>
          <w:rFonts w:ascii="Times New Roman" w:hAnsi="Times New Roman" w:cs="Times New Roman"/>
          <w:sz w:val="22"/>
          <w:lang w:val="en-GB"/>
        </w:rPr>
        <w:t>wild-</w:t>
      </w:r>
      <w:r w:rsidR="00747AE5" w:rsidRPr="00B8013F">
        <w:rPr>
          <w:rFonts w:ascii="Times New Roman" w:hAnsi="Times New Roman" w:cs="Times New Roman"/>
          <w:sz w:val="22"/>
          <w:lang w:val="en-GB"/>
        </w:rPr>
        <w:t>type</w:t>
      </w:r>
      <w:r w:rsidR="00F121B4" w:rsidRPr="00B8013F">
        <w:rPr>
          <w:rFonts w:ascii="Times New Roman" w:hAnsi="Times New Roman" w:cs="Times New Roman"/>
          <w:sz w:val="22"/>
          <w:lang w:val="en-GB"/>
        </w:rPr>
        <w:t xml:space="preserve"> (WT)</w:t>
      </w:r>
      <w:r w:rsidR="00371556" w:rsidRPr="00B8013F">
        <w:rPr>
          <w:rFonts w:ascii="Times New Roman" w:hAnsi="Times New Roman" w:cs="Times New Roman"/>
          <w:sz w:val="22"/>
          <w:lang w:val="en-GB"/>
        </w:rPr>
        <w:t xml:space="preserve"> </w:t>
      </w:r>
      <w:r w:rsidR="002508FA" w:rsidRPr="00B8013F">
        <w:rPr>
          <w:rFonts w:ascii="Times New Roman" w:hAnsi="Times New Roman" w:cs="Times New Roman"/>
          <w:sz w:val="22"/>
          <w:lang w:val="en-GB"/>
        </w:rPr>
        <w:t xml:space="preserve">littermates </w:t>
      </w:r>
      <w:r w:rsidR="00747AE5" w:rsidRPr="00B8013F">
        <w:rPr>
          <w:rFonts w:ascii="Times New Roman" w:hAnsi="Times New Roman" w:cs="Times New Roman"/>
          <w:sz w:val="22"/>
          <w:lang w:val="en-GB"/>
        </w:rPr>
        <w:t xml:space="preserve">(+/+) and </w:t>
      </w:r>
      <w:r w:rsidR="00747AE5" w:rsidRPr="00B8013F">
        <w:rPr>
          <w:rFonts w:ascii="Times New Roman" w:hAnsi="Times New Roman" w:cs="Times New Roman"/>
          <w:i/>
          <w:sz w:val="22"/>
          <w:lang w:val="en-GB"/>
        </w:rPr>
        <w:t>SELENOW</w:t>
      </w:r>
      <w:r w:rsidR="00747AE5" w:rsidRPr="00B8013F">
        <w:rPr>
          <w:rFonts w:ascii="Times New Roman" w:hAnsi="Times New Roman" w:cs="Times New Roman"/>
          <w:sz w:val="22"/>
          <w:vertAlign w:val="superscript"/>
          <w:lang w:val="en-GB"/>
        </w:rPr>
        <w:sym w:font="Symbol" w:char="F02D"/>
      </w:r>
      <w:r w:rsidR="00747AE5" w:rsidRPr="00B8013F">
        <w:rPr>
          <w:rFonts w:ascii="Times New Roman" w:hAnsi="Times New Roman" w:cs="Times New Roman"/>
          <w:sz w:val="22"/>
          <w:vertAlign w:val="superscript"/>
          <w:lang w:val="en-GB"/>
        </w:rPr>
        <w:t>/</w:t>
      </w:r>
      <w:r w:rsidR="00747AE5" w:rsidRPr="00B8013F">
        <w:rPr>
          <w:rFonts w:ascii="Times New Roman" w:hAnsi="Times New Roman" w:cs="Times New Roman"/>
          <w:sz w:val="22"/>
          <w:vertAlign w:val="superscript"/>
          <w:lang w:val="en-GB"/>
        </w:rPr>
        <w:sym w:font="Symbol" w:char="F02D"/>
      </w:r>
      <w:r w:rsidR="00747AE5" w:rsidRPr="00B8013F">
        <w:rPr>
          <w:rFonts w:ascii="Times New Roman" w:hAnsi="Times New Roman" w:cs="Times New Roman"/>
          <w:sz w:val="22"/>
          <w:lang w:val="en-GB"/>
        </w:rPr>
        <w:t xml:space="preserve"> mice (−/−) </w:t>
      </w:r>
      <w:r w:rsidR="002508FA" w:rsidRPr="00B8013F">
        <w:rPr>
          <w:rFonts w:ascii="Times New Roman" w:hAnsi="Times New Roman" w:cs="Times New Roman"/>
          <w:sz w:val="22"/>
          <w:lang w:val="en-GB"/>
        </w:rPr>
        <w:t xml:space="preserve">or </w:t>
      </w:r>
      <w:r w:rsidR="00F121B4" w:rsidRPr="00B8013F">
        <w:rPr>
          <w:rFonts w:ascii="Times New Roman" w:hAnsi="Times New Roman" w:cs="Times New Roman"/>
          <w:sz w:val="22"/>
          <w:lang w:val="en-GB"/>
        </w:rPr>
        <w:t>WT</w:t>
      </w:r>
      <w:r w:rsidR="002508FA" w:rsidRPr="00B8013F">
        <w:rPr>
          <w:rFonts w:ascii="Times New Roman" w:hAnsi="Times New Roman" w:cs="Times New Roman"/>
          <w:sz w:val="22"/>
          <w:lang w:val="en-GB"/>
        </w:rPr>
        <w:t xml:space="preserve"> littermates (</w:t>
      </w:r>
      <w:proofErr w:type="spellStart"/>
      <w:r w:rsidR="002508FA" w:rsidRPr="00B8013F">
        <w:rPr>
          <w:rFonts w:ascii="Times New Roman" w:hAnsi="Times New Roman" w:cs="Times New Roman"/>
          <w:sz w:val="22"/>
          <w:lang w:val="en-GB"/>
        </w:rPr>
        <w:t>SeW</w:t>
      </w:r>
      <w:r w:rsidR="002508FA" w:rsidRPr="00B8013F">
        <w:rPr>
          <w:rFonts w:ascii="Times New Roman" w:hAnsi="Times New Roman" w:cs="Times New Roman"/>
          <w:sz w:val="22"/>
          <w:vertAlign w:val="superscript"/>
          <w:lang w:val="en-GB"/>
        </w:rPr>
        <w:t>fl</w:t>
      </w:r>
      <w:proofErr w:type="spellEnd"/>
      <w:r w:rsidR="002508FA" w:rsidRPr="00B8013F">
        <w:rPr>
          <w:rFonts w:ascii="Times New Roman" w:hAnsi="Times New Roman" w:cs="Times New Roman"/>
          <w:sz w:val="22"/>
          <w:vertAlign w:val="superscript"/>
          <w:lang w:val="en-GB"/>
        </w:rPr>
        <w:t>/</w:t>
      </w:r>
      <w:proofErr w:type="spellStart"/>
      <w:r w:rsidR="002508FA" w:rsidRPr="00B8013F">
        <w:rPr>
          <w:rFonts w:ascii="Times New Roman" w:hAnsi="Times New Roman" w:cs="Times New Roman"/>
          <w:sz w:val="22"/>
          <w:vertAlign w:val="superscript"/>
          <w:lang w:val="en-GB"/>
        </w:rPr>
        <w:t>fl</w:t>
      </w:r>
      <w:proofErr w:type="spellEnd"/>
      <w:r w:rsidR="002508FA" w:rsidRPr="00B8013F">
        <w:rPr>
          <w:rFonts w:ascii="Times New Roman" w:hAnsi="Times New Roman" w:cs="Times New Roman"/>
          <w:sz w:val="22"/>
          <w:lang w:val="en-GB"/>
        </w:rPr>
        <w:t>) and osteoclast-specific SELENOW knockout mice (</w:t>
      </w:r>
      <w:proofErr w:type="spellStart"/>
      <w:r w:rsidR="002508FA" w:rsidRPr="00B8013F">
        <w:rPr>
          <w:rFonts w:ascii="Times New Roman" w:hAnsi="Times New Roman" w:cs="Times New Roman"/>
          <w:sz w:val="22"/>
          <w:lang w:val="en-GB"/>
        </w:rPr>
        <w:t>SeW</w:t>
      </w:r>
      <w:r w:rsidR="002508FA" w:rsidRPr="00B8013F">
        <w:rPr>
          <w:rFonts w:ascii="Times New Roman" w:hAnsi="Times New Roman" w:cs="Times New Roman"/>
          <w:sz w:val="22"/>
          <w:vertAlign w:val="superscript"/>
          <w:lang w:val="en-GB"/>
        </w:rPr>
        <w:t>fl</w:t>
      </w:r>
      <w:proofErr w:type="spellEnd"/>
      <w:r w:rsidR="002508FA" w:rsidRPr="00B8013F">
        <w:rPr>
          <w:rFonts w:ascii="Times New Roman" w:hAnsi="Times New Roman" w:cs="Times New Roman"/>
          <w:sz w:val="22"/>
          <w:vertAlign w:val="superscript"/>
          <w:lang w:val="en-GB"/>
        </w:rPr>
        <w:t>/</w:t>
      </w:r>
      <w:proofErr w:type="spellStart"/>
      <w:r w:rsidR="002508FA" w:rsidRPr="00B8013F">
        <w:rPr>
          <w:rFonts w:ascii="Times New Roman" w:hAnsi="Times New Roman" w:cs="Times New Roman"/>
          <w:sz w:val="22"/>
          <w:vertAlign w:val="superscript"/>
          <w:lang w:val="en-GB"/>
        </w:rPr>
        <w:t>fl</w:t>
      </w:r>
      <w:proofErr w:type="spellEnd"/>
      <w:r w:rsidR="002508FA" w:rsidRPr="00B8013F">
        <w:rPr>
          <w:rFonts w:ascii="Times New Roman" w:hAnsi="Times New Roman" w:cs="Times New Roman"/>
          <w:sz w:val="22"/>
          <w:lang w:val="en-GB"/>
        </w:rPr>
        <w:t>;</w:t>
      </w:r>
      <w:r w:rsidR="00F21FFA" w:rsidRPr="00B8013F">
        <w:rPr>
          <w:rFonts w:ascii="Times New Roman" w:hAnsi="Times New Roman" w:cs="Times New Roman"/>
          <w:sz w:val="22"/>
          <w:lang w:val="en-GB"/>
        </w:rPr>
        <w:t xml:space="preserve"> </w:t>
      </w:r>
      <w:proofErr w:type="spellStart"/>
      <w:r w:rsidR="002508FA" w:rsidRPr="00B8013F">
        <w:rPr>
          <w:rFonts w:ascii="Times New Roman" w:hAnsi="Times New Roman" w:cs="Times New Roman"/>
          <w:sz w:val="22"/>
          <w:lang w:val="en-GB"/>
        </w:rPr>
        <w:t>LysM-Cre</w:t>
      </w:r>
      <w:proofErr w:type="spellEnd"/>
      <w:r w:rsidR="002508FA" w:rsidRPr="00B8013F">
        <w:rPr>
          <w:rFonts w:ascii="Times New Roman" w:hAnsi="Times New Roman" w:cs="Times New Roman"/>
          <w:sz w:val="22"/>
          <w:lang w:val="en-GB"/>
        </w:rPr>
        <w:t>)</w:t>
      </w:r>
      <w:r w:rsidR="00C4604E" w:rsidRPr="00B8013F">
        <w:rPr>
          <w:rFonts w:ascii="Times New Roman" w:hAnsi="Times New Roman" w:cs="Times New Roman"/>
          <w:sz w:val="22"/>
          <w:lang w:val="en-GB"/>
        </w:rPr>
        <w:t xml:space="preserve"> </w:t>
      </w:r>
      <w:r w:rsidR="00747AE5" w:rsidRPr="00B8013F">
        <w:rPr>
          <w:rFonts w:ascii="Times New Roman" w:hAnsi="Times New Roman" w:cs="Times New Roman"/>
          <w:sz w:val="22"/>
          <w:lang w:val="en-GB"/>
        </w:rPr>
        <w:t>were subjected to immunoblot with specific antibody to SELENOW</w:t>
      </w:r>
      <w:r w:rsidR="00B70E6A" w:rsidRPr="00B8013F">
        <w:rPr>
          <w:rFonts w:ascii="Times New Roman" w:hAnsi="Times New Roman" w:cs="Times New Roman"/>
          <w:sz w:val="22"/>
          <w:lang w:val="en-GB"/>
        </w:rPr>
        <w:t>;</w:t>
      </w:r>
      <w:r w:rsidR="00747AE5" w:rsidRPr="00B8013F">
        <w:rPr>
          <w:rFonts w:ascii="Times New Roman" w:hAnsi="Times New Roman" w:cs="Times New Roman"/>
          <w:sz w:val="22"/>
          <w:lang w:val="en-GB"/>
        </w:rPr>
        <w:t xml:space="preserve"> GAPDH used as</w:t>
      </w:r>
      <w:r w:rsidR="002508FA" w:rsidRPr="00B8013F">
        <w:rPr>
          <w:rFonts w:ascii="Times New Roman" w:hAnsi="Times New Roman" w:cs="Times New Roman"/>
          <w:sz w:val="22"/>
          <w:lang w:val="en-GB"/>
        </w:rPr>
        <w:t xml:space="preserve"> a</w:t>
      </w:r>
      <w:r w:rsidR="00747AE5" w:rsidRPr="00B8013F">
        <w:rPr>
          <w:rFonts w:ascii="Times New Roman" w:hAnsi="Times New Roman" w:cs="Times New Roman"/>
          <w:sz w:val="22"/>
          <w:lang w:val="en-GB"/>
        </w:rPr>
        <w:t xml:space="preserve"> loading control. </w:t>
      </w:r>
      <w:proofErr w:type="spellStart"/>
      <w:r w:rsidR="00CF46D7" w:rsidRPr="00B8013F">
        <w:rPr>
          <w:rFonts w:ascii="Times New Roman" w:hAnsi="Times New Roman" w:cs="Times New Roman"/>
          <w:sz w:val="22"/>
          <w:lang w:val="en-GB"/>
        </w:rPr>
        <w:t>pOC</w:t>
      </w:r>
      <w:proofErr w:type="spellEnd"/>
      <w:r w:rsidR="00CF46D7" w:rsidRPr="00B8013F">
        <w:rPr>
          <w:rFonts w:ascii="Times New Roman" w:hAnsi="Times New Roman" w:cs="Times New Roman"/>
          <w:sz w:val="22"/>
          <w:lang w:val="en-GB"/>
        </w:rPr>
        <w:t>; osteoclast precursors.</w:t>
      </w:r>
      <w:r w:rsidR="00674332" w:rsidRPr="00B8013F">
        <w:rPr>
          <w:rFonts w:ascii="Times New Roman" w:hAnsi="Times New Roman" w:cs="Times New Roman"/>
          <w:sz w:val="22"/>
          <w:lang w:val="en-GB"/>
        </w:rPr>
        <w:t xml:space="preserve"> </w:t>
      </w:r>
      <w:r w:rsidR="00914DF2" w:rsidRPr="00B8013F">
        <w:rPr>
          <w:rFonts w:ascii="Times New Roman" w:hAnsi="Times New Roman" w:cs="Times New Roman"/>
          <w:b/>
          <w:bCs/>
          <w:sz w:val="22"/>
          <w:lang w:val="en-GB"/>
        </w:rPr>
        <w:t>c</w:t>
      </w:r>
      <w:r w:rsidR="00B15B13" w:rsidRPr="00B8013F">
        <w:rPr>
          <w:rFonts w:ascii="Times New Roman" w:hAnsi="Times New Roman" w:cs="Times New Roman"/>
          <w:sz w:val="22"/>
          <w:lang w:val="en-GB"/>
        </w:rPr>
        <w:t xml:space="preserve"> Expression of SELENOW during differentiation of </w:t>
      </w:r>
      <w:r w:rsidR="00B15B13" w:rsidRPr="00B8013F">
        <w:rPr>
          <w:rFonts w:ascii="Times New Roman" w:hAnsi="Times New Roman" w:cs="Times New Roman"/>
          <w:i/>
          <w:sz w:val="22"/>
          <w:lang w:val="en-GB"/>
        </w:rPr>
        <w:t>SELENOW</w:t>
      </w:r>
      <w:r w:rsidR="00B15B13" w:rsidRPr="00B8013F">
        <w:rPr>
          <w:rFonts w:ascii="Times New Roman" w:hAnsi="Times New Roman" w:cs="Times New Roman"/>
          <w:sz w:val="22"/>
          <w:vertAlign w:val="superscript"/>
          <w:lang w:val="en-GB"/>
        </w:rPr>
        <w:t>−/−</w:t>
      </w:r>
      <w:r w:rsidR="00B15B13" w:rsidRPr="00B8013F">
        <w:rPr>
          <w:rFonts w:ascii="Times New Roman" w:hAnsi="Times New Roman" w:cs="Times New Roman"/>
          <w:sz w:val="22"/>
          <w:lang w:val="en-GB"/>
        </w:rPr>
        <w:t xml:space="preserve"> osteoclast precursors.</w:t>
      </w:r>
      <w:r w:rsidR="00C4604E" w:rsidRPr="00B8013F">
        <w:rPr>
          <w:rFonts w:ascii="Times New Roman" w:hAnsi="Times New Roman" w:cs="Times New Roman"/>
          <w:sz w:val="22"/>
          <w:lang w:val="en-GB"/>
        </w:rPr>
        <w:t xml:space="preserve"> </w:t>
      </w:r>
      <w:r w:rsidR="00B70E6A" w:rsidRPr="00B8013F">
        <w:rPr>
          <w:rFonts w:ascii="Times New Roman" w:hAnsi="Times New Roman" w:cs="Times New Roman"/>
          <w:b/>
          <w:sz w:val="22"/>
          <w:lang w:val="en-GB"/>
        </w:rPr>
        <w:t>d</w:t>
      </w:r>
      <w:r w:rsidR="00F40D72" w:rsidRPr="00B8013F">
        <w:rPr>
          <w:rFonts w:ascii="Times New Roman" w:hAnsi="Times New Roman" w:cs="Times New Roman"/>
          <w:sz w:val="22"/>
          <w:lang w:val="en-GB"/>
        </w:rPr>
        <w:t xml:space="preserve"> Defective osteoclast formation in </w:t>
      </w:r>
      <w:r w:rsidR="00F40D72" w:rsidRPr="00B8013F">
        <w:rPr>
          <w:rFonts w:ascii="Times New Roman" w:hAnsi="Times New Roman" w:cs="Times New Roman"/>
          <w:i/>
          <w:sz w:val="22"/>
          <w:lang w:val="en-GB"/>
        </w:rPr>
        <w:t>SELENOW</w:t>
      </w:r>
      <w:r w:rsidR="00F40D72" w:rsidRPr="00B8013F">
        <w:rPr>
          <w:rFonts w:ascii="Times New Roman" w:hAnsi="Times New Roman" w:cs="Times New Roman"/>
          <w:sz w:val="22"/>
          <w:vertAlign w:val="superscript"/>
          <w:lang w:val="en-GB"/>
        </w:rPr>
        <w:t>−/−</w:t>
      </w:r>
      <w:r w:rsidR="00F40D72" w:rsidRPr="00B8013F">
        <w:rPr>
          <w:rFonts w:ascii="Times New Roman" w:hAnsi="Times New Roman" w:cs="Times New Roman"/>
          <w:sz w:val="22"/>
          <w:lang w:val="en-GB"/>
        </w:rPr>
        <w:t xml:space="preserve"> osteoclast precursors</w:t>
      </w:r>
      <w:r w:rsidR="001D76E6" w:rsidRPr="00B8013F">
        <w:rPr>
          <w:rFonts w:ascii="Times New Roman" w:hAnsi="Times New Roman" w:cs="Times New Roman"/>
          <w:sz w:val="22"/>
          <w:lang w:val="en-GB"/>
        </w:rPr>
        <w:t xml:space="preserve"> </w:t>
      </w:r>
      <w:r w:rsidR="001D76E6" w:rsidRPr="00B8013F">
        <w:rPr>
          <w:rFonts w:ascii="Times New Roman"/>
          <w:sz w:val="22"/>
        </w:rPr>
        <w:t>(</w:t>
      </w:r>
      <w:r w:rsidR="001D76E6" w:rsidRPr="00B8013F">
        <w:rPr>
          <w:rFonts w:ascii="Times New Roman"/>
          <w:i/>
          <w:sz w:val="22"/>
        </w:rPr>
        <w:t>n</w:t>
      </w:r>
      <w:r w:rsidR="001D76E6" w:rsidRPr="00B8013F">
        <w:rPr>
          <w:rFonts w:ascii="Times New Roman"/>
          <w:sz w:val="22"/>
        </w:rPr>
        <w:t xml:space="preserve"> = 3)</w:t>
      </w:r>
      <w:r w:rsidR="00F40D72" w:rsidRPr="00B8013F">
        <w:rPr>
          <w:rFonts w:ascii="Times New Roman" w:hAnsi="Times New Roman" w:cs="Times New Roman"/>
          <w:sz w:val="22"/>
          <w:lang w:val="en-GB"/>
        </w:rPr>
        <w:t xml:space="preserve">. </w:t>
      </w:r>
      <w:r w:rsidR="006A0B7B" w:rsidRPr="00B8013F">
        <w:rPr>
          <w:rFonts w:ascii="Times New Roman" w:hAnsi="Times New Roman" w:cs="Times New Roman"/>
          <w:sz w:val="22"/>
          <w:lang w:val="en-GB"/>
        </w:rPr>
        <w:t>S</w:t>
      </w:r>
      <w:r w:rsidR="00F40D72" w:rsidRPr="00B8013F">
        <w:rPr>
          <w:rFonts w:ascii="Times New Roman" w:hAnsi="Times New Roman" w:cs="Times New Roman"/>
          <w:sz w:val="22"/>
          <w:lang w:val="en-GB"/>
        </w:rPr>
        <w:t xml:space="preserve">cale bar, 100 </w:t>
      </w:r>
      <w:proofErr w:type="spellStart"/>
      <w:r w:rsidR="00F40D72" w:rsidRPr="00B8013F">
        <w:rPr>
          <w:rFonts w:ascii="Times New Roman" w:hAnsi="Times New Roman" w:cs="Times New Roman"/>
          <w:sz w:val="22"/>
          <w:lang w:val="en-GB"/>
        </w:rPr>
        <w:t>μm</w:t>
      </w:r>
      <w:proofErr w:type="spellEnd"/>
      <w:r w:rsidR="00F40D72" w:rsidRPr="00B8013F">
        <w:rPr>
          <w:rFonts w:ascii="Times New Roman" w:hAnsi="Times New Roman" w:cs="Times New Roman"/>
          <w:sz w:val="22"/>
          <w:lang w:val="en-GB"/>
        </w:rPr>
        <w:t xml:space="preserve">. </w:t>
      </w:r>
      <w:r w:rsidR="00914DF2" w:rsidRPr="00B8013F">
        <w:rPr>
          <w:rFonts w:ascii="Times New Roman" w:hAnsi="Times New Roman" w:cs="Times New Roman"/>
          <w:b/>
          <w:bCs/>
          <w:sz w:val="22"/>
          <w:lang w:val="en-GB"/>
        </w:rPr>
        <w:t>e</w:t>
      </w:r>
      <w:r w:rsidR="00F21FFA" w:rsidRPr="00B8013F">
        <w:rPr>
          <w:rFonts w:ascii="Times New Roman" w:hAnsi="Times New Roman" w:cs="Times New Roman"/>
          <w:b/>
          <w:bCs/>
          <w:sz w:val="22"/>
          <w:lang w:val="en-GB"/>
        </w:rPr>
        <w:t xml:space="preserve"> </w:t>
      </w:r>
      <w:r w:rsidR="003E4190" w:rsidRPr="00B8013F">
        <w:rPr>
          <w:rFonts w:ascii="Times New Roman" w:hAnsi="Times New Roman" w:cs="Times New Roman"/>
          <w:sz w:val="22"/>
          <w:lang w:val="en-GB"/>
        </w:rPr>
        <w:t xml:space="preserve">Downregulation of osteoclast marker genes </w:t>
      </w:r>
      <w:r w:rsidR="006D59FF" w:rsidRPr="00B8013F">
        <w:rPr>
          <w:rFonts w:ascii="Times New Roman" w:hAnsi="Times New Roman" w:cs="Times New Roman"/>
          <w:sz w:val="22"/>
          <w:lang w:val="en-GB"/>
        </w:rPr>
        <w:t>(</w:t>
      </w:r>
      <w:r w:rsidR="006D59FF" w:rsidRPr="00B8013F">
        <w:rPr>
          <w:rFonts w:ascii="Times New Roman" w:hAnsi="Times New Roman" w:cs="Times New Roman"/>
          <w:i/>
          <w:sz w:val="22"/>
          <w:lang w:val="en-GB"/>
        </w:rPr>
        <w:t>NFATc1</w:t>
      </w:r>
      <w:r w:rsidR="006D59FF" w:rsidRPr="00B8013F">
        <w:rPr>
          <w:rFonts w:ascii="Times New Roman" w:hAnsi="Times New Roman" w:cs="Times New Roman"/>
          <w:sz w:val="22"/>
          <w:lang w:val="en-GB"/>
        </w:rPr>
        <w:t xml:space="preserve">, </w:t>
      </w:r>
      <w:r w:rsidR="006D59FF" w:rsidRPr="00B8013F">
        <w:rPr>
          <w:rFonts w:ascii="Times New Roman" w:hAnsi="Times New Roman" w:cs="Times New Roman"/>
          <w:i/>
          <w:sz w:val="22"/>
          <w:lang w:val="en-GB"/>
        </w:rPr>
        <w:t>Acp5</w:t>
      </w:r>
      <w:r w:rsidR="00B00360" w:rsidRPr="00B8013F">
        <w:rPr>
          <w:rFonts w:ascii="Times New Roman" w:hAnsi="Times New Roman" w:cs="Times New Roman"/>
          <w:i/>
          <w:sz w:val="22"/>
          <w:lang w:val="en-GB"/>
        </w:rPr>
        <w:t>,</w:t>
      </w:r>
      <w:r w:rsidR="006D59FF" w:rsidRPr="00B8013F">
        <w:rPr>
          <w:rFonts w:ascii="Times New Roman" w:hAnsi="Times New Roman" w:cs="Times New Roman"/>
          <w:sz w:val="22"/>
          <w:lang w:val="en-GB"/>
        </w:rPr>
        <w:t xml:space="preserve"> and </w:t>
      </w:r>
      <w:r w:rsidR="006D59FF" w:rsidRPr="00B8013F">
        <w:rPr>
          <w:rFonts w:ascii="Times New Roman" w:hAnsi="Times New Roman" w:cs="Times New Roman"/>
          <w:i/>
          <w:sz w:val="22"/>
          <w:lang w:val="en-GB"/>
        </w:rPr>
        <w:t>OSCAR</w:t>
      </w:r>
      <w:r w:rsidR="006D59FF" w:rsidRPr="00B8013F">
        <w:rPr>
          <w:rFonts w:ascii="Times New Roman" w:hAnsi="Times New Roman" w:cs="Times New Roman"/>
          <w:sz w:val="22"/>
          <w:lang w:val="en-GB"/>
        </w:rPr>
        <w:t xml:space="preserve">) </w:t>
      </w:r>
      <w:r w:rsidR="003E4190" w:rsidRPr="00B8013F">
        <w:rPr>
          <w:rFonts w:ascii="Times New Roman" w:hAnsi="Times New Roman" w:cs="Times New Roman"/>
          <w:sz w:val="22"/>
          <w:lang w:val="en-GB"/>
        </w:rPr>
        <w:t xml:space="preserve">during the differentiation of </w:t>
      </w:r>
      <w:r w:rsidR="003E4190" w:rsidRPr="00B8013F">
        <w:rPr>
          <w:rFonts w:ascii="Times New Roman" w:hAnsi="Times New Roman" w:cs="Times New Roman"/>
          <w:i/>
          <w:sz w:val="22"/>
          <w:lang w:val="en-GB"/>
        </w:rPr>
        <w:t>SELENOW</w:t>
      </w:r>
      <w:r w:rsidR="003E4190" w:rsidRPr="00B8013F">
        <w:rPr>
          <w:rFonts w:ascii="Times New Roman" w:hAnsi="Times New Roman" w:cs="Times New Roman"/>
          <w:sz w:val="22"/>
          <w:vertAlign w:val="superscript"/>
          <w:lang w:val="en-GB"/>
        </w:rPr>
        <w:t>−/−</w:t>
      </w:r>
      <w:r w:rsidR="003E4190" w:rsidRPr="00B8013F">
        <w:rPr>
          <w:rFonts w:ascii="Times New Roman" w:hAnsi="Times New Roman" w:cs="Times New Roman"/>
          <w:sz w:val="22"/>
          <w:lang w:val="en-GB"/>
        </w:rPr>
        <w:t xml:space="preserve"> osteoclast precursors. Total RNA was collected on the indicated days and analysed </w:t>
      </w:r>
      <w:r w:rsidR="00B70E6A" w:rsidRPr="00B8013F">
        <w:rPr>
          <w:rFonts w:ascii="Times New Roman" w:hAnsi="Times New Roman" w:cs="Times New Roman"/>
          <w:sz w:val="22"/>
          <w:lang w:val="en-GB"/>
        </w:rPr>
        <w:t xml:space="preserve">using </w:t>
      </w:r>
      <w:r w:rsidR="003E4190" w:rsidRPr="00B8013F">
        <w:rPr>
          <w:rFonts w:ascii="Times New Roman" w:hAnsi="Times New Roman" w:cs="Times New Roman"/>
          <w:sz w:val="22"/>
          <w:lang w:val="en-GB"/>
        </w:rPr>
        <w:t>qPCR</w:t>
      </w:r>
      <w:r w:rsidR="001D76E6" w:rsidRPr="00B8013F">
        <w:rPr>
          <w:rFonts w:ascii="Times New Roman" w:hAnsi="Times New Roman" w:cs="Times New Roman"/>
          <w:sz w:val="22"/>
          <w:lang w:val="en-GB"/>
        </w:rPr>
        <w:t xml:space="preserve"> </w:t>
      </w:r>
      <w:r w:rsidR="001D76E6" w:rsidRPr="00B8013F">
        <w:rPr>
          <w:rFonts w:ascii="Times New Roman"/>
          <w:sz w:val="22"/>
        </w:rPr>
        <w:t>(</w:t>
      </w:r>
      <w:r w:rsidR="001D76E6" w:rsidRPr="00B8013F">
        <w:rPr>
          <w:rFonts w:ascii="Times New Roman"/>
          <w:i/>
          <w:sz w:val="22"/>
        </w:rPr>
        <w:t>n</w:t>
      </w:r>
      <w:r w:rsidR="001D76E6" w:rsidRPr="00B8013F">
        <w:rPr>
          <w:rFonts w:ascii="Times New Roman"/>
          <w:sz w:val="22"/>
        </w:rPr>
        <w:t xml:space="preserve"> = 3)</w:t>
      </w:r>
      <w:r w:rsidR="003E4190" w:rsidRPr="00B8013F">
        <w:rPr>
          <w:rFonts w:ascii="Times New Roman" w:hAnsi="Times New Roman" w:cs="Times New Roman"/>
          <w:sz w:val="22"/>
          <w:lang w:val="en-GB"/>
        </w:rPr>
        <w:t>.</w:t>
      </w:r>
      <w:r w:rsidR="00C4604E" w:rsidRPr="00B8013F">
        <w:rPr>
          <w:rFonts w:ascii="Times New Roman" w:hAnsi="Times New Roman" w:cs="Times New Roman"/>
          <w:sz w:val="22"/>
          <w:lang w:val="en-GB"/>
        </w:rPr>
        <w:t xml:space="preserve"> </w:t>
      </w:r>
      <w:r w:rsidR="00DA026A" w:rsidRPr="00B8013F">
        <w:rPr>
          <w:rFonts w:ascii="Times New Roman"/>
          <w:sz w:val="22"/>
        </w:rPr>
        <w:t xml:space="preserve">Data represent mean </w:t>
      </w:r>
      <w:r w:rsidR="00DA026A" w:rsidRPr="00B8013F">
        <w:rPr>
          <w:rFonts w:ascii="Times New Roman" w:hAnsi="Times New Roman" w:cs="Times New Roman"/>
          <w:sz w:val="22"/>
        </w:rPr>
        <w:t>±</w:t>
      </w:r>
      <w:r w:rsidR="00DA026A" w:rsidRPr="00B8013F">
        <w:rPr>
          <w:rFonts w:ascii="Times New Roman"/>
          <w:sz w:val="22"/>
        </w:rPr>
        <w:t xml:space="preserve"> SD</w:t>
      </w:r>
      <w:r w:rsidR="00C4604E" w:rsidRPr="00B8013F">
        <w:rPr>
          <w:rFonts w:ascii="Times New Roman"/>
          <w:sz w:val="22"/>
        </w:rPr>
        <w:t xml:space="preserve"> </w:t>
      </w:r>
      <w:r w:rsidR="00C4604E" w:rsidRPr="00B8013F">
        <w:rPr>
          <w:rFonts w:ascii="Times New Roman" w:hAnsi="Times New Roman" w:cs="Times New Roman"/>
          <w:sz w:val="22"/>
        </w:rPr>
        <w:t>of triplicate samples. Statistical significance was determined by Student’s two-tailed t test (</w:t>
      </w:r>
      <w:r w:rsidR="00C4604E" w:rsidRPr="00B8013F">
        <w:rPr>
          <w:rFonts w:ascii="Times New Roman" w:hAnsi="Times New Roman" w:cs="Times New Roman"/>
          <w:b/>
          <w:sz w:val="22"/>
        </w:rPr>
        <w:t>d</w:t>
      </w:r>
      <w:r w:rsidR="00C4604E" w:rsidRPr="00B8013F">
        <w:rPr>
          <w:rFonts w:ascii="Times New Roman" w:hAnsi="Times New Roman" w:cs="Times New Roman"/>
          <w:sz w:val="22"/>
        </w:rPr>
        <w:t>).</w:t>
      </w:r>
      <w:r w:rsidR="00F91F29" w:rsidRPr="00B8013F">
        <w:rPr>
          <w:rFonts w:ascii="Times New Roman"/>
          <w:sz w:val="22"/>
        </w:rPr>
        <w:t xml:space="preserve"> </w:t>
      </w:r>
      <w:r w:rsidR="00F91F29" w:rsidRPr="00B8013F">
        <w:rPr>
          <w:rFonts w:ascii="Times New Roman" w:eastAsia="바탕" w:hAnsi="Times New Roman" w:cs="Times New Roman"/>
          <w:sz w:val="22"/>
          <w:lang w:val="en-GB"/>
        </w:rPr>
        <w:t>Images are representative of three independent experiments.</w:t>
      </w:r>
      <w:r w:rsidRPr="00B8013F">
        <w:rPr>
          <w:rFonts w:ascii="Times New Roman" w:eastAsia="바탕" w:hAnsi="Times New Roman" w:cs="Times New Roman"/>
          <w:sz w:val="22"/>
          <w:lang w:val="en-GB"/>
        </w:rPr>
        <w:br w:type="page"/>
      </w:r>
    </w:p>
    <w:p w:rsidR="00B87D3C" w:rsidRPr="00B8013F" w:rsidRDefault="00F3489D" w:rsidP="00D644C5">
      <w:pPr>
        <w:widowControl/>
        <w:wordWrap/>
        <w:autoSpaceDE/>
        <w:autoSpaceDN/>
        <w:spacing w:line="480" w:lineRule="auto"/>
        <w:contextualSpacing/>
        <w:jc w:val="center"/>
        <w:rPr>
          <w:rFonts w:ascii="Times New Roman" w:eastAsia="바탕" w:hAnsi="Times New Roman" w:cs="Times New Roman"/>
          <w:sz w:val="22"/>
          <w:lang w:val="en-GB"/>
        </w:rPr>
      </w:pPr>
      <w:r>
        <w:rPr>
          <w:rFonts w:ascii="Times New Roman" w:eastAsia="바탕" w:hAnsi="Times New Roman" w:cs="Times New Roman"/>
          <w:noProof/>
          <w:sz w:val="22"/>
        </w:rPr>
        <w:lastRenderedPageBreak/>
        <w:drawing>
          <wp:inline distT="0" distB="0" distL="0" distR="0">
            <wp:extent cx="4928616" cy="3840480"/>
            <wp:effectExtent l="0" t="0" r="5715" b="7620"/>
            <wp:docPr id="18" name="그림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Figure S5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8616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7D3C" w:rsidRPr="00B8013F" w:rsidRDefault="00B87D3C" w:rsidP="00B15B13">
      <w:pPr>
        <w:widowControl/>
        <w:wordWrap/>
        <w:autoSpaceDE/>
        <w:autoSpaceDN/>
        <w:spacing w:line="480" w:lineRule="auto"/>
        <w:contextualSpacing/>
        <w:rPr>
          <w:rFonts w:ascii="Times New Roman" w:eastAsia="바탕" w:hAnsi="Times New Roman" w:cs="Times New Roman"/>
          <w:sz w:val="22"/>
          <w:lang w:val="en-GB"/>
        </w:rPr>
      </w:pPr>
    </w:p>
    <w:p w:rsidR="00315070" w:rsidRPr="00B8013F" w:rsidRDefault="00766A73" w:rsidP="00191342">
      <w:pPr>
        <w:wordWrap/>
        <w:spacing w:line="480" w:lineRule="auto"/>
        <w:rPr>
          <w:rFonts w:ascii="Times New Roman" w:eastAsia="바탕" w:hAnsi="Times New Roman" w:cs="Times New Roman"/>
          <w:sz w:val="22"/>
          <w:lang w:val="en-GB"/>
        </w:rPr>
      </w:pPr>
      <w:r w:rsidRPr="00B8013F">
        <w:rPr>
          <w:rFonts w:ascii="Times New Roman" w:eastAsia="바탕" w:hAnsi="Times New Roman" w:cs="Times New Roman"/>
          <w:b/>
          <w:sz w:val="22"/>
          <w:lang w:val="en-GB"/>
        </w:rPr>
        <w:t>Supplementary Figure 5</w:t>
      </w:r>
      <w:r w:rsidR="00BC19A9" w:rsidRPr="00B8013F">
        <w:rPr>
          <w:rFonts w:ascii="Times New Roman" w:eastAsia="바탕" w:hAnsi="Times New Roman" w:cs="Times New Roman"/>
          <w:sz w:val="22"/>
          <w:lang w:val="en-GB"/>
        </w:rPr>
        <w:t xml:space="preserve"> Change in </w:t>
      </w:r>
      <w:r w:rsidR="00E71378" w:rsidRPr="00B8013F">
        <w:rPr>
          <w:rFonts w:ascii="Times New Roman" w:eastAsia="바탕" w:hAnsi="Times New Roman" w:cs="Times New Roman"/>
          <w:sz w:val="22"/>
          <w:lang w:val="en-GB"/>
        </w:rPr>
        <w:t xml:space="preserve">body and </w:t>
      </w:r>
      <w:r w:rsidR="00BC19A9" w:rsidRPr="00B8013F">
        <w:rPr>
          <w:rFonts w:ascii="Times New Roman" w:eastAsia="바탕" w:hAnsi="Times New Roman" w:cs="Times New Roman"/>
          <w:sz w:val="22"/>
          <w:lang w:val="en-GB"/>
        </w:rPr>
        <w:t xml:space="preserve">bone appearance of </w:t>
      </w:r>
      <w:r w:rsidR="00BC19A9" w:rsidRPr="00B8013F">
        <w:rPr>
          <w:rFonts w:ascii="Times New Roman" w:hAnsi="Times New Roman" w:cs="Times New Roman"/>
          <w:i/>
          <w:sz w:val="22"/>
          <w:lang w:val="en-GB"/>
        </w:rPr>
        <w:t>SELENOW</w:t>
      </w:r>
      <w:r w:rsidR="00BC19A9" w:rsidRPr="00B8013F">
        <w:rPr>
          <w:rFonts w:ascii="Times New Roman" w:hAnsi="Times New Roman" w:cs="Times New Roman"/>
          <w:sz w:val="22"/>
          <w:vertAlign w:val="superscript"/>
          <w:lang w:val="en-GB"/>
        </w:rPr>
        <w:sym w:font="Symbol" w:char="F02D"/>
      </w:r>
      <w:r w:rsidR="00BC19A9" w:rsidRPr="00B8013F">
        <w:rPr>
          <w:rFonts w:ascii="Times New Roman" w:hAnsi="Times New Roman" w:cs="Times New Roman"/>
          <w:sz w:val="22"/>
          <w:vertAlign w:val="superscript"/>
          <w:lang w:val="en-GB"/>
        </w:rPr>
        <w:t>/</w:t>
      </w:r>
      <w:r w:rsidR="00BC19A9" w:rsidRPr="00B8013F">
        <w:rPr>
          <w:rFonts w:ascii="Times New Roman" w:hAnsi="Times New Roman" w:cs="Times New Roman"/>
          <w:sz w:val="22"/>
          <w:vertAlign w:val="superscript"/>
          <w:lang w:val="en-GB"/>
        </w:rPr>
        <w:sym w:font="Symbol" w:char="F02D"/>
      </w:r>
      <w:r w:rsidR="00BC19A9" w:rsidRPr="00B8013F">
        <w:rPr>
          <w:rFonts w:ascii="Times New Roman" w:hAnsi="Times New Roman" w:cs="Times New Roman"/>
          <w:sz w:val="22"/>
          <w:lang w:val="en-GB"/>
        </w:rPr>
        <w:t xml:space="preserve"> male mice</w:t>
      </w:r>
      <w:r w:rsidR="00973380" w:rsidRPr="00B8013F">
        <w:rPr>
          <w:rFonts w:ascii="Times New Roman" w:hAnsi="Times New Roman" w:cs="Times New Roman"/>
          <w:sz w:val="22"/>
          <w:lang w:val="en-GB"/>
        </w:rPr>
        <w:t xml:space="preserve"> at 10 weeks</w:t>
      </w:r>
      <w:r w:rsidR="00BC19A9" w:rsidRPr="00B8013F">
        <w:rPr>
          <w:rFonts w:ascii="Times New Roman" w:hAnsi="Times New Roman" w:cs="Times New Roman"/>
          <w:sz w:val="22"/>
          <w:lang w:val="en-GB"/>
        </w:rPr>
        <w:t xml:space="preserve">. </w:t>
      </w:r>
      <w:r w:rsidR="00561E61" w:rsidRPr="00B8013F">
        <w:rPr>
          <w:rFonts w:ascii="Times New Roman" w:hAnsi="Times New Roman" w:cs="Times New Roman"/>
          <w:b/>
          <w:sz w:val="22"/>
          <w:lang w:val="en-GB"/>
        </w:rPr>
        <w:t>a</w:t>
      </w:r>
      <w:r w:rsidR="001D76E6" w:rsidRPr="00B8013F">
        <w:rPr>
          <w:rFonts w:ascii="Times New Roman" w:hAnsi="Times New Roman" w:cs="Times New Roman"/>
          <w:b/>
          <w:sz w:val="22"/>
          <w:lang w:val="en-GB"/>
        </w:rPr>
        <w:t xml:space="preserve"> </w:t>
      </w:r>
      <w:r w:rsidR="000F6E92" w:rsidRPr="00B8013F">
        <w:rPr>
          <w:rFonts w:ascii="Times New Roman" w:hAnsi="Times New Roman" w:cs="Times New Roman"/>
          <w:sz w:val="22"/>
          <w:lang w:val="en-GB"/>
        </w:rPr>
        <w:t>Comparison of b</w:t>
      </w:r>
      <w:r w:rsidR="00BC19A9" w:rsidRPr="00B8013F">
        <w:rPr>
          <w:rFonts w:ascii="Times New Roman" w:hAnsi="Times New Roman" w:cs="Times New Roman"/>
          <w:sz w:val="22"/>
          <w:lang w:val="en-GB"/>
        </w:rPr>
        <w:t xml:space="preserve">ody weight </w:t>
      </w:r>
      <w:r w:rsidR="00973380" w:rsidRPr="00B8013F">
        <w:rPr>
          <w:rFonts w:ascii="Times New Roman" w:hAnsi="Times New Roman" w:cs="Times New Roman"/>
          <w:sz w:val="22"/>
          <w:lang w:val="en-GB"/>
        </w:rPr>
        <w:t xml:space="preserve">in WT and </w:t>
      </w:r>
      <w:r w:rsidR="00973380" w:rsidRPr="00B8013F">
        <w:rPr>
          <w:rFonts w:ascii="Times New Roman" w:hAnsi="Times New Roman" w:cs="Times New Roman"/>
          <w:i/>
          <w:sz w:val="22"/>
          <w:lang w:val="en-GB"/>
        </w:rPr>
        <w:t>SELENOW</w:t>
      </w:r>
      <w:r w:rsidR="00973380" w:rsidRPr="00B8013F">
        <w:rPr>
          <w:rFonts w:ascii="Times New Roman" w:hAnsi="Times New Roman" w:cs="Times New Roman"/>
          <w:sz w:val="22"/>
          <w:vertAlign w:val="superscript"/>
          <w:lang w:val="en-GB"/>
        </w:rPr>
        <w:sym w:font="Symbol" w:char="F02D"/>
      </w:r>
      <w:r w:rsidR="00973380" w:rsidRPr="00B8013F">
        <w:rPr>
          <w:rFonts w:ascii="Times New Roman" w:hAnsi="Times New Roman" w:cs="Times New Roman"/>
          <w:sz w:val="22"/>
          <w:vertAlign w:val="superscript"/>
          <w:lang w:val="en-GB"/>
        </w:rPr>
        <w:t>/</w:t>
      </w:r>
      <w:r w:rsidR="00973380" w:rsidRPr="00B8013F">
        <w:rPr>
          <w:rFonts w:ascii="Times New Roman" w:hAnsi="Times New Roman" w:cs="Times New Roman"/>
          <w:sz w:val="22"/>
          <w:vertAlign w:val="superscript"/>
          <w:lang w:val="en-GB"/>
        </w:rPr>
        <w:sym w:font="Symbol" w:char="F02D"/>
      </w:r>
      <w:r w:rsidR="00973380" w:rsidRPr="00B8013F">
        <w:rPr>
          <w:rFonts w:ascii="Times New Roman" w:hAnsi="Times New Roman" w:cs="Times New Roman"/>
          <w:sz w:val="22"/>
          <w:lang w:val="en-GB"/>
        </w:rPr>
        <w:t xml:space="preserve"> male mice </w:t>
      </w:r>
      <w:r w:rsidR="000F6E92" w:rsidRPr="00B8013F">
        <w:rPr>
          <w:rFonts w:ascii="Times New Roman" w:hAnsi="Times New Roman" w:cs="Times New Roman"/>
          <w:sz w:val="22"/>
          <w:lang w:val="en-GB"/>
        </w:rPr>
        <w:t>(</w:t>
      </w:r>
      <w:r w:rsidR="00BC19A9" w:rsidRPr="00B8013F">
        <w:rPr>
          <w:rFonts w:ascii="Times New Roman" w:hAnsi="Times New Roman" w:cs="Times New Roman"/>
          <w:i/>
          <w:sz w:val="22"/>
          <w:lang w:val="en-GB"/>
        </w:rPr>
        <w:t>n</w:t>
      </w:r>
      <w:r w:rsidR="00BC19A9" w:rsidRPr="00B8013F">
        <w:rPr>
          <w:rFonts w:ascii="Times New Roman" w:hAnsi="Times New Roman" w:cs="Times New Roman"/>
          <w:sz w:val="22"/>
          <w:lang w:val="en-GB"/>
        </w:rPr>
        <w:t xml:space="preserve"> = </w:t>
      </w:r>
      <w:r w:rsidR="000F6E92" w:rsidRPr="00B8013F">
        <w:rPr>
          <w:rFonts w:ascii="Times New Roman" w:hAnsi="Times New Roman" w:cs="Times New Roman"/>
          <w:sz w:val="22"/>
          <w:lang w:val="en-GB"/>
        </w:rPr>
        <w:t>15)</w:t>
      </w:r>
      <w:r w:rsidR="00973380" w:rsidRPr="00B8013F">
        <w:rPr>
          <w:rFonts w:ascii="Times New Roman" w:hAnsi="Times New Roman" w:cs="Times New Roman"/>
          <w:sz w:val="22"/>
          <w:lang w:val="en-GB"/>
        </w:rPr>
        <w:t xml:space="preserve">. </w:t>
      </w:r>
      <w:r w:rsidR="00973380" w:rsidRPr="00B8013F">
        <w:rPr>
          <w:rFonts w:ascii="Times New Roman" w:hAnsi="Times New Roman" w:cs="Times New Roman"/>
          <w:b/>
          <w:sz w:val="22"/>
          <w:lang w:val="en-GB"/>
        </w:rPr>
        <w:t>b</w:t>
      </w:r>
      <w:r w:rsidR="00973380" w:rsidRPr="00B8013F">
        <w:rPr>
          <w:rFonts w:ascii="Times New Roman" w:hAnsi="Times New Roman" w:cs="Times New Roman"/>
          <w:sz w:val="22"/>
          <w:lang w:val="en-GB"/>
        </w:rPr>
        <w:t xml:space="preserve"> X-ray appearance for whole body</w:t>
      </w:r>
      <w:r w:rsidR="00DA6B89" w:rsidRPr="00B8013F">
        <w:rPr>
          <w:rFonts w:ascii="Times New Roman" w:hAnsi="Times New Roman" w:cs="Times New Roman"/>
          <w:sz w:val="22"/>
          <w:lang w:val="en-GB"/>
        </w:rPr>
        <w:t xml:space="preserve"> using </w:t>
      </w:r>
      <w:r w:rsidR="006B05E5" w:rsidRPr="00B8013F">
        <w:rPr>
          <w:rFonts w:ascii="Times New Roman" w:hAnsi="Times New Roman" w:cs="Times New Roman"/>
          <w:sz w:val="22"/>
          <w:lang w:val="en-GB"/>
        </w:rPr>
        <w:t xml:space="preserve">a </w:t>
      </w:r>
      <w:r w:rsidR="00DA6B89" w:rsidRPr="00B8013F">
        <w:rPr>
          <w:rFonts w:ascii="Times New Roman" w:hAnsi="Times New Roman" w:cs="Times New Roman"/>
          <w:sz w:val="22"/>
          <w:lang w:val="en-GB"/>
        </w:rPr>
        <w:t>Dual-E</w:t>
      </w:r>
      <w:r w:rsidR="0090570E" w:rsidRPr="00B8013F">
        <w:rPr>
          <w:rFonts w:ascii="Times New Roman" w:hAnsi="Times New Roman" w:cs="Times New Roman"/>
          <w:sz w:val="22"/>
          <w:lang w:val="en-GB"/>
        </w:rPr>
        <w:t>nergy X-ray Abso</w:t>
      </w:r>
      <w:r w:rsidR="0089733D" w:rsidRPr="00B8013F">
        <w:rPr>
          <w:rFonts w:ascii="Times New Roman" w:hAnsi="Times New Roman" w:cs="Times New Roman"/>
          <w:sz w:val="22"/>
          <w:lang w:val="en-GB"/>
        </w:rPr>
        <w:t>rptiometry</w:t>
      </w:r>
      <w:r w:rsidR="008B718E" w:rsidRPr="00B8013F">
        <w:rPr>
          <w:rFonts w:ascii="Times New Roman" w:hAnsi="Times New Roman" w:cs="Times New Roman"/>
          <w:sz w:val="22"/>
          <w:lang w:val="en-GB"/>
        </w:rPr>
        <w:t xml:space="preserve"> (</w:t>
      </w:r>
      <w:proofErr w:type="spellStart"/>
      <w:r w:rsidR="008B718E" w:rsidRPr="00B8013F">
        <w:rPr>
          <w:rFonts w:ascii="Times New Roman" w:hAnsi="Times New Roman" w:cs="Times New Roman"/>
          <w:sz w:val="22"/>
          <w:lang w:val="en-GB"/>
        </w:rPr>
        <w:t>InAnalyzer</w:t>
      </w:r>
      <w:proofErr w:type="spellEnd"/>
      <w:r w:rsidR="008B718E" w:rsidRPr="00B8013F">
        <w:rPr>
          <w:rFonts w:ascii="Times New Roman" w:hAnsi="Times New Roman" w:cs="Times New Roman"/>
          <w:sz w:val="22"/>
          <w:lang w:val="en-GB"/>
        </w:rPr>
        <w:t xml:space="preserve">, </w:t>
      </w:r>
      <w:proofErr w:type="spellStart"/>
      <w:r w:rsidR="008B718E" w:rsidRPr="00B8013F">
        <w:rPr>
          <w:rFonts w:ascii="Times New Roman" w:hAnsi="Times New Roman" w:cs="Times New Roman"/>
          <w:sz w:val="22"/>
          <w:lang w:val="en-GB"/>
        </w:rPr>
        <w:t>Medikors</w:t>
      </w:r>
      <w:proofErr w:type="spellEnd"/>
      <w:r w:rsidR="008B718E" w:rsidRPr="00B8013F">
        <w:rPr>
          <w:rFonts w:ascii="Times New Roman" w:hAnsi="Times New Roman" w:cs="Times New Roman"/>
          <w:sz w:val="22"/>
          <w:lang w:val="en-GB"/>
        </w:rPr>
        <w:t>, Korea)</w:t>
      </w:r>
      <w:r w:rsidR="00973380" w:rsidRPr="00B8013F">
        <w:rPr>
          <w:rFonts w:ascii="Times New Roman" w:hAnsi="Times New Roman" w:cs="Times New Roman"/>
          <w:sz w:val="22"/>
          <w:lang w:val="en-GB"/>
        </w:rPr>
        <w:t xml:space="preserve">. </w:t>
      </w:r>
      <w:r w:rsidR="00973380" w:rsidRPr="00B8013F">
        <w:rPr>
          <w:rFonts w:ascii="Times New Roman" w:hAnsi="Times New Roman" w:cs="Times New Roman"/>
          <w:b/>
          <w:sz w:val="22"/>
          <w:lang w:val="en-GB"/>
        </w:rPr>
        <w:t>c</w:t>
      </w:r>
      <w:bookmarkStart w:id="0" w:name="OLE_LINK1"/>
      <w:r w:rsidR="001D76E6" w:rsidRPr="00B8013F">
        <w:rPr>
          <w:rFonts w:ascii="Times New Roman" w:hAnsi="Times New Roman" w:cs="Times New Roman"/>
          <w:b/>
          <w:sz w:val="22"/>
          <w:lang w:val="en-GB"/>
        </w:rPr>
        <w:t xml:space="preserve"> </w:t>
      </w:r>
      <w:r w:rsidR="00973380" w:rsidRPr="00B8013F">
        <w:rPr>
          <w:rFonts w:ascii="Times New Roman" w:hAnsi="Times New Roman" w:cs="Times New Roman"/>
          <w:sz w:val="22"/>
          <w:lang w:val="en-GB"/>
        </w:rPr>
        <w:t xml:space="preserve">Examination of tooth eruption </w:t>
      </w:r>
      <w:r w:rsidR="00DA6B89" w:rsidRPr="00B8013F">
        <w:rPr>
          <w:rFonts w:ascii="Times New Roman" w:hAnsi="Times New Roman" w:cs="Times New Roman"/>
          <w:sz w:val="22"/>
          <w:lang w:val="en-GB"/>
        </w:rPr>
        <w:t xml:space="preserve">using </w:t>
      </w:r>
      <w:r w:rsidR="006B05E5" w:rsidRPr="00B8013F">
        <w:rPr>
          <w:rFonts w:ascii="Times New Roman" w:hAnsi="Times New Roman" w:cs="Times New Roman"/>
          <w:sz w:val="22"/>
          <w:lang w:val="en-GB"/>
        </w:rPr>
        <w:t xml:space="preserve">a </w:t>
      </w:r>
      <w:r w:rsidR="00DA6B89" w:rsidRPr="00B8013F">
        <w:rPr>
          <w:rFonts w:ascii="Times New Roman" w:hAnsi="Times New Roman" w:cs="Times New Roman"/>
          <w:sz w:val="22"/>
          <w:lang w:val="en-GB"/>
        </w:rPr>
        <w:t>soft X-ray</w:t>
      </w:r>
      <w:bookmarkEnd w:id="0"/>
      <w:r w:rsidR="00DA6B89" w:rsidRPr="00B8013F">
        <w:rPr>
          <w:rFonts w:ascii="Times New Roman" w:hAnsi="Times New Roman" w:cs="Times New Roman"/>
          <w:sz w:val="22"/>
          <w:lang w:val="en-GB"/>
        </w:rPr>
        <w:t xml:space="preserve"> radiography. </w:t>
      </w:r>
      <w:r w:rsidR="0068628E" w:rsidRPr="00B8013F">
        <w:rPr>
          <w:rFonts w:ascii="Times New Roman" w:hAnsi="Times New Roman" w:cs="Times New Roman"/>
          <w:b/>
          <w:sz w:val="22"/>
          <w:lang w:val="en-GB"/>
        </w:rPr>
        <w:t>d</w:t>
      </w:r>
      <w:r w:rsidR="0068628E" w:rsidRPr="00B8013F">
        <w:rPr>
          <w:rFonts w:ascii="Times New Roman" w:hAnsi="Times New Roman" w:cs="Times New Roman"/>
          <w:sz w:val="22"/>
          <w:lang w:val="en-GB"/>
        </w:rPr>
        <w:t xml:space="preserve"> Locomotor activity. Latency to fall on the rota</w:t>
      </w:r>
      <w:r w:rsidR="008B718E" w:rsidRPr="00B8013F">
        <w:rPr>
          <w:rFonts w:ascii="Times New Roman" w:hAnsi="Times New Roman" w:cs="Times New Roman"/>
          <w:sz w:val="22"/>
          <w:lang w:val="en-GB"/>
        </w:rPr>
        <w:t xml:space="preserve">rod with 3 cm rod diameter </w:t>
      </w:r>
      <w:r w:rsidR="00AD23F7" w:rsidRPr="00B8013F">
        <w:rPr>
          <w:rFonts w:ascii="Times New Roman" w:hAnsi="Times New Roman" w:cs="Times New Roman"/>
          <w:sz w:val="22"/>
          <w:lang w:val="en-GB"/>
        </w:rPr>
        <w:t xml:space="preserve">was recorded </w:t>
      </w:r>
      <w:r w:rsidR="0068628E" w:rsidRPr="00B8013F">
        <w:rPr>
          <w:rFonts w:ascii="Times New Roman" w:hAnsi="Times New Roman" w:cs="Times New Roman"/>
          <w:sz w:val="22"/>
          <w:lang w:val="en-GB"/>
        </w:rPr>
        <w:t>(left panel</w:t>
      </w:r>
      <w:r w:rsidR="001D76E6" w:rsidRPr="00B8013F">
        <w:rPr>
          <w:rFonts w:ascii="Times New Roman" w:hAnsi="Times New Roman" w:cs="Times New Roman"/>
          <w:sz w:val="22"/>
          <w:lang w:val="en-GB"/>
        </w:rPr>
        <w:t xml:space="preserve">, </w:t>
      </w:r>
      <w:r w:rsidR="001D76E6" w:rsidRPr="00B8013F">
        <w:rPr>
          <w:rFonts w:ascii="Times New Roman"/>
          <w:i/>
          <w:sz w:val="22"/>
        </w:rPr>
        <w:t>n</w:t>
      </w:r>
      <w:r w:rsidR="001D76E6" w:rsidRPr="00B8013F">
        <w:rPr>
          <w:rFonts w:ascii="Times New Roman"/>
          <w:sz w:val="22"/>
        </w:rPr>
        <w:t xml:space="preserve"> = 5</w:t>
      </w:r>
      <w:r w:rsidR="0068628E" w:rsidRPr="00B8013F">
        <w:rPr>
          <w:rFonts w:ascii="Times New Roman" w:hAnsi="Times New Roman" w:cs="Times New Roman"/>
          <w:sz w:val="22"/>
          <w:lang w:val="en-GB"/>
        </w:rPr>
        <w:t xml:space="preserve">); </w:t>
      </w:r>
      <w:r w:rsidR="00561E61" w:rsidRPr="00B8013F">
        <w:rPr>
          <w:rFonts w:ascii="Times New Roman" w:hAnsi="Times New Roman" w:cs="Times New Roman"/>
          <w:sz w:val="22"/>
          <w:lang w:val="en-GB"/>
        </w:rPr>
        <w:t xml:space="preserve">total </w:t>
      </w:r>
      <w:r w:rsidR="0068628E" w:rsidRPr="00B8013F">
        <w:rPr>
          <w:rFonts w:ascii="Times New Roman" w:hAnsi="Times New Roman" w:cs="Times New Roman"/>
          <w:sz w:val="22"/>
          <w:lang w:val="en-GB"/>
        </w:rPr>
        <w:t xml:space="preserve">distance </w:t>
      </w:r>
      <w:r w:rsidR="00561E61" w:rsidRPr="00B8013F">
        <w:rPr>
          <w:rFonts w:ascii="Times New Roman" w:hAnsi="Times New Roman" w:cs="Times New Roman"/>
          <w:sz w:val="22"/>
          <w:lang w:val="en-GB"/>
        </w:rPr>
        <w:t>travelled</w:t>
      </w:r>
      <w:r w:rsidR="0068628E" w:rsidRPr="00B8013F">
        <w:rPr>
          <w:rFonts w:ascii="Times New Roman" w:hAnsi="Times New Roman" w:cs="Times New Roman"/>
          <w:sz w:val="22"/>
          <w:lang w:val="en-GB"/>
        </w:rPr>
        <w:t xml:space="preserve"> on </w:t>
      </w:r>
      <w:r w:rsidR="00561E61" w:rsidRPr="00B8013F">
        <w:rPr>
          <w:rFonts w:ascii="Times New Roman" w:hAnsi="Times New Roman" w:cs="Times New Roman"/>
          <w:sz w:val="22"/>
          <w:lang w:val="en-GB"/>
        </w:rPr>
        <w:t xml:space="preserve">an </w:t>
      </w:r>
      <w:r w:rsidR="0068628E" w:rsidRPr="00B8013F">
        <w:rPr>
          <w:rFonts w:ascii="Times New Roman" w:hAnsi="Times New Roman" w:cs="Times New Roman"/>
          <w:sz w:val="22"/>
          <w:lang w:val="en-GB"/>
        </w:rPr>
        <w:t xml:space="preserve">open field </w:t>
      </w:r>
      <w:r w:rsidR="00AD23F7" w:rsidRPr="00B8013F">
        <w:rPr>
          <w:rFonts w:ascii="Times New Roman" w:hAnsi="Times New Roman" w:cs="Times New Roman"/>
          <w:sz w:val="22"/>
          <w:lang w:val="en-GB"/>
        </w:rPr>
        <w:t xml:space="preserve">was measured </w:t>
      </w:r>
      <w:r w:rsidR="00561E61" w:rsidRPr="00B8013F">
        <w:rPr>
          <w:rFonts w:ascii="Times New Roman" w:hAnsi="Times New Roman" w:cs="Times New Roman"/>
          <w:sz w:val="22"/>
          <w:lang w:val="en-GB"/>
        </w:rPr>
        <w:t xml:space="preserve">using </w:t>
      </w:r>
      <w:r w:rsidR="008B718E" w:rsidRPr="00B8013F">
        <w:rPr>
          <w:rFonts w:ascii="Times New Roman" w:hAnsi="Times New Roman" w:cs="Times New Roman"/>
          <w:sz w:val="22"/>
          <w:lang w:val="en-GB"/>
        </w:rPr>
        <w:t xml:space="preserve">the SAMRT </w:t>
      </w:r>
      <w:r w:rsidR="00AD23F7" w:rsidRPr="00B8013F">
        <w:rPr>
          <w:rFonts w:ascii="Times New Roman" w:hAnsi="Times New Roman" w:cs="Times New Roman"/>
          <w:sz w:val="22"/>
          <w:lang w:val="en-GB"/>
        </w:rPr>
        <w:t xml:space="preserve">automated video tracking </w:t>
      </w:r>
      <w:r w:rsidR="0068628E" w:rsidRPr="00B8013F">
        <w:rPr>
          <w:rFonts w:ascii="Times New Roman" w:hAnsi="Times New Roman" w:cs="Times New Roman"/>
          <w:sz w:val="22"/>
          <w:lang w:val="en-GB"/>
        </w:rPr>
        <w:t>(right panel</w:t>
      </w:r>
      <w:r w:rsidR="001D76E6" w:rsidRPr="00B8013F">
        <w:rPr>
          <w:rFonts w:ascii="Times New Roman" w:hAnsi="Times New Roman" w:cs="Times New Roman"/>
          <w:sz w:val="22"/>
          <w:lang w:val="en-GB"/>
        </w:rPr>
        <w:t xml:space="preserve">, </w:t>
      </w:r>
      <w:r w:rsidR="001D76E6" w:rsidRPr="00B8013F">
        <w:rPr>
          <w:rFonts w:ascii="Times New Roman" w:hAnsi="Times New Roman" w:cs="Times New Roman"/>
          <w:i/>
          <w:sz w:val="22"/>
        </w:rPr>
        <w:t>n</w:t>
      </w:r>
      <w:r w:rsidR="001D76E6" w:rsidRPr="00B8013F">
        <w:rPr>
          <w:rFonts w:ascii="Times New Roman" w:hAnsi="Times New Roman" w:cs="Times New Roman"/>
          <w:sz w:val="22"/>
        </w:rPr>
        <w:t xml:space="preserve"> = 5</w:t>
      </w:r>
      <w:r w:rsidR="0068628E" w:rsidRPr="00B8013F">
        <w:rPr>
          <w:rFonts w:ascii="Times New Roman" w:hAnsi="Times New Roman" w:cs="Times New Roman"/>
          <w:sz w:val="22"/>
          <w:lang w:val="en-GB"/>
        </w:rPr>
        <w:t xml:space="preserve">). </w:t>
      </w:r>
      <w:r w:rsidR="00BB4243" w:rsidRPr="00B8013F">
        <w:rPr>
          <w:rFonts w:ascii="Times New Roman" w:hAnsi="Times New Roman" w:cs="Times New Roman"/>
          <w:b/>
          <w:bCs/>
          <w:sz w:val="22"/>
          <w:lang w:val="en-GB"/>
        </w:rPr>
        <w:t>e</w:t>
      </w:r>
      <w:r w:rsidR="00BB4243" w:rsidRPr="00B8013F">
        <w:rPr>
          <w:rFonts w:ascii="Times New Roman" w:hAnsi="Times New Roman" w:cs="Times New Roman"/>
          <w:sz w:val="22"/>
          <w:lang w:val="en-GB"/>
        </w:rPr>
        <w:t xml:space="preserve"> Analysis of </w:t>
      </w:r>
      <w:r w:rsidR="0089217F" w:rsidRPr="00B8013F">
        <w:rPr>
          <w:rFonts w:ascii="Times New Roman" w:hAnsi="Times New Roman" w:cs="Times New Roman"/>
          <w:sz w:val="22"/>
          <w:lang w:val="en-GB"/>
        </w:rPr>
        <w:t xml:space="preserve">serum </w:t>
      </w:r>
      <w:r w:rsidR="00BB4243" w:rsidRPr="00B8013F">
        <w:rPr>
          <w:rFonts w:ascii="Times New Roman" w:hAnsi="Times New Roman" w:cs="Times New Roman"/>
          <w:sz w:val="22"/>
          <w:lang w:val="en-GB"/>
        </w:rPr>
        <w:t>bone-related parameters [Ca</w:t>
      </w:r>
      <w:r w:rsidR="00BB4243" w:rsidRPr="00B8013F">
        <w:rPr>
          <w:rFonts w:ascii="Times New Roman" w:hAnsi="Times New Roman" w:cs="Times New Roman"/>
          <w:sz w:val="22"/>
          <w:vertAlign w:val="superscript"/>
          <w:lang w:val="en-GB"/>
        </w:rPr>
        <w:t>2+</w:t>
      </w:r>
      <w:r w:rsidR="00BB4243" w:rsidRPr="00B8013F">
        <w:rPr>
          <w:rFonts w:ascii="Times New Roman" w:hAnsi="Times New Roman" w:cs="Times New Roman"/>
          <w:sz w:val="22"/>
          <w:lang w:val="en-GB"/>
        </w:rPr>
        <w:t>, Pi, parathyroid hormone (PTH), vitamin D</w:t>
      </w:r>
      <w:r w:rsidR="00BB4243" w:rsidRPr="00B8013F">
        <w:rPr>
          <w:rFonts w:ascii="Times New Roman" w:hAnsi="Times New Roman" w:cs="Times New Roman"/>
          <w:sz w:val="22"/>
          <w:vertAlign w:val="subscript"/>
          <w:lang w:val="en-GB"/>
        </w:rPr>
        <w:t>3</w:t>
      </w:r>
      <w:r w:rsidR="006B05E5" w:rsidRPr="00B8013F">
        <w:rPr>
          <w:rFonts w:ascii="Times New Roman" w:hAnsi="Times New Roman" w:cs="Times New Roman"/>
          <w:sz w:val="22"/>
          <w:lang w:val="en-GB"/>
        </w:rPr>
        <w:t xml:space="preserve"> (VitD</w:t>
      </w:r>
      <w:r w:rsidR="006B05E5" w:rsidRPr="00B8013F">
        <w:rPr>
          <w:rFonts w:ascii="Times New Roman" w:hAnsi="Times New Roman" w:cs="Times New Roman"/>
          <w:sz w:val="22"/>
          <w:vertAlign w:val="subscript"/>
          <w:lang w:val="en-GB"/>
        </w:rPr>
        <w:t>3</w:t>
      </w:r>
      <w:r w:rsidR="006B05E5" w:rsidRPr="00B8013F">
        <w:rPr>
          <w:rFonts w:ascii="Times New Roman" w:hAnsi="Times New Roman" w:cs="Times New Roman"/>
          <w:sz w:val="22"/>
          <w:lang w:val="en-GB"/>
        </w:rPr>
        <w:t>)]</w:t>
      </w:r>
      <w:r w:rsidR="00BB4243" w:rsidRPr="00B8013F">
        <w:rPr>
          <w:rFonts w:ascii="Times New Roman" w:hAnsi="Times New Roman" w:cs="Times New Roman"/>
          <w:sz w:val="22"/>
          <w:lang w:val="en-GB"/>
        </w:rPr>
        <w:t xml:space="preserve"> from WT littermates and </w:t>
      </w:r>
      <w:r w:rsidR="00BB4243" w:rsidRPr="00B8013F">
        <w:rPr>
          <w:rFonts w:ascii="Times New Roman" w:hAnsi="Times New Roman" w:cs="Times New Roman"/>
          <w:i/>
          <w:sz w:val="22"/>
          <w:lang w:val="en-GB"/>
        </w:rPr>
        <w:t>SELENOW</w:t>
      </w:r>
      <w:r w:rsidR="00BB4243" w:rsidRPr="00B8013F">
        <w:rPr>
          <w:rFonts w:ascii="Times New Roman" w:hAnsi="Times New Roman" w:cs="Times New Roman"/>
          <w:sz w:val="22"/>
          <w:vertAlign w:val="superscript"/>
          <w:lang w:val="en-GB"/>
        </w:rPr>
        <w:sym w:font="Symbol" w:char="F02D"/>
      </w:r>
      <w:r w:rsidR="00BB4243" w:rsidRPr="00B8013F">
        <w:rPr>
          <w:rFonts w:ascii="Times New Roman" w:hAnsi="Times New Roman" w:cs="Times New Roman"/>
          <w:sz w:val="22"/>
          <w:vertAlign w:val="superscript"/>
          <w:lang w:val="en-GB"/>
        </w:rPr>
        <w:t>/</w:t>
      </w:r>
      <w:r w:rsidR="00BB4243" w:rsidRPr="00B8013F">
        <w:rPr>
          <w:rFonts w:ascii="Times New Roman" w:hAnsi="Times New Roman" w:cs="Times New Roman"/>
          <w:sz w:val="22"/>
          <w:vertAlign w:val="superscript"/>
          <w:lang w:val="en-GB"/>
        </w:rPr>
        <w:sym w:font="Symbol" w:char="F02D"/>
      </w:r>
      <w:r w:rsidR="00BB4243" w:rsidRPr="00B8013F">
        <w:rPr>
          <w:rFonts w:ascii="Times New Roman" w:hAnsi="Times New Roman" w:cs="Times New Roman"/>
          <w:sz w:val="22"/>
          <w:lang w:val="en-GB"/>
        </w:rPr>
        <w:t>mice</w:t>
      </w:r>
      <w:r w:rsidR="00EC2C19" w:rsidRPr="00B8013F">
        <w:rPr>
          <w:rFonts w:ascii="Times New Roman" w:hAnsi="Times New Roman" w:cs="Times New Roman"/>
          <w:sz w:val="22"/>
          <w:lang w:val="en-GB"/>
        </w:rPr>
        <w:t xml:space="preserve"> using ELISA kit</w:t>
      </w:r>
      <w:r w:rsidR="00B46948" w:rsidRPr="00B8013F">
        <w:rPr>
          <w:rFonts w:ascii="Times New Roman" w:hAnsi="Times New Roman" w:cs="Times New Roman"/>
          <w:sz w:val="22"/>
          <w:lang w:val="en-GB"/>
        </w:rPr>
        <w:t xml:space="preserve"> (according to manufacturer instructions)</w:t>
      </w:r>
      <w:r w:rsidR="00BB4243" w:rsidRPr="00B8013F">
        <w:rPr>
          <w:rFonts w:ascii="Times New Roman" w:hAnsi="Times New Roman" w:cs="Times New Roman"/>
          <w:sz w:val="22"/>
          <w:lang w:val="en-GB"/>
        </w:rPr>
        <w:t>.</w:t>
      </w:r>
      <w:r w:rsidR="001D76E6" w:rsidRPr="00B8013F">
        <w:rPr>
          <w:rFonts w:ascii="Times New Roman" w:hAnsi="Times New Roman" w:cs="Times New Roman"/>
          <w:sz w:val="22"/>
          <w:lang w:val="en-GB"/>
        </w:rPr>
        <w:t xml:space="preserve"> </w:t>
      </w:r>
      <w:r w:rsidR="00DA026A" w:rsidRPr="00B8013F">
        <w:rPr>
          <w:rFonts w:ascii="Times New Roman" w:hAnsi="Times New Roman" w:cs="Times New Roman"/>
          <w:sz w:val="22"/>
        </w:rPr>
        <w:t>Data represent mean ± SD</w:t>
      </w:r>
      <w:r w:rsidR="00C4604E" w:rsidRPr="00B8013F">
        <w:rPr>
          <w:rFonts w:ascii="Times New Roman" w:hAnsi="Times New Roman" w:cs="Times New Roman"/>
          <w:sz w:val="22"/>
        </w:rPr>
        <w:t xml:space="preserve"> (n = 5). Statistical significance was determined by Student’s two-tailed t test (</w:t>
      </w:r>
      <w:r w:rsidR="00C4604E" w:rsidRPr="00B8013F">
        <w:rPr>
          <w:rFonts w:ascii="Times New Roman" w:hAnsi="Times New Roman" w:cs="Times New Roman"/>
          <w:b/>
          <w:sz w:val="22"/>
        </w:rPr>
        <w:t>a</w:t>
      </w:r>
      <w:r w:rsidR="00C4604E" w:rsidRPr="00B8013F">
        <w:rPr>
          <w:rFonts w:ascii="Times New Roman" w:hAnsi="Times New Roman" w:cs="Times New Roman"/>
          <w:sz w:val="22"/>
        </w:rPr>
        <w:t>)</w:t>
      </w:r>
      <w:r w:rsidR="00DA026A" w:rsidRPr="00B8013F">
        <w:rPr>
          <w:rFonts w:ascii="Times New Roman" w:hAnsi="Times New Roman" w:cs="Times New Roman"/>
          <w:sz w:val="22"/>
        </w:rPr>
        <w:t>.</w:t>
      </w:r>
    </w:p>
    <w:p w:rsidR="00D644C5" w:rsidRPr="00B8013F" w:rsidRDefault="00F3489D" w:rsidP="00191342">
      <w:pPr>
        <w:wordWrap/>
        <w:spacing w:line="480" w:lineRule="auto"/>
        <w:contextualSpacing/>
        <w:rPr>
          <w:rFonts w:ascii="Times New Roman" w:eastAsia="바탕" w:hAnsi="Times New Roman" w:cs="Times New Roman"/>
          <w:b/>
          <w:sz w:val="22"/>
          <w:lang w:val="en-GB"/>
        </w:rPr>
      </w:pPr>
      <w:r>
        <w:rPr>
          <w:rFonts w:ascii="Times New Roman" w:eastAsia="바탕" w:hAnsi="Times New Roman" w:cs="Times New Roman"/>
          <w:b/>
          <w:noProof/>
          <w:sz w:val="22"/>
        </w:rPr>
        <w:lastRenderedPageBreak/>
        <w:drawing>
          <wp:inline distT="0" distB="0" distL="0" distR="0">
            <wp:extent cx="5731510" cy="5731510"/>
            <wp:effectExtent l="0" t="0" r="2540" b="2540"/>
            <wp:docPr id="19" name="그림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Figure S6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44C5" w:rsidRPr="00B8013F" w:rsidRDefault="00D644C5" w:rsidP="00191342">
      <w:pPr>
        <w:wordWrap/>
        <w:spacing w:line="480" w:lineRule="auto"/>
        <w:contextualSpacing/>
        <w:rPr>
          <w:rFonts w:ascii="Times New Roman" w:eastAsia="바탕" w:hAnsi="Times New Roman" w:cs="Times New Roman"/>
          <w:b/>
          <w:sz w:val="22"/>
          <w:lang w:val="en-GB"/>
        </w:rPr>
      </w:pPr>
    </w:p>
    <w:p w:rsidR="00766A73" w:rsidRPr="00B8013F" w:rsidRDefault="00766A73" w:rsidP="00191342">
      <w:pPr>
        <w:wordWrap/>
        <w:spacing w:line="480" w:lineRule="auto"/>
        <w:rPr>
          <w:rFonts w:ascii="Times New Roman" w:eastAsia="바탕" w:hAnsi="Times New Roman" w:cs="Times New Roman"/>
          <w:sz w:val="22"/>
          <w:lang w:val="en-GB"/>
        </w:rPr>
      </w:pPr>
      <w:r w:rsidRPr="00B8013F">
        <w:rPr>
          <w:rFonts w:ascii="Times New Roman" w:eastAsia="바탕" w:hAnsi="Times New Roman" w:cs="Times New Roman"/>
          <w:b/>
          <w:sz w:val="22"/>
          <w:lang w:val="en-GB"/>
        </w:rPr>
        <w:t>Supplementary Figure 6</w:t>
      </w:r>
      <w:r w:rsidR="00674332" w:rsidRPr="00B8013F">
        <w:rPr>
          <w:rFonts w:ascii="Times New Roman" w:eastAsia="바탕" w:hAnsi="Times New Roman" w:cs="Times New Roman"/>
          <w:b/>
          <w:sz w:val="22"/>
          <w:lang w:val="en-GB"/>
        </w:rPr>
        <w:t xml:space="preserve"> </w:t>
      </w:r>
      <w:r w:rsidR="00C235DB" w:rsidRPr="00B8013F">
        <w:rPr>
          <w:rFonts w:ascii="Times New Roman" w:eastAsia="바탕" w:hAnsi="Times New Roman" w:cs="Times New Roman"/>
          <w:sz w:val="22"/>
          <w:lang w:val="en-GB"/>
        </w:rPr>
        <w:t>Increased bone mass</w:t>
      </w:r>
      <w:r w:rsidR="00315070" w:rsidRPr="00B8013F">
        <w:rPr>
          <w:rFonts w:ascii="Times New Roman" w:eastAsia="바탕" w:hAnsi="Times New Roman" w:cs="Times New Roman"/>
          <w:sz w:val="22"/>
          <w:lang w:val="en-GB"/>
        </w:rPr>
        <w:t xml:space="preserve"> phenotypes in </w:t>
      </w:r>
      <w:r w:rsidR="00315070" w:rsidRPr="00B8013F">
        <w:rPr>
          <w:rFonts w:ascii="Times New Roman" w:hAnsi="Times New Roman" w:cs="Times New Roman"/>
          <w:i/>
          <w:sz w:val="22"/>
          <w:lang w:val="en-GB"/>
        </w:rPr>
        <w:t>SELENOW</w:t>
      </w:r>
      <w:r w:rsidR="00315070" w:rsidRPr="00B8013F">
        <w:rPr>
          <w:rFonts w:ascii="Times New Roman" w:hAnsi="Times New Roman" w:cs="Times New Roman"/>
          <w:sz w:val="22"/>
          <w:vertAlign w:val="superscript"/>
          <w:lang w:val="en-GB"/>
        </w:rPr>
        <w:sym w:font="Symbol" w:char="F02D"/>
      </w:r>
      <w:r w:rsidR="00315070" w:rsidRPr="00B8013F">
        <w:rPr>
          <w:rFonts w:ascii="Times New Roman" w:hAnsi="Times New Roman" w:cs="Times New Roman"/>
          <w:sz w:val="22"/>
          <w:vertAlign w:val="superscript"/>
          <w:lang w:val="en-GB"/>
        </w:rPr>
        <w:t>/</w:t>
      </w:r>
      <w:r w:rsidR="00315070" w:rsidRPr="00B8013F">
        <w:rPr>
          <w:rFonts w:ascii="Times New Roman" w:hAnsi="Times New Roman" w:cs="Times New Roman"/>
          <w:sz w:val="22"/>
          <w:vertAlign w:val="superscript"/>
          <w:lang w:val="en-GB"/>
        </w:rPr>
        <w:sym w:font="Symbol" w:char="F02D"/>
      </w:r>
      <w:r w:rsidR="00315070" w:rsidRPr="00B8013F">
        <w:rPr>
          <w:rFonts w:ascii="Times New Roman" w:hAnsi="Times New Roman" w:cs="Times New Roman"/>
          <w:sz w:val="22"/>
          <w:lang w:val="en-GB"/>
        </w:rPr>
        <w:t xml:space="preserve"> mice. </w:t>
      </w:r>
      <w:r w:rsidR="001D76E6" w:rsidRPr="00B8013F">
        <w:rPr>
          <w:rFonts w:ascii="Times New Roman" w:hAnsi="Times New Roman" w:cs="Times New Roman"/>
          <w:b/>
          <w:sz w:val="22"/>
          <w:lang w:val="en-GB"/>
        </w:rPr>
        <w:t>a</w:t>
      </w:r>
      <w:r w:rsidR="00674332" w:rsidRPr="00B8013F">
        <w:rPr>
          <w:rFonts w:ascii="Times New Roman" w:hAnsi="Times New Roman" w:cs="Times New Roman"/>
          <w:b/>
          <w:sz w:val="22"/>
          <w:lang w:val="en-GB"/>
        </w:rPr>
        <w:t xml:space="preserve"> </w:t>
      </w:r>
      <w:proofErr w:type="spellStart"/>
      <w:r w:rsidR="00E74B9D" w:rsidRPr="00B8013F">
        <w:rPr>
          <w:rFonts w:ascii="Times New Roman" w:hAnsi="Times New Roman" w:cs="Times New Roman"/>
          <w:sz w:val="22"/>
          <w:lang w:val="en-GB"/>
        </w:rPr>
        <w:t>μCT</w:t>
      </w:r>
      <w:proofErr w:type="spellEnd"/>
      <w:r w:rsidR="00E74B9D" w:rsidRPr="00B8013F">
        <w:rPr>
          <w:rFonts w:ascii="Times New Roman" w:hAnsi="Times New Roman" w:cs="Times New Roman"/>
          <w:sz w:val="22"/>
          <w:lang w:val="en-GB"/>
        </w:rPr>
        <w:t xml:space="preserve"> analysis of proximal tibiae from wild-type (WT)</w:t>
      </w:r>
      <w:r w:rsidR="00136B91" w:rsidRPr="00B8013F">
        <w:rPr>
          <w:rFonts w:ascii="Times New Roman" w:hAnsi="Times New Roman" w:cs="Times New Roman"/>
          <w:sz w:val="22"/>
          <w:lang w:val="en-GB"/>
        </w:rPr>
        <w:t xml:space="preserve"> female</w:t>
      </w:r>
      <w:r w:rsidR="00C235DB" w:rsidRPr="00B8013F">
        <w:rPr>
          <w:rFonts w:ascii="Times New Roman" w:hAnsi="Times New Roman" w:cs="Times New Roman"/>
          <w:sz w:val="22"/>
          <w:lang w:val="en-GB"/>
        </w:rPr>
        <w:t xml:space="preserve"> </w:t>
      </w:r>
      <w:r w:rsidR="00E74B9D" w:rsidRPr="00B8013F">
        <w:rPr>
          <w:rFonts w:ascii="Times New Roman" w:hAnsi="Times New Roman" w:cs="Times New Roman"/>
          <w:sz w:val="22"/>
          <w:lang w:val="en-GB"/>
        </w:rPr>
        <w:t xml:space="preserve">littermates and age/sex-matched </w:t>
      </w:r>
      <w:r w:rsidR="00E74B9D" w:rsidRPr="00B8013F">
        <w:rPr>
          <w:rFonts w:ascii="Times New Roman" w:hAnsi="Times New Roman" w:cs="Times New Roman"/>
          <w:i/>
          <w:sz w:val="22"/>
          <w:lang w:val="en-GB"/>
        </w:rPr>
        <w:t>SELENOW</w:t>
      </w:r>
      <w:r w:rsidR="00E74B9D" w:rsidRPr="00B8013F">
        <w:rPr>
          <w:rFonts w:ascii="Times New Roman" w:hAnsi="Times New Roman" w:cs="Times New Roman"/>
          <w:sz w:val="22"/>
          <w:vertAlign w:val="superscript"/>
          <w:lang w:val="en-GB"/>
        </w:rPr>
        <w:t>−/−</w:t>
      </w:r>
      <w:r w:rsidR="00E74B9D" w:rsidRPr="00B8013F">
        <w:rPr>
          <w:rFonts w:ascii="Times New Roman" w:hAnsi="Times New Roman" w:cs="Times New Roman"/>
          <w:sz w:val="22"/>
          <w:lang w:val="en-GB"/>
        </w:rPr>
        <w:t xml:space="preserve"> mice at 10 weeks. BV/TV, trabecular bone volume per tissue volume; </w:t>
      </w:r>
      <w:proofErr w:type="spellStart"/>
      <w:r w:rsidR="00E74B9D" w:rsidRPr="00B8013F">
        <w:rPr>
          <w:rFonts w:ascii="Times New Roman" w:hAnsi="Times New Roman" w:cs="Times New Roman"/>
          <w:sz w:val="22"/>
          <w:lang w:val="en-GB"/>
        </w:rPr>
        <w:t>Tb.N</w:t>
      </w:r>
      <w:proofErr w:type="spellEnd"/>
      <w:r w:rsidR="00E74B9D" w:rsidRPr="00B8013F">
        <w:rPr>
          <w:rFonts w:ascii="Times New Roman" w:hAnsi="Times New Roman" w:cs="Times New Roman"/>
          <w:sz w:val="22"/>
          <w:lang w:val="en-GB"/>
        </w:rPr>
        <w:t xml:space="preserve">, trabecular bone number; </w:t>
      </w:r>
      <w:proofErr w:type="spellStart"/>
      <w:r w:rsidR="00E74B9D" w:rsidRPr="00B8013F">
        <w:rPr>
          <w:rFonts w:ascii="Times New Roman" w:hAnsi="Times New Roman" w:cs="Times New Roman"/>
          <w:sz w:val="22"/>
          <w:lang w:val="en-GB"/>
        </w:rPr>
        <w:t>Tb.Sp</w:t>
      </w:r>
      <w:proofErr w:type="spellEnd"/>
      <w:r w:rsidR="00E74B9D" w:rsidRPr="00B8013F">
        <w:rPr>
          <w:rFonts w:ascii="Times New Roman" w:hAnsi="Times New Roman" w:cs="Times New Roman"/>
          <w:sz w:val="22"/>
          <w:lang w:val="en-GB"/>
        </w:rPr>
        <w:t xml:space="preserve">, trabecular separation; BMD, bone mineral density. Scale bar, 0.5 mm. </w:t>
      </w:r>
      <w:r w:rsidR="00E74B9D" w:rsidRPr="00B8013F">
        <w:rPr>
          <w:rFonts w:ascii="Times New Roman" w:hAnsi="Times New Roman" w:cs="Times New Roman"/>
          <w:b/>
          <w:sz w:val="22"/>
          <w:lang w:val="en-GB"/>
        </w:rPr>
        <w:t>b</w:t>
      </w:r>
      <w:r w:rsidR="00E74B9D" w:rsidRPr="00B8013F">
        <w:rPr>
          <w:rFonts w:ascii="Times New Roman" w:hAnsi="Times New Roman" w:cs="Times New Roman"/>
          <w:sz w:val="22"/>
          <w:lang w:val="en-GB"/>
        </w:rPr>
        <w:t xml:space="preserve"> Defective osteoclast formation in </w:t>
      </w:r>
      <w:r w:rsidR="00451DB1" w:rsidRPr="00B8013F">
        <w:rPr>
          <w:rFonts w:ascii="Times New Roman" w:hAnsi="Times New Roman" w:cs="Times New Roman"/>
          <w:sz w:val="22"/>
          <w:lang w:val="en-GB"/>
        </w:rPr>
        <w:t xml:space="preserve">trabecular bone surface of </w:t>
      </w:r>
      <w:r w:rsidR="00D764E4" w:rsidRPr="00B8013F">
        <w:rPr>
          <w:rFonts w:ascii="Times New Roman" w:hAnsi="Times New Roman" w:cs="Times New Roman"/>
          <w:i/>
          <w:sz w:val="22"/>
          <w:lang w:val="en-GB"/>
        </w:rPr>
        <w:t>SELENOW</w:t>
      </w:r>
      <w:r w:rsidR="00D764E4" w:rsidRPr="00B8013F">
        <w:rPr>
          <w:rFonts w:ascii="Times New Roman" w:hAnsi="Times New Roman" w:cs="Times New Roman"/>
          <w:sz w:val="22"/>
          <w:vertAlign w:val="superscript"/>
          <w:lang w:val="en-GB"/>
        </w:rPr>
        <w:sym w:font="Symbol" w:char="F02D"/>
      </w:r>
      <w:r w:rsidR="00D764E4" w:rsidRPr="00B8013F">
        <w:rPr>
          <w:rFonts w:ascii="Times New Roman" w:hAnsi="Times New Roman" w:cs="Times New Roman"/>
          <w:sz w:val="22"/>
          <w:vertAlign w:val="superscript"/>
          <w:lang w:val="en-GB"/>
        </w:rPr>
        <w:t>/</w:t>
      </w:r>
      <w:r w:rsidR="00D764E4" w:rsidRPr="00B8013F">
        <w:rPr>
          <w:rFonts w:ascii="Times New Roman" w:hAnsi="Times New Roman" w:cs="Times New Roman"/>
          <w:sz w:val="22"/>
          <w:vertAlign w:val="superscript"/>
          <w:lang w:val="en-GB"/>
        </w:rPr>
        <w:sym w:font="Symbol" w:char="F02D"/>
      </w:r>
      <w:r w:rsidR="0055609E" w:rsidRPr="00B8013F">
        <w:rPr>
          <w:rFonts w:ascii="Times New Roman" w:hAnsi="Times New Roman" w:cs="Times New Roman"/>
          <w:sz w:val="22"/>
          <w:lang w:val="en-GB"/>
        </w:rPr>
        <w:t xml:space="preserve">female </w:t>
      </w:r>
      <w:r w:rsidR="00D764E4" w:rsidRPr="00B8013F">
        <w:rPr>
          <w:rFonts w:ascii="Times New Roman" w:hAnsi="Times New Roman" w:cs="Times New Roman"/>
          <w:sz w:val="22"/>
          <w:lang w:val="en-GB"/>
        </w:rPr>
        <w:t>mice</w:t>
      </w:r>
      <w:r w:rsidR="00B46948" w:rsidRPr="00B8013F">
        <w:rPr>
          <w:rFonts w:ascii="Times New Roman" w:hAnsi="Times New Roman" w:cs="Times New Roman"/>
          <w:sz w:val="22"/>
          <w:lang w:val="en-GB"/>
        </w:rPr>
        <w:t>;</w:t>
      </w:r>
      <w:r w:rsidR="00674332" w:rsidRPr="00B8013F">
        <w:rPr>
          <w:rFonts w:ascii="Times New Roman" w:hAnsi="Times New Roman" w:cs="Times New Roman"/>
          <w:sz w:val="22"/>
          <w:lang w:val="en-GB"/>
        </w:rPr>
        <w:t xml:space="preserve"> </w:t>
      </w:r>
      <w:proofErr w:type="spellStart"/>
      <w:r w:rsidR="004C59DB" w:rsidRPr="00B8013F">
        <w:rPr>
          <w:rFonts w:ascii="Times New Roman" w:hAnsi="Times New Roman" w:cs="Times New Roman"/>
          <w:sz w:val="22"/>
          <w:lang w:val="en-GB"/>
        </w:rPr>
        <w:t>NOb</w:t>
      </w:r>
      <w:proofErr w:type="spellEnd"/>
      <w:r w:rsidR="004C59DB" w:rsidRPr="00B8013F">
        <w:rPr>
          <w:rFonts w:ascii="Times New Roman" w:hAnsi="Times New Roman" w:cs="Times New Roman"/>
          <w:sz w:val="22"/>
          <w:lang w:val="en-GB"/>
        </w:rPr>
        <w:t xml:space="preserve">/BS from H&amp;E-stained sections (upper panels; </w:t>
      </w:r>
      <w:proofErr w:type="spellStart"/>
      <w:r w:rsidR="004C59DB" w:rsidRPr="00B8013F">
        <w:rPr>
          <w:rFonts w:ascii="Times New Roman" w:hAnsi="Times New Roman" w:cs="Times New Roman"/>
          <w:sz w:val="22"/>
          <w:lang w:val="en-GB"/>
        </w:rPr>
        <w:t>NOc</w:t>
      </w:r>
      <w:proofErr w:type="spellEnd"/>
      <w:r w:rsidR="004C59DB" w:rsidRPr="00B8013F">
        <w:rPr>
          <w:rFonts w:ascii="Times New Roman" w:hAnsi="Times New Roman" w:cs="Times New Roman"/>
          <w:sz w:val="22"/>
          <w:lang w:val="en-GB"/>
        </w:rPr>
        <w:t>/BS from TRAP-stained sections (lower panels)</w:t>
      </w:r>
      <w:r w:rsidR="00B46948" w:rsidRPr="00B8013F">
        <w:rPr>
          <w:rFonts w:ascii="Times New Roman" w:hAnsi="Times New Roman" w:cs="Times New Roman"/>
          <w:sz w:val="22"/>
          <w:lang w:val="en-GB"/>
        </w:rPr>
        <w:t>;</w:t>
      </w:r>
      <w:r w:rsidR="00C235DB" w:rsidRPr="00B8013F">
        <w:rPr>
          <w:rFonts w:ascii="Times New Roman" w:hAnsi="Times New Roman" w:cs="Times New Roman"/>
          <w:sz w:val="22"/>
          <w:lang w:val="en-GB"/>
        </w:rPr>
        <w:t xml:space="preserve"> </w:t>
      </w:r>
      <w:r w:rsidR="008A1D2B" w:rsidRPr="00B8013F">
        <w:rPr>
          <w:rFonts w:ascii="Times New Roman" w:hAnsi="Times New Roman" w:cs="Times New Roman"/>
          <w:sz w:val="22"/>
          <w:lang w:val="en-GB"/>
        </w:rPr>
        <w:t>S</w:t>
      </w:r>
      <w:r w:rsidR="00B53E4E" w:rsidRPr="00B8013F">
        <w:rPr>
          <w:rFonts w:ascii="Times New Roman" w:hAnsi="Times New Roman" w:cs="Times New Roman"/>
          <w:sz w:val="22"/>
          <w:lang w:val="en-GB"/>
        </w:rPr>
        <w:t xml:space="preserve">cale bar, 100 </w:t>
      </w:r>
      <w:proofErr w:type="spellStart"/>
      <w:r w:rsidR="00B53E4E" w:rsidRPr="00B8013F">
        <w:rPr>
          <w:rFonts w:ascii="Times New Roman" w:hAnsi="Times New Roman" w:cs="Times New Roman"/>
          <w:sz w:val="22"/>
          <w:lang w:val="en-GB"/>
        </w:rPr>
        <w:t>μ</w:t>
      </w:r>
      <w:r w:rsidR="00B53E4E" w:rsidRPr="00B8013F">
        <w:rPr>
          <w:rFonts w:ascii="Times New Roman"/>
          <w:sz w:val="22"/>
          <w:lang w:val="en-GB"/>
        </w:rPr>
        <w:t>m</w:t>
      </w:r>
      <w:proofErr w:type="spellEnd"/>
      <w:r w:rsidR="004C59DB" w:rsidRPr="00B8013F">
        <w:rPr>
          <w:rFonts w:ascii="Times New Roman" w:hAnsi="Times New Roman" w:cs="Times New Roman"/>
          <w:sz w:val="22"/>
          <w:lang w:val="en-GB"/>
        </w:rPr>
        <w:t xml:space="preserve">. </w:t>
      </w:r>
      <w:r w:rsidR="00B53E4E" w:rsidRPr="00B8013F">
        <w:rPr>
          <w:rFonts w:ascii="Times New Roman" w:hAnsi="Times New Roman" w:cs="Times New Roman"/>
          <w:b/>
          <w:sz w:val="22"/>
          <w:lang w:val="en-GB"/>
        </w:rPr>
        <w:t>c</w:t>
      </w:r>
      <w:r w:rsidR="00674332" w:rsidRPr="00B8013F">
        <w:rPr>
          <w:rFonts w:ascii="Times New Roman" w:hAnsi="Times New Roman" w:cs="Times New Roman"/>
          <w:b/>
          <w:sz w:val="22"/>
          <w:lang w:val="en-GB"/>
        </w:rPr>
        <w:t xml:space="preserve"> </w:t>
      </w:r>
      <w:proofErr w:type="spellStart"/>
      <w:r w:rsidR="007F4A93" w:rsidRPr="00B8013F">
        <w:rPr>
          <w:rFonts w:ascii="Times New Roman" w:hAnsi="Times New Roman" w:cs="Times New Roman"/>
          <w:sz w:val="22"/>
          <w:lang w:val="en-GB"/>
        </w:rPr>
        <w:t>μCT</w:t>
      </w:r>
      <w:proofErr w:type="spellEnd"/>
      <w:r w:rsidR="007F4A93" w:rsidRPr="00B8013F">
        <w:rPr>
          <w:rFonts w:ascii="Times New Roman" w:hAnsi="Times New Roman" w:cs="Times New Roman"/>
          <w:sz w:val="22"/>
          <w:lang w:val="en-GB"/>
        </w:rPr>
        <w:t xml:space="preserve"> analysis of </w:t>
      </w:r>
      <w:r w:rsidR="00B53E4E" w:rsidRPr="00B8013F">
        <w:rPr>
          <w:rFonts w:ascii="Times New Roman" w:hAnsi="Times New Roman" w:cs="Times New Roman"/>
          <w:sz w:val="22"/>
          <w:lang w:val="en-GB"/>
        </w:rPr>
        <w:t xml:space="preserve">trabecular bone in the lumbar vertebra (L4) </w:t>
      </w:r>
      <w:r w:rsidR="007F4A93" w:rsidRPr="00B8013F">
        <w:rPr>
          <w:rFonts w:ascii="Times New Roman" w:hAnsi="Times New Roman" w:cs="Times New Roman"/>
          <w:sz w:val="22"/>
          <w:lang w:val="en-GB"/>
        </w:rPr>
        <w:t xml:space="preserve">from WT </w:t>
      </w:r>
      <w:r w:rsidR="00762B5F" w:rsidRPr="00B8013F">
        <w:rPr>
          <w:rFonts w:ascii="Times New Roman" w:hAnsi="Times New Roman" w:cs="Times New Roman"/>
          <w:sz w:val="22"/>
          <w:lang w:val="en-GB"/>
        </w:rPr>
        <w:t xml:space="preserve">male </w:t>
      </w:r>
      <w:r w:rsidR="007F4A93" w:rsidRPr="00B8013F">
        <w:rPr>
          <w:rFonts w:ascii="Times New Roman" w:hAnsi="Times New Roman" w:cs="Times New Roman"/>
          <w:sz w:val="22"/>
          <w:lang w:val="en-GB"/>
        </w:rPr>
        <w:t xml:space="preserve">littermates and </w:t>
      </w:r>
      <w:r w:rsidR="007F4A93" w:rsidRPr="00B8013F">
        <w:rPr>
          <w:rFonts w:ascii="Times New Roman" w:hAnsi="Times New Roman" w:cs="Times New Roman"/>
          <w:i/>
          <w:sz w:val="22"/>
          <w:lang w:val="en-GB"/>
        </w:rPr>
        <w:t>SELENOW</w:t>
      </w:r>
      <w:r w:rsidR="007F4A93" w:rsidRPr="00B8013F">
        <w:rPr>
          <w:rFonts w:ascii="Times New Roman" w:hAnsi="Times New Roman" w:cs="Times New Roman"/>
          <w:sz w:val="22"/>
          <w:vertAlign w:val="superscript"/>
          <w:lang w:val="en-GB"/>
        </w:rPr>
        <w:t>−/−</w:t>
      </w:r>
      <w:r w:rsidR="007F4A93" w:rsidRPr="00B8013F">
        <w:rPr>
          <w:rFonts w:ascii="Times New Roman" w:hAnsi="Times New Roman" w:cs="Times New Roman"/>
          <w:sz w:val="22"/>
          <w:lang w:val="en-GB"/>
        </w:rPr>
        <w:t xml:space="preserve"> mice</w:t>
      </w:r>
      <w:r w:rsidR="00B53E4E" w:rsidRPr="00B8013F">
        <w:rPr>
          <w:rFonts w:ascii="Times New Roman" w:hAnsi="Times New Roman" w:cs="Times New Roman"/>
          <w:sz w:val="22"/>
          <w:lang w:val="en-GB"/>
        </w:rPr>
        <w:t>.</w:t>
      </w:r>
      <w:r w:rsidR="00C235DB" w:rsidRPr="00B8013F">
        <w:rPr>
          <w:rFonts w:ascii="Times New Roman" w:hAnsi="Times New Roman" w:cs="Times New Roman"/>
          <w:sz w:val="22"/>
          <w:lang w:val="en-GB"/>
        </w:rPr>
        <w:t xml:space="preserve"> </w:t>
      </w:r>
      <w:r w:rsidR="00B53E4E" w:rsidRPr="00B8013F">
        <w:rPr>
          <w:rFonts w:ascii="Times New Roman" w:hAnsi="Times New Roman" w:cs="Times New Roman"/>
          <w:sz w:val="22"/>
          <w:lang w:val="en-GB"/>
        </w:rPr>
        <w:t xml:space="preserve">BV/TV, </w:t>
      </w:r>
      <w:r w:rsidR="00B53E4E" w:rsidRPr="00B8013F">
        <w:rPr>
          <w:rFonts w:ascii="Times New Roman" w:hAnsi="Times New Roman" w:cs="Times New Roman"/>
          <w:sz w:val="22"/>
          <w:lang w:val="en-GB"/>
        </w:rPr>
        <w:lastRenderedPageBreak/>
        <w:t xml:space="preserve">trabecular bone volume per tissue volume; </w:t>
      </w:r>
      <w:proofErr w:type="spellStart"/>
      <w:r w:rsidR="00B53E4E" w:rsidRPr="00B8013F">
        <w:rPr>
          <w:rFonts w:ascii="Times New Roman" w:hAnsi="Times New Roman" w:cs="Times New Roman"/>
          <w:sz w:val="22"/>
          <w:lang w:val="en-GB"/>
        </w:rPr>
        <w:t>Tb.N</w:t>
      </w:r>
      <w:proofErr w:type="spellEnd"/>
      <w:r w:rsidR="00B53E4E" w:rsidRPr="00B8013F">
        <w:rPr>
          <w:rFonts w:ascii="Times New Roman" w:hAnsi="Times New Roman" w:cs="Times New Roman"/>
          <w:sz w:val="22"/>
          <w:lang w:val="en-GB"/>
        </w:rPr>
        <w:t xml:space="preserve">, trabecular bone number. </w:t>
      </w:r>
      <w:r w:rsidR="00B53E4E" w:rsidRPr="00B8013F">
        <w:rPr>
          <w:rFonts w:ascii="Times New Roman" w:hAnsi="Times New Roman" w:cs="Times New Roman"/>
          <w:b/>
          <w:sz w:val="22"/>
          <w:lang w:val="en-GB"/>
        </w:rPr>
        <w:t>d</w:t>
      </w:r>
      <w:r w:rsidR="00674332" w:rsidRPr="00B8013F">
        <w:rPr>
          <w:rFonts w:ascii="Times New Roman" w:hAnsi="Times New Roman" w:cs="Times New Roman"/>
          <w:b/>
          <w:sz w:val="22"/>
          <w:lang w:val="en-GB"/>
        </w:rPr>
        <w:t xml:space="preserve"> </w:t>
      </w:r>
      <w:r w:rsidR="002F5EF6" w:rsidRPr="00B8013F">
        <w:rPr>
          <w:rFonts w:ascii="Times New Roman" w:hAnsi="Times New Roman" w:cs="Times New Roman"/>
          <w:sz w:val="22"/>
          <w:lang w:val="en-GB"/>
        </w:rPr>
        <w:t xml:space="preserve">Bone </w:t>
      </w:r>
      <w:proofErr w:type="spellStart"/>
      <w:r w:rsidR="002F5EF6" w:rsidRPr="00B8013F">
        <w:rPr>
          <w:rFonts w:ascii="Times New Roman" w:hAnsi="Times New Roman" w:cs="Times New Roman"/>
          <w:sz w:val="22"/>
          <w:lang w:val="en-GB"/>
        </w:rPr>
        <w:t>histomorphometric</w:t>
      </w:r>
      <w:proofErr w:type="spellEnd"/>
      <w:r w:rsidR="002F5EF6" w:rsidRPr="00B8013F">
        <w:rPr>
          <w:rFonts w:ascii="Times New Roman" w:hAnsi="Times New Roman" w:cs="Times New Roman"/>
          <w:sz w:val="22"/>
          <w:lang w:val="en-GB"/>
        </w:rPr>
        <w:t xml:space="preserve"> analysis</w:t>
      </w:r>
      <w:r w:rsidR="003A3979" w:rsidRPr="00B8013F">
        <w:rPr>
          <w:rFonts w:ascii="Times New Roman" w:hAnsi="Times New Roman" w:cs="Times New Roman"/>
          <w:sz w:val="22"/>
          <w:lang w:val="en-GB"/>
        </w:rPr>
        <w:t xml:space="preserve"> for BV, BV/TV and eroded bone surface from TRAP-stained lumbar trabecular bone sections</w:t>
      </w:r>
      <w:r w:rsidR="00B46948" w:rsidRPr="00B8013F">
        <w:rPr>
          <w:rFonts w:ascii="Times New Roman" w:hAnsi="Times New Roman" w:cs="Times New Roman"/>
          <w:sz w:val="22"/>
          <w:lang w:val="en-GB"/>
        </w:rPr>
        <w:t>;</w:t>
      </w:r>
      <w:r w:rsidR="00674332" w:rsidRPr="00B8013F">
        <w:rPr>
          <w:rFonts w:ascii="Times New Roman" w:hAnsi="Times New Roman" w:cs="Times New Roman"/>
          <w:sz w:val="22"/>
          <w:lang w:val="en-GB"/>
        </w:rPr>
        <w:t xml:space="preserve"> </w:t>
      </w:r>
      <w:r w:rsidR="008A1D2B" w:rsidRPr="00B8013F">
        <w:rPr>
          <w:rFonts w:ascii="Times New Roman" w:hAnsi="Times New Roman" w:cs="Times New Roman"/>
          <w:sz w:val="22"/>
          <w:lang w:val="en-GB"/>
        </w:rPr>
        <w:t>S</w:t>
      </w:r>
      <w:r w:rsidR="003A3979" w:rsidRPr="00B8013F">
        <w:rPr>
          <w:rFonts w:ascii="Times New Roman" w:hAnsi="Times New Roman" w:cs="Times New Roman"/>
          <w:sz w:val="22"/>
          <w:lang w:val="en-GB"/>
        </w:rPr>
        <w:t xml:space="preserve">cale bar, 100 </w:t>
      </w:r>
      <w:proofErr w:type="spellStart"/>
      <w:r w:rsidR="003A3979" w:rsidRPr="00B8013F">
        <w:rPr>
          <w:rFonts w:ascii="Times New Roman" w:hAnsi="Times New Roman" w:cs="Times New Roman"/>
          <w:sz w:val="22"/>
          <w:lang w:val="en-GB"/>
        </w:rPr>
        <w:t>μm</w:t>
      </w:r>
      <w:proofErr w:type="spellEnd"/>
      <w:r w:rsidR="003A3979" w:rsidRPr="00B8013F">
        <w:rPr>
          <w:rFonts w:ascii="Times New Roman" w:hAnsi="Times New Roman" w:cs="Times New Roman"/>
          <w:sz w:val="22"/>
          <w:lang w:val="en-GB"/>
        </w:rPr>
        <w:t xml:space="preserve">. </w:t>
      </w:r>
      <w:r w:rsidR="00D764E4" w:rsidRPr="00B8013F">
        <w:rPr>
          <w:rFonts w:ascii="Times New Roman" w:hAnsi="Times New Roman" w:cs="Times New Roman"/>
          <w:sz w:val="22"/>
          <w:lang w:val="en-GB"/>
        </w:rPr>
        <w:t>Data represent mean ± SD (</w:t>
      </w:r>
      <w:r w:rsidR="00CC244A" w:rsidRPr="00B8013F">
        <w:rPr>
          <w:rFonts w:ascii="Times New Roman" w:hAnsi="Times New Roman" w:cs="Times New Roman"/>
          <w:i/>
          <w:sz w:val="22"/>
          <w:lang w:val="en-GB"/>
        </w:rPr>
        <w:t>n</w:t>
      </w:r>
      <w:r w:rsidR="00CC244A" w:rsidRPr="00B8013F">
        <w:rPr>
          <w:rFonts w:ascii="Times New Roman" w:hAnsi="Times New Roman" w:cs="Times New Roman"/>
          <w:sz w:val="22"/>
          <w:lang w:val="en-GB"/>
        </w:rPr>
        <w:t xml:space="preserve"> = 7</w:t>
      </w:r>
      <w:r w:rsidR="001435DD" w:rsidRPr="00B8013F">
        <w:rPr>
          <w:rFonts w:ascii="Times New Roman" w:hAnsi="Times New Roman" w:cs="Times New Roman"/>
          <w:sz w:val="22"/>
          <w:lang w:val="en-GB"/>
        </w:rPr>
        <w:t xml:space="preserve"> </w:t>
      </w:r>
      <w:r w:rsidR="001435DD" w:rsidRPr="00B8013F">
        <w:rPr>
          <w:rFonts w:ascii="Times New Roman" w:hAnsi="Times New Roman" w:cs="Times New Roman"/>
          <w:sz w:val="22"/>
        </w:rPr>
        <w:t>mice</w:t>
      </w:r>
      <w:r w:rsidR="00F83B74" w:rsidRPr="00B8013F">
        <w:rPr>
          <w:rFonts w:ascii="Times New Roman" w:hAnsi="Times New Roman" w:cs="Times New Roman"/>
        </w:rPr>
        <w:t xml:space="preserve"> </w:t>
      </w:r>
      <w:r w:rsidR="00F83B74" w:rsidRPr="00B8013F">
        <w:rPr>
          <w:rFonts w:ascii="Times New Roman" w:hAnsi="Times New Roman" w:cs="Times New Roman"/>
          <w:sz w:val="22"/>
        </w:rPr>
        <w:t>per group</w:t>
      </w:r>
      <w:r w:rsidR="00CC244A" w:rsidRPr="00B8013F">
        <w:rPr>
          <w:rFonts w:ascii="Times New Roman" w:hAnsi="Times New Roman" w:cs="Times New Roman"/>
          <w:sz w:val="22"/>
          <w:lang w:val="en-GB"/>
        </w:rPr>
        <w:t xml:space="preserve"> in </w:t>
      </w:r>
      <w:r w:rsidR="00E51FC2" w:rsidRPr="00B8013F">
        <w:rPr>
          <w:rFonts w:ascii="Times New Roman" w:hAnsi="Times New Roman" w:cs="Times New Roman"/>
          <w:b/>
          <w:sz w:val="22"/>
          <w:lang w:val="en-GB"/>
        </w:rPr>
        <w:t>a</w:t>
      </w:r>
      <w:r w:rsidR="00CC244A" w:rsidRPr="00B8013F">
        <w:rPr>
          <w:rFonts w:ascii="Times New Roman" w:hAnsi="Times New Roman" w:cs="Times New Roman"/>
          <w:sz w:val="22"/>
          <w:lang w:val="en-GB"/>
        </w:rPr>
        <w:t xml:space="preserve"> and </w:t>
      </w:r>
      <w:r w:rsidR="00E51FC2" w:rsidRPr="00B8013F">
        <w:rPr>
          <w:rFonts w:ascii="Times New Roman" w:hAnsi="Times New Roman" w:cs="Times New Roman"/>
          <w:b/>
          <w:sz w:val="22"/>
          <w:lang w:val="en-GB"/>
        </w:rPr>
        <w:t>b</w:t>
      </w:r>
      <w:r w:rsidR="00E51FC2" w:rsidRPr="00B8013F">
        <w:rPr>
          <w:rFonts w:ascii="Times New Roman" w:hAnsi="Times New Roman" w:cs="Times New Roman"/>
          <w:sz w:val="22"/>
          <w:lang w:val="en-GB"/>
        </w:rPr>
        <w:t>,</w:t>
      </w:r>
      <w:r w:rsidR="00CC244A" w:rsidRPr="00B8013F">
        <w:rPr>
          <w:rFonts w:ascii="Times New Roman" w:hAnsi="Times New Roman" w:cs="Times New Roman"/>
          <w:sz w:val="22"/>
          <w:lang w:val="en-GB"/>
        </w:rPr>
        <w:t xml:space="preserve"> </w:t>
      </w:r>
      <w:r w:rsidR="00CC244A" w:rsidRPr="00B8013F">
        <w:rPr>
          <w:rFonts w:ascii="Times New Roman" w:hAnsi="Times New Roman" w:cs="Times New Roman"/>
          <w:i/>
          <w:sz w:val="22"/>
          <w:lang w:val="en-GB"/>
        </w:rPr>
        <w:t>n</w:t>
      </w:r>
      <w:r w:rsidR="001435DD" w:rsidRPr="00B8013F">
        <w:rPr>
          <w:rFonts w:ascii="Times New Roman" w:hAnsi="Times New Roman" w:cs="Times New Roman"/>
          <w:i/>
          <w:sz w:val="22"/>
          <w:lang w:val="en-GB"/>
        </w:rPr>
        <w:t xml:space="preserve"> </w:t>
      </w:r>
      <w:r w:rsidR="00CC244A" w:rsidRPr="00B8013F">
        <w:rPr>
          <w:rFonts w:ascii="Times New Roman" w:hAnsi="Times New Roman" w:cs="Times New Roman"/>
          <w:sz w:val="22"/>
          <w:lang w:val="en-GB"/>
        </w:rPr>
        <w:t>=</w:t>
      </w:r>
      <w:r w:rsidR="001435DD" w:rsidRPr="00B8013F">
        <w:rPr>
          <w:rFonts w:ascii="Times New Roman" w:hAnsi="Times New Roman" w:cs="Times New Roman"/>
          <w:sz w:val="22"/>
          <w:lang w:val="en-GB"/>
        </w:rPr>
        <w:t xml:space="preserve"> </w:t>
      </w:r>
      <w:r w:rsidR="00CC244A" w:rsidRPr="00B8013F">
        <w:rPr>
          <w:rFonts w:ascii="Times New Roman" w:hAnsi="Times New Roman" w:cs="Times New Roman"/>
          <w:sz w:val="22"/>
          <w:lang w:val="en-GB"/>
        </w:rPr>
        <w:t xml:space="preserve">5 </w:t>
      </w:r>
      <w:r w:rsidR="001435DD" w:rsidRPr="00B8013F">
        <w:rPr>
          <w:rFonts w:ascii="Times New Roman" w:hAnsi="Times New Roman" w:cs="Times New Roman"/>
          <w:sz w:val="22"/>
        </w:rPr>
        <w:t>mice</w:t>
      </w:r>
      <w:r w:rsidR="00F83B74" w:rsidRPr="00B8013F">
        <w:rPr>
          <w:rFonts w:ascii="Times New Roman" w:hAnsi="Times New Roman" w:cs="Times New Roman"/>
        </w:rPr>
        <w:t xml:space="preserve"> </w:t>
      </w:r>
      <w:r w:rsidR="00F83B74" w:rsidRPr="00B8013F">
        <w:rPr>
          <w:rFonts w:ascii="Times New Roman" w:hAnsi="Times New Roman" w:cs="Times New Roman"/>
          <w:sz w:val="22"/>
        </w:rPr>
        <w:t>per group</w:t>
      </w:r>
      <w:r w:rsidR="001435DD" w:rsidRPr="00B8013F">
        <w:rPr>
          <w:rFonts w:ascii="Times New Roman" w:hAnsi="Times New Roman" w:cs="Times New Roman"/>
          <w:sz w:val="22"/>
          <w:lang w:val="en-GB"/>
        </w:rPr>
        <w:t xml:space="preserve"> </w:t>
      </w:r>
      <w:r w:rsidR="00CC244A" w:rsidRPr="00B8013F">
        <w:rPr>
          <w:rFonts w:ascii="Times New Roman" w:hAnsi="Times New Roman" w:cs="Times New Roman"/>
          <w:sz w:val="22"/>
          <w:lang w:val="en-GB"/>
        </w:rPr>
        <w:t xml:space="preserve">in </w:t>
      </w:r>
      <w:r w:rsidR="00E51FC2" w:rsidRPr="00B8013F">
        <w:rPr>
          <w:rFonts w:ascii="Times New Roman" w:hAnsi="Times New Roman" w:cs="Times New Roman"/>
          <w:b/>
          <w:sz w:val="22"/>
          <w:lang w:val="en-GB"/>
        </w:rPr>
        <w:t>c</w:t>
      </w:r>
      <w:r w:rsidR="00CC244A" w:rsidRPr="00B8013F">
        <w:rPr>
          <w:rFonts w:ascii="Times New Roman" w:hAnsi="Times New Roman" w:cs="Times New Roman"/>
          <w:sz w:val="22"/>
          <w:lang w:val="en-GB"/>
        </w:rPr>
        <w:t xml:space="preserve"> and </w:t>
      </w:r>
      <w:r w:rsidR="00E51FC2" w:rsidRPr="00B8013F">
        <w:rPr>
          <w:rFonts w:ascii="Times New Roman" w:hAnsi="Times New Roman" w:cs="Times New Roman"/>
          <w:b/>
          <w:sz w:val="22"/>
          <w:lang w:val="en-GB"/>
        </w:rPr>
        <w:t>d</w:t>
      </w:r>
      <w:r w:rsidR="00D764E4" w:rsidRPr="00B8013F">
        <w:rPr>
          <w:rFonts w:ascii="Times New Roman" w:hAnsi="Times New Roman" w:cs="Times New Roman"/>
          <w:sz w:val="22"/>
          <w:lang w:val="en-GB"/>
        </w:rPr>
        <w:t xml:space="preserve">). </w:t>
      </w:r>
      <w:r w:rsidR="00C235DB" w:rsidRPr="00B8013F">
        <w:rPr>
          <w:rFonts w:ascii="Times New Roman" w:hAnsi="Times New Roman" w:cs="Times New Roman"/>
          <w:sz w:val="22"/>
        </w:rPr>
        <w:t>Statistical significance was determined by Student’s two-tailed t test</w:t>
      </w:r>
      <w:r w:rsidR="00C235DB" w:rsidRPr="00B8013F">
        <w:rPr>
          <w:rFonts w:ascii="Times New Roman" w:eastAsia="바탕" w:hAnsi="Times New Roman" w:cs="Times New Roman"/>
          <w:sz w:val="22"/>
          <w:lang w:val="en-GB"/>
        </w:rPr>
        <w:t>.</w:t>
      </w:r>
    </w:p>
    <w:p w:rsidR="00C235DB" w:rsidRPr="00B8013F" w:rsidRDefault="00C235DB" w:rsidP="00191342">
      <w:pPr>
        <w:wordWrap/>
        <w:spacing w:line="480" w:lineRule="auto"/>
        <w:rPr>
          <w:rFonts w:ascii="Times New Roman" w:eastAsia="바탕" w:hAnsi="Times New Roman" w:cs="Times New Roman"/>
          <w:sz w:val="22"/>
          <w:lang w:val="en-GB"/>
        </w:rPr>
      </w:pPr>
    </w:p>
    <w:p w:rsidR="00C235DB" w:rsidRPr="00B8013F" w:rsidRDefault="00C235DB" w:rsidP="00191342">
      <w:pPr>
        <w:wordWrap/>
        <w:spacing w:line="480" w:lineRule="auto"/>
        <w:rPr>
          <w:rFonts w:ascii="Times New Roman" w:eastAsia="바탕" w:hAnsi="Times New Roman" w:cs="Times New Roman"/>
          <w:sz w:val="22"/>
          <w:lang w:val="en-GB"/>
        </w:rPr>
      </w:pPr>
    </w:p>
    <w:p w:rsidR="00C235DB" w:rsidRPr="00B8013F" w:rsidRDefault="00C235DB" w:rsidP="00191342">
      <w:pPr>
        <w:wordWrap/>
        <w:spacing w:line="480" w:lineRule="auto"/>
        <w:rPr>
          <w:rFonts w:ascii="Times New Roman" w:eastAsia="바탕" w:hAnsi="Times New Roman" w:cs="Times New Roman"/>
          <w:sz w:val="22"/>
          <w:lang w:val="en-GB"/>
        </w:rPr>
      </w:pPr>
    </w:p>
    <w:p w:rsidR="00C235DB" w:rsidRPr="00B8013F" w:rsidRDefault="00C235DB" w:rsidP="00191342">
      <w:pPr>
        <w:wordWrap/>
        <w:spacing w:line="480" w:lineRule="auto"/>
        <w:rPr>
          <w:rFonts w:ascii="Times New Roman" w:eastAsia="바탕" w:hAnsi="Times New Roman" w:cs="Times New Roman"/>
          <w:sz w:val="22"/>
          <w:lang w:val="en-GB"/>
        </w:rPr>
      </w:pPr>
    </w:p>
    <w:p w:rsidR="00C235DB" w:rsidRPr="00B8013F" w:rsidRDefault="00C235DB" w:rsidP="00191342">
      <w:pPr>
        <w:wordWrap/>
        <w:spacing w:line="480" w:lineRule="auto"/>
        <w:rPr>
          <w:rFonts w:ascii="Times New Roman" w:eastAsia="바탕" w:hAnsi="Times New Roman" w:cs="Times New Roman"/>
          <w:sz w:val="22"/>
          <w:lang w:val="en-GB"/>
        </w:rPr>
      </w:pPr>
    </w:p>
    <w:p w:rsidR="00C235DB" w:rsidRPr="00B8013F" w:rsidRDefault="00C235DB" w:rsidP="00191342">
      <w:pPr>
        <w:wordWrap/>
        <w:spacing w:line="480" w:lineRule="auto"/>
        <w:rPr>
          <w:rFonts w:ascii="Times New Roman" w:eastAsia="바탕" w:hAnsi="Times New Roman" w:cs="Times New Roman"/>
          <w:sz w:val="22"/>
          <w:lang w:val="en-GB"/>
        </w:rPr>
      </w:pPr>
    </w:p>
    <w:p w:rsidR="00C235DB" w:rsidRPr="00B8013F" w:rsidRDefault="00C235DB" w:rsidP="00191342">
      <w:pPr>
        <w:wordWrap/>
        <w:spacing w:line="480" w:lineRule="auto"/>
        <w:rPr>
          <w:rFonts w:ascii="Times New Roman" w:eastAsia="바탕" w:hAnsi="Times New Roman" w:cs="Times New Roman"/>
          <w:sz w:val="22"/>
          <w:lang w:val="en-GB"/>
        </w:rPr>
      </w:pPr>
    </w:p>
    <w:p w:rsidR="00C235DB" w:rsidRPr="00B8013F" w:rsidRDefault="00C235DB" w:rsidP="00191342">
      <w:pPr>
        <w:wordWrap/>
        <w:spacing w:line="480" w:lineRule="auto"/>
        <w:rPr>
          <w:rFonts w:ascii="Times New Roman" w:eastAsia="바탕" w:hAnsi="Times New Roman" w:cs="Times New Roman"/>
          <w:sz w:val="22"/>
          <w:lang w:val="en-GB"/>
        </w:rPr>
      </w:pPr>
    </w:p>
    <w:p w:rsidR="00C235DB" w:rsidRPr="00B8013F" w:rsidRDefault="00C235DB" w:rsidP="00191342">
      <w:pPr>
        <w:wordWrap/>
        <w:spacing w:line="480" w:lineRule="auto"/>
        <w:rPr>
          <w:rFonts w:ascii="Times New Roman" w:eastAsia="바탕" w:hAnsi="Times New Roman" w:cs="Times New Roman"/>
          <w:sz w:val="22"/>
          <w:lang w:val="en-GB"/>
        </w:rPr>
      </w:pPr>
    </w:p>
    <w:p w:rsidR="00C235DB" w:rsidRPr="00B8013F" w:rsidRDefault="00C235DB" w:rsidP="00191342">
      <w:pPr>
        <w:wordWrap/>
        <w:spacing w:line="480" w:lineRule="auto"/>
        <w:rPr>
          <w:rFonts w:ascii="Times New Roman" w:eastAsia="바탕" w:hAnsi="Times New Roman" w:cs="Times New Roman"/>
          <w:sz w:val="22"/>
          <w:lang w:val="en-GB"/>
        </w:rPr>
      </w:pPr>
    </w:p>
    <w:p w:rsidR="00C235DB" w:rsidRPr="00B8013F" w:rsidRDefault="00C235DB" w:rsidP="00191342">
      <w:pPr>
        <w:wordWrap/>
        <w:spacing w:line="480" w:lineRule="auto"/>
        <w:rPr>
          <w:rFonts w:ascii="Times New Roman" w:eastAsia="바탕" w:hAnsi="Times New Roman" w:cs="Times New Roman"/>
          <w:sz w:val="22"/>
          <w:lang w:val="en-GB"/>
        </w:rPr>
      </w:pPr>
    </w:p>
    <w:p w:rsidR="00C235DB" w:rsidRPr="00B8013F" w:rsidRDefault="00C235DB" w:rsidP="00191342">
      <w:pPr>
        <w:wordWrap/>
        <w:spacing w:line="480" w:lineRule="auto"/>
        <w:rPr>
          <w:rFonts w:ascii="Times New Roman" w:eastAsia="바탕" w:hAnsi="Times New Roman" w:cs="Times New Roman"/>
          <w:sz w:val="22"/>
          <w:lang w:val="en-GB"/>
        </w:rPr>
      </w:pPr>
    </w:p>
    <w:p w:rsidR="00C235DB" w:rsidRPr="00B8013F" w:rsidRDefault="00C235DB" w:rsidP="00191342">
      <w:pPr>
        <w:wordWrap/>
        <w:spacing w:line="480" w:lineRule="auto"/>
        <w:rPr>
          <w:rFonts w:ascii="Times New Roman" w:eastAsia="바탕" w:hAnsi="Times New Roman" w:cs="Times New Roman"/>
          <w:sz w:val="22"/>
          <w:lang w:val="en-GB"/>
        </w:rPr>
      </w:pPr>
    </w:p>
    <w:p w:rsidR="00C235DB" w:rsidRPr="00B8013F" w:rsidRDefault="00C235DB" w:rsidP="00191342">
      <w:pPr>
        <w:wordWrap/>
        <w:spacing w:line="480" w:lineRule="auto"/>
        <w:rPr>
          <w:rFonts w:ascii="Times New Roman" w:eastAsia="바탕" w:hAnsi="Times New Roman" w:cs="Times New Roman"/>
          <w:sz w:val="22"/>
          <w:lang w:val="en-GB"/>
        </w:rPr>
      </w:pPr>
    </w:p>
    <w:p w:rsidR="00C235DB" w:rsidRPr="00B8013F" w:rsidRDefault="00C235DB" w:rsidP="00191342">
      <w:pPr>
        <w:wordWrap/>
        <w:spacing w:line="480" w:lineRule="auto"/>
        <w:rPr>
          <w:rFonts w:ascii="Times New Roman" w:eastAsia="바탕" w:hAnsi="Times New Roman" w:cs="Times New Roman"/>
          <w:b/>
          <w:sz w:val="22"/>
          <w:lang w:val="en-GB"/>
        </w:rPr>
      </w:pPr>
    </w:p>
    <w:p w:rsidR="00E71378" w:rsidRPr="00B8013F" w:rsidRDefault="00F3489D" w:rsidP="00EB3035">
      <w:pPr>
        <w:widowControl/>
        <w:wordWrap/>
        <w:autoSpaceDE/>
        <w:autoSpaceDN/>
        <w:spacing w:line="480" w:lineRule="auto"/>
        <w:contextualSpacing/>
        <w:rPr>
          <w:rFonts w:ascii="Times New Roman" w:eastAsia="바탕" w:hAnsi="Times New Roman" w:cs="Times New Roman"/>
          <w:sz w:val="22"/>
          <w:lang w:val="en-GB"/>
        </w:rPr>
      </w:pPr>
      <w:r>
        <w:rPr>
          <w:rFonts w:ascii="Times New Roman" w:eastAsia="바탕" w:hAnsi="Times New Roman" w:cs="Times New Roman"/>
          <w:noProof/>
          <w:sz w:val="22"/>
        </w:rPr>
        <w:lastRenderedPageBreak/>
        <w:drawing>
          <wp:inline distT="0" distB="0" distL="0" distR="0">
            <wp:extent cx="5731510" cy="1568450"/>
            <wp:effectExtent l="0" t="0" r="2540" b="0"/>
            <wp:docPr id="20" name="그림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Figure S7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6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1378" w:rsidRPr="00B8013F" w:rsidRDefault="00E71378" w:rsidP="00EB3035">
      <w:pPr>
        <w:widowControl/>
        <w:wordWrap/>
        <w:autoSpaceDE/>
        <w:autoSpaceDN/>
        <w:spacing w:line="480" w:lineRule="auto"/>
        <w:contextualSpacing/>
        <w:rPr>
          <w:rFonts w:ascii="Times New Roman" w:eastAsia="바탕" w:hAnsi="Times New Roman" w:cs="Times New Roman"/>
          <w:sz w:val="22"/>
          <w:lang w:val="en-GB"/>
        </w:rPr>
      </w:pPr>
    </w:p>
    <w:p w:rsidR="00766A73" w:rsidRPr="00B8013F" w:rsidRDefault="00766A73" w:rsidP="00EB3035">
      <w:pPr>
        <w:widowControl/>
        <w:wordWrap/>
        <w:autoSpaceDE/>
        <w:autoSpaceDN/>
        <w:spacing w:line="480" w:lineRule="auto"/>
        <w:rPr>
          <w:rFonts w:ascii="Times New Roman" w:eastAsia="바탕" w:hAnsi="Times New Roman" w:cs="Times New Roman"/>
          <w:sz w:val="22"/>
          <w:lang w:val="en-GB"/>
        </w:rPr>
      </w:pPr>
      <w:r w:rsidRPr="00B8013F">
        <w:rPr>
          <w:rFonts w:ascii="Times New Roman" w:eastAsia="바탕" w:hAnsi="Times New Roman" w:cs="Times New Roman"/>
          <w:b/>
          <w:sz w:val="22"/>
          <w:lang w:val="en-GB"/>
        </w:rPr>
        <w:t>Supplementary Figure 7</w:t>
      </w:r>
      <w:r w:rsidR="00CD4B82" w:rsidRPr="00B8013F">
        <w:rPr>
          <w:rFonts w:ascii="Times New Roman" w:eastAsia="바탕" w:hAnsi="Times New Roman" w:cs="Times New Roman"/>
          <w:b/>
          <w:sz w:val="22"/>
          <w:lang w:val="en-GB"/>
        </w:rPr>
        <w:t xml:space="preserve"> </w:t>
      </w:r>
      <w:r w:rsidR="00EB3035" w:rsidRPr="00B8013F">
        <w:rPr>
          <w:rFonts w:ascii="Times New Roman" w:eastAsia="바탕" w:hAnsi="Times New Roman" w:cs="Times New Roman"/>
          <w:sz w:val="22"/>
          <w:lang w:val="en-GB"/>
        </w:rPr>
        <w:t xml:space="preserve">Accelerated osteoclast formation in osteoclast precursors from </w:t>
      </w:r>
      <w:r w:rsidR="00EB3035" w:rsidRPr="00B8013F">
        <w:rPr>
          <w:rFonts w:ascii="Times New Roman" w:hAnsi="Times New Roman" w:cs="Times New Roman"/>
          <w:i/>
          <w:sz w:val="22"/>
          <w:lang w:val="en-GB"/>
        </w:rPr>
        <w:t>SELENOW</w:t>
      </w:r>
      <w:r w:rsidR="00EB3035" w:rsidRPr="00B8013F">
        <w:rPr>
          <w:rFonts w:ascii="Times New Roman" w:hAnsi="Times New Roman" w:cs="Times New Roman"/>
          <w:sz w:val="22"/>
          <w:lang w:val="en-GB"/>
        </w:rPr>
        <w:t>-expressing transgenic mice.</w:t>
      </w:r>
      <w:r w:rsidR="00CD4B82" w:rsidRPr="00B8013F">
        <w:rPr>
          <w:rFonts w:ascii="Times New Roman" w:hAnsi="Times New Roman" w:cs="Times New Roman"/>
          <w:sz w:val="22"/>
          <w:lang w:val="en-GB"/>
        </w:rPr>
        <w:t xml:space="preserve"> </w:t>
      </w:r>
      <w:r w:rsidRPr="00B8013F">
        <w:rPr>
          <w:rFonts w:ascii="Times New Roman" w:hAnsi="Times New Roman" w:cs="Times New Roman"/>
          <w:b/>
          <w:sz w:val="22"/>
          <w:lang w:val="en-GB"/>
        </w:rPr>
        <w:t>a</w:t>
      </w:r>
      <w:r w:rsidRPr="00B8013F">
        <w:rPr>
          <w:rFonts w:ascii="Times New Roman" w:hAnsi="Times New Roman" w:cs="Times New Roman"/>
          <w:sz w:val="22"/>
          <w:lang w:val="en-GB"/>
        </w:rPr>
        <w:t xml:space="preserve"> SELENOW expression in whole extracts during osteoclast differentiation of osteoclast precursors from wild-type (WT) </w:t>
      </w:r>
      <w:r w:rsidR="00D764E4" w:rsidRPr="00B8013F">
        <w:rPr>
          <w:rFonts w:ascii="Times New Roman" w:hAnsi="Times New Roman" w:cs="Times New Roman"/>
          <w:sz w:val="22"/>
          <w:lang w:val="en-GB"/>
        </w:rPr>
        <w:t>littermates</w:t>
      </w:r>
      <w:r w:rsidRPr="00B8013F">
        <w:rPr>
          <w:rFonts w:ascii="Times New Roman" w:hAnsi="Times New Roman" w:cs="Times New Roman"/>
          <w:sz w:val="22"/>
          <w:lang w:val="en-GB"/>
        </w:rPr>
        <w:t xml:space="preserve"> and transgenic mice (TG) was evaluated </w:t>
      </w:r>
      <w:r w:rsidR="00B46948" w:rsidRPr="00B8013F">
        <w:rPr>
          <w:rFonts w:ascii="Times New Roman" w:hAnsi="Times New Roman" w:cs="Times New Roman"/>
          <w:sz w:val="22"/>
          <w:lang w:val="en-GB"/>
        </w:rPr>
        <w:t xml:space="preserve">using </w:t>
      </w:r>
      <w:r w:rsidRPr="00B8013F">
        <w:rPr>
          <w:rFonts w:ascii="Times New Roman" w:hAnsi="Times New Roman" w:cs="Times New Roman"/>
          <w:sz w:val="22"/>
          <w:lang w:val="en-GB"/>
        </w:rPr>
        <w:t xml:space="preserve">immunoblotting with an anti-SELENOW antibody. </w:t>
      </w:r>
      <w:r w:rsidRPr="00B8013F">
        <w:rPr>
          <w:rFonts w:ascii="Times New Roman" w:hAnsi="Times New Roman" w:cs="Times New Roman"/>
          <w:b/>
          <w:sz w:val="22"/>
          <w:lang w:val="en-GB"/>
        </w:rPr>
        <w:t>b</w:t>
      </w:r>
      <w:r w:rsidR="00583E94" w:rsidRPr="00B8013F">
        <w:rPr>
          <w:rFonts w:ascii="Times New Roman" w:hAnsi="Times New Roman" w:cs="Times New Roman"/>
          <w:b/>
          <w:sz w:val="22"/>
          <w:lang w:val="en-GB"/>
        </w:rPr>
        <w:t xml:space="preserve"> </w:t>
      </w:r>
      <w:r w:rsidR="00EB3035" w:rsidRPr="00B8013F">
        <w:rPr>
          <w:rFonts w:ascii="Times New Roman" w:hAnsi="Times New Roman" w:cs="Times New Roman"/>
          <w:sz w:val="22"/>
          <w:lang w:val="en-GB"/>
        </w:rPr>
        <w:t>Increased</w:t>
      </w:r>
      <w:r w:rsidRPr="00B8013F">
        <w:rPr>
          <w:rFonts w:ascii="Times New Roman" w:hAnsi="Times New Roman" w:cs="Times New Roman"/>
          <w:sz w:val="22"/>
          <w:lang w:val="en-GB"/>
        </w:rPr>
        <w:t xml:space="preserve"> osteoclast formation in </w:t>
      </w:r>
      <w:r w:rsidRPr="00B8013F">
        <w:rPr>
          <w:rFonts w:ascii="Times New Roman" w:hAnsi="Times New Roman" w:cs="Times New Roman"/>
          <w:i/>
          <w:sz w:val="22"/>
          <w:lang w:val="en-GB"/>
        </w:rPr>
        <w:t>SELENOW</w:t>
      </w:r>
      <w:r w:rsidRPr="00B8013F">
        <w:rPr>
          <w:rFonts w:ascii="Times New Roman" w:hAnsi="Times New Roman" w:cs="Times New Roman"/>
          <w:sz w:val="22"/>
          <w:lang w:val="en-GB"/>
        </w:rPr>
        <w:t>-overexpressing osteoclast precursors</w:t>
      </w:r>
      <w:r w:rsidR="00B46948" w:rsidRPr="00B8013F">
        <w:rPr>
          <w:rFonts w:ascii="Times New Roman" w:hAnsi="Times New Roman" w:cs="Times New Roman"/>
          <w:sz w:val="22"/>
          <w:lang w:val="en-GB"/>
        </w:rPr>
        <w:t>;</w:t>
      </w:r>
      <w:r w:rsidR="00674332" w:rsidRPr="00B8013F">
        <w:rPr>
          <w:rFonts w:ascii="Times New Roman" w:hAnsi="Times New Roman" w:cs="Times New Roman"/>
          <w:sz w:val="22"/>
          <w:lang w:val="en-GB"/>
        </w:rPr>
        <w:t xml:space="preserve"> </w:t>
      </w:r>
      <w:r w:rsidR="005F1674" w:rsidRPr="00B8013F">
        <w:rPr>
          <w:rFonts w:ascii="Times New Roman" w:hAnsi="Times New Roman" w:cs="Times New Roman"/>
          <w:sz w:val="22"/>
          <w:lang w:val="en-GB"/>
        </w:rPr>
        <w:t>S</w:t>
      </w:r>
      <w:r w:rsidRPr="00B8013F">
        <w:rPr>
          <w:rFonts w:ascii="Times New Roman" w:hAnsi="Times New Roman" w:cs="Times New Roman"/>
          <w:sz w:val="22"/>
          <w:lang w:val="en-GB"/>
        </w:rPr>
        <w:t xml:space="preserve">cale bar, 100 </w:t>
      </w:r>
      <w:proofErr w:type="spellStart"/>
      <w:r w:rsidRPr="00B8013F">
        <w:rPr>
          <w:rFonts w:ascii="Times New Roman" w:hAnsi="Times New Roman" w:cs="Times New Roman"/>
          <w:sz w:val="22"/>
          <w:lang w:val="en-GB"/>
        </w:rPr>
        <w:t>μm</w:t>
      </w:r>
      <w:proofErr w:type="spellEnd"/>
      <w:r w:rsidRPr="00B8013F">
        <w:rPr>
          <w:rFonts w:ascii="Times New Roman" w:hAnsi="Times New Roman" w:cs="Times New Roman"/>
          <w:sz w:val="22"/>
          <w:lang w:val="en-GB"/>
        </w:rPr>
        <w:t xml:space="preserve">. </w:t>
      </w:r>
      <w:r w:rsidRPr="00B8013F">
        <w:rPr>
          <w:rFonts w:ascii="Times New Roman" w:hAnsi="Times New Roman" w:cs="Times New Roman"/>
          <w:b/>
          <w:sz w:val="22"/>
          <w:lang w:val="en-GB"/>
        </w:rPr>
        <w:t>c</w:t>
      </w:r>
      <w:r w:rsidRPr="00B8013F">
        <w:rPr>
          <w:rFonts w:ascii="Times New Roman" w:hAnsi="Times New Roman" w:cs="Times New Roman"/>
          <w:sz w:val="22"/>
          <w:lang w:val="en-GB"/>
        </w:rPr>
        <w:t xml:space="preserve"> mRNA levels of the osteoclast-specific marker genes </w:t>
      </w:r>
      <w:r w:rsidRPr="00B8013F">
        <w:rPr>
          <w:rFonts w:ascii="Times New Roman" w:hAnsi="Times New Roman" w:cs="Times New Roman"/>
          <w:i/>
          <w:sz w:val="22"/>
          <w:lang w:val="en-GB"/>
        </w:rPr>
        <w:t>c-</w:t>
      </w:r>
      <w:proofErr w:type="spellStart"/>
      <w:r w:rsidRPr="00B8013F">
        <w:rPr>
          <w:rFonts w:ascii="Times New Roman" w:hAnsi="Times New Roman" w:cs="Times New Roman"/>
          <w:i/>
          <w:sz w:val="22"/>
          <w:lang w:val="en-GB"/>
        </w:rPr>
        <w:t>Fos</w:t>
      </w:r>
      <w:proofErr w:type="spellEnd"/>
      <w:r w:rsidRPr="00B8013F">
        <w:rPr>
          <w:rFonts w:ascii="Times New Roman" w:hAnsi="Times New Roman" w:cs="Times New Roman"/>
          <w:sz w:val="22"/>
          <w:lang w:val="en-GB"/>
        </w:rPr>
        <w:t xml:space="preserve">, </w:t>
      </w:r>
      <w:r w:rsidRPr="00B8013F">
        <w:rPr>
          <w:rFonts w:ascii="Times New Roman" w:hAnsi="Times New Roman" w:cs="Times New Roman"/>
          <w:i/>
          <w:sz w:val="22"/>
          <w:lang w:val="en-GB"/>
        </w:rPr>
        <w:t>NFATc1</w:t>
      </w:r>
      <w:r w:rsidRPr="00B8013F">
        <w:rPr>
          <w:rFonts w:ascii="Times New Roman" w:hAnsi="Times New Roman" w:cs="Times New Roman"/>
          <w:sz w:val="22"/>
          <w:lang w:val="en-GB"/>
        </w:rPr>
        <w:t xml:space="preserve">, </w:t>
      </w:r>
      <w:r w:rsidRPr="00B8013F">
        <w:rPr>
          <w:rFonts w:ascii="Times New Roman" w:hAnsi="Times New Roman" w:cs="Times New Roman"/>
          <w:i/>
          <w:sz w:val="22"/>
          <w:lang w:val="en-GB"/>
        </w:rPr>
        <w:t>c-</w:t>
      </w:r>
      <w:proofErr w:type="spellStart"/>
      <w:r w:rsidRPr="00B8013F">
        <w:rPr>
          <w:rFonts w:ascii="Times New Roman" w:hAnsi="Times New Roman" w:cs="Times New Roman"/>
          <w:i/>
          <w:sz w:val="22"/>
          <w:lang w:val="en-GB"/>
        </w:rPr>
        <w:t>Src</w:t>
      </w:r>
      <w:proofErr w:type="spellEnd"/>
      <w:r w:rsidRPr="00B8013F">
        <w:rPr>
          <w:rFonts w:ascii="Times New Roman" w:hAnsi="Times New Roman" w:cs="Times New Roman"/>
          <w:sz w:val="22"/>
          <w:lang w:val="en-GB"/>
        </w:rPr>
        <w:t xml:space="preserve">, </w:t>
      </w:r>
      <w:r w:rsidRPr="00B8013F">
        <w:rPr>
          <w:rFonts w:ascii="Times New Roman" w:hAnsi="Times New Roman" w:cs="Times New Roman"/>
          <w:i/>
          <w:sz w:val="22"/>
          <w:lang w:val="en-GB"/>
        </w:rPr>
        <w:t>Acp5</w:t>
      </w:r>
      <w:r w:rsidRPr="00B8013F">
        <w:rPr>
          <w:rFonts w:ascii="Times New Roman" w:hAnsi="Times New Roman" w:cs="Times New Roman"/>
          <w:sz w:val="22"/>
          <w:lang w:val="en-GB"/>
        </w:rPr>
        <w:t xml:space="preserve">, and </w:t>
      </w:r>
      <w:proofErr w:type="spellStart"/>
      <w:r w:rsidRPr="00B8013F">
        <w:rPr>
          <w:rFonts w:ascii="Times New Roman" w:hAnsi="Times New Roman" w:cs="Times New Roman"/>
          <w:i/>
          <w:sz w:val="22"/>
          <w:lang w:val="en-GB"/>
        </w:rPr>
        <w:t>Ctsk</w:t>
      </w:r>
      <w:proofErr w:type="spellEnd"/>
      <w:r w:rsidRPr="00B8013F">
        <w:rPr>
          <w:rFonts w:ascii="Times New Roman" w:hAnsi="Times New Roman" w:cs="Times New Roman"/>
          <w:sz w:val="22"/>
          <w:lang w:val="en-GB"/>
        </w:rPr>
        <w:t xml:space="preserve"> and of </w:t>
      </w:r>
      <w:r w:rsidRPr="00B8013F">
        <w:rPr>
          <w:rFonts w:ascii="Times New Roman" w:hAnsi="Times New Roman" w:cs="Times New Roman"/>
          <w:i/>
          <w:sz w:val="22"/>
          <w:lang w:val="en-GB"/>
        </w:rPr>
        <w:t>SELENOW</w:t>
      </w:r>
      <w:r w:rsidRPr="00B8013F">
        <w:rPr>
          <w:rFonts w:ascii="Times New Roman" w:hAnsi="Times New Roman" w:cs="Times New Roman"/>
          <w:sz w:val="22"/>
          <w:lang w:val="en-GB"/>
        </w:rPr>
        <w:t xml:space="preserve"> were determined by RT-PCR</w:t>
      </w:r>
      <w:r w:rsidR="001D76E6" w:rsidRPr="00B8013F">
        <w:rPr>
          <w:rFonts w:ascii="Times New Roman" w:hAnsi="Times New Roman" w:cs="Times New Roman"/>
          <w:sz w:val="22"/>
          <w:lang w:val="en-GB"/>
        </w:rPr>
        <w:t xml:space="preserve"> (</w:t>
      </w:r>
      <w:r w:rsidR="001D76E6" w:rsidRPr="00B8013F">
        <w:rPr>
          <w:rFonts w:ascii="Times New Roman" w:hAnsi="Times New Roman" w:cs="Times New Roman"/>
          <w:i/>
          <w:sz w:val="22"/>
        </w:rPr>
        <w:t>n</w:t>
      </w:r>
      <w:r w:rsidR="001D76E6" w:rsidRPr="00B8013F">
        <w:rPr>
          <w:rFonts w:ascii="Times New Roman" w:hAnsi="Times New Roman" w:cs="Times New Roman"/>
          <w:sz w:val="22"/>
        </w:rPr>
        <w:t xml:space="preserve"> = 3)</w:t>
      </w:r>
      <w:r w:rsidRPr="00B8013F">
        <w:rPr>
          <w:rFonts w:ascii="Times New Roman" w:hAnsi="Times New Roman" w:cs="Times New Roman"/>
          <w:sz w:val="22"/>
          <w:lang w:val="en-GB"/>
        </w:rPr>
        <w:t>.</w:t>
      </w:r>
      <w:r w:rsidR="00057955" w:rsidRPr="00B8013F">
        <w:rPr>
          <w:rFonts w:ascii="Times New Roman" w:hAnsi="Times New Roman" w:cs="Times New Roman"/>
          <w:sz w:val="22"/>
          <w:lang w:val="en-GB"/>
        </w:rPr>
        <w:t xml:space="preserve"> </w:t>
      </w:r>
      <w:r w:rsidR="00E71378" w:rsidRPr="00B8013F">
        <w:rPr>
          <w:rFonts w:ascii="Times New Roman" w:hAnsi="Times New Roman" w:cs="Times New Roman"/>
          <w:sz w:val="22"/>
          <w:lang w:val="en-GB"/>
        </w:rPr>
        <w:t>Data represent mean ± SD</w:t>
      </w:r>
      <w:r w:rsidR="00C235DB" w:rsidRPr="00B8013F">
        <w:rPr>
          <w:rFonts w:ascii="Times New Roman" w:hAnsi="Times New Roman" w:cs="Times New Roman"/>
          <w:sz w:val="22"/>
          <w:lang w:val="en-GB"/>
        </w:rPr>
        <w:t xml:space="preserve"> of triplicate samples. </w:t>
      </w:r>
      <w:r w:rsidR="00C235DB" w:rsidRPr="00B8013F">
        <w:rPr>
          <w:rFonts w:ascii="Times New Roman" w:hAnsi="Times New Roman" w:cs="Times New Roman"/>
          <w:sz w:val="22"/>
        </w:rPr>
        <w:t xml:space="preserve">Statistical significance was determined by Student’s two-tailed t test. </w:t>
      </w:r>
      <w:r w:rsidR="00F91F29" w:rsidRPr="00B8013F">
        <w:rPr>
          <w:rFonts w:ascii="Times New Roman" w:eastAsia="바탕" w:hAnsi="Times New Roman" w:cs="Times New Roman"/>
          <w:sz w:val="22"/>
          <w:lang w:val="en-GB"/>
        </w:rPr>
        <w:t>Images are representative of three independent experiments.</w:t>
      </w:r>
      <w:r w:rsidRPr="00B8013F">
        <w:rPr>
          <w:rFonts w:ascii="Times New Roman" w:eastAsia="바탕" w:hAnsi="Times New Roman" w:cs="Times New Roman"/>
          <w:sz w:val="22"/>
          <w:lang w:val="en-GB"/>
        </w:rPr>
        <w:br w:type="page"/>
      </w:r>
    </w:p>
    <w:p w:rsidR="00E71378" w:rsidRPr="00B8013F" w:rsidRDefault="00F3489D" w:rsidP="00D644C5">
      <w:pPr>
        <w:widowControl/>
        <w:wordWrap/>
        <w:autoSpaceDE/>
        <w:autoSpaceDN/>
        <w:spacing w:line="480" w:lineRule="auto"/>
        <w:contextualSpacing/>
        <w:jc w:val="center"/>
        <w:rPr>
          <w:rFonts w:ascii="Times New Roman" w:eastAsia="바탕" w:hAnsi="Times New Roman" w:cs="Times New Roman"/>
          <w:sz w:val="22"/>
          <w:lang w:val="en-GB"/>
        </w:rPr>
      </w:pPr>
      <w:r>
        <w:rPr>
          <w:rFonts w:ascii="Times New Roman" w:eastAsia="바탕" w:hAnsi="Times New Roman" w:cs="Times New Roman"/>
          <w:noProof/>
          <w:sz w:val="22"/>
        </w:rPr>
        <w:lastRenderedPageBreak/>
        <w:drawing>
          <wp:inline distT="0" distB="0" distL="0" distR="0">
            <wp:extent cx="5102352" cy="3785616"/>
            <wp:effectExtent l="0" t="0" r="3175" b="5715"/>
            <wp:docPr id="21" name="그림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Figure S8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2352" cy="3785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1378" w:rsidRPr="00B8013F" w:rsidRDefault="00E71378" w:rsidP="00E71378">
      <w:pPr>
        <w:widowControl/>
        <w:wordWrap/>
        <w:autoSpaceDE/>
        <w:autoSpaceDN/>
        <w:spacing w:line="480" w:lineRule="auto"/>
        <w:contextualSpacing/>
        <w:rPr>
          <w:rFonts w:ascii="Times New Roman" w:eastAsia="바탕" w:hAnsi="Times New Roman" w:cs="Times New Roman"/>
          <w:sz w:val="22"/>
          <w:lang w:val="en-GB"/>
        </w:rPr>
      </w:pPr>
    </w:p>
    <w:p w:rsidR="00EC2C19" w:rsidRPr="00B8013F" w:rsidRDefault="00E71378" w:rsidP="005F4D13">
      <w:pPr>
        <w:wordWrap/>
        <w:spacing w:line="480" w:lineRule="auto"/>
        <w:rPr>
          <w:rFonts w:ascii="Times New Roman" w:hAnsi="Times New Roman" w:cs="Times New Roman"/>
          <w:sz w:val="22"/>
          <w:lang w:val="en-GB"/>
        </w:rPr>
      </w:pPr>
      <w:r w:rsidRPr="00B8013F">
        <w:rPr>
          <w:rFonts w:ascii="Times New Roman" w:eastAsia="바탕" w:hAnsi="Times New Roman" w:cs="Times New Roman"/>
          <w:b/>
          <w:sz w:val="22"/>
          <w:lang w:val="en-GB"/>
        </w:rPr>
        <w:t>Supplementary Figure 8</w:t>
      </w:r>
      <w:r w:rsidRPr="00B8013F">
        <w:rPr>
          <w:rFonts w:ascii="Times New Roman" w:eastAsia="바탕" w:hAnsi="Times New Roman" w:cs="Times New Roman"/>
          <w:sz w:val="22"/>
          <w:lang w:val="en-GB"/>
        </w:rPr>
        <w:t xml:space="preserve"> Change in body and bone appearance of </w:t>
      </w:r>
      <w:r w:rsidRPr="00B8013F">
        <w:rPr>
          <w:rFonts w:ascii="Times New Roman" w:hAnsi="Times New Roman" w:cs="Times New Roman"/>
          <w:i/>
          <w:sz w:val="22"/>
          <w:lang w:val="en-GB"/>
        </w:rPr>
        <w:t>SELENOW</w:t>
      </w:r>
      <w:r w:rsidRPr="00B8013F">
        <w:rPr>
          <w:rFonts w:ascii="Times New Roman" w:hAnsi="Times New Roman" w:cs="Times New Roman"/>
          <w:sz w:val="22"/>
          <w:lang w:val="en-GB"/>
        </w:rPr>
        <w:t xml:space="preserve">-overexpressing transgenic male mice at 10 weeks. </w:t>
      </w:r>
      <w:r w:rsidRPr="00B8013F">
        <w:rPr>
          <w:rFonts w:ascii="Times New Roman" w:hAnsi="Times New Roman" w:cs="Times New Roman"/>
          <w:b/>
          <w:sz w:val="22"/>
          <w:lang w:val="en-GB"/>
        </w:rPr>
        <w:t>a</w:t>
      </w:r>
      <w:r w:rsidRPr="00B8013F">
        <w:rPr>
          <w:rFonts w:ascii="Times New Roman" w:hAnsi="Times New Roman" w:cs="Times New Roman"/>
          <w:sz w:val="22"/>
          <w:lang w:val="en-GB"/>
        </w:rPr>
        <w:t xml:space="preserve"> Comparison of body weight </w:t>
      </w:r>
      <w:r w:rsidR="00B46948" w:rsidRPr="00B8013F">
        <w:rPr>
          <w:rFonts w:ascii="Times New Roman" w:hAnsi="Times New Roman" w:cs="Times New Roman"/>
          <w:sz w:val="22"/>
          <w:lang w:val="en-GB"/>
        </w:rPr>
        <w:t xml:space="preserve">of </w:t>
      </w:r>
      <w:r w:rsidRPr="00B8013F">
        <w:rPr>
          <w:rFonts w:ascii="Times New Roman" w:hAnsi="Times New Roman" w:cs="Times New Roman"/>
          <w:sz w:val="22"/>
          <w:lang w:val="en-GB"/>
        </w:rPr>
        <w:t xml:space="preserve">wild-type (WT) and transgenic </w:t>
      </w:r>
      <w:r w:rsidR="00C87105" w:rsidRPr="00B8013F">
        <w:rPr>
          <w:rFonts w:ascii="Times New Roman" w:hAnsi="Times New Roman" w:cs="Times New Roman"/>
          <w:sz w:val="22"/>
          <w:lang w:val="en-GB"/>
        </w:rPr>
        <w:t xml:space="preserve">(TG) </w:t>
      </w:r>
      <w:r w:rsidRPr="00B8013F">
        <w:rPr>
          <w:rFonts w:ascii="Times New Roman" w:hAnsi="Times New Roman" w:cs="Times New Roman"/>
          <w:sz w:val="22"/>
          <w:lang w:val="en-GB"/>
        </w:rPr>
        <w:t>male mice (</w:t>
      </w:r>
      <w:r w:rsidRPr="00B8013F">
        <w:rPr>
          <w:rFonts w:ascii="Times New Roman" w:hAnsi="Times New Roman" w:cs="Times New Roman"/>
          <w:i/>
          <w:sz w:val="22"/>
          <w:lang w:val="en-GB"/>
        </w:rPr>
        <w:t>n</w:t>
      </w:r>
      <w:r w:rsidRPr="00B8013F">
        <w:rPr>
          <w:rFonts w:ascii="Times New Roman" w:hAnsi="Times New Roman" w:cs="Times New Roman"/>
          <w:sz w:val="22"/>
          <w:lang w:val="en-GB"/>
        </w:rPr>
        <w:t xml:space="preserve"> = 15). </w:t>
      </w:r>
      <w:r w:rsidRPr="00B8013F">
        <w:rPr>
          <w:rFonts w:ascii="Times New Roman" w:hAnsi="Times New Roman" w:cs="Times New Roman"/>
          <w:b/>
          <w:sz w:val="22"/>
          <w:lang w:val="en-GB"/>
        </w:rPr>
        <w:t>b</w:t>
      </w:r>
      <w:r w:rsidRPr="00B8013F">
        <w:rPr>
          <w:rFonts w:ascii="Times New Roman" w:hAnsi="Times New Roman" w:cs="Times New Roman"/>
          <w:sz w:val="22"/>
          <w:lang w:val="en-GB"/>
        </w:rPr>
        <w:t xml:space="preserve"> X-ray appearance for whole body using a Dual-Energy X-ray Absorptiometry (</w:t>
      </w:r>
      <w:proofErr w:type="spellStart"/>
      <w:r w:rsidRPr="00B8013F">
        <w:rPr>
          <w:rFonts w:ascii="Times New Roman" w:hAnsi="Times New Roman" w:cs="Times New Roman"/>
          <w:sz w:val="22"/>
          <w:lang w:val="en-GB"/>
        </w:rPr>
        <w:t>InAnalyzer</w:t>
      </w:r>
      <w:proofErr w:type="spellEnd"/>
      <w:r w:rsidRPr="00B8013F">
        <w:rPr>
          <w:rFonts w:ascii="Times New Roman" w:hAnsi="Times New Roman" w:cs="Times New Roman"/>
          <w:sz w:val="22"/>
          <w:lang w:val="en-GB"/>
        </w:rPr>
        <w:t xml:space="preserve">, </w:t>
      </w:r>
      <w:proofErr w:type="spellStart"/>
      <w:r w:rsidRPr="00B8013F">
        <w:rPr>
          <w:rFonts w:ascii="Times New Roman" w:hAnsi="Times New Roman" w:cs="Times New Roman"/>
          <w:sz w:val="22"/>
          <w:lang w:val="en-GB"/>
        </w:rPr>
        <w:t>Medikors</w:t>
      </w:r>
      <w:proofErr w:type="spellEnd"/>
      <w:r w:rsidRPr="00B8013F">
        <w:rPr>
          <w:rFonts w:ascii="Times New Roman" w:hAnsi="Times New Roman" w:cs="Times New Roman"/>
          <w:sz w:val="22"/>
          <w:lang w:val="en-GB"/>
        </w:rPr>
        <w:t xml:space="preserve">, Korea). </w:t>
      </w:r>
      <w:r w:rsidRPr="00B8013F">
        <w:rPr>
          <w:rFonts w:ascii="Times New Roman" w:hAnsi="Times New Roman" w:cs="Times New Roman"/>
          <w:b/>
          <w:bCs/>
          <w:sz w:val="22"/>
          <w:lang w:val="en-GB"/>
        </w:rPr>
        <w:t>c</w:t>
      </w:r>
      <w:r w:rsidRPr="00B8013F">
        <w:rPr>
          <w:rFonts w:ascii="Times New Roman" w:hAnsi="Times New Roman" w:cs="Times New Roman"/>
          <w:sz w:val="22"/>
          <w:lang w:val="en-GB"/>
        </w:rPr>
        <w:t xml:space="preserve"> Examination of tooth eruption using a soft X-ray radiography. </w:t>
      </w:r>
      <w:r w:rsidRPr="00B8013F">
        <w:rPr>
          <w:rFonts w:ascii="Times New Roman" w:hAnsi="Times New Roman" w:cs="Times New Roman"/>
          <w:b/>
          <w:sz w:val="22"/>
          <w:lang w:val="en-GB"/>
        </w:rPr>
        <w:t>d</w:t>
      </w:r>
      <w:r w:rsidRPr="00B8013F">
        <w:rPr>
          <w:rFonts w:ascii="Times New Roman" w:hAnsi="Times New Roman" w:cs="Times New Roman"/>
          <w:sz w:val="22"/>
          <w:lang w:val="en-GB"/>
        </w:rPr>
        <w:t xml:space="preserve"> Locomotor activity</w:t>
      </w:r>
      <w:r w:rsidR="00C235DB" w:rsidRPr="00B8013F">
        <w:rPr>
          <w:rFonts w:ascii="Times New Roman" w:hAnsi="Times New Roman" w:cs="Times New Roman"/>
          <w:sz w:val="22"/>
          <w:lang w:val="en-GB"/>
        </w:rPr>
        <w:t xml:space="preserve">. </w:t>
      </w:r>
      <w:r w:rsidR="00C235DB" w:rsidRPr="00B8013F">
        <w:rPr>
          <w:rFonts w:ascii="Times New Roman" w:hAnsi="Times New Roman" w:cs="Times New Roman" w:hint="eastAsia"/>
          <w:sz w:val="22"/>
          <w:lang w:val="en-GB"/>
        </w:rPr>
        <w:t>L</w:t>
      </w:r>
      <w:r w:rsidRPr="00B8013F">
        <w:rPr>
          <w:rFonts w:ascii="Times New Roman" w:hAnsi="Times New Roman" w:cs="Times New Roman"/>
          <w:sz w:val="22"/>
          <w:lang w:val="en-GB"/>
        </w:rPr>
        <w:t>atency to fall on the rotarod with 3 cm rod diameter was recorded (left panel</w:t>
      </w:r>
      <w:r w:rsidR="001D76E6" w:rsidRPr="00B8013F">
        <w:rPr>
          <w:rFonts w:ascii="Times New Roman" w:hAnsi="Times New Roman" w:cs="Times New Roman"/>
          <w:sz w:val="22"/>
          <w:lang w:val="en-GB"/>
        </w:rPr>
        <w:t xml:space="preserve">, </w:t>
      </w:r>
      <w:r w:rsidR="001D76E6" w:rsidRPr="00B8013F">
        <w:rPr>
          <w:rFonts w:ascii="Times New Roman"/>
          <w:i/>
          <w:sz w:val="22"/>
        </w:rPr>
        <w:t>n</w:t>
      </w:r>
      <w:r w:rsidR="001D76E6" w:rsidRPr="00B8013F">
        <w:rPr>
          <w:rFonts w:ascii="Times New Roman"/>
          <w:sz w:val="22"/>
        </w:rPr>
        <w:t xml:space="preserve"> = 5</w:t>
      </w:r>
      <w:r w:rsidRPr="00B8013F">
        <w:rPr>
          <w:rFonts w:ascii="Times New Roman" w:hAnsi="Times New Roman" w:cs="Times New Roman"/>
          <w:sz w:val="22"/>
          <w:lang w:val="en-GB"/>
        </w:rPr>
        <w:t xml:space="preserve">); </w:t>
      </w:r>
      <w:r w:rsidR="00B46948" w:rsidRPr="00B8013F">
        <w:rPr>
          <w:rFonts w:ascii="Times New Roman" w:hAnsi="Times New Roman" w:cs="Times New Roman"/>
          <w:sz w:val="22"/>
          <w:lang w:val="en-GB"/>
        </w:rPr>
        <w:t xml:space="preserve">total </w:t>
      </w:r>
      <w:r w:rsidRPr="00B8013F">
        <w:rPr>
          <w:rFonts w:ascii="Times New Roman" w:hAnsi="Times New Roman" w:cs="Times New Roman"/>
          <w:sz w:val="22"/>
          <w:lang w:val="en-GB"/>
        </w:rPr>
        <w:t>distance travel</w:t>
      </w:r>
      <w:r w:rsidR="00B46948" w:rsidRPr="00B8013F">
        <w:rPr>
          <w:rFonts w:ascii="Times New Roman" w:hAnsi="Times New Roman" w:cs="Times New Roman"/>
          <w:sz w:val="22"/>
          <w:lang w:val="en-GB"/>
        </w:rPr>
        <w:t>l</w:t>
      </w:r>
      <w:r w:rsidRPr="00B8013F">
        <w:rPr>
          <w:rFonts w:ascii="Times New Roman" w:hAnsi="Times New Roman" w:cs="Times New Roman"/>
          <w:sz w:val="22"/>
          <w:lang w:val="en-GB"/>
        </w:rPr>
        <w:t xml:space="preserve">ed on the open field was measured </w:t>
      </w:r>
      <w:r w:rsidR="00B46948" w:rsidRPr="00B8013F">
        <w:rPr>
          <w:rFonts w:ascii="Times New Roman" w:hAnsi="Times New Roman" w:cs="Times New Roman"/>
          <w:sz w:val="22"/>
          <w:lang w:val="en-GB"/>
        </w:rPr>
        <w:t>using</w:t>
      </w:r>
      <w:r w:rsidRPr="00B8013F">
        <w:rPr>
          <w:rFonts w:ascii="Times New Roman" w:hAnsi="Times New Roman" w:cs="Times New Roman"/>
          <w:sz w:val="22"/>
          <w:lang w:val="en-GB"/>
        </w:rPr>
        <w:t xml:space="preserve"> the SAMRT automated video tracking (right panel</w:t>
      </w:r>
      <w:r w:rsidR="001D76E6" w:rsidRPr="00B8013F">
        <w:rPr>
          <w:rFonts w:ascii="Times New Roman" w:hAnsi="Times New Roman" w:cs="Times New Roman"/>
          <w:sz w:val="22"/>
          <w:lang w:val="en-GB"/>
        </w:rPr>
        <w:t xml:space="preserve">, </w:t>
      </w:r>
      <w:r w:rsidR="001D76E6" w:rsidRPr="00B8013F">
        <w:rPr>
          <w:rFonts w:ascii="Times New Roman"/>
          <w:i/>
          <w:sz w:val="22"/>
        </w:rPr>
        <w:t>n</w:t>
      </w:r>
      <w:r w:rsidR="001D76E6" w:rsidRPr="00B8013F">
        <w:rPr>
          <w:rFonts w:ascii="Times New Roman"/>
          <w:sz w:val="22"/>
        </w:rPr>
        <w:t xml:space="preserve"> = 5</w:t>
      </w:r>
      <w:r w:rsidRPr="00B8013F">
        <w:rPr>
          <w:rFonts w:ascii="Times New Roman" w:hAnsi="Times New Roman" w:cs="Times New Roman"/>
          <w:sz w:val="22"/>
          <w:lang w:val="en-GB"/>
        </w:rPr>
        <w:t xml:space="preserve">). </w:t>
      </w:r>
      <w:r w:rsidRPr="00B8013F">
        <w:rPr>
          <w:rFonts w:ascii="Times New Roman" w:hAnsi="Times New Roman" w:cs="Times New Roman"/>
          <w:b/>
          <w:sz w:val="22"/>
          <w:lang w:val="en-GB"/>
        </w:rPr>
        <w:t>e</w:t>
      </w:r>
      <w:r w:rsidRPr="00B8013F">
        <w:rPr>
          <w:rFonts w:ascii="Times New Roman" w:hAnsi="Times New Roman" w:cs="Times New Roman"/>
          <w:sz w:val="22"/>
          <w:lang w:val="en-GB"/>
        </w:rPr>
        <w:t xml:space="preserve"> Analysis of </w:t>
      </w:r>
      <w:r w:rsidR="0089217F" w:rsidRPr="00B8013F">
        <w:rPr>
          <w:rFonts w:ascii="Times New Roman" w:hAnsi="Times New Roman" w:cs="Times New Roman"/>
          <w:sz w:val="22"/>
          <w:lang w:val="en-GB"/>
        </w:rPr>
        <w:t xml:space="preserve">serum </w:t>
      </w:r>
      <w:r w:rsidRPr="00B8013F">
        <w:rPr>
          <w:rFonts w:ascii="Times New Roman" w:hAnsi="Times New Roman" w:cs="Times New Roman"/>
          <w:sz w:val="22"/>
          <w:lang w:val="en-GB"/>
        </w:rPr>
        <w:t>bone-related parameters [Ca</w:t>
      </w:r>
      <w:r w:rsidRPr="00B8013F">
        <w:rPr>
          <w:rFonts w:ascii="Times New Roman" w:hAnsi="Times New Roman" w:cs="Times New Roman"/>
          <w:sz w:val="22"/>
          <w:vertAlign w:val="superscript"/>
          <w:lang w:val="en-GB"/>
        </w:rPr>
        <w:t>2+</w:t>
      </w:r>
      <w:r w:rsidRPr="00B8013F">
        <w:rPr>
          <w:rFonts w:ascii="Times New Roman" w:hAnsi="Times New Roman" w:cs="Times New Roman"/>
          <w:sz w:val="22"/>
          <w:lang w:val="en-GB"/>
        </w:rPr>
        <w:t>, Pi, parathyroid hormone (PTH), vitamin D</w:t>
      </w:r>
      <w:r w:rsidRPr="00B8013F">
        <w:rPr>
          <w:rFonts w:ascii="Times New Roman" w:hAnsi="Times New Roman" w:cs="Times New Roman"/>
          <w:sz w:val="22"/>
          <w:vertAlign w:val="subscript"/>
          <w:lang w:val="en-GB"/>
        </w:rPr>
        <w:t>3</w:t>
      </w:r>
      <w:r w:rsidRPr="00B8013F">
        <w:rPr>
          <w:rFonts w:ascii="Times New Roman" w:hAnsi="Times New Roman" w:cs="Times New Roman"/>
          <w:sz w:val="22"/>
          <w:lang w:val="en-GB"/>
        </w:rPr>
        <w:t xml:space="preserve"> (VitD</w:t>
      </w:r>
      <w:r w:rsidRPr="00B8013F">
        <w:rPr>
          <w:rFonts w:ascii="Times New Roman" w:hAnsi="Times New Roman" w:cs="Times New Roman"/>
          <w:sz w:val="22"/>
          <w:vertAlign w:val="subscript"/>
          <w:lang w:val="en-GB"/>
        </w:rPr>
        <w:t>3</w:t>
      </w:r>
      <w:r w:rsidRPr="00B8013F">
        <w:rPr>
          <w:rFonts w:ascii="Times New Roman" w:hAnsi="Times New Roman" w:cs="Times New Roman"/>
          <w:sz w:val="22"/>
          <w:lang w:val="en-GB"/>
        </w:rPr>
        <w:t xml:space="preserve">)] from WT littermates and </w:t>
      </w:r>
      <w:r w:rsidR="00C87105" w:rsidRPr="00B8013F">
        <w:rPr>
          <w:rFonts w:ascii="Times New Roman" w:hAnsi="Times New Roman" w:cs="Times New Roman"/>
          <w:sz w:val="22"/>
          <w:lang w:val="en-GB"/>
        </w:rPr>
        <w:t xml:space="preserve">TG </w:t>
      </w:r>
      <w:r w:rsidRPr="00B8013F">
        <w:rPr>
          <w:rFonts w:ascii="Times New Roman" w:hAnsi="Times New Roman" w:cs="Times New Roman"/>
          <w:sz w:val="22"/>
          <w:lang w:val="en-GB"/>
        </w:rPr>
        <w:t>mice</w:t>
      </w:r>
      <w:r w:rsidR="00EC2C19" w:rsidRPr="00B8013F">
        <w:rPr>
          <w:rFonts w:ascii="Times New Roman" w:hAnsi="Times New Roman" w:cs="Times New Roman"/>
          <w:sz w:val="22"/>
          <w:lang w:val="en-GB"/>
        </w:rPr>
        <w:t xml:space="preserve"> using ELISA kit</w:t>
      </w:r>
      <w:r w:rsidR="0089217F" w:rsidRPr="00B8013F">
        <w:rPr>
          <w:rFonts w:ascii="Times New Roman" w:hAnsi="Times New Roman" w:cs="Times New Roman"/>
          <w:sz w:val="22"/>
          <w:lang w:val="en-GB"/>
        </w:rPr>
        <w:t xml:space="preserve"> (according to the manufacturer instruction</w:t>
      </w:r>
      <w:r w:rsidR="00CB5169" w:rsidRPr="00B8013F">
        <w:rPr>
          <w:rFonts w:ascii="Times New Roman" w:hAnsi="Times New Roman" w:cs="Times New Roman"/>
          <w:sz w:val="22"/>
          <w:lang w:val="en-GB"/>
        </w:rPr>
        <w:t xml:space="preserve">, </w:t>
      </w:r>
      <w:r w:rsidR="00CB5169" w:rsidRPr="00B8013F">
        <w:rPr>
          <w:rFonts w:ascii="Times New Roman" w:hAnsi="Times New Roman" w:cs="Times New Roman"/>
          <w:i/>
          <w:sz w:val="22"/>
        </w:rPr>
        <w:t>n</w:t>
      </w:r>
      <w:r w:rsidR="00CB5169" w:rsidRPr="00B8013F">
        <w:rPr>
          <w:rFonts w:ascii="Times New Roman" w:hAnsi="Times New Roman" w:cs="Times New Roman"/>
          <w:sz w:val="22"/>
        </w:rPr>
        <w:t xml:space="preserve"> = 5</w:t>
      </w:r>
      <w:r w:rsidR="0089217F" w:rsidRPr="00B8013F">
        <w:rPr>
          <w:rFonts w:ascii="Times New Roman" w:hAnsi="Times New Roman" w:cs="Times New Roman"/>
          <w:sz w:val="22"/>
          <w:lang w:val="en-GB"/>
        </w:rPr>
        <w:t>)</w:t>
      </w:r>
      <w:r w:rsidR="00EC2C19" w:rsidRPr="00B8013F">
        <w:rPr>
          <w:rFonts w:ascii="Times New Roman" w:hAnsi="Times New Roman" w:cs="Times New Roman"/>
          <w:sz w:val="22"/>
          <w:lang w:val="en-GB"/>
        </w:rPr>
        <w:t>.</w:t>
      </w:r>
      <w:r w:rsidR="00191342" w:rsidRPr="00B8013F">
        <w:rPr>
          <w:rFonts w:ascii="Times New Roman" w:hAnsi="Times New Roman" w:cs="Times New Roman"/>
          <w:sz w:val="22"/>
        </w:rPr>
        <w:t xml:space="preserve"> Data represent mean ± SD. </w:t>
      </w:r>
      <w:r w:rsidR="00CB5169" w:rsidRPr="00B8013F">
        <w:rPr>
          <w:rFonts w:ascii="Times New Roman" w:hAnsi="Times New Roman" w:cs="Times New Roman"/>
          <w:sz w:val="22"/>
        </w:rPr>
        <w:t>Statistical significance was determined by Student’s two-tailed t test.</w:t>
      </w:r>
      <w:r w:rsidR="00EC2C19" w:rsidRPr="00B8013F">
        <w:rPr>
          <w:rFonts w:ascii="Times New Roman" w:hAnsi="Times New Roman" w:cs="Times New Roman"/>
          <w:sz w:val="22"/>
          <w:lang w:val="en-GB"/>
        </w:rPr>
        <w:br w:type="page"/>
      </w:r>
    </w:p>
    <w:p w:rsidR="0055609E" w:rsidRPr="00B8013F" w:rsidRDefault="00F3489D" w:rsidP="00C87105">
      <w:pPr>
        <w:wordWrap/>
        <w:spacing w:line="480" w:lineRule="auto"/>
        <w:contextualSpacing/>
        <w:rPr>
          <w:rFonts w:ascii="Times New Roman" w:eastAsia="바탕" w:hAnsi="Times New Roman" w:cs="Times New Roman"/>
          <w:sz w:val="22"/>
          <w:lang w:val="en-GB"/>
        </w:rPr>
      </w:pPr>
      <w:r>
        <w:rPr>
          <w:rFonts w:ascii="Times New Roman" w:eastAsia="바탕" w:hAnsi="Times New Roman" w:cs="Times New Roman"/>
          <w:noProof/>
          <w:sz w:val="22"/>
        </w:rPr>
        <w:lastRenderedPageBreak/>
        <w:drawing>
          <wp:inline distT="0" distB="0" distL="0" distR="0">
            <wp:extent cx="5731510" cy="5998210"/>
            <wp:effectExtent l="0" t="0" r="2540" b="2540"/>
            <wp:docPr id="22" name="그림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Figure S9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998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609E" w:rsidRPr="00B8013F" w:rsidRDefault="0055609E" w:rsidP="00C87105">
      <w:pPr>
        <w:wordWrap/>
        <w:spacing w:line="480" w:lineRule="auto"/>
        <w:contextualSpacing/>
        <w:rPr>
          <w:rFonts w:ascii="Times New Roman" w:eastAsia="바탕" w:hAnsi="Times New Roman" w:cs="Times New Roman"/>
          <w:sz w:val="22"/>
          <w:lang w:val="en-GB"/>
        </w:rPr>
      </w:pPr>
    </w:p>
    <w:p w:rsidR="00451DB1" w:rsidRPr="00B8013F" w:rsidRDefault="00C87105" w:rsidP="005F4D13">
      <w:pPr>
        <w:wordWrap/>
        <w:spacing w:line="480" w:lineRule="auto"/>
        <w:rPr>
          <w:rFonts w:ascii="Times New Roman" w:hAnsi="Times New Roman" w:cs="Times New Roman"/>
          <w:sz w:val="22"/>
          <w:lang w:val="en-GB"/>
        </w:rPr>
      </w:pPr>
      <w:r w:rsidRPr="00B8013F">
        <w:rPr>
          <w:rFonts w:ascii="Times New Roman" w:eastAsia="바탕" w:hAnsi="Times New Roman" w:cs="Times New Roman"/>
          <w:b/>
          <w:sz w:val="22"/>
          <w:lang w:val="en-GB"/>
        </w:rPr>
        <w:t>Supplementary Figure 9</w:t>
      </w:r>
      <w:r w:rsidRPr="00B8013F">
        <w:rPr>
          <w:rFonts w:ascii="Times New Roman" w:eastAsia="바탕" w:hAnsi="Times New Roman" w:cs="Times New Roman"/>
          <w:sz w:val="22"/>
          <w:lang w:val="en-GB"/>
        </w:rPr>
        <w:t xml:space="preserve"> Osteoporotic phenotypes in </w:t>
      </w:r>
      <w:r w:rsidRPr="00B8013F">
        <w:rPr>
          <w:rFonts w:ascii="Times New Roman" w:hAnsi="Times New Roman" w:cs="Times New Roman"/>
          <w:i/>
          <w:sz w:val="22"/>
          <w:lang w:val="en-GB"/>
        </w:rPr>
        <w:t>SELENOW</w:t>
      </w:r>
      <w:r w:rsidRPr="00B8013F">
        <w:rPr>
          <w:rFonts w:ascii="Times New Roman" w:hAnsi="Times New Roman" w:cs="Times New Roman"/>
          <w:sz w:val="22"/>
          <w:lang w:val="en-GB"/>
        </w:rPr>
        <w:t xml:space="preserve">-overexpressing transgenic male mice. </w:t>
      </w:r>
      <w:r w:rsidR="0089217F" w:rsidRPr="00B8013F">
        <w:rPr>
          <w:rFonts w:ascii="Times New Roman" w:hAnsi="Times New Roman" w:cs="Times New Roman"/>
          <w:b/>
          <w:bCs/>
          <w:sz w:val="22"/>
          <w:lang w:val="en-GB"/>
        </w:rPr>
        <w:t>a</w:t>
      </w:r>
      <w:r w:rsidR="00674332" w:rsidRPr="00B8013F">
        <w:rPr>
          <w:rFonts w:ascii="Times New Roman" w:hAnsi="Times New Roman" w:cs="Times New Roman"/>
          <w:b/>
          <w:bCs/>
          <w:sz w:val="22"/>
          <w:lang w:val="en-GB"/>
        </w:rPr>
        <w:t xml:space="preserve"> </w:t>
      </w:r>
      <w:proofErr w:type="spellStart"/>
      <w:r w:rsidRPr="00B8013F">
        <w:rPr>
          <w:rFonts w:ascii="Times New Roman" w:hAnsi="Times New Roman" w:cs="Times New Roman"/>
          <w:sz w:val="22"/>
          <w:lang w:val="en-GB"/>
        </w:rPr>
        <w:t>μCT</w:t>
      </w:r>
      <w:proofErr w:type="spellEnd"/>
      <w:r w:rsidRPr="00B8013F">
        <w:rPr>
          <w:rFonts w:ascii="Times New Roman" w:hAnsi="Times New Roman" w:cs="Times New Roman"/>
          <w:sz w:val="22"/>
          <w:lang w:val="en-GB"/>
        </w:rPr>
        <w:t xml:space="preserve"> analysis of proximal tibiae from wild-type (WT) female littermates and age/sex-matched transgenic (TG) mice at 10 weeks. BV/TV, trabecular bone volume per tissue volume; </w:t>
      </w:r>
      <w:proofErr w:type="spellStart"/>
      <w:r w:rsidRPr="00B8013F">
        <w:rPr>
          <w:rFonts w:ascii="Times New Roman" w:hAnsi="Times New Roman" w:cs="Times New Roman"/>
          <w:sz w:val="22"/>
          <w:lang w:val="en-GB"/>
        </w:rPr>
        <w:t>Tb.N</w:t>
      </w:r>
      <w:proofErr w:type="spellEnd"/>
      <w:r w:rsidRPr="00B8013F">
        <w:rPr>
          <w:rFonts w:ascii="Times New Roman" w:hAnsi="Times New Roman" w:cs="Times New Roman"/>
          <w:sz w:val="22"/>
          <w:lang w:val="en-GB"/>
        </w:rPr>
        <w:t xml:space="preserve">, trabecular bone number; </w:t>
      </w:r>
      <w:proofErr w:type="spellStart"/>
      <w:r w:rsidRPr="00B8013F">
        <w:rPr>
          <w:rFonts w:ascii="Times New Roman" w:hAnsi="Times New Roman" w:cs="Times New Roman"/>
          <w:sz w:val="22"/>
          <w:lang w:val="en-GB"/>
        </w:rPr>
        <w:t>Tb.Sp</w:t>
      </w:r>
      <w:proofErr w:type="spellEnd"/>
      <w:r w:rsidRPr="00B8013F">
        <w:rPr>
          <w:rFonts w:ascii="Times New Roman" w:hAnsi="Times New Roman" w:cs="Times New Roman"/>
          <w:sz w:val="22"/>
          <w:lang w:val="en-GB"/>
        </w:rPr>
        <w:t>, trabecular separation; BMD, bone mineral density</w:t>
      </w:r>
      <w:r w:rsidR="0089217F" w:rsidRPr="00B8013F">
        <w:rPr>
          <w:rFonts w:ascii="Times New Roman" w:hAnsi="Times New Roman" w:cs="Times New Roman"/>
          <w:sz w:val="22"/>
          <w:lang w:val="en-GB"/>
        </w:rPr>
        <w:t>;</w:t>
      </w:r>
      <w:r w:rsidR="00CD4B82" w:rsidRPr="00B8013F">
        <w:rPr>
          <w:rFonts w:ascii="Times New Roman" w:hAnsi="Times New Roman" w:cs="Times New Roman"/>
          <w:sz w:val="22"/>
          <w:lang w:val="en-GB"/>
        </w:rPr>
        <w:t xml:space="preserve"> </w:t>
      </w:r>
      <w:r w:rsidR="00BD1735" w:rsidRPr="00B8013F">
        <w:rPr>
          <w:rFonts w:ascii="Times New Roman" w:hAnsi="Times New Roman" w:cs="Times New Roman"/>
          <w:sz w:val="22"/>
          <w:lang w:val="en-GB"/>
        </w:rPr>
        <w:t>S</w:t>
      </w:r>
      <w:r w:rsidRPr="00B8013F">
        <w:rPr>
          <w:rFonts w:ascii="Times New Roman" w:hAnsi="Times New Roman" w:cs="Times New Roman"/>
          <w:sz w:val="22"/>
          <w:lang w:val="en-GB"/>
        </w:rPr>
        <w:t xml:space="preserve">cale bar, 0.5 mm. </w:t>
      </w:r>
      <w:r w:rsidRPr="00B8013F">
        <w:rPr>
          <w:rFonts w:ascii="Times New Roman" w:hAnsi="Times New Roman" w:cs="Times New Roman"/>
          <w:b/>
          <w:sz w:val="22"/>
          <w:lang w:val="en-GB"/>
        </w:rPr>
        <w:t>b</w:t>
      </w:r>
      <w:r w:rsidRPr="00B8013F">
        <w:rPr>
          <w:rFonts w:ascii="Times New Roman" w:hAnsi="Times New Roman" w:cs="Times New Roman"/>
          <w:sz w:val="22"/>
          <w:lang w:val="en-GB"/>
        </w:rPr>
        <w:t xml:space="preserve"> Accelerated osteoclast formation in </w:t>
      </w:r>
      <w:r w:rsidR="00451DB1" w:rsidRPr="00B8013F">
        <w:rPr>
          <w:rFonts w:ascii="Times New Roman" w:hAnsi="Times New Roman" w:cs="Times New Roman"/>
          <w:sz w:val="22"/>
          <w:lang w:val="en-GB"/>
        </w:rPr>
        <w:t xml:space="preserve">trabecular bone surface of </w:t>
      </w:r>
      <w:r w:rsidRPr="00B8013F">
        <w:rPr>
          <w:rFonts w:ascii="Times New Roman" w:hAnsi="Times New Roman" w:cs="Times New Roman"/>
          <w:sz w:val="22"/>
          <w:lang w:val="en-GB"/>
        </w:rPr>
        <w:t xml:space="preserve">TG </w:t>
      </w:r>
      <w:r w:rsidR="0055609E" w:rsidRPr="00B8013F">
        <w:rPr>
          <w:rFonts w:ascii="Times New Roman" w:hAnsi="Times New Roman" w:cs="Times New Roman"/>
          <w:sz w:val="22"/>
          <w:lang w:val="en-GB"/>
        </w:rPr>
        <w:t xml:space="preserve">female </w:t>
      </w:r>
      <w:r w:rsidRPr="00B8013F">
        <w:rPr>
          <w:rFonts w:ascii="Times New Roman" w:hAnsi="Times New Roman" w:cs="Times New Roman"/>
          <w:sz w:val="22"/>
          <w:lang w:val="en-GB"/>
        </w:rPr>
        <w:t>mice</w:t>
      </w:r>
      <w:r w:rsidR="0089217F" w:rsidRPr="00B8013F">
        <w:rPr>
          <w:rFonts w:ascii="Times New Roman" w:hAnsi="Times New Roman" w:cs="Times New Roman"/>
          <w:sz w:val="22"/>
          <w:lang w:val="en-GB"/>
        </w:rPr>
        <w:t>;</w:t>
      </w:r>
      <w:r w:rsidR="00674332" w:rsidRPr="00B8013F">
        <w:rPr>
          <w:rFonts w:ascii="Times New Roman" w:hAnsi="Times New Roman" w:cs="Times New Roman"/>
          <w:sz w:val="22"/>
          <w:lang w:val="en-GB"/>
        </w:rPr>
        <w:t xml:space="preserve"> </w:t>
      </w:r>
      <w:proofErr w:type="spellStart"/>
      <w:r w:rsidRPr="00B8013F">
        <w:rPr>
          <w:rFonts w:ascii="Times New Roman" w:hAnsi="Times New Roman" w:cs="Times New Roman"/>
          <w:sz w:val="22"/>
          <w:lang w:val="en-GB"/>
        </w:rPr>
        <w:t>NOb</w:t>
      </w:r>
      <w:proofErr w:type="spellEnd"/>
      <w:r w:rsidRPr="00B8013F">
        <w:rPr>
          <w:rFonts w:ascii="Times New Roman" w:hAnsi="Times New Roman" w:cs="Times New Roman"/>
          <w:sz w:val="22"/>
          <w:lang w:val="en-GB"/>
        </w:rPr>
        <w:t xml:space="preserve">/BS from H&amp;E-stained sections (upper panels; </w:t>
      </w:r>
      <w:proofErr w:type="spellStart"/>
      <w:r w:rsidRPr="00B8013F">
        <w:rPr>
          <w:rFonts w:ascii="Times New Roman" w:hAnsi="Times New Roman" w:cs="Times New Roman"/>
          <w:sz w:val="22"/>
          <w:lang w:val="en-GB"/>
        </w:rPr>
        <w:t>NOc</w:t>
      </w:r>
      <w:proofErr w:type="spellEnd"/>
      <w:r w:rsidRPr="00B8013F">
        <w:rPr>
          <w:rFonts w:ascii="Times New Roman" w:hAnsi="Times New Roman" w:cs="Times New Roman"/>
          <w:sz w:val="22"/>
          <w:lang w:val="en-GB"/>
        </w:rPr>
        <w:t>/BS from TRAP-stained sections (lower panels)</w:t>
      </w:r>
      <w:r w:rsidR="00931A48" w:rsidRPr="00B8013F">
        <w:rPr>
          <w:rFonts w:ascii="Times New Roman" w:hAnsi="Times New Roman" w:cs="Times New Roman"/>
          <w:sz w:val="22"/>
          <w:lang w:val="en-GB"/>
        </w:rPr>
        <w:t>;</w:t>
      </w:r>
      <w:r w:rsidR="00CD4B82" w:rsidRPr="00B8013F">
        <w:rPr>
          <w:rFonts w:ascii="Times New Roman" w:hAnsi="Times New Roman" w:cs="Times New Roman"/>
          <w:sz w:val="22"/>
          <w:lang w:val="en-GB"/>
        </w:rPr>
        <w:t xml:space="preserve"> </w:t>
      </w:r>
      <w:r w:rsidR="00BD1735" w:rsidRPr="00B8013F">
        <w:rPr>
          <w:rFonts w:ascii="Times New Roman" w:hAnsi="Times New Roman" w:cs="Times New Roman"/>
          <w:sz w:val="22"/>
          <w:lang w:val="en-GB"/>
        </w:rPr>
        <w:t>S</w:t>
      </w:r>
      <w:r w:rsidRPr="00B8013F">
        <w:rPr>
          <w:rFonts w:ascii="Times New Roman" w:hAnsi="Times New Roman" w:cs="Times New Roman"/>
          <w:sz w:val="22"/>
          <w:lang w:val="en-GB"/>
        </w:rPr>
        <w:t xml:space="preserve">cale bar, 100 </w:t>
      </w:r>
      <w:proofErr w:type="spellStart"/>
      <w:r w:rsidRPr="00B8013F">
        <w:rPr>
          <w:rFonts w:ascii="Times New Roman" w:hAnsi="Times New Roman" w:cs="Times New Roman"/>
          <w:sz w:val="22"/>
          <w:lang w:val="en-GB"/>
        </w:rPr>
        <w:t>μ</w:t>
      </w:r>
      <w:r w:rsidRPr="00B8013F">
        <w:rPr>
          <w:rFonts w:ascii="Times New Roman"/>
          <w:sz w:val="22"/>
          <w:lang w:val="en-GB"/>
        </w:rPr>
        <w:t>m</w:t>
      </w:r>
      <w:proofErr w:type="spellEnd"/>
      <w:r w:rsidRPr="00B8013F">
        <w:rPr>
          <w:rFonts w:ascii="Times New Roman" w:hAnsi="Times New Roman" w:cs="Times New Roman"/>
          <w:sz w:val="22"/>
          <w:lang w:val="en-GB"/>
        </w:rPr>
        <w:t xml:space="preserve">. </w:t>
      </w:r>
      <w:r w:rsidRPr="00B8013F">
        <w:rPr>
          <w:rFonts w:ascii="Times New Roman" w:hAnsi="Times New Roman" w:cs="Times New Roman"/>
          <w:b/>
          <w:sz w:val="22"/>
          <w:lang w:val="en-GB"/>
        </w:rPr>
        <w:lastRenderedPageBreak/>
        <w:t>c</w:t>
      </w:r>
      <w:r w:rsidR="00674332" w:rsidRPr="00B8013F">
        <w:rPr>
          <w:rFonts w:ascii="Times New Roman" w:hAnsi="Times New Roman" w:cs="Times New Roman"/>
          <w:b/>
          <w:sz w:val="22"/>
          <w:lang w:val="en-GB"/>
        </w:rPr>
        <w:t xml:space="preserve"> </w:t>
      </w:r>
      <w:proofErr w:type="spellStart"/>
      <w:r w:rsidRPr="00B8013F">
        <w:rPr>
          <w:rFonts w:ascii="Times New Roman" w:hAnsi="Times New Roman" w:cs="Times New Roman"/>
          <w:sz w:val="22"/>
          <w:lang w:val="en-GB"/>
        </w:rPr>
        <w:t>μCT</w:t>
      </w:r>
      <w:proofErr w:type="spellEnd"/>
      <w:r w:rsidRPr="00B8013F">
        <w:rPr>
          <w:rFonts w:ascii="Times New Roman" w:hAnsi="Times New Roman" w:cs="Times New Roman"/>
          <w:sz w:val="22"/>
          <w:lang w:val="en-GB"/>
        </w:rPr>
        <w:t xml:space="preserve"> analysis of trabecular bone in the lumbar vertebra (L4) from WT male littermates and </w:t>
      </w:r>
      <w:r w:rsidRPr="00B8013F">
        <w:rPr>
          <w:rFonts w:ascii="Times New Roman" w:hAnsi="Times New Roman" w:cs="Times New Roman"/>
          <w:i/>
          <w:sz w:val="22"/>
          <w:lang w:val="en-GB"/>
        </w:rPr>
        <w:t>SELENOW</w:t>
      </w:r>
      <w:r w:rsidRPr="00B8013F">
        <w:rPr>
          <w:rFonts w:ascii="Times New Roman" w:hAnsi="Times New Roman" w:cs="Times New Roman"/>
          <w:sz w:val="22"/>
          <w:vertAlign w:val="superscript"/>
          <w:lang w:val="en-GB"/>
        </w:rPr>
        <w:t>−/−</w:t>
      </w:r>
      <w:r w:rsidRPr="00B8013F">
        <w:rPr>
          <w:rFonts w:ascii="Times New Roman" w:hAnsi="Times New Roman" w:cs="Times New Roman"/>
          <w:sz w:val="22"/>
          <w:lang w:val="en-GB"/>
        </w:rPr>
        <w:t xml:space="preserve"> mice. BV/TV, trabecular bone volume per tissue volume; </w:t>
      </w:r>
      <w:proofErr w:type="spellStart"/>
      <w:r w:rsidRPr="00B8013F">
        <w:rPr>
          <w:rFonts w:ascii="Times New Roman" w:hAnsi="Times New Roman" w:cs="Times New Roman"/>
          <w:sz w:val="22"/>
          <w:lang w:val="en-GB"/>
        </w:rPr>
        <w:t>Tb.N</w:t>
      </w:r>
      <w:proofErr w:type="spellEnd"/>
      <w:r w:rsidRPr="00B8013F">
        <w:rPr>
          <w:rFonts w:ascii="Times New Roman" w:hAnsi="Times New Roman" w:cs="Times New Roman"/>
          <w:sz w:val="22"/>
          <w:lang w:val="en-GB"/>
        </w:rPr>
        <w:t>, trabecular bone number</w:t>
      </w:r>
      <w:r w:rsidRPr="00B8013F">
        <w:rPr>
          <w:rFonts w:ascii="Times New Roman"/>
          <w:sz w:val="22"/>
          <w:lang w:val="en-GB"/>
        </w:rPr>
        <w:t xml:space="preserve">. </w:t>
      </w:r>
      <w:r w:rsidRPr="00B8013F">
        <w:rPr>
          <w:rFonts w:ascii="Times New Roman"/>
          <w:b/>
          <w:sz w:val="22"/>
          <w:lang w:val="en-GB"/>
        </w:rPr>
        <w:t>d</w:t>
      </w:r>
      <w:r w:rsidRPr="00B8013F">
        <w:rPr>
          <w:rFonts w:ascii="Times New Roman"/>
          <w:sz w:val="22"/>
          <w:lang w:val="en-GB"/>
        </w:rPr>
        <w:t xml:space="preserve"> Bone </w:t>
      </w:r>
      <w:proofErr w:type="spellStart"/>
      <w:r w:rsidRPr="00B8013F">
        <w:rPr>
          <w:rFonts w:ascii="Times New Roman"/>
          <w:sz w:val="22"/>
          <w:lang w:val="en-GB"/>
        </w:rPr>
        <w:t>histomorphometric</w:t>
      </w:r>
      <w:proofErr w:type="spellEnd"/>
      <w:r w:rsidRPr="00B8013F">
        <w:rPr>
          <w:rFonts w:ascii="Times New Roman"/>
          <w:sz w:val="22"/>
          <w:lang w:val="en-GB"/>
        </w:rPr>
        <w:t xml:space="preserve"> analysis for BV, BV/TV and eroded bone surface from TRAP-stained lumbar trabecular bone sections</w:t>
      </w:r>
      <w:r w:rsidR="00931A48" w:rsidRPr="00B8013F">
        <w:rPr>
          <w:rFonts w:ascii="Times New Roman"/>
          <w:sz w:val="22"/>
          <w:lang w:val="en-GB"/>
        </w:rPr>
        <w:t xml:space="preserve">; </w:t>
      </w:r>
      <w:r w:rsidR="00BD1735" w:rsidRPr="00B8013F">
        <w:rPr>
          <w:rFonts w:ascii="Times New Roman" w:hAnsi="Times New Roman" w:cs="Times New Roman"/>
          <w:sz w:val="22"/>
          <w:lang w:val="en-GB"/>
        </w:rPr>
        <w:t>S</w:t>
      </w:r>
      <w:r w:rsidRPr="00B8013F">
        <w:rPr>
          <w:rFonts w:ascii="Times New Roman" w:hAnsi="Times New Roman" w:cs="Times New Roman"/>
          <w:sz w:val="22"/>
          <w:lang w:val="en-GB"/>
        </w:rPr>
        <w:t xml:space="preserve">cale bar, 100 </w:t>
      </w:r>
      <w:proofErr w:type="spellStart"/>
      <w:r w:rsidRPr="00B8013F">
        <w:rPr>
          <w:rFonts w:ascii="Times New Roman" w:hAnsi="Times New Roman" w:cs="Times New Roman"/>
          <w:sz w:val="22"/>
          <w:lang w:val="en-GB"/>
        </w:rPr>
        <w:t>μ</w:t>
      </w:r>
      <w:r w:rsidRPr="00B8013F">
        <w:rPr>
          <w:rFonts w:ascii="Times New Roman"/>
          <w:sz w:val="22"/>
          <w:lang w:val="en-GB"/>
        </w:rPr>
        <w:t>m</w:t>
      </w:r>
      <w:proofErr w:type="spellEnd"/>
      <w:r w:rsidRPr="00B8013F">
        <w:rPr>
          <w:rFonts w:ascii="Times New Roman" w:hAnsi="Times New Roman" w:cs="Times New Roman"/>
          <w:sz w:val="22"/>
          <w:lang w:val="en-GB"/>
        </w:rPr>
        <w:t xml:space="preserve">. </w:t>
      </w:r>
      <w:r w:rsidRPr="00B8013F">
        <w:rPr>
          <w:rFonts w:ascii="Times New Roman"/>
          <w:sz w:val="22"/>
          <w:lang w:val="en-GB"/>
        </w:rPr>
        <w:t xml:space="preserve">Data represent mean </w:t>
      </w:r>
      <w:r w:rsidRPr="00B8013F">
        <w:rPr>
          <w:rFonts w:ascii="Times New Roman" w:hAnsi="Times New Roman" w:cs="Times New Roman"/>
          <w:sz w:val="22"/>
          <w:lang w:val="en-GB"/>
        </w:rPr>
        <w:t>±</w:t>
      </w:r>
      <w:r w:rsidRPr="00B8013F">
        <w:rPr>
          <w:rFonts w:ascii="Times New Roman"/>
          <w:sz w:val="22"/>
          <w:lang w:val="en-GB"/>
        </w:rPr>
        <w:t xml:space="preserve"> SD </w:t>
      </w:r>
      <w:r w:rsidRPr="00B8013F">
        <w:rPr>
          <w:rFonts w:ascii="Times New Roman" w:hAnsi="Times New Roman" w:cs="Times New Roman"/>
          <w:sz w:val="22"/>
          <w:lang w:val="en-GB"/>
        </w:rPr>
        <w:t>(</w:t>
      </w:r>
      <w:r w:rsidRPr="00B8013F">
        <w:rPr>
          <w:rFonts w:ascii="Times New Roman" w:hAnsi="Times New Roman" w:cs="Times New Roman"/>
          <w:i/>
          <w:sz w:val="22"/>
          <w:lang w:val="en-GB"/>
        </w:rPr>
        <w:t>n</w:t>
      </w:r>
      <w:r w:rsidRPr="00B8013F">
        <w:rPr>
          <w:rFonts w:ascii="Times New Roman" w:hAnsi="Times New Roman" w:cs="Times New Roman"/>
          <w:sz w:val="22"/>
          <w:lang w:val="en-GB"/>
        </w:rPr>
        <w:t xml:space="preserve"> = 7</w:t>
      </w:r>
      <w:r w:rsidR="001435DD" w:rsidRPr="00B8013F">
        <w:rPr>
          <w:rFonts w:ascii="Times New Roman" w:hAnsi="Times New Roman" w:cs="Times New Roman"/>
          <w:sz w:val="22"/>
          <w:lang w:val="en-GB"/>
        </w:rPr>
        <w:t xml:space="preserve"> </w:t>
      </w:r>
      <w:r w:rsidR="001435DD" w:rsidRPr="00B8013F">
        <w:rPr>
          <w:rFonts w:ascii="Times New Roman"/>
          <w:sz w:val="22"/>
        </w:rPr>
        <w:t>mice</w:t>
      </w:r>
      <w:r w:rsidR="00F83B74" w:rsidRPr="00B8013F">
        <w:t xml:space="preserve"> </w:t>
      </w:r>
      <w:r w:rsidR="00F83B74" w:rsidRPr="00B8013F">
        <w:rPr>
          <w:rFonts w:ascii="Times New Roman"/>
          <w:sz w:val="22"/>
        </w:rPr>
        <w:t>per group</w:t>
      </w:r>
      <w:r w:rsidR="00CC244A" w:rsidRPr="00B8013F">
        <w:rPr>
          <w:rFonts w:ascii="Times New Roman" w:hAnsi="Times New Roman" w:cs="Times New Roman"/>
          <w:sz w:val="22"/>
          <w:lang w:val="en-GB"/>
        </w:rPr>
        <w:t xml:space="preserve"> in </w:t>
      </w:r>
      <w:r w:rsidR="009C769D" w:rsidRPr="00B8013F">
        <w:rPr>
          <w:rFonts w:ascii="Times New Roman" w:hAnsi="Times New Roman" w:cs="Times New Roman" w:hint="eastAsia"/>
          <w:b/>
          <w:sz w:val="22"/>
          <w:lang w:val="en-GB"/>
        </w:rPr>
        <w:t>a</w:t>
      </w:r>
      <w:r w:rsidR="00CC244A" w:rsidRPr="00B8013F">
        <w:rPr>
          <w:rFonts w:ascii="Times New Roman" w:hAnsi="Times New Roman" w:cs="Times New Roman"/>
          <w:sz w:val="22"/>
          <w:lang w:val="en-GB"/>
        </w:rPr>
        <w:t xml:space="preserve"> and </w:t>
      </w:r>
      <w:r w:rsidR="009C769D" w:rsidRPr="00B8013F">
        <w:rPr>
          <w:rFonts w:ascii="Times New Roman" w:hAnsi="Times New Roman" w:cs="Times New Roman" w:hint="eastAsia"/>
          <w:b/>
          <w:sz w:val="22"/>
          <w:lang w:val="en-GB"/>
        </w:rPr>
        <w:t>b</w:t>
      </w:r>
      <w:r w:rsidR="009C769D" w:rsidRPr="00B8013F">
        <w:rPr>
          <w:rFonts w:ascii="Times New Roman" w:hAnsi="Times New Roman" w:cs="Times New Roman" w:hint="eastAsia"/>
          <w:sz w:val="22"/>
          <w:lang w:val="en-GB"/>
        </w:rPr>
        <w:t>,</w:t>
      </w:r>
      <w:r w:rsidR="00CC244A" w:rsidRPr="00B8013F">
        <w:rPr>
          <w:rFonts w:ascii="Times New Roman" w:hAnsi="Times New Roman" w:cs="Times New Roman"/>
          <w:sz w:val="22"/>
          <w:lang w:val="en-GB"/>
        </w:rPr>
        <w:t xml:space="preserve"> </w:t>
      </w:r>
      <w:r w:rsidR="00CC244A" w:rsidRPr="00B8013F">
        <w:rPr>
          <w:rFonts w:ascii="Times New Roman" w:hAnsi="Times New Roman" w:cs="Times New Roman"/>
          <w:i/>
          <w:sz w:val="22"/>
          <w:lang w:val="en-GB"/>
        </w:rPr>
        <w:t>n</w:t>
      </w:r>
      <w:r w:rsidR="001D76E6" w:rsidRPr="00B8013F">
        <w:rPr>
          <w:rFonts w:ascii="Times New Roman" w:hAnsi="Times New Roman" w:cs="Times New Roman"/>
          <w:i/>
          <w:sz w:val="22"/>
          <w:lang w:val="en-GB"/>
        </w:rPr>
        <w:t xml:space="preserve"> </w:t>
      </w:r>
      <w:r w:rsidR="00CC244A" w:rsidRPr="00B8013F">
        <w:rPr>
          <w:rFonts w:ascii="Times New Roman" w:hAnsi="Times New Roman" w:cs="Times New Roman"/>
          <w:sz w:val="22"/>
          <w:lang w:val="en-GB"/>
        </w:rPr>
        <w:t>=</w:t>
      </w:r>
      <w:r w:rsidR="001D76E6" w:rsidRPr="00B8013F">
        <w:rPr>
          <w:rFonts w:ascii="Times New Roman" w:hAnsi="Times New Roman" w:cs="Times New Roman"/>
          <w:sz w:val="22"/>
          <w:lang w:val="en-GB"/>
        </w:rPr>
        <w:t xml:space="preserve"> </w:t>
      </w:r>
      <w:r w:rsidR="00CC244A" w:rsidRPr="00B8013F">
        <w:rPr>
          <w:rFonts w:ascii="Times New Roman" w:hAnsi="Times New Roman" w:cs="Times New Roman"/>
          <w:sz w:val="22"/>
          <w:lang w:val="en-GB"/>
        </w:rPr>
        <w:t>5</w:t>
      </w:r>
      <w:r w:rsidR="001435DD" w:rsidRPr="00B8013F">
        <w:rPr>
          <w:rFonts w:ascii="Times New Roman" w:hAnsi="Times New Roman" w:cs="Times New Roman"/>
          <w:sz w:val="22"/>
          <w:lang w:val="en-GB"/>
        </w:rPr>
        <w:t xml:space="preserve"> </w:t>
      </w:r>
      <w:r w:rsidR="001435DD" w:rsidRPr="00B8013F">
        <w:rPr>
          <w:rFonts w:ascii="Times New Roman"/>
          <w:sz w:val="22"/>
        </w:rPr>
        <w:t>mice</w:t>
      </w:r>
      <w:r w:rsidR="00F83B74" w:rsidRPr="00B8013F">
        <w:t xml:space="preserve"> </w:t>
      </w:r>
      <w:r w:rsidR="00F83B74" w:rsidRPr="00B8013F">
        <w:rPr>
          <w:rFonts w:ascii="Times New Roman"/>
          <w:sz w:val="22"/>
        </w:rPr>
        <w:t>per group</w:t>
      </w:r>
      <w:r w:rsidR="00CC244A" w:rsidRPr="00B8013F">
        <w:rPr>
          <w:rFonts w:ascii="Times New Roman" w:hAnsi="Times New Roman" w:cs="Times New Roman"/>
          <w:sz w:val="22"/>
          <w:lang w:val="en-GB"/>
        </w:rPr>
        <w:t xml:space="preserve"> in </w:t>
      </w:r>
      <w:r w:rsidR="009C769D" w:rsidRPr="00B8013F">
        <w:rPr>
          <w:rFonts w:ascii="Times New Roman" w:hAnsi="Times New Roman" w:cs="Times New Roman" w:hint="eastAsia"/>
          <w:b/>
          <w:sz w:val="22"/>
          <w:lang w:val="en-GB"/>
        </w:rPr>
        <w:t>c</w:t>
      </w:r>
      <w:r w:rsidR="00CC244A" w:rsidRPr="00B8013F">
        <w:rPr>
          <w:rFonts w:ascii="Times New Roman" w:hAnsi="Times New Roman" w:cs="Times New Roman"/>
          <w:sz w:val="22"/>
          <w:lang w:val="en-GB"/>
        </w:rPr>
        <w:t xml:space="preserve"> and </w:t>
      </w:r>
      <w:r w:rsidR="009C769D" w:rsidRPr="00B8013F">
        <w:rPr>
          <w:rFonts w:ascii="Times New Roman" w:hAnsi="Times New Roman" w:cs="Times New Roman" w:hint="eastAsia"/>
          <w:b/>
          <w:sz w:val="22"/>
          <w:lang w:val="en-GB"/>
        </w:rPr>
        <w:t>d</w:t>
      </w:r>
      <w:r w:rsidRPr="00B8013F">
        <w:rPr>
          <w:rFonts w:ascii="Times New Roman" w:hAnsi="Times New Roman" w:cs="Times New Roman"/>
          <w:sz w:val="22"/>
          <w:lang w:val="en-GB"/>
        </w:rPr>
        <w:t xml:space="preserve">). </w:t>
      </w:r>
      <w:r w:rsidR="00CB5169" w:rsidRPr="00B8013F">
        <w:rPr>
          <w:rFonts w:ascii="Times New Roman" w:hAnsi="Times New Roman" w:cs="Times New Roman"/>
          <w:sz w:val="22"/>
        </w:rPr>
        <w:t>Statistical significance was determined by Student’s two-tailed t test.</w:t>
      </w:r>
      <w:r w:rsidR="00451DB1" w:rsidRPr="00B8013F">
        <w:rPr>
          <w:rFonts w:ascii="Times New Roman" w:hAnsi="Times New Roman" w:cs="Times New Roman"/>
          <w:sz w:val="22"/>
          <w:lang w:val="en-GB"/>
        </w:rPr>
        <w:br w:type="page"/>
      </w:r>
    </w:p>
    <w:p w:rsidR="00CC244A" w:rsidRPr="00B8013F" w:rsidRDefault="00F3489D" w:rsidP="004E2EF9">
      <w:pPr>
        <w:widowControl/>
        <w:wordWrap/>
        <w:autoSpaceDE/>
        <w:autoSpaceDN/>
        <w:spacing w:line="480" w:lineRule="auto"/>
        <w:contextualSpacing/>
        <w:rPr>
          <w:rFonts w:ascii="Times New Roman" w:eastAsia="바탕" w:hAnsi="Times New Roman" w:cs="Times New Roman"/>
          <w:sz w:val="22"/>
          <w:lang w:val="en-GB"/>
        </w:rPr>
      </w:pPr>
      <w:r>
        <w:rPr>
          <w:rFonts w:ascii="Times New Roman" w:eastAsia="바탕" w:hAnsi="Times New Roman" w:cs="Times New Roman"/>
          <w:noProof/>
          <w:sz w:val="22"/>
        </w:rPr>
        <w:lastRenderedPageBreak/>
        <w:drawing>
          <wp:inline distT="0" distB="0" distL="0" distR="0">
            <wp:extent cx="5731510" cy="2998470"/>
            <wp:effectExtent l="0" t="0" r="2540" b="0"/>
            <wp:docPr id="23" name="그림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Figure S10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98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44C5" w:rsidRPr="00B8013F" w:rsidRDefault="00D644C5" w:rsidP="004E2EF9">
      <w:pPr>
        <w:widowControl/>
        <w:wordWrap/>
        <w:autoSpaceDE/>
        <w:autoSpaceDN/>
        <w:spacing w:line="480" w:lineRule="auto"/>
        <w:contextualSpacing/>
        <w:rPr>
          <w:rFonts w:ascii="Times New Roman" w:eastAsia="바탕" w:hAnsi="Times New Roman" w:cs="Times New Roman"/>
          <w:sz w:val="22"/>
          <w:lang w:val="en-GB"/>
        </w:rPr>
      </w:pPr>
    </w:p>
    <w:p w:rsidR="00BA47C2" w:rsidRPr="00B8013F" w:rsidRDefault="00CC244A" w:rsidP="005F4D13">
      <w:pPr>
        <w:wordWrap/>
        <w:spacing w:line="480" w:lineRule="auto"/>
        <w:rPr>
          <w:rFonts w:ascii="Times New Roman" w:eastAsia="바탕" w:hAnsi="Times New Roman" w:cs="Times New Roman"/>
          <w:sz w:val="22"/>
          <w:lang w:val="en-GB"/>
        </w:rPr>
      </w:pPr>
      <w:r w:rsidRPr="00B8013F">
        <w:rPr>
          <w:rFonts w:ascii="Times New Roman" w:eastAsia="바탕" w:hAnsi="Times New Roman" w:cs="Times New Roman"/>
          <w:b/>
          <w:sz w:val="22"/>
          <w:lang w:val="en-GB"/>
        </w:rPr>
        <w:t>Supplementary Figure 10</w:t>
      </w:r>
      <w:r w:rsidR="00674332" w:rsidRPr="00B8013F">
        <w:rPr>
          <w:rFonts w:ascii="Times New Roman" w:eastAsia="바탕" w:hAnsi="Times New Roman" w:cs="Times New Roman"/>
          <w:b/>
          <w:sz w:val="22"/>
          <w:lang w:val="en-GB"/>
        </w:rPr>
        <w:t xml:space="preserve"> </w:t>
      </w:r>
      <w:r w:rsidR="000222C1" w:rsidRPr="00B8013F">
        <w:rPr>
          <w:rFonts w:ascii="Times New Roman" w:eastAsia="바탕" w:hAnsi="Times New Roman" w:cs="Times New Roman"/>
          <w:sz w:val="22"/>
          <w:lang w:val="en-GB"/>
        </w:rPr>
        <w:t xml:space="preserve">The expression level of </w:t>
      </w:r>
      <w:r w:rsidR="00735C78" w:rsidRPr="00B8013F">
        <w:rPr>
          <w:rFonts w:ascii="Times New Roman" w:eastAsia="바탕" w:hAnsi="Times New Roman" w:cs="Times New Roman"/>
          <w:i/>
          <w:sz w:val="22"/>
          <w:lang w:val="en-GB"/>
        </w:rPr>
        <w:t>SELENOW</w:t>
      </w:r>
      <w:r w:rsidR="000222C1" w:rsidRPr="00B8013F">
        <w:rPr>
          <w:rFonts w:ascii="Times New Roman" w:eastAsia="바탕" w:hAnsi="Times New Roman" w:cs="Times New Roman"/>
          <w:sz w:val="22"/>
          <w:lang w:val="en-GB"/>
        </w:rPr>
        <w:t xml:space="preserve"> in os</w:t>
      </w:r>
      <w:r w:rsidR="00AD198B" w:rsidRPr="00B8013F">
        <w:rPr>
          <w:rFonts w:ascii="Times New Roman" w:eastAsia="바탕" w:hAnsi="Times New Roman" w:cs="Times New Roman"/>
          <w:sz w:val="22"/>
          <w:lang w:val="en-GB"/>
        </w:rPr>
        <w:t xml:space="preserve">teoclast precursors, but not osteoblast, determines osteoclast formation. </w:t>
      </w:r>
      <w:r w:rsidR="0095359E" w:rsidRPr="00B8013F">
        <w:rPr>
          <w:rFonts w:ascii="Times New Roman" w:hAnsi="Times New Roman" w:cs="Times New Roman"/>
          <w:b/>
          <w:sz w:val="22"/>
          <w:lang w:val="en-GB"/>
        </w:rPr>
        <w:t>a</w:t>
      </w:r>
      <w:r w:rsidR="0095359E" w:rsidRPr="00B8013F">
        <w:rPr>
          <w:rFonts w:ascii="Times New Roman" w:hAnsi="Times New Roman" w:cs="Times New Roman"/>
          <w:sz w:val="22"/>
          <w:lang w:val="en-GB"/>
        </w:rPr>
        <w:t xml:space="preserve">, </w:t>
      </w:r>
      <w:r w:rsidR="0095359E" w:rsidRPr="00B8013F">
        <w:rPr>
          <w:rFonts w:ascii="Times New Roman" w:hAnsi="Times New Roman" w:cs="Times New Roman"/>
          <w:b/>
          <w:sz w:val="22"/>
          <w:lang w:val="en-GB"/>
        </w:rPr>
        <w:t>b</w:t>
      </w:r>
      <w:r w:rsidR="001D76E6" w:rsidRPr="00B8013F">
        <w:rPr>
          <w:rFonts w:ascii="Times New Roman" w:hAnsi="Times New Roman" w:cs="Times New Roman"/>
          <w:b/>
          <w:sz w:val="22"/>
          <w:lang w:val="en-GB"/>
        </w:rPr>
        <w:t xml:space="preserve"> </w:t>
      </w:r>
      <w:r w:rsidR="00780F67" w:rsidRPr="00B8013F">
        <w:rPr>
          <w:rFonts w:ascii="Times New Roman" w:hAnsi="Times New Roman" w:cs="Times New Roman"/>
          <w:sz w:val="22"/>
          <w:lang w:val="en-GB"/>
        </w:rPr>
        <w:t xml:space="preserve">Expression levels of RANKL and </w:t>
      </w:r>
      <w:proofErr w:type="spellStart"/>
      <w:r w:rsidR="00780F67" w:rsidRPr="00B8013F">
        <w:rPr>
          <w:rFonts w:ascii="Times New Roman" w:hAnsi="Times New Roman" w:cs="Times New Roman"/>
          <w:sz w:val="22"/>
          <w:lang w:val="en-GB"/>
        </w:rPr>
        <w:t>osteoprotegerin</w:t>
      </w:r>
      <w:proofErr w:type="spellEnd"/>
      <w:r w:rsidR="00780F67" w:rsidRPr="00B8013F">
        <w:rPr>
          <w:rFonts w:ascii="Times New Roman" w:hAnsi="Times New Roman" w:cs="Times New Roman"/>
          <w:sz w:val="22"/>
          <w:lang w:val="en-GB"/>
        </w:rPr>
        <w:t xml:space="preserve"> (OPG) in </w:t>
      </w:r>
      <w:proofErr w:type="spellStart"/>
      <w:r w:rsidR="00780F67" w:rsidRPr="00B8013F">
        <w:rPr>
          <w:rFonts w:ascii="Times New Roman" w:hAnsi="Times New Roman" w:cs="Times New Roman"/>
          <w:sz w:val="22"/>
          <w:lang w:val="en-GB"/>
        </w:rPr>
        <w:t>calvarial</w:t>
      </w:r>
      <w:proofErr w:type="spellEnd"/>
      <w:r w:rsidR="00780F67" w:rsidRPr="00B8013F">
        <w:rPr>
          <w:rFonts w:ascii="Times New Roman" w:hAnsi="Times New Roman" w:cs="Times New Roman"/>
          <w:sz w:val="22"/>
          <w:lang w:val="en-GB"/>
        </w:rPr>
        <w:t xml:space="preserve"> osteoblasts from </w:t>
      </w:r>
      <w:r w:rsidR="00780F67" w:rsidRPr="00B8013F">
        <w:rPr>
          <w:rFonts w:ascii="Times New Roman" w:hAnsi="Times New Roman" w:cs="Times New Roman"/>
          <w:i/>
          <w:sz w:val="22"/>
          <w:lang w:val="en-GB"/>
        </w:rPr>
        <w:t>SELENOW</w:t>
      </w:r>
      <w:r w:rsidR="00780F67" w:rsidRPr="00B8013F">
        <w:rPr>
          <w:rFonts w:ascii="Times New Roman" w:hAnsi="Times New Roman" w:cs="Times New Roman"/>
          <w:sz w:val="22"/>
          <w:lang w:val="en-GB"/>
        </w:rPr>
        <w:t>-deficient (</w:t>
      </w:r>
      <w:r w:rsidR="00780F67" w:rsidRPr="00B8013F">
        <w:rPr>
          <w:rFonts w:ascii="Times New Roman" w:hAnsi="Times New Roman" w:cs="Times New Roman"/>
          <w:i/>
          <w:sz w:val="22"/>
          <w:lang w:val="en-GB"/>
        </w:rPr>
        <w:t>SELENOW</w:t>
      </w:r>
      <w:r w:rsidR="00780F67" w:rsidRPr="00B8013F">
        <w:rPr>
          <w:rFonts w:ascii="Times New Roman" w:hAnsi="Times New Roman" w:cs="Times New Roman"/>
          <w:sz w:val="22"/>
          <w:vertAlign w:val="superscript"/>
          <w:lang w:val="en-GB"/>
        </w:rPr>
        <w:sym w:font="Symbol" w:char="F02D"/>
      </w:r>
      <w:r w:rsidR="00780F67" w:rsidRPr="00B8013F">
        <w:rPr>
          <w:rFonts w:ascii="Times New Roman" w:hAnsi="Times New Roman" w:cs="Times New Roman"/>
          <w:sz w:val="22"/>
          <w:vertAlign w:val="superscript"/>
          <w:lang w:val="en-GB"/>
        </w:rPr>
        <w:t>/</w:t>
      </w:r>
      <w:r w:rsidR="00780F67" w:rsidRPr="00B8013F">
        <w:rPr>
          <w:rFonts w:ascii="Times New Roman" w:hAnsi="Times New Roman" w:cs="Times New Roman"/>
          <w:sz w:val="22"/>
          <w:vertAlign w:val="superscript"/>
          <w:lang w:val="en-GB"/>
        </w:rPr>
        <w:sym w:font="Symbol" w:char="F02D"/>
      </w:r>
      <w:r w:rsidR="00780F67" w:rsidRPr="00B8013F">
        <w:rPr>
          <w:rFonts w:ascii="Times New Roman" w:hAnsi="Times New Roman" w:cs="Times New Roman"/>
          <w:sz w:val="22"/>
          <w:lang w:val="en-GB"/>
        </w:rPr>
        <w:t>) and –overexpressing transgenic (TG) mice</w:t>
      </w:r>
      <w:r w:rsidR="004E2EF9" w:rsidRPr="00B8013F">
        <w:rPr>
          <w:rFonts w:ascii="Times New Roman" w:hAnsi="Times New Roman" w:cs="Times New Roman"/>
          <w:sz w:val="22"/>
          <w:lang w:val="en-GB"/>
        </w:rPr>
        <w:t xml:space="preserve">. </w:t>
      </w:r>
      <w:r w:rsidR="009C6BDA" w:rsidRPr="00B8013F">
        <w:rPr>
          <w:rFonts w:ascii="Times New Roman" w:hAnsi="Times New Roman" w:cs="Times New Roman"/>
          <w:sz w:val="22"/>
          <w:lang w:val="en-GB"/>
        </w:rPr>
        <w:t xml:space="preserve">The </w:t>
      </w:r>
      <w:proofErr w:type="spellStart"/>
      <w:r w:rsidR="009C6BDA" w:rsidRPr="00B8013F">
        <w:rPr>
          <w:rFonts w:ascii="Times New Roman" w:hAnsi="Times New Roman" w:cs="Times New Roman"/>
          <w:sz w:val="22"/>
          <w:lang w:val="en-GB"/>
        </w:rPr>
        <w:t>calvarial</w:t>
      </w:r>
      <w:proofErr w:type="spellEnd"/>
      <w:r w:rsidR="009C6BDA" w:rsidRPr="00B8013F">
        <w:rPr>
          <w:rFonts w:ascii="Times New Roman" w:hAnsi="Times New Roman" w:cs="Times New Roman"/>
          <w:sz w:val="22"/>
          <w:lang w:val="en-GB"/>
        </w:rPr>
        <w:t xml:space="preserve"> osteoblasts (1</w:t>
      </w:r>
      <w:r w:rsidR="00C00CBA" w:rsidRPr="00B8013F">
        <w:rPr>
          <w:rFonts w:ascii="Times New Roman" w:hAnsi="Times New Roman" w:cs="Times New Roman"/>
          <w:sz w:val="22"/>
          <w:lang w:val="en-GB"/>
        </w:rPr>
        <w:t xml:space="preserve"> x 10</w:t>
      </w:r>
      <w:r w:rsidR="00C00CBA" w:rsidRPr="00B8013F">
        <w:rPr>
          <w:rFonts w:ascii="Times New Roman" w:hAnsi="Times New Roman" w:cs="Times New Roman"/>
          <w:sz w:val="22"/>
          <w:vertAlign w:val="superscript"/>
          <w:lang w:val="en-GB"/>
        </w:rPr>
        <w:t>5</w:t>
      </w:r>
      <w:r w:rsidR="00C00CBA" w:rsidRPr="00B8013F">
        <w:rPr>
          <w:rFonts w:ascii="Times New Roman" w:hAnsi="Times New Roman" w:cs="Times New Roman"/>
          <w:sz w:val="22"/>
          <w:lang w:val="en-GB"/>
        </w:rPr>
        <w:t xml:space="preserve"> cells/well in a 6-well plate) prepared </w:t>
      </w:r>
      <w:r w:rsidR="009C6BDA" w:rsidRPr="00B8013F">
        <w:rPr>
          <w:rFonts w:ascii="Times New Roman" w:hAnsi="Times New Roman" w:cs="Times New Roman"/>
          <w:sz w:val="22"/>
          <w:lang w:val="en-GB"/>
        </w:rPr>
        <w:t xml:space="preserve">from </w:t>
      </w:r>
      <w:r w:rsidR="009C6BDA" w:rsidRPr="00B8013F">
        <w:rPr>
          <w:rFonts w:ascii="Times New Roman" w:hAnsi="Times New Roman" w:cs="Times New Roman"/>
          <w:i/>
          <w:sz w:val="22"/>
          <w:lang w:val="en-GB"/>
        </w:rPr>
        <w:t>SELENOW</w:t>
      </w:r>
      <w:r w:rsidR="009C6BDA" w:rsidRPr="00B8013F">
        <w:rPr>
          <w:rFonts w:ascii="Times New Roman" w:hAnsi="Times New Roman" w:cs="Times New Roman"/>
          <w:sz w:val="22"/>
          <w:vertAlign w:val="superscript"/>
          <w:lang w:val="en-GB"/>
        </w:rPr>
        <w:sym w:font="Symbol" w:char="F02D"/>
      </w:r>
      <w:r w:rsidR="009C6BDA" w:rsidRPr="00B8013F">
        <w:rPr>
          <w:rFonts w:ascii="Times New Roman" w:hAnsi="Times New Roman" w:cs="Times New Roman"/>
          <w:sz w:val="22"/>
          <w:vertAlign w:val="superscript"/>
          <w:lang w:val="en-GB"/>
        </w:rPr>
        <w:t>/</w:t>
      </w:r>
      <w:r w:rsidR="009C6BDA" w:rsidRPr="00B8013F">
        <w:rPr>
          <w:rFonts w:ascii="Times New Roman" w:hAnsi="Times New Roman" w:cs="Times New Roman"/>
          <w:sz w:val="22"/>
          <w:vertAlign w:val="superscript"/>
          <w:lang w:val="en-GB"/>
        </w:rPr>
        <w:sym w:font="Symbol" w:char="F02D"/>
      </w:r>
      <w:r w:rsidR="009C6BDA" w:rsidRPr="00B8013F">
        <w:rPr>
          <w:rFonts w:ascii="Times New Roman" w:hAnsi="Times New Roman" w:cs="Times New Roman"/>
          <w:sz w:val="22"/>
          <w:lang w:val="en-GB"/>
        </w:rPr>
        <w:t xml:space="preserve"> and TG mice or WT littermates </w:t>
      </w:r>
      <w:r w:rsidR="00C00CBA" w:rsidRPr="00B8013F">
        <w:rPr>
          <w:rFonts w:ascii="Times New Roman" w:hAnsi="Times New Roman" w:cs="Times New Roman"/>
          <w:sz w:val="22"/>
          <w:lang w:val="en-GB"/>
        </w:rPr>
        <w:t xml:space="preserve">were cultured in the presence of 20 </w:t>
      </w:r>
      <w:proofErr w:type="spellStart"/>
      <w:r w:rsidR="00C00CBA" w:rsidRPr="00B8013F">
        <w:rPr>
          <w:rFonts w:ascii="Times New Roman" w:hAnsi="Times New Roman" w:cs="Times New Roman"/>
          <w:sz w:val="22"/>
          <w:lang w:val="en-GB"/>
        </w:rPr>
        <w:t>nM</w:t>
      </w:r>
      <w:proofErr w:type="spellEnd"/>
      <w:r w:rsidR="00C00CBA" w:rsidRPr="00B8013F">
        <w:rPr>
          <w:rFonts w:ascii="Times New Roman" w:hAnsi="Times New Roman" w:cs="Times New Roman"/>
          <w:sz w:val="22"/>
          <w:lang w:val="en-GB"/>
        </w:rPr>
        <w:t xml:space="preserve"> 1</w:t>
      </w:r>
      <w:r w:rsidR="00C00CBA" w:rsidRPr="00B8013F">
        <w:rPr>
          <w:rFonts w:ascii="Times New Roman" w:hAnsi="Times New Roman" w:cs="Times New Roman"/>
          <w:sz w:val="22"/>
          <w:lang w:val="en-GB"/>
        </w:rPr>
        <w:sym w:font="Symbol" w:char="F061"/>
      </w:r>
      <w:r w:rsidR="00C00CBA" w:rsidRPr="00B8013F">
        <w:rPr>
          <w:rFonts w:ascii="Times New Roman" w:hAnsi="Times New Roman" w:cs="Times New Roman"/>
          <w:sz w:val="22"/>
          <w:lang w:val="en-GB"/>
        </w:rPr>
        <w:t xml:space="preserve">,25-dyhydroxy vitamin D3 and 1 mM prostaglandin E2for the indicated days. </w:t>
      </w:r>
      <w:r w:rsidR="00780F67" w:rsidRPr="00B8013F">
        <w:rPr>
          <w:rFonts w:ascii="Times New Roman" w:hAnsi="Times New Roman" w:cs="Times New Roman"/>
          <w:sz w:val="22"/>
          <w:lang w:val="en-GB"/>
        </w:rPr>
        <w:t>The m</w:t>
      </w:r>
      <w:r w:rsidR="004E2EF9" w:rsidRPr="00B8013F">
        <w:rPr>
          <w:rFonts w:ascii="Times New Roman" w:hAnsi="Times New Roman" w:cs="Times New Roman"/>
          <w:sz w:val="22"/>
          <w:lang w:val="en-GB"/>
        </w:rPr>
        <w:t>RNA</w:t>
      </w:r>
      <w:r w:rsidR="00780F67" w:rsidRPr="00B8013F">
        <w:rPr>
          <w:rFonts w:ascii="Times New Roman" w:hAnsi="Times New Roman" w:cs="Times New Roman"/>
          <w:sz w:val="22"/>
          <w:lang w:val="en-GB"/>
        </w:rPr>
        <w:t xml:space="preserve"> levels of RANKL and OPG were</w:t>
      </w:r>
      <w:r w:rsidR="004E2EF9" w:rsidRPr="00B8013F">
        <w:rPr>
          <w:rFonts w:ascii="Times New Roman" w:hAnsi="Times New Roman" w:cs="Times New Roman"/>
          <w:sz w:val="22"/>
          <w:lang w:val="en-GB"/>
        </w:rPr>
        <w:t xml:space="preserve"> analysed </w:t>
      </w:r>
      <w:r w:rsidR="00931A48" w:rsidRPr="00B8013F">
        <w:rPr>
          <w:rFonts w:ascii="Times New Roman" w:hAnsi="Times New Roman" w:cs="Times New Roman"/>
          <w:sz w:val="22"/>
          <w:lang w:val="en-GB"/>
        </w:rPr>
        <w:t>using</w:t>
      </w:r>
      <w:r w:rsidR="004E2EF9" w:rsidRPr="00B8013F">
        <w:rPr>
          <w:rFonts w:ascii="Times New Roman" w:hAnsi="Times New Roman" w:cs="Times New Roman"/>
          <w:sz w:val="22"/>
          <w:lang w:val="en-GB"/>
        </w:rPr>
        <w:t xml:space="preserve"> qPCR</w:t>
      </w:r>
      <w:r w:rsidR="001D76E6" w:rsidRPr="00B8013F">
        <w:rPr>
          <w:rFonts w:ascii="Times New Roman" w:hAnsi="Times New Roman" w:cs="Times New Roman"/>
          <w:sz w:val="22"/>
          <w:lang w:val="en-GB"/>
        </w:rPr>
        <w:t xml:space="preserve"> (</w:t>
      </w:r>
      <w:r w:rsidR="001D76E6" w:rsidRPr="00B8013F">
        <w:rPr>
          <w:rFonts w:ascii="Times New Roman"/>
          <w:i/>
          <w:sz w:val="22"/>
        </w:rPr>
        <w:t>n</w:t>
      </w:r>
      <w:r w:rsidR="001D76E6" w:rsidRPr="00B8013F">
        <w:rPr>
          <w:rFonts w:ascii="Times New Roman"/>
          <w:sz w:val="22"/>
        </w:rPr>
        <w:t xml:space="preserve"> = 3)</w:t>
      </w:r>
      <w:r w:rsidR="004E2EF9" w:rsidRPr="00B8013F">
        <w:rPr>
          <w:rFonts w:ascii="Times New Roman" w:hAnsi="Times New Roman" w:cs="Times New Roman"/>
          <w:sz w:val="22"/>
          <w:lang w:val="en-GB"/>
        </w:rPr>
        <w:t xml:space="preserve">. </w:t>
      </w:r>
      <w:r w:rsidR="00CE40B3" w:rsidRPr="00B8013F">
        <w:rPr>
          <w:rFonts w:ascii="Times New Roman" w:hAnsi="Times New Roman" w:cs="Times New Roman"/>
          <w:b/>
          <w:sz w:val="22"/>
          <w:lang w:val="en-GB"/>
        </w:rPr>
        <w:t>c</w:t>
      </w:r>
      <w:r w:rsidR="00CE40B3" w:rsidRPr="00B8013F">
        <w:rPr>
          <w:rFonts w:ascii="Times New Roman" w:hAnsi="Times New Roman" w:cs="Times New Roman"/>
          <w:sz w:val="22"/>
          <w:lang w:val="en-GB"/>
        </w:rPr>
        <w:t xml:space="preserve">, </w:t>
      </w:r>
      <w:r w:rsidR="00CE40B3" w:rsidRPr="00B8013F">
        <w:rPr>
          <w:rFonts w:ascii="Times New Roman" w:hAnsi="Times New Roman" w:cs="Times New Roman"/>
          <w:b/>
          <w:sz w:val="22"/>
          <w:lang w:val="en-GB"/>
        </w:rPr>
        <w:t>d</w:t>
      </w:r>
      <w:r w:rsidR="001D76E6" w:rsidRPr="00B8013F">
        <w:rPr>
          <w:rFonts w:ascii="Times New Roman" w:hAnsi="Times New Roman" w:cs="Times New Roman"/>
          <w:b/>
          <w:sz w:val="22"/>
          <w:lang w:val="en-GB"/>
        </w:rPr>
        <w:t xml:space="preserve"> </w:t>
      </w:r>
      <w:r w:rsidR="001F218E" w:rsidRPr="00B8013F">
        <w:rPr>
          <w:rFonts w:ascii="Times New Roman" w:hAnsi="Times New Roman" w:cs="Times New Roman"/>
          <w:sz w:val="22"/>
          <w:lang w:val="en-GB"/>
        </w:rPr>
        <w:t>O</w:t>
      </w:r>
      <w:r w:rsidR="00CE40B3" w:rsidRPr="00B8013F">
        <w:rPr>
          <w:rFonts w:ascii="Times New Roman" w:hAnsi="Times New Roman" w:cs="Times New Roman"/>
          <w:sz w:val="22"/>
          <w:lang w:val="en-GB"/>
        </w:rPr>
        <w:t xml:space="preserve">steoclast differentiation </w:t>
      </w:r>
      <w:r w:rsidR="00931A48" w:rsidRPr="00B8013F">
        <w:rPr>
          <w:rFonts w:ascii="Times New Roman" w:hAnsi="Times New Roman" w:cs="Times New Roman"/>
          <w:sz w:val="22"/>
          <w:lang w:val="en-GB"/>
        </w:rPr>
        <w:t>from</w:t>
      </w:r>
      <w:r w:rsidR="00CE40B3" w:rsidRPr="00B8013F">
        <w:rPr>
          <w:rFonts w:ascii="Times New Roman" w:hAnsi="Times New Roman" w:cs="Times New Roman"/>
          <w:sz w:val="22"/>
          <w:lang w:val="en-GB"/>
        </w:rPr>
        <w:t xml:space="preserve"> co-culturing osteoclast precursors and osteoblasts. Bone </w:t>
      </w:r>
      <w:r w:rsidR="001F7B50" w:rsidRPr="00B8013F">
        <w:rPr>
          <w:rFonts w:ascii="Times New Roman" w:hAnsi="Times New Roman" w:cs="Times New Roman"/>
          <w:sz w:val="22"/>
          <w:lang w:val="en-GB"/>
        </w:rPr>
        <w:t>mar</w:t>
      </w:r>
      <w:r w:rsidR="00CE40B3" w:rsidRPr="00B8013F">
        <w:rPr>
          <w:rFonts w:ascii="Times New Roman" w:hAnsi="Times New Roman" w:cs="Times New Roman"/>
          <w:sz w:val="22"/>
          <w:lang w:val="en-GB"/>
        </w:rPr>
        <w:t>row-derived osteoclast precursors (</w:t>
      </w:r>
      <w:proofErr w:type="spellStart"/>
      <w:r w:rsidR="00CE40B3" w:rsidRPr="00B8013F">
        <w:rPr>
          <w:rFonts w:ascii="Times New Roman" w:hAnsi="Times New Roman" w:cs="Times New Roman"/>
          <w:sz w:val="22"/>
          <w:lang w:val="en-GB"/>
        </w:rPr>
        <w:t>pOC</w:t>
      </w:r>
      <w:proofErr w:type="spellEnd"/>
      <w:r w:rsidR="00CE40B3" w:rsidRPr="00B8013F">
        <w:rPr>
          <w:rFonts w:ascii="Times New Roman" w:hAnsi="Times New Roman" w:cs="Times New Roman"/>
          <w:sz w:val="22"/>
          <w:lang w:val="en-GB"/>
        </w:rPr>
        <w:t>; 1 x 10</w:t>
      </w:r>
      <w:r w:rsidR="00CE40B3" w:rsidRPr="00B8013F">
        <w:rPr>
          <w:rFonts w:ascii="Times New Roman" w:hAnsi="Times New Roman" w:cs="Times New Roman"/>
          <w:sz w:val="22"/>
          <w:vertAlign w:val="superscript"/>
          <w:lang w:val="en-GB"/>
        </w:rPr>
        <w:t>5</w:t>
      </w:r>
      <w:r w:rsidR="00CE40B3" w:rsidRPr="00B8013F">
        <w:rPr>
          <w:rFonts w:ascii="Times New Roman" w:hAnsi="Times New Roman" w:cs="Times New Roman"/>
          <w:sz w:val="22"/>
          <w:lang w:val="en-GB"/>
        </w:rPr>
        <w:t xml:space="preserve"> cells/well in a 48-well plate) from WT (+/+) and </w:t>
      </w:r>
      <w:r w:rsidR="00CE40B3" w:rsidRPr="00B8013F">
        <w:rPr>
          <w:rFonts w:ascii="Times New Roman" w:hAnsi="Times New Roman" w:cs="Times New Roman"/>
          <w:i/>
          <w:sz w:val="22"/>
          <w:lang w:val="en-GB"/>
        </w:rPr>
        <w:t>SELENOW</w:t>
      </w:r>
      <w:r w:rsidR="00CE40B3" w:rsidRPr="00B8013F">
        <w:rPr>
          <w:rFonts w:ascii="Times New Roman" w:hAnsi="Times New Roman" w:cs="Times New Roman"/>
          <w:sz w:val="22"/>
          <w:vertAlign w:val="superscript"/>
          <w:lang w:val="en-GB"/>
        </w:rPr>
        <w:sym w:font="Symbol" w:char="F02D"/>
      </w:r>
      <w:r w:rsidR="00CE40B3" w:rsidRPr="00B8013F">
        <w:rPr>
          <w:rFonts w:ascii="Times New Roman" w:hAnsi="Times New Roman" w:cs="Times New Roman"/>
          <w:sz w:val="22"/>
          <w:vertAlign w:val="superscript"/>
          <w:lang w:val="en-GB"/>
        </w:rPr>
        <w:t>/</w:t>
      </w:r>
      <w:r w:rsidR="00CE40B3" w:rsidRPr="00B8013F">
        <w:rPr>
          <w:rFonts w:ascii="Times New Roman" w:hAnsi="Times New Roman" w:cs="Times New Roman"/>
          <w:sz w:val="22"/>
          <w:vertAlign w:val="superscript"/>
          <w:lang w:val="en-GB"/>
        </w:rPr>
        <w:sym w:font="Symbol" w:char="F02D"/>
      </w:r>
      <w:r w:rsidR="00CE40B3" w:rsidRPr="00B8013F">
        <w:rPr>
          <w:rFonts w:ascii="Times New Roman" w:hAnsi="Times New Roman" w:cs="Times New Roman"/>
          <w:sz w:val="22"/>
          <w:lang w:val="en-GB"/>
        </w:rPr>
        <w:t xml:space="preserve"> (</w:t>
      </w:r>
      <w:r w:rsidR="00CE40B3" w:rsidRPr="00B8013F">
        <w:rPr>
          <w:rFonts w:ascii="Times New Roman" w:hAnsi="Times New Roman" w:cs="Times New Roman"/>
          <w:sz w:val="22"/>
          <w:lang w:val="en-GB"/>
        </w:rPr>
        <w:sym w:font="Symbol" w:char="F02D"/>
      </w:r>
      <w:r w:rsidR="00CE40B3" w:rsidRPr="00B8013F">
        <w:rPr>
          <w:rFonts w:ascii="Times New Roman" w:hAnsi="Times New Roman" w:cs="Times New Roman"/>
          <w:sz w:val="22"/>
          <w:lang w:val="en-GB"/>
        </w:rPr>
        <w:t>/</w:t>
      </w:r>
      <w:r w:rsidR="00CE40B3" w:rsidRPr="00B8013F">
        <w:rPr>
          <w:rFonts w:ascii="Times New Roman" w:hAnsi="Times New Roman" w:cs="Times New Roman"/>
          <w:sz w:val="22"/>
          <w:lang w:val="en-GB"/>
        </w:rPr>
        <w:sym w:font="Symbol" w:char="F02D"/>
      </w:r>
      <w:r w:rsidR="00CE40B3" w:rsidRPr="00B8013F">
        <w:rPr>
          <w:rFonts w:ascii="Times New Roman" w:hAnsi="Times New Roman" w:cs="Times New Roman"/>
          <w:sz w:val="22"/>
          <w:lang w:val="en-GB"/>
        </w:rPr>
        <w:t>) mice</w:t>
      </w:r>
      <w:r w:rsidR="000F0E93" w:rsidRPr="00B8013F">
        <w:rPr>
          <w:rFonts w:ascii="Times New Roman" w:hAnsi="Times New Roman" w:cs="Times New Roman"/>
          <w:sz w:val="22"/>
          <w:lang w:val="en-GB"/>
        </w:rPr>
        <w:t xml:space="preserve"> were co-cultured with </w:t>
      </w:r>
      <w:proofErr w:type="spellStart"/>
      <w:r w:rsidR="009C6BDA" w:rsidRPr="00B8013F">
        <w:rPr>
          <w:rFonts w:ascii="Times New Roman" w:hAnsi="Times New Roman" w:cs="Times New Roman"/>
          <w:sz w:val="22"/>
          <w:lang w:val="en-GB"/>
        </w:rPr>
        <w:t>calvarial</w:t>
      </w:r>
      <w:proofErr w:type="spellEnd"/>
      <w:r w:rsidR="009C6BDA" w:rsidRPr="00B8013F">
        <w:rPr>
          <w:rFonts w:ascii="Times New Roman" w:hAnsi="Times New Roman" w:cs="Times New Roman"/>
          <w:sz w:val="22"/>
          <w:lang w:val="en-GB"/>
        </w:rPr>
        <w:t xml:space="preserve"> osteoblast cells (</w:t>
      </w:r>
      <w:r w:rsidR="00CE40B3" w:rsidRPr="00B8013F">
        <w:rPr>
          <w:rFonts w:ascii="Times New Roman" w:hAnsi="Times New Roman" w:cs="Times New Roman"/>
          <w:sz w:val="22"/>
          <w:lang w:val="en-GB"/>
        </w:rPr>
        <w:t xml:space="preserve">OB; </w:t>
      </w:r>
      <w:r w:rsidR="009C6BDA" w:rsidRPr="00B8013F">
        <w:rPr>
          <w:rFonts w:ascii="Times New Roman" w:hAnsi="Times New Roman" w:cs="Times New Roman"/>
          <w:sz w:val="22"/>
          <w:lang w:val="en-GB"/>
        </w:rPr>
        <w:t xml:space="preserve">1 </w:t>
      </w:r>
      <w:r w:rsidR="00CE40B3" w:rsidRPr="00B8013F">
        <w:rPr>
          <w:rFonts w:ascii="Times New Roman" w:hAnsi="Times New Roman" w:cs="Times New Roman"/>
          <w:sz w:val="22"/>
          <w:lang w:val="en-GB"/>
        </w:rPr>
        <w:t xml:space="preserve">x </w:t>
      </w:r>
      <w:r w:rsidR="009C6BDA" w:rsidRPr="00B8013F">
        <w:rPr>
          <w:rFonts w:ascii="Times New Roman" w:hAnsi="Times New Roman" w:cs="Times New Roman"/>
          <w:sz w:val="22"/>
          <w:lang w:val="en-GB"/>
        </w:rPr>
        <w:t>10</w:t>
      </w:r>
      <w:r w:rsidR="009C6BDA" w:rsidRPr="00B8013F">
        <w:rPr>
          <w:rFonts w:ascii="Times New Roman" w:hAnsi="Times New Roman" w:cs="Times New Roman"/>
          <w:sz w:val="22"/>
          <w:vertAlign w:val="superscript"/>
          <w:lang w:val="en-GB"/>
        </w:rPr>
        <w:t>4</w:t>
      </w:r>
      <w:r w:rsidR="009C6BDA" w:rsidRPr="00B8013F">
        <w:rPr>
          <w:rFonts w:ascii="Times New Roman" w:hAnsi="Times New Roman" w:cs="Times New Roman"/>
          <w:sz w:val="22"/>
          <w:lang w:val="en-GB"/>
        </w:rPr>
        <w:t xml:space="preserve"> cells/well) </w:t>
      </w:r>
      <w:r w:rsidR="000F0E93" w:rsidRPr="00B8013F">
        <w:rPr>
          <w:rFonts w:ascii="Times New Roman" w:hAnsi="Times New Roman" w:cs="Times New Roman"/>
          <w:sz w:val="22"/>
          <w:lang w:val="en-GB"/>
        </w:rPr>
        <w:t xml:space="preserve">from WT (+/+) and </w:t>
      </w:r>
      <w:r w:rsidR="000F0E93" w:rsidRPr="00B8013F">
        <w:rPr>
          <w:rFonts w:ascii="Times New Roman" w:hAnsi="Times New Roman" w:cs="Times New Roman"/>
          <w:i/>
          <w:sz w:val="22"/>
          <w:lang w:val="en-GB"/>
        </w:rPr>
        <w:t>SELENOW</w:t>
      </w:r>
      <w:r w:rsidR="000F0E93" w:rsidRPr="00B8013F">
        <w:rPr>
          <w:rFonts w:ascii="Times New Roman" w:hAnsi="Times New Roman" w:cs="Times New Roman"/>
          <w:sz w:val="22"/>
          <w:vertAlign w:val="superscript"/>
          <w:lang w:val="en-GB"/>
        </w:rPr>
        <w:sym w:font="Symbol" w:char="F02D"/>
      </w:r>
      <w:r w:rsidR="000F0E93" w:rsidRPr="00B8013F">
        <w:rPr>
          <w:rFonts w:ascii="Times New Roman" w:hAnsi="Times New Roman" w:cs="Times New Roman"/>
          <w:sz w:val="22"/>
          <w:vertAlign w:val="superscript"/>
          <w:lang w:val="en-GB"/>
        </w:rPr>
        <w:t>/</w:t>
      </w:r>
      <w:r w:rsidR="000F0E93" w:rsidRPr="00B8013F">
        <w:rPr>
          <w:rFonts w:ascii="Times New Roman" w:hAnsi="Times New Roman" w:cs="Times New Roman"/>
          <w:sz w:val="22"/>
          <w:vertAlign w:val="superscript"/>
          <w:lang w:val="en-GB"/>
        </w:rPr>
        <w:sym w:font="Symbol" w:char="F02D"/>
      </w:r>
      <w:r w:rsidR="000F0E93" w:rsidRPr="00B8013F">
        <w:rPr>
          <w:rFonts w:ascii="Times New Roman" w:hAnsi="Times New Roman" w:cs="Times New Roman"/>
          <w:sz w:val="22"/>
          <w:lang w:val="en-GB"/>
        </w:rPr>
        <w:t>(</w:t>
      </w:r>
      <w:r w:rsidR="000F0E93" w:rsidRPr="00B8013F">
        <w:rPr>
          <w:rFonts w:ascii="Times New Roman" w:hAnsi="Times New Roman" w:cs="Times New Roman"/>
          <w:sz w:val="22"/>
          <w:lang w:val="en-GB"/>
        </w:rPr>
        <w:sym w:font="Symbol" w:char="F02D"/>
      </w:r>
      <w:r w:rsidR="000F0E93" w:rsidRPr="00B8013F">
        <w:rPr>
          <w:rFonts w:ascii="Times New Roman" w:hAnsi="Times New Roman" w:cs="Times New Roman"/>
          <w:sz w:val="22"/>
          <w:lang w:val="en-GB"/>
        </w:rPr>
        <w:t>/</w:t>
      </w:r>
      <w:r w:rsidR="000F0E93" w:rsidRPr="00B8013F">
        <w:rPr>
          <w:rFonts w:ascii="Times New Roman" w:hAnsi="Times New Roman" w:cs="Times New Roman"/>
          <w:sz w:val="22"/>
          <w:lang w:val="en-GB"/>
        </w:rPr>
        <w:sym w:font="Symbol" w:char="F02D"/>
      </w:r>
      <w:r w:rsidR="000F0E93" w:rsidRPr="00B8013F">
        <w:rPr>
          <w:rFonts w:ascii="Times New Roman" w:hAnsi="Times New Roman" w:cs="Times New Roman"/>
          <w:sz w:val="22"/>
          <w:lang w:val="en-GB"/>
        </w:rPr>
        <w:t>) mice for 12 days</w:t>
      </w:r>
      <w:r w:rsidR="009245E4" w:rsidRPr="00B8013F">
        <w:rPr>
          <w:rFonts w:ascii="Times New Roman" w:hAnsi="Times New Roman" w:cs="Times New Roman"/>
          <w:sz w:val="22"/>
          <w:lang w:val="en-GB"/>
        </w:rPr>
        <w:t>.</w:t>
      </w:r>
      <w:r w:rsidR="001D76E6" w:rsidRPr="00B8013F">
        <w:rPr>
          <w:rFonts w:ascii="Times New Roman" w:hAnsi="Times New Roman" w:cs="Times New Roman"/>
          <w:sz w:val="22"/>
          <w:lang w:val="en-GB"/>
        </w:rPr>
        <w:t xml:space="preserve"> </w:t>
      </w:r>
      <w:r w:rsidR="009245E4" w:rsidRPr="00B8013F">
        <w:rPr>
          <w:rFonts w:ascii="Times New Roman" w:hAnsi="Times New Roman" w:cs="Times New Roman"/>
          <w:sz w:val="22"/>
          <w:lang w:val="en-GB"/>
        </w:rPr>
        <w:t>O</w:t>
      </w:r>
      <w:r w:rsidR="003A5BE1" w:rsidRPr="00B8013F">
        <w:rPr>
          <w:rFonts w:ascii="Times New Roman" w:hAnsi="Times New Roman" w:cs="Times New Roman"/>
          <w:sz w:val="22"/>
          <w:lang w:val="en-GB"/>
        </w:rPr>
        <w:t xml:space="preserve">steoclast formation was assessed by </w:t>
      </w:r>
      <w:r w:rsidR="003F2B15" w:rsidRPr="00B8013F">
        <w:rPr>
          <w:rFonts w:ascii="Times New Roman" w:hAnsi="Times New Roman" w:cs="Times New Roman"/>
          <w:sz w:val="22"/>
          <w:lang w:val="en-GB"/>
        </w:rPr>
        <w:t xml:space="preserve">counting </w:t>
      </w:r>
      <w:r w:rsidR="003A5BE1" w:rsidRPr="00B8013F">
        <w:rPr>
          <w:rFonts w:ascii="Times New Roman" w:hAnsi="Times New Roman" w:cs="Times New Roman"/>
          <w:sz w:val="22"/>
          <w:lang w:val="en-GB"/>
        </w:rPr>
        <w:t>TRAP</w:t>
      </w:r>
      <w:r w:rsidR="003F2B15" w:rsidRPr="00B8013F">
        <w:rPr>
          <w:rFonts w:ascii="Times New Roman" w:hAnsi="Times New Roman" w:cs="Times New Roman"/>
          <w:sz w:val="22"/>
          <w:lang w:val="en-GB"/>
        </w:rPr>
        <w:t>-positive multinucleated cells having more than 10 nuclei</w:t>
      </w:r>
      <w:r w:rsidR="005F4D13" w:rsidRPr="00B8013F">
        <w:rPr>
          <w:rFonts w:ascii="Times New Roman" w:hAnsi="Times New Roman" w:cs="Times New Roman"/>
          <w:sz w:val="22"/>
          <w:lang w:val="en-GB"/>
        </w:rPr>
        <w:t xml:space="preserve"> (</w:t>
      </w:r>
      <w:r w:rsidR="005F4D13" w:rsidRPr="00B8013F">
        <w:rPr>
          <w:rFonts w:ascii="Times New Roman" w:hAnsi="Times New Roman" w:cs="Times New Roman"/>
          <w:b/>
          <w:sz w:val="22"/>
          <w:lang w:val="en-GB"/>
        </w:rPr>
        <w:t>c</w:t>
      </w:r>
      <w:r w:rsidR="001D76E6" w:rsidRPr="00B8013F">
        <w:rPr>
          <w:rFonts w:ascii="Times New Roman" w:hAnsi="Times New Roman" w:cs="Times New Roman"/>
          <w:b/>
          <w:sz w:val="22"/>
          <w:lang w:val="en-GB"/>
        </w:rPr>
        <w:t xml:space="preserve">, </w:t>
      </w:r>
      <w:r w:rsidR="001D76E6" w:rsidRPr="00B8013F">
        <w:rPr>
          <w:rFonts w:ascii="Times New Roman"/>
          <w:i/>
          <w:sz w:val="22"/>
        </w:rPr>
        <w:t>n</w:t>
      </w:r>
      <w:r w:rsidR="001D76E6" w:rsidRPr="00B8013F">
        <w:rPr>
          <w:rFonts w:ascii="Times New Roman"/>
          <w:sz w:val="22"/>
        </w:rPr>
        <w:t xml:space="preserve"> = 3</w:t>
      </w:r>
      <w:r w:rsidR="005F4D13" w:rsidRPr="00B8013F">
        <w:rPr>
          <w:rFonts w:ascii="Times New Roman" w:hAnsi="Times New Roman" w:cs="Times New Roman"/>
          <w:sz w:val="22"/>
          <w:lang w:val="en-GB"/>
        </w:rPr>
        <w:t>)</w:t>
      </w:r>
      <w:r w:rsidR="000F0E93" w:rsidRPr="00B8013F">
        <w:rPr>
          <w:rFonts w:ascii="Times New Roman" w:hAnsi="Times New Roman" w:cs="Times New Roman"/>
          <w:sz w:val="22"/>
          <w:lang w:val="en-GB"/>
        </w:rPr>
        <w:t xml:space="preserve">. The co-culture system was also </w:t>
      </w:r>
      <w:r w:rsidR="00B740E4" w:rsidRPr="00B8013F">
        <w:rPr>
          <w:rFonts w:ascii="Times New Roman" w:hAnsi="Times New Roman" w:cs="Times New Roman"/>
          <w:sz w:val="22"/>
          <w:lang w:val="en-GB"/>
        </w:rPr>
        <w:t xml:space="preserve">applied to osteoclast precursors and osteoblasts </w:t>
      </w:r>
      <w:r w:rsidR="00AD198B" w:rsidRPr="00B8013F">
        <w:rPr>
          <w:rFonts w:ascii="Times New Roman" w:hAnsi="Times New Roman" w:cs="Times New Roman"/>
          <w:sz w:val="22"/>
          <w:lang w:val="en-GB"/>
        </w:rPr>
        <w:t xml:space="preserve">isolated </w:t>
      </w:r>
      <w:r w:rsidR="00B740E4" w:rsidRPr="00B8013F">
        <w:rPr>
          <w:rFonts w:ascii="Times New Roman" w:hAnsi="Times New Roman" w:cs="Times New Roman"/>
          <w:sz w:val="22"/>
          <w:lang w:val="en-GB"/>
        </w:rPr>
        <w:t>from TG mice</w:t>
      </w:r>
      <w:r w:rsidR="00A154AC" w:rsidRPr="00B8013F">
        <w:rPr>
          <w:rFonts w:ascii="Times New Roman" w:hAnsi="Times New Roman" w:cs="Times New Roman"/>
          <w:sz w:val="22"/>
          <w:lang w:val="en-GB"/>
        </w:rPr>
        <w:t xml:space="preserve"> (</w:t>
      </w:r>
      <w:r w:rsidR="00A154AC" w:rsidRPr="00B8013F">
        <w:rPr>
          <w:rFonts w:ascii="Times New Roman" w:hAnsi="Times New Roman" w:cs="Times New Roman"/>
          <w:b/>
          <w:sz w:val="22"/>
          <w:lang w:val="en-GB"/>
        </w:rPr>
        <w:t>d</w:t>
      </w:r>
      <w:r w:rsidR="001D76E6" w:rsidRPr="00B8013F">
        <w:rPr>
          <w:rFonts w:ascii="Times New Roman" w:hAnsi="Times New Roman" w:cs="Times New Roman"/>
          <w:b/>
          <w:sz w:val="22"/>
          <w:lang w:val="en-GB"/>
        </w:rPr>
        <w:t xml:space="preserve">, </w:t>
      </w:r>
      <w:r w:rsidR="001D76E6" w:rsidRPr="00B8013F">
        <w:rPr>
          <w:rFonts w:ascii="Times New Roman" w:hAnsi="Times New Roman" w:cs="Times New Roman"/>
          <w:i/>
          <w:sz w:val="22"/>
        </w:rPr>
        <w:t>n</w:t>
      </w:r>
      <w:r w:rsidR="001D76E6" w:rsidRPr="00B8013F">
        <w:rPr>
          <w:rFonts w:ascii="Times New Roman" w:hAnsi="Times New Roman" w:cs="Times New Roman"/>
          <w:sz w:val="22"/>
        </w:rPr>
        <w:t xml:space="preserve"> = 3</w:t>
      </w:r>
      <w:r w:rsidR="00A154AC" w:rsidRPr="00B8013F">
        <w:rPr>
          <w:rFonts w:ascii="Times New Roman" w:hAnsi="Times New Roman" w:cs="Times New Roman"/>
          <w:sz w:val="22"/>
          <w:lang w:val="en-GB"/>
        </w:rPr>
        <w:t>).</w:t>
      </w:r>
      <w:r w:rsidR="00674332" w:rsidRPr="00B8013F">
        <w:rPr>
          <w:rFonts w:ascii="Times New Roman" w:hAnsi="Times New Roman" w:cs="Times New Roman"/>
          <w:sz w:val="22"/>
          <w:lang w:val="en-GB"/>
        </w:rPr>
        <w:t xml:space="preserve"> </w:t>
      </w:r>
      <w:r w:rsidR="002C2BC0" w:rsidRPr="00B8013F">
        <w:rPr>
          <w:rFonts w:ascii="Times New Roman" w:hAnsi="Times New Roman" w:cs="Times New Roman"/>
          <w:sz w:val="22"/>
          <w:lang w:val="en-GB"/>
        </w:rPr>
        <w:t>S</w:t>
      </w:r>
      <w:r w:rsidR="00303FBF" w:rsidRPr="00B8013F">
        <w:rPr>
          <w:rFonts w:ascii="Times New Roman" w:hAnsi="Times New Roman" w:cs="Times New Roman"/>
          <w:sz w:val="22"/>
          <w:lang w:val="en-GB"/>
        </w:rPr>
        <w:t>cale bar</w:t>
      </w:r>
      <w:r w:rsidR="0008729D" w:rsidRPr="00B8013F">
        <w:rPr>
          <w:rFonts w:ascii="Times New Roman" w:hAnsi="Times New Roman" w:cs="Times New Roman"/>
          <w:sz w:val="22"/>
          <w:lang w:val="en-GB"/>
        </w:rPr>
        <w:t>s</w:t>
      </w:r>
      <w:r w:rsidR="00303FBF" w:rsidRPr="00B8013F">
        <w:rPr>
          <w:rFonts w:ascii="Times New Roman" w:hAnsi="Times New Roman" w:cs="Times New Roman"/>
          <w:sz w:val="22"/>
          <w:lang w:val="en-GB"/>
        </w:rPr>
        <w:t xml:space="preserve">, 100 </w:t>
      </w:r>
      <w:proofErr w:type="spellStart"/>
      <w:r w:rsidR="00303FBF" w:rsidRPr="00B8013F">
        <w:rPr>
          <w:rFonts w:ascii="Times New Roman" w:hAnsi="Times New Roman" w:cs="Times New Roman"/>
          <w:sz w:val="22"/>
          <w:lang w:val="en-GB"/>
        </w:rPr>
        <w:t>μm</w:t>
      </w:r>
      <w:proofErr w:type="spellEnd"/>
      <w:r w:rsidR="00303FBF" w:rsidRPr="00B8013F">
        <w:rPr>
          <w:rFonts w:ascii="Times New Roman" w:hAnsi="Times New Roman" w:cs="Times New Roman"/>
          <w:sz w:val="22"/>
          <w:lang w:val="en-GB"/>
        </w:rPr>
        <w:t xml:space="preserve">. </w:t>
      </w:r>
      <w:r w:rsidR="005F4D13" w:rsidRPr="00B8013F">
        <w:rPr>
          <w:rFonts w:ascii="Times New Roman" w:hAnsi="Times New Roman" w:cs="Times New Roman"/>
          <w:sz w:val="22"/>
        </w:rPr>
        <w:t>Data represent mean ± SD</w:t>
      </w:r>
      <w:r w:rsidR="00CB5169" w:rsidRPr="00B8013F">
        <w:rPr>
          <w:rFonts w:ascii="Times New Roman" w:hAnsi="Times New Roman" w:cs="Times New Roman"/>
          <w:sz w:val="22"/>
        </w:rPr>
        <w:t xml:space="preserve"> of triplicate samples. One-way ANOVA was performed followed by Turkey’s test (</w:t>
      </w:r>
      <w:r w:rsidR="00CB5169" w:rsidRPr="00B8013F">
        <w:rPr>
          <w:rFonts w:ascii="Times New Roman" w:hAnsi="Times New Roman" w:cs="Times New Roman"/>
          <w:b/>
          <w:sz w:val="22"/>
        </w:rPr>
        <w:t>c</w:t>
      </w:r>
      <w:r w:rsidR="00CB5169" w:rsidRPr="00B8013F">
        <w:rPr>
          <w:rFonts w:ascii="Times New Roman" w:hAnsi="Times New Roman" w:cs="Times New Roman"/>
          <w:sz w:val="22"/>
        </w:rPr>
        <w:t xml:space="preserve"> and </w:t>
      </w:r>
      <w:r w:rsidR="00CB5169" w:rsidRPr="00B8013F">
        <w:rPr>
          <w:rFonts w:ascii="Times New Roman" w:hAnsi="Times New Roman" w:cs="Times New Roman"/>
          <w:b/>
          <w:sz w:val="22"/>
        </w:rPr>
        <w:t>d</w:t>
      </w:r>
      <w:r w:rsidR="00CB5169" w:rsidRPr="00B8013F">
        <w:rPr>
          <w:rFonts w:ascii="Times New Roman" w:hAnsi="Times New Roman" w:cs="Times New Roman"/>
          <w:sz w:val="22"/>
        </w:rPr>
        <w:t>).</w:t>
      </w:r>
      <w:r w:rsidR="00BA47C2" w:rsidRPr="00B8013F">
        <w:rPr>
          <w:rFonts w:ascii="Times New Roman" w:eastAsia="바탕" w:hAnsi="Times New Roman" w:cs="Times New Roman"/>
          <w:sz w:val="22"/>
          <w:lang w:val="en-GB"/>
        </w:rPr>
        <w:br w:type="page"/>
      </w:r>
    </w:p>
    <w:p w:rsidR="00EB25C1" w:rsidRPr="00B8013F" w:rsidRDefault="00F3489D" w:rsidP="00D644C5">
      <w:pPr>
        <w:wordWrap/>
        <w:spacing w:after="0" w:line="480" w:lineRule="auto"/>
        <w:jc w:val="center"/>
        <w:rPr>
          <w:rFonts w:ascii="Times New Roman" w:eastAsia="바탕" w:hAnsi="Times New Roman" w:cs="Times New Roman"/>
          <w:sz w:val="22"/>
          <w:lang w:val="en-GB"/>
        </w:rPr>
      </w:pPr>
      <w:r>
        <w:rPr>
          <w:rFonts w:ascii="Times New Roman" w:eastAsia="바탕" w:hAnsi="Times New Roman" w:cs="Times New Roman"/>
          <w:noProof/>
          <w:sz w:val="22"/>
        </w:rPr>
        <w:lastRenderedPageBreak/>
        <w:drawing>
          <wp:inline distT="0" distB="0" distL="0" distR="0">
            <wp:extent cx="4855464" cy="5596128"/>
            <wp:effectExtent l="0" t="0" r="2540" b="5080"/>
            <wp:docPr id="24" name="그림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Figure S11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5464" cy="5596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47C2" w:rsidRPr="00B8013F" w:rsidRDefault="00BA47C2" w:rsidP="00B836FC">
      <w:pPr>
        <w:wordWrap/>
        <w:spacing w:after="0" w:line="480" w:lineRule="auto"/>
        <w:rPr>
          <w:rFonts w:ascii="Times New Roman" w:eastAsia="바탕" w:hAnsi="Times New Roman" w:cs="Times New Roman"/>
          <w:sz w:val="22"/>
          <w:lang w:val="en-GB"/>
        </w:rPr>
      </w:pPr>
    </w:p>
    <w:p w:rsidR="004708C3" w:rsidRPr="00B8013F" w:rsidRDefault="00B836FC" w:rsidP="005F4D13">
      <w:pPr>
        <w:wordWrap/>
        <w:spacing w:after="0" w:line="480" w:lineRule="auto"/>
        <w:rPr>
          <w:rFonts w:ascii="Times New Roman" w:eastAsia="바탕" w:hAnsi="Times New Roman" w:cs="Times New Roman"/>
          <w:sz w:val="22"/>
          <w:lang w:val="en-GB"/>
        </w:rPr>
      </w:pPr>
      <w:r w:rsidRPr="00B8013F">
        <w:rPr>
          <w:rFonts w:ascii="Times New Roman" w:eastAsia="바탕" w:hAnsi="Times New Roman" w:cs="Times New Roman"/>
          <w:b/>
          <w:sz w:val="22"/>
          <w:lang w:val="en-GB"/>
        </w:rPr>
        <w:t xml:space="preserve">Supplementary Figure </w:t>
      </w:r>
      <w:r w:rsidR="00CA5931" w:rsidRPr="00B8013F">
        <w:rPr>
          <w:rFonts w:ascii="Times New Roman" w:eastAsia="바탕" w:hAnsi="Times New Roman" w:cs="Times New Roman"/>
          <w:b/>
          <w:sz w:val="22"/>
          <w:lang w:val="en-GB"/>
        </w:rPr>
        <w:t>11</w:t>
      </w:r>
      <w:r w:rsidR="00674332" w:rsidRPr="00B8013F">
        <w:rPr>
          <w:rFonts w:ascii="Times New Roman" w:eastAsia="바탕" w:hAnsi="Times New Roman" w:cs="Times New Roman"/>
          <w:b/>
          <w:sz w:val="22"/>
          <w:lang w:val="en-GB"/>
        </w:rPr>
        <w:t xml:space="preserve"> </w:t>
      </w:r>
      <w:r w:rsidRPr="00B8013F">
        <w:rPr>
          <w:rFonts w:ascii="Times New Roman" w:eastAsia="바탕" w:hAnsi="Times New Roman" w:cs="Times New Roman"/>
          <w:sz w:val="22"/>
          <w:lang w:val="en-GB"/>
        </w:rPr>
        <w:t>NF-</w:t>
      </w:r>
      <w:proofErr w:type="spellStart"/>
      <w:r w:rsidRPr="00B8013F">
        <w:rPr>
          <w:rFonts w:ascii="Times New Roman" w:eastAsia="바탕" w:hAnsi="Times New Roman" w:cs="Times New Roman"/>
          <w:sz w:val="22"/>
          <w:lang w:val="en-GB"/>
        </w:rPr>
        <w:t>κB</w:t>
      </w:r>
      <w:proofErr w:type="spellEnd"/>
      <w:r w:rsidRPr="00B8013F">
        <w:rPr>
          <w:rFonts w:ascii="Times New Roman" w:eastAsia="바탕" w:hAnsi="Times New Roman" w:cs="Times New Roman"/>
          <w:sz w:val="22"/>
          <w:lang w:val="en-GB"/>
        </w:rPr>
        <w:t xml:space="preserve"> and NFATc1 activation by ectopic expression of </w:t>
      </w:r>
      <w:r w:rsidRPr="00B8013F">
        <w:rPr>
          <w:rFonts w:ascii="Times New Roman" w:eastAsia="바탕" w:hAnsi="Times New Roman" w:cs="Times New Roman"/>
          <w:i/>
          <w:sz w:val="22"/>
          <w:lang w:val="en-GB"/>
        </w:rPr>
        <w:t>SELENOW</w:t>
      </w:r>
      <w:r w:rsidRPr="00B8013F">
        <w:rPr>
          <w:rFonts w:ascii="Times New Roman" w:eastAsia="바탕" w:hAnsi="Times New Roman" w:cs="Times New Roman"/>
          <w:sz w:val="22"/>
          <w:lang w:val="en-GB"/>
        </w:rPr>
        <w:t xml:space="preserve">. </w:t>
      </w:r>
      <w:r w:rsidRPr="00B8013F">
        <w:rPr>
          <w:rFonts w:ascii="Times New Roman" w:eastAsia="바탕" w:hAnsi="Times New Roman" w:cs="Times New Roman"/>
          <w:b/>
          <w:sz w:val="22"/>
          <w:lang w:val="en-GB"/>
        </w:rPr>
        <w:t>a,</w:t>
      </w:r>
      <w:r w:rsidR="000F2EB5" w:rsidRPr="00B8013F">
        <w:rPr>
          <w:rFonts w:ascii="Times New Roman" w:eastAsia="바탕" w:hAnsi="Times New Roman" w:cs="Times New Roman"/>
          <w:b/>
          <w:sz w:val="22"/>
          <w:lang w:val="en-GB"/>
        </w:rPr>
        <w:t xml:space="preserve"> </w:t>
      </w:r>
      <w:r w:rsidRPr="00B8013F">
        <w:rPr>
          <w:rFonts w:ascii="Times New Roman" w:eastAsia="바탕" w:hAnsi="Times New Roman" w:cs="Times New Roman"/>
          <w:b/>
          <w:sz w:val="22"/>
          <w:lang w:val="en-GB"/>
        </w:rPr>
        <w:t>b</w:t>
      </w:r>
      <w:r w:rsidR="000F2EB5" w:rsidRPr="00B8013F">
        <w:rPr>
          <w:rFonts w:ascii="Times New Roman" w:eastAsia="바탕" w:hAnsi="Times New Roman" w:cs="Times New Roman"/>
          <w:b/>
          <w:sz w:val="22"/>
          <w:lang w:val="en-GB"/>
        </w:rPr>
        <w:t xml:space="preserve"> </w:t>
      </w:r>
      <w:r w:rsidRPr="00B8013F">
        <w:rPr>
          <w:rFonts w:ascii="Times New Roman" w:eastAsia="바탕" w:hAnsi="Times New Roman" w:cs="Times New Roman"/>
          <w:sz w:val="22"/>
          <w:lang w:val="en-GB"/>
        </w:rPr>
        <w:t>Accelerated inhibitor of NF-</w:t>
      </w:r>
      <w:proofErr w:type="spellStart"/>
      <w:r w:rsidRPr="00B8013F">
        <w:rPr>
          <w:rFonts w:ascii="Times New Roman" w:eastAsia="바탕" w:hAnsi="Times New Roman" w:cs="Times New Roman"/>
          <w:sz w:val="22"/>
          <w:lang w:val="en-GB"/>
        </w:rPr>
        <w:t>κB</w:t>
      </w:r>
      <w:proofErr w:type="spellEnd"/>
      <w:r w:rsidRPr="00B8013F">
        <w:rPr>
          <w:rFonts w:ascii="Times New Roman" w:eastAsia="바탕" w:hAnsi="Times New Roman" w:cs="Times New Roman"/>
          <w:sz w:val="22"/>
          <w:lang w:val="en-GB"/>
        </w:rPr>
        <w:t xml:space="preserve"> (</w:t>
      </w:r>
      <w:proofErr w:type="spellStart"/>
      <w:r w:rsidRPr="00B8013F">
        <w:rPr>
          <w:rFonts w:ascii="Times New Roman" w:eastAsia="바탕" w:hAnsi="Times New Roman" w:cs="Times New Roman"/>
          <w:sz w:val="22"/>
          <w:lang w:val="en-GB"/>
        </w:rPr>
        <w:t>IκB</w:t>
      </w:r>
      <w:proofErr w:type="spellEnd"/>
      <w:r w:rsidRPr="00B8013F">
        <w:rPr>
          <w:rFonts w:ascii="Times New Roman" w:eastAsia="바탕" w:hAnsi="Times New Roman" w:cs="Times New Roman"/>
          <w:sz w:val="22"/>
          <w:lang w:val="en-GB"/>
        </w:rPr>
        <w:t xml:space="preserve">α) degradation by SELENOW. Osteoclast precursors were transduced with a retrovirus harbouring </w:t>
      </w:r>
      <w:r w:rsidRPr="00B8013F">
        <w:rPr>
          <w:rFonts w:ascii="Times New Roman" w:eastAsia="바탕" w:hAnsi="Times New Roman" w:cs="Times New Roman"/>
          <w:i/>
          <w:sz w:val="22"/>
          <w:lang w:val="en-GB"/>
        </w:rPr>
        <w:t>SELENOW</w:t>
      </w:r>
      <w:r w:rsidRPr="00B8013F">
        <w:rPr>
          <w:rFonts w:ascii="Times New Roman" w:eastAsia="바탕" w:hAnsi="Times New Roman" w:cs="Times New Roman"/>
          <w:sz w:val="22"/>
          <w:lang w:val="en-GB"/>
        </w:rPr>
        <w:t xml:space="preserve"> and selected with puromycin for 2 days in the presence of M-CSF followed by incubation with RANKL. The extent of MAPK (ERK, p38, and JNK) activation and </w:t>
      </w:r>
      <w:proofErr w:type="spellStart"/>
      <w:r w:rsidRPr="00B8013F">
        <w:rPr>
          <w:rFonts w:ascii="Times New Roman" w:eastAsia="바탕" w:hAnsi="Times New Roman" w:cs="Times New Roman"/>
          <w:sz w:val="22"/>
          <w:lang w:val="en-GB"/>
        </w:rPr>
        <w:t>IκB</w:t>
      </w:r>
      <w:proofErr w:type="spellEnd"/>
      <w:r w:rsidRPr="00B8013F">
        <w:rPr>
          <w:rFonts w:ascii="Times New Roman" w:eastAsia="바탕" w:hAnsi="Times New Roman" w:cs="Times New Roman"/>
          <w:sz w:val="22"/>
          <w:lang w:val="en-GB"/>
        </w:rPr>
        <w:t>α degradation in the immediate (</w:t>
      </w:r>
      <w:r w:rsidRPr="00B8013F">
        <w:rPr>
          <w:rFonts w:ascii="Times New Roman" w:eastAsia="바탕" w:hAnsi="Times New Roman" w:cs="Times New Roman"/>
          <w:b/>
          <w:sz w:val="22"/>
          <w:lang w:val="en-GB"/>
        </w:rPr>
        <w:t>a</w:t>
      </w:r>
      <w:r w:rsidRPr="00B8013F">
        <w:rPr>
          <w:rFonts w:ascii="Times New Roman" w:eastAsia="바탕" w:hAnsi="Times New Roman" w:cs="Times New Roman"/>
          <w:sz w:val="22"/>
          <w:lang w:val="en-GB"/>
        </w:rPr>
        <w:t>) and delayed (</w:t>
      </w:r>
      <w:r w:rsidRPr="00B8013F">
        <w:rPr>
          <w:rFonts w:ascii="Times New Roman" w:eastAsia="바탕" w:hAnsi="Times New Roman" w:cs="Times New Roman"/>
          <w:b/>
          <w:sz w:val="22"/>
          <w:lang w:val="en-GB"/>
        </w:rPr>
        <w:t>b</w:t>
      </w:r>
      <w:r w:rsidRPr="00B8013F">
        <w:rPr>
          <w:rFonts w:ascii="Times New Roman" w:eastAsia="바탕" w:hAnsi="Times New Roman" w:cs="Times New Roman"/>
          <w:sz w:val="22"/>
          <w:lang w:val="en-GB"/>
        </w:rPr>
        <w:t xml:space="preserve">) response to RANKL was determined by immunoblotting. </w:t>
      </w:r>
      <w:r w:rsidRPr="00B8013F">
        <w:rPr>
          <w:rFonts w:ascii="Times New Roman" w:eastAsia="바탕" w:hAnsi="Times New Roman" w:cs="Times New Roman"/>
          <w:b/>
          <w:sz w:val="22"/>
          <w:lang w:val="en-GB"/>
        </w:rPr>
        <w:t>c,</w:t>
      </w:r>
      <w:r w:rsidR="000F2EB5" w:rsidRPr="00B8013F">
        <w:rPr>
          <w:rFonts w:ascii="Times New Roman" w:eastAsia="바탕" w:hAnsi="Times New Roman" w:cs="Times New Roman"/>
          <w:b/>
          <w:sz w:val="22"/>
          <w:lang w:val="en-GB"/>
        </w:rPr>
        <w:t xml:space="preserve"> </w:t>
      </w:r>
      <w:r w:rsidRPr="00B8013F">
        <w:rPr>
          <w:rFonts w:ascii="Times New Roman" w:eastAsia="바탕" w:hAnsi="Times New Roman" w:cs="Times New Roman"/>
          <w:b/>
          <w:sz w:val="22"/>
          <w:lang w:val="en-GB"/>
        </w:rPr>
        <w:t>d</w:t>
      </w:r>
      <w:r w:rsidRPr="00B8013F">
        <w:rPr>
          <w:rFonts w:ascii="Times New Roman" w:eastAsia="바탕" w:hAnsi="Times New Roman" w:cs="Times New Roman"/>
          <w:sz w:val="22"/>
          <w:lang w:val="en-GB"/>
        </w:rPr>
        <w:t xml:space="preserve"> Efficient nuclear translocation of NF-</w:t>
      </w:r>
      <w:r w:rsidRPr="00B8013F">
        <w:rPr>
          <w:rFonts w:ascii="Times New Roman" w:eastAsia="바탕" w:hAnsi="Times New Roman" w:cs="Times New Roman"/>
          <w:sz w:val="22"/>
          <w:lang w:val="en-GB"/>
        </w:rPr>
        <w:sym w:font="Symbol" w:char="F06B"/>
      </w:r>
      <w:r w:rsidRPr="00B8013F">
        <w:rPr>
          <w:rFonts w:ascii="Times New Roman" w:eastAsia="바탕" w:hAnsi="Times New Roman" w:cs="Times New Roman"/>
          <w:sz w:val="22"/>
          <w:lang w:val="en-GB"/>
        </w:rPr>
        <w:t xml:space="preserve">B and NFATc1 induced by SELENOW. Osteoclast precursors were infected with a retrovirus harbouring </w:t>
      </w:r>
      <w:r w:rsidRPr="00B8013F">
        <w:rPr>
          <w:rFonts w:ascii="Times New Roman" w:eastAsia="바탕" w:hAnsi="Times New Roman" w:cs="Times New Roman"/>
          <w:i/>
          <w:sz w:val="22"/>
          <w:lang w:val="en-GB"/>
        </w:rPr>
        <w:t>SELENOW</w:t>
      </w:r>
      <w:r w:rsidRPr="00B8013F">
        <w:rPr>
          <w:rFonts w:ascii="Times New Roman" w:eastAsia="바탕" w:hAnsi="Times New Roman" w:cs="Times New Roman"/>
          <w:sz w:val="22"/>
          <w:lang w:val="en-GB"/>
        </w:rPr>
        <w:t xml:space="preserve"> and then </w:t>
      </w:r>
      <w:r w:rsidRPr="00B8013F">
        <w:rPr>
          <w:rFonts w:ascii="Times New Roman" w:eastAsia="바탕" w:hAnsi="Times New Roman" w:cs="Times New Roman"/>
          <w:sz w:val="22"/>
          <w:lang w:val="en-GB"/>
        </w:rPr>
        <w:lastRenderedPageBreak/>
        <w:t>induced to differentiate into osteoclasts with M-CSF and RANKL; whole cell extracts (</w:t>
      </w:r>
      <w:r w:rsidRPr="00B8013F">
        <w:rPr>
          <w:rFonts w:ascii="Times New Roman" w:eastAsia="바탕" w:hAnsi="Times New Roman" w:cs="Times New Roman"/>
          <w:b/>
          <w:sz w:val="22"/>
          <w:lang w:val="en-GB"/>
        </w:rPr>
        <w:t>c</w:t>
      </w:r>
      <w:r w:rsidRPr="00B8013F">
        <w:rPr>
          <w:rFonts w:ascii="Times New Roman" w:eastAsia="바탕" w:hAnsi="Times New Roman" w:cs="Times New Roman"/>
          <w:sz w:val="22"/>
          <w:lang w:val="en-GB"/>
        </w:rPr>
        <w:t>) and nuclear fractions (</w:t>
      </w:r>
      <w:r w:rsidRPr="00B8013F">
        <w:rPr>
          <w:rFonts w:ascii="Times New Roman" w:eastAsia="바탕" w:hAnsi="Times New Roman" w:cs="Times New Roman"/>
          <w:b/>
          <w:sz w:val="22"/>
          <w:lang w:val="en-GB"/>
        </w:rPr>
        <w:t>d</w:t>
      </w:r>
      <w:r w:rsidRPr="00B8013F">
        <w:rPr>
          <w:rFonts w:ascii="Times New Roman" w:eastAsia="바탕" w:hAnsi="Times New Roman" w:cs="Times New Roman"/>
          <w:sz w:val="22"/>
          <w:lang w:val="en-GB"/>
        </w:rPr>
        <w:t>) were prepared at indicated time points, and the levels of the transcription factors NFATc1, NF-</w:t>
      </w:r>
      <w:r w:rsidRPr="00B8013F">
        <w:rPr>
          <w:rFonts w:ascii="Times New Roman" w:eastAsia="바탕" w:hAnsi="Times New Roman" w:cs="Times New Roman"/>
          <w:sz w:val="22"/>
          <w:lang w:val="en-GB"/>
        </w:rPr>
        <w:sym w:font="Symbol" w:char="F06B"/>
      </w:r>
      <w:r w:rsidRPr="00B8013F">
        <w:rPr>
          <w:rFonts w:ascii="Times New Roman" w:eastAsia="바탕" w:hAnsi="Times New Roman" w:cs="Times New Roman"/>
          <w:sz w:val="22"/>
          <w:lang w:val="en-GB"/>
        </w:rPr>
        <w:t>B, and AP-1 were determined by immunoblotting.</w:t>
      </w:r>
      <w:r w:rsidR="00F91F29" w:rsidRPr="00B8013F">
        <w:rPr>
          <w:rFonts w:ascii="Times New Roman" w:eastAsia="바탕" w:hAnsi="Times New Roman" w:cs="Times New Roman"/>
          <w:sz w:val="22"/>
          <w:lang w:val="en-GB"/>
        </w:rPr>
        <w:t xml:space="preserve"> Images are representative of three independent experiments.</w:t>
      </w:r>
      <w:r w:rsidR="004708C3" w:rsidRPr="00B8013F">
        <w:rPr>
          <w:rFonts w:ascii="Times New Roman" w:eastAsia="바탕" w:hAnsi="Times New Roman" w:cs="Times New Roman"/>
          <w:sz w:val="22"/>
          <w:lang w:val="en-GB"/>
        </w:rPr>
        <w:br w:type="page"/>
      </w:r>
    </w:p>
    <w:p w:rsidR="000741B1" w:rsidRPr="00B8013F" w:rsidRDefault="00F3489D" w:rsidP="00D644C5">
      <w:pPr>
        <w:wordWrap/>
        <w:spacing w:after="0" w:line="480" w:lineRule="auto"/>
        <w:jc w:val="center"/>
        <w:rPr>
          <w:rFonts w:ascii="Times New Roman" w:eastAsia="바탕" w:hAnsi="Times New Roman" w:cs="Times New Roman"/>
          <w:sz w:val="22"/>
          <w:lang w:val="en-GB"/>
        </w:rPr>
      </w:pPr>
      <w:r>
        <w:rPr>
          <w:rFonts w:ascii="Times New Roman" w:eastAsia="바탕" w:hAnsi="Times New Roman" w:cs="Times New Roman"/>
          <w:noProof/>
          <w:sz w:val="22"/>
        </w:rPr>
        <w:lastRenderedPageBreak/>
        <w:drawing>
          <wp:inline distT="0" distB="0" distL="0" distR="0">
            <wp:extent cx="2999232" cy="1938528"/>
            <wp:effectExtent l="0" t="0" r="0" b="5080"/>
            <wp:docPr id="25" name="그림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Figure S12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9232" cy="1938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08C3" w:rsidRPr="00B8013F" w:rsidRDefault="004708C3" w:rsidP="00B836FC">
      <w:pPr>
        <w:wordWrap/>
        <w:spacing w:after="0" w:line="480" w:lineRule="auto"/>
        <w:rPr>
          <w:rFonts w:ascii="Times New Roman" w:eastAsia="바탕" w:hAnsi="Times New Roman" w:cs="Times New Roman"/>
          <w:sz w:val="22"/>
          <w:lang w:val="en-GB"/>
        </w:rPr>
      </w:pPr>
    </w:p>
    <w:p w:rsidR="00B5456E" w:rsidRPr="00B8013F" w:rsidRDefault="004708C3" w:rsidP="005F4D13">
      <w:pPr>
        <w:wordWrap/>
        <w:spacing w:after="0" w:line="480" w:lineRule="auto"/>
        <w:rPr>
          <w:rFonts w:ascii="Times New Roman"/>
          <w:sz w:val="22"/>
          <w:lang w:val="en-GB"/>
        </w:rPr>
      </w:pPr>
      <w:r w:rsidRPr="00B8013F">
        <w:rPr>
          <w:rFonts w:ascii="Times New Roman" w:eastAsia="바탕" w:hAnsi="Times New Roman" w:cs="Times New Roman"/>
          <w:b/>
          <w:sz w:val="22"/>
          <w:lang w:val="en-GB"/>
        </w:rPr>
        <w:t xml:space="preserve">Supplementary Figure 12 </w:t>
      </w:r>
      <w:r w:rsidR="0067064E" w:rsidRPr="00B8013F">
        <w:rPr>
          <w:rFonts w:ascii="Times New Roman" w:eastAsia="바탕" w:hAnsi="Times New Roman" w:cs="Times New Roman"/>
          <w:sz w:val="22"/>
          <w:lang w:val="en-GB"/>
        </w:rPr>
        <w:t>SELENOW</w:t>
      </w:r>
      <w:r w:rsidR="00674332" w:rsidRPr="00B8013F">
        <w:rPr>
          <w:rFonts w:ascii="Times New Roman" w:eastAsia="바탕" w:hAnsi="Times New Roman" w:cs="Times New Roman"/>
          <w:sz w:val="22"/>
          <w:lang w:val="en-GB"/>
        </w:rPr>
        <w:t xml:space="preserve"> </w:t>
      </w:r>
      <w:r w:rsidR="000C5412" w:rsidRPr="00B8013F">
        <w:rPr>
          <w:rFonts w:ascii="Times New Roman" w:eastAsia="바탕" w:hAnsi="Times New Roman" w:cs="Times New Roman"/>
          <w:sz w:val="22"/>
          <w:lang w:val="en-GB"/>
        </w:rPr>
        <w:t>interacts</w:t>
      </w:r>
      <w:r w:rsidR="00674332" w:rsidRPr="00B8013F">
        <w:rPr>
          <w:rFonts w:ascii="Times New Roman" w:eastAsia="바탕" w:hAnsi="Times New Roman" w:cs="Times New Roman"/>
          <w:sz w:val="22"/>
          <w:lang w:val="en-GB"/>
        </w:rPr>
        <w:t xml:space="preserve"> </w:t>
      </w:r>
      <w:r w:rsidR="000C5412" w:rsidRPr="00B8013F">
        <w:rPr>
          <w:rFonts w:ascii="Times New Roman" w:eastAsia="바탕" w:hAnsi="Times New Roman" w:cs="Times New Roman"/>
          <w:sz w:val="22"/>
          <w:lang w:val="en-GB"/>
        </w:rPr>
        <w:t>with</w:t>
      </w:r>
      <w:r w:rsidR="00674332" w:rsidRPr="00B8013F">
        <w:rPr>
          <w:rFonts w:ascii="Times New Roman" w:eastAsia="바탕" w:hAnsi="Times New Roman" w:cs="Times New Roman"/>
          <w:sz w:val="22"/>
          <w:lang w:val="en-GB"/>
        </w:rPr>
        <w:t xml:space="preserve"> </w:t>
      </w:r>
      <w:r w:rsidR="000C5412" w:rsidRPr="00B8013F">
        <w:rPr>
          <w:rFonts w:ascii="Times New Roman" w:eastAsia="바탕" w:hAnsi="Times New Roman" w:cs="Times New Roman"/>
          <w:sz w:val="22"/>
          <w:lang w:val="en-GB"/>
        </w:rPr>
        <w:t xml:space="preserve">NFATc1 </w:t>
      </w:r>
      <w:r w:rsidR="0021676E" w:rsidRPr="00B8013F">
        <w:rPr>
          <w:rFonts w:ascii="Times New Roman" w:eastAsia="바탕" w:hAnsi="Times New Roman" w:cs="Times New Roman"/>
          <w:sz w:val="22"/>
          <w:lang w:val="en-GB"/>
        </w:rPr>
        <w:t>or</w:t>
      </w:r>
      <w:r w:rsidR="00674332" w:rsidRPr="00B8013F">
        <w:rPr>
          <w:rFonts w:ascii="Times New Roman" w:eastAsia="바탕" w:hAnsi="Times New Roman" w:cs="Times New Roman"/>
          <w:sz w:val="22"/>
          <w:lang w:val="en-GB"/>
        </w:rPr>
        <w:t xml:space="preserve"> </w:t>
      </w:r>
      <w:r w:rsidR="000C5412" w:rsidRPr="00B8013F">
        <w:rPr>
          <w:rFonts w:ascii="Times New Roman" w:eastAsia="바탕" w:hAnsi="Times New Roman" w:cs="Times New Roman"/>
          <w:sz w:val="22"/>
          <w:lang w:val="en-GB"/>
        </w:rPr>
        <w:t>NF-</w:t>
      </w:r>
      <w:proofErr w:type="spellStart"/>
      <w:r w:rsidR="000C5412" w:rsidRPr="00B8013F">
        <w:rPr>
          <w:rFonts w:ascii="Times New Roman" w:eastAsia="바탕" w:hAnsi="Times New Roman" w:cs="Times New Roman"/>
          <w:sz w:val="22"/>
          <w:lang w:val="en-GB"/>
        </w:rPr>
        <w:t>κB</w:t>
      </w:r>
      <w:proofErr w:type="spellEnd"/>
      <w:r w:rsidR="00F54B74" w:rsidRPr="00B8013F">
        <w:rPr>
          <w:rFonts w:ascii="Times New Roman" w:eastAsia="바탕" w:hAnsi="Times New Roman" w:cs="Times New Roman"/>
          <w:sz w:val="22"/>
          <w:lang w:val="en-GB"/>
        </w:rPr>
        <w:t>.</w:t>
      </w:r>
      <w:r w:rsidR="00674332" w:rsidRPr="00B8013F">
        <w:rPr>
          <w:rFonts w:ascii="Times New Roman" w:eastAsia="바탕" w:hAnsi="Times New Roman" w:cs="Times New Roman"/>
          <w:sz w:val="22"/>
          <w:lang w:val="en-GB"/>
        </w:rPr>
        <w:t xml:space="preserve"> </w:t>
      </w:r>
      <w:r w:rsidR="00E8469C" w:rsidRPr="00B8013F">
        <w:rPr>
          <w:rFonts w:ascii="Times New Roman"/>
          <w:sz w:val="22"/>
          <w:lang w:val="en-GB"/>
        </w:rPr>
        <w:t xml:space="preserve">Osteoclast precursors infected with </w:t>
      </w:r>
      <w:r w:rsidR="00E8469C" w:rsidRPr="00B8013F">
        <w:rPr>
          <w:rFonts w:ascii="Times New Roman"/>
          <w:i/>
          <w:sz w:val="22"/>
          <w:lang w:val="en-GB"/>
        </w:rPr>
        <w:t>SELENOW</w:t>
      </w:r>
      <w:r w:rsidR="00E8469C" w:rsidRPr="00B8013F">
        <w:rPr>
          <w:rFonts w:ascii="Times New Roman"/>
          <w:sz w:val="22"/>
          <w:lang w:val="en-GB"/>
        </w:rPr>
        <w:t xml:space="preserve">-overexpressing retrovirus were cultured with M-CSF and RANKL for 2 days and nuclear extracts from pre-osteoclasts overexpressing SELENOW were immunoprecipitated (IP) </w:t>
      </w:r>
      <w:r w:rsidR="00DB65DD" w:rsidRPr="00B8013F">
        <w:rPr>
          <w:rFonts w:ascii="Times New Roman"/>
          <w:sz w:val="22"/>
          <w:lang w:val="en-GB"/>
        </w:rPr>
        <w:t xml:space="preserve">and </w:t>
      </w:r>
      <w:r w:rsidR="009245E4" w:rsidRPr="00B8013F">
        <w:rPr>
          <w:rFonts w:ascii="Times New Roman"/>
          <w:sz w:val="22"/>
          <w:lang w:val="en-GB"/>
        </w:rPr>
        <w:t xml:space="preserve">then </w:t>
      </w:r>
      <w:r w:rsidR="00DB65DD" w:rsidRPr="00B8013F">
        <w:rPr>
          <w:rFonts w:ascii="Times New Roman"/>
          <w:sz w:val="22"/>
          <w:lang w:val="en-GB"/>
        </w:rPr>
        <w:t xml:space="preserve">immunoblotted (IB) </w:t>
      </w:r>
      <w:r w:rsidR="00E8469C" w:rsidRPr="00B8013F">
        <w:rPr>
          <w:rFonts w:ascii="Times New Roman"/>
          <w:sz w:val="22"/>
          <w:lang w:val="en-GB"/>
        </w:rPr>
        <w:t>with the indicated antibodies</w:t>
      </w:r>
      <w:r w:rsidR="00A125BF" w:rsidRPr="00B8013F">
        <w:rPr>
          <w:rFonts w:ascii="Times New Roman"/>
          <w:sz w:val="22"/>
          <w:lang w:val="en-GB"/>
        </w:rPr>
        <w:t>.</w:t>
      </w:r>
      <w:r w:rsidR="00F91F29" w:rsidRPr="00B8013F">
        <w:rPr>
          <w:rFonts w:ascii="Times New Roman"/>
          <w:sz w:val="22"/>
          <w:lang w:val="en-GB"/>
        </w:rPr>
        <w:t xml:space="preserve"> </w:t>
      </w:r>
      <w:r w:rsidR="00F91F29" w:rsidRPr="00B8013F">
        <w:rPr>
          <w:rFonts w:ascii="Times New Roman" w:eastAsia="바탕" w:hAnsi="Times New Roman" w:cs="Times New Roman"/>
          <w:sz w:val="22"/>
          <w:lang w:val="en-GB"/>
        </w:rPr>
        <w:t>Images are representative of three independent experiments.</w:t>
      </w:r>
    </w:p>
    <w:p w:rsidR="00B5456E" w:rsidRPr="00B8013F" w:rsidRDefault="00B5456E">
      <w:pPr>
        <w:widowControl/>
        <w:wordWrap/>
        <w:autoSpaceDE/>
        <w:autoSpaceDN/>
        <w:rPr>
          <w:rFonts w:ascii="Times New Roman"/>
          <w:sz w:val="22"/>
          <w:lang w:val="en-GB"/>
        </w:rPr>
      </w:pPr>
      <w:r w:rsidRPr="00B8013F">
        <w:rPr>
          <w:rFonts w:ascii="Times New Roman"/>
          <w:sz w:val="22"/>
          <w:lang w:val="en-GB"/>
        </w:rPr>
        <w:br w:type="page"/>
      </w:r>
    </w:p>
    <w:p w:rsidR="00B5456E" w:rsidRPr="00B8013F" w:rsidRDefault="00F3489D" w:rsidP="00C74307">
      <w:pPr>
        <w:wordWrap/>
        <w:spacing w:after="0" w:line="480" w:lineRule="auto"/>
        <w:jc w:val="center"/>
        <w:rPr>
          <w:rFonts w:ascii="Times New Roman" w:eastAsia="바탕" w:hAnsi="Times New Roman" w:cs="Times New Roman"/>
          <w:sz w:val="22"/>
          <w:lang w:val="en-GB"/>
        </w:rPr>
      </w:pPr>
      <w:r>
        <w:rPr>
          <w:rFonts w:ascii="Times New Roman" w:eastAsia="바탕" w:hAnsi="Times New Roman" w:cs="Times New Roman"/>
          <w:noProof/>
          <w:sz w:val="22"/>
        </w:rPr>
        <w:lastRenderedPageBreak/>
        <w:drawing>
          <wp:inline distT="0" distB="0" distL="0" distR="0">
            <wp:extent cx="5166360" cy="3236976"/>
            <wp:effectExtent l="0" t="0" r="0" b="1905"/>
            <wp:docPr id="26" name="그림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Figure S13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6360" cy="3236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4307" w:rsidRPr="00B8013F" w:rsidRDefault="00C74307" w:rsidP="005F4D13">
      <w:pPr>
        <w:wordWrap/>
        <w:spacing w:after="0" w:line="480" w:lineRule="auto"/>
        <w:rPr>
          <w:rFonts w:ascii="Times New Roman" w:eastAsia="바탕" w:hAnsi="Times New Roman" w:cs="Times New Roman"/>
          <w:sz w:val="22"/>
          <w:lang w:val="en-GB"/>
        </w:rPr>
      </w:pPr>
      <w:bookmarkStart w:id="1" w:name="_GoBack"/>
      <w:bookmarkEnd w:id="1"/>
    </w:p>
    <w:p w:rsidR="00B5456E" w:rsidRPr="00B8013F" w:rsidRDefault="00B5456E" w:rsidP="005F4D13">
      <w:pPr>
        <w:wordWrap/>
        <w:spacing w:after="0" w:line="480" w:lineRule="auto"/>
        <w:rPr>
          <w:rFonts w:ascii="Times New Roman" w:eastAsia="바탕" w:hAnsi="Times New Roman" w:cs="Times New Roman"/>
          <w:sz w:val="22"/>
          <w:lang w:val="en-GB"/>
        </w:rPr>
      </w:pPr>
      <w:r w:rsidRPr="00B8013F">
        <w:rPr>
          <w:rFonts w:ascii="Times New Roman" w:eastAsia="바탕" w:hAnsi="Times New Roman" w:cs="Times New Roman"/>
          <w:b/>
          <w:sz w:val="22"/>
          <w:lang w:val="en-GB"/>
        </w:rPr>
        <w:t>Supplementary Figure 13</w:t>
      </w:r>
      <w:r w:rsidR="00674332" w:rsidRPr="00B8013F">
        <w:rPr>
          <w:rFonts w:ascii="Times New Roman" w:eastAsia="바탕" w:hAnsi="Times New Roman" w:cs="Times New Roman"/>
          <w:b/>
          <w:sz w:val="22"/>
          <w:lang w:val="en-GB"/>
        </w:rPr>
        <w:t xml:space="preserve"> </w:t>
      </w:r>
      <w:r w:rsidR="001C0DAB" w:rsidRPr="00B8013F">
        <w:rPr>
          <w:rFonts w:ascii="Times New Roman"/>
          <w:sz w:val="22"/>
          <w:lang w:val="en-GB"/>
        </w:rPr>
        <w:t>14-3-3</w:t>
      </w:r>
      <w:r w:rsidR="001C0DAB" w:rsidRPr="00B8013F">
        <w:rPr>
          <w:rFonts w:ascii="Times New Roman"/>
          <w:sz w:val="22"/>
          <w:lang w:val="en-GB"/>
        </w:rPr>
        <w:sym w:font="Symbol" w:char="F067"/>
      </w:r>
      <w:r w:rsidR="001C0DAB" w:rsidRPr="00B8013F">
        <w:rPr>
          <w:rFonts w:ascii="Times New Roman"/>
          <w:sz w:val="22"/>
          <w:lang w:val="en-GB"/>
        </w:rPr>
        <w:t xml:space="preserve"> regulates </w:t>
      </w:r>
      <w:r w:rsidR="00B706F4" w:rsidRPr="00B8013F">
        <w:rPr>
          <w:rFonts w:ascii="Times New Roman"/>
          <w:sz w:val="22"/>
          <w:lang w:val="en-GB"/>
        </w:rPr>
        <w:t>nuclear translocation of NFATc1 and NF-</w:t>
      </w:r>
      <w:r w:rsidR="00B706F4" w:rsidRPr="00B8013F">
        <w:rPr>
          <w:rFonts w:ascii="Times New Roman"/>
          <w:sz w:val="22"/>
          <w:lang w:val="en-GB"/>
        </w:rPr>
        <w:sym w:font="Symbol" w:char="F06B"/>
      </w:r>
      <w:r w:rsidR="00B706F4" w:rsidRPr="00B8013F">
        <w:rPr>
          <w:rFonts w:ascii="Times New Roman"/>
          <w:sz w:val="22"/>
          <w:lang w:val="en-GB"/>
        </w:rPr>
        <w:t xml:space="preserve">B p65. </w:t>
      </w:r>
      <w:proofErr w:type="spellStart"/>
      <w:r w:rsidR="00853B95" w:rsidRPr="00B8013F">
        <w:rPr>
          <w:rFonts w:ascii="Times New Roman"/>
          <w:b/>
          <w:sz w:val="22"/>
          <w:lang w:val="en-GB"/>
        </w:rPr>
        <w:t>a</w:t>
      </w:r>
      <w:proofErr w:type="spellEnd"/>
      <w:r w:rsidR="00853B95" w:rsidRPr="00B8013F">
        <w:rPr>
          <w:rFonts w:ascii="Times New Roman"/>
          <w:b/>
          <w:sz w:val="22"/>
          <w:lang w:val="en-GB"/>
        </w:rPr>
        <w:t xml:space="preserve"> </w:t>
      </w:r>
      <w:r w:rsidR="00853B95" w:rsidRPr="00B8013F">
        <w:rPr>
          <w:rFonts w:ascii="Times New Roman"/>
          <w:sz w:val="22"/>
          <w:lang w:val="en-GB"/>
        </w:rPr>
        <w:t xml:space="preserve">After osteoclast precursors from wild-type (WT) and </w:t>
      </w:r>
      <w:r w:rsidR="00853B95" w:rsidRPr="00B8013F">
        <w:rPr>
          <w:rFonts w:ascii="Times New Roman"/>
          <w:i/>
          <w:sz w:val="22"/>
          <w:lang w:val="en-GB"/>
        </w:rPr>
        <w:t>SELENOW</w:t>
      </w:r>
      <w:r w:rsidR="00853B95" w:rsidRPr="00B8013F">
        <w:rPr>
          <w:rFonts w:ascii="Times New Roman" w:hAnsi="Times New Roman" w:cs="Times New Roman"/>
          <w:sz w:val="22"/>
          <w:vertAlign w:val="superscript"/>
          <w:lang w:val="en-GB"/>
        </w:rPr>
        <w:t>−/−</w:t>
      </w:r>
      <w:r w:rsidR="00853B95" w:rsidRPr="00B8013F">
        <w:rPr>
          <w:rFonts w:ascii="Times New Roman"/>
          <w:sz w:val="22"/>
          <w:lang w:val="en-GB"/>
        </w:rPr>
        <w:t xml:space="preserve"> mice were cultured with M-CSF and RANKL for 2 days to induce preosteoclasts, incubated in M-CSF- and RANKL-free condition for 3 h, and stimulated with RANKL, nuclear fractions from the cells were used for immunoblot analysis. </w:t>
      </w:r>
      <w:r w:rsidR="00853B95" w:rsidRPr="00B8013F">
        <w:rPr>
          <w:rFonts w:ascii="Times New Roman"/>
          <w:b/>
          <w:sz w:val="22"/>
          <w:lang w:val="en-GB"/>
        </w:rPr>
        <w:t>b</w:t>
      </w:r>
      <w:r w:rsidR="00674332" w:rsidRPr="00B8013F">
        <w:rPr>
          <w:rFonts w:ascii="Times New Roman"/>
          <w:b/>
          <w:sz w:val="22"/>
          <w:lang w:val="en-GB"/>
        </w:rPr>
        <w:t xml:space="preserve"> </w:t>
      </w:r>
      <w:r w:rsidR="00D34BB0" w:rsidRPr="00B8013F">
        <w:rPr>
          <w:rFonts w:ascii="Times New Roman"/>
          <w:sz w:val="22"/>
          <w:lang w:val="en-GB"/>
        </w:rPr>
        <w:t>14-3-3</w:t>
      </w:r>
      <w:r w:rsidR="00D34BB0" w:rsidRPr="00B8013F">
        <w:rPr>
          <w:rFonts w:ascii="Times New Roman"/>
          <w:sz w:val="22"/>
          <w:lang w:val="en-GB"/>
        </w:rPr>
        <w:sym w:font="Symbol" w:char="F067"/>
      </w:r>
      <w:r w:rsidR="00D34BB0" w:rsidRPr="00B8013F">
        <w:rPr>
          <w:rFonts w:ascii="Times New Roman"/>
          <w:sz w:val="22"/>
          <w:lang w:val="en-GB"/>
        </w:rPr>
        <w:t xml:space="preserve"> was constitutively expressed </w:t>
      </w:r>
      <w:r w:rsidR="00712149" w:rsidRPr="00B8013F">
        <w:rPr>
          <w:rFonts w:ascii="Times New Roman"/>
          <w:sz w:val="22"/>
          <w:lang w:val="en-GB"/>
        </w:rPr>
        <w:t>during</w:t>
      </w:r>
      <w:r w:rsidR="00D34BB0" w:rsidRPr="00B8013F">
        <w:rPr>
          <w:rFonts w:ascii="Times New Roman"/>
          <w:sz w:val="22"/>
          <w:lang w:val="en-GB"/>
        </w:rPr>
        <w:t xml:space="preserve"> osteoclast differentiation. </w:t>
      </w:r>
      <w:r w:rsidR="00733BD3" w:rsidRPr="00B8013F">
        <w:rPr>
          <w:rFonts w:ascii="Times New Roman"/>
          <w:b/>
          <w:sz w:val="22"/>
          <w:lang w:val="en-GB"/>
        </w:rPr>
        <w:t>c</w:t>
      </w:r>
      <w:r w:rsidR="00674332" w:rsidRPr="00B8013F">
        <w:rPr>
          <w:rFonts w:ascii="Times New Roman"/>
          <w:b/>
          <w:sz w:val="22"/>
          <w:lang w:val="en-GB"/>
        </w:rPr>
        <w:t xml:space="preserve"> </w:t>
      </w:r>
      <w:r w:rsidR="00733BD3" w:rsidRPr="00B8013F">
        <w:rPr>
          <w:rFonts w:ascii="Times New Roman"/>
          <w:sz w:val="22"/>
          <w:lang w:val="en-GB"/>
        </w:rPr>
        <w:t>14-3-3</w:t>
      </w:r>
      <w:r w:rsidR="00733BD3" w:rsidRPr="00B8013F">
        <w:rPr>
          <w:rFonts w:ascii="Times New Roman"/>
          <w:sz w:val="22"/>
          <w:lang w:val="en-GB"/>
        </w:rPr>
        <w:sym w:font="Symbol" w:char="F067"/>
      </w:r>
      <w:r w:rsidR="00733BD3" w:rsidRPr="00B8013F">
        <w:rPr>
          <w:rFonts w:ascii="Times New Roman"/>
          <w:sz w:val="22"/>
          <w:lang w:val="en-GB"/>
        </w:rPr>
        <w:t xml:space="preserve"> gene silencing using </w:t>
      </w:r>
      <w:r w:rsidR="00FE1088" w:rsidRPr="00B8013F">
        <w:rPr>
          <w:rFonts w:ascii="Times New Roman"/>
          <w:sz w:val="22"/>
          <w:lang w:val="en-GB"/>
        </w:rPr>
        <w:t>shRNA-mediated lentivirus</w:t>
      </w:r>
      <w:r w:rsidR="00962569" w:rsidRPr="00B8013F">
        <w:rPr>
          <w:rFonts w:ascii="Times New Roman"/>
          <w:sz w:val="22"/>
          <w:lang w:val="en-GB"/>
        </w:rPr>
        <w:t xml:space="preserve">. </w:t>
      </w:r>
      <w:r w:rsidR="00962569" w:rsidRPr="00B8013F">
        <w:rPr>
          <w:rFonts w:ascii="Times New Roman"/>
          <w:b/>
          <w:sz w:val="22"/>
          <w:lang w:val="en-GB"/>
        </w:rPr>
        <w:t>d</w:t>
      </w:r>
      <w:r w:rsidR="00674332" w:rsidRPr="00B8013F">
        <w:rPr>
          <w:rFonts w:ascii="Times New Roman"/>
          <w:b/>
          <w:sz w:val="22"/>
          <w:lang w:val="en-GB"/>
        </w:rPr>
        <w:t xml:space="preserve"> </w:t>
      </w:r>
      <w:r w:rsidR="00F67C47" w:rsidRPr="00B8013F">
        <w:rPr>
          <w:rFonts w:ascii="Times New Roman"/>
          <w:sz w:val="22"/>
          <w:lang w:val="en-GB"/>
        </w:rPr>
        <w:t>O</w:t>
      </w:r>
      <w:r w:rsidR="00817989" w:rsidRPr="00B8013F">
        <w:rPr>
          <w:rFonts w:ascii="Times New Roman"/>
          <w:sz w:val="22"/>
          <w:lang w:val="en-GB"/>
        </w:rPr>
        <w:t>steoclast precursors from WT</w:t>
      </w:r>
      <w:r w:rsidR="00A97AF4" w:rsidRPr="00B8013F">
        <w:rPr>
          <w:rFonts w:ascii="Times New Roman"/>
          <w:sz w:val="22"/>
          <w:lang w:val="en-GB"/>
        </w:rPr>
        <w:t xml:space="preserve"> mice were transduced with a lentivirus harbouring</w:t>
      </w:r>
      <w:r w:rsidR="005E4A5A" w:rsidRPr="00B8013F">
        <w:rPr>
          <w:rFonts w:ascii="Times New Roman"/>
          <w:sz w:val="22"/>
          <w:lang w:val="en-GB"/>
        </w:rPr>
        <w:t xml:space="preserve"> </w:t>
      </w:r>
      <w:r w:rsidR="00A97AF4" w:rsidRPr="00B8013F">
        <w:rPr>
          <w:rFonts w:ascii="Times New Roman"/>
          <w:sz w:val="22"/>
          <w:lang w:val="en-GB"/>
        </w:rPr>
        <w:t>14-3-3</w:t>
      </w:r>
      <w:r w:rsidR="00A97AF4" w:rsidRPr="00B8013F">
        <w:rPr>
          <w:rFonts w:ascii="Times New Roman"/>
          <w:sz w:val="22"/>
          <w:lang w:val="en-GB"/>
        </w:rPr>
        <w:sym w:font="Symbol" w:char="F067"/>
      </w:r>
      <w:r w:rsidR="00A97AF4" w:rsidRPr="00B8013F">
        <w:rPr>
          <w:rFonts w:ascii="Times New Roman"/>
          <w:sz w:val="22"/>
          <w:lang w:val="en-GB"/>
        </w:rPr>
        <w:t>-targeted shRNA</w:t>
      </w:r>
      <w:r w:rsidR="00F67C47" w:rsidRPr="00B8013F">
        <w:rPr>
          <w:rFonts w:ascii="Times New Roman"/>
          <w:sz w:val="22"/>
          <w:lang w:val="en-GB"/>
        </w:rPr>
        <w:t>, treated as in (</w:t>
      </w:r>
      <w:r w:rsidR="00853B95" w:rsidRPr="00B8013F">
        <w:rPr>
          <w:rFonts w:ascii="Times New Roman"/>
          <w:b/>
          <w:sz w:val="22"/>
          <w:lang w:val="en-GB"/>
        </w:rPr>
        <w:t>a</w:t>
      </w:r>
      <w:r w:rsidR="00F67C47" w:rsidRPr="00B8013F">
        <w:rPr>
          <w:rFonts w:ascii="Times New Roman"/>
          <w:sz w:val="22"/>
          <w:lang w:val="en-GB"/>
        </w:rPr>
        <w:t>), and subjected to immunoblotting.</w:t>
      </w:r>
      <w:r w:rsidR="00F91F29" w:rsidRPr="00B8013F">
        <w:rPr>
          <w:rFonts w:ascii="Times New Roman"/>
          <w:sz w:val="22"/>
          <w:lang w:val="en-GB"/>
        </w:rPr>
        <w:t xml:space="preserve"> </w:t>
      </w:r>
      <w:r w:rsidR="00F91F29" w:rsidRPr="00B8013F">
        <w:rPr>
          <w:rFonts w:ascii="Times New Roman" w:eastAsia="바탕" w:hAnsi="Times New Roman" w:cs="Times New Roman"/>
          <w:sz w:val="22"/>
          <w:lang w:val="en-GB"/>
        </w:rPr>
        <w:t>Images are representative of three independent experiments.</w:t>
      </w:r>
    </w:p>
    <w:p w:rsidR="000741B1" w:rsidRPr="00B8013F" w:rsidRDefault="000741B1" w:rsidP="005F4D13">
      <w:pPr>
        <w:wordWrap/>
        <w:spacing w:after="0" w:line="480" w:lineRule="auto"/>
        <w:rPr>
          <w:rFonts w:ascii="Times New Roman" w:eastAsia="바탕" w:hAnsi="Times New Roman" w:cs="Times New Roman"/>
          <w:sz w:val="22"/>
          <w:lang w:val="en-GB"/>
        </w:rPr>
      </w:pPr>
      <w:r w:rsidRPr="00B8013F">
        <w:rPr>
          <w:rFonts w:ascii="Times New Roman" w:eastAsia="바탕" w:hAnsi="Times New Roman" w:cs="Times New Roman"/>
          <w:sz w:val="22"/>
          <w:lang w:val="en-GB"/>
        </w:rPr>
        <w:br w:type="page"/>
      </w:r>
    </w:p>
    <w:p w:rsidR="00EB25C1" w:rsidRPr="00B8013F" w:rsidRDefault="004212DD" w:rsidP="00B836FC">
      <w:pPr>
        <w:wordWrap/>
        <w:spacing w:after="0" w:line="480" w:lineRule="auto"/>
        <w:rPr>
          <w:rFonts w:ascii="Times New Roman" w:eastAsia="바탕" w:hAnsi="Times New Roman" w:cs="Times New Roman"/>
          <w:sz w:val="22"/>
          <w:lang w:val="en-GB"/>
        </w:rPr>
      </w:pPr>
      <w:r w:rsidRPr="00B8013F">
        <w:rPr>
          <w:rFonts w:ascii="Times New Roman" w:eastAsia="바탕" w:hAnsi="Times New Roman" w:cs="Times New Roman"/>
          <w:noProof/>
          <w:sz w:val="22"/>
        </w:rPr>
        <w:lastRenderedPageBreak/>
        <w:drawing>
          <wp:inline distT="0" distB="0" distL="0" distR="0" wp14:anchorId="1B110E51" wp14:editId="785EF883">
            <wp:extent cx="5731510" cy="4241165"/>
            <wp:effectExtent l="0" t="0" r="2540" b="6985"/>
            <wp:docPr id="27" name="그림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 Figure S13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41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25C1" w:rsidRPr="00B8013F" w:rsidRDefault="00EB25C1" w:rsidP="00B836FC">
      <w:pPr>
        <w:wordWrap/>
        <w:spacing w:after="0" w:line="480" w:lineRule="auto"/>
        <w:rPr>
          <w:rFonts w:ascii="Times New Roman" w:eastAsia="바탕" w:hAnsi="Times New Roman" w:cs="Times New Roman"/>
          <w:sz w:val="22"/>
          <w:lang w:val="en-GB"/>
        </w:rPr>
      </w:pPr>
    </w:p>
    <w:p w:rsidR="000741B1" w:rsidRPr="00B8013F" w:rsidRDefault="00B836FC" w:rsidP="003B3ED0">
      <w:pPr>
        <w:wordWrap/>
        <w:spacing w:after="0" w:line="480" w:lineRule="auto"/>
        <w:rPr>
          <w:rFonts w:ascii="Times New Roman" w:eastAsia="바탕" w:hAnsi="Times New Roman" w:cs="Times New Roman"/>
          <w:sz w:val="22"/>
          <w:lang w:val="en-GB"/>
        </w:rPr>
      </w:pPr>
      <w:r w:rsidRPr="00B8013F">
        <w:rPr>
          <w:rFonts w:ascii="Times New Roman" w:eastAsia="바탕" w:hAnsi="Times New Roman" w:cs="Times New Roman"/>
          <w:b/>
          <w:sz w:val="22"/>
          <w:lang w:val="en-GB"/>
        </w:rPr>
        <w:t xml:space="preserve">Supplementary Figure </w:t>
      </w:r>
      <w:r w:rsidR="00CA5931" w:rsidRPr="00B8013F">
        <w:rPr>
          <w:rFonts w:ascii="Times New Roman" w:eastAsia="바탕" w:hAnsi="Times New Roman" w:cs="Times New Roman"/>
          <w:b/>
          <w:sz w:val="22"/>
          <w:lang w:val="en-GB"/>
        </w:rPr>
        <w:t>1</w:t>
      </w:r>
      <w:r w:rsidR="00B5456E" w:rsidRPr="00B8013F">
        <w:rPr>
          <w:rFonts w:ascii="Times New Roman" w:eastAsia="바탕" w:hAnsi="Times New Roman" w:cs="Times New Roman"/>
          <w:b/>
          <w:sz w:val="22"/>
          <w:lang w:val="en-GB"/>
        </w:rPr>
        <w:t>4</w:t>
      </w:r>
      <w:r w:rsidRPr="00B8013F">
        <w:rPr>
          <w:rFonts w:ascii="Times New Roman" w:eastAsia="바탕" w:hAnsi="Times New Roman" w:cs="Times New Roman"/>
          <w:sz w:val="22"/>
          <w:lang w:val="en-GB"/>
        </w:rPr>
        <w:t xml:space="preserve"> Profiles of up- and downregulated cell differentiation-related genes determined by RNA sequencing (RNA-</w:t>
      </w:r>
      <w:proofErr w:type="spellStart"/>
      <w:r w:rsidRPr="00B8013F">
        <w:rPr>
          <w:rFonts w:ascii="Times New Roman" w:eastAsia="바탕" w:hAnsi="Times New Roman" w:cs="Times New Roman"/>
          <w:sz w:val="22"/>
          <w:lang w:val="en-GB"/>
        </w:rPr>
        <w:t>seq</w:t>
      </w:r>
      <w:proofErr w:type="spellEnd"/>
      <w:r w:rsidRPr="00B8013F">
        <w:rPr>
          <w:rFonts w:ascii="Times New Roman" w:eastAsia="바탕" w:hAnsi="Times New Roman" w:cs="Times New Roman"/>
          <w:sz w:val="22"/>
          <w:lang w:val="en-GB"/>
        </w:rPr>
        <w:t xml:space="preserve">) analysis of osteoclast precursors obtained from C57BL6 and FVB3 mice. </w:t>
      </w:r>
      <w:r w:rsidR="009245E4" w:rsidRPr="00B8013F">
        <w:rPr>
          <w:rFonts w:ascii="Times New Roman" w:eastAsia="바탕" w:hAnsi="Times New Roman" w:cs="Times New Roman"/>
          <w:b/>
          <w:bCs/>
          <w:sz w:val="22"/>
          <w:lang w:val="en-GB"/>
        </w:rPr>
        <w:t>a</w:t>
      </w:r>
      <w:r w:rsidRPr="00B8013F">
        <w:rPr>
          <w:rFonts w:ascii="Times New Roman" w:eastAsia="바탕" w:hAnsi="Times New Roman" w:cs="Times New Roman"/>
          <w:sz w:val="22"/>
          <w:lang w:val="en-GB"/>
        </w:rPr>
        <w:t xml:space="preserve"> Scatter plot of RNA-</w:t>
      </w:r>
      <w:proofErr w:type="spellStart"/>
      <w:r w:rsidRPr="00B8013F">
        <w:rPr>
          <w:rFonts w:ascii="Times New Roman" w:eastAsia="바탕" w:hAnsi="Times New Roman" w:cs="Times New Roman"/>
          <w:sz w:val="22"/>
          <w:lang w:val="en-GB"/>
        </w:rPr>
        <w:t>seq</w:t>
      </w:r>
      <w:proofErr w:type="spellEnd"/>
      <w:r w:rsidRPr="00B8013F">
        <w:rPr>
          <w:rFonts w:ascii="Times New Roman" w:eastAsia="바탕" w:hAnsi="Times New Roman" w:cs="Times New Roman"/>
          <w:sz w:val="22"/>
          <w:lang w:val="en-GB"/>
        </w:rPr>
        <w:t xml:space="preserve"> expression data. Osteoclast precursors from C57BL6 wild-type mice were induced to differentiate into osteoclasts for 3 days. Based on biological processes of GO annotation categories for 23,997 genes, those with a &gt; 2-fold increase and P value &lt; 0.05 before (day 0) and after (day 3) RANKL-induced osteoclast differentiation were compared. A total of 537 and 633 genes were up- and downregulated, respectively. </w:t>
      </w:r>
      <w:r w:rsidRPr="00B8013F">
        <w:rPr>
          <w:rFonts w:ascii="Times New Roman" w:eastAsia="바탕" w:hAnsi="Times New Roman" w:cs="Times New Roman"/>
          <w:b/>
          <w:sz w:val="22"/>
          <w:lang w:val="en-GB"/>
        </w:rPr>
        <w:t>b,</w:t>
      </w:r>
      <w:r w:rsidR="000F2EB5" w:rsidRPr="00B8013F">
        <w:rPr>
          <w:rFonts w:ascii="Times New Roman" w:eastAsia="바탕" w:hAnsi="Times New Roman" w:cs="Times New Roman"/>
          <w:b/>
          <w:sz w:val="22"/>
          <w:lang w:val="en-GB"/>
        </w:rPr>
        <w:t xml:space="preserve"> </w:t>
      </w:r>
      <w:r w:rsidRPr="00B8013F">
        <w:rPr>
          <w:rFonts w:ascii="Times New Roman" w:eastAsia="바탕" w:hAnsi="Times New Roman" w:cs="Times New Roman"/>
          <w:b/>
          <w:sz w:val="22"/>
          <w:lang w:val="en-GB"/>
        </w:rPr>
        <w:t>c</w:t>
      </w:r>
      <w:r w:rsidR="008D3722" w:rsidRPr="00B8013F">
        <w:rPr>
          <w:rFonts w:ascii="Times New Roman" w:eastAsia="바탕" w:hAnsi="Times New Roman" w:cs="Times New Roman"/>
          <w:b/>
          <w:sz w:val="22"/>
          <w:lang w:val="en-GB"/>
        </w:rPr>
        <w:t xml:space="preserve"> </w:t>
      </w:r>
      <w:r w:rsidRPr="00B8013F">
        <w:rPr>
          <w:rFonts w:ascii="Times New Roman" w:eastAsia="바탕" w:hAnsi="Times New Roman" w:cs="Times New Roman"/>
          <w:sz w:val="22"/>
          <w:lang w:val="en-GB"/>
        </w:rPr>
        <w:t xml:space="preserve">Up- and down-regulated genes during RANKL-induced </w:t>
      </w:r>
      <w:proofErr w:type="spellStart"/>
      <w:r w:rsidRPr="00B8013F">
        <w:rPr>
          <w:rFonts w:ascii="Times New Roman" w:eastAsia="바탕" w:hAnsi="Times New Roman" w:cs="Times New Roman"/>
          <w:sz w:val="22"/>
          <w:lang w:val="en-GB"/>
        </w:rPr>
        <w:t>osteoclastogenesis</w:t>
      </w:r>
      <w:proofErr w:type="spellEnd"/>
      <w:r w:rsidRPr="00B8013F">
        <w:rPr>
          <w:rFonts w:ascii="Times New Roman" w:eastAsia="바탕" w:hAnsi="Times New Roman" w:cs="Times New Roman"/>
          <w:sz w:val="22"/>
          <w:lang w:val="en-GB"/>
        </w:rPr>
        <w:t xml:space="preserve">; 129 out of 537 upregulated genes </w:t>
      </w:r>
      <w:r w:rsidRPr="00B8013F">
        <w:rPr>
          <w:rFonts w:ascii="Times New Roman" w:eastAsia="바탕" w:hAnsi="Times New Roman" w:cs="Times New Roman"/>
          <w:b/>
          <w:bCs/>
          <w:sz w:val="22"/>
          <w:lang w:val="en-GB"/>
        </w:rPr>
        <w:t xml:space="preserve">(b) </w:t>
      </w:r>
      <w:r w:rsidRPr="00B8013F">
        <w:rPr>
          <w:rFonts w:ascii="Times New Roman" w:eastAsia="바탕" w:hAnsi="Times New Roman" w:cs="Times New Roman"/>
          <w:sz w:val="22"/>
          <w:lang w:val="en-GB"/>
        </w:rPr>
        <w:t xml:space="preserve">and 168 out of 633 downregulated genes </w:t>
      </w:r>
      <w:r w:rsidRPr="00B8013F">
        <w:rPr>
          <w:rFonts w:ascii="Times New Roman" w:eastAsia="바탕" w:hAnsi="Times New Roman" w:cs="Times New Roman"/>
          <w:b/>
          <w:bCs/>
          <w:sz w:val="22"/>
          <w:lang w:val="en-GB"/>
        </w:rPr>
        <w:t>(c)</w:t>
      </w:r>
      <w:r w:rsidRPr="00B8013F">
        <w:rPr>
          <w:rFonts w:ascii="Times New Roman" w:eastAsia="바탕" w:hAnsi="Times New Roman" w:cs="Times New Roman"/>
          <w:sz w:val="22"/>
          <w:lang w:val="en-GB"/>
        </w:rPr>
        <w:t xml:space="preserve"> were considered to be associated with cell differentiation.</w:t>
      </w:r>
      <w:r w:rsidRPr="00B8013F">
        <w:rPr>
          <w:rFonts w:ascii="Times New Roman" w:eastAsia="바탕" w:hAnsi="Times New Roman" w:cs="Times New Roman"/>
          <w:b/>
          <w:bCs/>
          <w:sz w:val="22"/>
          <w:lang w:val="en-GB"/>
        </w:rPr>
        <w:t xml:space="preserve"> d</w:t>
      </w:r>
      <w:r w:rsidRPr="00B8013F">
        <w:rPr>
          <w:rFonts w:ascii="Times New Roman" w:eastAsia="바탕" w:hAnsi="Times New Roman" w:cs="Times New Roman"/>
          <w:b/>
          <w:sz w:val="22"/>
          <w:lang w:val="en-GB"/>
        </w:rPr>
        <w:t>-f</w:t>
      </w:r>
      <w:r w:rsidRPr="00B8013F">
        <w:rPr>
          <w:rFonts w:ascii="Times New Roman" w:eastAsia="바탕" w:hAnsi="Times New Roman" w:cs="Times New Roman"/>
          <w:sz w:val="22"/>
          <w:lang w:val="en-GB"/>
        </w:rPr>
        <w:t xml:space="preserve"> RNA-</w:t>
      </w:r>
      <w:proofErr w:type="spellStart"/>
      <w:r w:rsidRPr="00B8013F">
        <w:rPr>
          <w:rFonts w:ascii="Times New Roman" w:eastAsia="바탕" w:hAnsi="Times New Roman" w:cs="Times New Roman"/>
          <w:sz w:val="22"/>
          <w:lang w:val="en-GB"/>
        </w:rPr>
        <w:t>seq</w:t>
      </w:r>
      <w:proofErr w:type="spellEnd"/>
      <w:r w:rsidRPr="00B8013F">
        <w:rPr>
          <w:rFonts w:ascii="Times New Roman" w:eastAsia="바탕" w:hAnsi="Times New Roman" w:cs="Times New Roman"/>
          <w:sz w:val="22"/>
          <w:lang w:val="en-GB"/>
        </w:rPr>
        <w:t xml:space="preserve"> analysis of osteoclast precursors from FVB3 mice.</w:t>
      </w:r>
      <w:r w:rsidR="000F2EB5" w:rsidRPr="00B8013F">
        <w:rPr>
          <w:rFonts w:ascii="Times New Roman" w:eastAsia="바탕" w:hAnsi="Times New Roman" w:cs="Times New Roman"/>
          <w:sz w:val="22"/>
          <w:lang w:val="en-GB"/>
        </w:rPr>
        <w:t xml:space="preserve"> </w:t>
      </w:r>
      <w:r w:rsidR="009245E4" w:rsidRPr="00B8013F">
        <w:rPr>
          <w:rFonts w:ascii="Times New Roman" w:eastAsia="바탕" w:hAnsi="Times New Roman" w:cs="Times New Roman"/>
          <w:b/>
          <w:bCs/>
          <w:sz w:val="22"/>
          <w:lang w:val="en-GB"/>
        </w:rPr>
        <w:t>(</w:t>
      </w:r>
      <w:r w:rsidRPr="00B8013F">
        <w:rPr>
          <w:rFonts w:ascii="Times New Roman" w:eastAsia="바탕" w:hAnsi="Times New Roman" w:cs="Times New Roman"/>
          <w:b/>
          <w:sz w:val="22"/>
          <w:lang w:val="en-GB"/>
        </w:rPr>
        <w:t>d</w:t>
      </w:r>
      <w:r w:rsidR="009245E4" w:rsidRPr="00B8013F">
        <w:rPr>
          <w:rFonts w:ascii="Times New Roman" w:eastAsia="바탕" w:hAnsi="Times New Roman" w:cs="Times New Roman"/>
          <w:b/>
          <w:sz w:val="22"/>
          <w:lang w:val="en-GB"/>
        </w:rPr>
        <w:t>)</w:t>
      </w:r>
      <w:r w:rsidRPr="00B8013F">
        <w:rPr>
          <w:rFonts w:ascii="Times New Roman" w:eastAsia="바탕" w:hAnsi="Times New Roman" w:cs="Times New Roman"/>
          <w:sz w:val="22"/>
          <w:lang w:val="en-GB"/>
        </w:rPr>
        <w:t xml:space="preserve"> Scatter plot of RNA-</w:t>
      </w:r>
      <w:proofErr w:type="spellStart"/>
      <w:r w:rsidRPr="00B8013F">
        <w:rPr>
          <w:rFonts w:ascii="Times New Roman" w:eastAsia="바탕" w:hAnsi="Times New Roman" w:cs="Times New Roman"/>
          <w:sz w:val="22"/>
          <w:lang w:val="en-GB"/>
        </w:rPr>
        <w:t>seq</w:t>
      </w:r>
      <w:proofErr w:type="spellEnd"/>
      <w:r w:rsidRPr="00B8013F">
        <w:rPr>
          <w:rFonts w:ascii="Times New Roman" w:eastAsia="바탕" w:hAnsi="Times New Roman" w:cs="Times New Roman"/>
          <w:sz w:val="22"/>
          <w:lang w:val="en-GB"/>
        </w:rPr>
        <w:t xml:space="preserve"> expression data. A total of 447 and 563 genes were significantly up- and downregulated, respectively. Cell differentiation-related up- and </w:t>
      </w:r>
      <w:r w:rsidRPr="00B8013F">
        <w:rPr>
          <w:rFonts w:ascii="Times New Roman" w:eastAsia="바탕" w:hAnsi="Times New Roman" w:cs="Times New Roman"/>
          <w:sz w:val="22"/>
          <w:lang w:val="en-GB"/>
        </w:rPr>
        <w:lastRenderedPageBreak/>
        <w:t xml:space="preserve">downregulated genes; 123 of the 447 upregulated genes </w:t>
      </w:r>
      <w:r w:rsidRPr="00B8013F">
        <w:rPr>
          <w:rFonts w:ascii="Times New Roman" w:eastAsia="바탕" w:hAnsi="Times New Roman" w:cs="Times New Roman"/>
          <w:b/>
          <w:bCs/>
          <w:sz w:val="22"/>
          <w:lang w:val="en-GB"/>
        </w:rPr>
        <w:t>(e)</w:t>
      </w:r>
      <w:r w:rsidRPr="00B8013F">
        <w:rPr>
          <w:rFonts w:ascii="Times New Roman" w:eastAsia="바탕" w:hAnsi="Times New Roman" w:cs="Times New Roman"/>
          <w:sz w:val="22"/>
          <w:lang w:val="en-GB"/>
        </w:rPr>
        <w:t xml:space="preserve"> and 133 of the 563 downregulated genes </w:t>
      </w:r>
      <w:r w:rsidRPr="00B8013F">
        <w:rPr>
          <w:rFonts w:ascii="Times New Roman" w:eastAsia="바탕" w:hAnsi="Times New Roman" w:cs="Times New Roman"/>
          <w:b/>
          <w:bCs/>
          <w:sz w:val="22"/>
          <w:lang w:val="en-GB"/>
        </w:rPr>
        <w:t>(f)</w:t>
      </w:r>
      <w:r w:rsidRPr="00B8013F">
        <w:rPr>
          <w:rFonts w:ascii="Times New Roman" w:eastAsia="바탕" w:hAnsi="Times New Roman" w:cs="Times New Roman"/>
          <w:sz w:val="22"/>
          <w:lang w:val="en-GB"/>
        </w:rPr>
        <w:t xml:space="preserve"> were considered to be associated with cell differentiation.</w:t>
      </w:r>
      <w:r w:rsidR="000741B1" w:rsidRPr="00B8013F">
        <w:rPr>
          <w:rFonts w:ascii="Times New Roman" w:eastAsia="바탕" w:hAnsi="Times New Roman" w:cs="Times New Roman"/>
          <w:sz w:val="22"/>
          <w:lang w:val="en-GB"/>
        </w:rPr>
        <w:br w:type="page"/>
      </w:r>
    </w:p>
    <w:p w:rsidR="00EB25C1" w:rsidRPr="00B8013F" w:rsidRDefault="004212DD" w:rsidP="00B836FC">
      <w:pPr>
        <w:wordWrap/>
        <w:spacing w:after="0" w:line="480" w:lineRule="auto"/>
        <w:rPr>
          <w:rFonts w:ascii="Times New Roman" w:eastAsia="바탕" w:hAnsi="Times New Roman" w:cs="Times New Roman"/>
          <w:sz w:val="22"/>
          <w:lang w:val="en-GB"/>
        </w:rPr>
      </w:pPr>
      <w:r w:rsidRPr="00B8013F">
        <w:rPr>
          <w:rFonts w:ascii="Times New Roman" w:eastAsia="바탕" w:hAnsi="Times New Roman" w:cs="Times New Roman"/>
          <w:noProof/>
          <w:sz w:val="22"/>
        </w:rPr>
        <w:lastRenderedPageBreak/>
        <w:drawing>
          <wp:inline distT="0" distB="0" distL="0" distR="0" wp14:anchorId="6E70B78B" wp14:editId="753E365F">
            <wp:extent cx="5731510" cy="4390390"/>
            <wp:effectExtent l="0" t="0" r="2540" b="0"/>
            <wp:docPr id="28" name="그림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 Figure S14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90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25C1" w:rsidRPr="00B8013F" w:rsidRDefault="00EB25C1" w:rsidP="00B836FC">
      <w:pPr>
        <w:wordWrap/>
        <w:spacing w:after="0" w:line="480" w:lineRule="auto"/>
        <w:rPr>
          <w:rFonts w:ascii="Times New Roman" w:eastAsia="바탕" w:hAnsi="Times New Roman" w:cs="Times New Roman"/>
          <w:sz w:val="22"/>
          <w:lang w:val="en-GB"/>
        </w:rPr>
      </w:pPr>
    </w:p>
    <w:p w:rsidR="00EB25C1" w:rsidRPr="00B8013F" w:rsidRDefault="00B836FC" w:rsidP="00B836FC">
      <w:pPr>
        <w:wordWrap/>
        <w:spacing w:after="0" w:line="480" w:lineRule="auto"/>
        <w:rPr>
          <w:rFonts w:ascii="Times New Roman" w:eastAsia="바탕" w:hAnsi="Times New Roman" w:cs="Times New Roman"/>
          <w:sz w:val="22"/>
          <w:lang w:val="en-GB"/>
        </w:rPr>
      </w:pPr>
      <w:r w:rsidRPr="00B8013F">
        <w:rPr>
          <w:rFonts w:ascii="Times New Roman" w:eastAsia="바탕" w:hAnsi="Times New Roman" w:cs="Times New Roman"/>
          <w:b/>
          <w:sz w:val="22"/>
          <w:lang w:val="en-GB"/>
        </w:rPr>
        <w:t xml:space="preserve">Supplementary Figure </w:t>
      </w:r>
      <w:r w:rsidR="00CA5931" w:rsidRPr="00B8013F">
        <w:rPr>
          <w:rFonts w:ascii="Times New Roman" w:eastAsia="바탕" w:hAnsi="Times New Roman" w:cs="Times New Roman"/>
          <w:b/>
          <w:sz w:val="22"/>
          <w:lang w:val="en-GB"/>
        </w:rPr>
        <w:t>1</w:t>
      </w:r>
      <w:r w:rsidR="00B5456E" w:rsidRPr="00B8013F">
        <w:rPr>
          <w:rFonts w:ascii="Times New Roman" w:eastAsia="바탕" w:hAnsi="Times New Roman" w:cs="Times New Roman"/>
          <w:b/>
          <w:sz w:val="22"/>
          <w:lang w:val="en-GB"/>
        </w:rPr>
        <w:t>5</w:t>
      </w:r>
      <w:r w:rsidRPr="00B8013F">
        <w:rPr>
          <w:rFonts w:ascii="Times New Roman" w:eastAsia="바탕" w:hAnsi="Times New Roman" w:cs="Times New Roman"/>
          <w:sz w:val="22"/>
          <w:lang w:val="en-GB"/>
        </w:rPr>
        <w:t xml:space="preserve"> Heat map representation of significantly altered cell-differentiation-related genes and RANKL-dependent downregulated gene expression profiles in </w:t>
      </w:r>
      <w:r w:rsidRPr="00B8013F">
        <w:rPr>
          <w:rFonts w:ascii="Times New Roman" w:eastAsia="바탕" w:hAnsi="Times New Roman" w:cs="Times New Roman"/>
          <w:i/>
          <w:sz w:val="22"/>
          <w:lang w:val="en-GB"/>
        </w:rPr>
        <w:t>SELENOW</w:t>
      </w:r>
      <w:r w:rsidRPr="00B8013F">
        <w:rPr>
          <w:rFonts w:ascii="Times New Roman" w:eastAsia="바탕" w:hAnsi="Times New Roman" w:cs="Times New Roman"/>
          <w:sz w:val="22"/>
          <w:lang w:val="en-GB"/>
        </w:rPr>
        <w:t>-deficient and -overexpressing osteoclasts.</w:t>
      </w:r>
      <w:r w:rsidR="008D3722" w:rsidRPr="00B8013F">
        <w:rPr>
          <w:rFonts w:ascii="Times New Roman" w:eastAsia="바탕" w:hAnsi="Times New Roman" w:cs="Times New Roman"/>
          <w:sz w:val="22"/>
          <w:lang w:val="en-GB"/>
        </w:rPr>
        <w:t xml:space="preserve"> </w:t>
      </w:r>
      <w:r w:rsidRPr="00B8013F">
        <w:rPr>
          <w:rFonts w:ascii="Times New Roman" w:eastAsia="바탕" w:hAnsi="Times New Roman" w:cs="Times New Roman"/>
          <w:b/>
          <w:sz w:val="22"/>
          <w:lang w:val="en-GB"/>
        </w:rPr>
        <w:t>a</w:t>
      </w:r>
      <w:r w:rsidRPr="00B8013F">
        <w:rPr>
          <w:rFonts w:ascii="Times New Roman" w:eastAsia="바탕" w:hAnsi="Times New Roman" w:cs="Times New Roman"/>
          <w:sz w:val="22"/>
          <w:lang w:val="en-GB"/>
        </w:rPr>
        <w:t xml:space="preserve"> Differential expression of upregulated cell differentiation-related genes in </w:t>
      </w:r>
      <w:r w:rsidRPr="00B8013F">
        <w:rPr>
          <w:rFonts w:ascii="Times New Roman" w:eastAsia="바탕" w:hAnsi="Times New Roman" w:cs="Times New Roman"/>
          <w:i/>
          <w:sz w:val="22"/>
          <w:lang w:val="en-GB"/>
        </w:rPr>
        <w:t>SELENOW</w:t>
      </w:r>
      <w:r w:rsidRPr="00B8013F">
        <w:rPr>
          <w:rFonts w:ascii="Times New Roman" w:eastAsia="바탕" w:hAnsi="Times New Roman" w:cs="Times New Roman"/>
          <w:sz w:val="22"/>
          <w:vertAlign w:val="superscript"/>
          <w:lang w:val="en-GB"/>
        </w:rPr>
        <w:t>−/−</w:t>
      </w:r>
      <w:r w:rsidRPr="00B8013F">
        <w:rPr>
          <w:rFonts w:ascii="Times New Roman" w:eastAsia="바탕" w:hAnsi="Times New Roman" w:cs="Times New Roman" w:hint="eastAsia"/>
          <w:sz w:val="22"/>
          <w:lang w:val="en-GB"/>
        </w:rPr>
        <w:t xml:space="preserve"> and </w:t>
      </w:r>
      <w:r w:rsidRPr="00B8013F">
        <w:rPr>
          <w:rFonts w:ascii="Times New Roman" w:eastAsia="바탕" w:hAnsi="Times New Roman" w:cs="Times New Roman" w:hint="eastAsia"/>
          <w:i/>
          <w:sz w:val="22"/>
          <w:lang w:val="en-GB"/>
        </w:rPr>
        <w:t>SELENOW</w:t>
      </w:r>
      <w:r w:rsidRPr="00B8013F">
        <w:rPr>
          <w:rFonts w:ascii="Times New Roman" w:eastAsia="바탕" w:hAnsi="Times New Roman" w:cs="Times New Roman" w:hint="eastAsia"/>
          <w:sz w:val="22"/>
          <w:lang w:val="en-GB"/>
        </w:rPr>
        <w:t xml:space="preserve">-overexpressing transgenic osteoclasts as compared to wild-type (WT) osteoclasts. The fold induction of upregulated genes related to cell differentiation in WT C57BL6 (129 genes) and FVB3 (123 genes) osteoclasts (as shown in Fig. </w:t>
      </w:r>
      <w:r w:rsidR="00FB4888" w:rsidRPr="00B8013F">
        <w:rPr>
          <w:rFonts w:ascii="Times New Roman" w:eastAsia="바탕" w:hAnsi="Times New Roman" w:cs="Times New Roman"/>
          <w:sz w:val="22"/>
          <w:lang w:val="en-GB"/>
        </w:rPr>
        <w:t>5</w:t>
      </w:r>
      <w:r w:rsidRPr="00B8013F">
        <w:rPr>
          <w:rFonts w:ascii="Times New Roman" w:eastAsia="바탕" w:hAnsi="Times New Roman" w:cs="Times New Roman" w:hint="eastAsia"/>
          <w:sz w:val="22"/>
          <w:lang w:val="en-GB"/>
        </w:rPr>
        <w:t xml:space="preserve">) was set to 1, and genes showing </w:t>
      </w:r>
      <w:r w:rsidRPr="00B8013F">
        <w:rPr>
          <w:rFonts w:ascii="Times New Roman" w:eastAsia="바탕" w:hAnsi="Times New Roman" w:cs="Times New Roman" w:hint="eastAsia"/>
          <w:sz w:val="22"/>
          <w:lang w:val="en-GB"/>
        </w:rPr>
        <w:t>≥</w:t>
      </w:r>
      <w:r w:rsidRPr="00B8013F">
        <w:rPr>
          <w:rFonts w:ascii="Times New Roman" w:eastAsia="바탕" w:hAnsi="Times New Roman" w:cs="Times New Roman" w:hint="eastAsia"/>
          <w:sz w:val="22"/>
          <w:lang w:val="en-GB"/>
        </w:rPr>
        <w:t xml:space="preserve"> 1.5-fold decrease or increase in </w:t>
      </w:r>
      <w:r w:rsidRPr="00B8013F">
        <w:rPr>
          <w:rFonts w:ascii="Times New Roman" w:eastAsia="바탕" w:hAnsi="Times New Roman" w:cs="Times New Roman" w:hint="eastAsia"/>
          <w:i/>
          <w:sz w:val="22"/>
          <w:lang w:val="en-GB"/>
        </w:rPr>
        <w:t>SELENOW</w:t>
      </w:r>
      <w:r w:rsidRPr="00B8013F">
        <w:rPr>
          <w:rFonts w:ascii="Times New Roman" w:eastAsia="바탕" w:hAnsi="Times New Roman" w:cs="Times New Roman"/>
          <w:sz w:val="22"/>
          <w:vertAlign w:val="superscript"/>
          <w:lang w:val="en-GB"/>
        </w:rPr>
        <w:t>−/−</w:t>
      </w:r>
      <w:r w:rsidRPr="00B8013F">
        <w:rPr>
          <w:rFonts w:ascii="Times New Roman" w:eastAsia="바탕" w:hAnsi="Times New Roman" w:cs="Times New Roman"/>
          <w:sz w:val="22"/>
          <w:lang w:val="en-GB"/>
        </w:rPr>
        <w:t xml:space="preserve"> and </w:t>
      </w:r>
      <w:r w:rsidRPr="00B8013F">
        <w:rPr>
          <w:rFonts w:ascii="Times New Roman" w:eastAsia="바탕" w:hAnsi="Times New Roman" w:cs="Times New Roman"/>
          <w:i/>
          <w:sz w:val="22"/>
          <w:lang w:val="en-GB"/>
        </w:rPr>
        <w:t>SELENOW</w:t>
      </w:r>
      <w:r w:rsidRPr="00B8013F">
        <w:rPr>
          <w:rFonts w:ascii="Times New Roman" w:eastAsia="바탕" w:hAnsi="Times New Roman" w:cs="Times New Roman"/>
          <w:sz w:val="22"/>
          <w:lang w:val="en-GB"/>
        </w:rPr>
        <w:t>-overexpressing osteoclasts were analysed and are shown as a heat map with a pseudo-</w:t>
      </w:r>
      <w:proofErr w:type="spellStart"/>
      <w:r w:rsidRPr="00B8013F">
        <w:rPr>
          <w:rFonts w:ascii="Times New Roman" w:eastAsia="바탕" w:hAnsi="Times New Roman" w:cs="Times New Roman"/>
          <w:sz w:val="22"/>
          <w:lang w:val="en-GB"/>
        </w:rPr>
        <w:t>color</w:t>
      </w:r>
      <w:proofErr w:type="spellEnd"/>
      <w:r w:rsidRPr="00B8013F">
        <w:rPr>
          <w:rFonts w:ascii="Times New Roman" w:eastAsia="바탕" w:hAnsi="Times New Roman" w:cs="Times New Roman"/>
          <w:sz w:val="22"/>
          <w:lang w:val="en-GB"/>
        </w:rPr>
        <w:t xml:space="preserve"> scale. </w:t>
      </w:r>
      <w:r w:rsidRPr="00B8013F">
        <w:rPr>
          <w:rFonts w:ascii="Times New Roman" w:eastAsia="바탕" w:hAnsi="Times New Roman" w:cs="Times New Roman"/>
          <w:b/>
          <w:bCs/>
          <w:sz w:val="22"/>
          <w:lang w:val="en-GB"/>
        </w:rPr>
        <w:t>b</w:t>
      </w:r>
      <w:r w:rsidR="00696EB5" w:rsidRPr="00B8013F">
        <w:rPr>
          <w:rFonts w:ascii="Times New Roman" w:eastAsia="바탕" w:hAnsi="Times New Roman" w:cs="Times New Roman"/>
          <w:b/>
          <w:bCs/>
          <w:sz w:val="22"/>
          <w:lang w:val="en-GB"/>
        </w:rPr>
        <w:t xml:space="preserve"> </w:t>
      </w:r>
      <w:r w:rsidRPr="00B8013F">
        <w:rPr>
          <w:rFonts w:ascii="Times New Roman" w:eastAsia="바탕" w:hAnsi="Times New Roman" w:cs="Times New Roman"/>
          <w:sz w:val="22"/>
          <w:lang w:val="en-GB"/>
        </w:rPr>
        <w:t xml:space="preserve">Expression of downregulated cell differentiation-related genes in </w:t>
      </w:r>
      <w:r w:rsidRPr="00B8013F">
        <w:rPr>
          <w:rFonts w:ascii="Times New Roman" w:eastAsia="바탕" w:hAnsi="Times New Roman" w:cs="Times New Roman"/>
          <w:i/>
          <w:sz w:val="22"/>
          <w:lang w:val="en-GB"/>
        </w:rPr>
        <w:t>SELENOW</w:t>
      </w:r>
      <w:r w:rsidRPr="00B8013F">
        <w:rPr>
          <w:rFonts w:ascii="Times New Roman" w:eastAsia="바탕" w:hAnsi="Times New Roman" w:cs="Times New Roman"/>
          <w:sz w:val="22"/>
          <w:vertAlign w:val="superscript"/>
          <w:lang w:val="en-GB"/>
        </w:rPr>
        <w:t>−/−</w:t>
      </w:r>
      <w:r w:rsidRPr="00B8013F">
        <w:rPr>
          <w:rFonts w:ascii="Times New Roman" w:eastAsia="바탕" w:hAnsi="Times New Roman" w:cs="Times New Roman"/>
          <w:sz w:val="22"/>
          <w:lang w:val="en-GB"/>
        </w:rPr>
        <w:t xml:space="preserve"> and </w:t>
      </w:r>
      <w:r w:rsidRPr="00B8013F">
        <w:rPr>
          <w:rFonts w:ascii="Times New Roman" w:eastAsia="바탕" w:hAnsi="Times New Roman" w:cs="Times New Roman"/>
          <w:i/>
          <w:sz w:val="22"/>
          <w:lang w:val="en-GB"/>
        </w:rPr>
        <w:t>SELENOW</w:t>
      </w:r>
      <w:r w:rsidRPr="00B8013F">
        <w:rPr>
          <w:rFonts w:ascii="Times New Roman" w:eastAsia="바탕" w:hAnsi="Times New Roman" w:cs="Times New Roman"/>
          <w:sz w:val="22"/>
          <w:lang w:val="en-GB"/>
        </w:rPr>
        <w:t xml:space="preserve">-overexpressing transgenic osteoclasts was compared to that of WT osteoclasts. The fold reduction of cell differentiation-related downregulated genes in WT C57BL6 (168 genes) and FVB3 (133 genes) osteoclasts (as shown in </w:t>
      </w:r>
      <w:r w:rsidRPr="00B8013F">
        <w:rPr>
          <w:rFonts w:ascii="Times New Roman" w:eastAsia="바탕" w:hAnsi="Times New Roman" w:cs="Times New Roman"/>
          <w:sz w:val="22"/>
          <w:lang w:val="en-GB"/>
        </w:rPr>
        <w:lastRenderedPageBreak/>
        <w:t xml:space="preserve">Supplementary Fig. </w:t>
      </w:r>
      <w:r w:rsidR="00FB4888" w:rsidRPr="00B8013F">
        <w:rPr>
          <w:rFonts w:ascii="Times New Roman" w:eastAsia="바탕" w:hAnsi="Times New Roman" w:cs="Times New Roman"/>
          <w:sz w:val="22"/>
          <w:lang w:val="en-GB"/>
        </w:rPr>
        <w:t>14</w:t>
      </w:r>
      <w:r w:rsidRPr="00B8013F">
        <w:rPr>
          <w:rFonts w:ascii="Times New Roman" w:eastAsia="바탕" w:hAnsi="Times New Roman" w:cs="Times New Roman"/>
          <w:sz w:val="22"/>
          <w:lang w:val="en-GB"/>
        </w:rPr>
        <w:t xml:space="preserve">c, f) was set to 1, and genes with a </w:t>
      </w:r>
      <w:r w:rsidRPr="00B8013F">
        <w:rPr>
          <w:rFonts w:ascii="Times New Roman" w:eastAsia="바탕" w:hAnsi="Times New Roman" w:cs="Times New Roman" w:hint="eastAsia"/>
          <w:sz w:val="22"/>
          <w:lang w:val="en-GB"/>
        </w:rPr>
        <w:t>≥</w:t>
      </w:r>
      <w:r w:rsidRPr="00B8013F">
        <w:rPr>
          <w:rFonts w:ascii="Times New Roman" w:eastAsia="바탕" w:hAnsi="Times New Roman" w:cs="Times New Roman"/>
          <w:sz w:val="22"/>
          <w:lang w:val="en-GB"/>
        </w:rPr>
        <w:t xml:space="preserve"> 1.5-fold decrease or increase in the </w:t>
      </w:r>
      <w:r w:rsidRPr="00B8013F">
        <w:rPr>
          <w:rFonts w:ascii="Times New Roman" w:eastAsia="바탕" w:hAnsi="Times New Roman" w:cs="Times New Roman"/>
          <w:i/>
          <w:sz w:val="22"/>
          <w:lang w:val="en-GB"/>
        </w:rPr>
        <w:t>SELENOW</w:t>
      </w:r>
      <w:r w:rsidRPr="00B8013F">
        <w:rPr>
          <w:rFonts w:ascii="Times New Roman" w:eastAsia="바탕" w:hAnsi="Times New Roman" w:cs="Times New Roman"/>
          <w:sz w:val="22"/>
          <w:vertAlign w:val="superscript"/>
          <w:lang w:val="en-GB"/>
        </w:rPr>
        <w:t>−/−</w:t>
      </w:r>
      <w:r w:rsidRPr="00B8013F">
        <w:rPr>
          <w:rFonts w:ascii="Times New Roman" w:eastAsia="바탕" w:hAnsi="Times New Roman" w:cs="Times New Roman"/>
          <w:sz w:val="22"/>
          <w:lang w:val="en-GB"/>
        </w:rPr>
        <w:t xml:space="preserve"> and </w:t>
      </w:r>
      <w:r w:rsidRPr="00B8013F">
        <w:rPr>
          <w:rFonts w:ascii="Times New Roman" w:eastAsia="바탕" w:hAnsi="Times New Roman" w:cs="Times New Roman"/>
          <w:i/>
          <w:sz w:val="22"/>
          <w:lang w:val="en-GB"/>
        </w:rPr>
        <w:t>SELENOW</w:t>
      </w:r>
      <w:r w:rsidRPr="00B8013F">
        <w:rPr>
          <w:rFonts w:ascii="Times New Roman" w:eastAsia="바탕" w:hAnsi="Times New Roman" w:cs="Times New Roman"/>
          <w:sz w:val="22"/>
          <w:lang w:val="en-GB"/>
        </w:rPr>
        <w:t xml:space="preserve">-overexpressing osteoclasts were analysed and are shown in a heat map. </w:t>
      </w:r>
      <w:r w:rsidRPr="00B8013F">
        <w:rPr>
          <w:rFonts w:ascii="Times New Roman" w:eastAsia="바탕" w:hAnsi="Times New Roman" w:cs="Times New Roman"/>
          <w:b/>
          <w:bCs/>
          <w:sz w:val="22"/>
          <w:lang w:val="en-GB"/>
        </w:rPr>
        <w:t>c</w:t>
      </w:r>
      <w:r w:rsidRPr="00B8013F">
        <w:rPr>
          <w:rFonts w:ascii="Times New Roman" w:eastAsia="바탕" w:hAnsi="Times New Roman" w:cs="Times New Roman"/>
          <w:sz w:val="22"/>
          <w:lang w:val="en-GB"/>
        </w:rPr>
        <w:t xml:space="preserve"> Downregulated genes with a &gt; 2-fold decrease and P value &lt; 0.05 were analysed as described in the legend of Fig. </w:t>
      </w:r>
      <w:r w:rsidR="00FB4888" w:rsidRPr="00B8013F">
        <w:rPr>
          <w:rFonts w:ascii="Times New Roman" w:eastAsia="바탕" w:hAnsi="Times New Roman" w:cs="Times New Roman"/>
          <w:sz w:val="22"/>
          <w:lang w:val="en-GB"/>
        </w:rPr>
        <w:t>5</w:t>
      </w:r>
      <w:r w:rsidRPr="00B8013F">
        <w:rPr>
          <w:rFonts w:ascii="Times New Roman" w:eastAsia="바탕" w:hAnsi="Times New Roman" w:cs="Times New Roman"/>
          <w:sz w:val="22"/>
          <w:lang w:val="en-GB"/>
        </w:rPr>
        <w:t xml:space="preserve">. Among downregulated genes, 168 from C57BL6 wild-type mice-derived osteoclasts and 133 from FVB3 wild-type mouse-derived osteoclasts were cell differentiation-related (as mentioned in Supplementary Fig. </w:t>
      </w:r>
      <w:r w:rsidR="00FB4888" w:rsidRPr="00B8013F">
        <w:rPr>
          <w:rFonts w:ascii="Times New Roman" w:eastAsia="바탕" w:hAnsi="Times New Roman" w:cs="Times New Roman"/>
          <w:sz w:val="22"/>
          <w:lang w:val="en-GB"/>
        </w:rPr>
        <w:t>14</w:t>
      </w:r>
      <w:r w:rsidRPr="00B8013F">
        <w:rPr>
          <w:rFonts w:ascii="Times New Roman" w:eastAsia="바탕" w:hAnsi="Times New Roman" w:cs="Times New Roman"/>
          <w:sz w:val="22"/>
          <w:lang w:val="en-GB"/>
        </w:rPr>
        <w:t xml:space="preserve">c, f and Supplementary Fig. </w:t>
      </w:r>
      <w:r w:rsidR="00FB4888" w:rsidRPr="00B8013F">
        <w:rPr>
          <w:rFonts w:ascii="Times New Roman" w:eastAsia="바탕" w:hAnsi="Times New Roman" w:cs="Times New Roman"/>
          <w:sz w:val="22"/>
          <w:lang w:val="en-GB"/>
        </w:rPr>
        <w:t>15</w:t>
      </w:r>
      <w:r w:rsidRPr="00B8013F">
        <w:rPr>
          <w:rFonts w:ascii="Times New Roman" w:eastAsia="바탕" w:hAnsi="Times New Roman" w:cs="Times New Roman"/>
          <w:sz w:val="22"/>
          <w:lang w:val="en-GB"/>
        </w:rPr>
        <w:t xml:space="preserve">b). When relative fold reduction was compared as described in the legend of Fig. </w:t>
      </w:r>
      <w:r w:rsidR="00FB4888" w:rsidRPr="00B8013F">
        <w:rPr>
          <w:rFonts w:ascii="Times New Roman" w:eastAsia="바탕" w:hAnsi="Times New Roman" w:cs="Times New Roman"/>
          <w:sz w:val="22"/>
          <w:lang w:val="en-GB"/>
        </w:rPr>
        <w:t>5</w:t>
      </w:r>
      <w:r w:rsidRPr="00B8013F">
        <w:rPr>
          <w:rFonts w:ascii="Times New Roman" w:eastAsia="바탕" w:hAnsi="Times New Roman" w:cs="Times New Roman"/>
          <w:sz w:val="22"/>
          <w:lang w:val="en-GB"/>
        </w:rPr>
        <w:t xml:space="preserve">, relative gene reduction was increased in </w:t>
      </w:r>
      <w:r w:rsidRPr="00B8013F">
        <w:rPr>
          <w:rFonts w:ascii="Times New Roman" w:eastAsia="바탕" w:hAnsi="Times New Roman" w:cs="Times New Roman"/>
          <w:i/>
          <w:sz w:val="22"/>
          <w:lang w:val="en-GB"/>
        </w:rPr>
        <w:t>SELENOW</w:t>
      </w:r>
      <w:r w:rsidRPr="00B8013F">
        <w:rPr>
          <w:rFonts w:ascii="Times New Roman" w:eastAsia="바탕" w:hAnsi="Times New Roman" w:cs="Times New Roman"/>
          <w:sz w:val="22"/>
          <w:vertAlign w:val="superscript"/>
          <w:lang w:val="en-GB"/>
        </w:rPr>
        <w:t>−/−</w:t>
      </w:r>
      <w:r w:rsidRPr="00B8013F">
        <w:rPr>
          <w:rFonts w:ascii="Times New Roman" w:eastAsia="바탕" w:hAnsi="Times New Roman" w:cs="Times New Roman"/>
          <w:sz w:val="22"/>
          <w:lang w:val="en-GB"/>
        </w:rPr>
        <w:t xml:space="preserve"> cells (left panel) and decreased in </w:t>
      </w:r>
      <w:r w:rsidRPr="00B8013F">
        <w:rPr>
          <w:rFonts w:ascii="Times New Roman" w:eastAsia="바탕" w:hAnsi="Times New Roman" w:cs="Times New Roman"/>
          <w:i/>
          <w:sz w:val="22"/>
          <w:lang w:val="en-GB"/>
        </w:rPr>
        <w:t>SELENOW</w:t>
      </w:r>
      <w:r w:rsidRPr="00B8013F">
        <w:rPr>
          <w:rFonts w:ascii="Times New Roman" w:eastAsia="바탕" w:hAnsi="Times New Roman" w:cs="Times New Roman"/>
          <w:sz w:val="22"/>
          <w:lang w:val="en-GB"/>
        </w:rPr>
        <w:t>-overexpressing cells (right panel).</w:t>
      </w:r>
    </w:p>
    <w:sectPr w:rsidR="00EB25C1" w:rsidRPr="00B8013F" w:rsidSect="00592B30">
      <w:footerReference w:type="default" r:id="rId22"/>
      <w:pgSz w:w="11906" w:h="16838" w:code="9"/>
      <w:pgMar w:top="1440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11CC" w:rsidRDefault="00F711CC" w:rsidP="00B02BF7">
      <w:pPr>
        <w:spacing w:after="0" w:line="240" w:lineRule="auto"/>
      </w:pPr>
      <w:r>
        <w:separator/>
      </w:r>
    </w:p>
  </w:endnote>
  <w:endnote w:type="continuationSeparator" w:id="0">
    <w:p w:rsidR="00F711CC" w:rsidRDefault="00F711CC" w:rsidP="00B02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67707420"/>
      <w:docPartObj>
        <w:docPartGallery w:val="Page Numbers (Bottom of Page)"/>
        <w:docPartUnique/>
      </w:docPartObj>
    </w:sdtPr>
    <w:sdtEndPr/>
    <w:sdtContent>
      <w:p w:rsidR="00E234F3" w:rsidRDefault="00D16534">
        <w:pPr>
          <w:pStyle w:val="a5"/>
          <w:jc w:val="center"/>
        </w:pPr>
        <w:r>
          <w:fldChar w:fldCharType="begin"/>
        </w:r>
        <w:r w:rsidR="00E234F3">
          <w:instrText>PAGE   \* MERGEFORMAT</w:instrText>
        </w:r>
        <w:r>
          <w:fldChar w:fldCharType="separate"/>
        </w:r>
        <w:r w:rsidR="00F3489D" w:rsidRPr="00F3489D">
          <w:rPr>
            <w:noProof/>
            <w:lang w:val="ko-KR"/>
          </w:rPr>
          <w:t>21</w:t>
        </w:r>
        <w:r>
          <w:fldChar w:fldCharType="end"/>
        </w:r>
      </w:p>
    </w:sdtContent>
  </w:sdt>
  <w:p w:rsidR="00E234F3" w:rsidRDefault="00E234F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11CC" w:rsidRDefault="00F711CC" w:rsidP="00B02BF7">
      <w:pPr>
        <w:spacing w:after="0" w:line="240" w:lineRule="auto"/>
      </w:pPr>
      <w:r>
        <w:separator/>
      </w:r>
    </w:p>
  </w:footnote>
  <w:footnote w:type="continuationSeparator" w:id="0">
    <w:p w:rsidR="00F711CC" w:rsidRDefault="00F711CC" w:rsidP="00B02B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iochemical Biophysical Res_Lee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1&lt;/HyperlinksEnabled&gt;&lt;HyperlinksVisible&gt;0&lt;/HyperlinksVisible&gt;&lt;/ENLayout&gt;"/>
    <w:docVar w:name="EN.Libraries" w:val="&lt;Libraries&gt;&lt;item db-id=&quot;vpzsadawzzrvtee9st750erc2asdsw2fzr0w&quot;&gt;Cox_6-30-2011&lt;record-ids&gt;&lt;item&gt;155&lt;/item&gt;&lt;/record-ids&gt;&lt;/item&gt;&lt;/Libraries&gt;"/>
  </w:docVars>
  <w:rsids>
    <w:rsidRoot w:val="00BD34B3"/>
    <w:rsid w:val="00000250"/>
    <w:rsid w:val="00000951"/>
    <w:rsid w:val="00001EF8"/>
    <w:rsid w:val="00002831"/>
    <w:rsid w:val="00002F10"/>
    <w:rsid w:val="00004561"/>
    <w:rsid w:val="000048B7"/>
    <w:rsid w:val="0000649B"/>
    <w:rsid w:val="00006FB9"/>
    <w:rsid w:val="00007994"/>
    <w:rsid w:val="00007EEB"/>
    <w:rsid w:val="00010174"/>
    <w:rsid w:val="0001085A"/>
    <w:rsid w:val="0001196A"/>
    <w:rsid w:val="00011A4E"/>
    <w:rsid w:val="00012673"/>
    <w:rsid w:val="00012725"/>
    <w:rsid w:val="00013592"/>
    <w:rsid w:val="000139C4"/>
    <w:rsid w:val="00014587"/>
    <w:rsid w:val="00014620"/>
    <w:rsid w:val="00014BEE"/>
    <w:rsid w:val="00014D8F"/>
    <w:rsid w:val="0001743D"/>
    <w:rsid w:val="00017D87"/>
    <w:rsid w:val="00017DA8"/>
    <w:rsid w:val="0002058F"/>
    <w:rsid w:val="000207E6"/>
    <w:rsid w:val="00021136"/>
    <w:rsid w:val="00021A84"/>
    <w:rsid w:val="000222C1"/>
    <w:rsid w:val="000224C4"/>
    <w:rsid w:val="00022A7F"/>
    <w:rsid w:val="00022F51"/>
    <w:rsid w:val="0002320C"/>
    <w:rsid w:val="000233C0"/>
    <w:rsid w:val="00024F46"/>
    <w:rsid w:val="00025498"/>
    <w:rsid w:val="00025748"/>
    <w:rsid w:val="00027A86"/>
    <w:rsid w:val="00027C10"/>
    <w:rsid w:val="000309CC"/>
    <w:rsid w:val="0003157F"/>
    <w:rsid w:val="00033188"/>
    <w:rsid w:val="00033727"/>
    <w:rsid w:val="00035D0F"/>
    <w:rsid w:val="00035F6D"/>
    <w:rsid w:val="0003646C"/>
    <w:rsid w:val="0003690A"/>
    <w:rsid w:val="00037B32"/>
    <w:rsid w:val="00040691"/>
    <w:rsid w:val="00040DAF"/>
    <w:rsid w:val="00041455"/>
    <w:rsid w:val="00041521"/>
    <w:rsid w:val="00041F7D"/>
    <w:rsid w:val="00043D3A"/>
    <w:rsid w:val="0004413D"/>
    <w:rsid w:val="000451CD"/>
    <w:rsid w:val="00045B6A"/>
    <w:rsid w:val="000468F1"/>
    <w:rsid w:val="00047FC1"/>
    <w:rsid w:val="000505A2"/>
    <w:rsid w:val="00050EE9"/>
    <w:rsid w:val="00050F18"/>
    <w:rsid w:val="000511BA"/>
    <w:rsid w:val="00051246"/>
    <w:rsid w:val="00051C5B"/>
    <w:rsid w:val="000521B0"/>
    <w:rsid w:val="00052641"/>
    <w:rsid w:val="000535F3"/>
    <w:rsid w:val="00053CB8"/>
    <w:rsid w:val="000550DE"/>
    <w:rsid w:val="00055613"/>
    <w:rsid w:val="00055637"/>
    <w:rsid w:val="00055A5B"/>
    <w:rsid w:val="000560C6"/>
    <w:rsid w:val="00057955"/>
    <w:rsid w:val="00057A3D"/>
    <w:rsid w:val="00057EFE"/>
    <w:rsid w:val="00060ACA"/>
    <w:rsid w:val="00061A37"/>
    <w:rsid w:val="00062031"/>
    <w:rsid w:val="00063384"/>
    <w:rsid w:val="000638B4"/>
    <w:rsid w:val="00063AE9"/>
    <w:rsid w:val="00066A2D"/>
    <w:rsid w:val="00067F82"/>
    <w:rsid w:val="00070382"/>
    <w:rsid w:val="00071250"/>
    <w:rsid w:val="00072B4A"/>
    <w:rsid w:val="000741B1"/>
    <w:rsid w:val="00074286"/>
    <w:rsid w:val="00075035"/>
    <w:rsid w:val="00076459"/>
    <w:rsid w:val="00077226"/>
    <w:rsid w:val="0007771E"/>
    <w:rsid w:val="00081009"/>
    <w:rsid w:val="00081077"/>
    <w:rsid w:val="00082E1E"/>
    <w:rsid w:val="00083134"/>
    <w:rsid w:val="00083F87"/>
    <w:rsid w:val="0008480D"/>
    <w:rsid w:val="00084FC4"/>
    <w:rsid w:val="00086ACC"/>
    <w:rsid w:val="00086FD8"/>
    <w:rsid w:val="0008729D"/>
    <w:rsid w:val="00087F09"/>
    <w:rsid w:val="00090046"/>
    <w:rsid w:val="0009121F"/>
    <w:rsid w:val="000948D6"/>
    <w:rsid w:val="00095184"/>
    <w:rsid w:val="000951FB"/>
    <w:rsid w:val="000958BC"/>
    <w:rsid w:val="00095C82"/>
    <w:rsid w:val="0009663C"/>
    <w:rsid w:val="000974EF"/>
    <w:rsid w:val="00097DFC"/>
    <w:rsid w:val="000A00F6"/>
    <w:rsid w:val="000A066D"/>
    <w:rsid w:val="000A0690"/>
    <w:rsid w:val="000A0771"/>
    <w:rsid w:val="000A12A6"/>
    <w:rsid w:val="000A3359"/>
    <w:rsid w:val="000A4474"/>
    <w:rsid w:val="000A49BB"/>
    <w:rsid w:val="000A5414"/>
    <w:rsid w:val="000A6834"/>
    <w:rsid w:val="000A715D"/>
    <w:rsid w:val="000B04B4"/>
    <w:rsid w:val="000B05ED"/>
    <w:rsid w:val="000B118D"/>
    <w:rsid w:val="000B14A9"/>
    <w:rsid w:val="000B1BEB"/>
    <w:rsid w:val="000B309D"/>
    <w:rsid w:val="000B3ACF"/>
    <w:rsid w:val="000B3B83"/>
    <w:rsid w:val="000B3F01"/>
    <w:rsid w:val="000B52BC"/>
    <w:rsid w:val="000B5BD7"/>
    <w:rsid w:val="000B6E23"/>
    <w:rsid w:val="000B6EA9"/>
    <w:rsid w:val="000B7608"/>
    <w:rsid w:val="000B7AB9"/>
    <w:rsid w:val="000C0113"/>
    <w:rsid w:val="000C0500"/>
    <w:rsid w:val="000C1E4A"/>
    <w:rsid w:val="000C20E8"/>
    <w:rsid w:val="000C2384"/>
    <w:rsid w:val="000C367B"/>
    <w:rsid w:val="000C406D"/>
    <w:rsid w:val="000C4136"/>
    <w:rsid w:val="000C42E4"/>
    <w:rsid w:val="000C4B58"/>
    <w:rsid w:val="000C5412"/>
    <w:rsid w:val="000C55E9"/>
    <w:rsid w:val="000C6061"/>
    <w:rsid w:val="000C60FC"/>
    <w:rsid w:val="000C6973"/>
    <w:rsid w:val="000C705C"/>
    <w:rsid w:val="000D0473"/>
    <w:rsid w:val="000D05EE"/>
    <w:rsid w:val="000D1623"/>
    <w:rsid w:val="000D2013"/>
    <w:rsid w:val="000D3D3E"/>
    <w:rsid w:val="000D42FC"/>
    <w:rsid w:val="000D45D1"/>
    <w:rsid w:val="000D4BCD"/>
    <w:rsid w:val="000D5017"/>
    <w:rsid w:val="000D51F7"/>
    <w:rsid w:val="000D576C"/>
    <w:rsid w:val="000D65EC"/>
    <w:rsid w:val="000D688D"/>
    <w:rsid w:val="000D6D53"/>
    <w:rsid w:val="000D6DDE"/>
    <w:rsid w:val="000E0767"/>
    <w:rsid w:val="000E1887"/>
    <w:rsid w:val="000E1975"/>
    <w:rsid w:val="000E1D3A"/>
    <w:rsid w:val="000E3148"/>
    <w:rsid w:val="000E400C"/>
    <w:rsid w:val="000E42BA"/>
    <w:rsid w:val="000E44AF"/>
    <w:rsid w:val="000E5595"/>
    <w:rsid w:val="000E63B6"/>
    <w:rsid w:val="000E6785"/>
    <w:rsid w:val="000E6B05"/>
    <w:rsid w:val="000E6B37"/>
    <w:rsid w:val="000E7169"/>
    <w:rsid w:val="000E72AC"/>
    <w:rsid w:val="000E73EB"/>
    <w:rsid w:val="000E7A4E"/>
    <w:rsid w:val="000F0E93"/>
    <w:rsid w:val="000F10A6"/>
    <w:rsid w:val="000F16D9"/>
    <w:rsid w:val="000F2127"/>
    <w:rsid w:val="000F2EB5"/>
    <w:rsid w:val="000F2F7D"/>
    <w:rsid w:val="000F2FF9"/>
    <w:rsid w:val="000F487D"/>
    <w:rsid w:val="000F4FA6"/>
    <w:rsid w:val="000F569A"/>
    <w:rsid w:val="000F6510"/>
    <w:rsid w:val="000F66B4"/>
    <w:rsid w:val="000F6E92"/>
    <w:rsid w:val="000F7258"/>
    <w:rsid w:val="000F7EDD"/>
    <w:rsid w:val="00100063"/>
    <w:rsid w:val="0010035C"/>
    <w:rsid w:val="00100662"/>
    <w:rsid w:val="00100896"/>
    <w:rsid w:val="001016C2"/>
    <w:rsid w:val="001025BB"/>
    <w:rsid w:val="0010261C"/>
    <w:rsid w:val="001027B0"/>
    <w:rsid w:val="00103538"/>
    <w:rsid w:val="00103E9B"/>
    <w:rsid w:val="0010445E"/>
    <w:rsid w:val="00104F28"/>
    <w:rsid w:val="001050FD"/>
    <w:rsid w:val="001055E6"/>
    <w:rsid w:val="00105F9B"/>
    <w:rsid w:val="00106778"/>
    <w:rsid w:val="0011238B"/>
    <w:rsid w:val="00112AD0"/>
    <w:rsid w:val="00113354"/>
    <w:rsid w:val="00114578"/>
    <w:rsid w:val="001145A7"/>
    <w:rsid w:val="00115139"/>
    <w:rsid w:val="00117FDE"/>
    <w:rsid w:val="00120421"/>
    <w:rsid w:val="00120A93"/>
    <w:rsid w:val="00120E82"/>
    <w:rsid w:val="00120F0F"/>
    <w:rsid w:val="00121341"/>
    <w:rsid w:val="00121693"/>
    <w:rsid w:val="00122292"/>
    <w:rsid w:val="00123D0A"/>
    <w:rsid w:val="0012485B"/>
    <w:rsid w:val="00124FC3"/>
    <w:rsid w:val="0012566D"/>
    <w:rsid w:val="0012621E"/>
    <w:rsid w:val="001268EB"/>
    <w:rsid w:val="00126C25"/>
    <w:rsid w:val="00126C77"/>
    <w:rsid w:val="001275EF"/>
    <w:rsid w:val="001278DB"/>
    <w:rsid w:val="001300C6"/>
    <w:rsid w:val="00130B1B"/>
    <w:rsid w:val="001310B1"/>
    <w:rsid w:val="00132C20"/>
    <w:rsid w:val="00134D48"/>
    <w:rsid w:val="001361DB"/>
    <w:rsid w:val="0013631A"/>
    <w:rsid w:val="00136B91"/>
    <w:rsid w:val="00137601"/>
    <w:rsid w:val="00137BC5"/>
    <w:rsid w:val="0014178D"/>
    <w:rsid w:val="001417F5"/>
    <w:rsid w:val="0014248F"/>
    <w:rsid w:val="001435DD"/>
    <w:rsid w:val="001443AE"/>
    <w:rsid w:val="00144F8B"/>
    <w:rsid w:val="001450C0"/>
    <w:rsid w:val="001457CF"/>
    <w:rsid w:val="00145FE0"/>
    <w:rsid w:val="00146378"/>
    <w:rsid w:val="00146AA8"/>
    <w:rsid w:val="00147F2C"/>
    <w:rsid w:val="00151A4F"/>
    <w:rsid w:val="00151B8A"/>
    <w:rsid w:val="001524B1"/>
    <w:rsid w:val="00153D36"/>
    <w:rsid w:val="0015452B"/>
    <w:rsid w:val="00155311"/>
    <w:rsid w:val="00155446"/>
    <w:rsid w:val="001569BF"/>
    <w:rsid w:val="00156EE9"/>
    <w:rsid w:val="0016024C"/>
    <w:rsid w:val="00160F31"/>
    <w:rsid w:val="001611A7"/>
    <w:rsid w:val="0016130E"/>
    <w:rsid w:val="001621A5"/>
    <w:rsid w:val="00162925"/>
    <w:rsid w:val="00162B5E"/>
    <w:rsid w:val="00162B69"/>
    <w:rsid w:val="0016316C"/>
    <w:rsid w:val="00164180"/>
    <w:rsid w:val="001643A6"/>
    <w:rsid w:val="001649FD"/>
    <w:rsid w:val="00164BB3"/>
    <w:rsid w:val="00165080"/>
    <w:rsid w:val="00165806"/>
    <w:rsid w:val="00166669"/>
    <w:rsid w:val="001669FE"/>
    <w:rsid w:val="00166B81"/>
    <w:rsid w:val="001678D6"/>
    <w:rsid w:val="00167D89"/>
    <w:rsid w:val="001704BD"/>
    <w:rsid w:val="0017089A"/>
    <w:rsid w:val="00170CD0"/>
    <w:rsid w:val="00171010"/>
    <w:rsid w:val="00171457"/>
    <w:rsid w:val="00171B95"/>
    <w:rsid w:val="00173CCF"/>
    <w:rsid w:val="00175C04"/>
    <w:rsid w:val="00176239"/>
    <w:rsid w:val="00176DDA"/>
    <w:rsid w:val="00177389"/>
    <w:rsid w:val="001807E7"/>
    <w:rsid w:val="00180EF2"/>
    <w:rsid w:val="001811B1"/>
    <w:rsid w:val="0018176A"/>
    <w:rsid w:val="00182473"/>
    <w:rsid w:val="00182BD7"/>
    <w:rsid w:val="00182DCF"/>
    <w:rsid w:val="00182F8B"/>
    <w:rsid w:val="00182FE2"/>
    <w:rsid w:val="00183524"/>
    <w:rsid w:val="00183760"/>
    <w:rsid w:val="00186181"/>
    <w:rsid w:val="00186370"/>
    <w:rsid w:val="00186897"/>
    <w:rsid w:val="0019042E"/>
    <w:rsid w:val="0019072A"/>
    <w:rsid w:val="00190737"/>
    <w:rsid w:val="00191342"/>
    <w:rsid w:val="00191996"/>
    <w:rsid w:val="00191A08"/>
    <w:rsid w:val="00191AA4"/>
    <w:rsid w:val="00191EF2"/>
    <w:rsid w:val="001933F2"/>
    <w:rsid w:val="00193765"/>
    <w:rsid w:val="0019473A"/>
    <w:rsid w:val="00194849"/>
    <w:rsid w:val="00194E4F"/>
    <w:rsid w:val="00194F65"/>
    <w:rsid w:val="0019504B"/>
    <w:rsid w:val="001954E5"/>
    <w:rsid w:val="001958F5"/>
    <w:rsid w:val="00195A33"/>
    <w:rsid w:val="00195C1D"/>
    <w:rsid w:val="00195FAA"/>
    <w:rsid w:val="0019771B"/>
    <w:rsid w:val="00197A09"/>
    <w:rsid w:val="001A01A7"/>
    <w:rsid w:val="001A058B"/>
    <w:rsid w:val="001A0736"/>
    <w:rsid w:val="001A0AAF"/>
    <w:rsid w:val="001A1118"/>
    <w:rsid w:val="001A1A36"/>
    <w:rsid w:val="001A1BBB"/>
    <w:rsid w:val="001A2903"/>
    <w:rsid w:val="001A392A"/>
    <w:rsid w:val="001A40D1"/>
    <w:rsid w:val="001A45D4"/>
    <w:rsid w:val="001A4AC7"/>
    <w:rsid w:val="001A4C6F"/>
    <w:rsid w:val="001A5787"/>
    <w:rsid w:val="001A5D82"/>
    <w:rsid w:val="001A5F88"/>
    <w:rsid w:val="001A766A"/>
    <w:rsid w:val="001A7AB2"/>
    <w:rsid w:val="001B0534"/>
    <w:rsid w:val="001B0BEC"/>
    <w:rsid w:val="001B1843"/>
    <w:rsid w:val="001B1FAC"/>
    <w:rsid w:val="001B28A3"/>
    <w:rsid w:val="001B34E2"/>
    <w:rsid w:val="001B37D3"/>
    <w:rsid w:val="001B5B64"/>
    <w:rsid w:val="001B5C0B"/>
    <w:rsid w:val="001B63BB"/>
    <w:rsid w:val="001B6CC7"/>
    <w:rsid w:val="001B70B7"/>
    <w:rsid w:val="001B70B8"/>
    <w:rsid w:val="001B7C3D"/>
    <w:rsid w:val="001C0599"/>
    <w:rsid w:val="001C086F"/>
    <w:rsid w:val="001C0DAB"/>
    <w:rsid w:val="001C175E"/>
    <w:rsid w:val="001C2741"/>
    <w:rsid w:val="001C2F73"/>
    <w:rsid w:val="001C3071"/>
    <w:rsid w:val="001C3B99"/>
    <w:rsid w:val="001C569E"/>
    <w:rsid w:val="001C6488"/>
    <w:rsid w:val="001C7669"/>
    <w:rsid w:val="001C7B58"/>
    <w:rsid w:val="001D0780"/>
    <w:rsid w:val="001D0B65"/>
    <w:rsid w:val="001D1157"/>
    <w:rsid w:val="001D167C"/>
    <w:rsid w:val="001D2479"/>
    <w:rsid w:val="001D248F"/>
    <w:rsid w:val="001D27D1"/>
    <w:rsid w:val="001D343E"/>
    <w:rsid w:val="001D3F5B"/>
    <w:rsid w:val="001D4A03"/>
    <w:rsid w:val="001D57EF"/>
    <w:rsid w:val="001D63D0"/>
    <w:rsid w:val="001D6F38"/>
    <w:rsid w:val="001D76E6"/>
    <w:rsid w:val="001E0061"/>
    <w:rsid w:val="001E00C5"/>
    <w:rsid w:val="001E044F"/>
    <w:rsid w:val="001E05B8"/>
    <w:rsid w:val="001E09A2"/>
    <w:rsid w:val="001E1E29"/>
    <w:rsid w:val="001E24A8"/>
    <w:rsid w:val="001E2F91"/>
    <w:rsid w:val="001E53E5"/>
    <w:rsid w:val="001E6152"/>
    <w:rsid w:val="001E70F3"/>
    <w:rsid w:val="001E76FA"/>
    <w:rsid w:val="001F02AE"/>
    <w:rsid w:val="001F1C0C"/>
    <w:rsid w:val="001F218E"/>
    <w:rsid w:val="001F2258"/>
    <w:rsid w:val="001F2A98"/>
    <w:rsid w:val="001F2E1E"/>
    <w:rsid w:val="001F32F5"/>
    <w:rsid w:val="001F4BB6"/>
    <w:rsid w:val="001F7307"/>
    <w:rsid w:val="001F7B50"/>
    <w:rsid w:val="001F7E76"/>
    <w:rsid w:val="00201570"/>
    <w:rsid w:val="002018F1"/>
    <w:rsid w:val="00201950"/>
    <w:rsid w:val="00202CBB"/>
    <w:rsid w:val="002031F7"/>
    <w:rsid w:val="00203E1C"/>
    <w:rsid w:val="00204307"/>
    <w:rsid w:val="002058A6"/>
    <w:rsid w:val="00205B45"/>
    <w:rsid w:val="002060D9"/>
    <w:rsid w:val="0020617D"/>
    <w:rsid w:val="0020647D"/>
    <w:rsid w:val="00207CD7"/>
    <w:rsid w:val="002102CC"/>
    <w:rsid w:val="0021331A"/>
    <w:rsid w:val="00213AA1"/>
    <w:rsid w:val="00213F57"/>
    <w:rsid w:val="00214D85"/>
    <w:rsid w:val="002157BA"/>
    <w:rsid w:val="002159EA"/>
    <w:rsid w:val="0021676E"/>
    <w:rsid w:val="00216E26"/>
    <w:rsid w:val="00220A0C"/>
    <w:rsid w:val="00221269"/>
    <w:rsid w:val="00221517"/>
    <w:rsid w:val="00222021"/>
    <w:rsid w:val="002223EE"/>
    <w:rsid w:val="00222699"/>
    <w:rsid w:val="00224662"/>
    <w:rsid w:val="00224ACE"/>
    <w:rsid w:val="0022587C"/>
    <w:rsid w:val="002258D9"/>
    <w:rsid w:val="0022615A"/>
    <w:rsid w:val="00226796"/>
    <w:rsid w:val="00230D6D"/>
    <w:rsid w:val="00231D43"/>
    <w:rsid w:val="00233655"/>
    <w:rsid w:val="002343C6"/>
    <w:rsid w:val="00235125"/>
    <w:rsid w:val="00235D8A"/>
    <w:rsid w:val="00236EF6"/>
    <w:rsid w:val="00237120"/>
    <w:rsid w:val="002376C0"/>
    <w:rsid w:val="00237B9E"/>
    <w:rsid w:val="00240085"/>
    <w:rsid w:val="00240EF5"/>
    <w:rsid w:val="00241D9E"/>
    <w:rsid w:val="0024278D"/>
    <w:rsid w:val="002432E2"/>
    <w:rsid w:val="00243B79"/>
    <w:rsid w:val="00244E9C"/>
    <w:rsid w:val="002479F7"/>
    <w:rsid w:val="002508FA"/>
    <w:rsid w:val="00251BBC"/>
    <w:rsid w:val="0025227D"/>
    <w:rsid w:val="002522EE"/>
    <w:rsid w:val="00254792"/>
    <w:rsid w:val="0025483C"/>
    <w:rsid w:val="00256A96"/>
    <w:rsid w:val="002573B4"/>
    <w:rsid w:val="002577B2"/>
    <w:rsid w:val="002616A5"/>
    <w:rsid w:val="00261C12"/>
    <w:rsid w:val="00263F3C"/>
    <w:rsid w:val="00264227"/>
    <w:rsid w:val="00264612"/>
    <w:rsid w:val="002650D0"/>
    <w:rsid w:val="002654CE"/>
    <w:rsid w:val="00265567"/>
    <w:rsid w:val="00265AF5"/>
    <w:rsid w:val="00265C5F"/>
    <w:rsid w:val="00265D2E"/>
    <w:rsid w:val="002664A1"/>
    <w:rsid w:val="00267DF9"/>
    <w:rsid w:val="00267E90"/>
    <w:rsid w:val="0027085D"/>
    <w:rsid w:val="0027097B"/>
    <w:rsid w:val="00272985"/>
    <w:rsid w:val="00274A70"/>
    <w:rsid w:val="00275351"/>
    <w:rsid w:val="002758EB"/>
    <w:rsid w:val="00275A22"/>
    <w:rsid w:val="002770A9"/>
    <w:rsid w:val="00277D14"/>
    <w:rsid w:val="00280E81"/>
    <w:rsid w:val="00283636"/>
    <w:rsid w:val="002845B4"/>
    <w:rsid w:val="002855E8"/>
    <w:rsid w:val="00285DE9"/>
    <w:rsid w:val="0028614C"/>
    <w:rsid w:val="002872FA"/>
    <w:rsid w:val="00290935"/>
    <w:rsid w:val="00290E7C"/>
    <w:rsid w:val="00294176"/>
    <w:rsid w:val="002941B3"/>
    <w:rsid w:val="00294D08"/>
    <w:rsid w:val="00295C5C"/>
    <w:rsid w:val="00295EA3"/>
    <w:rsid w:val="00297763"/>
    <w:rsid w:val="00297A21"/>
    <w:rsid w:val="00297E03"/>
    <w:rsid w:val="00297F71"/>
    <w:rsid w:val="002A0D06"/>
    <w:rsid w:val="002A134E"/>
    <w:rsid w:val="002A21AD"/>
    <w:rsid w:val="002A23DA"/>
    <w:rsid w:val="002A2EA9"/>
    <w:rsid w:val="002A310B"/>
    <w:rsid w:val="002A3779"/>
    <w:rsid w:val="002A3F00"/>
    <w:rsid w:val="002A51D1"/>
    <w:rsid w:val="002A6862"/>
    <w:rsid w:val="002A7243"/>
    <w:rsid w:val="002A7BE9"/>
    <w:rsid w:val="002A7CA5"/>
    <w:rsid w:val="002B1F61"/>
    <w:rsid w:val="002B25B6"/>
    <w:rsid w:val="002B3484"/>
    <w:rsid w:val="002B3D8E"/>
    <w:rsid w:val="002B5508"/>
    <w:rsid w:val="002B5DE9"/>
    <w:rsid w:val="002B6866"/>
    <w:rsid w:val="002B7373"/>
    <w:rsid w:val="002B7A77"/>
    <w:rsid w:val="002C22A3"/>
    <w:rsid w:val="002C23C1"/>
    <w:rsid w:val="002C2BC0"/>
    <w:rsid w:val="002C3573"/>
    <w:rsid w:val="002C576A"/>
    <w:rsid w:val="002D02D7"/>
    <w:rsid w:val="002D0477"/>
    <w:rsid w:val="002D0EEB"/>
    <w:rsid w:val="002D1711"/>
    <w:rsid w:val="002D1842"/>
    <w:rsid w:val="002D1E65"/>
    <w:rsid w:val="002D298D"/>
    <w:rsid w:val="002D308B"/>
    <w:rsid w:val="002D3723"/>
    <w:rsid w:val="002D3DB6"/>
    <w:rsid w:val="002D4615"/>
    <w:rsid w:val="002D4AA6"/>
    <w:rsid w:val="002D4C69"/>
    <w:rsid w:val="002D4E6D"/>
    <w:rsid w:val="002D5512"/>
    <w:rsid w:val="002D5814"/>
    <w:rsid w:val="002D5D2A"/>
    <w:rsid w:val="002D600E"/>
    <w:rsid w:val="002D7FD2"/>
    <w:rsid w:val="002E0A4E"/>
    <w:rsid w:val="002E1DE4"/>
    <w:rsid w:val="002E1FB6"/>
    <w:rsid w:val="002E2696"/>
    <w:rsid w:val="002E2702"/>
    <w:rsid w:val="002E39E0"/>
    <w:rsid w:val="002E4F77"/>
    <w:rsid w:val="002E5CBD"/>
    <w:rsid w:val="002E5E37"/>
    <w:rsid w:val="002E6AE3"/>
    <w:rsid w:val="002E7140"/>
    <w:rsid w:val="002E77A4"/>
    <w:rsid w:val="002F05F5"/>
    <w:rsid w:val="002F0F7D"/>
    <w:rsid w:val="002F1788"/>
    <w:rsid w:val="002F1E81"/>
    <w:rsid w:val="002F2308"/>
    <w:rsid w:val="002F3448"/>
    <w:rsid w:val="002F5732"/>
    <w:rsid w:val="002F5BEE"/>
    <w:rsid w:val="002F5EF6"/>
    <w:rsid w:val="002F7748"/>
    <w:rsid w:val="002F7768"/>
    <w:rsid w:val="0030089D"/>
    <w:rsid w:val="00301C32"/>
    <w:rsid w:val="00302171"/>
    <w:rsid w:val="00302420"/>
    <w:rsid w:val="00303C67"/>
    <w:rsid w:val="00303D1E"/>
    <w:rsid w:val="00303DF7"/>
    <w:rsid w:val="00303FBF"/>
    <w:rsid w:val="00304524"/>
    <w:rsid w:val="00306B5F"/>
    <w:rsid w:val="00307D0D"/>
    <w:rsid w:val="0031064A"/>
    <w:rsid w:val="00311D4F"/>
    <w:rsid w:val="00313641"/>
    <w:rsid w:val="00314D14"/>
    <w:rsid w:val="00314FBA"/>
    <w:rsid w:val="00315070"/>
    <w:rsid w:val="003166F7"/>
    <w:rsid w:val="00316DA3"/>
    <w:rsid w:val="00317E21"/>
    <w:rsid w:val="0032092E"/>
    <w:rsid w:val="00322689"/>
    <w:rsid w:val="00322913"/>
    <w:rsid w:val="00322B81"/>
    <w:rsid w:val="00322CBC"/>
    <w:rsid w:val="00323041"/>
    <w:rsid w:val="0032349D"/>
    <w:rsid w:val="003234A9"/>
    <w:rsid w:val="00323714"/>
    <w:rsid w:val="00327163"/>
    <w:rsid w:val="003274A3"/>
    <w:rsid w:val="0032752E"/>
    <w:rsid w:val="00327AD8"/>
    <w:rsid w:val="003303A9"/>
    <w:rsid w:val="003304A2"/>
    <w:rsid w:val="003319E2"/>
    <w:rsid w:val="003325F6"/>
    <w:rsid w:val="0033273D"/>
    <w:rsid w:val="00333088"/>
    <w:rsid w:val="003332AB"/>
    <w:rsid w:val="003338DD"/>
    <w:rsid w:val="00334A72"/>
    <w:rsid w:val="00334CC0"/>
    <w:rsid w:val="003405E3"/>
    <w:rsid w:val="00340663"/>
    <w:rsid w:val="00340AF4"/>
    <w:rsid w:val="00341A94"/>
    <w:rsid w:val="00342BFD"/>
    <w:rsid w:val="0034525D"/>
    <w:rsid w:val="00345819"/>
    <w:rsid w:val="003473F2"/>
    <w:rsid w:val="00347CDE"/>
    <w:rsid w:val="00347D5F"/>
    <w:rsid w:val="00350480"/>
    <w:rsid w:val="00350D73"/>
    <w:rsid w:val="00350DF7"/>
    <w:rsid w:val="00350FF8"/>
    <w:rsid w:val="00351890"/>
    <w:rsid w:val="00353D3B"/>
    <w:rsid w:val="0035467C"/>
    <w:rsid w:val="003548AC"/>
    <w:rsid w:val="00354976"/>
    <w:rsid w:val="00354D25"/>
    <w:rsid w:val="00354F8E"/>
    <w:rsid w:val="00354FF5"/>
    <w:rsid w:val="003558A6"/>
    <w:rsid w:val="003609AC"/>
    <w:rsid w:val="003615FA"/>
    <w:rsid w:val="0036361B"/>
    <w:rsid w:val="00364222"/>
    <w:rsid w:val="003664F1"/>
    <w:rsid w:val="0036680C"/>
    <w:rsid w:val="00367B01"/>
    <w:rsid w:val="00370471"/>
    <w:rsid w:val="00370639"/>
    <w:rsid w:val="003712A7"/>
    <w:rsid w:val="00371556"/>
    <w:rsid w:val="00371D30"/>
    <w:rsid w:val="0037222D"/>
    <w:rsid w:val="003725DB"/>
    <w:rsid w:val="003725F0"/>
    <w:rsid w:val="00373968"/>
    <w:rsid w:val="00373A39"/>
    <w:rsid w:val="00373E92"/>
    <w:rsid w:val="0037443A"/>
    <w:rsid w:val="0037548E"/>
    <w:rsid w:val="00375498"/>
    <w:rsid w:val="003758BA"/>
    <w:rsid w:val="003765B3"/>
    <w:rsid w:val="0037687E"/>
    <w:rsid w:val="00377526"/>
    <w:rsid w:val="00377E6B"/>
    <w:rsid w:val="00377FFD"/>
    <w:rsid w:val="00380434"/>
    <w:rsid w:val="0038105C"/>
    <w:rsid w:val="00381BF6"/>
    <w:rsid w:val="0038230F"/>
    <w:rsid w:val="003833F5"/>
    <w:rsid w:val="0038378C"/>
    <w:rsid w:val="00384DC2"/>
    <w:rsid w:val="0038624B"/>
    <w:rsid w:val="00386A3E"/>
    <w:rsid w:val="00387442"/>
    <w:rsid w:val="00387CB2"/>
    <w:rsid w:val="00387F0D"/>
    <w:rsid w:val="00390332"/>
    <w:rsid w:val="00391294"/>
    <w:rsid w:val="00393BA4"/>
    <w:rsid w:val="00393D96"/>
    <w:rsid w:val="003941BF"/>
    <w:rsid w:val="003945D5"/>
    <w:rsid w:val="003947CB"/>
    <w:rsid w:val="00395726"/>
    <w:rsid w:val="00395CA1"/>
    <w:rsid w:val="0039643A"/>
    <w:rsid w:val="003970B1"/>
    <w:rsid w:val="003972C0"/>
    <w:rsid w:val="00397BC2"/>
    <w:rsid w:val="003A0BE3"/>
    <w:rsid w:val="003A0FB8"/>
    <w:rsid w:val="003A199B"/>
    <w:rsid w:val="003A1D76"/>
    <w:rsid w:val="003A1FC2"/>
    <w:rsid w:val="003A203B"/>
    <w:rsid w:val="003A34AF"/>
    <w:rsid w:val="003A3979"/>
    <w:rsid w:val="003A470C"/>
    <w:rsid w:val="003A5BE1"/>
    <w:rsid w:val="003A6A84"/>
    <w:rsid w:val="003A6FAB"/>
    <w:rsid w:val="003B1560"/>
    <w:rsid w:val="003B2AC2"/>
    <w:rsid w:val="003B3EB9"/>
    <w:rsid w:val="003B3ED0"/>
    <w:rsid w:val="003B4564"/>
    <w:rsid w:val="003B4B0E"/>
    <w:rsid w:val="003B4DC5"/>
    <w:rsid w:val="003B54BD"/>
    <w:rsid w:val="003B5B6C"/>
    <w:rsid w:val="003B5C69"/>
    <w:rsid w:val="003C0046"/>
    <w:rsid w:val="003C1047"/>
    <w:rsid w:val="003C12FD"/>
    <w:rsid w:val="003C2F51"/>
    <w:rsid w:val="003C38BB"/>
    <w:rsid w:val="003C4C41"/>
    <w:rsid w:val="003C5243"/>
    <w:rsid w:val="003C526C"/>
    <w:rsid w:val="003C5574"/>
    <w:rsid w:val="003C6493"/>
    <w:rsid w:val="003C77F9"/>
    <w:rsid w:val="003D0035"/>
    <w:rsid w:val="003D042B"/>
    <w:rsid w:val="003D0B11"/>
    <w:rsid w:val="003D1659"/>
    <w:rsid w:val="003D24CB"/>
    <w:rsid w:val="003D3C58"/>
    <w:rsid w:val="003D510F"/>
    <w:rsid w:val="003D5835"/>
    <w:rsid w:val="003D7455"/>
    <w:rsid w:val="003D7D7A"/>
    <w:rsid w:val="003E1098"/>
    <w:rsid w:val="003E26F1"/>
    <w:rsid w:val="003E34BD"/>
    <w:rsid w:val="003E3622"/>
    <w:rsid w:val="003E404E"/>
    <w:rsid w:val="003E4190"/>
    <w:rsid w:val="003E4CB3"/>
    <w:rsid w:val="003E4EAA"/>
    <w:rsid w:val="003E679E"/>
    <w:rsid w:val="003E7009"/>
    <w:rsid w:val="003E7122"/>
    <w:rsid w:val="003E7B2A"/>
    <w:rsid w:val="003E7D4C"/>
    <w:rsid w:val="003F020D"/>
    <w:rsid w:val="003F052B"/>
    <w:rsid w:val="003F1DFD"/>
    <w:rsid w:val="003F1EBB"/>
    <w:rsid w:val="003F2484"/>
    <w:rsid w:val="003F2B15"/>
    <w:rsid w:val="003F3AF6"/>
    <w:rsid w:val="003F3ED0"/>
    <w:rsid w:val="003F472F"/>
    <w:rsid w:val="003F482B"/>
    <w:rsid w:val="003F49CD"/>
    <w:rsid w:val="003F4B7E"/>
    <w:rsid w:val="003F4DFF"/>
    <w:rsid w:val="003F57E5"/>
    <w:rsid w:val="003F6795"/>
    <w:rsid w:val="003F702E"/>
    <w:rsid w:val="003F71B3"/>
    <w:rsid w:val="0040085D"/>
    <w:rsid w:val="004009F2"/>
    <w:rsid w:val="00400DFF"/>
    <w:rsid w:val="004011AB"/>
    <w:rsid w:val="004011F7"/>
    <w:rsid w:val="00402362"/>
    <w:rsid w:val="004031A6"/>
    <w:rsid w:val="00403895"/>
    <w:rsid w:val="004044AC"/>
    <w:rsid w:val="0040463F"/>
    <w:rsid w:val="00404854"/>
    <w:rsid w:val="00404B1B"/>
    <w:rsid w:val="00405842"/>
    <w:rsid w:val="004079C4"/>
    <w:rsid w:val="004105FC"/>
    <w:rsid w:val="00410F78"/>
    <w:rsid w:val="00411531"/>
    <w:rsid w:val="004125CB"/>
    <w:rsid w:val="00413B16"/>
    <w:rsid w:val="00413DEB"/>
    <w:rsid w:val="00414B5F"/>
    <w:rsid w:val="00414C4A"/>
    <w:rsid w:val="0041563E"/>
    <w:rsid w:val="004163FA"/>
    <w:rsid w:val="00417220"/>
    <w:rsid w:val="004173AA"/>
    <w:rsid w:val="004212DD"/>
    <w:rsid w:val="00421BFC"/>
    <w:rsid w:val="00422258"/>
    <w:rsid w:val="00422A77"/>
    <w:rsid w:val="004257BB"/>
    <w:rsid w:val="00425B5E"/>
    <w:rsid w:val="00425CFC"/>
    <w:rsid w:val="004268ED"/>
    <w:rsid w:val="00426D5D"/>
    <w:rsid w:val="004277BE"/>
    <w:rsid w:val="00427808"/>
    <w:rsid w:val="004303D9"/>
    <w:rsid w:val="00430B2F"/>
    <w:rsid w:val="00430B49"/>
    <w:rsid w:val="00430CB6"/>
    <w:rsid w:val="004315E9"/>
    <w:rsid w:val="00433786"/>
    <w:rsid w:val="00433E88"/>
    <w:rsid w:val="00434996"/>
    <w:rsid w:val="004353BE"/>
    <w:rsid w:val="00436562"/>
    <w:rsid w:val="004366BB"/>
    <w:rsid w:val="004367F5"/>
    <w:rsid w:val="00441A87"/>
    <w:rsid w:val="00441D91"/>
    <w:rsid w:val="00442A71"/>
    <w:rsid w:val="004434B9"/>
    <w:rsid w:val="00443774"/>
    <w:rsid w:val="00443B80"/>
    <w:rsid w:val="00443C28"/>
    <w:rsid w:val="004449F1"/>
    <w:rsid w:val="004453F3"/>
    <w:rsid w:val="004457A8"/>
    <w:rsid w:val="004464F0"/>
    <w:rsid w:val="00446648"/>
    <w:rsid w:val="00447501"/>
    <w:rsid w:val="00451DB1"/>
    <w:rsid w:val="00452B61"/>
    <w:rsid w:val="004530D9"/>
    <w:rsid w:val="004537BA"/>
    <w:rsid w:val="00453DD4"/>
    <w:rsid w:val="00454629"/>
    <w:rsid w:val="00454E48"/>
    <w:rsid w:val="004557DA"/>
    <w:rsid w:val="00455C99"/>
    <w:rsid w:val="004569D9"/>
    <w:rsid w:val="00456F1B"/>
    <w:rsid w:val="0045713C"/>
    <w:rsid w:val="0045724B"/>
    <w:rsid w:val="00457C06"/>
    <w:rsid w:val="00457D13"/>
    <w:rsid w:val="004616E3"/>
    <w:rsid w:val="00461CEF"/>
    <w:rsid w:val="0046329D"/>
    <w:rsid w:val="004642C1"/>
    <w:rsid w:val="0046453A"/>
    <w:rsid w:val="004655AF"/>
    <w:rsid w:val="0046592C"/>
    <w:rsid w:val="004659B8"/>
    <w:rsid w:val="00465DEE"/>
    <w:rsid w:val="00467E15"/>
    <w:rsid w:val="00470528"/>
    <w:rsid w:val="004708C3"/>
    <w:rsid w:val="0047153F"/>
    <w:rsid w:val="004739B0"/>
    <w:rsid w:val="00473EE6"/>
    <w:rsid w:val="00476D72"/>
    <w:rsid w:val="00477025"/>
    <w:rsid w:val="004804F4"/>
    <w:rsid w:val="0048072B"/>
    <w:rsid w:val="00480B75"/>
    <w:rsid w:val="00480F34"/>
    <w:rsid w:val="004834A6"/>
    <w:rsid w:val="00484A83"/>
    <w:rsid w:val="0048570E"/>
    <w:rsid w:val="004873EB"/>
    <w:rsid w:val="0049026E"/>
    <w:rsid w:val="0049047A"/>
    <w:rsid w:val="004909EF"/>
    <w:rsid w:val="00491714"/>
    <w:rsid w:val="00491B36"/>
    <w:rsid w:val="00492C92"/>
    <w:rsid w:val="00492CAB"/>
    <w:rsid w:val="004932AD"/>
    <w:rsid w:val="004933C8"/>
    <w:rsid w:val="00493734"/>
    <w:rsid w:val="00493EB5"/>
    <w:rsid w:val="004944B7"/>
    <w:rsid w:val="004958C2"/>
    <w:rsid w:val="00495D46"/>
    <w:rsid w:val="00496176"/>
    <w:rsid w:val="0049706B"/>
    <w:rsid w:val="004A13CD"/>
    <w:rsid w:val="004A19C3"/>
    <w:rsid w:val="004A2A5C"/>
    <w:rsid w:val="004A2CDE"/>
    <w:rsid w:val="004A4799"/>
    <w:rsid w:val="004A55A7"/>
    <w:rsid w:val="004A5826"/>
    <w:rsid w:val="004A5B2A"/>
    <w:rsid w:val="004A634D"/>
    <w:rsid w:val="004A6A54"/>
    <w:rsid w:val="004A790A"/>
    <w:rsid w:val="004B0998"/>
    <w:rsid w:val="004B0FF5"/>
    <w:rsid w:val="004B2EE6"/>
    <w:rsid w:val="004B3529"/>
    <w:rsid w:val="004B40F8"/>
    <w:rsid w:val="004B43FB"/>
    <w:rsid w:val="004B4461"/>
    <w:rsid w:val="004B5EEC"/>
    <w:rsid w:val="004B75C2"/>
    <w:rsid w:val="004B7EA6"/>
    <w:rsid w:val="004C0076"/>
    <w:rsid w:val="004C1A98"/>
    <w:rsid w:val="004C22D5"/>
    <w:rsid w:val="004C2334"/>
    <w:rsid w:val="004C2B38"/>
    <w:rsid w:val="004C2F09"/>
    <w:rsid w:val="004C5026"/>
    <w:rsid w:val="004C5240"/>
    <w:rsid w:val="004C5440"/>
    <w:rsid w:val="004C59DB"/>
    <w:rsid w:val="004C5A16"/>
    <w:rsid w:val="004C5CA6"/>
    <w:rsid w:val="004C6A47"/>
    <w:rsid w:val="004C72E4"/>
    <w:rsid w:val="004C74B2"/>
    <w:rsid w:val="004C758F"/>
    <w:rsid w:val="004D06FD"/>
    <w:rsid w:val="004D0F5B"/>
    <w:rsid w:val="004D1B9B"/>
    <w:rsid w:val="004D2175"/>
    <w:rsid w:val="004D221E"/>
    <w:rsid w:val="004D24F4"/>
    <w:rsid w:val="004D28F1"/>
    <w:rsid w:val="004D2981"/>
    <w:rsid w:val="004D2B35"/>
    <w:rsid w:val="004D360C"/>
    <w:rsid w:val="004D55A6"/>
    <w:rsid w:val="004D7EA7"/>
    <w:rsid w:val="004D7ED0"/>
    <w:rsid w:val="004E00FF"/>
    <w:rsid w:val="004E1DC9"/>
    <w:rsid w:val="004E21A4"/>
    <w:rsid w:val="004E2EF9"/>
    <w:rsid w:val="004E3F21"/>
    <w:rsid w:val="004E5048"/>
    <w:rsid w:val="004E5155"/>
    <w:rsid w:val="004E52CB"/>
    <w:rsid w:val="004E5CC5"/>
    <w:rsid w:val="004E5DC9"/>
    <w:rsid w:val="004E5F16"/>
    <w:rsid w:val="004E6050"/>
    <w:rsid w:val="004E7C7A"/>
    <w:rsid w:val="004F0676"/>
    <w:rsid w:val="004F1276"/>
    <w:rsid w:val="004F14D6"/>
    <w:rsid w:val="004F1EA3"/>
    <w:rsid w:val="004F4022"/>
    <w:rsid w:val="004F4884"/>
    <w:rsid w:val="004F4E71"/>
    <w:rsid w:val="004F5C50"/>
    <w:rsid w:val="004F62FB"/>
    <w:rsid w:val="004F66EA"/>
    <w:rsid w:val="004F6C47"/>
    <w:rsid w:val="004F74D3"/>
    <w:rsid w:val="005004CE"/>
    <w:rsid w:val="00500AAC"/>
    <w:rsid w:val="00502916"/>
    <w:rsid w:val="00502EDA"/>
    <w:rsid w:val="00503D42"/>
    <w:rsid w:val="00504DEB"/>
    <w:rsid w:val="00505FC8"/>
    <w:rsid w:val="005064DB"/>
    <w:rsid w:val="00506BE4"/>
    <w:rsid w:val="005074BC"/>
    <w:rsid w:val="00507E59"/>
    <w:rsid w:val="00507FB0"/>
    <w:rsid w:val="005114E1"/>
    <w:rsid w:val="00511A6C"/>
    <w:rsid w:val="005121BD"/>
    <w:rsid w:val="005123E4"/>
    <w:rsid w:val="005132EF"/>
    <w:rsid w:val="00514BE5"/>
    <w:rsid w:val="00514FFF"/>
    <w:rsid w:val="0051504B"/>
    <w:rsid w:val="0051507A"/>
    <w:rsid w:val="00515BA8"/>
    <w:rsid w:val="00516AD6"/>
    <w:rsid w:val="00517AC3"/>
    <w:rsid w:val="00521240"/>
    <w:rsid w:val="005217B3"/>
    <w:rsid w:val="005233C6"/>
    <w:rsid w:val="0052383B"/>
    <w:rsid w:val="0052388E"/>
    <w:rsid w:val="005238C0"/>
    <w:rsid w:val="00523947"/>
    <w:rsid w:val="00523C0A"/>
    <w:rsid w:val="00524CB4"/>
    <w:rsid w:val="0052528C"/>
    <w:rsid w:val="00525971"/>
    <w:rsid w:val="00525CF6"/>
    <w:rsid w:val="00526679"/>
    <w:rsid w:val="00530E14"/>
    <w:rsid w:val="00531E70"/>
    <w:rsid w:val="00532461"/>
    <w:rsid w:val="005324AC"/>
    <w:rsid w:val="00532640"/>
    <w:rsid w:val="0053331E"/>
    <w:rsid w:val="005338A2"/>
    <w:rsid w:val="005344AE"/>
    <w:rsid w:val="00535E86"/>
    <w:rsid w:val="005370C6"/>
    <w:rsid w:val="0053733D"/>
    <w:rsid w:val="00540A18"/>
    <w:rsid w:val="00541161"/>
    <w:rsid w:val="00544796"/>
    <w:rsid w:val="00545348"/>
    <w:rsid w:val="00545371"/>
    <w:rsid w:val="00546153"/>
    <w:rsid w:val="00546954"/>
    <w:rsid w:val="00547ABC"/>
    <w:rsid w:val="00547D5B"/>
    <w:rsid w:val="005504B8"/>
    <w:rsid w:val="005508F8"/>
    <w:rsid w:val="00550ABF"/>
    <w:rsid w:val="0055329D"/>
    <w:rsid w:val="00553379"/>
    <w:rsid w:val="00553B78"/>
    <w:rsid w:val="00553EA5"/>
    <w:rsid w:val="0055527C"/>
    <w:rsid w:val="005554FB"/>
    <w:rsid w:val="005555EB"/>
    <w:rsid w:val="0055609E"/>
    <w:rsid w:val="00556277"/>
    <w:rsid w:val="0055712C"/>
    <w:rsid w:val="0055745D"/>
    <w:rsid w:val="005576AA"/>
    <w:rsid w:val="00560EB2"/>
    <w:rsid w:val="00561E61"/>
    <w:rsid w:val="00562D4B"/>
    <w:rsid w:val="00562F16"/>
    <w:rsid w:val="005631E9"/>
    <w:rsid w:val="00565480"/>
    <w:rsid w:val="00565B78"/>
    <w:rsid w:val="00566D74"/>
    <w:rsid w:val="00567088"/>
    <w:rsid w:val="005670D8"/>
    <w:rsid w:val="005675D9"/>
    <w:rsid w:val="0057167C"/>
    <w:rsid w:val="00571B7F"/>
    <w:rsid w:val="00571C3F"/>
    <w:rsid w:val="005722F2"/>
    <w:rsid w:val="00572BA4"/>
    <w:rsid w:val="00572DB8"/>
    <w:rsid w:val="00572E80"/>
    <w:rsid w:val="00574BF1"/>
    <w:rsid w:val="005754BA"/>
    <w:rsid w:val="00575C93"/>
    <w:rsid w:val="00576262"/>
    <w:rsid w:val="0057663C"/>
    <w:rsid w:val="00577874"/>
    <w:rsid w:val="005779CA"/>
    <w:rsid w:val="00577C83"/>
    <w:rsid w:val="0058075A"/>
    <w:rsid w:val="00580B17"/>
    <w:rsid w:val="0058210C"/>
    <w:rsid w:val="00582B9D"/>
    <w:rsid w:val="005835B3"/>
    <w:rsid w:val="00583A6C"/>
    <w:rsid w:val="00583AF8"/>
    <w:rsid w:val="00583E94"/>
    <w:rsid w:val="0058464C"/>
    <w:rsid w:val="00584825"/>
    <w:rsid w:val="0058483F"/>
    <w:rsid w:val="0058485F"/>
    <w:rsid w:val="00584AFE"/>
    <w:rsid w:val="005850FB"/>
    <w:rsid w:val="00586D2B"/>
    <w:rsid w:val="0058777B"/>
    <w:rsid w:val="005900C1"/>
    <w:rsid w:val="00590469"/>
    <w:rsid w:val="00590C42"/>
    <w:rsid w:val="005910E7"/>
    <w:rsid w:val="005911B8"/>
    <w:rsid w:val="00591A7D"/>
    <w:rsid w:val="00592B30"/>
    <w:rsid w:val="005935B8"/>
    <w:rsid w:val="00593775"/>
    <w:rsid w:val="00594A42"/>
    <w:rsid w:val="0059535E"/>
    <w:rsid w:val="00595870"/>
    <w:rsid w:val="00596062"/>
    <w:rsid w:val="00596209"/>
    <w:rsid w:val="00596CDB"/>
    <w:rsid w:val="0059786D"/>
    <w:rsid w:val="00597AF3"/>
    <w:rsid w:val="00597BAB"/>
    <w:rsid w:val="005A0C19"/>
    <w:rsid w:val="005A0C95"/>
    <w:rsid w:val="005A145E"/>
    <w:rsid w:val="005A2024"/>
    <w:rsid w:val="005A2B2F"/>
    <w:rsid w:val="005A34C8"/>
    <w:rsid w:val="005A3603"/>
    <w:rsid w:val="005A37A8"/>
    <w:rsid w:val="005A382B"/>
    <w:rsid w:val="005A45FC"/>
    <w:rsid w:val="005A47EF"/>
    <w:rsid w:val="005A518E"/>
    <w:rsid w:val="005A6317"/>
    <w:rsid w:val="005A6612"/>
    <w:rsid w:val="005A6E76"/>
    <w:rsid w:val="005A733F"/>
    <w:rsid w:val="005A7E51"/>
    <w:rsid w:val="005B01DA"/>
    <w:rsid w:val="005B0265"/>
    <w:rsid w:val="005B0424"/>
    <w:rsid w:val="005B0D75"/>
    <w:rsid w:val="005B166C"/>
    <w:rsid w:val="005B16CF"/>
    <w:rsid w:val="005B17F9"/>
    <w:rsid w:val="005B2E7E"/>
    <w:rsid w:val="005B49BB"/>
    <w:rsid w:val="005B4A18"/>
    <w:rsid w:val="005B58E6"/>
    <w:rsid w:val="005B5A6F"/>
    <w:rsid w:val="005C0AF3"/>
    <w:rsid w:val="005C2196"/>
    <w:rsid w:val="005C262B"/>
    <w:rsid w:val="005C2783"/>
    <w:rsid w:val="005C3F14"/>
    <w:rsid w:val="005C3FBF"/>
    <w:rsid w:val="005C4C56"/>
    <w:rsid w:val="005C5327"/>
    <w:rsid w:val="005C5371"/>
    <w:rsid w:val="005C5B58"/>
    <w:rsid w:val="005C69BB"/>
    <w:rsid w:val="005C6A0F"/>
    <w:rsid w:val="005C7FED"/>
    <w:rsid w:val="005D0CBC"/>
    <w:rsid w:val="005D1107"/>
    <w:rsid w:val="005D2A6C"/>
    <w:rsid w:val="005D5905"/>
    <w:rsid w:val="005D59FF"/>
    <w:rsid w:val="005D6D2D"/>
    <w:rsid w:val="005D6E2B"/>
    <w:rsid w:val="005D7097"/>
    <w:rsid w:val="005D743A"/>
    <w:rsid w:val="005D76A9"/>
    <w:rsid w:val="005D7839"/>
    <w:rsid w:val="005E0B5C"/>
    <w:rsid w:val="005E0D4E"/>
    <w:rsid w:val="005E0DBE"/>
    <w:rsid w:val="005E3FAD"/>
    <w:rsid w:val="005E47B9"/>
    <w:rsid w:val="005E4A5A"/>
    <w:rsid w:val="005E4FA0"/>
    <w:rsid w:val="005E68CE"/>
    <w:rsid w:val="005E6CBB"/>
    <w:rsid w:val="005E7DE9"/>
    <w:rsid w:val="005F1674"/>
    <w:rsid w:val="005F1890"/>
    <w:rsid w:val="005F18C3"/>
    <w:rsid w:val="005F1E18"/>
    <w:rsid w:val="005F23FE"/>
    <w:rsid w:val="005F2CD0"/>
    <w:rsid w:val="005F2D4A"/>
    <w:rsid w:val="005F32D7"/>
    <w:rsid w:val="005F3475"/>
    <w:rsid w:val="005F3CFE"/>
    <w:rsid w:val="005F4D13"/>
    <w:rsid w:val="005F4F0B"/>
    <w:rsid w:val="005F5DDC"/>
    <w:rsid w:val="005F6446"/>
    <w:rsid w:val="005F689A"/>
    <w:rsid w:val="005F6CEB"/>
    <w:rsid w:val="005F6FB2"/>
    <w:rsid w:val="00601282"/>
    <w:rsid w:val="00601BE6"/>
    <w:rsid w:val="0060256D"/>
    <w:rsid w:val="00602BFC"/>
    <w:rsid w:val="0060353B"/>
    <w:rsid w:val="00603F45"/>
    <w:rsid w:val="00604877"/>
    <w:rsid w:val="0060629A"/>
    <w:rsid w:val="0060652A"/>
    <w:rsid w:val="00606F32"/>
    <w:rsid w:val="006070E9"/>
    <w:rsid w:val="00607197"/>
    <w:rsid w:val="00607252"/>
    <w:rsid w:val="0061018B"/>
    <w:rsid w:val="006101C4"/>
    <w:rsid w:val="0061094D"/>
    <w:rsid w:val="00610CBE"/>
    <w:rsid w:val="0061147C"/>
    <w:rsid w:val="00611FEA"/>
    <w:rsid w:val="00612308"/>
    <w:rsid w:val="006134D9"/>
    <w:rsid w:val="006138C6"/>
    <w:rsid w:val="00613A88"/>
    <w:rsid w:val="00614876"/>
    <w:rsid w:val="00614D73"/>
    <w:rsid w:val="00615459"/>
    <w:rsid w:val="00615DBF"/>
    <w:rsid w:val="00616716"/>
    <w:rsid w:val="006167A7"/>
    <w:rsid w:val="0062021C"/>
    <w:rsid w:val="006205B0"/>
    <w:rsid w:val="006208A0"/>
    <w:rsid w:val="00620CEE"/>
    <w:rsid w:val="00620F74"/>
    <w:rsid w:val="006219F4"/>
    <w:rsid w:val="00621C72"/>
    <w:rsid w:val="00621F3D"/>
    <w:rsid w:val="00623613"/>
    <w:rsid w:val="006236EF"/>
    <w:rsid w:val="006245CA"/>
    <w:rsid w:val="006267C2"/>
    <w:rsid w:val="00626A9F"/>
    <w:rsid w:val="006300A4"/>
    <w:rsid w:val="0063039B"/>
    <w:rsid w:val="00630560"/>
    <w:rsid w:val="0063135E"/>
    <w:rsid w:val="00631C7C"/>
    <w:rsid w:val="006325AD"/>
    <w:rsid w:val="00632CF6"/>
    <w:rsid w:val="0063303C"/>
    <w:rsid w:val="00633D0A"/>
    <w:rsid w:val="0063417E"/>
    <w:rsid w:val="0063436E"/>
    <w:rsid w:val="0063461E"/>
    <w:rsid w:val="00634BF7"/>
    <w:rsid w:val="0063599E"/>
    <w:rsid w:val="00635F03"/>
    <w:rsid w:val="00636747"/>
    <w:rsid w:val="006372D9"/>
    <w:rsid w:val="00637314"/>
    <w:rsid w:val="0064096C"/>
    <w:rsid w:val="00640C0F"/>
    <w:rsid w:val="00642A07"/>
    <w:rsid w:val="0064377E"/>
    <w:rsid w:val="00643987"/>
    <w:rsid w:val="0064413E"/>
    <w:rsid w:val="00644AB9"/>
    <w:rsid w:val="00644EEE"/>
    <w:rsid w:val="0064557D"/>
    <w:rsid w:val="00645737"/>
    <w:rsid w:val="00645CAE"/>
    <w:rsid w:val="0064771B"/>
    <w:rsid w:val="00651AF3"/>
    <w:rsid w:val="00651C0F"/>
    <w:rsid w:val="00651E41"/>
    <w:rsid w:val="00653C14"/>
    <w:rsid w:val="0065489C"/>
    <w:rsid w:val="006548C2"/>
    <w:rsid w:val="0065551C"/>
    <w:rsid w:val="006557A8"/>
    <w:rsid w:val="00655D9E"/>
    <w:rsid w:val="00655EE3"/>
    <w:rsid w:val="006572AB"/>
    <w:rsid w:val="006603C7"/>
    <w:rsid w:val="00660D29"/>
    <w:rsid w:val="006615C1"/>
    <w:rsid w:val="00662D82"/>
    <w:rsid w:val="006633BC"/>
    <w:rsid w:val="00664223"/>
    <w:rsid w:val="006647D3"/>
    <w:rsid w:val="00664929"/>
    <w:rsid w:val="006657F0"/>
    <w:rsid w:val="00665C8E"/>
    <w:rsid w:val="00665EB2"/>
    <w:rsid w:val="00667632"/>
    <w:rsid w:val="0067064E"/>
    <w:rsid w:val="0067087A"/>
    <w:rsid w:val="00671D29"/>
    <w:rsid w:val="00671E1A"/>
    <w:rsid w:val="006725AF"/>
    <w:rsid w:val="00674332"/>
    <w:rsid w:val="006744AB"/>
    <w:rsid w:val="006748ED"/>
    <w:rsid w:val="00674935"/>
    <w:rsid w:val="00674B9D"/>
    <w:rsid w:val="00675E00"/>
    <w:rsid w:val="0067684B"/>
    <w:rsid w:val="00676874"/>
    <w:rsid w:val="006774FA"/>
    <w:rsid w:val="00677A29"/>
    <w:rsid w:val="00680773"/>
    <w:rsid w:val="0068106B"/>
    <w:rsid w:val="006816F4"/>
    <w:rsid w:val="00683AF3"/>
    <w:rsid w:val="00683F96"/>
    <w:rsid w:val="006842FE"/>
    <w:rsid w:val="006843A2"/>
    <w:rsid w:val="00684EC4"/>
    <w:rsid w:val="0068628E"/>
    <w:rsid w:val="00686516"/>
    <w:rsid w:val="006869E1"/>
    <w:rsid w:val="00686CFF"/>
    <w:rsid w:val="006878A6"/>
    <w:rsid w:val="00690992"/>
    <w:rsid w:val="00691819"/>
    <w:rsid w:val="00691CA4"/>
    <w:rsid w:val="00691ECF"/>
    <w:rsid w:val="00692B9F"/>
    <w:rsid w:val="00692FB9"/>
    <w:rsid w:val="006934D6"/>
    <w:rsid w:val="00693C5E"/>
    <w:rsid w:val="006942D0"/>
    <w:rsid w:val="00694FDB"/>
    <w:rsid w:val="00696CF8"/>
    <w:rsid w:val="00696EB5"/>
    <w:rsid w:val="00696F0E"/>
    <w:rsid w:val="0069704C"/>
    <w:rsid w:val="006970EB"/>
    <w:rsid w:val="006971A0"/>
    <w:rsid w:val="006A0B7B"/>
    <w:rsid w:val="006A4853"/>
    <w:rsid w:val="006A50E8"/>
    <w:rsid w:val="006A5ECE"/>
    <w:rsid w:val="006A68F5"/>
    <w:rsid w:val="006B0534"/>
    <w:rsid w:val="006B05E5"/>
    <w:rsid w:val="006B0723"/>
    <w:rsid w:val="006B0B12"/>
    <w:rsid w:val="006B1988"/>
    <w:rsid w:val="006B2E85"/>
    <w:rsid w:val="006B2F33"/>
    <w:rsid w:val="006B438E"/>
    <w:rsid w:val="006B43C3"/>
    <w:rsid w:val="006B6D26"/>
    <w:rsid w:val="006B71CE"/>
    <w:rsid w:val="006B727B"/>
    <w:rsid w:val="006B7898"/>
    <w:rsid w:val="006C2CE6"/>
    <w:rsid w:val="006C2D79"/>
    <w:rsid w:val="006C326A"/>
    <w:rsid w:val="006C3B54"/>
    <w:rsid w:val="006C432A"/>
    <w:rsid w:val="006C46A3"/>
    <w:rsid w:val="006C5888"/>
    <w:rsid w:val="006C5A24"/>
    <w:rsid w:val="006C5DAB"/>
    <w:rsid w:val="006C65B5"/>
    <w:rsid w:val="006C6B45"/>
    <w:rsid w:val="006C7E03"/>
    <w:rsid w:val="006D0B57"/>
    <w:rsid w:val="006D1AEA"/>
    <w:rsid w:val="006D1CF4"/>
    <w:rsid w:val="006D2338"/>
    <w:rsid w:val="006D2CC7"/>
    <w:rsid w:val="006D47CE"/>
    <w:rsid w:val="006D483E"/>
    <w:rsid w:val="006D4E77"/>
    <w:rsid w:val="006D59FF"/>
    <w:rsid w:val="006D5A52"/>
    <w:rsid w:val="006D5AE0"/>
    <w:rsid w:val="006D5E64"/>
    <w:rsid w:val="006D6CC7"/>
    <w:rsid w:val="006D738E"/>
    <w:rsid w:val="006D7475"/>
    <w:rsid w:val="006D79A8"/>
    <w:rsid w:val="006E006D"/>
    <w:rsid w:val="006E12D2"/>
    <w:rsid w:val="006E22F8"/>
    <w:rsid w:val="006E2440"/>
    <w:rsid w:val="006E28D8"/>
    <w:rsid w:val="006E3025"/>
    <w:rsid w:val="006E3F09"/>
    <w:rsid w:val="006E4078"/>
    <w:rsid w:val="006E4731"/>
    <w:rsid w:val="006E528B"/>
    <w:rsid w:val="006E6C51"/>
    <w:rsid w:val="006E7378"/>
    <w:rsid w:val="006F0F63"/>
    <w:rsid w:val="006F12EA"/>
    <w:rsid w:val="006F1C26"/>
    <w:rsid w:val="006F1F0D"/>
    <w:rsid w:val="006F293E"/>
    <w:rsid w:val="006F3D31"/>
    <w:rsid w:val="006F3DE8"/>
    <w:rsid w:val="006F3DF2"/>
    <w:rsid w:val="006F4ABD"/>
    <w:rsid w:val="006F4F4E"/>
    <w:rsid w:val="006F4F6A"/>
    <w:rsid w:val="006F547E"/>
    <w:rsid w:val="006F64D2"/>
    <w:rsid w:val="006F6863"/>
    <w:rsid w:val="006F6BE4"/>
    <w:rsid w:val="0070064F"/>
    <w:rsid w:val="00701382"/>
    <w:rsid w:val="007019AB"/>
    <w:rsid w:val="00701AFF"/>
    <w:rsid w:val="00702BE1"/>
    <w:rsid w:val="0070368E"/>
    <w:rsid w:val="00704AAB"/>
    <w:rsid w:val="00705167"/>
    <w:rsid w:val="0070589C"/>
    <w:rsid w:val="00706ECC"/>
    <w:rsid w:val="0070786D"/>
    <w:rsid w:val="00707E60"/>
    <w:rsid w:val="0071064F"/>
    <w:rsid w:val="007113BC"/>
    <w:rsid w:val="007115FD"/>
    <w:rsid w:val="00711BA2"/>
    <w:rsid w:val="00712149"/>
    <w:rsid w:val="00712D8B"/>
    <w:rsid w:val="00714163"/>
    <w:rsid w:val="0071536A"/>
    <w:rsid w:val="00715BD0"/>
    <w:rsid w:val="00717662"/>
    <w:rsid w:val="00717904"/>
    <w:rsid w:val="0072086F"/>
    <w:rsid w:val="00720F82"/>
    <w:rsid w:val="00721B4C"/>
    <w:rsid w:val="007300FE"/>
    <w:rsid w:val="00730387"/>
    <w:rsid w:val="00730DD2"/>
    <w:rsid w:val="00731C37"/>
    <w:rsid w:val="0073248E"/>
    <w:rsid w:val="007326DF"/>
    <w:rsid w:val="00733BD3"/>
    <w:rsid w:val="00733CA0"/>
    <w:rsid w:val="00734E5B"/>
    <w:rsid w:val="00735982"/>
    <w:rsid w:val="00735C78"/>
    <w:rsid w:val="00736433"/>
    <w:rsid w:val="00737312"/>
    <w:rsid w:val="007376B9"/>
    <w:rsid w:val="00742040"/>
    <w:rsid w:val="007432C6"/>
    <w:rsid w:val="00743D34"/>
    <w:rsid w:val="00743D9E"/>
    <w:rsid w:val="00745653"/>
    <w:rsid w:val="00745AF5"/>
    <w:rsid w:val="0074626C"/>
    <w:rsid w:val="00746E4D"/>
    <w:rsid w:val="0074742F"/>
    <w:rsid w:val="00747AE5"/>
    <w:rsid w:val="00747BF0"/>
    <w:rsid w:val="00747FF0"/>
    <w:rsid w:val="00750367"/>
    <w:rsid w:val="00751300"/>
    <w:rsid w:val="00751527"/>
    <w:rsid w:val="00752056"/>
    <w:rsid w:val="00752EF7"/>
    <w:rsid w:val="007538A3"/>
    <w:rsid w:val="00753958"/>
    <w:rsid w:val="00753961"/>
    <w:rsid w:val="0075433D"/>
    <w:rsid w:val="0075528D"/>
    <w:rsid w:val="007564A1"/>
    <w:rsid w:val="00756B43"/>
    <w:rsid w:val="007578E1"/>
    <w:rsid w:val="00757E35"/>
    <w:rsid w:val="00760113"/>
    <w:rsid w:val="00760766"/>
    <w:rsid w:val="007607F2"/>
    <w:rsid w:val="00760CD6"/>
    <w:rsid w:val="00760CED"/>
    <w:rsid w:val="00760E87"/>
    <w:rsid w:val="00761918"/>
    <w:rsid w:val="00761BAF"/>
    <w:rsid w:val="00762B5F"/>
    <w:rsid w:val="0076364B"/>
    <w:rsid w:val="0076399A"/>
    <w:rsid w:val="0076436A"/>
    <w:rsid w:val="00764763"/>
    <w:rsid w:val="0076650E"/>
    <w:rsid w:val="00766634"/>
    <w:rsid w:val="007669D3"/>
    <w:rsid w:val="00766A73"/>
    <w:rsid w:val="00766D27"/>
    <w:rsid w:val="00767753"/>
    <w:rsid w:val="007702F7"/>
    <w:rsid w:val="0077137A"/>
    <w:rsid w:val="00771406"/>
    <w:rsid w:val="00772C21"/>
    <w:rsid w:val="00773075"/>
    <w:rsid w:val="0077367E"/>
    <w:rsid w:val="007737DD"/>
    <w:rsid w:val="00774E95"/>
    <w:rsid w:val="0077509C"/>
    <w:rsid w:val="00775417"/>
    <w:rsid w:val="0077543D"/>
    <w:rsid w:val="00775931"/>
    <w:rsid w:val="00775CFA"/>
    <w:rsid w:val="007763E9"/>
    <w:rsid w:val="00776CF8"/>
    <w:rsid w:val="00776DDD"/>
    <w:rsid w:val="00777826"/>
    <w:rsid w:val="00777FA2"/>
    <w:rsid w:val="00777FCC"/>
    <w:rsid w:val="00780F67"/>
    <w:rsid w:val="00780FA4"/>
    <w:rsid w:val="0078136B"/>
    <w:rsid w:val="00781A8F"/>
    <w:rsid w:val="007830AB"/>
    <w:rsid w:val="00783D38"/>
    <w:rsid w:val="00784730"/>
    <w:rsid w:val="00787A44"/>
    <w:rsid w:val="00787D70"/>
    <w:rsid w:val="007900D6"/>
    <w:rsid w:val="00790A34"/>
    <w:rsid w:val="007911DC"/>
    <w:rsid w:val="007913C0"/>
    <w:rsid w:val="00791732"/>
    <w:rsid w:val="00791BD4"/>
    <w:rsid w:val="00792045"/>
    <w:rsid w:val="007921CF"/>
    <w:rsid w:val="00792347"/>
    <w:rsid w:val="00792B8A"/>
    <w:rsid w:val="00793834"/>
    <w:rsid w:val="00795248"/>
    <w:rsid w:val="007959E7"/>
    <w:rsid w:val="00795CEB"/>
    <w:rsid w:val="007A118E"/>
    <w:rsid w:val="007A1B12"/>
    <w:rsid w:val="007A35A4"/>
    <w:rsid w:val="007A3E85"/>
    <w:rsid w:val="007A4064"/>
    <w:rsid w:val="007A4D59"/>
    <w:rsid w:val="007A60C1"/>
    <w:rsid w:val="007A6995"/>
    <w:rsid w:val="007A77F6"/>
    <w:rsid w:val="007A7DA2"/>
    <w:rsid w:val="007B02AD"/>
    <w:rsid w:val="007B14CE"/>
    <w:rsid w:val="007B2230"/>
    <w:rsid w:val="007B2EF7"/>
    <w:rsid w:val="007B35BE"/>
    <w:rsid w:val="007B3BDC"/>
    <w:rsid w:val="007B4B7E"/>
    <w:rsid w:val="007B557D"/>
    <w:rsid w:val="007B61EC"/>
    <w:rsid w:val="007B6A50"/>
    <w:rsid w:val="007B726D"/>
    <w:rsid w:val="007B7EB8"/>
    <w:rsid w:val="007B7F9C"/>
    <w:rsid w:val="007C01BD"/>
    <w:rsid w:val="007C0267"/>
    <w:rsid w:val="007C21E1"/>
    <w:rsid w:val="007C2728"/>
    <w:rsid w:val="007C2AEF"/>
    <w:rsid w:val="007C32F5"/>
    <w:rsid w:val="007C52C7"/>
    <w:rsid w:val="007C5A39"/>
    <w:rsid w:val="007C5F1B"/>
    <w:rsid w:val="007C74DF"/>
    <w:rsid w:val="007C7FB7"/>
    <w:rsid w:val="007D0D0F"/>
    <w:rsid w:val="007D1EC0"/>
    <w:rsid w:val="007D2B4E"/>
    <w:rsid w:val="007D423A"/>
    <w:rsid w:val="007D4E22"/>
    <w:rsid w:val="007D5037"/>
    <w:rsid w:val="007D6CF0"/>
    <w:rsid w:val="007D6E6C"/>
    <w:rsid w:val="007D6FBC"/>
    <w:rsid w:val="007D7373"/>
    <w:rsid w:val="007D7F02"/>
    <w:rsid w:val="007D7FAC"/>
    <w:rsid w:val="007E077B"/>
    <w:rsid w:val="007E12CC"/>
    <w:rsid w:val="007E1304"/>
    <w:rsid w:val="007E17ED"/>
    <w:rsid w:val="007E20DD"/>
    <w:rsid w:val="007E2689"/>
    <w:rsid w:val="007E28CB"/>
    <w:rsid w:val="007E296A"/>
    <w:rsid w:val="007E391D"/>
    <w:rsid w:val="007E4288"/>
    <w:rsid w:val="007E4B13"/>
    <w:rsid w:val="007E4CF4"/>
    <w:rsid w:val="007E5474"/>
    <w:rsid w:val="007E5591"/>
    <w:rsid w:val="007E6317"/>
    <w:rsid w:val="007E64D7"/>
    <w:rsid w:val="007E7538"/>
    <w:rsid w:val="007E762A"/>
    <w:rsid w:val="007E776D"/>
    <w:rsid w:val="007E7B93"/>
    <w:rsid w:val="007F0193"/>
    <w:rsid w:val="007F07E2"/>
    <w:rsid w:val="007F088E"/>
    <w:rsid w:val="007F1522"/>
    <w:rsid w:val="007F21D2"/>
    <w:rsid w:val="007F2317"/>
    <w:rsid w:val="007F4A93"/>
    <w:rsid w:val="007F7579"/>
    <w:rsid w:val="007F79F6"/>
    <w:rsid w:val="007F7E13"/>
    <w:rsid w:val="008001C4"/>
    <w:rsid w:val="0080278E"/>
    <w:rsid w:val="00804136"/>
    <w:rsid w:val="00804215"/>
    <w:rsid w:val="008044D1"/>
    <w:rsid w:val="00804A6C"/>
    <w:rsid w:val="00804DB9"/>
    <w:rsid w:val="008051BD"/>
    <w:rsid w:val="008058BA"/>
    <w:rsid w:val="00805BA7"/>
    <w:rsid w:val="008060E5"/>
    <w:rsid w:val="00807501"/>
    <w:rsid w:val="00807E3B"/>
    <w:rsid w:val="008106DB"/>
    <w:rsid w:val="0081106A"/>
    <w:rsid w:val="008113C0"/>
    <w:rsid w:val="0081164F"/>
    <w:rsid w:val="008124DB"/>
    <w:rsid w:val="00812635"/>
    <w:rsid w:val="00812C95"/>
    <w:rsid w:val="008137D2"/>
    <w:rsid w:val="00813E8F"/>
    <w:rsid w:val="00814B7B"/>
    <w:rsid w:val="00815335"/>
    <w:rsid w:val="008163B3"/>
    <w:rsid w:val="00816CE1"/>
    <w:rsid w:val="00816DCE"/>
    <w:rsid w:val="008173BC"/>
    <w:rsid w:val="008177BE"/>
    <w:rsid w:val="00817989"/>
    <w:rsid w:val="008206C4"/>
    <w:rsid w:val="00820E73"/>
    <w:rsid w:val="0082117A"/>
    <w:rsid w:val="00821F61"/>
    <w:rsid w:val="00821FBD"/>
    <w:rsid w:val="00823FB5"/>
    <w:rsid w:val="00824375"/>
    <w:rsid w:val="0082499C"/>
    <w:rsid w:val="008251C5"/>
    <w:rsid w:val="00825DA7"/>
    <w:rsid w:val="00826304"/>
    <w:rsid w:val="00826FB5"/>
    <w:rsid w:val="008279C2"/>
    <w:rsid w:val="00830DD7"/>
    <w:rsid w:val="0083119A"/>
    <w:rsid w:val="0083144D"/>
    <w:rsid w:val="008326F6"/>
    <w:rsid w:val="00832AE0"/>
    <w:rsid w:val="0083344F"/>
    <w:rsid w:val="00833994"/>
    <w:rsid w:val="00834346"/>
    <w:rsid w:val="00834464"/>
    <w:rsid w:val="00834B5A"/>
    <w:rsid w:val="00834E00"/>
    <w:rsid w:val="00835361"/>
    <w:rsid w:val="00835D3B"/>
    <w:rsid w:val="00835EBB"/>
    <w:rsid w:val="00835F38"/>
    <w:rsid w:val="0083600E"/>
    <w:rsid w:val="0083675E"/>
    <w:rsid w:val="00836F6B"/>
    <w:rsid w:val="008371AD"/>
    <w:rsid w:val="0083791A"/>
    <w:rsid w:val="00837A23"/>
    <w:rsid w:val="00841713"/>
    <w:rsid w:val="00842B9B"/>
    <w:rsid w:val="00842C57"/>
    <w:rsid w:val="00843707"/>
    <w:rsid w:val="0084375A"/>
    <w:rsid w:val="008439AD"/>
    <w:rsid w:val="00844249"/>
    <w:rsid w:val="00844680"/>
    <w:rsid w:val="008456A5"/>
    <w:rsid w:val="00845BE6"/>
    <w:rsid w:val="00846D22"/>
    <w:rsid w:val="00846FBC"/>
    <w:rsid w:val="00847063"/>
    <w:rsid w:val="0084792C"/>
    <w:rsid w:val="00847A58"/>
    <w:rsid w:val="008507D4"/>
    <w:rsid w:val="00850E93"/>
    <w:rsid w:val="00851A2A"/>
    <w:rsid w:val="008523B7"/>
    <w:rsid w:val="008526F6"/>
    <w:rsid w:val="008528A4"/>
    <w:rsid w:val="00852C98"/>
    <w:rsid w:val="00853651"/>
    <w:rsid w:val="00853AA4"/>
    <w:rsid w:val="00853B95"/>
    <w:rsid w:val="00853C58"/>
    <w:rsid w:val="00853C94"/>
    <w:rsid w:val="00853E26"/>
    <w:rsid w:val="008547ED"/>
    <w:rsid w:val="00856663"/>
    <w:rsid w:val="008568E2"/>
    <w:rsid w:val="00856D9A"/>
    <w:rsid w:val="00856FBD"/>
    <w:rsid w:val="008575E2"/>
    <w:rsid w:val="0085795E"/>
    <w:rsid w:val="00857AF9"/>
    <w:rsid w:val="00857CBF"/>
    <w:rsid w:val="00857D9D"/>
    <w:rsid w:val="00860F2F"/>
    <w:rsid w:val="00861641"/>
    <w:rsid w:val="00861797"/>
    <w:rsid w:val="008617A2"/>
    <w:rsid w:val="0086192F"/>
    <w:rsid w:val="008623D9"/>
    <w:rsid w:val="00862476"/>
    <w:rsid w:val="00863326"/>
    <w:rsid w:val="00863467"/>
    <w:rsid w:val="00863E41"/>
    <w:rsid w:val="008645F3"/>
    <w:rsid w:val="00864682"/>
    <w:rsid w:val="00864ABE"/>
    <w:rsid w:val="00867859"/>
    <w:rsid w:val="00867C08"/>
    <w:rsid w:val="00870520"/>
    <w:rsid w:val="0087183E"/>
    <w:rsid w:val="00874093"/>
    <w:rsid w:val="008740C3"/>
    <w:rsid w:val="00874BFF"/>
    <w:rsid w:val="00875203"/>
    <w:rsid w:val="00875591"/>
    <w:rsid w:val="00875CF0"/>
    <w:rsid w:val="00875F84"/>
    <w:rsid w:val="00876A93"/>
    <w:rsid w:val="00877378"/>
    <w:rsid w:val="008803BE"/>
    <w:rsid w:val="00880FED"/>
    <w:rsid w:val="008810AE"/>
    <w:rsid w:val="00881A69"/>
    <w:rsid w:val="008821FB"/>
    <w:rsid w:val="0088267A"/>
    <w:rsid w:val="00882EE6"/>
    <w:rsid w:val="00885E3E"/>
    <w:rsid w:val="00886EFC"/>
    <w:rsid w:val="0088700A"/>
    <w:rsid w:val="00887F6B"/>
    <w:rsid w:val="00890B40"/>
    <w:rsid w:val="00890D76"/>
    <w:rsid w:val="00890F54"/>
    <w:rsid w:val="00891DFF"/>
    <w:rsid w:val="0089217F"/>
    <w:rsid w:val="00894B43"/>
    <w:rsid w:val="008952E9"/>
    <w:rsid w:val="008963B9"/>
    <w:rsid w:val="0089658E"/>
    <w:rsid w:val="0089733D"/>
    <w:rsid w:val="008A1D2B"/>
    <w:rsid w:val="008A3450"/>
    <w:rsid w:val="008A3739"/>
    <w:rsid w:val="008A382D"/>
    <w:rsid w:val="008A3AB7"/>
    <w:rsid w:val="008A44D3"/>
    <w:rsid w:val="008A486E"/>
    <w:rsid w:val="008A4B5D"/>
    <w:rsid w:val="008A4C66"/>
    <w:rsid w:val="008A4CE7"/>
    <w:rsid w:val="008A51FB"/>
    <w:rsid w:val="008A577D"/>
    <w:rsid w:val="008A5D1B"/>
    <w:rsid w:val="008A64ED"/>
    <w:rsid w:val="008A689F"/>
    <w:rsid w:val="008A6933"/>
    <w:rsid w:val="008A7262"/>
    <w:rsid w:val="008A7908"/>
    <w:rsid w:val="008B01ED"/>
    <w:rsid w:val="008B0A6C"/>
    <w:rsid w:val="008B23D8"/>
    <w:rsid w:val="008B2D53"/>
    <w:rsid w:val="008B2FF7"/>
    <w:rsid w:val="008B3F3E"/>
    <w:rsid w:val="008B430D"/>
    <w:rsid w:val="008B56F4"/>
    <w:rsid w:val="008B6481"/>
    <w:rsid w:val="008B6CF2"/>
    <w:rsid w:val="008B718E"/>
    <w:rsid w:val="008B7254"/>
    <w:rsid w:val="008C0893"/>
    <w:rsid w:val="008C1413"/>
    <w:rsid w:val="008C224F"/>
    <w:rsid w:val="008C261D"/>
    <w:rsid w:val="008C29B3"/>
    <w:rsid w:val="008C2DFC"/>
    <w:rsid w:val="008C2F8A"/>
    <w:rsid w:val="008C3967"/>
    <w:rsid w:val="008C3B3F"/>
    <w:rsid w:val="008C4135"/>
    <w:rsid w:val="008C528D"/>
    <w:rsid w:val="008C5AB5"/>
    <w:rsid w:val="008C5CF3"/>
    <w:rsid w:val="008C5E17"/>
    <w:rsid w:val="008C62C7"/>
    <w:rsid w:val="008C67B2"/>
    <w:rsid w:val="008C72E2"/>
    <w:rsid w:val="008D0CD6"/>
    <w:rsid w:val="008D1417"/>
    <w:rsid w:val="008D1576"/>
    <w:rsid w:val="008D19BD"/>
    <w:rsid w:val="008D1DF5"/>
    <w:rsid w:val="008D2B99"/>
    <w:rsid w:val="008D3127"/>
    <w:rsid w:val="008D3722"/>
    <w:rsid w:val="008D3B69"/>
    <w:rsid w:val="008D4CA3"/>
    <w:rsid w:val="008D4EBD"/>
    <w:rsid w:val="008D5C27"/>
    <w:rsid w:val="008D642E"/>
    <w:rsid w:val="008D777C"/>
    <w:rsid w:val="008D79FA"/>
    <w:rsid w:val="008E0254"/>
    <w:rsid w:val="008E0D95"/>
    <w:rsid w:val="008E31E2"/>
    <w:rsid w:val="008E35FD"/>
    <w:rsid w:val="008E4EA5"/>
    <w:rsid w:val="008E5771"/>
    <w:rsid w:val="008E5BD1"/>
    <w:rsid w:val="008E5F27"/>
    <w:rsid w:val="008E5F35"/>
    <w:rsid w:val="008E663E"/>
    <w:rsid w:val="008E69CD"/>
    <w:rsid w:val="008E6C6F"/>
    <w:rsid w:val="008E7BE7"/>
    <w:rsid w:val="008F0657"/>
    <w:rsid w:val="008F07BF"/>
    <w:rsid w:val="008F084F"/>
    <w:rsid w:val="008F1436"/>
    <w:rsid w:val="008F2157"/>
    <w:rsid w:val="008F25A2"/>
    <w:rsid w:val="008F26E3"/>
    <w:rsid w:val="008F3FC4"/>
    <w:rsid w:val="008F4576"/>
    <w:rsid w:val="008F564F"/>
    <w:rsid w:val="008F621E"/>
    <w:rsid w:val="00900070"/>
    <w:rsid w:val="00900FDB"/>
    <w:rsid w:val="00901BAB"/>
    <w:rsid w:val="009028B9"/>
    <w:rsid w:val="00903B3C"/>
    <w:rsid w:val="0090570E"/>
    <w:rsid w:val="00906354"/>
    <w:rsid w:val="0090665D"/>
    <w:rsid w:val="00907741"/>
    <w:rsid w:val="00907E57"/>
    <w:rsid w:val="0091170B"/>
    <w:rsid w:val="00911A8C"/>
    <w:rsid w:val="00911B54"/>
    <w:rsid w:val="00912B1D"/>
    <w:rsid w:val="00913B4D"/>
    <w:rsid w:val="00914DF2"/>
    <w:rsid w:val="00914EE2"/>
    <w:rsid w:val="00915A95"/>
    <w:rsid w:val="00915D7C"/>
    <w:rsid w:val="00916939"/>
    <w:rsid w:val="00916D38"/>
    <w:rsid w:val="00917094"/>
    <w:rsid w:val="009171E7"/>
    <w:rsid w:val="00917BC2"/>
    <w:rsid w:val="00917C86"/>
    <w:rsid w:val="00917E1E"/>
    <w:rsid w:val="00917EE7"/>
    <w:rsid w:val="00917F97"/>
    <w:rsid w:val="00920C25"/>
    <w:rsid w:val="00920EB6"/>
    <w:rsid w:val="00921356"/>
    <w:rsid w:val="0092239C"/>
    <w:rsid w:val="00922A1A"/>
    <w:rsid w:val="00923514"/>
    <w:rsid w:val="0092354A"/>
    <w:rsid w:val="00923FC4"/>
    <w:rsid w:val="009245E4"/>
    <w:rsid w:val="00926BD4"/>
    <w:rsid w:val="009279B7"/>
    <w:rsid w:val="00930C3C"/>
    <w:rsid w:val="00931539"/>
    <w:rsid w:val="00931A48"/>
    <w:rsid w:val="00932FFC"/>
    <w:rsid w:val="0093303D"/>
    <w:rsid w:val="00933161"/>
    <w:rsid w:val="00933B8A"/>
    <w:rsid w:val="009340FB"/>
    <w:rsid w:val="00934710"/>
    <w:rsid w:val="009359BD"/>
    <w:rsid w:val="00935F08"/>
    <w:rsid w:val="0093745C"/>
    <w:rsid w:val="0093772D"/>
    <w:rsid w:val="0093786F"/>
    <w:rsid w:val="00937D77"/>
    <w:rsid w:val="0094091C"/>
    <w:rsid w:val="00940C77"/>
    <w:rsid w:val="00942328"/>
    <w:rsid w:val="00942CC6"/>
    <w:rsid w:val="00942FED"/>
    <w:rsid w:val="0094322A"/>
    <w:rsid w:val="00943810"/>
    <w:rsid w:val="009443AA"/>
    <w:rsid w:val="0094494C"/>
    <w:rsid w:val="00944F66"/>
    <w:rsid w:val="00945301"/>
    <w:rsid w:val="009463B7"/>
    <w:rsid w:val="009465B7"/>
    <w:rsid w:val="00947811"/>
    <w:rsid w:val="00947E96"/>
    <w:rsid w:val="00951012"/>
    <w:rsid w:val="0095105B"/>
    <w:rsid w:val="00951987"/>
    <w:rsid w:val="00952346"/>
    <w:rsid w:val="00952D4A"/>
    <w:rsid w:val="00952FEE"/>
    <w:rsid w:val="0095359E"/>
    <w:rsid w:val="00954379"/>
    <w:rsid w:val="00954F11"/>
    <w:rsid w:val="009550EC"/>
    <w:rsid w:val="00955676"/>
    <w:rsid w:val="00955B81"/>
    <w:rsid w:val="009573E6"/>
    <w:rsid w:val="00957E1D"/>
    <w:rsid w:val="0096161F"/>
    <w:rsid w:val="00961A4C"/>
    <w:rsid w:val="00962323"/>
    <w:rsid w:val="00962569"/>
    <w:rsid w:val="00962682"/>
    <w:rsid w:val="00963ABF"/>
    <w:rsid w:val="009642FC"/>
    <w:rsid w:val="00965247"/>
    <w:rsid w:val="00966B15"/>
    <w:rsid w:val="00967B60"/>
    <w:rsid w:val="00967D78"/>
    <w:rsid w:val="00970F08"/>
    <w:rsid w:val="00971211"/>
    <w:rsid w:val="00972437"/>
    <w:rsid w:val="009730E7"/>
    <w:rsid w:val="00973380"/>
    <w:rsid w:val="009740A1"/>
    <w:rsid w:val="00974E16"/>
    <w:rsid w:val="009750C9"/>
    <w:rsid w:val="00975473"/>
    <w:rsid w:val="00975D86"/>
    <w:rsid w:val="00975EDE"/>
    <w:rsid w:val="00976130"/>
    <w:rsid w:val="00976546"/>
    <w:rsid w:val="00976912"/>
    <w:rsid w:val="00980730"/>
    <w:rsid w:val="009820B1"/>
    <w:rsid w:val="00982FE7"/>
    <w:rsid w:val="0098305D"/>
    <w:rsid w:val="00983FFB"/>
    <w:rsid w:val="00984011"/>
    <w:rsid w:val="00986A98"/>
    <w:rsid w:val="0098704C"/>
    <w:rsid w:val="00987B2D"/>
    <w:rsid w:val="00990DD9"/>
    <w:rsid w:val="0099162B"/>
    <w:rsid w:val="00991E03"/>
    <w:rsid w:val="0099206D"/>
    <w:rsid w:val="009921FF"/>
    <w:rsid w:val="009928D1"/>
    <w:rsid w:val="009931EF"/>
    <w:rsid w:val="00993F07"/>
    <w:rsid w:val="009952B6"/>
    <w:rsid w:val="00996285"/>
    <w:rsid w:val="009963FC"/>
    <w:rsid w:val="009A0AB2"/>
    <w:rsid w:val="009A1F5E"/>
    <w:rsid w:val="009A257A"/>
    <w:rsid w:val="009A31BD"/>
    <w:rsid w:val="009A33BB"/>
    <w:rsid w:val="009A379A"/>
    <w:rsid w:val="009A5688"/>
    <w:rsid w:val="009A5DA8"/>
    <w:rsid w:val="009A6639"/>
    <w:rsid w:val="009A6CC7"/>
    <w:rsid w:val="009B002A"/>
    <w:rsid w:val="009B1776"/>
    <w:rsid w:val="009B2569"/>
    <w:rsid w:val="009B25A2"/>
    <w:rsid w:val="009B2C35"/>
    <w:rsid w:val="009B34E8"/>
    <w:rsid w:val="009B4600"/>
    <w:rsid w:val="009B4636"/>
    <w:rsid w:val="009B4903"/>
    <w:rsid w:val="009B4C6E"/>
    <w:rsid w:val="009B5B8D"/>
    <w:rsid w:val="009B7220"/>
    <w:rsid w:val="009B77E5"/>
    <w:rsid w:val="009B7F65"/>
    <w:rsid w:val="009C09E0"/>
    <w:rsid w:val="009C13A6"/>
    <w:rsid w:val="009C2A32"/>
    <w:rsid w:val="009C2A6D"/>
    <w:rsid w:val="009C2E2C"/>
    <w:rsid w:val="009C33CF"/>
    <w:rsid w:val="009C3A8D"/>
    <w:rsid w:val="009C3FFC"/>
    <w:rsid w:val="009C43A4"/>
    <w:rsid w:val="009C6179"/>
    <w:rsid w:val="009C6262"/>
    <w:rsid w:val="009C6BDA"/>
    <w:rsid w:val="009C769D"/>
    <w:rsid w:val="009C78D4"/>
    <w:rsid w:val="009C7A14"/>
    <w:rsid w:val="009C7E2C"/>
    <w:rsid w:val="009D0B81"/>
    <w:rsid w:val="009D29F0"/>
    <w:rsid w:val="009D3211"/>
    <w:rsid w:val="009D33C0"/>
    <w:rsid w:val="009D3915"/>
    <w:rsid w:val="009D5D3E"/>
    <w:rsid w:val="009D5E71"/>
    <w:rsid w:val="009E0E9F"/>
    <w:rsid w:val="009E1A0E"/>
    <w:rsid w:val="009E28C1"/>
    <w:rsid w:val="009E2963"/>
    <w:rsid w:val="009E2B8F"/>
    <w:rsid w:val="009E3770"/>
    <w:rsid w:val="009E3FE1"/>
    <w:rsid w:val="009E477A"/>
    <w:rsid w:val="009E52EE"/>
    <w:rsid w:val="009E5C8C"/>
    <w:rsid w:val="009E60C0"/>
    <w:rsid w:val="009E6522"/>
    <w:rsid w:val="009F05D1"/>
    <w:rsid w:val="009F0709"/>
    <w:rsid w:val="009F09A6"/>
    <w:rsid w:val="009F22BA"/>
    <w:rsid w:val="009F22C4"/>
    <w:rsid w:val="009F28EC"/>
    <w:rsid w:val="009F2983"/>
    <w:rsid w:val="009F3276"/>
    <w:rsid w:val="009F3570"/>
    <w:rsid w:val="009F36DF"/>
    <w:rsid w:val="009F3E11"/>
    <w:rsid w:val="009F4999"/>
    <w:rsid w:val="009F51CF"/>
    <w:rsid w:val="009F5448"/>
    <w:rsid w:val="009F6501"/>
    <w:rsid w:val="009F77A5"/>
    <w:rsid w:val="009F77BD"/>
    <w:rsid w:val="009F79F9"/>
    <w:rsid w:val="009F7A08"/>
    <w:rsid w:val="00A001BB"/>
    <w:rsid w:val="00A0028E"/>
    <w:rsid w:val="00A009C3"/>
    <w:rsid w:val="00A010C8"/>
    <w:rsid w:val="00A01B2D"/>
    <w:rsid w:val="00A02A39"/>
    <w:rsid w:val="00A05222"/>
    <w:rsid w:val="00A05369"/>
    <w:rsid w:val="00A057E0"/>
    <w:rsid w:val="00A05F97"/>
    <w:rsid w:val="00A076EA"/>
    <w:rsid w:val="00A07C94"/>
    <w:rsid w:val="00A07E4B"/>
    <w:rsid w:val="00A10A72"/>
    <w:rsid w:val="00A1135E"/>
    <w:rsid w:val="00A11B39"/>
    <w:rsid w:val="00A120C1"/>
    <w:rsid w:val="00A123BF"/>
    <w:rsid w:val="00A125BF"/>
    <w:rsid w:val="00A12A68"/>
    <w:rsid w:val="00A13463"/>
    <w:rsid w:val="00A134A8"/>
    <w:rsid w:val="00A145FD"/>
    <w:rsid w:val="00A14C8D"/>
    <w:rsid w:val="00A154AC"/>
    <w:rsid w:val="00A155E8"/>
    <w:rsid w:val="00A16BC1"/>
    <w:rsid w:val="00A16DA6"/>
    <w:rsid w:val="00A16E3E"/>
    <w:rsid w:val="00A16FF4"/>
    <w:rsid w:val="00A172E9"/>
    <w:rsid w:val="00A20122"/>
    <w:rsid w:val="00A20F5C"/>
    <w:rsid w:val="00A22149"/>
    <w:rsid w:val="00A222D8"/>
    <w:rsid w:val="00A23786"/>
    <w:rsid w:val="00A238F9"/>
    <w:rsid w:val="00A241D4"/>
    <w:rsid w:val="00A250EA"/>
    <w:rsid w:val="00A2533F"/>
    <w:rsid w:val="00A25A70"/>
    <w:rsid w:val="00A265B0"/>
    <w:rsid w:val="00A3014D"/>
    <w:rsid w:val="00A30742"/>
    <w:rsid w:val="00A310A7"/>
    <w:rsid w:val="00A313A8"/>
    <w:rsid w:val="00A314B6"/>
    <w:rsid w:val="00A31AC8"/>
    <w:rsid w:val="00A31D4B"/>
    <w:rsid w:val="00A31FE8"/>
    <w:rsid w:val="00A320FC"/>
    <w:rsid w:val="00A327B7"/>
    <w:rsid w:val="00A33518"/>
    <w:rsid w:val="00A34495"/>
    <w:rsid w:val="00A3616F"/>
    <w:rsid w:val="00A368AB"/>
    <w:rsid w:val="00A371F0"/>
    <w:rsid w:val="00A411E2"/>
    <w:rsid w:val="00A41283"/>
    <w:rsid w:val="00A42D95"/>
    <w:rsid w:val="00A43414"/>
    <w:rsid w:val="00A4386B"/>
    <w:rsid w:val="00A44798"/>
    <w:rsid w:val="00A4495B"/>
    <w:rsid w:val="00A453C9"/>
    <w:rsid w:val="00A4542B"/>
    <w:rsid w:val="00A45844"/>
    <w:rsid w:val="00A45FCE"/>
    <w:rsid w:val="00A46962"/>
    <w:rsid w:val="00A46CAE"/>
    <w:rsid w:val="00A50775"/>
    <w:rsid w:val="00A50B0B"/>
    <w:rsid w:val="00A50BC2"/>
    <w:rsid w:val="00A51207"/>
    <w:rsid w:val="00A52EF2"/>
    <w:rsid w:val="00A5345F"/>
    <w:rsid w:val="00A53BE8"/>
    <w:rsid w:val="00A54700"/>
    <w:rsid w:val="00A54976"/>
    <w:rsid w:val="00A550DB"/>
    <w:rsid w:val="00A55D23"/>
    <w:rsid w:val="00A57D26"/>
    <w:rsid w:val="00A6134C"/>
    <w:rsid w:val="00A62315"/>
    <w:rsid w:val="00A62336"/>
    <w:rsid w:val="00A627D7"/>
    <w:rsid w:val="00A631DD"/>
    <w:rsid w:val="00A637D0"/>
    <w:rsid w:val="00A6400C"/>
    <w:rsid w:val="00A64219"/>
    <w:rsid w:val="00A64325"/>
    <w:rsid w:val="00A65404"/>
    <w:rsid w:val="00A65960"/>
    <w:rsid w:val="00A65C29"/>
    <w:rsid w:val="00A6625E"/>
    <w:rsid w:val="00A66316"/>
    <w:rsid w:val="00A66343"/>
    <w:rsid w:val="00A70BCD"/>
    <w:rsid w:val="00A70F55"/>
    <w:rsid w:val="00A711BC"/>
    <w:rsid w:val="00A7236B"/>
    <w:rsid w:val="00A73884"/>
    <w:rsid w:val="00A73D7B"/>
    <w:rsid w:val="00A758DA"/>
    <w:rsid w:val="00A75B24"/>
    <w:rsid w:val="00A77A12"/>
    <w:rsid w:val="00A77E8E"/>
    <w:rsid w:val="00A80404"/>
    <w:rsid w:val="00A817A2"/>
    <w:rsid w:val="00A8449C"/>
    <w:rsid w:val="00A8765B"/>
    <w:rsid w:val="00A91C37"/>
    <w:rsid w:val="00A91DCF"/>
    <w:rsid w:val="00A92114"/>
    <w:rsid w:val="00A9224E"/>
    <w:rsid w:val="00A92BE4"/>
    <w:rsid w:val="00A92D67"/>
    <w:rsid w:val="00A94014"/>
    <w:rsid w:val="00A943F1"/>
    <w:rsid w:val="00A94E66"/>
    <w:rsid w:val="00A95352"/>
    <w:rsid w:val="00A964BC"/>
    <w:rsid w:val="00A96BD7"/>
    <w:rsid w:val="00A96CE2"/>
    <w:rsid w:val="00A97AF4"/>
    <w:rsid w:val="00A97D19"/>
    <w:rsid w:val="00AA0B18"/>
    <w:rsid w:val="00AA0C20"/>
    <w:rsid w:val="00AA22D4"/>
    <w:rsid w:val="00AA2777"/>
    <w:rsid w:val="00AA2CA3"/>
    <w:rsid w:val="00AA39F7"/>
    <w:rsid w:val="00AA5069"/>
    <w:rsid w:val="00AA69E3"/>
    <w:rsid w:val="00AA69EA"/>
    <w:rsid w:val="00AA70D7"/>
    <w:rsid w:val="00AA72D7"/>
    <w:rsid w:val="00AB089E"/>
    <w:rsid w:val="00AB319C"/>
    <w:rsid w:val="00AB338B"/>
    <w:rsid w:val="00AB3C3B"/>
    <w:rsid w:val="00AB42DC"/>
    <w:rsid w:val="00AB6ABF"/>
    <w:rsid w:val="00AB6FBD"/>
    <w:rsid w:val="00AB7298"/>
    <w:rsid w:val="00AB73E1"/>
    <w:rsid w:val="00AB7FE0"/>
    <w:rsid w:val="00AC0186"/>
    <w:rsid w:val="00AC042D"/>
    <w:rsid w:val="00AC0618"/>
    <w:rsid w:val="00AC158E"/>
    <w:rsid w:val="00AC397F"/>
    <w:rsid w:val="00AC4539"/>
    <w:rsid w:val="00AC4C19"/>
    <w:rsid w:val="00AC5F99"/>
    <w:rsid w:val="00AC67D4"/>
    <w:rsid w:val="00AC74EA"/>
    <w:rsid w:val="00AD07C3"/>
    <w:rsid w:val="00AD07DD"/>
    <w:rsid w:val="00AD08AB"/>
    <w:rsid w:val="00AD1491"/>
    <w:rsid w:val="00AD198B"/>
    <w:rsid w:val="00AD23F7"/>
    <w:rsid w:val="00AD2EBE"/>
    <w:rsid w:val="00AD62C2"/>
    <w:rsid w:val="00AD6E9C"/>
    <w:rsid w:val="00AD7718"/>
    <w:rsid w:val="00AD7EB8"/>
    <w:rsid w:val="00AE012B"/>
    <w:rsid w:val="00AE125F"/>
    <w:rsid w:val="00AE382C"/>
    <w:rsid w:val="00AE45B2"/>
    <w:rsid w:val="00AE65B8"/>
    <w:rsid w:val="00AE70E3"/>
    <w:rsid w:val="00AE730F"/>
    <w:rsid w:val="00AF06C7"/>
    <w:rsid w:val="00AF10AB"/>
    <w:rsid w:val="00AF14A8"/>
    <w:rsid w:val="00AF1A63"/>
    <w:rsid w:val="00AF5AE3"/>
    <w:rsid w:val="00AF60E1"/>
    <w:rsid w:val="00AF6E9D"/>
    <w:rsid w:val="00AF7850"/>
    <w:rsid w:val="00AF7ECE"/>
    <w:rsid w:val="00B00360"/>
    <w:rsid w:val="00B022F0"/>
    <w:rsid w:val="00B027DD"/>
    <w:rsid w:val="00B02B1B"/>
    <w:rsid w:val="00B02BF7"/>
    <w:rsid w:val="00B02FCB"/>
    <w:rsid w:val="00B03057"/>
    <w:rsid w:val="00B0504B"/>
    <w:rsid w:val="00B05614"/>
    <w:rsid w:val="00B05B79"/>
    <w:rsid w:val="00B064F1"/>
    <w:rsid w:val="00B06930"/>
    <w:rsid w:val="00B0775E"/>
    <w:rsid w:val="00B07995"/>
    <w:rsid w:val="00B10C14"/>
    <w:rsid w:val="00B11727"/>
    <w:rsid w:val="00B11945"/>
    <w:rsid w:val="00B11C23"/>
    <w:rsid w:val="00B11E06"/>
    <w:rsid w:val="00B135B3"/>
    <w:rsid w:val="00B13E23"/>
    <w:rsid w:val="00B14578"/>
    <w:rsid w:val="00B1530A"/>
    <w:rsid w:val="00B15358"/>
    <w:rsid w:val="00B15B13"/>
    <w:rsid w:val="00B17AA2"/>
    <w:rsid w:val="00B20185"/>
    <w:rsid w:val="00B2121C"/>
    <w:rsid w:val="00B21969"/>
    <w:rsid w:val="00B22CF4"/>
    <w:rsid w:val="00B22E88"/>
    <w:rsid w:val="00B239F5"/>
    <w:rsid w:val="00B23FCB"/>
    <w:rsid w:val="00B24A7F"/>
    <w:rsid w:val="00B24D09"/>
    <w:rsid w:val="00B24E7D"/>
    <w:rsid w:val="00B255A9"/>
    <w:rsid w:val="00B25CFE"/>
    <w:rsid w:val="00B2611A"/>
    <w:rsid w:val="00B270FE"/>
    <w:rsid w:val="00B303AB"/>
    <w:rsid w:val="00B3080E"/>
    <w:rsid w:val="00B3175F"/>
    <w:rsid w:val="00B31C20"/>
    <w:rsid w:val="00B3204D"/>
    <w:rsid w:val="00B32209"/>
    <w:rsid w:val="00B3278A"/>
    <w:rsid w:val="00B337D3"/>
    <w:rsid w:val="00B35515"/>
    <w:rsid w:val="00B36BCB"/>
    <w:rsid w:val="00B36C82"/>
    <w:rsid w:val="00B372C7"/>
    <w:rsid w:val="00B3742F"/>
    <w:rsid w:val="00B4102E"/>
    <w:rsid w:val="00B41242"/>
    <w:rsid w:val="00B414F5"/>
    <w:rsid w:val="00B4191A"/>
    <w:rsid w:val="00B423B9"/>
    <w:rsid w:val="00B42B2E"/>
    <w:rsid w:val="00B44C0C"/>
    <w:rsid w:val="00B44D64"/>
    <w:rsid w:val="00B45057"/>
    <w:rsid w:val="00B4619D"/>
    <w:rsid w:val="00B464CB"/>
    <w:rsid w:val="00B466FE"/>
    <w:rsid w:val="00B46948"/>
    <w:rsid w:val="00B4697A"/>
    <w:rsid w:val="00B47485"/>
    <w:rsid w:val="00B47890"/>
    <w:rsid w:val="00B506EA"/>
    <w:rsid w:val="00B5070A"/>
    <w:rsid w:val="00B5083C"/>
    <w:rsid w:val="00B51796"/>
    <w:rsid w:val="00B51FEA"/>
    <w:rsid w:val="00B52F2F"/>
    <w:rsid w:val="00B53415"/>
    <w:rsid w:val="00B53E4E"/>
    <w:rsid w:val="00B5410F"/>
    <w:rsid w:val="00B5456E"/>
    <w:rsid w:val="00B553F5"/>
    <w:rsid w:val="00B554FC"/>
    <w:rsid w:val="00B55571"/>
    <w:rsid w:val="00B55C06"/>
    <w:rsid w:val="00B56A95"/>
    <w:rsid w:val="00B56C77"/>
    <w:rsid w:val="00B616EF"/>
    <w:rsid w:val="00B616F8"/>
    <w:rsid w:val="00B6245F"/>
    <w:rsid w:val="00B62E40"/>
    <w:rsid w:val="00B6368A"/>
    <w:rsid w:val="00B6394C"/>
    <w:rsid w:val="00B63A1F"/>
    <w:rsid w:val="00B64430"/>
    <w:rsid w:val="00B66BDF"/>
    <w:rsid w:val="00B70120"/>
    <w:rsid w:val="00B706F4"/>
    <w:rsid w:val="00B70E6A"/>
    <w:rsid w:val="00B7157C"/>
    <w:rsid w:val="00B7182C"/>
    <w:rsid w:val="00B722E2"/>
    <w:rsid w:val="00B725BC"/>
    <w:rsid w:val="00B73653"/>
    <w:rsid w:val="00B740E4"/>
    <w:rsid w:val="00B756CF"/>
    <w:rsid w:val="00B759F9"/>
    <w:rsid w:val="00B75ECE"/>
    <w:rsid w:val="00B75EF2"/>
    <w:rsid w:val="00B760E9"/>
    <w:rsid w:val="00B76F93"/>
    <w:rsid w:val="00B7717F"/>
    <w:rsid w:val="00B8013F"/>
    <w:rsid w:val="00B80573"/>
    <w:rsid w:val="00B8094B"/>
    <w:rsid w:val="00B80D16"/>
    <w:rsid w:val="00B815B8"/>
    <w:rsid w:val="00B820DA"/>
    <w:rsid w:val="00B82295"/>
    <w:rsid w:val="00B827F4"/>
    <w:rsid w:val="00B82D0D"/>
    <w:rsid w:val="00B83392"/>
    <w:rsid w:val="00B836FC"/>
    <w:rsid w:val="00B837A0"/>
    <w:rsid w:val="00B84DBF"/>
    <w:rsid w:val="00B87182"/>
    <w:rsid w:val="00B87D3C"/>
    <w:rsid w:val="00B91A97"/>
    <w:rsid w:val="00B91E0B"/>
    <w:rsid w:val="00B94DC5"/>
    <w:rsid w:val="00B951A8"/>
    <w:rsid w:val="00B95D0C"/>
    <w:rsid w:val="00B96445"/>
    <w:rsid w:val="00B9748F"/>
    <w:rsid w:val="00BA007F"/>
    <w:rsid w:val="00BA04B2"/>
    <w:rsid w:val="00BA04E7"/>
    <w:rsid w:val="00BA05D0"/>
    <w:rsid w:val="00BA1114"/>
    <w:rsid w:val="00BA2629"/>
    <w:rsid w:val="00BA29A7"/>
    <w:rsid w:val="00BA3180"/>
    <w:rsid w:val="00BA331F"/>
    <w:rsid w:val="00BA355C"/>
    <w:rsid w:val="00BA47C2"/>
    <w:rsid w:val="00BA4B03"/>
    <w:rsid w:val="00BA4B5A"/>
    <w:rsid w:val="00BA4CF0"/>
    <w:rsid w:val="00BA4D28"/>
    <w:rsid w:val="00BA6300"/>
    <w:rsid w:val="00BA63F6"/>
    <w:rsid w:val="00BA7986"/>
    <w:rsid w:val="00BA7EE0"/>
    <w:rsid w:val="00BB06F9"/>
    <w:rsid w:val="00BB08F1"/>
    <w:rsid w:val="00BB0969"/>
    <w:rsid w:val="00BB11ED"/>
    <w:rsid w:val="00BB16F5"/>
    <w:rsid w:val="00BB18D2"/>
    <w:rsid w:val="00BB2740"/>
    <w:rsid w:val="00BB3E98"/>
    <w:rsid w:val="00BB3FDF"/>
    <w:rsid w:val="00BB4243"/>
    <w:rsid w:val="00BB50BF"/>
    <w:rsid w:val="00BB55D6"/>
    <w:rsid w:val="00BB5796"/>
    <w:rsid w:val="00BB5FE3"/>
    <w:rsid w:val="00BB62C3"/>
    <w:rsid w:val="00BB67AA"/>
    <w:rsid w:val="00BB6E5F"/>
    <w:rsid w:val="00BB7941"/>
    <w:rsid w:val="00BB7ABB"/>
    <w:rsid w:val="00BC0084"/>
    <w:rsid w:val="00BC0859"/>
    <w:rsid w:val="00BC1733"/>
    <w:rsid w:val="00BC1772"/>
    <w:rsid w:val="00BC19A9"/>
    <w:rsid w:val="00BC1D21"/>
    <w:rsid w:val="00BC1F01"/>
    <w:rsid w:val="00BC220D"/>
    <w:rsid w:val="00BC35C9"/>
    <w:rsid w:val="00BC3B1E"/>
    <w:rsid w:val="00BC519C"/>
    <w:rsid w:val="00BC534A"/>
    <w:rsid w:val="00BC5744"/>
    <w:rsid w:val="00BC66ED"/>
    <w:rsid w:val="00BC767D"/>
    <w:rsid w:val="00BD0138"/>
    <w:rsid w:val="00BD1735"/>
    <w:rsid w:val="00BD1B56"/>
    <w:rsid w:val="00BD34B3"/>
    <w:rsid w:val="00BD3A61"/>
    <w:rsid w:val="00BD4692"/>
    <w:rsid w:val="00BD4C61"/>
    <w:rsid w:val="00BD5EE4"/>
    <w:rsid w:val="00BD725B"/>
    <w:rsid w:val="00BE0287"/>
    <w:rsid w:val="00BE2673"/>
    <w:rsid w:val="00BE2951"/>
    <w:rsid w:val="00BE303C"/>
    <w:rsid w:val="00BE45BB"/>
    <w:rsid w:val="00BE4A47"/>
    <w:rsid w:val="00BE5001"/>
    <w:rsid w:val="00BE53E7"/>
    <w:rsid w:val="00BE6AE2"/>
    <w:rsid w:val="00BF0663"/>
    <w:rsid w:val="00BF0B43"/>
    <w:rsid w:val="00BF1057"/>
    <w:rsid w:val="00BF1CE0"/>
    <w:rsid w:val="00BF2277"/>
    <w:rsid w:val="00BF2737"/>
    <w:rsid w:val="00BF3167"/>
    <w:rsid w:val="00BF3563"/>
    <w:rsid w:val="00BF399F"/>
    <w:rsid w:val="00BF3F98"/>
    <w:rsid w:val="00BF40AE"/>
    <w:rsid w:val="00BF4AF6"/>
    <w:rsid w:val="00BF6778"/>
    <w:rsid w:val="00BF6E1F"/>
    <w:rsid w:val="00BF7680"/>
    <w:rsid w:val="00C00058"/>
    <w:rsid w:val="00C00167"/>
    <w:rsid w:val="00C00AF5"/>
    <w:rsid w:val="00C00C71"/>
    <w:rsid w:val="00C00CBA"/>
    <w:rsid w:val="00C01722"/>
    <w:rsid w:val="00C01A5B"/>
    <w:rsid w:val="00C020DA"/>
    <w:rsid w:val="00C029D6"/>
    <w:rsid w:val="00C02B0A"/>
    <w:rsid w:val="00C02ED4"/>
    <w:rsid w:val="00C035EE"/>
    <w:rsid w:val="00C03D27"/>
    <w:rsid w:val="00C047E6"/>
    <w:rsid w:val="00C05754"/>
    <w:rsid w:val="00C058A8"/>
    <w:rsid w:val="00C10005"/>
    <w:rsid w:val="00C10BFD"/>
    <w:rsid w:val="00C10F9F"/>
    <w:rsid w:val="00C12B3E"/>
    <w:rsid w:val="00C13144"/>
    <w:rsid w:val="00C133BA"/>
    <w:rsid w:val="00C13D11"/>
    <w:rsid w:val="00C14501"/>
    <w:rsid w:val="00C1634D"/>
    <w:rsid w:val="00C16D88"/>
    <w:rsid w:val="00C16E30"/>
    <w:rsid w:val="00C179A5"/>
    <w:rsid w:val="00C202D2"/>
    <w:rsid w:val="00C207FB"/>
    <w:rsid w:val="00C20ADB"/>
    <w:rsid w:val="00C21328"/>
    <w:rsid w:val="00C22275"/>
    <w:rsid w:val="00C235DB"/>
    <w:rsid w:val="00C24417"/>
    <w:rsid w:val="00C244F2"/>
    <w:rsid w:val="00C24D50"/>
    <w:rsid w:val="00C24E23"/>
    <w:rsid w:val="00C250AF"/>
    <w:rsid w:val="00C2678D"/>
    <w:rsid w:val="00C3080E"/>
    <w:rsid w:val="00C3181C"/>
    <w:rsid w:val="00C331ED"/>
    <w:rsid w:val="00C33341"/>
    <w:rsid w:val="00C33712"/>
    <w:rsid w:val="00C3474E"/>
    <w:rsid w:val="00C350BB"/>
    <w:rsid w:val="00C350EB"/>
    <w:rsid w:val="00C35CBE"/>
    <w:rsid w:val="00C36683"/>
    <w:rsid w:val="00C36F66"/>
    <w:rsid w:val="00C36F78"/>
    <w:rsid w:val="00C3707C"/>
    <w:rsid w:val="00C4013B"/>
    <w:rsid w:val="00C4029F"/>
    <w:rsid w:val="00C4073A"/>
    <w:rsid w:val="00C4208E"/>
    <w:rsid w:val="00C42E8B"/>
    <w:rsid w:val="00C4409C"/>
    <w:rsid w:val="00C44601"/>
    <w:rsid w:val="00C44CB3"/>
    <w:rsid w:val="00C45390"/>
    <w:rsid w:val="00C45D6E"/>
    <w:rsid w:val="00C4604E"/>
    <w:rsid w:val="00C5120E"/>
    <w:rsid w:val="00C52079"/>
    <w:rsid w:val="00C52744"/>
    <w:rsid w:val="00C532A1"/>
    <w:rsid w:val="00C54312"/>
    <w:rsid w:val="00C54400"/>
    <w:rsid w:val="00C56C21"/>
    <w:rsid w:val="00C56E64"/>
    <w:rsid w:val="00C5757B"/>
    <w:rsid w:val="00C601C8"/>
    <w:rsid w:val="00C60256"/>
    <w:rsid w:val="00C60344"/>
    <w:rsid w:val="00C60A5A"/>
    <w:rsid w:val="00C615ED"/>
    <w:rsid w:val="00C619C6"/>
    <w:rsid w:val="00C62652"/>
    <w:rsid w:val="00C63443"/>
    <w:rsid w:val="00C63566"/>
    <w:rsid w:val="00C6384B"/>
    <w:rsid w:val="00C63958"/>
    <w:rsid w:val="00C63DBA"/>
    <w:rsid w:val="00C64161"/>
    <w:rsid w:val="00C652BC"/>
    <w:rsid w:val="00C653F9"/>
    <w:rsid w:val="00C65898"/>
    <w:rsid w:val="00C65D41"/>
    <w:rsid w:val="00C6647B"/>
    <w:rsid w:val="00C66AAB"/>
    <w:rsid w:val="00C66C30"/>
    <w:rsid w:val="00C708E3"/>
    <w:rsid w:val="00C7120B"/>
    <w:rsid w:val="00C7208C"/>
    <w:rsid w:val="00C72096"/>
    <w:rsid w:val="00C72444"/>
    <w:rsid w:val="00C74307"/>
    <w:rsid w:val="00C74B24"/>
    <w:rsid w:val="00C74D3E"/>
    <w:rsid w:val="00C750AA"/>
    <w:rsid w:val="00C75A01"/>
    <w:rsid w:val="00C765A1"/>
    <w:rsid w:val="00C76C8A"/>
    <w:rsid w:val="00C7715E"/>
    <w:rsid w:val="00C773F0"/>
    <w:rsid w:val="00C77B27"/>
    <w:rsid w:val="00C77BB4"/>
    <w:rsid w:val="00C77F93"/>
    <w:rsid w:val="00C80612"/>
    <w:rsid w:val="00C80C24"/>
    <w:rsid w:val="00C819A5"/>
    <w:rsid w:val="00C8344B"/>
    <w:rsid w:val="00C83AD2"/>
    <w:rsid w:val="00C83B72"/>
    <w:rsid w:val="00C83C0B"/>
    <w:rsid w:val="00C847E1"/>
    <w:rsid w:val="00C8494E"/>
    <w:rsid w:val="00C8503F"/>
    <w:rsid w:val="00C85388"/>
    <w:rsid w:val="00C85FC6"/>
    <w:rsid w:val="00C87105"/>
    <w:rsid w:val="00C87918"/>
    <w:rsid w:val="00C87F88"/>
    <w:rsid w:val="00C90F8E"/>
    <w:rsid w:val="00C91015"/>
    <w:rsid w:val="00C91CCF"/>
    <w:rsid w:val="00C94278"/>
    <w:rsid w:val="00C953D0"/>
    <w:rsid w:val="00C95668"/>
    <w:rsid w:val="00C9611B"/>
    <w:rsid w:val="00C96F20"/>
    <w:rsid w:val="00C97356"/>
    <w:rsid w:val="00C973BC"/>
    <w:rsid w:val="00C979EA"/>
    <w:rsid w:val="00C97F96"/>
    <w:rsid w:val="00CA00B7"/>
    <w:rsid w:val="00CA0331"/>
    <w:rsid w:val="00CA1D0E"/>
    <w:rsid w:val="00CA209D"/>
    <w:rsid w:val="00CA24E4"/>
    <w:rsid w:val="00CA31EC"/>
    <w:rsid w:val="00CA4B8C"/>
    <w:rsid w:val="00CA5239"/>
    <w:rsid w:val="00CA5931"/>
    <w:rsid w:val="00CA7D15"/>
    <w:rsid w:val="00CA7E61"/>
    <w:rsid w:val="00CA7E64"/>
    <w:rsid w:val="00CB0CF0"/>
    <w:rsid w:val="00CB2076"/>
    <w:rsid w:val="00CB2324"/>
    <w:rsid w:val="00CB24F9"/>
    <w:rsid w:val="00CB2E42"/>
    <w:rsid w:val="00CB34AE"/>
    <w:rsid w:val="00CB3BAC"/>
    <w:rsid w:val="00CB5169"/>
    <w:rsid w:val="00CB53A4"/>
    <w:rsid w:val="00CB5403"/>
    <w:rsid w:val="00CB548E"/>
    <w:rsid w:val="00CB6BDB"/>
    <w:rsid w:val="00CB6C12"/>
    <w:rsid w:val="00CB6D58"/>
    <w:rsid w:val="00CC1A7C"/>
    <w:rsid w:val="00CC1CE6"/>
    <w:rsid w:val="00CC244A"/>
    <w:rsid w:val="00CC28DD"/>
    <w:rsid w:val="00CC398E"/>
    <w:rsid w:val="00CC45EB"/>
    <w:rsid w:val="00CC59F3"/>
    <w:rsid w:val="00CC5C75"/>
    <w:rsid w:val="00CC650E"/>
    <w:rsid w:val="00CC7C48"/>
    <w:rsid w:val="00CD16CF"/>
    <w:rsid w:val="00CD19A3"/>
    <w:rsid w:val="00CD1F7C"/>
    <w:rsid w:val="00CD20F6"/>
    <w:rsid w:val="00CD23DB"/>
    <w:rsid w:val="00CD257D"/>
    <w:rsid w:val="00CD2C58"/>
    <w:rsid w:val="00CD42E2"/>
    <w:rsid w:val="00CD4B82"/>
    <w:rsid w:val="00CD57A6"/>
    <w:rsid w:val="00CD5AF3"/>
    <w:rsid w:val="00CD6834"/>
    <w:rsid w:val="00CD6CEC"/>
    <w:rsid w:val="00CE050E"/>
    <w:rsid w:val="00CE05B8"/>
    <w:rsid w:val="00CE0A29"/>
    <w:rsid w:val="00CE135C"/>
    <w:rsid w:val="00CE2E39"/>
    <w:rsid w:val="00CE30AA"/>
    <w:rsid w:val="00CE3D93"/>
    <w:rsid w:val="00CE40B3"/>
    <w:rsid w:val="00CE5F2E"/>
    <w:rsid w:val="00CE6B90"/>
    <w:rsid w:val="00CF0007"/>
    <w:rsid w:val="00CF07A2"/>
    <w:rsid w:val="00CF2607"/>
    <w:rsid w:val="00CF2779"/>
    <w:rsid w:val="00CF2C68"/>
    <w:rsid w:val="00CF2E5B"/>
    <w:rsid w:val="00CF37DC"/>
    <w:rsid w:val="00CF4248"/>
    <w:rsid w:val="00CF46D7"/>
    <w:rsid w:val="00CF4D8D"/>
    <w:rsid w:val="00CF5B59"/>
    <w:rsid w:val="00CF5BC5"/>
    <w:rsid w:val="00CF5D38"/>
    <w:rsid w:val="00CF7121"/>
    <w:rsid w:val="00CF7613"/>
    <w:rsid w:val="00CF771F"/>
    <w:rsid w:val="00D004D8"/>
    <w:rsid w:val="00D01085"/>
    <w:rsid w:val="00D01A2B"/>
    <w:rsid w:val="00D01F69"/>
    <w:rsid w:val="00D02309"/>
    <w:rsid w:val="00D02A8B"/>
    <w:rsid w:val="00D036A0"/>
    <w:rsid w:val="00D03C95"/>
    <w:rsid w:val="00D04AC2"/>
    <w:rsid w:val="00D04E24"/>
    <w:rsid w:val="00D05404"/>
    <w:rsid w:val="00D05976"/>
    <w:rsid w:val="00D05F21"/>
    <w:rsid w:val="00D078A9"/>
    <w:rsid w:val="00D07CB2"/>
    <w:rsid w:val="00D07F9A"/>
    <w:rsid w:val="00D10CDB"/>
    <w:rsid w:val="00D1157D"/>
    <w:rsid w:val="00D11854"/>
    <w:rsid w:val="00D11B47"/>
    <w:rsid w:val="00D13028"/>
    <w:rsid w:val="00D13EAB"/>
    <w:rsid w:val="00D15B2D"/>
    <w:rsid w:val="00D16534"/>
    <w:rsid w:val="00D1670F"/>
    <w:rsid w:val="00D171FE"/>
    <w:rsid w:val="00D1793E"/>
    <w:rsid w:val="00D2039A"/>
    <w:rsid w:val="00D20C0E"/>
    <w:rsid w:val="00D2188A"/>
    <w:rsid w:val="00D2190A"/>
    <w:rsid w:val="00D21F00"/>
    <w:rsid w:val="00D23015"/>
    <w:rsid w:val="00D24495"/>
    <w:rsid w:val="00D245BC"/>
    <w:rsid w:val="00D2539E"/>
    <w:rsid w:val="00D25B62"/>
    <w:rsid w:val="00D26442"/>
    <w:rsid w:val="00D2706D"/>
    <w:rsid w:val="00D30EAA"/>
    <w:rsid w:val="00D31074"/>
    <w:rsid w:val="00D31460"/>
    <w:rsid w:val="00D31D45"/>
    <w:rsid w:val="00D31FC4"/>
    <w:rsid w:val="00D32AB4"/>
    <w:rsid w:val="00D339A6"/>
    <w:rsid w:val="00D33A32"/>
    <w:rsid w:val="00D33BAE"/>
    <w:rsid w:val="00D34BB0"/>
    <w:rsid w:val="00D35B40"/>
    <w:rsid w:val="00D35E76"/>
    <w:rsid w:val="00D3661D"/>
    <w:rsid w:val="00D3668B"/>
    <w:rsid w:val="00D37054"/>
    <w:rsid w:val="00D37DD5"/>
    <w:rsid w:val="00D37DE8"/>
    <w:rsid w:val="00D413E4"/>
    <w:rsid w:val="00D4275B"/>
    <w:rsid w:val="00D4436D"/>
    <w:rsid w:val="00D4464E"/>
    <w:rsid w:val="00D45AB4"/>
    <w:rsid w:val="00D45ACE"/>
    <w:rsid w:val="00D45EA1"/>
    <w:rsid w:val="00D479BB"/>
    <w:rsid w:val="00D50418"/>
    <w:rsid w:val="00D538BA"/>
    <w:rsid w:val="00D54A5D"/>
    <w:rsid w:val="00D55578"/>
    <w:rsid w:val="00D56B4E"/>
    <w:rsid w:val="00D60553"/>
    <w:rsid w:val="00D606C6"/>
    <w:rsid w:val="00D60BE5"/>
    <w:rsid w:val="00D60D9E"/>
    <w:rsid w:val="00D60DE7"/>
    <w:rsid w:val="00D6148B"/>
    <w:rsid w:val="00D61704"/>
    <w:rsid w:val="00D61906"/>
    <w:rsid w:val="00D6238F"/>
    <w:rsid w:val="00D62569"/>
    <w:rsid w:val="00D62C02"/>
    <w:rsid w:val="00D63351"/>
    <w:rsid w:val="00D644C5"/>
    <w:rsid w:val="00D64BED"/>
    <w:rsid w:val="00D65334"/>
    <w:rsid w:val="00D66635"/>
    <w:rsid w:val="00D67009"/>
    <w:rsid w:val="00D679E1"/>
    <w:rsid w:val="00D70F91"/>
    <w:rsid w:val="00D71460"/>
    <w:rsid w:val="00D72A79"/>
    <w:rsid w:val="00D72C09"/>
    <w:rsid w:val="00D73C77"/>
    <w:rsid w:val="00D74CB8"/>
    <w:rsid w:val="00D74D39"/>
    <w:rsid w:val="00D74EBB"/>
    <w:rsid w:val="00D76188"/>
    <w:rsid w:val="00D764E4"/>
    <w:rsid w:val="00D767B6"/>
    <w:rsid w:val="00D774F5"/>
    <w:rsid w:val="00D77F26"/>
    <w:rsid w:val="00D80282"/>
    <w:rsid w:val="00D80E8A"/>
    <w:rsid w:val="00D80EDD"/>
    <w:rsid w:val="00D81658"/>
    <w:rsid w:val="00D82473"/>
    <w:rsid w:val="00D82551"/>
    <w:rsid w:val="00D82791"/>
    <w:rsid w:val="00D8324A"/>
    <w:rsid w:val="00D839A8"/>
    <w:rsid w:val="00D84E25"/>
    <w:rsid w:val="00D853BA"/>
    <w:rsid w:val="00D856A5"/>
    <w:rsid w:val="00D85EA6"/>
    <w:rsid w:val="00D86C40"/>
    <w:rsid w:val="00D87330"/>
    <w:rsid w:val="00D87D75"/>
    <w:rsid w:val="00D90102"/>
    <w:rsid w:val="00D90109"/>
    <w:rsid w:val="00D90C6C"/>
    <w:rsid w:val="00D91307"/>
    <w:rsid w:val="00D9193D"/>
    <w:rsid w:val="00D922D1"/>
    <w:rsid w:val="00D96A51"/>
    <w:rsid w:val="00D96E9A"/>
    <w:rsid w:val="00D971C4"/>
    <w:rsid w:val="00D97DF0"/>
    <w:rsid w:val="00DA026A"/>
    <w:rsid w:val="00DA06BC"/>
    <w:rsid w:val="00DA120D"/>
    <w:rsid w:val="00DA1366"/>
    <w:rsid w:val="00DA1655"/>
    <w:rsid w:val="00DA17D9"/>
    <w:rsid w:val="00DA1CDA"/>
    <w:rsid w:val="00DA390D"/>
    <w:rsid w:val="00DA415A"/>
    <w:rsid w:val="00DA5944"/>
    <w:rsid w:val="00DA5CC6"/>
    <w:rsid w:val="00DA6133"/>
    <w:rsid w:val="00DA64DD"/>
    <w:rsid w:val="00DA66A1"/>
    <w:rsid w:val="00DA6B0B"/>
    <w:rsid w:val="00DA6B89"/>
    <w:rsid w:val="00DA7907"/>
    <w:rsid w:val="00DA79ED"/>
    <w:rsid w:val="00DB03D1"/>
    <w:rsid w:val="00DB0CE1"/>
    <w:rsid w:val="00DB1579"/>
    <w:rsid w:val="00DB22B7"/>
    <w:rsid w:val="00DB2978"/>
    <w:rsid w:val="00DB2BDD"/>
    <w:rsid w:val="00DB32DD"/>
    <w:rsid w:val="00DB3966"/>
    <w:rsid w:val="00DB46F7"/>
    <w:rsid w:val="00DB58C9"/>
    <w:rsid w:val="00DB65DD"/>
    <w:rsid w:val="00DB78EF"/>
    <w:rsid w:val="00DC0079"/>
    <w:rsid w:val="00DC0D51"/>
    <w:rsid w:val="00DC1D6C"/>
    <w:rsid w:val="00DC2EFF"/>
    <w:rsid w:val="00DC356D"/>
    <w:rsid w:val="00DC4814"/>
    <w:rsid w:val="00DC4CED"/>
    <w:rsid w:val="00DC4EFF"/>
    <w:rsid w:val="00DC51B4"/>
    <w:rsid w:val="00DC532B"/>
    <w:rsid w:val="00DC6378"/>
    <w:rsid w:val="00DC6493"/>
    <w:rsid w:val="00DC6D03"/>
    <w:rsid w:val="00DC7616"/>
    <w:rsid w:val="00DD1333"/>
    <w:rsid w:val="00DD2970"/>
    <w:rsid w:val="00DD2A16"/>
    <w:rsid w:val="00DD3574"/>
    <w:rsid w:val="00DD4E53"/>
    <w:rsid w:val="00DD672C"/>
    <w:rsid w:val="00DD7A6F"/>
    <w:rsid w:val="00DE0B38"/>
    <w:rsid w:val="00DE1E02"/>
    <w:rsid w:val="00DE233B"/>
    <w:rsid w:val="00DE2D76"/>
    <w:rsid w:val="00DE3915"/>
    <w:rsid w:val="00DE3A76"/>
    <w:rsid w:val="00DE3EE5"/>
    <w:rsid w:val="00DE3FC1"/>
    <w:rsid w:val="00DE5C12"/>
    <w:rsid w:val="00DE5D02"/>
    <w:rsid w:val="00DE5D13"/>
    <w:rsid w:val="00DE6DED"/>
    <w:rsid w:val="00DE7C96"/>
    <w:rsid w:val="00DE7F19"/>
    <w:rsid w:val="00DF1E77"/>
    <w:rsid w:val="00DF2ACC"/>
    <w:rsid w:val="00DF3777"/>
    <w:rsid w:val="00DF534D"/>
    <w:rsid w:val="00DF5BC5"/>
    <w:rsid w:val="00DF767C"/>
    <w:rsid w:val="00DF7D4A"/>
    <w:rsid w:val="00DF7EA7"/>
    <w:rsid w:val="00E007A5"/>
    <w:rsid w:val="00E00FFD"/>
    <w:rsid w:val="00E01F8E"/>
    <w:rsid w:val="00E02D50"/>
    <w:rsid w:val="00E03C1E"/>
    <w:rsid w:val="00E04042"/>
    <w:rsid w:val="00E04E46"/>
    <w:rsid w:val="00E04E78"/>
    <w:rsid w:val="00E0568C"/>
    <w:rsid w:val="00E05C0B"/>
    <w:rsid w:val="00E0612D"/>
    <w:rsid w:val="00E07A42"/>
    <w:rsid w:val="00E10D46"/>
    <w:rsid w:val="00E1106C"/>
    <w:rsid w:val="00E1271C"/>
    <w:rsid w:val="00E12C73"/>
    <w:rsid w:val="00E133DE"/>
    <w:rsid w:val="00E13E14"/>
    <w:rsid w:val="00E14683"/>
    <w:rsid w:val="00E147FC"/>
    <w:rsid w:val="00E14D34"/>
    <w:rsid w:val="00E154AF"/>
    <w:rsid w:val="00E15E78"/>
    <w:rsid w:val="00E15F9D"/>
    <w:rsid w:val="00E175CD"/>
    <w:rsid w:val="00E17726"/>
    <w:rsid w:val="00E20062"/>
    <w:rsid w:val="00E20883"/>
    <w:rsid w:val="00E20F06"/>
    <w:rsid w:val="00E21734"/>
    <w:rsid w:val="00E22397"/>
    <w:rsid w:val="00E2313F"/>
    <w:rsid w:val="00E2345E"/>
    <w:rsid w:val="00E234F3"/>
    <w:rsid w:val="00E237B8"/>
    <w:rsid w:val="00E23A82"/>
    <w:rsid w:val="00E255A8"/>
    <w:rsid w:val="00E25BF6"/>
    <w:rsid w:val="00E27079"/>
    <w:rsid w:val="00E27905"/>
    <w:rsid w:val="00E3071F"/>
    <w:rsid w:val="00E31375"/>
    <w:rsid w:val="00E3151A"/>
    <w:rsid w:val="00E31AEF"/>
    <w:rsid w:val="00E324E6"/>
    <w:rsid w:val="00E3486C"/>
    <w:rsid w:val="00E349F8"/>
    <w:rsid w:val="00E36A98"/>
    <w:rsid w:val="00E37A68"/>
    <w:rsid w:val="00E411CA"/>
    <w:rsid w:val="00E4146F"/>
    <w:rsid w:val="00E4166F"/>
    <w:rsid w:val="00E41691"/>
    <w:rsid w:val="00E41992"/>
    <w:rsid w:val="00E4246E"/>
    <w:rsid w:val="00E42473"/>
    <w:rsid w:val="00E424D5"/>
    <w:rsid w:val="00E42A9E"/>
    <w:rsid w:val="00E43053"/>
    <w:rsid w:val="00E44581"/>
    <w:rsid w:val="00E45AA5"/>
    <w:rsid w:val="00E45FF0"/>
    <w:rsid w:val="00E471B7"/>
    <w:rsid w:val="00E47417"/>
    <w:rsid w:val="00E47757"/>
    <w:rsid w:val="00E51FC2"/>
    <w:rsid w:val="00E52E61"/>
    <w:rsid w:val="00E536F1"/>
    <w:rsid w:val="00E541B3"/>
    <w:rsid w:val="00E54214"/>
    <w:rsid w:val="00E5477D"/>
    <w:rsid w:val="00E54D68"/>
    <w:rsid w:val="00E55111"/>
    <w:rsid w:val="00E56565"/>
    <w:rsid w:val="00E56AAE"/>
    <w:rsid w:val="00E57C57"/>
    <w:rsid w:val="00E6009E"/>
    <w:rsid w:val="00E61037"/>
    <w:rsid w:val="00E61AC0"/>
    <w:rsid w:val="00E61CE1"/>
    <w:rsid w:val="00E62318"/>
    <w:rsid w:val="00E6276D"/>
    <w:rsid w:val="00E630FA"/>
    <w:rsid w:val="00E64E5B"/>
    <w:rsid w:val="00E653D4"/>
    <w:rsid w:val="00E70250"/>
    <w:rsid w:val="00E7103A"/>
    <w:rsid w:val="00E71378"/>
    <w:rsid w:val="00E72445"/>
    <w:rsid w:val="00E73580"/>
    <w:rsid w:val="00E73A18"/>
    <w:rsid w:val="00E73C39"/>
    <w:rsid w:val="00E73D79"/>
    <w:rsid w:val="00E73E65"/>
    <w:rsid w:val="00E74384"/>
    <w:rsid w:val="00E74B9D"/>
    <w:rsid w:val="00E75049"/>
    <w:rsid w:val="00E7570F"/>
    <w:rsid w:val="00E75EFF"/>
    <w:rsid w:val="00E76358"/>
    <w:rsid w:val="00E77479"/>
    <w:rsid w:val="00E77528"/>
    <w:rsid w:val="00E77AC0"/>
    <w:rsid w:val="00E809EE"/>
    <w:rsid w:val="00E81082"/>
    <w:rsid w:val="00E817C2"/>
    <w:rsid w:val="00E818FE"/>
    <w:rsid w:val="00E81D2E"/>
    <w:rsid w:val="00E81D3C"/>
    <w:rsid w:val="00E82555"/>
    <w:rsid w:val="00E8308A"/>
    <w:rsid w:val="00E830DD"/>
    <w:rsid w:val="00E84341"/>
    <w:rsid w:val="00E8469C"/>
    <w:rsid w:val="00E84A98"/>
    <w:rsid w:val="00E84F9C"/>
    <w:rsid w:val="00E85208"/>
    <w:rsid w:val="00E85CE8"/>
    <w:rsid w:val="00E8653E"/>
    <w:rsid w:val="00E902B8"/>
    <w:rsid w:val="00E91D28"/>
    <w:rsid w:val="00E92B79"/>
    <w:rsid w:val="00E946A2"/>
    <w:rsid w:val="00E9525F"/>
    <w:rsid w:val="00E964F5"/>
    <w:rsid w:val="00E96722"/>
    <w:rsid w:val="00E96945"/>
    <w:rsid w:val="00E96A10"/>
    <w:rsid w:val="00E96F03"/>
    <w:rsid w:val="00E971CD"/>
    <w:rsid w:val="00E97BC6"/>
    <w:rsid w:val="00EA4B89"/>
    <w:rsid w:val="00EA57AC"/>
    <w:rsid w:val="00EA6158"/>
    <w:rsid w:val="00EB1370"/>
    <w:rsid w:val="00EB14DA"/>
    <w:rsid w:val="00EB25C1"/>
    <w:rsid w:val="00EB3035"/>
    <w:rsid w:val="00EB354A"/>
    <w:rsid w:val="00EB3E6B"/>
    <w:rsid w:val="00EB425E"/>
    <w:rsid w:val="00EB4F9E"/>
    <w:rsid w:val="00EB5414"/>
    <w:rsid w:val="00EB61A5"/>
    <w:rsid w:val="00EC0934"/>
    <w:rsid w:val="00EC1819"/>
    <w:rsid w:val="00EC2887"/>
    <w:rsid w:val="00EC2C0F"/>
    <w:rsid w:val="00EC2C19"/>
    <w:rsid w:val="00EC5DF6"/>
    <w:rsid w:val="00EC658E"/>
    <w:rsid w:val="00EC7832"/>
    <w:rsid w:val="00EC7BE8"/>
    <w:rsid w:val="00ED04AE"/>
    <w:rsid w:val="00ED0AFB"/>
    <w:rsid w:val="00ED181B"/>
    <w:rsid w:val="00ED1C9C"/>
    <w:rsid w:val="00ED2399"/>
    <w:rsid w:val="00ED2A69"/>
    <w:rsid w:val="00ED31AB"/>
    <w:rsid w:val="00ED46BD"/>
    <w:rsid w:val="00ED52B4"/>
    <w:rsid w:val="00ED6ABB"/>
    <w:rsid w:val="00ED6CC9"/>
    <w:rsid w:val="00ED795A"/>
    <w:rsid w:val="00ED7D2D"/>
    <w:rsid w:val="00EE10C7"/>
    <w:rsid w:val="00EE1169"/>
    <w:rsid w:val="00EE126D"/>
    <w:rsid w:val="00EE1936"/>
    <w:rsid w:val="00EE2692"/>
    <w:rsid w:val="00EE3BFA"/>
    <w:rsid w:val="00EE448E"/>
    <w:rsid w:val="00EE4E36"/>
    <w:rsid w:val="00EE4F4A"/>
    <w:rsid w:val="00EE7242"/>
    <w:rsid w:val="00EE7566"/>
    <w:rsid w:val="00EE7E21"/>
    <w:rsid w:val="00EE7F84"/>
    <w:rsid w:val="00EF0512"/>
    <w:rsid w:val="00EF1688"/>
    <w:rsid w:val="00EF2CEB"/>
    <w:rsid w:val="00EF3023"/>
    <w:rsid w:val="00EF327F"/>
    <w:rsid w:val="00EF3C20"/>
    <w:rsid w:val="00EF3C4D"/>
    <w:rsid w:val="00EF4A0E"/>
    <w:rsid w:val="00EF5296"/>
    <w:rsid w:val="00EF5C2B"/>
    <w:rsid w:val="00EF5DD8"/>
    <w:rsid w:val="00EF6861"/>
    <w:rsid w:val="00EF7401"/>
    <w:rsid w:val="00EF7602"/>
    <w:rsid w:val="00F00A3C"/>
    <w:rsid w:val="00F00B0D"/>
    <w:rsid w:val="00F016FC"/>
    <w:rsid w:val="00F01DEF"/>
    <w:rsid w:val="00F02229"/>
    <w:rsid w:val="00F02EC6"/>
    <w:rsid w:val="00F03039"/>
    <w:rsid w:val="00F03B8A"/>
    <w:rsid w:val="00F04E83"/>
    <w:rsid w:val="00F053EA"/>
    <w:rsid w:val="00F05E8D"/>
    <w:rsid w:val="00F05F0C"/>
    <w:rsid w:val="00F05FF9"/>
    <w:rsid w:val="00F062F4"/>
    <w:rsid w:val="00F064A2"/>
    <w:rsid w:val="00F0743B"/>
    <w:rsid w:val="00F10BB0"/>
    <w:rsid w:val="00F114CE"/>
    <w:rsid w:val="00F121B4"/>
    <w:rsid w:val="00F1228B"/>
    <w:rsid w:val="00F12884"/>
    <w:rsid w:val="00F133B6"/>
    <w:rsid w:val="00F139BD"/>
    <w:rsid w:val="00F13CE1"/>
    <w:rsid w:val="00F143AC"/>
    <w:rsid w:val="00F14501"/>
    <w:rsid w:val="00F15174"/>
    <w:rsid w:val="00F16C24"/>
    <w:rsid w:val="00F16E29"/>
    <w:rsid w:val="00F1714E"/>
    <w:rsid w:val="00F17607"/>
    <w:rsid w:val="00F17809"/>
    <w:rsid w:val="00F17E6D"/>
    <w:rsid w:val="00F20C16"/>
    <w:rsid w:val="00F20C42"/>
    <w:rsid w:val="00F21E1A"/>
    <w:rsid w:val="00F21FFA"/>
    <w:rsid w:val="00F22E53"/>
    <w:rsid w:val="00F233AF"/>
    <w:rsid w:val="00F23FCA"/>
    <w:rsid w:val="00F24B2C"/>
    <w:rsid w:val="00F24DDA"/>
    <w:rsid w:val="00F251D3"/>
    <w:rsid w:val="00F27825"/>
    <w:rsid w:val="00F27A99"/>
    <w:rsid w:val="00F3008E"/>
    <w:rsid w:val="00F318C6"/>
    <w:rsid w:val="00F319CD"/>
    <w:rsid w:val="00F31DEC"/>
    <w:rsid w:val="00F324C5"/>
    <w:rsid w:val="00F32640"/>
    <w:rsid w:val="00F32DD1"/>
    <w:rsid w:val="00F3351D"/>
    <w:rsid w:val="00F341EB"/>
    <w:rsid w:val="00F344EE"/>
    <w:rsid w:val="00F3489D"/>
    <w:rsid w:val="00F34DAD"/>
    <w:rsid w:val="00F35740"/>
    <w:rsid w:val="00F35D6A"/>
    <w:rsid w:val="00F35E36"/>
    <w:rsid w:val="00F36164"/>
    <w:rsid w:val="00F363B4"/>
    <w:rsid w:val="00F363D6"/>
    <w:rsid w:val="00F36690"/>
    <w:rsid w:val="00F36D9F"/>
    <w:rsid w:val="00F40472"/>
    <w:rsid w:val="00F40D72"/>
    <w:rsid w:val="00F42378"/>
    <w:rsid w:val="00F42B16"/>
    <w:rsid w:val="00F42F9B"/>
    <w:rsid w:val="00F44F0F"/>
    <w:rsid w:val="00F45E18"/>
    <w:rsid w:val="00F47BB5"/>
    <w:rsid w:val="00F50428"/>
    <w:rsid w:val="00F50A7D"/>
    <w:rsid w:val="00F525C3"/>
    <w:rsid w:val="00F52849"/>
    <w:rsid w:val="00F52A9A"/>
    <w:rsid w:val="00F53E96"/>
    <w:rsid w:val="00F54657"/>
    <w:rsid w:val="00F548EB"/>
    <w:rsid w:val="00F54B74"/>
    <w:rsid w:val="00F560B7"/>
    <w:rsid w:val="00F57B72"/>
    <w:rsid w:val="00F57CEC"/>
    <w:rsid w:val="00F60156"/>
    <w:rsid w:val="00F60D2D"/>
    <w:rsid w:val="00F610D2"/>
    <w:rsid w:val="00F6282F"/>
    <w:rsid w:val="00F62F72"/>
    <w:rsid w:val="00F6325B"/>
    <w:rsid w:val="00F6433C"/>
    <w:rsid w:val="00F644BC"/>
    <w:rsid w:val="00F64BD6"/>
    <w:rsid w:val="00F664CB"/>
    <w:rsid w:val="00F66810"/>
    <w:rsid w:val="00F67C47"/>
    <w:rsid w:val="00F67FD5"/>
    <w:rsid w:val="00F70351"/>
    <w:rsid w:val="00F70660"/>
    <w:rsid w:val="00F711CC"/>
    <w:rsid w:val="00F73459"/>
    <w:rsid w:val="00F7407C"/>
    <w:rsid w:val="00F74882"/>
    <w:rsid w:val="00F75567"/>
    <w:rsid w:val="00F7585B"/>
    <w:rsid w:val="00F761B3"/>
    <w:rsid w:val="00F77097"/>
    <w:rsid w:val="00F77F5D"/>
    <w:rsid w:val="00F800EC"/>
    <w:rsid w:val="00F80B70"/>
    <w:rsid w:val="00F80E64"/>
    <w:rsid w:val="00F81A5A"/>
    <w:rsid w:val="00F834A5"/>
    <w:rsid w:val="00F8356C"/>
    <w:rsid w:val="00F83912"/>
    <w:rsid w:val="00F83B74"/>
    <w:rsid w:val="00F84DA5"/>
    <w:rsid w:val="00F85520"/>
    <w:rsid w:val="00F85F61"/>
    <w:rsid w:val="00F868F7"/>
    <w:rsid w:val="00F86C4F"/>
    <w:rsid w:val="00F8710B"/>
    <w:rsid w:val="00F874D8"/>
    <w:rsid w:val="00F87EF0"/>
    <w:rsid w:val="00F90830"/>
    <w:rsid w:val="00F911C5"/>
    <w:rsid w:val="00F91CC5"/>
    <w:rsid w:val="00F91F29"/>
    <w:rsid w:val="00F929D6"/>
    <w:rsid w:val="00F932A7"/>
    <w:rsid w:val="00F94494"/>
    <w:rsid w:val="00F951A3"/>
    <w:rsid w:val="00F96624"/>
    <w:rsid w:val="00F96B52"/>
    <w:rsid w:val="00F9750F"/>
    <w:rsid w:val="00FA1B8E"/>
    <w:rsid w:val="00FA2A8A"/>
    <w:rsid w:val="00FA378A"/>
    <w:rsid w:val="00FA3857"/>
    <w:rsid w:val="00FA3E54"/>
    <w:rsid w:val="00FA52CE"/>
    <w:rsid w:val="00FA7D24"/>
    <w:rsid w:val="00FB07D1"/>
    <w:rsid w:val="00FB09DC"/>
    <w:rsid w:val="00FB0EE1"/>
    <w:rsid w:val="00FB2402"/>
    <w:rsid w:val="00FB2B14"/>
    <w:rsid w:val="00FB4888"/>
    <w:rsid w:val="00FB48B8"/>
    <w:rsid w:val="00FB5EC9"/>
    <w:rsid w:val="00FB5F44"/>
    <w:rsid w:val="00FB5FC0"/>
    <w:rsid w:val="00FB62A8"/>
    <w:rsid w:val="00FB6469"/>
    <w:rsid w:val="00FB7296"/>
    <w:rsid w:val="00FB73C2"/>
    <w:rsid w:val="00FB7593"/>
    <w:rsid w:val="00FB78FC"/>
    <w:rsid w:val="00FC120C"/>
    <w:rsid w:val="00FC1FED"/>
    <w:rsid w:val="00FC20FC"/>
    <w:rsid w:val="00FC2833"/>
    <w:rsid w:val="00FC2AF2"/>
    <w:rsid w:val="00FC3135"/>
    <w:rsid w:val="00FC357C"/>
    <w:rsid w:val="00FC4217"/>
    <w:rsid w:val="00FC4B64"/>
    <w:rsid w:val="00FC7EF0"/>
    <w:rsid w:val="00FD2D74"/>
    <w:rsid w:val="00FD2E94"/>
    <w:rsid w:val="00FD2F77"/>
    <w:rsid w:val="00FD412D"/>
    <w:rsid w:val="00FD4376"/>
    <w:rsid w:val="00FD6729"/>
    <w:rsid w:val="00FD68A6"/>
    <w:rsid w:val="00FD6B76"/>
    <w:rsid w:val="00FD7A4A"/>
    <w:rsid w:val="00FE0068"/>
    <w:rsid w:val="00FE0E12"/>
    <w:rsid w:val="00FE1088"/>
    <w:rsid w:val="00FE27ED"/>
    <w:rsid w:val="00FE2B45"/>
    <w:rsid w:val="00FE2C78"/>
    <w:rsid w:val="00FE31E9"/>
    <w:rsid w:val="00FE3A34"/>
    <w:rsid w:val="00FE5303"/>
    <w:rsid w:val="00FE5710"/>
    <w:rsid w:val="00FE6234"/>
    <w:rsid w:val="00FE67D3"/>
    <w:rsid w:val="00FE69F3"/>
    <w:rsid w:val="00FE6B97"/>
    <w:rsid w:val="00FE6FD8"/>
    <w:rsid w:val="00FE7D98"/>
    <w:rsid w:val="00FF09EA"/>
    <w:rsid w:val="00FF1483"/>
    <w:rsid w:val="00FF206F"/>
    <w:rsid w:val="00FF2916"/>
    <w:rsid w:val="00FF383B"/>
    <w:rsid w:val="00FF39A4"/>
    <w:rsid w:val="00FF4751"/>
    <w:rsid w:val="00FF72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43AC"/>
    <w:pPr>
      <w:ind w:leftChars="400" w:left="800"/>
    </w:pPr>
  </w:style>
  <w:style w:type="paragraph" w:styleId="a4">
    <w:name w:val="header"/>
    <w:basedOn w:val="a"/>
    <w:link w:val="Char"/>
    <w:uiPriority w:val="99"/>
    <w:unhideWhenUsed/>
    <w:rsid w:val="00B02BF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B02BF7"/>
  </w:style>
  <w:style w:type="paragraph" w:styleId="a5">
    <w:name w:val="footer"/>
    <w:basedOn w:val="a"/>
    <w:link w:val="Char0"/>
    <w:uiPriority w:val="99"/>
    <w:unhideWhenUsed/>
    <w:rsid w:val="00B02BF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B02BF7"/>
  </w:style>
  <w:style w:type="character" w:styleId="a6">
    <w:name w:val="Placeholder Text"/>
    <w:basedOn w:val="a0"/>
    <w:uiPriority w:val="99"/>
    <w:semiHidden/>
    <w:rsid w:val="00237120"/>
    <w:rPr>
      <w:color w:val="808080"/>
    </w:rPr>
  </w:style>
  <w:style w:type="character" w:styleId="a7">
    <w:name w:val="Hyperlink"/>
    <w:basedOn w:val="a0"/>
    <w:uiPriority w:val="99"/>
    <w:unhideWhenUsed/>
    <w:rsid w:val="00CF37DC"/>
    <w:rPr>
      <w:color w:val="0000FF" w:themeColor="hyperlink"/>
      <w:u w:val="single"/>
    </w:rPr>
  </w:style>
  <w:style w:type="paragraph" w:customStyle="1" w:styleId="EndNoteBibliographyTitle">
    <w:name w:val="EndNote Bibliography Title"/>
    <w:basedOn w:val="a"/>
    <w:link w:val="EndNoteBibliographyTitleChar"/>
    <w:rsid w:val="00DE7C96"/>
    <w:pPr>
      <w:spacing w:after="0"/>
      <w:jc w:val="center"/>
    </w:pPr>
    <w:rPr>
      <w:rFonts w:ascii="Times New Roman" w:eastAsia="맑은 고딕" w:hAnsi="Times New Roman" w:cs="Times New Roman"/>
      <w:noProof/>
      <w:sz w:val="22"/>
    </w:rPr>
  </w:style>
  <w:style w:type="character" w:customStyle="1" w:styleId="EndNoteBibliographyTitleChar">
    <w:name w:val="EndNote Bibliography Title Char"/>
    <w:basedOn w:val="a0"/>
    <w:link w:val="EndNoteBibliographyTitle"/>
    <w:rsid w:val="00DE7C96"/>
    <w:rPr>
      <w:rFonts w:ascii="Times New Roman" w:eastAsia="맑은 고딕" w:hAnsi="Times New Roman" w:cs="Times New Roman"/>
      <w:noProof/>
      <w:sz w:val="22"/>
    </w:rPr>
  </w:style>
  <w:style w:type="paragraph" w:customStyle="1" w:styleId="EndNoteBibliography">
    <w:name w:val="EndNote Bibliography"/>
    <w:basedOn w:val="a"/>
    <w:link w:val="EndNoteBibliographyChar"/>
    <w:rsid w:val="00DE7C96"/>
    <w:pPr>
      <w:spacing w:line="360" w:lineRule="auto"/>
    </w:pPr>
    <w:rPr>
      <w:rFonts w:ascii="Times New Roman" w:eastAsia="맑은 고딕" w:hAnsi="Times New Roman" w:cs="Times New Roman"/>
      <w:noProof/>
      <w:sz w:val="22"/>
    </w:rPr>
  </w:style>
  <w:style w:type="character" w:customStyle="1" w:styleId="EndNoteBibliographyChar">
    <w:name w:val="EndNote Bibliography Char"/>
    <w:basedOn w:val="a0"/>
    <w:link w:val="EndNoteBibliography"/>
    <w:rsid w:val="00DE7C96"/>
    <w:rPr>
      <w:rFonts w:ascii="Times New Roman" w:eastAsia="맑은 고딕" w:hAnsi="Times New Roman" w:cs="Times New Roman"/>
      <w:noProof/>
      <w:sz w:val="22"/>
    </w:rPr>
  </w:style>
  <w:style w:type="paragraph" w:styleId="a8">
    <w:name w:val="Balloon Text"/>
    <w:basedOn w:val="a"/>
    <w:link w:val="Char1"/>
    <w:uiPriority w:val="99"/>
    <w:semiHidden/>
    <w:unhideWhenUsed/>
    <w:rsid w:val="004C5CA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4C5CA6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line number"/>
    <w:basedOn w:val="a0"/>
    <w:uiPriority w:val="99"/>
    <w:semiHidden/>
    <w:unhideWhenUsed/>
    <w:rsid w:val="0060256D"/>
  </w:style>
  <w:style w:type="character" w:styleId="aa">
    <w:name w:val="annotation reference"/>
    <w:basedOn w:val="a0"/>
    <w:uiPriority w:val="99"/>
    <w:semiHidden/>
    <w:unhideWhenUsed/>
    <w:rsid w:val="00341A94"/>
    <w:rPr>
      <w:sz w:val="16"/>
      <w:szCs w:val="16"/>
    </w:rPr>
  </w:style>
  <w:style w:type="paragraph" w:styleId="ab">
    <w:name w:val="annotation text"/>
    <w:basedOn w:val="a"/>
    <w:link w:val="Char2"/>
    <w:uiPriority w:val="99"/>
    <w:semiHidden/>
    <w:unhideWhenUsed/>
    <w:rsid w:val="00341A94"/>
    <w:pPr>
      <w:spacing w:line="240" w:lineRule="auto"/>
    </w:pPr>
    <w:rPr>
      <w:szCs w:val="20"/>
    </w:rPr>
  </w:style>
  <w:style w:type="character" w:customStyle="1" w:styleId="Char2">
    <w:name w:val="메모 텍스트 Char"/>
    <w:basedOn w:val="a0"/>
    <w:link w:val="ab"/>
    <w:uiPriority w:val="99"/>
    <w:semiHidden/>
    <w:rsid w:val="00341A94"/>
    <w:rPr>
      <w:szCs w:val="20"/>
    </w:rPr>
  </w:style>
  <w:style w:type="paragraph" w:styleId="ac">
    <w:name w:val="annotation subject"/>
    <w:basedOn w:val="ab"/>
    <w:next w:val="ab"/>
    <w:link w:val="Char3"/>
    <w:uiPriority w:val="99"/>
    <w:semiHidden/>
    <w:unhideWhenUsed/>
    <w:rsid w:val="00341A94"/>
    <w:rPr>
      <w:b/>
      <w:bCs/>
    </w:rPr>
  </w:style>
  <w:style w:type="character" w:customStyle="1" w:styleId="Char3">
    <w:name w:val="메모 주제 Char"/>
    <w:basedOn w:val="Char2"/>
    <w:link w:val="ac"/>
    <w:uiPriority w:val="99"/>
    <w:semiHidden/>
    <w:rsid w:val="00341A94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fontTable" Target="fontTable.xml"/><Relationship Id="rId10" Type="http://schemas.openxmlformats.org/officeDocument/2006/relationships/image" Target="media/image4.jpg"/><Relationship Id="rId19" Type="http://schemas.openxmlformats.org/officeDocument/2006/relationships/image" Target="media/image13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593AF9-146E-492F-9162-33F455713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2521</Words>
  <Characters>14374</Characters>
  <Application>Microsoft Office Word</Application>
  <DocSecurity>0</DocSecurity>
  <Lines>119</Lines>
  <Paragraphs>33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16862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2021-01-18T07:00:00Z</dcterms:created>
  <dcterms:modified xsi:type="dcterms:W3CDTF">2021-01-18T07:09:00Z</dcterms:modified>
</cp:coreProperties>
</file>