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7D1" w:rsidRDefault="002227D1" w:rsidP="002227D1">
      <w:pPr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Description of Additional Supplementary Files</w:t>
      </w:r>
    </w:p>
    <w:p w:rsidR="002227D1" w:rsidRDefault="002227D1" w:rsidP="002227D1">
      <w:pPr>
        <w:spacing w:line="312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2227D1" w:rsidRPr="00BD402C" w:rsidRDefault="002227D1" w:rsidP="002227D1">
      <w:pPr>
        <w:spacing w:line="312" w:lineRule="auto"/>
        <w:rPr>
          <w:rFonts w:ascii="Times New Roman" w:hAnsi="Times New Roman" w:cs="Times New Roman"/>
        </w:rPr>
      </w:pPr>
      <w:r w:rsidRPr="00BD402C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Movie</w:t>
      </w:r>
      <w:r w:rsidRPr="00BD402C">
        <w:rPr>
          <w:rFonts w:ascii="Times New Roman" w:hAnsi="Times New Roman" w:cs="Times New Roman"/>
          <w:b/>
          <w:bCs/>
        </w:rPr>
        <w:t xml:space="preserve"> 1: Yoda1-induces Ca</w:t>
      </w:r>
      <w:r w:rsidRPr="00BD402C">
        <w:rPr>
          <w:rFonts w:ascii="Times New Roman" w:hAnsi="Times New Roman" w:cs="Times New Roman"/>
          <w:b/>
          <w:bCs/>
          <w:vertAlign w:val="superscript"/>
        </w:rPr>
        <w:t>2+</w:t>
      </w:r>
      <w:r w:rsidRPr="00BD402C">
        <w:rPr>
          <w:rFonts w:ascii="Times New Roman" w:hAnsi="Times New Roman" w:cs="Times New Roman"/>
          <w:b/>
          <w:bCs/>
        </w:rPr>
        <w:t xml:space="preserve"> influx in control but not siPiezo1 treated Salsa6f+ BMDMs. </w:t>
      </w:r>
      <w:r w:rsidRPr="00BD402C">
        <w:rPr>
          <w:rFonts w:ascii="Times New Roman" w:hAnsi="Times New Roman" w:cs="Times New Roman"/>
        </w:rPr>
        <w:t xml:space="preserve">BMDMs were treated with </w:t>
      </w:r>
      <w:r>
        <w:rPr>
          <w:rFonts w:ascii="Times New Roman" w:hAnsi="Times New Roman" w:cs="Times New Roman"/>
        </w:rPr>
        <w:t>non-target</w:t>
      </w:r>
      <w:r w:rsidRPr="00BD402C">
        <w:rPr>
          <w:rFonts w:ascii="Times New Roman" w:hAnsi="Times New Roman" w:cs="Times New Roman"/>
        </w:rPr>
        <w:t xml:space="preserve"> (</w:t>
      </w:r>
      <w:proofErr w:type="spellStart"/>
      <w:r w:rsidRPr="00BD402C">
        <w:rPr>
          <w:rFonts w:ascii="Times New Roman" w:hAnsi="Times New Roman" w:cs="Times New Roman"/>
        </w:rPr>
        <w:t>siControl</w:t>
      </w:r>
      <w:proofErr w:type="spellEnd"/>
      <w:r w:rsidRPr="00BD402C">
        <w:rPr>
          <w:rFonts w:ascii="Times New Roman" w:hAnsi="Times New Roman" w:cs="Times New Roman"/>
        </w:rPr>
        <w:t xml:space="preserve">) or Piezo1 (siPiezo1) siRNA and seeded on fibronectin coated </w:t>
      </w:r>
      <w:proofErr w:type="spellStart"/>
      <w:r w:rsidRPr="00BD402C">
        <w:rPr>
          <w:rFonts w:ascii="Times New Roman" w:hAnsi="Times New Roman" w:cs="Times New Roman"/>
        </w:rPr>
        <w:t>MatTek</w:t>
      </w:r>
      <w:proofErr w:type="spellEnd"/>
      <w:r w:rsidRPr="00BD402C">
        <w:rPr>
          <w:rFonts w:ascii="Times New Roman" w:hAnsi="Times New Roman" w:cs="Times New Roman"/>
        </w:rPr>
        <w:t xml:space="preserve"> dishes for 72 hours. BMDMs were first imaged at rest with Ringer solution followed by addition of 300nM Yoda1. Images were acquired using confocal microscopy and were processed in </w:t>
      </w:r>
      <w:proofErr w:type="spellStart"/>
      <w:r w:rsidRPr="00BD402C">
        <w:rPr>
          <w:rFonts w:ascii="Times New Roman" w:hAnsi="Times New Roman" w:cs="Times New Roman"/>
        </w:rPr>
        <w:t>ImageJ</w:t>
      </w:r>
      <w:proofErr w:type="spellEnd"/>
      <w:r w:rsidRPr="00BD402C">
        <w:rPr>
          <w:rFonts w:ascii="Times New Roman" w:hAnsi="Times New Roman" w:cs="Times New Roman"/>
        </w:rPr>
        <w:t xml:space="preserve"> to create a video of G/R ratio images over time.</w:t>
      </w:r>
    </w:p>
    <w:p w:rsidR="002227D1" w:rsidRPr="00BD402C" w:rsidRDefault="002227D1" w:rsidP="002227D1">
      <w:pPr>
        <w:spacing w:line="312" w:lineRule="auto"/>
        <w:rPr>
          <w:rFonts w:ascii="Times New Roman" w:hAnsi="Times New Roman" w:cs="Times New Roman"/>
        </w:rPr>
      </w:pPr>
    </w:p>
    <w:p w:rsidR="002227D1" w:rsidRPr="00BD402C" w:rsidRDefault="002227D1" w:rsidP="002227D1">
      <w:pPr>
        <w:spacing w:line="312" w:lineRule="auto"/>
        <w:rPr>
          <w:rFonts w:ascii="Times New Roman" w:hAnsi="Times New Roman" w:cs="Times New Roman"/>
        </w:rPr>
      </w:pPr>
      <w:r w:rsidRPr="00BD402C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Movie</w:t>
      </w:r>
      <w:r w:rsidRPr="00BD402C">
        <w:rPr>
          <w:rFonts w:ascii="Times New Roman" w:hAnsi="Times New Roman" w:cs="Times New Roman"/>
          <w:b/>
          <w:bCs/>
        </w:rPr>
        <w:t xml:space="preserve"> 2: </w:t>
      </w:r>
      <w:proofErr w:type="spellStart"/>
      <w:r w:rsidRPr="00BD402C">
        <w:rPr>
          <w:rFonts w:ascii="Times New Roman" w:hAnsi="Times New Roman" w:cs="Times New Roman"/>
          <w:b/>
          <w:bCs/>
        </w:rPr>
        <w:t>IFNγ</w:t>
      </w:r>
      <w:proofErr w:type="spellEnd"/>
      <w:r w:rsidRPr="00BD402C">
        <w:rPr>
          <w:rFonts w:ascii="Times New Roman" w:hAnsi="Times New Roman" w:cs="Times New Roman"/>
          <w:b/>
          <w:bCs/>
        </w:rPr>
        <w:t>/LPS-induced Ca</w:t>
      </w:r>
      <w:r w:rsidRPr="00BD402C">
        <w:rPr>
          <w:rFonts w:ascii="Times New Roman" w:hAnsi="Times New Roman" w:cs="Times New Roman"/>
          <w:b/>
          <w:bCs/>
          <w:vertAlign w:val="superscript"/>
        </w:rPr>
        <w:t>2+</w:t>
      </w:r>
      <w:r w:rsidRPr="00BD402C">
        <w:rPr>
          <w:rFonts w:ascii="Times New Roman" w:hAnsi="Times New Roman" w:cs="Times New Roman"/>
          <w:b/>
          <w:bCs/>
        </w:rPr>
        <w:t xml:space="preserve"> influx in </w:t>
      </w:r>
      <w:proofErr w:type="spellStart"/>
      <w:r w:rsidRPr="00BD402C">
        <w:rPr>
          <w:rFonts w:ascii="Times New Roman" w:hAnsi="Times New Roman" w:cs="Times New Roman"/>
          <w:b/>
          <w:bCs/>
        </w:rPr>
        <w:t>siControl</w:t>
      </w:r>
      <w:proofErr w:type="spellEnd"/>
      <w:r w:rsidRPr="00BD402C">
        <w:rPr>
          <w:rFonts w:ascii="Times New Roman" w:hAnsi="Times New Roman" w:cs="Times New Roman"/>
          <w:b/>
          <w:bCs/>
        </w:rPr>
        <w:t xml:space="preserve"> and siPiezo1 treated Salsa6f+ BMDMs. </w:t>
      </w:r>
      <w:r w:rsidRPr="00BD402C">
        <w:rPr>
          <w:rFonts w:ascii="Times New Roman" w:hAnsi="Times New Roman" w:cs="Times New Roman"/>
        </w:rPr>
        <w:t xml:space="preserve">BMDMs were treated with </w:t>
      </w:r>
      <w:r>
        <w:rPr>
          <w:rFonts w:ascii="Times New Roman" w:hAnsi="Times New Roman" w:cs="Times New Roman"/>
        </w:rPr>
        <w:t>non-target (</w:t>
      </w:r>
      <w:proofErr w:type="spellStart"/>
      <w:r>
        <w:rPr>
          <w:rFonts w:ascii="Times New Roman" w:hAnsi="Times New Roman" w:cs="Times New Roman"/>
        </w:rPr>
        <w:t>siControl</w:t>
      </w:r>
      <w:proofErr w:type="spellEnd"/>
      <w:r>
        <w:rPr>
          <w:rFonts w:ascii="Times New Roman" w:hAnsi="Times New Roman" w:cs="Times New Roman"/>
        </w:rPr>
        <w:t>)</w:t>
      </w:r>
      <w:r w:rsidRPr="00BD402C">
        <w:rPr>
          <w:rFonts w:ascii="Times New Roman" w:hAnsi="Times New Roman" w:cs="Times New Roman"/>
        </w:rPr>
        <w:t xml:space="preserve"> or Piezo1</w:t>
      </w:r>
      <w:r>
        <w:rPr>
          <w:rFonts w:ascii="Times New Roman" w:hAnsi="Times New Roman" w:cs="Times New Roman"/>
        </w:rPr>
        <w:t xml:space="preserve"> (siPiezo1)</w:t>
      </w:r>
      <w:r w:rsidRPr="00BD402C">
        <w:rPr>
          <w:rFonts w:ascii="Times New Roman" w:hAnsi="Times New Roman" w:cs="Times New Roman"/>
        </w:rPr>
        <w:t xml:space="preserve"> siRNA and seeded on fibronectin coated </w:t>
      </w:r>
      <w:proofErr w:type="spellStart"/>
      <w:r w:rsidRPr="00BD402C">
        <w:rPr>
          <w:rFonts w:ascii="Times New Roman" w:hAnsi="Times New Roman" w:cs="Times New Roman"/>
        </w:rPr>
        <w:t>MatTek</w:t>
      </w:r>
      <w:proofErr w:type="spellEnd"/>
      <w:r w:rsidRPr="00BD402C">
        <w:rPr>
          <w:rFonts w:ascii="Times New Roman" w:hAnsi="Times New Roman" w:cs="Times New Roman"/>
        </w:rPr>
        <w:t xml:space="preserve"> dishes for 72 hours. BMDMs were imaged following acute addition of Ringer solution (</w:t>
      </w:r>
      <w:proofErr w:type="spellStart"/>
      <w:r w:rsidRPr="00BD402C">
        <w:rPr>
          <w:rFonts w:ascii="Times New Roman" w:hAnsi="Times New Roman" w:cs="Times New Roman"/>
        </w:rPr>
        <w:t>Unstim</w:t>
      </w:r>
      <w:proofErr w:type="spellEnd"/>
      <w:r w:rsidRPr="00BD402C">
        <w:rPr>
          <w:rFonts w:ascii="Times New Roman" w:hAnsi="Times New Roman" w:cs="Times New Roman"/>
        </w:rPr>
        <w:t xml:space="preserve">.) and Ringer solution containing 100 ng/mL </w:t>
      </w:r>
      <w:proofErr w:type="spellStart"/>
      <w:r w:rsidRPr="00BD402C">
        <w:rPr>
          <w:rFonts w:ascii="Times New Roman" w:hAnsi="Times New Roman" w:cs="Times New Roman"/>
        </w:rPr>
        <w:t>IFNγ</w:t>
      </w:r>
      <w:proofErr w:type="spellEnd"/>
      <w:r w:rsidRPr="00BD402C">
        <w:rPr>
          <w:rFonts w:ascii="Times New Roman" w:hAnsi="Times New Roman" w:cs="Times New Roman"/>
        </w:rPr>
        <w:t xml:space="preserve">/LPS. Event location is indicated by asterisks and a still image summarizing event locations and numbers is included the end of the video. Images were acquired using confocal microscopy and were processed in </w:t>
      </w:r>
      <w:proofErr w:type="spellStart"/>
      <w:r w:rsidRPr="00BD402C">
        <w:rPr>
          <w:rFonts w:ascii="Times New Roman" w:hAnsi="Times New Roman" w:cs="Times New Roman"/>
        </w:rPr>
        <w:t>ImageJ</w:t>
      </w:r>
      <w:proofErr w:type="spellEnd"/>
      <w:r w:rsidRPr="00BD402C">
        <w:rPr>
          <w:rFonts w:ascii="Times New Roman" w:hAnsi="Times New Roman" w:cs="Times New Roman"/>
        </w:rPr>
        <w:t xml:space="preserve"> to create a video showing fluctuations in G intensity over time.</w:t>
      </w:r>
    </w:p>
    <w:p w:rsidR="002227D1" w:rsidRPr="00BD402C" w:rsidRDefault="002227D1" w:rsidP="002227D1">
      <w:pPr>
        <w:spacing w:line="312" w:lineRule="auto"/>
        <w:rPr>
          <w:rFonts w:ascii="Times New Roman" w:hAnsi="Times New Roman" w:cs="Times New Roman"/>
          <w:b/>
          <w:bCs/>
        </w:rPr>
      </w:pPr>
    </w:p>
    <w:p w:rsidR="002227D1" w:rsidRPr="00BD402C" w:rsidRDefault="002227D1" w:rsidP="002227D1">
      <w:pPr>
        <w:spacing w:line="312" w:lineRule="auto"/>
        <w:rPr>
          <w:rFonts w:ascii="Times New Roman" w:hAnsi="Times New Roman" w:cs="Times New Roman"/>
          <w:b/>
          <w:bCs/>
        </w:rPr>
      </w:pPr>
      <w:r w:rsidRPr="00BD402C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Movie</w:t>
      </w:r>
      <w:r w:rsidRPr="00BD402C">
        <w:rPr>
          <w:rFonts w:ascii="Times New Roman" w:hAnsi="Times New Roman" w:cs="Times New Roman"/>
          <w:b/>
          <w:bCs/>
        </w:rPr>
        <w:t xml:space="preserve"> 3: Millisecond scale Ca</w:t>
      </w:r>
      <w:r w:rsidRPr="00BD402C">
        <w:rPr>
          <w:rFonts w:ascii="Times New Roman" w:hAnsi="Times New Roman" w:cs="Times New Roman"/>
          <w:b/>
          <w:bCs/>
          <w:vertAlign w:val="superscript"/>
        </w:rPr>
        <w:t>2+</w:t>
      </w:r>
      <w:r w:rsidRPr="00BD402C">
        <w:rPr>
          <w:rFonts w:ascii="Times New Roman" w:hAnsi="Times New Roman" w:cs="Times New Roman"/>
          <w:b/>
          <w:bCs/>
        </w:rPr>
        <w:t xml:space="preserve"> events increase in frequency with macrophage activation. </w:t>
      </w:r>
      <w:r w:rsidRPr="00BD402C">
        <w:rPr>
          <w:rFonts w:ascii="Times New Roman" w:hAnsi="Times New Roman" w:cs="Times New Roman"/>
        </w:rPr>
        <w:t xml:space="preserve">Salsa6f+ BMDMs were seeded on fibronectin conjugated </w:t>
      </w:r>
      <w:proofErr w:type="spellStart"/>
      <w:r w:rsidRPr="00BD402C">
        <w:rPr>
          <w:rFonts w:ascii="Times New Roman" w:hAnsi="Times New Roman" w:cs="Times New Roman"/>
        </w:rPr>
        <w:t>MatTek</w:t>
      </w:r>
      <w:proofErr w:type="spellEnd"/>
      <w:r w:rsidRPr="00BD402C">
        <w:rPr>
          <w:rFonts w:ascii="Times New Roman" w:hAnsi="Times New Roman" w:cs="Times New Roman"/>
        </w:rPr>
        <w:t xml:space="preserve"> dishes and stimulated with media (</w:t>
      </w:r>
      <w:proofErr w:type="spellStart"/>
      <w:r w:rsidRPr="00BD402C">
        <w:rPr>
          <w:rFonts w:ascii="Times New Roman" w:hAnsi="Times New Roman" w:cs="Times New Roman"/>
        </w:rPr>
        <w:t>Unstim</w:t>
      </w:r>
      <w:proofErr w:type="spellEnd"/>
      <w:r w:rsidRPr="00BD402C">
        <w:rPr>
          <w:rFonts w:ascii="Times New Roman" w:hAnsi="Times New Roman" w:cs="Times New Roman"/>
        </w:rPr>
        <w:t xml:space="preserve">.), </w:t>
      </w:r>
      <w:proofErr w:type="spellStart"/>
      <w:r w:rsidRPr="00BD402C">
        <w:rPr>
          <w:rFonts w:ascii="Times New Roman" w:hAnsi="Times New Roman" w:cs="Times New Roman"/>
        </w:rPr>
        <w:t>IFNγ</w:t>
      </w:r>
      <w:proofErr w:type="spellEnd"/>
      <w:r w:rsidRPr="00BD402C">
        <w:rPr>
          <w:rFonts w:ascii="Times New Roman" w:hAnsi="Times New Roman" w:cs="Times New Roman"/>
        </w:rPr>
        <w:t>/LPS, and IL4/IL13 overnight prior to imaging. Images were acquired using TIRF microscopy and were processed by dividing each pixel by the mean pixel intensity to display F/F</w:t>
      </w:r>
      <w:r w:rsidRPr="00BD402C">
        <w:rPr>
          <w:rFonts w:ascii="Times New Roman" w:hAnsi="Times New Roman" w:cs="Times New Roman"/>
          <w:vertAlign w:val="subscript"/>
        </w:rPr>
        <w:t>0</w:t>
      </w:r>
      <w:r w:rsidRPr="00BD402C">
        <w:rPr>
          <w:rFonts w:ascii="Times New Roman" w:hAnsi="Times New Roman" w:cs="Times New Roman"/>
        </w:rPr>
        <w:t xml:space="preserve"> ratios over time.</w:t>
      </w:r>
    </w:p>
    <w:p w:rsidR="002227D1" w:rsidRPr="00BD402C" w:rsidRDefault="002227D1" w:rsidP="002227D1">
      <w:pPr>
        <w:spacing w:line="312" w:lineRule="auto"/>
        <w:rPr>
          <w:rFonts w:ascii="Times New Roman" w:hAnsi="Times New Roman" w:cs="Times New Roman"/>
        </w:rPr>
      </w:pPr>
    </w:p>
    <w:p w:rsidR="002227D1" w:rsidRPr="00BD402C" w:rsidRDefault="002227D1" w:rsidP="002227D1">
      <w:pPr>
        <w:spacing w:line="312" w:lineRule="auto"/>
        <w:rPr>
          <w:rFonts w:ascii="Times New Roman" w:hAnsi="Times New Roman" w:cs="Times New Roman"/>
          <w:b/>
          <w:bCs/>
        </w:rPr>
      </w:pPr>
      <w:r w:rsidRPr="00BD402C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Movie</w:t>
      </w:r>
      <w:r w:rsidRPr="00BD402C">
        <w:rPr>
          <w:rFonts w:ascii="Times New Roman" w:hAnsi="Times New Roman" w:cs="Times New Roman"/>
          <w:b/>
          <w:bCs/>
        </w:rPr>
        <w:t xml:space="preserve"> 4: </w:t>
      </w:r>
      <w:proofErr w:type="spellStart"/>
      <w:r w:rsidRPr="00BD402C">
        <w:rPr>
          <w:rFonts w:ascii="Times New Roman" w:hAnsi="Times New Roman" w:cs="Times New Roman"/>
          <w:b/>
          <w:bCs/>
        </w:rPr>
        <w:t>IFNγ</w:t>
      </w:r>
      <w:proofErr w:type="spellEnd"/>
      <w:r w:rsidRPr="00BD402C">
        <w:rPr>
          <w:rFonts w:ascii="Times New Roman" w:hAnsi="Times New Roman" w:cs="Times New Roman"/>
          <w:b/>
          <w:bCs/>
        </w:rPr>
        <w:t>/LPS-induced Ca</w:t>
      </w:r>
      <w:r w:rsidRPr="00BD402C">
        <w:rPr>
          <w:rFonts w:ascii="Times New Roman" w:hAnsi="Times New Roman" w:cs="Times New Roman"/>
          <w:b/>
          <w:bCs/>
          <w:vertAlign w:val="superscript"/>
        </w:rPr>
        <w:t>2+</w:t>
      </w:r>
      <w:r w:rsidRPr="00BD402C">
        <w:rPr>
          <w:rFonts w:ascii="Times New Roman" w:hAnsi="Times New Roman" w:cs="Times New Roman"/>
          <w:b/>
          <w:bCs/>
        </w:rPr>
        <w:t xml:space="preserve"> influx in Salsa6f+ BMDMs cultured on different stiffness polyacrylamide gels.</w:t>
      </w:r>
      <w:r w:rsidRPr="00BD402C">
        <w:rPr>
          <w:rFonts w:ascii="Times New Roman" w:hAnsi="Times New Roman" w:cs="Times New Roman"/>
        </w:rPr>
        <w:t xml:space="preserve"> BMDMs were seeded on fibronectin conjugated 1, 20, 40, and 280 </w:t>
      </w:r>
      <w:proofErr w:type="spellStart"/>
      <w:r w:rsidRPr="00BD402C">
        <w:rPr>
          <w:rFonts w:ascii="Times New Roman" w:hAnsi="Times New Roman" w:cs="Times New Roman"/>
        </w:rPr>
        <w:t>kPa</w:t>
      </w:r>
      <w:proofErr w:type="spellEnd"/>
      <w:r w:rsidRPr="00BD402C">
        <w:rPr>
          <w:rFonts w:ascii="Times New Roman" w:hAnsi="Times New Roman" w:cs="Times New Roman"/>
        </w:rPr>
        <w:t xml:space="preserve"> gels in </w:t>
      </w:r>
      <w:proofErr w:type="spellStart"/>
      <w:r w:rsidRPr="00BD402C">
        <w:rPr>
          <w:rFonts w:ascii="Times New Roman" w:hAnsi="Times New Roman" w:cs="Times New Roman"/>
        </w:rPr>
        <w:t>MatTek</w:t>
      </w:r>
      <w:proofErr w:type="spellEnd"/>
      <w:r w:rsidRPr="00BD402C">
        <w:rPr>
          <w:rFonts w:ascii="Times New Roman" w:hAnsi="Times New Roman" w:cs="Times New Roman"/>
        </w:rPr>
        <w:t xml:space="preserve"> dishes overnight. BMDMs were first imaged following acute addition of Ringer solution alone followed by Ringer solution containing </w:t>
      </w:r>
      <w:proofErr w:type="spellStart"/>
      <w:r w:rsidRPr="00BD402C">
        <w:rPr>
          <w:rFonts w:ascii="Times New Roman" w:hAnsi="Times New Roman" w:cs="Times New Roman"/>
        </w:rPr>
        <w:t>IFNγ</w:t>
      </w:r>
      <w:proofErr w:type="spellEnd"/>
      <w:r w:rsidRPr="00BD402C">
        <w:rPr>
          <w:rFonts w:ascii="Times New Roman" w:hAnsi="Times New Roman" w:cs="Times New Roman"/>
        </w:rPr>
        <w:t xml:space="preserve">/LPS. Video provided is a max intensity projection of images taken over 3 different z-positions. Event location is indicated by asterisks and a still image summarizing event locations and numbers is included at the end of the video. Images were acquired using confocal microscopy and were processed in </w:t>
      </w:r>
      <w:proofErr w:type="spellStart"/>
      <w:r w:rsidRPr="00BD402C">
        <w:rPr>
          <w:rFonts w:ascii="Times New Roman" w:hAnsi="Times New Roman" w:cs="Times New Roman"/>
        </w:rPr>
        <w:t>ImageJ</w:t>
      </w:r>
      <w:proofErr w:type="spellEnd"/>
      <w:r w:rsidRPr="00BD402C">
        <w:rPr>
          <w:rFonts w:ascii="Times New Roman" w:hAnsi="Times New Roman" w:cs="Times New Roman"/>
        </w:rPr>
        <w:t xml:space="preserve"> to create a video showing fluctuations in G intensity over time.</w:t>
      </w:r>
    </w:p>
    <w:p w:rsidR="002227D1" w:rsidRPr="00BD402C" w:rsidRDefault="002227D1" w:rsidP="002227D1">
      <w:pPr>
        <w:spacing w:line="312" w:lineRule="auto"/>
        <w:rPr>
          <w:rFonts w:ascii="Times New Roman" w:hAnsi="Times New Roman" w:cs="Times New Roman"/>
          <w:b/>
          <w:bCs/>
        </w:rPr>
      </w:pPr>
    </w:p>
    <w:p w:rsidR="002227D1" w:rsidRDefault="002227D1" w:rsidP="002227D1">
      <w:pPr>
        <w:spacing w:line="312" w:lineRule="auto"/>
        <w:rPr>
          <w:rFonts w:ascii="Times New Roman" w:hAnsi="Times New Roman" w:cs="Times New Roman"/>
        </w:rPr>
      </w:pPr>
      <w:r w:rsidRPr="00BD402C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Movie</w:t>
      </w:r>
      <w:r w:rsidRPr="00BD402C">
        <w:rPr>
          <w:rFonts w:ascii="Times New Roman" w:hAnsi="Times New Roman" w:cs="Times New Roman"/>
          <w:b/>
          <w:bCs/>
        </w:rPr>
        <w:t xml:space="preserve"> 5: Yoda1-induced Ca</w:t>
      </w:r>
      <w:r w:rsidRPr="00BD402C">
        <w:rPr>
          <w:rFonts w:ascii="Times New Roman" w:hAnsi="Times New Roman" w:cs="Times New Roman"/>
          <w:b/>
          <w:bCs/>
          <w:vertAlign w:val="superscript"/>
        </w:rPr>
        <w:t>2+</w:t>
      </w:r>
      <w:r w:rsidRPr="00BD402C">
        <w:rPr>
          <w:rFonts w:ascii="Times New Roman" w:hAnsi="Times New Roman" w:cs="Times New Roman"/>
          <w:b/>
          <w:bCs/>
        </w:rPr>
        <w:t xml:space="preserve"> influx in Salsa6f+ BMDMs cultured on different stiffness polyacrylamide gels.</w:t>
      </w:r>
      <w:r w:rsidRPr="00BD402C">
        <w:rPr>
          <w:rFonts w:ascii="Times New Roman" w:hAnsi="Times New Roman" w:cs="Times New Roman"/>
        </w:rPr>
        <w:t xml:space="preserve"> BMDMs were seeded on fibronectin conjugated 1, 20, 40, and 280 </w:t>
      </w:r>
      <w:proofErr w:type="spellStart"/>
      <w:r w:rsidRPr="00BD402C">
        <w:rPr>
          <w:rFonts w:ascii="Times New Roman" w:hAnsi="Times New Roman" w:cs="Times New Roman"/>
        </w:rPr>
        <w:t>kPa</w:t>
      </w:r>
      <w:proofErr w:type="spellEnd"/>
      <w:r w:rsidRPr="00BD402C">
        <w:rPr>
          <w:rFonts w:ascii="Times New Roman" w:hAnsi="Times New Roman" w:cs="Times New Roman"/>
        </w:rPr>
        <w:t xml:space="preserve"> gels in </w:t>
      </w:r>
      <w:proofErr w:type="spellStart"/>
      <w:r w:rsidRPr="00BD402C">
        <w:rPr>
          <w:rFonts w:ascii="Times New Roman" w:hAnsi="Times New Roman" w:cs="Times New Roman"/>
        </w:rPr>
        <w:t>MatTek</w:t>
      </w:r>
      <w:proofErr w:type="spellEnd"/>
      <w:r w:rsidRPr="00BD402C">
        <w:rPr>
          <w:rFonts w:ascii="Times New Roman" w:hAnsi="Times New Roman" w:cs="Times New Roman"/>
        </w:rPr>
        <w:t xml:space="preserve"> dishes overnight. BMDMs were first imaged at rest with Ringer solution followed by Ringer solution containing 300nM Yoda1 and 5µM Yoda1. Video provided is a max intensity projection of images taken over 3 different z-positions. Images were acquired using confocal microscopy and were processed in </w:t>
      </w:r>
      <w:proofErr w:type="spellStart"/>
      <w:r w:rsidRPr="00BD402C">
        <w:rPr>
          <w:rFonts w:ascii="Times New Roman" w:hAnsi="Times New Roman" w:cs="Times New Roman"/>
        </w:rPr>
        <w:t>ImageJ</w:t>
      </w:r>
      <w:proofErr w:type="spellEnd"/>
      <w:r w:rsidRPr="00BD402C">
        <w:rPr>
          <w:rFonts w:ascii="Times New Roman" w:hAnsi="Times New Roman" w:cs="Times New Roman"/>
        </w:rPr>
        <w:t xml:space="preserve"> to create a video of G/R ratio images over time.</w:t>
      </w:r>
    </w:p>
    <w:p w:rsidR="008C550A" w:rsidRDefault="008C550A"/>
    <w:sectPr w:rsidR="008C55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D1"/>
    <w:rsid w:val="002227D1"/>
    <w:rsid w:val="008C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2A069"/>
  <w15:chartTrackingRefBased/>
  <w15:docId w15:val="{458AD84F-1859-4E2E-8FD5-3C673FB51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7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2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Whittingham</dc:creator>
  <cp:keywords/>
  <dc:description/>
  <cp:lastModifiedBy>Alessandra Whittingham</cp:lastModifiedBy>
  <cp:revision>1</cp:revision>
  <dcterms:created xsi:type="dcterms:W3CDTF">2021-03-29T11:57:00Z</dcterms:created>
  <dcterms:modified xsi:type="dcterms:W3CDTF">2021-03-29T11:57:00Z</dcterms:modified>
</cp:coreProperties>
</file>