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CA89AE" w14:textId="4E5B99CC" w:rsidR="00D4630E" w:rsidRDefault="00D4630E" w:rsidP="00971DA4">
      <w:pPr>
        <w:pStyle w:val="Authors"/>
        <w:spacing w:line="360" w:lineRule="auto"/>
        <w:rPr>
          <w:rFonts w:eastAsiaTheme="minorEastAsia"/>
          <w:b/>
          <w:bCs/>
          <w:sz w:val="32"/>
          <w:szCs w:val="32"/>
          <w:lang w:val="en-GB" w:eastAsia="ko-KR"/>
        </w:rPr>
      </w:pPr>
      <w:r w:rsidRPr="00D4630E">
        <w:rPr>
          <w:rFonts w:eastAsiaTheme="minorEastAsia"/>
          <w:b/>
          <w:bCs/>
          <w:sz w:val="32"/>
          <w:szCs w:val="32"/>
          <w:lang w:val="en-GB" w:eastAsia="ko-KR"/>
        </w:rPr>
        <w:t>Supplementary Information</w:t>
      </w:r>
    </w:p>
    <w:p w14:paraId="4C798884" w14:textId="26E1A6D9" w:rsidR="0096375B" w:rsidRPr="007A28F4" w:rsidRDefault="008C00A5" w:rsidP="00971DA4">
      <w:pPr>
        <w:pStyle w:val="Authors"/>
        <w:spacing w:line="360" w:lineRule="auto"/>
        <w:rPr>
          <w:rFonts w:eastAsiaTheme="minorEastAsia"/>
          <w:b/>
          <w:bCs/>
          <w:sz w:val="32"/>
          <w:szCs w:val="32"/>
          <w:lang w:val="en-GB" w:eastAsia="ko-KR"/>
        </w:rPr>
      </w:pPr>
      <w:r>
        <w:rPr>
          <w:rFonts w:eastAsiaTheme="minorEastAsia"/>
          <w:b/>
          <w:bCs/>
          <w:sz w:val="32"/>
          <w:szCs w:val="32"/>
          <w:lang w:val="en-GB" w:eastAsia="ko-KR"/>
        </w:rPr>
        <w:t xml:space="preserve">Pixelated bifunctional </w:t>
      </w:r>
      <w:proofErr w:type="spellStart"/>
      <w:r>
        <w:rPr>
          <w:rFonts w:eastAsiaTheme="minorEastAsia"/>
          <w:b/>
          <w:bCs/>
          <w:sz w:val="32"/>
          <w:szCs w:val="32"/>
          <w:lang w:val="en-GB" w:eastAsia="ko-KR"/>
        </w:rPr>
        <w:t>metasurface</w:t>
      </w:r>
      <w:proofErr w:type="spellEnd"/>
      <w:r>
        <w:rPr>
          <w:rFonts w:eastAsiaTheme="minorEastAsia"/>
          <w:b/>
          <w:bCs/>
          <w:sz w:val="32"/>
          <w:szCs w:val="32"/>
          <w:lang w:val="en-GB" w:eastAsia="ko-KR"/>
        </w:rPr>
        <w:t xml:space="preserve">-driven dynamic </w:t>
      </w:r>
      <w:proofErr w:type="spellStart"/>
      <w:r>
        <w:rPr>
          <w:rFonts w:eastAsiaTheme="minorEastAsia"/>
          <w:b/>
          <w:bCs/>
          <w:sz w:val="32"/>
          <w:szCs w:val="32"/>
          <w:lang w:val="en-GB" w:eastAsia="ko-KR"/>
        </w:rPr>
        <w:t>vectorial</w:t>
      </w:r>
      <w:proofErr w:type="spellEnd"/>
      <w:r>
        <w:rPr>
          <w:rFonts w:eastAsiaTheme="minorEastAsia"/>
          <w:b/>
          <w:bCs/>
          <w:sz w:val="32"/>
          <w:szCs w:val="32"/>
          <w:lang w:val="en-GB" w:eastAsia="ko-KR"/>
        </w:rPr>
        <w:t xml:space="preserve"> holographic </w:t>
      </w:r>
      <w:proofErr w:type="spellStart"/>
      <w:r>
        <w:rPr>
          <w:rFonts w:eastAsiaTheme="minorEastAsia"/>
          <w:b/>
          <w:bCs/>
          <w:sz w:val="32"/>
          <w:szCs w:val="32"/>
          <w:lang w:val="en-GB" w:eastAsia="ko-KR"/>
        </w:rPr>
        <w:t>color</w:t>
      </w:r>
      <w:proofErr w:type="spellEnd"/>
      <w:r>
        <w:rPr>
          <w:rFonts w:eastAsiaTheme="minorEastAsia"/>
          <w:b/>
          <w:bCs/>
          <w:sz w:val="32"/>
          <w:szCs w:val="32"/>
          <w:lang w:val="en-GB" w:eastAsia="ko-KR"/>
        </w:rPr>
        <w:t xml:space="preserve"> prints for photonic security platform</w:t>
      </w:r>
    </w:p>
    <w:p w14:paraId="65C4EFB2" w14:textId="083B49AD" w:rsidR="00CC4E72" w:rsidRPr="00EA1F4B" w:rsidRDefault="00CC4E72" w:rsidP="00CC4E72">
      <w:pPr>
        <w:pStyle w:val="a5"/>
        <w:spacing w:after="0"/>
        <w:ind w:leftChars="0" w:left="425" w:hanging="425"/>
        <w:contextualSpacing/>
        <w:jc w:val="center"/>
        <w:rPr>
          <w:rFonts w:eastAsiaTheme="minorEastAsia"/>
          <w:szCs w:val="24"/>
        </w:rPr>
      </w:pPr>
      <w:proofErr w:type="spellStart"/>
      <w:r w:rsidRPr="00EA1F4B">
        <w:rPr>
          <w:rFonts w:eastAsiaTheme="minorEastAsia"/>
          <w:szCs w:val="24"/>
        </w:rPr>
        <w:t>Inki</w:t>
      </w:r>
      <w:proofErr w:type="spellEnd"/>
      <w:r w:rsidRPr="00EA1F4B">
        <w:rPr>
          <w:rFonts w:eastAsiaTheme="minorEastAsia"/>
          <w:szCs w:val="24"/>
        </w:rPr>
        <w:t xml:space="preserve"> Kim</w:t>
      </w:r>
      <w:r>
        <w:rPr>
          <w:szCs w:val="24"/>
          <w:vertAlign w:val="superscript"/>
        </w:rPr>
        <w:t>1</w:t>
      </w:r>
      <w:r w:rsidRPr="00EA1F4B">
        <w:rPr>
          <w:szCs w:val="24"/>
          <w:vertAlign w:val="superscript"/>
        </w:rPr>
        <w:t>,</w:t>
      </w:r>
      <w:r>
        <w:rPr>
          <w:rFonts w:asciiTheme="minorEastAsia" w:eastAsiaTheme="minorEastAsia" w:hAnsiTheme="minorEastAsia"/>
          <w:szCs w:val="24"/>
          <w:vertAlign w:val="superscript"/>
        </w:rPr>
        <w:t>#</w:t>
      </w:r>
      <w:r w:rsidRPr="00EA1F4B">
        <w:rPr>
          <w:szCs w:val="24"/>
        </w:rPr>
        <w:t>,</w:t>
      </w:r>
      <w:r w:rsidRPr="00EA1F4B">
        <w:rPr>
          <w:szCs w:val="24"/>
          <w:vertAlign w:val="superscript"/>
        </w:rPr>
        <w:t xml:space="preserve"> </w:t>
      </w:r>
      <w:proofErr w:type="spellStart"/>
      <w:r w:rsidRPr="00EA1F4B">
        <w:rPr>
          <w:rFonts w:eastAsiaTheme="minorEastAsia"/>
          <w:szCs w:val="24"/>
        </w:rPr>
        <w:t>Jaehyuck</w:t>
      </w:r>
      <w:proofErr w:type="spellEnd"/>
      <w:r w:rsidRPr="00EA1F4B">
        <w:rPr>
          <w:rFonts w:eastAsiaTheme="minorEastAsia"/>
          <w:szCs w:val="24"/>
        </w:rPr>
        <w:t xml:space="preserve"> Jang</w:t>
      </w:r>
      <w:r>
        <w:rPr>
          <w:szCs w:val="24"/>
          <w:vertAlign w:val="superscript"/>
        </w:rPr>
        <w:t>2</w:t>
      </w:r>
      <w:r w:rsidRPr="00EA1F4B">
        <w:rPr>
          <w:szCs w:val="24"/>
          <w:vertAlign w:val="superscript"/>
        </w:rPr>
        <w:t>,</w:t>
      </w:r>
      <w:r>
        <w:rPr>
          <w:rFonts w:asciiTheme="minorEastAsia" w:eastAsiaTheme="minorEastAsia" w:hAnsiTheme="minorEastAsia"/>
          <w:szCs w:val="24"/>
          <w:vertAlign w:val="superscript"/>
        </w:rPr>
        <w:t>#</w:t>
      </w:r>
      <w:r w:rsidRPr="00EA1F4B">
        <w:rPr>
          <w:rFonts w:eastAsiaTheme="minorEastAsia"/>
          <w:szCs w:val="24"/>
        </w:rPr>
        <w:t xml:space="preserve">, </w:t>
      </w:r>
      <w:proofErr w:type="spellStart"/>
      <w:r w:rsidRPr="00EA1F4B">
        <w:rPr>
          <w:rFonts w:eastAsiaTheme="minorEastAsia"/>
          <w:szCs w:val="24"/>
        </w:rPr>
        <w:t>Gyeongtae</w:t>
      </w:r>
      <w:proofErr w:type="spellEnd"/>
      <w:r w:rsidRPr="00EA1F4B">
        <w:rPr>
          <w:rFonts w:eastAsiaTheme="minorEastAsia"/>
          <w:szCs w:val="24"/>
        </w:rPr>
        <w:t xml:space="preserve"> Kim</w:t>
      </w:r>
      <w:r>
        <w:rPr>
          <w:szCs w:val="24"/>
          <w:vertAlign w:val="superscript"/>
        </w:rPr>
        <w:t>1</w:t>
      </w:r>
      <w:r w:rsidRPr="00EA1F4B">
        <w:rPr>
          <w:szCs w:val="24"/>
          <w:vertAlign w:val="superscript"/>
        </w:rPr>
        <w:t>,</w:t>
      </w:r>
      <w:r>
        <w:rPr>
          <w:rFonts w:asciiTheme="minorEastAsia" w:eastAsiaTheme="minorEastAsia" w:hAnsiTheme="minorEastAsia"/>
          <w:szCs w:val="24"/>
          <w:vertAlign w:val="superscript"/>
        </w:rPr>
        <w:t>#</w:t>
      </w:r>
      <w:r w:rsidRPr="00EA1F4B">
        <w:rPr>
          <w:rFonts w:eastAsiaTheme="minorEastAsia"/>
          <w:szCs w:val="24"/>
        </w:rPr>
        <w:t xml:space="preserve">, </w:t>
      </w:r>
      <w:proofErr w:type="spellStart"/>
      <w:r w:rsidRPr="00EA1F4B">
        <w:rPr>
          <w:rFonts w:eastAsiaTheme="minorEastAsia"/>
          <w:szCs w:val="24"/>
        </w:rPr>
        <w:t>Jihae</w:t>
      </w:r>
      <w:proofErr w:type="spellEnd"/>
      <w:r w:rsidRPr="00EA1F4B">
        <w:rPr>
          <w:rFonts w:eastAsiaTheme="minorEastAsia"/>
          <w:szCs w:val="24"/>
        </w:rPr>
        <w:t xml:space="preserve"> Lee</w:t>
      </w:r>
      <w:r>
        <w:rPr>
          <w:szCs w:val="24"/>
          <w:vertAlign w:val="superscript"/>
        </w:rPr>
        <w:t>2</w:t>
      </w:r>
      <w:r w:rsidRPr="00EA1F4B">
        <w:rPr>
          <w:szCs w:val="24"/>
        </w:rPr>
        <w:t>,</w:t>
      </w:r>
      <w:r w:rsidRPr="00EA1F4B">
        <w:rPr>
          <w:rFonts w:eastAsiaTheme="minorEastAsia"/>
          <w:szCs w:val="24"/>
        </w:rPr>
        <w:t xml:space="preserve"> </w:t>
      </w:r>
      <w:r w:rsidRPr="00EA1F4B">
        <w:rPr>
          <w:szCs w:val="24"/>
        </w:rPr>
        <w:t>Trevon Badloe</w:t>
      </w:r>
      <w:r>
        <w:rPr>
          <w:szCs w:val="24"/>
          <w:vertAlign w:val="superscript"/>
        </w:rPr>
        <w:t>1</w:t>
      </w:r>
      <w:r w:rsidRPr="00EA1F4B">
        <w:rPr>
          <w:szCs w:val="24"/>
        </w:rPr>
        <w:t>,</w:t>
      </w:r>
      <w:r w:rsidRPr="00EA1F4B">
        <w:rPr>
          <w:rFonts w:eastAsiaTheme="minorEastAsia"/>
          <w:szCs w:val="24"/>
        </w:rPr>
        <w:t xml:space="preserve"> </w:t>
      </w:r>
      <w:proofErr w:type="spellStart"/>
      <w:r w:rsidR="00400117">
        <w:rPr>
          <w:rFonts w:eastAsiaTheme="minorEastAsia"/>
          <w:szCs w:val="24"/>
        </w:rPr>
        <w:t>Jungho</w:t>
      </w:r>
      <w:proofErr w:type="spellEnd"/>
      <w:r w:rsidR="00400117">
        <w:rPr>
          <w:rFonts w:eastAsiaTheme="minorEastAsia"/>
          <w:szCs w:val="24"/>
        </w:rPr>
        <w:t xml:space="preserve"> Mun</w:t>
      </w:r>
      <w:r w:rsidR="00400117" w:rsidRPr="00400117">
        <w:rPr>
          <w:rFonts w:eastAsiaTheme="minorEastAsia"/>
          <w:szCs w:val="24"/>
          <w:vertAlign w:val="superscript"/>
        </w:rPr>
        <w:t>2</w:t>
      </w:r>
      <w:r w:rsidR="00400117">
        <w:rPr>
          <w:rFonts w:eastAsiaTheme="minorEastAsia"/>
          <w:szCs w:val="24"/>
        </w:rPr>
        <w:t xml:space="preserve">, </w:t>
      </w:r>
      <w:proofErr w:type="spellStart"/>
      <w:r w:rsidRPr="00EA1F4B">
        <w:rPr>
          <w:rFonts w:eastAsiaTheme="minorEastAsia"/>
          <w:szCs w:val="24"/>
        </w:rPr>
        <w:t>Junsuk</w:t>
      </w:r>
      <w:proofErr w:type="spellEnd"/>
      <w:r w:rsidRPr="00EA1F4B">
        <w:rPr>
          <w:rFonts w:eastAsiaTheme="minorEastAsia"/>
          <w:szCs w:val="24"/>
        </w:rPr>
        <w:t xml:space="preserve"> Rho</w:t>
      </w:r>
      <w:r>
        <w:rPr>
          <w:szCs w:val="24"/>
          <w:vertAlign w:val="superscript"/>
        </w:rPr>
        <w:t>1</w:t>
      </w:r>
      <w:r w:rsidRPr="00EA1F4B">
        <w:rPr>
          <w:szCs w:val="24"/>
          <w:vertAlign w:val="superscript"/>
        </w:rPr>
        <w:t>,</w:t>
      </w:r>
      <w:r>
        <w:rPr>
          <w:szCs w:val="24"/>
          <w:vertAlign w:val="superscript"/>
        </w:rPr>
        <w:t>2</w:t>
      </w:r>
      <w:r w:rsidRPr="00EA1F4B">
        <w:rPr>
          <w:szCs w:val="24"/>
          <w:vertAlign w:val="superscript"/>
        </w:rPr>
        <w:t>,</w:t>
      </w:r>
      <w:r>
        <w:rPr>
          <w:szCs w:val="24"/>
          <w:vertAlign w:val="superscript"/>
        </w:rPr>
        <w:t>3,</w:t>
      </w:r>
      <w:r w:rsidRPr="00EA1F4B">
        <w:rPr>
          <w:szCs w:val="24"/>
        </w:rPr>
        <w:t>*</w:t>
      </w:r>
    </w:p>
    <w:p w14:paraId="4F2C748D" w14:textId="77777777" w:rsidR="00CC4E72" w:rsidRPr="00EA1F4B" w:rsidRDefault="00CC4E72" w:rsidP="00CC4E72">
      <w:pPr>
        <w:pStyle w:val="Indentation"/>
        <w:spacing w:line="360" w:lineRule="auto"/>
        <w:ind w:leftChars="-1" w:left="-2" w:firstLine="1"/>
        <w:jc w:val="center"/>
        <w:rPr>
          <w:rFonts w:ascii="Times New Roman" w:hAnsi="Times New Roman" w:cs="Times New Roman"/>
          <w:sz w:val="24"/>
          <w:szCs w:val="24"/>
          <w:lang w:val="en-US"/>
        </w:rPr>
      </w:pPr>
      <w:r>
        <w:rPr>
          <w:rFonts w:ascii="Times New Roman" w:hAnsi="Times New Roman" w:cs="Times New Roman"/>
          <w:sz w:val="24"/>
          <w:szCs w:val="24"/>
          <w:vertAlign w:val="superscript"/>
          <w:lang w:val="en-US"/>
        </w:rPr>
        <w:t>1</w:t>
      </w:r>
      <w:r w:rsidRPr="00EA1F4B">
        <w:rPr>
          <w:rFonts w:ascii="Times New Roman" w:hAnsi="Times New Roman" w:cs="Times New Roman"/>
          <w:sz w:val="24"/>
          <w:szCs w:val="24"/>
          <w:lang w:val="en-US"/>
        </w:rPr>
        <w:t>Department of Mechanical Engineering, Pohang University of Science and Technology (POSTECH), Pohang 37673, Republic of Korea</w:t>
      </w:r>
    </w:p>
    <w:p w14:paraId="77802CD8" w14:textId="77777777" w:rsidR="00CC4E72" w:rsidRDefault="00CC4E72" w:rsidP="00CC4E72">
      <w:pPr>
        <w:pStyle w:val="Indentation"/>
        <w:spacing w:line="360" w:lineRule="auto"/>
        <w:ind w:leftChars="-1" w:left="-2" w:firstLine="1"/>
        <w:jc w:val="center"/>
        <w:rPr>
          <w:rFonts w:ascii="Times New Roman" w:hAnsi="Times New Roman" w:cs="Times New Roman"/>
          <w:sz w:val="24"/>
          <w:szCs w:val="24"/>
          <w:lang w:val="en-US"/>
        </w:rPr>
      </w:pPr>
      <w:r>
        <w:rPr>
          <w:rFonts w:ascii="Times New Roman" w:hAnsi="Times New Roman" w:cs="Times New Roman"/>
          <w:sz w:val="24"/>
          <w:szCs w:val="24"/>
          <w:vertAlign w:val="superscript"/>
          <w:lang w:val="en-US"/>
        </w:rPr>
        <w:t>2</w:t>
      </w:r>
      <w:r w:rsidRPr="00EA1F4B">
        <w:rPr>
          <w:rFonts w:ascii="Times New Roman" w:hAnsi="Times New Roman" w:cs="Times New Roman"/>
          <w:sz w:val="24"/>
          <w:szCs w:val="24"/>
          <w:lang w:val="en-US"/>
        </w:rPr>
        <w:t>Department of Chemical Engineering, Pohang University of Science and Technology (POSTECH), Pohang 37673, Republic of Korea</w:t>
      </w:r>
    </w:p>
    <w:p w14:paraId="0B4562B1" w14:textId="5773360E" w:rsidR="00CC4E72" w:rsidRPr="00965CA7" w:rsidRDefault="00CC4E72" w:rsidP="00CC4E72">
      <w:pPr>
        <w:pStyle w:val="Indentation"/>
        <w:spacing w:line="360" w:lineRule="auto"/>
        <w:ind w:leftChars="-1" w:left="-2" w:firstLine="1"/>
        <w:jc w:val="center"/>
        <w:rPr>
          <w:rFonts w:ascii="Times New Roman" w:hAnsi="Times New Roman" w:cs="Times New Roman"/>
          <w:sz w:val="24"/>
          <w:szCs w:val="24"/>
          <w:lang w:val="en-US"/>
        </w:rPr>
      </w:pPr>
      <w:r>
        <w:rPr>
          <w:rFonts w:ascii="Times New Roman" w:hAnsi="Times New Roman" w:cs="Times New Roman"/>
          <w:sz w:val="24"/>
          <w:szCs w:val="24"/>
          <w:vertAlign w:val="superscript"/>
          <w:lang w:val="en-US"/>
        </w:rPr>
        <w:t>3</w:t>
      </w:r>
      <w:r>
        <w:rPr>
          <w:rFonts w:ascii="Times New Roman" w:hAnsi="Times New Roman" w:cs="Times New Roman"/>
          <w:sz w:val="24"/>
          <w:szCs w:val="24"/>
          <w:lang w:val="en-US"/>
        </w:rPr>
        <w:t xml:space="preserve">National Institute </w:t>
      </w:r>
      <w:r w:rsidR="007E7BEC">
        <w:rPr>
          <w:rFonts w:ascii="Times New Roman" w:hAnsi="Times New Roman" w:cs="Times New Roman"/>
          <w:sz w:val="24"/>
          <w:szCs w:val="24"/>
          <w:lang w:val="en-US"/>
        </w:rPr>
        <w:t>of</w:t>
      </w:r>
      <w:r>
        <w:rPr>
          <w:rFonts w:ascii="Times New Roman" w:hAnsi="Times New Roman" w:cs="Times New Roman"/>
          <w:sz w:val="24"/>
          <w:szCs w:val="24"/>
          <w:lang w:val="en-US"/>
        </w:rPr>
        <w:t xml:space="preserve"> Nanomaterials Technology (NINT)</w:t>
      </w:r>
      <w:r w:rsidRPr="00EA1F4B">
        <w:rPr>
          <w:rFonts w:ascii="Times New Roman" w:hAnsi="Times New Roman" w:cs="Times New Roman"/>
          <w:sz w:val="24"/>
          <w:szCs w:val="24"/>
          <w:lang w:val="en-US"/>
        </w:rPr>
        <w:t>, Pohang 37673, Republic of Korea</w:t>
      </w:r>
    </w:p>
    <w:p w14:paraId="7FE7DC77" w14:textId="77777777" w:rsidR="00CC4E72" w:rsidRPr="00EA1F4B" w:rsidRDefault="00CC4E72" w:rsidP="00CC4E72">
      <w:pPr>
        <w:pStyle w:val="Paragraph"/>
        <w:spacing w:line="360" w:lineRule="auto"/>
        <w:ind w:firstLine="0"/>
        <w:jc w:val="center"/>
        <w:rPr>
          <w:rStyle w:val="a7"/>
          <w:rFonts w:eastAsiaTheme="majorEastAsia"/>
        </w:rPr>
      </w:pPr>
      <w:r w:rsidRPr="00EA1F4B">
        <w:t xml:space="preserve">*Corresponding author. E-mail: </w:t>
      </w:r>
      <w:hyperlink r:id="rId8" w:history="1">
        <w:r w:rsidRPr="00EA1F4B">
          <w:rPr>
            <w:rStyle w:val="a7"/>
            <w:rFonts w:eastAsiaTheme="majorEastAsia"/>
          </w:rPr>
          <w:t>jsrho@postech.ac.kr</w:t>
        </w:r>
      </w:hyperlink>
      <w:r w:rsidRPr="00EA1F4B">
        <w:t xml:space="preserve"> </w:t>
      </w:r>
    </w:p>
    <w:p w14:paraId="7D01BBF6" w14:textId="77777777" w:rsidR="00CC4E72" w:rsidRPr="00EA1F4B" w:rsidRDefault="00CC4E72" w:rsidP="00CC4E72">
      <w:pPr>
        <w:pStyle w:val="Paragraph"/>
        <w:spacing w:line="360" w:lineRule="auto"/>
        <w:ind w:firstLine="0"/>
        <w:jc w:val="center"/>
        <w:rPr>
          <w:rFonts w:eastAsiaTheme="minorEastAsia"/>
          <w:lang w:eastAsia="ko-KR"/>
        </w:rPr>
      </w:pPr>
      <w:r w:rsidRPr="00C42A56">
        <w:rPr>
          <w:rFonts w:eastAsiaTheme="minorEastAsia" w:hint="eastAsia"/>
          <w:vertAlign w:val="superscript"/>
          <w:lang w:eastAsia="ko-KR"/>
        </w:rPr>
        <w:t>#</w:t>
      </w:r>
      <w:proofErr w:type="gramStart"/>
      <w:r w:rsidRPr="00EA1F4B">
        <w:rPr>
          <w:rFonts w:eastAsiaTheme="minorEastAsia"/>
          <w:lang w:eastAsia="ko-KR"/>
        </w:rPr>
        <w:t>These</w:t>
      </w:r>
      <w:proofErr w:type="gramEnd"/>
      <w:r w:rsidRPr="00EA1F4B">
        <w:rPr>
          <w:rFonts w:eastAsiaTheme="minorEastAsia"/>
          <w:lang w:eastAsia="ko-KR"/>
        </w:rPr>
        <w:t xml:space="preserve"> authors contributed equally to this work</w:t>
      </w:r>
    </w:p>
    <w:p w14:paraId="7362A6E6" w14:textId="52AA785D" w:rsidR="00370DA0" w:rsidRPr="00CC4E72" w:rsidRDefault="000D01D7" w:rsidP="00971DA4">
      <w:pPr>
        <w:spacing w:line="360" w:lineRule="auto"/>
      </w:pPr>
    </w:p>
    <w:p w14:paraId="70D86FC9" w14:textId="3A455EBE" w:rsidR="0096375B" w:rsidRDefault="0096375B" w:rsidP="00971DA4">
      <w:pPr>
        <w:spacing w:line="360" w:lineRule="auto"/>
        <w:rPr>
          <w:lang w:val="en-GB"/>
        </w:rPr>
      </w:pPr>
    </w:p>
    <w:p w14:paraId="12506815" w14:textId="31B5A4ED" w:rsidR="0096375B" w:rsidRDefault="0096375B" w:rsidP="00971DA4">
      <w:pPr>
        <w:widowControl/>
        <w:wordWrap/>
        <w:autoSpaceDE/>
        <w:autoSpaceDN/>
        <w:spacing w:line="360" w:lineRule="auto"/>
        <w:rPr>
          <w:lang w:val="en-GB"/>
        </w:rPr>
      </w:pPr>
      <w:r>
        <w:rPr>
          <w:lang w:val="en-GB"/>
        </w:rPr>
        <w:br w:type="page"/>
      </w:r>
    </w:p>
    <w:p w14:paraId="1405D292" w14:textId="0F48FCCD" w:rsidR="0078472F" w:rsidRPr="00FA78C7" w:rsidRDefault="0078472F" w:rsidP="0068259A">
      <w:pPr>
        <w:pStyle w:val="Indentation"/>
        <w:spacing w:after="120" w:line="360" w:lineRule="auto"/>
        <w:ind w:leftChars="-1" w:left="-2"/>
        <w:rPr>
          <w:rFonts w:ascii="Times New Roman" w:hAnsi="Times New Roman" w:cs="Times New Roman"/>
          <w:b/>
          <w:color w:val="000000" w:themeColor="text1"/>
          <w:sz w:val="24"/>
          <w:szCs w:val="24"/>
        </w:rPr>
      </w:pPr>
      <w:proofErr w:type="gramStart"/>
      <w:r w:rsidRPr="00FA78C7">
        <w:rPr>
          <w:rFonts w:ascii="Times New Roman" w:hAnsi="Times New Roman" w:cs="Times New Roman"/>
          <w:b/>
          <w:color w:val="000000" w:themeColor="text1"/>
          <w:sz w:val="24"/>
          <w:szCs w:val="24"/>
        </w:rPr>
        <w:lastRenderedPageBreak/>
        <w:t>Supplementary Note1.</w:t>
      </w:r>
      <w:proofErr w:type="gramEnd"/>
      <w:r w:rsidRPr="00FA78C7">
        <w:rPr>
          <w:rFonts w:ascii="Times New Roman" w:hAnsi="Times New Roman" w:cs="Times New Roman"/>
          <w:b/>
          <w:color w:val="000000" w:themeColor="text1"/>
          <w:sz w:val="24"/>
          <w:szCs w:val="24"/>
        </w:rPr>
        <w:t xml:space="preserve"> Multipole decomposition </w:t>
      </w:r>
      <w:r w:rsidR="00A33163" w:rsidRPr="00FA78C7">
        <w:rPr>
          <w:rFonts w:ascii="Times New Roman" w:hAnsi="Times New Roman" w:cs="Times New Roman"/>
          <w:b/>
          <w:color w:val="000000" w:themeColor="text1"/>
          <w:sz w:val="24"/>
          <w:szCs w:val="24"/>
        </w:rPr>
        <w:t xml:space="preserve">of the periodic </w:t>
      </w:r>
      <w:proofErr w:type="spellStart"/>
      <w:r w:rsidR="00A33163" w:rsidRPr="00FA78C7">
        <w:rPr>
          <w:rFonts w:ascii="Times New Roman" w:hAnsi="Times New Roman" w:cs="Times New Roman"/>
          <w:b/>
          <w:color w:val="000000" w:themeColor="text1"/>
          <w:sz w:val="24"/>
          <w:szCs w:val="24"/>
        </w:rPr>
        <w:t>nanopillars</w:t>
      </w:r>
      <w:proofErr w:type="spellEnd"/>
      <w:r w:rsidR="00A33163" w:rsidRPr="00FA78C7">
        <w:rPr>
          <w:rFonts w:ascii="Times New Roman" w:hAnsi="Times New Roman" w:cs="Times New Roman"/>
          <w:b/>
          <w:color w:val="000000" w:themeColor="text1"/>
          <w:sz w:val="24"/>
          <w:szCs w:val="24"/>
        </w:rPr>
        <w:t xml:space="preserve"> </w:t>
      </w:r>
    </w:p>
    <w:p w14:paraId="392355E6" w14:textId="686D0A22" w:rsidR="00A33163" w:rsidRPr="00FA78C7" w:rsidRDefault="00A33163" w:rsidP="002065B5">
      <w:pPr>
        <w:spacing w:after="180" w:line="360" w:lineRule="auto"/>
        <w:jc w:val="both"/>
        <w:rPr>
          <w:rFonts w:ascii="Times New Roman" w:eastAsia="맑은 고딕" w:hAnsi="Times New Roman" w:cs="Times New Roman"/>
          <w:color w:val="000000" w:themeColor="text1"/>
          <w:sz w:val="24"/>
          <w:szCs w:val="23"/>
          <w:shd w:val="clear" w:color="auto" w:fill="FFFFFF"/>
        </w:rPr>
      </w:pPr>
      <w:r w:rsidRPr="00FA78C7">
        <w:rPr>
          <w:rFonts w:ascii="Times New Roman" w:eastAsia="맑은 고딕" w:hAnsi="Times New Roman" w:cs="Times New Roman"/>
          <w:color w:val="000000" w:themeColor="text1"/>
          <w:sz w:val="24"/>
          <w:szCs w:val="23"/>
          <w:shd w:val="clear" w:color="auto" w:fill="FFFFFF"/>
        </w:rPr>
        <w:t xml:space="preserve">To understand the contributions of the multipole modes to the far-field responses, we implemented multipole decomposition (up to </w:t>
      </w:r>
      <w:proofErr w:type="spellStart"/>
      <w:r w:rsidRPr="00FA78C7">
        <w:rPr>
          <w:rFonts w:ascii="Times New Roman" w:eastAsia="맑은 고딕" w:hAnsi="Times New Roman" w:cs="Times New Roman"/>
          <w:color w:val="000000" w:themeColor="text1"/>
          <w:sz w:val="24"/>
          <w:szCs w:val="23"/>
          <w:shd w:val="clear" w:color="auto" w:fill="FFFFFF"/>
        </w:rPr>
        <w:t>octupole</w:t>
      </w:r>
      <w:proofErr w:type="spellEnd"/>
      <w:r w:rsidRPr="00FA78C7">
        <w:rPr>
          <w:rFonts w:ascii="Times New Roman" w:eastAsia="맑은 고딕" w:hAnsi="Times New Roman" w:cs="Times New Roman"/>
          <w:color w:val="000000" w:themeColor="text1"/>
          <w:sz w:val="24"/>
          <w:szCs w:val="23"/>
          <w:shd w:val="clear" w:color="auto" w:fill="FFFFFF"/>
        </w:rPr>
        <w:t xml:space="preserve">) of periodic </w:t>
      </w:r>
      <w:proofErr w:type="spellStart"/>
      <w:r w:rsidRPr="00FA78C7">
        <w:rPr>
          <w:rFonts w:ascii="Times New Roman" w:eastAsia="맑은 고딕" w:hAnsi="Times New Roman" w:cs="Times New Roman"/>
          <w:color w:val="000000" w:themeColor="text1"/>
          <w:sz w:val="24"/>
          <w:szCs w:val="23"/>
          <w:shd w:val="clear" w:color="auto" w:fill="FFFFFF"/>
        </w:rPr>
        <w:t>nanopillars</w:t>
      </w:r>
      <w:proofErr w:type="spellEnd"/>
      <w:r w:rsidRPr="00FA78C7">
        <w:rPr>
          <w:rFonts w:ascii="Times New Roman" w:eastAsia="맑은 고딕" w:hAnsi="Times New Roman" w:cs="Times New Roman"/>
          <w:color w:val="000000" w:themeColor="text1"/>
          <w:sz w:val="24"/>
          <w:szCs w:val="23"/>
          <w:shd w:val="clear" w:color="auto" w:fill="FFFFFF"/>
        </w:rPr>
        <w:t xml:space="preserve"> which have </w:t>
      </w:r>
      <w:r w:rsidRPr="00FA78C7">
        <w:rPr>
          <w:rFonts w:ascii="Times New Roman" w:eastAsia="맑은 고딕" w:hAnsi="Times New Roman" w:cs="Times New Roman"/>
          <w:i/>
          <w:color w:val="000000" w:themeColor="text1"/>
          <w:sz w:val="24"/>
          <w:szCs w:val="23"/>
          <w:shd w:val="clear" w:color="auto" w:fill="FFFFFF"/>
        </w:rPr>
        <w:t>h</w:t>
      </w:r>
      <w:r w:rsidRPr="00FA78C7">
        <w:rPr>
          <w:rFonts w:ascii="Times New Roman" w:eastAsia="맑은 고딕" w:hAnsi="Times New Roman" w:cs="Times New Roman"/>
          <w:color w:val="000000" w:themeColor="text1"/>
          <w:sz w:val="24"/>
          <w:szCs w:val="23"/>
          <w:shd w:val="clear" w:color="auto" w:fill="FFFFFF"/>
        </w:rPr>
        <w:t xml:space="preserve"> of 350 nm, </w:t>
      </w:r>
      <w:r w:rsidRPr="00FA78C7">
        <w:rPr>
          <w:rFonts w:ascii="Times New Roman" w:eastAsia="맑은 고딕" w:hAnsi="Times New Roman" w:cs="Times New Roman"/>
          <w:i/>
          <w:color w:val="000000" w:themeColor="text1"/>
          <w:sz w:val="24"/>
          <w:szCs w:val="23"/>
          <w:shd w:val="clear" w:color="auto" w:fill="FFFFFF"/>
        </w:rPr>
        <w:t>l</w:t>
      </w:r>
      <w:r w:rsidRPr="00FA78C7">
        <w:rPr>
          <w:rFonts w:ascii="Times New Roman" w:eastAsia="맑은 고딕" w:hAnsi="Times New Roman" w:cs="Times New Roman"/>
          <w:color w:val="000000" w:themeColor="text1"/>
          <w:sz w:val="24"/>
          <w:szCs w:val="23"/>
          <w:shd w:val="clear" w:color="auto" w:fill="FFFFFF"/>
        </w:rPr>
        <w:t xml:space="preserve"> of 250 nm, and </w:t>
      </w:r>
      <w:r w:rsidRPr="00FA78C7">
        <w:rPr>
          <w:rFonts w:ascii="Times New Roman" w:eastAsia="맑은 고딕" w:hAnsi="Times New Roman" w:cs="Times New Roman"/>
          <w:i/>
          <w:color w:val="000000" w:themeColor="text1"/>
          <w:sz w:val="24"/>
          <w:szCs w:val="23"/>
          <w:shd w:val="clear" w:color="auto" w:fill="FFFFFF"/>
        </w:rPr>
        <w:t>w</w:t>
      </w:r>
      <w:r w:rsidRPr="00FA78C7">
        <w:rPr>
          <w:rFonts w:ascii="Times New Roman" w:eastAsia="맑은 고딕" w:hAnsi="Times New Roman" w:cs="Times New Roman"/>
          <w:color w:val="000000" w:themeColor="text1"/>
          <w:sz w:val="24"/>
          <w:szCs w:val="23"/>
          <w:shd w:val="clear" w:color="auto" w:fill="FFFFFF"/>
        </w:rPr>
        <w:t xml:space="preserve"> of 95 nm based on the expression in ref. </w:t>
      </w:r>
      <w:r w:rsidR="002239B9" w:rsidRPr="00FA78C7">
        <w:rPr>
          <w:rFonts w:ascii="Times New Roman" w:hAnsi="Times New Roman" w:cs="Times New Roman"/>
          <w:color w:val="000000" w:themeColor="text1"/>
          <w:sz w:val="24"/>
          <w:szCs w:val="24"/>
        </w:rPr>
        <w:t>1</w:t>
      </w:r>
      <w:r w:rsidRPr="00FA78C7">
        <w:rPr>
          <w:rFonts w:ascii="Times New Roman" w:eastAsia="맑은 고딕" w:hAnsi="Times New Roman" w:cs="Times New Roman"/>
          <w:color w:val="000000" w:themeColor="text1"/>
          <w:sz w:val="24"/>
          <w:szCs w:val="23"/>
          <w:shd w:val="clear" w:color="auto" w:fill="FFFFFF"/>
        </w:rPr>
        <w:t xml:space="preserve"> (</w:t>
      </w:r>
      <w:r w:rsidR="00FA78C7" w:rsidRPr="00FA78C7">
        <w:rPr>
          <w:rFonts w:ascii="Times New Roman" w:hAnsi="Times New Roman" w:cs="Times New Roman"/>
          <w:color w:val="000000" w:themeColor="text1"/>
          <w:sz w:val="24"/>
          <w:szCs w:val="24"/>
        </w:rPr>
        <w:t>Supplementary Figure 1</w:t>
      </w:r>
      <w:r w:rsidRPr="00FA78C7">
        <w:rPr>
          <w:rFonts w:ascii="Times New Roman" w:eastAsia="맑은 고딕" w:hAnsi="Times New Roman" w:cs="Times New Roman"/>
          <w:color w:val="000000" w:themeColor="text1"/>
          <w:sz w:val="24"/>
          <w:szCs w:val="23"/>
          <w:shd w:val="clear" w:color="auto" w:fill="FFFFFF"/>
        </w:rPr>
        <w:t xml:space="preserve">a, b). Members of multipole family are known to interfere, creating many interesting far-field responses. Accordingly, the multipole moments (up to </w:t>
      </w:r>
      <w:proofErr w:type="spellStart"/>
      <w:r w:rsidRPr="00FA78C7">
        <w:rPr>
          <w:rFonts w:ascii="Times New Roman" w:eastAsia="맑은 고딕" w:hAnsi="Times New Roman" w:cs="Times New Roman"/>
          <w:color w:val="000000" w:themeColor="text1"/>
          <w:sz w:val="24"/>
          <w:szCs w:val="23"/>
          <w:shd w:val="clear" w:color="auto" w:fill="FFFFFF"/>
        </w:rPr>
        <w:t>octupole</w:t>
      </w:r>
      <w:proofErr w:type="spellEnd"/>
      <w:r w:rsidRPr="00FA78C7">
        <w:rPr>
          <w:rFonts w:ascii="Times New Roman" w:eastAsia="맑은 고딕" w:hAnsi="Times New Roman" w:cs="Times New Roman"/>
          <w:color w:val="000000" w:themeColor="text1"/>
          <w:sz w:val="24"/>
          <w:szCs w:val="23"/>
          <w:shd w:val="clear" w:color="auto" w:fill="FFFFFF"/>
        </w:rPr>
        <w:t xml:space="preserve">) can be used to derive reflection coefficient </w:t>
      </w:r>
      <w:r w:rsidRPr="00FA78C7">
        <w:rPr>
          <w:rFonts w:ascii="Times New Roman" w:eastAsia="맑은 고딕" w:hAnsi="Times New Roman" w:cs="Times New Roman"/>
          <w:i/>
          <w:color w:val="000000" w:themeColor="text1"/>
          <w:sz w:val="24"/>
          <w:szCs w:val="23"/>
          <w:shd w:val="clear" w:color="auto" w:fill="FFFFFF"/>
        </w:rPr>
        <w:t>r</w:t>
      </w:r>
      <w:r w:rsidRPr="00FA78C7">
        <w:rPr>
          <w:rFonts w:ascii="Times New Roman" w:eastAsia="맑은 고딕" w:hAnsi="Times New Roman" w:cs="Times New Roman"/>
          <w:color w:val="000000" w:themeColor="text1"/>
          <w:sz w:val="24"/>
          <w:szCs w:val="23"/>
          <w:shd w:val="clear" w:color="auto" w:fill="FFFFFF"/>
        </w:rPr>
        <w:t xml:space="preserve"> and transmission coefficient </w:t>
      </w:r>
      <w:r w:rsidRPr="00FA78C7">
        <w:rPr>
          <w:rFonts w:ascii="Times New Roman" w:eastAsia="맑은 고딕" w:hAnsi="Times New Roman" w:cs="Times New Roman"/>
          <w:i/>
          <w:color w:val="000000" w:themeColor="text1"/>
          <w:sz w:val="24"/>
          <w:szCs w:val="23"/>
          <w:shd w:val="clear" w:color="auto" w:fill="FFFFFF"/>
        </w:rPr>
        <w:t>t</w:t>
      </w:r>
      <w:r w:rsidRPr="00FA78C7">
        <w:rPr>
          <w:rFonts w:ascii="Times New Roman" w:eastAsia="맑은 고딕" w:hAnsi="Times New Roman" w:cs="Times New Roman"/>
          <w:color w:val="000000" w:themeColor="text1"/>
          <w:sz w:val="24"/>
          <w:szCs w:val="23"/>
          <w:shd w:val="clear" w:color="auto" w:fill="FFFFFF"/>
        </w:rPr>
        <w:t xml:space="preserve"> as following </w:t>
      </w:r>
      <w:r w:rsidRPr="00FA78C7">
        <w:rPr>
          <w:rFonts w:ascii="Times New Roman" w:hAnsi="Times New Roman" w:cs="Times New Roman"/>
          <w:color w:val="000000" w:themeColor="text1"/>
          <w:sz w:val="24"/>
          <w:szCs w:val="24"/>
        </w:rPr>
        <w:t>[</w:t>
      </w:r>
      <w:r w:rsidR="002239B9" w:rsidRPr="00FA78C7">
        <w:rPr>
          <w:rFonts w:ascii="Times New Roman" w:hAnsi="Times New Roman" w:cs="Times New Roman"/>
          <w:color w:val="000000" w:themeColor="text1"/>
          <w:sz w:val="24"/>
          <w:szCs w:val="24"/>
        </w:rPr>
        <w:t>2</w:t>
      </w:r>
      <w:r w:rsidRPr="00FA78C7">
        <w:rPr>
          <w:rFonts w:ascii="Times New Roman" w:hAnsi="Times New Roman" w:cs="Times New Roman"/>
          <w:color w:val="000000" w:themeColor="text1"/>
          <w:sz w:val="24"/>
          <w:szCs w:val="24"/>
        </w:rPr>
        <w:t>]</w:t>
      </w:r>
      <w:r w:rsidRPr="00FA78C7">
        <w:rPr>
          <w:rFonts w:ascii="Times New Roman" w:eastAsia="맑은 고딕" w:hAnsi="Times New Roman" w:cs="Times New Roman"/>
          <w:color w:val="000000" w:themeColor="text1"/>
          <w:sz w:val="24"/>
          <w:szCs w:val="23"/>
          <w:shd w:val="clear" w:color="auto" w:fill="FFFFFF"/>
        </w:rPr>
        <w:t>:</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2380"/>
        <w:gridCol w:w="3005"/>
        <w:gridCol w:w="2265"/>
        <w:gridCol w:w="741"/>
      </w:tblGrid>
      <w:tr w:rsidR="00FA78C7" w:rsidRPr="00FA78C7" w14:paraId="1C0CD834" w14:textId="77777777" w:rsidTr="00D80E5A">
        <w:tc>
          <w:tcPr>
            <w:tcW w:w="625" w:type="dxa"/>
            <w:vAlign w:val="center"/>
          </w:tcPr>
          <w:p w14:paraId="1BA31806" w14:textId="77777777" w:rsidR="00A33163" w:rsidRPr="00FA78C7" w:rsidRDefault="00A33163" w:rsidP="00A33163">
            <w:pPr>
              <w:spacing w:line="360" w:lineRule="auto"/>
              <w:rPr>
                <w:rFonts w:ascii="Times New Roman" w:eastAsia="맑은 고딕" w:hAnsi="Times New Roman" w:cs="Times New Roman"/>
                <w:color w:val="000000" w:themeColor="text1"/>
                <w:sz w:val="24"/>
                <w:szCs w:val="23"/>
                <w:shd w:val="clear" w:color="auto" w:fill="FFFFFF"/>
              </w:rPr>
            </w:pPr>
          </w:p>
        </w:tc>
        <w:tc>
          <w:tcPr>
            <w:tcW w:w="7650" w:type="dxa"/>
            <w:gridSpan w:val="3"/>
            <w:vAlign w:val="center"/>
          </w:tcPr>
          <w:p w14:paraId="5ADD4BE2" w14:textId="77777777" w:rsidR="00A33163" w:rsidRPr="00FA78C7" w:rsidRDefault="00A33163" w:rsidP="00A33163">
            <w:pPr>
              <w:spacing w:line="360" w:lineRule="auto"/>
              <w:rPr>
                <w:rFonts w:ascii="Times New Roman" w:eastAsia="맑은 고딕" w:hAnsi="Times New Roman" w:cs="Times New Roman"/>
                <w:color w:val="000000" w:themeColor="text1"/>
                <w:sz w:val="24"/>
                <w:szCs w:val="23"/>
                <w:shd w:val="clear" w:color="auto" w:fill="FFFFFF"/>
              </w:rPr>
            </w:pPr>
            <m:oMathPara>
              <m:oMath>
                <m:r>
                  <w:rPr>
                    <w:rFonts w:ascii="Cambria Math" w:eastAsia="맑은 고딕" w:hAnsi="Cambria Math" w:cs="Times New Roman"/>
                    <w:color w:val="000000" w:themeColor="text1"/>
                    <w:sz w:val="24"/>
                    <w:szCs w:val="23"/>
                    <w:shd w:val="clear" w:color="auto" w:fill="FFFFFF"/>
                  </w:rPr>
                  <m:t>r</m:t>
                </m:r>
                <m:r>
                  <m:rPr>
                    <m:sty m:val="p"/>
                  </m:rPr>
                  <w:rPr>
                    <w:rFonts w:ascii="Cambria Math" w:eastAsia="맑은 고딕" w:hAnsi="Cambria Math" w:cs="Times New Roman"/>
                    <w:color w:val="000000" w:themeColor="text1"/>
                    <w:sz w:val="24"/>
                    <w:szCs w:val="23"/>
                    <w:shd w:val="clear" w:color="auto" w:fill="FFFFFF"/>
                  </w:rPr>
                  <m:t>=</m:t>
                </m:r>
                <m:f>
                  <m:fPr>
                    <m:ctrlPr>
                      <w:rPr>
                        <w:rFonts w:ascii="Cambria Math" w:eastAsia="맑은 고딕" w:hAnsi="Cambria Math" w:cs="Times New Roman"/>
                        <w:i/>
                        <w:color w:val="000000" w:themeColor="text1"/>
                        <w:sz w:val="24"/>
                        <w:szCs w:val="23"/>
                        <w:shd w:val="clear" w:color="auto" w:fill="FFFFFF"/>
                      </w:rPr>
                    </m:ctrlPr>
                  </m:fPr>
                  <m:num>
                    <m:r>
                      <w:rPr>
                        <w:rFonts w:ascii="Cambria Math" w:eastAsia="맑은 고딕" w:hAnsi="Cambria Math" w:cs="Times New Roman"/>
                        <w:color w:val="000000" w:themeColor="text1"/>
                        <w:sz w:val="24"/>
                        <w:szCs w:val="23"/>
                        <w:shd w:val="clear" w:color="auto" w:fill="FFFFFF"/>
                      </w:rPr>
                      <m:t>i</m:t>
                    </m:r>
                    <m:sSub>
                      <m:sSubPr>
                        <m:ctrlPr>
                          <w:rPr>
                            <w:rFonts w:ascii="Cambria Math" w:eastAsia="맑은 고딕" w:hAnsi="Cambria Math" w:cs="Times New Roman"/>
                            <w:color w:val="000000" w:themeColor="text1"/>
                            <w:sz w:val="24"/>
                            <w:szCs w:val="23"/>
                            <w:shd w:val="clear" w:color="auto" w:fill="FFFFFF"/>
                          </w:rPr>
                        </m:ctrlPr>
                      </m:sSubPr>
                      <m:e>
                        <m:r>
                          <w:rPr>
                            <w:rFonts w:ascii="Cambria Math" w:eastAsia="맑은 고딕" w:hAnsi="Cambria Math" w:cs="Times New Roman"/>
                            <w:color w:val="000000" w:themeColor="text1"/>
                            <w:sz w:val="24"/>
                            <w:szCs w:val="23"/>
                            <w:shd w:val="clear" w:color="auto" w:fill="FFFFFF"/>
                          </w:rPr>
                          <m:t>k</m:t>
                        </m:r>
                      </m:e>
                      <m:sub>
                        <m:r>
                          <w:rPr>
                            <w:rFonts w:ascii="Cambria Math" w:eastAsia="맑은 고딕" w:hAnsi="Cambria Math" w:cs="Times New Roman"/>
                            <w:color w:val="000000" w:themeColor="text1"/>
                            <w:sz w:val="24"/>
                            <w:szCs w:val="23"/>
                            <w:shd w:val="clear" w:color="auto" w:fill="FFFFFF"/>
                          </w:rPr>
                          <m:t>d</m:t>
                        </m:r>
                      </m:sub>
                    </m:sSub>
                  </m:num>
                  <m:den>
                    <m:sSub>
                      <m:sSubPr>
                        <m:ctrlPr>
                          <w:rPr>
                            <w:rFonts w:ascii="Cambria Math" w:eastAsia="맑은 고딕" w:hAnsi="Cambria Math" w:cs="Times New Roman"/>
                            <w:i/>
                            <w:color w:val="000000" w:themeColor="text1"/>
                            <w:sz w:val="24"/>
                            <w:szCs w:val="23"/>
                            <w:shd w:val="clear" w:color="auto" w:fill="FFFFFF"/>
                          </w:rPr>
                        </m:ctrlPr>
                      </m:sSubPr>
                      <m:e>
                        <m:r>
                          <w:rPr>
                            <w:rFonts w:ascii="Cambria Math" w:eastAsia="맑은 고딕" w:hAnsi="Cambria Math" w:cs="Times New Roman"/>
                            <w:color w:val="000000" w:themeColor="text1"/>
                            <w:sz w:val="24"/>
                            <w:szCs w:val="23"/>
                            <w:shd w:val="clear" w:color="auto" w:fill="FFFFFF"/>
                          </w:rPr>
                          <m:t>E</m:t>
                        </m:r>
                      </m:e>
                      <m:sub>
                        <m:r>
                          <w:rPr>
                            <w:rFonts w:ascii="Cambria Math" w:eastAsia="맑은 고딕" w:hAnsi="Cambria Math" w:cs="Times New Roman"/>
                            <w:color w:val="000000" w:themeColor="text1"/>
                            <w:sz w:val="24"/>
                            <w:szCs w:val="23"/>
                            <w:shd w:val="clear" w:color="auto" w:fill="FFFFFF"/>
                          </w:rPr>
                          <m:t>0</m:t>
                        </m:r>
                      </m:sub>
                    </m:sSub>
                    <m:r>
                      <w:rPr>
                        <w:rFonts w:ascii="Cambria Math" w:eastAsia="맑은 고딕" w:hAnsi="Cambria Math" w:cs="Times New Roman"/>
                        <w:color w:val="000000" w:themeColor="text1"/>
                        <w:sz w:val="24"/>
                        <w:szCs w:val="23"/>
                        <w:shd w:val="clear" w:color="auto" w:fill="FFFFFF"/>
                      </w:rPr>
                      <m:t>2</m:t>
                    </m:r>
                    <m:sSup>
                      <m:sSupPr>
                        <m:ctrlPr>
                          <w:rPr>
                            <w:rFonts w:ascii="Cambria Math" w:eastAsia="맑은 고딕" w:hAnsi="Cambria Math" w:cs="Times New Roman"/>
                            <w:i/>
                            <w:color w:val="000000" w:themeColor="text1"/>
                            <w:sz w:val="24"/>
                            <w:szCs w:val="23"/>
                            <w:shd w:val="clear" w:color="auto" w:fill="FFFFFF"/>
                          </w:rPr>
                        </m:ctrlPr>
                      </m:sSupPr>
                      <m:e>
                        <m:r>
                          <w:rPr>
                            <w:rFonts w:ascii="Cambria Math" w:eastAsia="맑은 고딕" w:hAnsi="Cambria Math" w:cs="Times New Roman"/>
                            <w:color w:val="000000" w:themeColor="text1"/>
                            <w:sz w:val="24"/>
                            <w:szCs w:val="23"/>
                            <w:shd w:val="clear" w:color="auto" w:fill="FFFFFF"/>
                          </w:rPr>
                          <m:t>P</m:t>
                        </m:r>
                      </m:e>
                      <m:sup>
                        <m:r>
                          <w:rPr>
                            <w:rFonts w:ascii="Cambria Math" w:eastAsia="맑은 고딕" w:hAnsi="Cambria Math" w:cs="Times New Roman"/>
                            <w:color w:val="000000" w:themeColor="text1"/>
                            <w:sz w:val="24"/>
                            <w:szCs w:val="23"/>
                            <w:shd w:val="clear" w:color="auto" w:fill="FFFFFF"/>
                          </w:rPr>
                          <m:t>2</m:t>
                        </m:r>
                      </m:sup>
                    </m:sSup>
                    <m:sSub>
                      <m:sSubPr>
                        <m:ctrlPr>
                          <w:rPr>
                            <w:rFonts w:ascii="Cambria Math" w:eastAsia="맑은 고딕" w:hAnsi="Cambria Math" w:cs="Times New Roman"/>
                            <w:i/>
                            <w:color w:val="000000" w:themeColor="text1"/>
                            <w:sz w:val="24"/>
                            <w:szCs w:val="23"/>
                            <w:shd w:val="clear" w:color="auto" w:fill="FFFFFF"/>
                          </w:rPr>
                        </m:ctrlPr>
                      </m:sSubPr>
                      <m:e>
                        <m:r>
                          <w:rPr>
                            <w:rFonts w:ascii="Cambria Math" w:eastAsia="맑은 고딕" w:hAnsi="Cambria Math" w:cs="Times New Roman"/>
                            <w:color w:val="000000" w:themeColor="text1"/>
                            <w:sz w:val="24"/>
                            <w:szCs w:val="23"/>
                            <w:shd w:val="clear" w:color="auto" w:fill="FFFFFF"/>
                            <w:lang w:val="el-GR"/>
                          </w:rPr>
                          <m:t>ε</m:t>
                        </m:r>
                      </m:e>
                      <m:sub>
                        <m:r>
                          <w:rPr>
                            <w:rFonts w:ascii="Cambria Math" w:eastAsia="맑은 고딕" w:hAnsi="Cambria Math" w:cs="Times New Roman"/>
                            <w:color w:val="000000" w:themeColor="text1"/>
                            <w:sz w:val="24"/>
                            <w:szCs w:val="23"/>
                            <w:shd w:val="clear" w:color="auto" w:fill="FFFFFF"/>
                          </w:rPr>
                          <m:t>d</m:t>
                        </m:r>
                      </m:sub>
                    </m:sSub>
                  </m:den>
                </m:f>
                <m:d>
                  <m:dPr>
                    <m:ctrlPr>
                      <w:rPr>
                        <w:rFonts w:ascii="Cambria Math" w:eastAsia="맑은 고딕" w:hAnsi="Cambria Math" w:cs="Times New Roman"/>
                        <w:i/>
                        <w:color w:val="000000" w:themeColor="text1"/>
                        <w:sz w:val="24"/>
                        <w:szCs w:val="23"/>
                        <w:shd w:val="clear" w:color="auto" w:fill="FFFFFF"/>
                      </w:rPr>
                    </m:ctrlPr>
                  </m:dPr>
                  <m:e>
                    <m:sSub>
                      <m:sSubPr>
                        <m:ctrlPr>
                          <w:rPr>
                            <w:rFonts w:ascii="Cambria Math" w:eastAsia="맑은 고딕" w:hAnsi="Cambria Math" w:cs="Times New Roman"/>
                            <w:i/>
                            <w:color w:val="000000" w:themeColor="text1"/>
                            <w:sz w:val="24"/>
                            <w:szCs w:val="23"/>
                            <w:shd w:val="clear" w:color="auto" w:fill="FFFFFF"/>
                          </w:rPr>
                        </m:ctrlPr>
                      </m:sSubPr>
                      <m:e>
                        <m:r>
                          <w:rPr>
                            <w:rFonts w:ascii="Cambria Math" w:eastAsia="맑은 고딕" w:hAnsi="Cambria Math" w:cs="Times New Roman"/>
                            <w:color w:val="000000" w:themeColor="text1"/>
                            <w:sz w:val="24"/>
                            <w:szCs w:val="23"/>
                            <w:shd w:val="clear" w:color="auto" w:fill="FFFFFF"/>
                          </w:rPr>
                          <m:t>p</m:t>
                        </m:r>
                      </m:e>
                      <m:sub>
                        <m:r>
                          <w:rPr>
                            <w:rFonts w:ascii="Cambria Math" w:eastAsia="맑은 고딕" w:hAnsi="Cambria Math" w:cs="Times New Roman"/>
                            <w:color w:val="000000" w:themeColor="text1"/>
                            <w:sz w:val="24"/>
                            <w:szCs w:val="23"/>
                            <w:shd w:val="clear" w:color="auto" w:fill="FFFFFF"/>
                          </w:rPr>
                          <m:t>x</m:t>
                        </m:r>
                      </m:sub>
                    </m:sSub>
                    <m:r>
                      <w:rPr>
                        <w:rFonts w:ascii="Cambria Math" w:eastAsia="맑은 고딕" w:hAnsi="Cambria Math" w:cs="Times New Roman"/>
                        <w:color w:val="000000" w:themeColor="text1"/>
                        <w:sz w:val="24"/>
                        <w:szCs w:val="23"/>
                        <w:shd w:val="clear" w:color="auto" w:fill="FFFFFF"/>
                      </w:rPr>
                      <m:t>-</m:t>
                    </m:r>
                    <m:f>
                      <m:fPr>
                        <m:ctrlPr>
                          <w:rPr>
                            <w:rFonts w:ascii="Cambria Math" w:eastAsia="맑은 고딕" w:hAnsi="Cambria Math" w:cs="Times New Roman"/>
                            <w:i/>
                            <w:color w:val="000000" w:themeColor="text1"/>
                            <w:sz w:val="24"/>
                            <w:szCs w:val="23"/>
                            <w:shd w:val="clear" w:color="auto" w:fill="FFFFFF"/>
                          </w:rPr>
                        </m:ctrlPr>
                      </m:fPr>
                      <m:num>
                        <m:r>
                          <w:rPr>
                            <w:rFonts w:ascii="Cambria Math" w:eastAsia="맑은 고딕" w:hAnsi="Cambria Math" w:cs="Times New Roman"/>
                            <w:color w:val="000000" w:themeColor="text1"/>
                            <w:sz w:val="24"/>
                            <w:szCs w:val="23"/>
                            <w:shd w:val="clear" w:color="auto" w:fill="FFFFFF"/>
                          </w:rPr>
                          <m:t>1</m:t>
                        </m:r>
                      </m:num>
                      <m:den>
                        <m:sSub>
                          <m:sSubPr>
                            <m:ctrlPr>
                              <w:rPr>
                                <w:rFonts w:ascii="Cambria Math" w:eastAsia="맑은 고딕" w:hAnsi="Cambria Math" w:cs="Times New Roman"/>
                                <w:i/>
                                <w:color w:val="000000" w:themeColor="text1"/>
                                <w:sz w:val="24"/>
                                <w:szCs w:val="23"/>
                                <w:shd w:val="clear" w:color="auto" w:fill="FFFFFF"/>
                              </w:rPr>
                            </m:ctrlPr>
                          </m:sSubPr>
                          <m:e>
                            <m:r>
                              <w:rPr>
                                <w:rFonts w:ascii="Cambria Math" w:eastAsia="맑은 고딕" w:hAnsi="Cambria Math" w:cs="Times New Roman"/>
                                <w:color w:val="000000" w:themeColor="text1"/>
                                <w:sz w:val="24"/>
                                <w:szCs w:val="23"/>
                                <w:shd w:val="clear" w:color="auto" w:fill="FFFFFF"/>
                              </w:rPr>
                              <m:t>v</m:t>
                            </m:r>
                          </m:e>
                          <m:sub>
                            <m:r>
                              <w:rPr>
                                <w:rFonts w:ascii="Cambria Math" w:eastAsia="맑은 고딕" w:hAnsi="Cambria Math" w:cs="Times New Roman"/>
                                <w:color w:val="000000" w:themeColor="text1"/>
                                <w:sz w:val="24"/>
                                <w:szCs w:val="23"/>
                                <w:shd w:val="clear" w:color="auto" w:fill="FFFFFF"/>
                              </w:rPr>
                              <m:t>d</m:t>
                            </m:r>
                          </m:sub>
                        </m:sSub>
                      </m:den>
                    </m:f>
                    <m:sSub>
                      <m:sSubPr>
                        <m:ctrlPr>
                          <w:rPr>
                            <w:rFonts w:ascii="Cambria Math" w:eastAsia="맑은 고딕" w:hAnsi="Cambria Math" w:cs="Times New Roman"/>
                            <w:i/>
                            <w:color w:val="000000" w:themeColor="text1"/>
                            <w:sz w:val="24"/>
                            <w:szCs w:val="23"/>
                            <w:shd w:val="clear" w:color="auto" w:fill="FFFFFF"/>
                          </w:rPr>
                        </m:ctrlPr>
                      </m:sSubPr>
                      <m:e>
                        <m:r>
                          <w:rPr>
                            <w:rFonts w:ascii="Cambria Math" w:eastAsia="맑은 고딕" w:hAnsi="Cambria Math" w:cs="Times New Roman"/>
                            <w:color w:val="000000" w:themeColor="text1"/>
                            <w:sz w:val="24"/>
                            <w:szCs w:val="23"/>
                            <w:shd w:val="clear" w:color="auto" w:fill="FFFFFF"/>
                          </w:rPr>
                          <m:t>m</m:t>
                        </m:r>
                      </m:e>
                      <m:sub>
                        <m:r>
                          <w:rPr>
                            <w:rFonts w:ascii="Cambria Math" w:eastAsia="맑은 고딕" w:hAnsi="Cambria Math" w:cs="Times New Roman"/>
                            <w:color w:val="000000" w:themeColor="text1"/>
                            <w:sz w:val="24"/>
                            <w:szCs w:val="23"/>
                            <w:shd w:val="clear" w:color="auto" w:fill="FFFFFF"/>
                          </w:rPr>
                          <m:t>y</m:t>
                        </m:r>
                      </m:sub>
                    </m:sSub>
                    <m:r>
                      <w:rPr>
                        <w:rFonts w:ascii="Cambria Math" w:eastAsia="맑은 고딕" w:hAnsi="Cambria Math" w:cs="Times New Roman"/>
                        <w:color w:val="000000" w:themeColor="text1"/>
                        <w:sz w:val="24"/>
                        <w:szCs w:val="23"/>
                        <w:shd w:val="clear" w:color="auto" w:fill="FFFFFF"/>
                      </w:rPr>
                      <m:t>+</m:t>
                    </m:r>
                    <m:f>
                      <m:fPr>
                        <m:ctrlPr>
                          <w:rPr>
                            <w:rFonts w:ascii="Cambria Math" w:eastAsia="맑은 고딕" w:hAnsi="Cambria Math" w:cs="Times New Roman"/>
                            <w:i/>
                            <w:color w:val="000000" w:themeColor="text1"/>
                            <w:sz w:val="24"/>
                            <w:szCs w:val="23"/>
                            <w:shd w:val="clear" w:color="auto" w:fill="FFFFFF"/>
                          </w:rPr>
                        </m:ctrlPr>
                      </m:fPr>
                      <m:num>
                        <m:r>
                          <w:rPr>
                            <w:rFonts w:ascii="Cambria Math" w:eastAsia="맑은 고딕" w:hAnsi="Cambria Math" w:cs="Times New Roman"/>
                            <w:color w:val="000000" w:themeColor="text1"/>
                            <w:sz w:val="24"/>
                            <w:szCs w:val="23"/>
                            <w:shd w:val="clear" w:color="auto" w:fill="FFFFFF"/>
                          </w:rPr>
                          <m:t>i</m:t>
                        </m:r>
                        <m:sSub>
                          <m:sSubPr>
                            <m:ctrlPr>
                              <w:rPr>
                                <w:rFonts w:ascii="Cambria Math" w:eastAsia="맑은 고딕" w:hAnsi="Cambria Math" w:cs="Times New Roman"/>
                                <w:i/>
                                <w:color w:val="000000" w:themeColor="text1"/>
                                <w:sz w:val="24"/>
                                <w:szCs w:val="23"/>
                                <w:shd w:val="clear" w:color="auto" w:fill="FFFFFF"/>
                              </w:rPr>
                            </m:ctrlPr>
                          </m:sSubPr>
                          <m:e>
                            <m:r>
                              <w:rPr>
                                <w:rFonts w:ascii="Cambria Math" w:eastAsia="맑은 고딕" w:hAnsi="Cambria Math" w:cs="Times New Roman"/>
                                <w:color w:val="000000" w:themeColor="text1"/>
                                <w:sz w:val="24"/>
                                <w:szCs w:val="23"/>
                                <w:shd w:val="clear" w:color="auto" w:fill="FFFFFF"/>
                              </w:rPr>
                              <m:t>k</m:t>
                            </m:r>
                          </m:e>
                          <m:sub>
                            <m:r>
                              <w:rPr>
                                <w:rFonts w:ascii="Cambria Math" w:eastAsia="맑은 고딕" w:hAnsi="Cambria Math" w:cs="Times New Roman"/>
                                <w:color w:val="000000" w:themeColor="text1"/>
                                <w:sz w:val="24"/>
                                <w:szCs w:val="23"/>
                                <w:shd w:val="clear" w:color="auto" w:fill="FFFFFF"/>
                              </w:rPr>
                              <m:t>d</m:t>
                            </m:r>
                          </m:sub>
                        </m:sSub>
                      </m:num>
                      <m:den>
                        <m:r>
                          <w:rPr>
                            <w:rFonts w:ascii="Cambria Math" w:eastAsia="맑은 고딕" w:hAnsi="Cambria Math" w:cs="Times New Roman"/>
                            <w:color w:val="000000" w:themeColor="text1"/>
                            <w:sz w:val="24"/>
                            <w:szCs w:val="23"/>
                            <w:shd w:val="clear" w:color="auto" w:fill="FFFFFF"/>
                          </w:rPr>
                          <m:t>6</m:t>
                        </m:r>
                      </m:den>
                    </m:f>
                    <m:sSub>
                      <m:sSubPr>
                        <m:ctrlPr>
                          <w:rPr>
                            <w:rFonts w:ascii="Cambria Math" w:eastAsia="맑은 고딕" w:hAnsi="Cambria Math" w:cs="Times New Roman"/>
                            <w:i/>
                            <w:color w:val="000000" w:themeColor="text1"/>
                            <w:sz w:val="24"/>
                            <w:szCs w:val="23"/>
                            <w:shd w:val="clear" w:color="auto" w:fill="FFFFFF"/>
                          </w:rPr>
                        </m:ctrlPr>
                      </m:sSubPr>
                      <m:e>
                        <m:r>
                          <w:rPr>
                            <w:rFonts w:ascii="Cambria Math" w:eastAsia="맑은 고딕" w:hAnsi="Cambria Math" w:cs="Times New Roman"/>
                            <w:color w:val="000000" w:themeColor="text1"/>
                            <w:sz w:val="24"/>
                            <w:szCs w:val="23"/>
                            <w:shd w:val="clear" w:color="auto" w:fill="FFFFFF"/>
                          </w:rPr>
                          <m:t>Q</m:t>
                        </m:r>
                      </m:e>
                      <m:sub>
                        <m:r>
                          <w:rPr>
                            <w:rFonts w:ascii="Cambria Math" w:eastAsia="맑은 고딕" w:hAnsi="Cambria Math" w:cs="Times New Roman"/>
                            <w:color w:val="000000" w:themeColor="text1"/>
                            <w:sz w:val="24"/>
                            <w:szCs w:val="23"/>
                            <w:shd w:val="clear" w:color="auto" w:fill="FFFFFF"/>
                          </w:rPr>
                          <m:t>xz</m:t>
                        </m:r>
                      </m:sub>
                    </m:sSub>
                    <m:r>
                      <w:rPr>
                        <w:rFonts w:ascii="Cambria Math" w:eastAsia="맑은 고딕" w:hAnsi="Cambria Math" w:cs="Times New Roman"/>
                        <w:color w:val="000000" w:themeColor="text1"/>
                        <w:sz w:val="24"/>
                        <w:szCs w:val="23"/>
                        <w:shd w:val="clear" w:color="auto" w:fill="FFFFFF"/>
                      </w:rPr>
                      <m:t>-</m:t>
                    </m:r>
                    <m:f>
                      <m:fPr>
                        <m:ctrlPr>
                          <w:rPr>
                            <w:rFonts w:ascii="Cambria Math" w:eastAsia="맑은 고딕" w:hAnsi="Cambria Math" w:cs="Times New Roman"/>
                            <w:i/>
                            <w:color w:val="000000" w:themeColor="text1"/>
                            <w:sz w:val="24"/>
                            <w:szCs w:val="23"/>
                            <w:shd w:val="clear" w:color="auto" w:fill="FFFFFF"/>
                          </w:rPr>
                        </m:ctrlPr>
                      </m:fPr>
                      <m:num>
                        <m:r>
                          <w:rPr>
                            <w:rFonts w:ascii="Cambria Math" w:eastAsia="맑은 고딕" w:hAnsi="Cambria Math" w:cs="Times New Roman"/>
                            <w:color w:val="000000" w:themeColor="text1"/>
                            <w:sz w:val="24"/>
                            <w:szCs w:val="23"/>
                            <w:shd w:val="clear" w:color="auto" w:fill="FFFFFF"/>
                          </w:rPr>
                          <m:t>i</m:t>
                        </m:r>
                        <m:sSub>
                          <m:sSubPr>
                            <m:ctrlPr>
                              <w:rPr>
                                <w:rFonts w:ascii="Cambria Math" w:eastAsia="맑은 고딕" w:hAnsi="Cambria Math" w:cs="Times New Roman"/>
                                <w:i/>
                                <w:color w:val="000000" w:themeColor="text1"/>
                                <w:sz w:val="24"/>
                                <w:szCs w:val="23"/>
                                <w:shd w:val="clear" w:color="auto" w:fill="FFFFFF"/>
                              </w:rPr>
                            </m:ctrlPr>
                          </m:sSubPr>
                          <m:e>
                            <m:r>
                              <w:rPr>
                                <w:rFonts w:ascii="Cambria Math" w:eastAsia="맑은 고딕" w:hAnsi="Cambria Math" w:cs="Times New Roman"/>
                                <w:color w:val="000000" w:themeColor="text1"/>
                                <w:sz w:val="24"/>
                                <w:szCs w:val="23"/>
                                <w:shd w:val="clear" w:color="auto" w:fill="FFFFFF"/>
                              </w:rPr>
                              <m:t>k</m:t>
                            </m:r>
                          </m:e>
                          <m:sub>
                            <m:r>
                              <w:rPr>
                                <w:rFonts w:ascii="Cambria Math" w:eastAsia="맑은 고딕" w:hAnsi="Cambria Math" w:cs="Times New Roman"/>
                                <w:color w:val="000000" w:themeColor="text1"/>
                                <w:sz w:val="24"/>
                                <w:szCs w:val="23"/>
                                <w:shd w:val="clear" w:color="auto" w:fill="FFFFFF"/>
                              </w:rPr>
                              <m:t>d</m:t>
                            </m:r>
                          </m:sub>
                        </m:sSub>
                      </m:num>
                      <m:den>
                        <m:sSub>
                          <m:sSubPr>
                            <m:ctrlPr>
                              <w:rPr>
                                <w:rFonts w:ascii="Cambria Math" w:eastAsia="맑은 고딕" w:hAnsi="Cambria Math" w:cs="Times New Roman"/>
                                <w:i/>
                                <w:color w:val="000000" w:themeColor="text1"/>
                                <w:sz w:val="24"/>
                                <w:szCs w:val="23"/>
                                <w:shd w:val="clear" w:color="auto" w:fill="FFFFFF"/>
                              </w:rPr>
                            </m:ctrlPr>
                          </m:sSubPr>
                          <m:e>
                            <m:r>
                              <w:rPr>
                                <w:rFonts w:ascii="Cambria Math" w:eastAsia="맑은 고딕" w:hAnsi="Cambria Math" w:cs="Times New Roman"/>
                                <w:color w:val="000000" w:themeColor="text1"/>
                                <w:sz w:val="24"/>
                                <w:szCs w:val="23"/>
                                <w:shd w:val="clear" w:color="auto" w:fill="FFFFFF"/>
                              </w:rPr>
                              <m:t>v</m:t>
                            </m:r>
                          </m:e>
                          <m:sub>
                            <m:r>
                              <w:rPr>
                                <w:rFonts w:ascii="Cambria Math" w:eastAsia="맑은 고딕" w:hAnsi="Cambria Math" w:cs="Times New Roman"/>
                                <w:color w:val="000000" w:themeColor="text1"/>
                                <w:sz w:val="24"/>
                                <w:szCs w:val="23"/>
                                <w:shd w:val="clear" w:color="auto" w:fill="FFFFFF"/>
                              </w:rPr>
                              <m:t>d</m:t>
                            </m:r>
                          </m:sub>
                        </m:sSub>
                      </m:den>
                    </m:f>
                    <m:sSub>
                      <m:sSubPr>
                        <m:ctrlPr>
                          <w:rPr>
                            <w:rFonts w:ascii="Cambria Math" w:eastAsia="맑은 고딕" w:hAnsi="Cambria Math" w:cs="Times New Roman"/>
                            <w:i/>
                            <w:color w:val="000000" w:themeColor="text1"/>
                            <w:sz w:val="24"/>
                            <w:szCs w:val="23"/>
                            <w:shd w:val="clear" w:color="auto" w:fill="FFFFFF"/>
                          </w:rPr>
                        </m:ctrlPr>
                      </m:sSubPr>
                      <m:e>
                        <m:r>
                          <w:rPr>
                            <w:rFonts w:ascii="Cambria Math" w:eastAsia="맑은 고딕" w:hAnsi="Cambria Math" w:cs="Times New Roman"/>
                            <w:color w:val="000000" w:themeColor="text1"/>
                            <w:sz w:val="24"/>
                            <w:szCs w:val="23"/>
                            <w:shd w:val="clear" w:color="auto" w:fill="FFFFFF"/>
                          </w:rPr>
                          <m:t>M</m:t>
                        </m:r>
                      </m:e>
                      <m:sub>
                        <m:r>
                          <w:rPr>
                            <w:rFonts w:ascii="Cambria Math" w:eastAsia="맑은 고딕" w:hAnsi="Cambria Math" w:cs="Times New Roman"/>
                            <w:color w:val="000000" w:themeColor="text1"/>
                            <w:sz w:val="24"/>
                            <w:szCs w:val="23"/>
                            <w:shd w:val="clear" w:color="auto" w:fill="FFFFFF"/>
                          </w:rPr>
                          <m:t>yz-</m:t>
                        </m:r>
                      </m:sub>
                    </m:sSub>
                    <m:f>
                      <m:fPr>
                        <m:ctrlPr>
                          <w:rPr>
                            <w:rFonts w:ascii="Cambria Math" w:eastAsia="맑은 고딕" w:hAnsi="Cambria Math" w:cs="Times New Roman"/>
                            <w:i/>
                            <w:color w:val="000000" w:themeColor="text1"/>
                            <w:sz w:val="24"/>
                            <w:szCs w:val="23"/>
                            <w:shd w:val="clear" w:color="auto" w:fill="FFFFFF"/>
                          </w:rPr>
                        </m:ctrlPr>
                      </m:fPr>
                      <m:num>
                        <m:sSubSup>
                          <m:sSubSupPr>
                            <m:ctrlPr>
                              <w:rPr>
                                <w:rFonts w:ascii="Cambria Math" w:eastAsia="맑은 고딕" w:hAnsi="Cambria Math" w:cs="Times New Roman"/>
                                <w:i/>
                                <w:color w:val="000000" w:themeColor="text1"/>
                                <w:sz w:val="24"/>
                                <w:szCs w:val="23"/>
                                <w:shd w:val="clear" w:color="auto" w:fill="FFFFFF"/>
                              </w:rPr>
                            </m:ctrlPr>
                          </m:sSubSupPr>
                          <m:e>
                            <m:r>
                              <w:rPr>
                                <w:rFonts w:ascii="Cambria Math" w:eastAsia="맑은 고딕" w:hAnsi="Cambria Math" w:cs="Times New Roman"/>
                                <w:color w:val="000000" w:themeColor="text1"/>
                                <w:sz w:val="24"/>
                                <w:szCs w:val="23"/>
                                <w:shd w:val="clear" w:color="auto" w:fill="FFFFFF"/>
                              </w:rPr>
                              <m:t>k</m:t>
                            </m:r>
                          </m:e>
                          <m:sub>
                            <m:r>
                              <w:rPr>
                                <w:rFonts w:ascii="Cambria Math" w:eastAsia="맑은 고딕" w:hAnsi="Cambria Math" w:cs="Times New Roman"/>
                                <w:color w:val="000000" w:themeColor="text1"/>
                                <w:sz w:val="24"/>
                                <w:szCs w:val="23"/>
                                <w:shd w:val="clear" w:color="auto" w:fill="FFFFFF"/>
                              </w:rPr>
                              <m:t>d</m:t>
                            </m:r>
                          </m:sub>
                          <m:sup>
                            <m:r>
                              <w:rPr>
                                <w:rFonts w:ascii="Cambria Math" w:eastAsia="맑은 고딕" w:hAnsi="Cambria Math" w:cs="Times New Roman"/>
                                <w:color w:val="000000" w:themeColor="text1"/>
                                <w:sz w:val="24"/>
                                <w:szCs w:val="23"/>
                                <w:shd w:val="clear" w:color="auto" w:fill="FFFFFF"/>
                              </w:rPr>
                              <m:t>2</m:t>
                            </m:r>
                          </m:sup>
                        </m:sSubSup>
                      </m:num>
                      <m:den>
                        <m:r>
                          <w:rPr>
                            <w:rFonts w:ascii="Cambria Math" w:eastAsia="맑은 고딕" w:hAnsi="Cambria Math" w:cs="Times New Roman"/>
                            <w:color w:val="000000" w:themeColor="text1"/>
                            <w:sz w:val="24"/>
                            <w:szCs w:val="23"/>
                            <w:shd w:val="clear" w:color="auto" w:fill="FFFFFF"/>
                          </w:rPr>
                          <m:t>6</m:t>
                        </m:r>
                      </m:den>
                    </m:f>
                    <m:sSub>
                      <m:sSubPr>
                        <m:ctrlPr>
                          <w:rPr>
                            <w:rFonts w:ascii="Cambria Math" w:eastAsia="맑은 고딕" w:hAnsi="Cambria Math" w:cs="Times New Roman"/>
                            <w:i/>
                            <w:color w:val="000000" w:themeColor="text1"/>
                            <w:sz w:val="24"/>
                            <w:szCs w:val="23"/>
                            <w:shd w:val="clear" w:color="auto" w:fill="FFFFFF"/>
                          </w:rPr>
                        </m:ctrlPr>
                      </m:sSubPr>
                      <m:e>
                        <m:r>
                          <w:rPr>
                            <w:rFonts w:ascii="Cambria Math" w:eastAsia="맑은 고딕" w:hAnsi="Cambria Math" w:cs="Times New Roman"/>
                            <w:color w:val="000000" w:themeColor="text1"/>
                            <w:sz w:val="24"/>
                            <w:szCs w:val="23"/>
                            <w:shd w:val="clear" w:color="auto" w:fill="FFFFFF"/>
                          </w:rPr>
                          <m:t>O</m:t>
                        </m:r>
                      </m:e>
                      <m:sub>
                        <m:r>
                          <w:rPr>
                            <w:rFonts w:ascii="Cambria Math" w:eastAsia="맑은 고딕" w:hAnsi="Cambria Math" w:cs="Times New Roman"/>
                            <w:color w:val="000000" w:themeColor="text1"/>
                            <w:sz w:val="24"/>
                            <w:szCs w:val="23"/>
                            <w:shd w:val="clear" w:color="auto" w:fill="FFFFFF"/>
                          </w:rPr>
                          <m:t>xzz</m:t>
                        </m:r>
                      </m:sub>
                    </m:sSub>
                  </m:e>
                </m:d>
                <m:r>
                  <w:rPr>
                    <w:rFonts w:ascii="Cambria Math" w:eastAsia="맑은 고딕" w:hAnsi="Cambria Math" w:cs="Times New Roman"/>
                    <w:color w:val="000000" w:themeColor="text1"/>
                    <w:sz w:val="24"/>
                    <w:szCs w:val="23"/>
                    <w:shd w:val="clear" w:color="auto" w:fill="FFFFFF"/>
                  </w:rPr>
                  <m:t>,</m:t>
                </m:r>
              </m:oMath>
            </m:oMathPara>
          </w:p>
        </w:tc>
        <w:tc>
          <w:tcPr>
            <w:tcW w:w="741" w:type="dxa"/>
            <w:vAlign w:val="center"/>
          </w:tcPr>
          <w:p w14:paraId="76B515A8" w14:textId="77777777" w:rsidR="00A33163" w:rsidRPr="00FA78C7" w:rsidRDefault="00A33163" w:rsidP="00A33163">
            <w:pPr>
              <w:spacing w:line="360" w:lineRule="auto"/>
              <w:jc w:val="right"/>
              <w:rPr>
                <w:rFonts w:ascii="Times New Roman" w:eastAsia="맑은 고딕" w:hAnsi="Times New Roman" w:cs="Times New Roman"/>
                <w:color w:val="000000" w:themeColor="text1"/>
                <w:sz w:val="24"/>
                <w:szCs w:val="23"/>
                <w:shd w:val="clear" w:color="auto" w:fill="FFFFFF"/>
              </w:rPr>
            </w:pPr>
            <w:r w:rsidRPr="00FA78C7">
              <w:rPr>
                <w:rFonts w:ascii="Times New Roman" w:eastAsia="맑은 고딕" w:hAnsi="Times New Roman" w:cs="Times New Roman"/>
                <w:color w:val="000000" w:themeColor="text1"/>
                <w:sz w:val="24"/>
                <w:szCs w:val="23"/>
                <w:shd w:val="clear" w:color="auto" w:fill="FFFFFF"/>
              </w:rPr>
              <w:t>(1)</w:t>
            </w:r>
          </w:p>
        </w:tc>
      </w:tr>
      <w:tr w:rsidR="00FA78C7" w:rsidRPr="00FA78C7" w14:paraId="24D2B5C3" w14:textId="77777777" w:rsidTr="00D80E5A">
        <w:tc>
          <w:tcPr>
            <w:tcW w:w="625" w:type="dxa"/>
            <w:vAlign w:val="center"/>
          </w:tcPr>
          <w:p w14:paraId="33CEF445" w14:textId="77777777" w:rsidR="00A33163" w:rsidRPr="00FA78C7" w:rsidRDefault="00A33163" w:rsidP="00A33163">
            <w:pPr>
              <w:spacing w:line="360" w:lineRule="auto"/>
              <w:rPr>
                <w:rFonts w:ascii="Times New Roman" w:eastAsia="맑은 고딕" w:hAnsi="Times New Roman" w:cs="Times New Roman"/>
                <w:color w:val="000000" w:themeColor="text1"/>
                <w:sz w:val="24"/>
                <w:szCs w:val="23"/>
                <w:shd w:val="clear" w:color="auto" w:fill="FFFFFF"/>
              </w:rPr>
            </w:pPr>
          </w:p>
        </w:tc>
        <w:tc>
          <w:tcPr>
            <w:tcW w:w="7650" w:type="dxa"/>
            <w:gridSpan w:val="3"/>
            <w:vAlign w:val="center"/>
          </w:tcPr>
          <w:p w14:paraId="257DC971" w14:textId="77777777" w:rsidR="00A33163" w:rsidRPr="00FA78C7" w:rsidRDefault="00A33163" w:rsidP="00A33163">
            <w:pPr>
              <w:spacing w:line="360" w:lineRule="auto"/>
              <w:rPr>
                <w:rFonts w:ascii="Times New Roman" w:eastAsia="맑은 고딕" w:hAnsi="Times New Roman" w:cs="Times New Roman"/>
                <w:color w:val="000000" w:themeColor="text1"/>
                <w:sz w:val="24"/>
                <w:szCs w:val="23"/>
                <w:shd w:val="clear" w:color="auto" w:fill="FFFFFF"/>
              </w:rPr>
            </w:pPr>
            <m:oMathPara>
              <m:oMath>
                <m:r>
                  <w:rPr>
                    <w:rFonts w:ascii="Cambria Math" w:eastAsia="맑은 고딕" w:hAnsi="Cambria Math" w:cs="Times New Roman"/>
                    <w:color w:val="000000" w:themeColor="text1"/>
                    <w:sz w:val="24"/>
                    <w:szCs w:val="23"/>
                    <w:shd w:val="clear" w:color="auto" w:fill="FFFFFF"/>
                  </w:rPr>
                  <m:t>t</m:t>
                </m:r>
                <m:r>
                  <m:rPr>
                    <m:sty m:val="p"/>
                  </m:rPr>
                  <w:rPr>
                    <w:rFonts w:ascii="Cambria Math" w:eastAsia="맑은 고딕" w:hAnsi="Cambria Math" w:cs="Times New Roman"/>
                    <w:color w:val="000000" w:themeColor="text1"/>
                    <w:sz w:val="24"/>
                    <w:szCs w:val="23"/>
                    <w:shd w:val="clear" w:color="auto" w:fill="FFFFFF"/>
                  </w:rPr>
                  <m:t>=1+</m:t>
                </m:r>
                <m:f>
                  <m:fPr>
                    <m:ctrlPr>
                      <w:rPr>
                        <w:rFonts w:ascii="Cambria Math" w:eastAsia="맑은 고딕" w:hAnsi="Cambria Math" w:cs="Times New Roman"/>
                        <w:i/>
                        <w:color w:val="000000" w:themeColor="text1"/>
                        <w:sz w:val="24"/>
                        <w:szCs w:val="23"/>
                        <w:shd w:val="clear" w:color="auto" w:fill="FFFFFF"/>
                      </w:rPr>
                    </m:ctrlPr>
                  </m:fPr>
                  <m:num>
                    <m:r>
                      <w:rPr>
                        <w:rFonts w:ascii="Cambria Math" w:eastAsia="맑은 고딕" w:hAnsi="Cambria Math" w:cs="Times New Roman"/>
                        <w:color w:val="000000" w:themeColor="text1"/>
                        <w:sz w:val="24"/>
                        <w:szCs w:val="23"/>
                        <w:shd w:val="clear" w:color="auto" w:fill="FFFFFF"/>
                      </w:rPr>
                      <m:t>i</m:t>
                    </m:r>
                    <m:sSub>
                      <m:sSubPr>
                        <m:ctrlPr>
                          <w:rPr>
                            <w:rFonts w:ascii="Cambria Math" w:eastAsia="맑은 고딕" w:hAnsi="Cambria Math" w:cs="Times New Roman"/>
                            <w:color w:val="000000" w:themeColor="text1"/>
                            <w:sz w:val="24"/>
                            <w:szCs w:val="23"/>
                            <w:shd w:val="clear" w:color="auto" w:fill="FFFFFF"/>
                          </w:rPr>
                        </m:ctrlPr>
                      </m:sSubPr>
                      <m:e>
                        <m:r>
                          <w:rPr>
                            <w:rFonts w:ascii="Cambria Math" w:eastAsia="맑은 고딕" w:hAnsi="Cambria Math" w:cs="Times New Roman"/>
                            <w:color w:val="000000" w:themeColor="text1"/>
                            <w:sz w:val="24"/>
                            <w:szCs w:val="23"/>
                            <w:shd w:val="clear" w:color="auto" w:fill="FFFFFF"/>
                          </w:rPr>
                          <m:t>k</m:t>
                        </m:r>
                      </m:e>
                      <m:sub>
                        <m:r>
                          <w:rPr>
                            <w:rFonts w:ascii="Cambria Math" w:eastAsia="맑은 고딕" w:hAnsi="Cambria Math" w:cs="Times New Roman"/>
                            <w:color w:val="000000" w:themeColor="text1"/>
                            <w:sz w:val="24"/>
                            <w:szCs w:val="23"/>
                            <w:shd w:val="clear" w:color="auto" w:fill="FFFFFF"/>
                          </w:rPr>
                          <m:t>d</m:t>
                        </m:r>
                      </m:sub>
                    </m:sSub>
                  </m:num>
                  <m:den>
                    <m:sSub>
                      <m:sSubPr>
                        <m:ctrlPr>
                          <w:rPr>
                            <w:rFonts w:ascii="Cambria Math" w:eastAsia="맑은 고딕" w:hAnsi="Cambria Math" w:cs="Times New Roman"/>
                            <w:i/>
                            <w:color w:val="000000" w:themeColor="text1"/>
                            <w:sz w:val="24"/>
                            <w:szCs w:val="23"/>
                            <w:shd w:val="clear" w:color="auto" w:fill="FFFFFF"/>
                          </w:rPr>
                        </m:ctrlPr>
                      </m:sSubPr>
                      <m:e>
                        <m:r>
                          <w:rPr>
                            <w:rFonts w:ascii="Cambria Math" w:eastAsia="맑은 고딕" w:hAnsi="Cambria Math" w:cs="Times New Roman"/>
                            <w:color w:val="000000" w:themeColor="text1"/>
                            <w:sz w:val="24"/>
                            <w:szCs w:val="23"/>
                            <w:shd w:val="clear" w:color="auto" w:fill="FFFFFF"/>
                          </w:rPr>
                          <m:t>E</m:t>
                        </m:r>
                      </m:e>
                      <m:sub>
                        <m:r>
                          <w:rPr>
                            <w:rFonts w:ascii="Cambria Math" w:eastAsia="맑은 고딕" w:hAnsi="Cambria Math" w:cs="Times New Roman"/>
                            <w:color w:val="000000" w:themeColor="text1"/>
                            <w:sz w:val="24"/>
                            <w:szCs w:val="23"/>
                            <w:shd w:val="clear" w:color="auto" w:fill="FFFFFF"/>
                          </w:rPr>
                          <m:t>0</m:t>
                        </m:r>
                      </m:sub>
                    </m:sSub>
                    <m:r>
                      <w:rPr>
                        <w:rFonts w:ascii="Cambria Math" w:eastAsia="맑은 고딕" w:hAnsi="Cambria Math" w:cs="Times New Roman"/>
                        <w:color w:val="000000" w:themeColor="text1"/>
                        <w:sz w:val="24"/>
                        <w:szCs w:val="23"/>
                        <w:shd w:val="clear" w:color="auto" w:fill="FFFFFF"/>
                      </w:rPr>
                      <m:t>2</m:t>
                    </m:r>
                    <m:sSup>
                      <m:sSupPr>
                        <m:ctrlPr>
                          <w:rPr>
                            <w:rFonts w:ascii="Cambria Math" w:eastAsia="맑은 고딕" w:hAnsi="Cambria Math" w:cs="Times New Roman"/>
                            <w:i/>
                            <w:color w:val="000000" w:themeColor="text1"/>
                            <w:sz w:val="24"/>
                            <w:szCs w:val="23"/>
                            <w:shd w:val="clear" w:color="auto" w:fill="FFFFFF"/>
                          </w:rPr>
                        </m:ctrlPr>
                      </m:sSupPr>
                      <m:e>
                        <m:r>
                          <w:rPr>
                            <w:rFonts w:ascii="Cambria Math" w:eastAsia="맑은 고딕" w:hAnsi="Cambria Math" w:cs="Times New Roman"/>
                            <w:color w:val="000000" w:themeColor="text1"/>
                            <w:sz w:val="24"/>
                            <w:szCs w:val="23"/>
                            <w:shd w:val="clear" w:color="auto" w:fill="FFFFFF"/>
                          </w:rPr>
                          <m:t>P</m:t>
                        </m:r>
                      </m:e>
                      <m:sup>
                        <m:r>
                          <w:rPr>
                            <w:rFonts w:ascii="Cambria Math" w:eastAsia="맑은 고딕" w:hAnsi="Cambria Math" w:cs="Times New Roman"/>
                            <w:color w:val="000000" w:themeColor="text1"/>
                            <w:sz w:val="24"/>
                            <w:szCs w:val="23"/>
                            <w:shd w:val="clear" w:color="auto" w:fill="FFFFFF"/>
                          </w:rPr>
                          <m:t>2</m:t>
                        </m:r>
                      </m:sup>
                    </m:sSup>
                    <m:sSub>
                      <m:sSubPr>
                        <m:ctrlPr>
                          <w:rPr>
                            <w:rFonts w:ascii="Cambria Math" w:eastAsia="맑은 고딕" w:hAnsi="Cambria Math" w:cs="Times New Roman"/>
                            <w:i/>
                            <w:color w:val="000000" w:themeColor="text1"/>
                            <w:sz w:val="24"/>
                            <w:szCs w:val="23"/>
                            <w:shd w:val="clear" w:color="auto" w:fill="FFFFFF"/>
                          </w:rPr>
                        </m:ctrlPr>
                      </m:sSubPr>
                      <m:e>
                        <m:r>
                          <w:rPr>
                            <w:rFonts w:ascii="Cambria Math" w:eastAsia="맑은 고딕" w:hAnsi="Cambria Math" w:cs="Times New Roman"/>
                            <w:color w:val="000000" w:themeColor="text1"/>
                            <w:sz w:val="24"/>
                            <w:szCs w:val="23"/>
                            <w:shd w:val="clear" w:color="auto" w:fill="FFFFFF"/>
                            <w:lang w:val="el-GR"/>
                          </w:rPr>
                          <m:t>ε</m:t>
                        </m:r>
                      </m:e>
                      <m:sub>
                        <m:r>
                          <w:rPr>
                            <w:rFonts w:ascii="Cambria Math" w:eastAsia="맑은 고딕" w:hAnsi="Cambria Math" w:cs="Times New Roman"/>
                            <w:color w:val="000000" w:themeColor="text1"/>
                            <w:sz w:val="24"/>
                            <w:szCs w:val="23"/>
                            <w:shd w:val="clear" w:color="auto" w:fill="FFFFFF"/>
                          </w:rPr>
                          <m:t>d</m:t>
                        </m:r>
                      </m:sub>
                    </m:sSub>
                  </m:den>
                </m:f>
                <m:d>
                  <m:dPr>
                    <m:ctrlPr>
                      <w:rPr>
                        <w:rFonts w:ascii="Cambria Math" w:eastAsia="맑은 고딕" w:hAnsi="Cambria Math" w:cs="Times New Roman"/>
                        <w:i/>
                        <w:color w:val="000000" w:themeColor="text1"/>
                        <w:sz w:val="24"/>
                        <w:szCs w:val="23"/>
                        <w:shd w:val="clear" w:color="auto" w:fill="FFFFFF"/>
                      </w:rPr>
                    </m:ctrlPr>
                  </m:dPr>
                  <m:e>
                    <m:sSub>
                      <m:sSubPr>
                        <m:ctrlPr>
                          <w:rPr>
                            <w:rFonts w:ascii="Cambria Math" w:eastAsia="맑은 고딕" w:hAnsi="Cambria Math" w:cs="Times New Roman"/>
                            <w:i/>
                            <w:color w:val="000000" w:themeColor="text1"/>
                            <w:sz w:val="24"/>
                            <w:szCs w:val="23"/>
                            <w:shd w:val="clear" w:color="auto" w:fill="FFFFFF"/>
                          </w:rPr>
                        </m:ctrlPr>
                      </m:sSubPr>
                      <m:e>
                        <m:r>
                          <w:rPr>
                            <w:rFonts w:ascii="Cambria Math" w:eastAsia="맑은 고딕" w:hAnsi="Cambria Math" w:cs="Times New Roman"/>
                            <w:color w:val="000000" w:themeColor="text1"/>
                            <w:sz w:val="24"/>
                            <w:szCs w:val="23"/>
                            <w:shd w:val="clear" w:color="auto" w:fill="FFFFFF"/>
                          </w:rPr>
                          <m:t>p</m:t>
                        </m:r>
                      </m:e>
                      <m:sub>
                        <m:r>
                          <w:rPr>
                            <w:rFonts w:ascii="Cambria Math" w:eastAsia="맑은 고딕" w:hAnsi="Cambria Math" w:cs="Times New Roman"/>
                            <w:color w:val="000000" w:themeColor="text1"/>
                            <w:sz w:val="24"/>
                            <w:szCs w:val="23"/>
                            <w:shd w:val="clear" w:color="auto" w:fill="FFFFFF"/>
                          </w:rPr>
                          <m:t>x</m:t>
                        </m:r>
                      </m:sub>
                    </m:sSub>
                    <m:r>
                      <w:rPr>
                        <w:rFonts w:ascii="Cambria Math" w:eastAsia="맑은 고딕" w:hAnsi="Cambria Math" w:cs="Times New Roman"/>
                        <w:color w:val="000000" w:themeColor="text1"/>
                        <w:sz w:val="24"/>
                        <w:szCs w:val="23"/>
                        <w:shd w:val="clear" w:color="auto" w:fill="FFFFFF"/>
                      </w:rPr>
                      <m:t>+</m:t>
                    </m:r>
                    <m:f>
                      <m:fPr>
                        <m:ctrlPr>
                          <w:rPr>
                            <w:rFonts w:ascii="Cambria Math" w:eastAsia="맑은 고딕" w:hAnsi="Cambria Math" w:cs="Times New Roman"/>
                            <w:i/>
                            <w:color w:val="000000" w:themeColor="text1"/>
                            <w:sz w:val="24"/>
                            <w:szCs w:val="23"/>
                            <w:shd w:val="clear" w:color="auto" w:fill="FFFFFF"/>
                          </w:rPr>
                        </m:ctrlPr>
                      </m:fPr>
                      <m:num>
                        <m:r>
                          <w:rPr>
                            <w:rFonts w:ascii="Cambria Math" w:eastAsia="맑은 고딕" w:hAnsi="Cambria Math" w:cs="Times New Roman"/>
                            <w:color w:val="000000" w:themeColor="text1"/>
                            <w:sz w:val="24"/>
                            <w:szCs w:val="23"/>
                            <w:shd w:val="clear" w:color="auto" w:fill="FFFFFF"/>
                          </w:rPr>
                          <m:t>1</m:t>
                        </m:r>
                      </m:num>
                      <m:den>
                        <m:sSub>
                          <m:sSubPr>
                            <m:ctrlPr>
                              <w:rPr>
                                <w:rFonts w:ascii="Cambria Math" w:eastAsia="맑은 고딕" w:hAnsi="Cambria Math" w:cs="Times New Roman"/>
                                <w:i/>
                                <w:color w:val="000000" w:themeColor="text1"/>
                                <w:sz w:val="24"/>
                                <w:szCs w:val="23"/>
                                <w:shd w:val="clear" w:color="auto" w:fill="FFFFFF"/>
                              </w:rPr>
                            </m:ctrlPr>
                          </m:sSubPr>
                          <m:e>
                            <m:r>
                              <w:rPr>
                                <w:rFonts w:ascii="Cambria Math" w:eastAsia="맑은 고딕" w:hAnsi="Cambria Math" w:cs="Times New Roman"/>
                                <w:color w:val="000000" w:themeColor="text1"/>
                                <w:sz w:val="24"/>
                                <w:szCs w:val="23"/>
                                <w:shd w:val="clear" w:color="auto" w:fill="FFFFFF"/>
                              </w:rPr>
                              <m:t>v</m:t>
                            </m:r>
                          </m:e>
                          <m:sub>
                            <m:r>
                              <w:rPr>
                                <w:rFonts w:ascii="Cambria Math" w:eastAsia="맑은 고딕" w:hAnsi="Cambria Math" w:cs="Times New Roman"/>
                                <w:color w:val="000000" w:themeColor="text1"/>
                                <w:sz w:val="24"/>
                                <w:szCs w:val="23"/>
                                <w:shd w:val="clear" w:color="auto" w:fill="FFFFFF"/>
                              </w:rPr>
                              <m:t>d</m:t>
                            </m:r>
                          </m:sub>
                        </m:sSub>
                      </m:den>
                    </m:f>
                    <m:sSub>
                      <m:sSubPr>
                        <m:ctrlPr>
                          <w:rPr>
                            <w:rFonts w:ascii="Cambria Math" w:eastAsia="맑은 고딕" w:hAnsi="Cambria Math" w:cs="Times New Roman"/>
                            <w:i/>
                            <w:color w:val="000000" w:themeColor="text1"/>
                            <w:sz w:val="24"/>
                            <w:szCs w:val="23"/>
                            <w:shd w:val="clear" w:color="auto" w:fill="FFFFFF"/>
                          </w:rPr>
                        </m:ctrlPr>
                      </m:sSubPr>
                      <m:e>
                        <m:r>
                          <w:rPr>
                            <w:rFonts w:ascii="Cambria Math" w:eastAsia="맑은 고딕" w:hAnsi="Cambria Math" w:cs="Times New Roman"/>
                            <w:color w:val="000000" w:themeColor="text1"/>
                            <w:sz w:val="24"/>
                            <w:szCs w:val="23"/>
                            <w:shd w:val="clear" w:color="auto" w:fill="FFFFFF"/>
                          </w:rPr>
                          <m:t>m</m:t>
                        </m:r>
                      </m:e>
                      <m:sub>
                        <m:r>
                          <w:rPr>
                            <w:rFonts w:ascii="Cambria Math" w:eastAsia="맑은 고딕" w:hAnsi="Cambria Math" w:cs="Times New Roman"/>
                            <w:color w:val="000000" w:themeColor="text1"/>
                            <w:sz w:val="24"/>
                            <w:szCs w:val="23"/>
                            <w:shd w:val="clear" w:color="auto" w:fill="FFFFFF"/>
                          </w:rPr>
                          <m:t>y</m:t>
                        </m:r>
                      </m:sub>
                    </m:sSub>
                    <m:r>
                      <w:rPr>
                        <w:rFonts w:ascii="Cambria Math" w:eastAsia="맑은 고딕" w:hAnsi="Cambria Math" w:cs="Times New Roman"/>
                        <w:color w:val="000000" w:themeColor="text1"/>
                        <w:sz w:val="24"/>
                        <w:szCs w:val="23"/>
                        <w:shd w:val="clear" w:color="auto" w:fill="FFFFFF"/>
                      </w:rPr>
                      <m:t>-</m:t>
                    </m:r>
                    <m:f>
                      <m:fPr>
                        <m:ctrlPr>
                          <w:rPr>
                            <w:rFonts w:ascii="Cambria Math" w:eastAsia="맑은 고딕" w:hAnsi="Cambria Math" w:cs="Times New Roman"/>
                            <w:i/>
                            <w:color w:val="000000" w:themeColor="text1"/>
                            <w:sz w:val="24"/>
                            <w:szCs w:val="23"/>
                            <w:shd w:val="clear" w:color="auto" w:fill="FFFFFF"/>
                          </w:rPr>
                        </m:ctrlPr>
                      </m:fPr>
                      <m:num>
                        <m:r>
                          <w:rPr>
                            <w:rFonts w:ascii="Cambria Math" w:eastAsia="맑은 고딕" w:hAnsi="Cambria Math" w:cs="Times New Roman"/>
                            <w:color w:val="000000" w:themeColor="text1"/>
                            <w:sz w:val="24"/>
                            <w:szCs w:val="23"/>
                            <w:shd w:val="clear" w:color="auto" w:fill="FFFFFF"/>
                          </w:rPr>
                          <m:t>i</m:t>
                        </m:r>
                        <m:sSub>
                          <m:sSubPr>
                            <m:ctrlPr>
                              <w:rPr>
                                <w:rFonts w:ascii="Cambria Math" w:eastAsia="맑은 고딕" w:hAnsi="Cambria Math" w:cs="Times New Roman"/>
                                <w:i/>
                                <w:color w:val="000000" w:themeColor="text1"/>
                                <w:sz w:val="24"/>
                                <w:szCs w:val="23"/>
                                <w:shd w:val="clear" w:color="auto" w:fill="FFFFFF"/>
                              </w:rPr>
                            </m:ctrlPr>
                          </m:sSubPr>
                          <m:e>
                            <m:r>
                              <w:rPr>
                                <w:rFonts w:ascii="Cambria Math" w:eastAsia="맑은 고딕" w:hAnsi="Cambria Math" w:cs="Times New Roman"/>
                                <w:color w:val="000000" w:themeColor="text1"/>
                                <w:sz w:val="24"/>
                                <w:szCs w:val="23"/>
                                <w:shd w:val="clear" w:color="auto" w:fill="FFFFFF"/>
                              </w:rPr>
                              <m:t>k</m:t>
                            </m:r>
                          </m:e>
                          <m:sub>
                            <m:r>
                              <w:rPr>
                                <w:rFonts w:ascii="Cambria Math" w:eastAsia="맑은 고딕" w:hAnsi="Cambria Math" w:cs="Times New Roman"/>
                                <w:color w:val="000000" w:themeColor="text1"/>
                                <w:sz w:val="24"/>
                                <w:szCs w:val="23"/>
                                <w:shd w:val="clear" w:color="auto" w:fill="FFFFFF"/>
                              </w:rPr>
                              <m:t>d</m:t>
                            </m:r>
                          </m:sub>
                        </m:sSub>
                      </m:num>
                      <m:den>
                        <m:r>
                          <w:rPr>
                            <w:rFonts w:ascii="Cambria Math" w:eastAsia="맑은 고딕" w:hAnsi="Cambria Math" w:cs="Times New Roman"/>
                            <w:color w:val="000000" w:themeColor="text1"/>
                            <w:sz w:val="24"/>
                            <w:szCs w:val="23"/>
                            <w:shd w:val="clear" w:color="auto" w:fill="FFFFFF"/>
                          </w:rPr>
                          <m:t>6</m:t>
                        </m:r>
                      </m:den>
                    </m:f>
                    <m:sSub>
                      <m:sSubPr>
                        <m:ctrlPr>
                          <w:rPr>
                            <w:rFonts w:ascii="Cambria Math" w:eastAsia="맑은 고딕" w:hAnsi="Cambria Math" w:cs="Times New Roman"/>
                            <w:i/>
                            <w:color w:val="000000" w:themeColor="text1"/>
                            <w:sz w:val="24"/>
                            <w:szCs w:val="23"/>
                            <w:shd w:val="clear" w:color="auto" w:fill="FFFFFF"/>
                          </w:rPr>
                        </m:ctrlPr>
                      </m:sSubPr>
                      <m:e>
                        <m:r>
                          <w:rPr>
                            <w:rFonts w:ascii="Cambria Math" w:eastAsia="맑은 고딕" w:hAnsi="Cambria Math" w:cs="Times New Roman"/>
                            <w:color w:val="000000" w:themeColor="text1"/>
                            <w:sz w:val="24"/>
                            <w:szCs w:val="23"/>
                            <w:shd w:val="clear" w:color="auto" w:fill="FFFFFF"/>
                          </w:rPr>
                          <m:t>Q</m:t>
                        </m:r>
                      </m:e>
                      <m:sub>
                        <m:r>
                          <w:rPr>
                            <w:rFonts w:ascii="Cambria Math" w:eastAsia="맑은 고딕" w:hAnsi="Cambria Math" w:cs="Times New Roman"/>
                            <w:color w:val="000000" w:themeColor="text1"/>
                            <w:sz w:val="24"/>
                            <w:szCs w:val="23"/>
                            <w:shd w:val="clear" w:color="auto" w:fill="FFFFFF"/>
                          </w:rPr>
                          <m:t>xz</m:t>
                        </m:r>
                      </m:sub>
                    </m:sSub>
                    <m:r>
                      <w:rPr>
                        <w:rFonts w:ascii="Cambria Math" w:eastAsia="맑은 고딕" w:hAnsi="Cambria Math" w:cs="Times New Roman"/>
                        <w:color w:val="000000" w:themeColor="text1"/>
                        <w:sz w:val="24"/>
                        <w:szCs w:val="23"/>
                        <w:shd w:val="clear" w:color="auto" w:fill="FFFFFF"/>
                      </w:rPr>
                      <m:t>-</m:t>
                    </m:r>
                    <m:f>
                      <m:fPr>
                        <m:ctrlPr>
                          <w:rPr>
                            <w:rFonts w:ascii="Cambria Math" w:eastAsia="맑은 고딕" w:hAnsi="Cambria Math" w:cs="Times New Roman"/>
                            <w:i/>
                            <w:color w:val="000000" w:themeColor="text1"/>
                            <w:sz w:val="24"/>
                            <w:szCs w:val="23"/>
                            <w:shd w:val="clear" w:color="auto" w:fill="FFFFFF"/>
                          </w:rPr>
                        </m:ctrlPr>
                      </m:fPr>
                      <m:num>
                        <m:r>
                          <w:rPr>
                            <w:rFonts w:ascii="Cambria Math" w:eastAsia="맑은 고딕" w:hAnsi="Cambria Math" w:cs="Times New Roman"/>
                            <w:color w:val="000000" w:themeColor="text1"/>
                            <w:sz w:val="24"/>
                            <w:szCs w:val="23"/>
                            <w:shd w:val="clear" w:color="auto" w:fill="FFFFFF"/>
                          </w:rPr>
                          <m:t>i</m:t>
                        </m:r>
                        <m:sSub>
                          <m:sSubPr>
                            <m:ctrlPr>
                              <w:rPr>
                                <w:rFonts w:ascii="Cambria Math" w:eastAsia="맑은 고딕" w:hAnsi="Cambria Math" w:cs="Times New Roman"/>
                                <w:i/>
                                <w:color w:val="000000" w:themeColor="text1"/>
                                <w:sz w:val="24"/>
                                <w:szCs w:val="23"/>
                                <w:shd w:val="clear" w:color="auto" w:fill="FFFFFF"/>
                              </w:rPr>
                            </m:ctrlPr>
                          </m:sSubPr>
                          <m:e>
                            <m:r>
                              <w:rPr>
                                <w:rFonts w:ascii="Cambria Math" w:eastAsia="맑은 고딕" w:hAnsi="Cambria Math" w:cs="Times New Roman"/>
                                <w:color w:val="000000" w:themeColor="text1"/>
                                <w:sz w:val="24"/>
                                <w:szCs w:val="23"/>
                                <w:shd w:val="clear" w:color="auto" w:fill="FFFFFF"/>
                              </w:rPr>
                              <m:t>k</m:t>
                            </m:r>
                          </m:e>
                          <m:sub>
                            <m:r>
                              <w:rPr>
                                <w:rFonts w:ascii="Cambria Math" w:eastAsia="맑은 고딕" w:hAnsi="Cambria Math" w:cs="Times New Roman"/>
                                <w:color w:val="000000" w:themeColor="text1"/>
                                <w:sz w:val="24"/>
                                <w:szCs w:val="23"/>
                                <w:shd w:val="clear" w:color="auto" w:fill="FFFFFF"/>
                              </w:rPr>
                              <m:t>d</m:t>
                            </m:r>
                          </m:sub>
                        </m:sSub>
                      </m:num>
                      <m:den>
                        <m:sSub>
                          <m:sSubPr>
                            <m:ctrlPr>
                              <w:rPr>
                                <w:rFonts w:ascii="Cambria Math" w:eastAsia="맑은 고딕" w:hAnsi="Cambria Math" w:cs="Times New Roman"/>
                                <w:i/>
                                <w:color w:val="000000" w:themeColor="text1"/>
                                <w:sz w:val="24"/>
                                <w:szCs w:val="23"/>
                                <w:shd w:val="clear" w:color="auto" w:fill="FFFFFF"/>
                              </w:rPr>
                            </m:ctrlPr>
                          </m:sSubPr>
                          <m:e>
                            <m:r>
                              <w:rPr>
                                <w:rFonts w:ascii="Cambria Math" w:eastAsia="맑은 고딕" w:hAnsi="Cambria Math" w:cs="Times New Roman"/>
                                <w:color w:val="000000" w:themeColor="text1"/>
                                <w:sz w:val="24"/>
                                <w:szCs w:val="23"/>
                                <w:shd w:val="clear" w:color="auto" w:fill="FFFFFF"/>
                              </w:rPr>
                              <m:t>v</m:t>
                            </m:r>
                          </m:e>
                          <m:sub>
                            <m:r>
                              <w:rPr>
                                <w:rFonts w:ascii="Cambria Math" w:eastAsia="맑은 고딕" w:hAnsi="Cambria Math" w:cs="Times New Roman"/>
                                <w:color w:val="000000" w:themeColor="text1"/>
                                <w:sz w:val="24"/>
                                <w:szCs w:val="23"/>
                                <w:shd w:val="clear" w:color="auto" w:fill="FFFFFF"/>
                              </w:rPr>
                              <m:t>d</m:t>
                            </m:r>
                          </m:sub>
                        </m:sSub>
                      </m:den>
                    </m:f>
                    <m:sSub>
                      <m:sSubPr>
                        <m:ctrlPr>
                          <w:rPr>
                            <w:rFonts w:ascii="Cambria Math" w:eastAsia="맑은 고딕" w:hAnsi="Cambria Math" w:cs="Times New Roman"/>
                            <w:i/>
                            <w:color w:val="000000" w:themeColor="text1"/>
                            <w:sz w:val="24"/>
                            <w:szCs w:val="23"/>
                            <w:shd w:val="clear" w:color="auto" w:fill="FFFFFF"/>
                          </w:rPr>
                        </m:ctrlPr>
                      </m:sSubPr>
                      <m:e>
                        <m:r>
                          <w:rPr>
                            <w:rFonts w:ascii="Cambria Math" w:eastAsia="맑은 고딕" w:hAnsi="Cambria Math" w:cs="Times New Roman"/>
                            <w:color w:val="000000" w:themeColor="text1"/>
                            <w:sz w:val="24"/>
                            <w:szCs w:val="23"/>
                            <w:shd w:val="clear" w:color="auto" w:fill="FFFFFF"/>
                          </w:rPr>
                          <m:t>M</m:t>
                        </m:r>
                      </m:e>
                      <m:sub>
                        <m:r>
                          <w:rPr>
                            <w:rFonts w:ascii="Cambria Math" w:eastAsia="맑은 고딕" w:hAnsi="Cambria Math" w:cs="Times New Roman"/>
                            <w:color w:val="000000" w:themeColor="text1"/>
                            <w:sz w:val="24"/>
                            <w:szCs w:val="23"/>
                            <w:shd w:val="clear" w:color="auto" w:fill="FFFFFF"/>
                          </w:rPr>
                          <m:t>yz-</m:t>
                        </m:r>
                      </m:sub>
                    </m:sSub>
                    <m:f>
                      <m:fPr>
                        <m:ctrlPr>
                          <w:rPr>
                            <w:rFonts w:ascii="Cambria Math" w:eastAsia="맑은 고딕" w:hAnsi="Cambria Math" w:cs="Times New Roman"/>
                            <w:i/>
                            <w:color w:val="000000" w:themeColor="text1"/>
                            <w:sz w:val="24"/>
                            <w:szCs w:val="23"/>
                            <w:shd w:val="clear" w:color="auto" w:fill="FFFFFF"/>
                          </w:rPr>
                        </m:ctrlPr>
                      </m:fPr>
                      <m:num>
                        <m:sSubSup>
                          <m:sSubSupPr>
                            <m:ctrlPr>
                              <w:rPr>
                                <w:rFonts w:ascii="Cambria Math" w:eastAsia="맑은 고딕" w:hAnsi="Cambria Math" w:cs="Times New Roman"/>
                                <w:i/>
                                <w:color w:val="000000" w:themeColor="text1"/>
                                <w:sz w:val="24"/>
                                <w:szCs w:val="23"/>
                                <w:shd w:val="clear" w:color="auto" w:fill="FFFFFF"/>
                              </w:rPr>
                            </m:ctrlPr>
                          </m:sSubSupPr>
                          <m:e>
                            <m:r>
                              <w:rPr>
                                <w:rFonts w:ascii="Cambria Math" w:eastAsia="맑은 고딕" w:hAnsi="Cambria Math" w:cs="Times New Roman"/>
                                <w:color w:val="000000" w:themeColor="text1"/>
                                <w:sz w:val="24"/>
                                <w:szCs w:val="23"/>
                                <w:shd w:val="clear" w:color="auto" w:fill="FFFFFF"/>
                              </w:rPr>
                              <m:t>k</m:t>
                            </m:r>
                          </m:e>
                          <m:sub>
                            <m:r>
                              <w:rPr>
                                <w:rFonts w:ascii="Cambria Math" w:eastAsia="맑은 고딕" w:hAnsi="Cambria Math" w:cs="Times New Roman"/>
                                <w:color w:val="000000" w:themeColor="text1"/>
                                <w:sz w:val="24"/>
                                <w:szCs w:val="23"/>
                                <w:shd w:val="clear" w:color="auto" w:fill="FFFFFF"/>
                              </w:rPr>
                              <m:t>d</m:t>
                            </m:r>
                          </m:sub>
                          <m:sup>
                            <m:r>
                              <w:rPr>
                                <w:rFonts w:ascii="Cambria Math" w:eastAsia="맑은 고딕" w:hAnsi="Cambria Math" w:cs="Times New Roman"/>
                                <w:color w:val="000000" w:themeColor="text1"/>
                                <w:sz w:val="24"/>
                                <w:szCs w:val="23"/>
                                <w:shd w:val="clear" w:color="auto" w:fill="FFFFFF"/>
                              </w:rPr>
                              <m:t>2</m:t>
                            </m:r>
                          </m:sup>
                        </m:sSubSup>
                      </m:num>
                      <m:den>
                        <m:r>
                          <w:rPr>
                            <w:rFonts w:ascii="Cambria Math" w:eastAsia="맑은 고딕" w:hAnsi="Cambria Math" w:cs="Times New Roman"/>
                            <w:color w:val="000000" w:themeColor="text1"/>
                            <w:sz w:val="24"/>
                            <w:szCs w:val="23"/>
                            <w:shd w:val="clear" w:color="auto" w:fill="FFFFFF"/>
                          </w:rPr>
                          <m:t>6</m:t>
                        </m:r>
                      </m:den>
                    </m:f>
                    <m:sSub>
                      <m:sSubPr>
                        <m:ctrlPr>
                          <w:rPr>
                            <w:rFonts w:ascii="Cambria Math" w:eastAsia="맑은 고딕" w:hAnsi="Cambria Math" w:cs="Times New Roman"/>
                            <w:i/>
                            <w:color w:val="000000" w:themeColor="text1"/>
                            <w:sz w:val="24"/>
                            <w:szCs w:val="23"/>
                            <w:shd w:val="clear" w:color="auto" w:fill="FFFFFF"/>
                          </w:rPr>
                        </m:ctrlPr>
                      </m:sSubPr>
                      <m:e>
                        <m:r>
                          <w:rPr>
                            <w:rFonts w:ascii="Cambria Math" w:eastAsia="맑은 고딕" w:hAnsi="Cambria Math" w:cs="Times New Roman"/>
                            <w:color w:val="000000" w:themeColor="text1"/>
                            <w:sz w:val="24"/>
                            <w:szCs w:val="23"/>
                            <w:shd w:val="clear" w:color="auto" w:fill="FFFFFF"/>
                          </w:rPr>
                          <m:t>O</m:t>
                        </m:r>
                      </m:e>
                      <m:sub>
                        <m:r>
                          <w:rPr>
                            <w:rFonts w:ascii="Cambria Math" w:eastAsia="맑은 고딕" w:hAnsi="Cambria Math" w:cs="Times New Roman"/>
                            <w:color w:val="000000" w:themeColor="text1"/>
                            <w:sz w:val="24"/>
                            <w:szCs w:val="23"/>
                            <w:shd w:val="clear" w:color="auto" w:fill="FFFFFF"/>
                          </w:rPr>
                          <m:t>xzz</m:t>
                        </m:r>
                      </m:sub>
                    </m:sSub>
                  </m:e>
                </m:d>
                <m:r>
                  <m:rPr>
                    <m:sty m:val="p"/>
                  </m:rPr>
                  <w:rPr>
                    <w:rFonts w:ascii="Cambria Math" w:eastAsia="맑은 고딕" w:hAnsi="Cambria Math" w:cs="Times New Roman"/>
                    <w:color w:val="000000" w:themeColor="text1"/>
                    <w:sz w:val="24"/>
                    <w:szCs w:val="23"/>
                    <w:shd w:val="clear" w:color="auto" w:fill="FFFFFF"/>
                  </w:rPr>
                  <m:t>,</m:t>
                </m:r>
              </m:oMath>
            </m:oMathPara>
          </w:p>
        </w:tc>
        <w:tc>
          <w:tcPr>
            <w:tcW w:w="741" w:type="dxa"/>
            <w:vAlign w:val="center"/>
          </w:tcPr>
          <w:p w14:paraId="65A5CDBD" w14:textId="77777777" w:rsidR="00A33163" w:rsidRPr="00FA78C7" w:rsidRDefault="00A33163" w:rsidP="00A33163">
            <w:pPr>
              <w:spacing w:line="360" w:lineRule="auto"/>
              <w:jc w:val="right"/>
              <w:rPr>
                <w:rFonts w:ascii="Times New Roman" w:eastAsia="맑은 고딕" w:hAnsi="Times New Roman" w:cs="Times New Roman"/>
                <w:color w:val="000000" w:themeColor="text1"/>
                <w:sz w:val="24"/>
                <w:szCs w:val="23"/>
                <w:shd w:val="clear" w:color="auto" w:fill="FFFFFF"/>
              </w:rPr>
            </w:pPr>
            <w:r w:rsidRPr="00FA78C7">
              <w:rPr>
                <w:rFonts w:ascii="Times New Roman" w:eastAsia="맑은 고딕" w:hAnsi="Times New Roman" w:cs="Times New Roman"/>
                <w:color w:val="000000" w:themeColor="text1"/>
                <w:sz w:val="24"/>
                <w:szCs w:val="23"/>
                <w:shd w:val="clear" w:color="auto" w:fill="FFFFFF"/>
              </w:rPr>
              <w:t>(2)</w:t>
            </w:r>
          </w:p>
        </w:tc>
      </w:tr>
      <w:tr w:rsidR="00FA78C7" w:rsidRPr="00FA78C7" w14:paraId="7F3A7B44" w14:textId="77777777" w:rsidTr="00D80E5A">
        <w:tc>
          <w:tcPr>
            <w:tcW w:w="3005" w:type="dxa"/>
            <w:gridSpan w:val="2"/>
            <w:vAlign w:val="center"/>
          </w:tcPr>
          <w:p w14:paraId="4293B51C" w14:textId="77777777" w:rsidR="00A33163" w:rsidRPr="00FA78C7" w:rsidRDefault="00A33163" w:rsidP="00A33163">
            <w:pPr>
              <w:spacing w:line="360" w:lineRule="auto"/>
              <w:rPr>
                <w:rFonts w:ascii="Times New Roman" w:eastAsia="맑은 고딕" w:hAnsi="Times New Roman" w:cs="Times New Roman"/>
                <w:color w:val="000000" w:themeColor="text1"/>
                <w:sz w:val="24"/>
                <w:szCs w:val="23"/>
                <w:shd w:val="clear" w:color="auto" w:fill="FFFFFF"/>
              </w:rPr>
            </w:pPr>
          </w:p>
        </w:tc>
        <w:tc>
          <w:tcPr>
            <w:tcW w:w="3005" w:type="dxa"/>
            <w:vAlign w:val="center"/>
          </w:tcPr>
          <w:p w14:paraId="3797C0A6" w14:textId="77777777" w:rsidR="00A33163" w:rsidRPr="00FA78C7" w:rsidRDefault="00A33163" w:rsidP="00A33163">
            <w:pPr>
              <w:spacing w:line="360" w:lineRule="auto"/>
              <w:rPr>
                <w:rFonts w:ascii="Times New Roman" w:eastAsia="맑은 고딕" w:hAnsi="Times New Roman" w:cs="Times New Roman"/>
                <w:color w:val="000000" w:themeColor="text1"/>
                <w:sz w:val="24"/>
                <w:szCs w:val="23"/>
                <w:shd w:val="clear" w:color="auto" w:fill="FFFFFF"/>
              </w:rPr>
            </w:pPr>
            <m:oMathPara>
              <m:oMath>
                <m:r>
                  <m:rPr>
                    <m:sty m:val="p"/>
                  </m:rPr>
                  <w:rPr>
                    <w:rFonts w:ascii="Cambria Math" w:eastAsia="맑은 고딕" w:hAnsi="Cambria Math" w:cs="Times New Roman"/>
                    <w:color w:val="000000" w:themeColor="text1"/>
                    <w:sz w:val="24"/>
                    <w:szCs w:val="23"/>
                    <w:shd w:val="clear" w:color="auto" w:fill="FFFFFF"/>
                  </w:rPr>
                  <m:t>R=</m:t>
                </m:r>
                <m:sSup>
                  <m:sSupPr>
                    <m:ctrlPr>
                      <w:rPr>
                        <w:rFonts w:ascii="Cambria Math" w:eastAsia="맑은 고딕" w:hAnsi="Cambria Math" w:cs="Times New Roman"/>
                        <w:i/>
                        <w:color w:val="000000" w:themeColor="text1"/>
                        <w:sz w:val="24"/>
                        <w:szCs w:val="23"/>
                        <w:shd w:val="clear" w:color="auto" w:fill="FFFFFF"/>
                      </w:rPr>
                    </m:ctrlPr>
                  </m:sSupPr>
                  <m:e>
                    <m:d>
                      <m:dPr>
                        <m:begChr m:val="|"/>
                        <m:endChr m:val="|"/>
                        <m:ctrlPr>
                          <w:rPr>
                            <w:rFonts w:ascii="Cambria Math" w:eastAsia="맑은 고딕" w:hAnsi="Cambria Math" w:cs="Times New Roman"/>
                            <w:color w:val="000000" w:themeColor="text1"/>
                            <w:sz w:val="24"/>
                            <w:szCs w:val="23"/>
                            <w:shd w:val="clear" w:color="auto" w:fill="FFFFFF"/>
                          </w:rPr>
                        </m:ctrlPr>
                      </m:dPr>
                      <m:e>
                        <m:r>
                          <w:rPr>
                            <w:rFonts w:ascii="Cambria Math" w:eastAsia="맑은 고딕" w:hAnsi="Cambria Math" w:cs="Times New Roman"/>
                            <w:color w:val="000000" w:themeColor="text1"/>
                            <w:sz w:val="24"/>
                            <w:szCs w:val="23"/>
                            <w:shd w:val="clear" w:color="auto" w:fill="FFFFFF"/>
                          </w:rPr>
                          <m:t>r</m:t>
                        </m:r>
                      </m:e>
                    </m:d>
                  </m:e>
                  <m:sup>
                    <m:r>
                      <w:rPr>
                        <w:rFonts w:ascii="Cambria Math" w:eastAsia="맑은 고딕" w:hAnsi="Cambria Math" w:cs="Times New Roman"/>
                        <w:color w:val="000000" w:themeColor="text1"/>
                        <w:sz w:val="24"/>
                        <w:szCs w:val="23"/>
                        <w:shd w:val="clear" w:color="auto" w:fill="FFFFFF"/>
                      </w:rPr>
                      <m:t>2</m:t>
                    </m:r>
                  </m:sup>
                </m:sSup>
                <m:r>
                  <w:rPr>
                    <w:rFonts w:ascii="Cambria Math" w:eastAsia="맑은 고딕" w:hAnsi="Cambria Math" w:cs="Times New Roman"/>
                    <w:color w:val="000000" w:themeColor="text1"/>
                    <w:sz w:val="24"/>
                    <w:szCs w:val="23"/>
                    <w:shd w:val="clear" w:color="auto" w:fill="FFFFFF"/>
                  </w:rPr>
                  <m:t>,</m:t>
                </m:r>
              </m:oMath>
            </m:oMathPara>
          </w:p>
        </w:tc>
        <w:tc>
          <w:tcPr>
            <w:tcW w:w="3006" w:type="dxa"/>
            <w:gridSpan w:val="2"/>
            <w:vAlign w:val="center"/>
          </w:tcPr>
          <w:p w14:paraId="53C67319" w14:textId="77777777" w:rsidR="00A33163" w:rsidRPr="00FA78C7" w:rsidRDefault="00A33163" w:rsidP="00A33163">
            <w:pPr>
              <w:spacing w:line="360" w:lineRule="auto"/>
              <w:jc w:val="right"/>
              <w:rPr>
                <w:rFonts w:ascii="Times New Roman" w:eastAsia="맑은 고딕" w:hAnsi="Times New Roman" w:cs="Times New Roman"/>
                <w:color w:val="000000" w:themeColor="text1"/>
                <w:sz w:val="24"/>
                <w:szCs w:val="23"/>
                <w:shd w:val="clear" w:color="auto" w:fill="FFFFFF"/>
              </w:rPr>
            </w:pPr>
            <w:r w:rsidRPr="00FA78C7">
              <w:rPr>
                <w:rFonts w:ascii="Times New Roman" w:eastAsia="맑은 고딕" w:hAnsi="Times New Roman" w:cs="Times New Roman"/>
                <w:color w:val="000000" w:themeColor="text1"/>
                <w:sz w:val="24"/>
                <w:szCs w:val="23"/>
                <w:shd w:val="clear" w:color="auto" w:fill="FFFFFF"/>
              </w:rPr>
              <w:t>(3)</w:t>
            </w:r>
          </w:p>
        </w:tc>
      </w:tr>
      <w:tr w:rsidR="00FA78C7" w:rsidRPr="00FA78C7" w14:paraId="70AE1968" w14:textId="77777777" w:rsidTr="00D80E5A">
        <w:tc>
          <w:tcPr>
            <w:tcW w:w="3005" w:type="dxa"/>
            <w:gridSpan w:val="2"/>
            <w:vAlign w:val="center"/>
          </w:tcPr>
          <w:p w14:paraId="0197E335" w14:textId="77777777" w:rsidR="00A33163" w:rsidRPr="00FA78C7" w:rsidRDefault="00A33163" w:rsidP="00A33163">
            <w:pPr>
              <w:spacing w:line="360" w:lineRule="auto"/>
              <w:rPr>
                <w:rFonts w:ascii="Times New Roman" w:eastAsia="맑은 고딕" w:hAnsi="Times New Roman" w:cs="Times New Roman"/>
                <w:color w:val="000000" w:themeColor="text1"/>
                <w:sz w:val="24"/>
                <w:szCs w:val="23"/>
                <w:shd w:val="clear" w:color="auto" w:fill="FFFFFF"/>
              </w:rPr>
            </w:pPr>
          </w:p>
        </w:tc>
        <w:tc>
          <w:tcPr>
            <w:tcW w:w="3005" w:type="dxa"/>
            <w:vAlign w:val="center"/>
          </w:tcPr>
          <w:p w14:paraId="3AF41357" w14:textId="77777777" w:rsidR="00A33163" w:rsidRPr="00FA78C7" w:rsidRDefault="00A33163" w:rsidP="00A33163">
            <w:pPr>
              <w:spacing w:line="360" w:lineRule="auto"/>
              <w:rPr>
                <w:rFonts w:ascii="Times New Roman" w:eastAsia="맑은 고딕" w:hAnsi="Times New Roman" w:cs="Times New Roman"/>
                <w:color w:val="000000" w:themeColor="text1"/>
                <w:sz w:val="24"/>
                <w:szCs w:val="23"/>
                <w:shd w:val="clear" w:color="auto" w:fill="FFFFFF"/>
              </w:rPr>
            </w:pPr>
            <m:oMathPara>
              <m:oMath>
                <m:r>
                  <w:rPr>
                    <w:rFonts w:ascii="Cambria Math" w:eastAsia="맑은 고딕" w:hAnsi="Cambria Math" w:cs="Times New Roman"/>
                    <w:color w:val="000000" w:themeColor="text1"/>
                    <w:sz w:val="24"/>
                    <w:szCs w:val="23"/>
                    <w:shd w:val="clear" w:color="auto" w:fill="FFFFFF"/>
                  </w:rPr>
                  <m:t>T=</m:t>
                </m:r>
                <m:sSup>
                  <m:sSupPr>
                    <m:ctrlPr>
                      <w:rPr>
                        <w:rFonts w:ascii="Cambria Math" w:eastAsia="맑은 고딕" w:hAnsi="Cambria Math" w:cs="Times New Roman"/>
                        <w:i/>
                        <w:color w:val="000000" w:themeColor="text1"/>
                        <w:sz w:val="24"/>
                        <w:szCs w:val="23"/>
                        <w:shd w:val="clear" w:color="auto" w:fill="FFFFFF"/>
                      </w:rPr>
                    </m:ctrlPr>
                  </m:sSupPr>
                  <m:e>
                    <m:d>
                      <m:dPr>
                        <m:begChr m:val="|"/>
                        <m:endChr m:val="|"/>
                        <m:ctrlPr>
                          <w:rPr>
                            <w:rFonts w:ascii="Cambria Math" w:eastAsia="맑은 고딕" w:hAnsi="Cambria Math" w:cs="Times New Roman"/>
                            <w:i/>
                            <w:color w:val="000000" w:themeColor="text1"/>
                            <w:sz w:val="24"/>
                            <w:szCs w:val="23"/>
                            <w:shd w:val="clear" w:color="auto" w:fill="FFFFFF"/>
                          </w:rPr>
                        </m:ctrlPr>
                      </m:dPr>
                      <m:e>
                        <m:r>
                          <w:rPr>
                            <w:rFonts w:ascii="Cambria Math" w:eastAsia="맑은 고딕" w:hAnsi="Cambria Math" w:cs="Times New Roman"/>
                            <w:color w:val="000000" w:themeColor="text1"/>
                            <w:sz w:val="24"/>
                            <w:szCs w:val="23"/>
                            <w:shd w:val="clear" w:color="auto" w:fill="FFFFFF"/>
                          </w:rPr>
                          <m:t>t</m:t>
                        </m:r>
                      </m:e>
                    </m:d>
                  </m:e>
                  <m:sup>
                    <m:r>
                      <w:rPr>
                        <w:rFonts w:ascii="Cambria Math" w:eastAsia="맑은 고딕" w:hAnsi="Cambria Math" w:cs="Times New Roman"/>
                        <w:color w:val="000000" w:themeColor="text1"/>
                        <w:sz w:val="24"/>
                        <w:szCs w:val="23"/>
                        <w:shd w:val="clear" w:color="auto" w:fill="FFFFFF"/>
                      </w:rPr>
                      <m:t>2</m:t>
                    </m:r>
                  </m:sup>
                </m:sSup>
                <m:r>
                  <m:rPr>
                    <m:sty m:val="p"/>
                  </m:rPr>
                  <w:rPr>
                    <w:rFonts w:ascii="Cambria Math" w:eastAsia="맑은 고딕" w:hAnsi="Cambria Math" w:cs="Times New Roman"/>
                    <w:color w:val="000000" w:themeColor="text1"/>
                    <w:sz w:val="24"/>
                    <w:szCs w:val="23"/>
                    <w:shd w:val="clear" w:color="auto" w:fill="FFFFFF"/>
                  </w:rPr>
                  <m:t>,</m:t>
                </m:r>
              </m:oMath>
            </m:oMathPara>
          </w:p>
        </w:tc>
        <w:tc>
          <w:tcPr>
            <w:tcW w:w="3006" w:type="dxa"/>
            <w:gridSpan w:val="2"/>
            <w:vAlign w:val="center"/>
          </w:tcPr>
          <w:p w14:paraId="4096B517" w14:textId="77777777" w:rsidR="00A33163" w:rsidRPr="00FA78C7" w:rsidRDefault="00A33163" w:rsidP="00A33163">
            <w:pPr>
              <w:spacing w:line="360" w:lineRule="auto"/>
              <w:jc w:val="right"/>
              <w:rPr>
                <w:rFonts w:ascii="Times New Roman" w:eastAsia="맑은 고딕" w:hAnsi="Times New Roman" w:cs="Times New Roman"/>
                <w:color w:val="000000" w:themeColor="text1"/>
                <w:sz w:val="24"/>
                <w:szCs w:val="23"/>
                <w:shd w:val="clear" w:color="auto" w:fill="FFFFFF"/>
              </w:rPr>
            </w:pPr>
            <w:r w:rsidRPr="00FA78C7">
              <w:rPr>
                <w:rFonts w:ascii="Times New Roman" w:eastAsia="맑은 고딕" w:hAnsi="Times New Roman" w:cs="Times New Roman"/>
                <w:color w:val="000000" w:themeColor="text1"/>
                <w:sz w:val="24"/>
                <w:szCs w:val="23"/>
                <w:shd w:val="clear" w:color="auto" w:fill="FFFFFF"/>
              </w:rPr>
              <w:t>(4)</w:t>
            </w:r>
          </w:p>
        </w:tc>
      </w:tr>
    </w:tbl>
    <w:p w14:paraId="7E16F5B2" w14:textId="37CF9BEE" w:rsidR="00A33163" w:rsidRPr="00FA78C7" w:rsidRDefault="00A33163" w:rsidP="00A33163">
      <w:pPr>
        <w:pStyle w:val="Indentation"/>
        <w:spacing w:line="360" w:lineRule="auto"/>
        <w:ind w:leftChars="-1" w:left="-2" w:firstLine="1"/>
        <w:rPr>
          <w:rFonts w:ascii="Times New Roman" w:hAnsi="Times New Roman" w:cs="Times New Roman"/>
          <w:b/>
          <w:color w:val="000000" w:themeColor="text1"/>
          <w:sz w:val="24"/>
          <w:szCs w:val="24"/>
        </w:rPr>
      </w:pPr>
      <w:proofErr w:type="gramStart"/>
      <w:r w:rsidRPr="00FA78C7">
        <w:rPr>
          <w:rFonts w:ascii="Times New Roman" w:eastAsia="맑은 고딕" w:hAnsi="Times New Roman" w:cs="Times New Roman"/>
          <w:color w:val="000000" w:themeColor="text1"/>
          <w:sz w:val="24"/>
          <w:szCs w:val="23"/>
          <w:shd w:val="clear" w:color="auto" w:fill="FFFFFF"/>
        </w:rPr>
        <w:t>where</w:t>
      </w:r>
      <w:proofErr w:type="gramEnd"/>
      <w:r w:rsidRPr="00FA78C7">
        <w:rPr>
          <w:rFonts w:ascii="Times New Roman" w:eastAsia="맑은 고딕" w:hAnsi="Times New Roman" w:cs="Times New Roman"/>
          <w:color w:val="000000" w:themeColor="text1"/>
          <w:sz w:val="24"/>
          <w:szCs w:val="23"/>
          <w:shd w:val="clear" w:color="auto" w:fill="FFFFFF"/>
        </w:rPr>
        <w:t xml:space="preserve"> </w:t>
      </w:r>
      <w:proofErr w:type="spellStart"/>
      <w:r w:rsidRPr="00FA78C7">
        <w:rPr>
          <w:rFonts w:ascii="Times New Roman" w:eastAsia="맑은 고딕" w:hAnsi="Times New Roman" w:cs="Times New Roman"/>
          <w:i/>
          <w:color w:val="000000" w:themeColor="text1"/>
          <w:sz w:val="24"/>
          <w:szCs w:val="23"/>
          <w:shd w:val="clear" w:color="auto" w:fill="FFFFFF"/>
        </w:rPr>
        <w:t>k</w:t>
      </w:r>
      <w:r w:rsidRPr="00FA78C7">
        <w:rPr>
          <w:rFonts w:ascii="Times New Roman" w:eastAsia="맑은 고딕" w:hAnsi="Times New Roman" w:cs="Times New Roman"/>
          <w:color w:val="000000" w:themeColor="text1"/>
          <w:sz w:val="24"/>
          <w:szCs w:val="23"/>
          <w:shd w:val="clear" w:color="auto" w:fill="FFFFFF"/>
          <w:vertAlign w:val="subscript"/>
        </w:rPr>
        <w:t>d</w:t>
      </w:r>
      <w:proofErr w:type="spellEnd"/>
      <w:r w:rsidRPr="00FA78C7">
        <w:rPr>
          <w:rFonts w:ascii="Times New Roman" w:eastAsia="맑은 고딕" w:hAnsi="Times New Roman" w:cs="Times New Roman"/>
          <w:color w:val="000000" w:themeColor="text1"/>
          <w:sz w:val="24"/>
          <w:szCs w:val="23"/>
          <w:shd w:val="clear" w:color="auto" w:fill="FFFFFF"/>
        </w:rPr>
        <w:t xml:space="preserve">: </w:t>
      </w:r>
      <w:proofErr w:type="spellStart"/>
      <w:r w:rsidRPr="00FA78C7">
        <w:rPr>
          <w:rFonts w:ascii="Times New Roman" w:eastAsia="맑은 고딕" w:hAnsi="Times New Roman" w:cs="Times New Roman"/>
          <w:color w:val="000000" w:themeColor="text1"/>
          <w:sz w:val="24"/>
          <w:szCs w:val="23"/>
          <w:shd w:val="clear" w:color="auto" w:fill="FFFFFF"/>
        </w:rPr>
        <w:t>wavevector</w:t>
      </w:r>
      <w:proofErr w:type="spellEnd"/>
      <w:r w:rsidRPr="00FA78C7">
        <w:rPr>
          <w:rFonts w:ascii="Times New Roman" w:eastAsia="맑은 고딕" w:hAnsi="Times New Roman" w:cs="Times New Roman"/>
          <w:color w:val="000000" w:themeColor="text1"/>
          <w:sz w:val="24"/>
          <w:szCs w:val="23"/>
          <w:shd w:val="clear" w:color="auto" w:fill="FFFFFF"/>
        </w:rPr>
        <w:t xml:space="preserve"> in surrounding medium; </w:t>
      </w:r>
      <w:r w:rsidRPr="00FA78C7">
        <w:rPr>
          <w:rFonts w:ascii="Times New Roman" w:eastAsia="맑은 고딕" w:hAnsi="Times New Roman" w:cs="Times New Roman"/>
          <w:i/>
          <w:color w:val="000000" w:themeColor="text1"/>
          <w:sz w:val="24"/>
          <w:szCs w:val="23"/>
          <w:shd w:val="clear" w:color="auto" w:fill="FFFFFF"/>
          <w:lang w:val="el-GR"/>
        </w:rPr>
        <w:t>ε</w:t>
      </w:r>
      <w:r w:rsidRPr="00FA78C7">
        <w:rPr>
          <w:rFonts w:ascii="Times New Roman" w:eastAsia="맑은 고딕" w:hAnsi="Times New Roman" w:cs="Times New Roman"/>
          <w:color w:val="000000" w:themeColor="text1"/>
          <w:sz w:val="24"/>
          <w:szCs w:val="23"/>
          <w:shd w:val="clear" w:color="auto" w:fill="FFFFFF"/>
          <w:vertAlign w:val="subscript"/>
        </w:rPr>
        <w:t>d</w:t>
      </w:r>
      <w:r w:rsidRPr="00FA78C7">
        <w:rPr>
          <w:rFonts w:ascii="Times New Roman" w:eastAsia="맑은 고딕" w:hAnsi="Times New Roman" w:cs="Times New Roman"/>
          <w:color w:val="000000" w:themeColor="text1"/>
          <w:sz w:val="24"/>
          <w:szCs w:val="23"/>
          <w:shd w:val="clear" w:color="auto" w:fill="FFFFFF"/>
        </w:rPr>
        <w:t xml:space="preserve">: permittivity of surrounding medium; </w:t>
      </w:r>
      <w:proofErr w:type="spellStart"/>
      <w:r w:rsidRPr="00FA78C7">
        <w:rPr>
          <w:rFonts w:ascii="Times New Roman" w:eastAsia="맑은 고딕" w:hAnsi="Times New Roman" w:cs="Times New Roman"/>
          <w:i/>
          <w:color w:val="000000" w:themeColor="text1"/>
          <w:sz w:val="24"/>
          <w:szCs w:val="23"/>
          <w:shd w:val="clear" w:color="auto" w:fill="FFFFFF"/>
        </w:rPr>
        <w:t>v</w:t>
      </w:r>
      <w:r w:rsidRPr="00FA78C7">
        <w:rPr>
          <w:rFonts w:ascii="Times New Roman" w:eastAsia="맑은 고딕" w:hAnsi="Times New Roman" w:cs="Times New Roman"/>
          <w:color w:val="000000" w:themeColor="text1"/>
          <w:sz w:val="24"/>
          <w:szCs w:val="23"/>
          <w:shd w:val="clear" w:color="auto" w:fill="FFFFFF"/>
          <w:vertAlign w:val="subscript"/>
        </w:rPr>
        <w:t>d</w:t>
      </w:r>
      <w:proofErr w:type="spellEnd"/>
      <w:r w:rsidRPr="00FA78C7">
        <w:rPr>
          <w:rFonts w:ascii="Times New Roman" w:eastAsia="맑은 고딕" w:hAnsi="Times New Roman" w:cs="Times New Roman"/>
          <w:color w:val="000000" w:themeColor="text1"/>
          <w:sz w:val="24"/>
          <w:szCs w:val="23"/>
          <w:shd w:val="clear" w:color="auto" w:fill="FFFFFF"/>
        </w:rPr>
        <w:t xml:space="preserve">: speed of light in the medium; </w:t>
      </w:r>
      <w:proofErr w:type="spellStart"/>
      <w:r w:rsidRPr="00FA78C7">
        <w:rPr>
          <w:rFonts w:ascii="Times New Roman" w:eastAsia="맑은 고딕" w:hAnsi="Times New Roman" w:cs="Times New Roman"/>
          <w:i/>
          <w:color w:val="000000" w:themeColor="text1"/>
          <w:sz w:val="24"/>
          <w:szCs w:val="23"/>
          <w:shd w:val="clear" w:color="auto" w:fill="FFFFFF"/>
        </w:rPr>
        <w:t>p</w:t>
      </w:r>
      <w:r w:rsidRPr="00FA78C7">
        <w:rPr>
          <w:rFonts w:ascii="Times New Roman" w:eastAsia="맑은 고딕" w:hAnsi="Times New Roman" w:cs="Times New Roman"/>
          <w:color w:val="000000" w:themeColor="text1"/>
          <w:sz w:val="24"/>
          <w:szCs w:val="23"/>
          <w:shd w:val="clear" w:color="auto" w:fill="FFFFFF"/>
          <w:vertAlign w:val="subscript"/>
        </w:rPr>
        <w:t>x</w:t>
      </w:r>
      <w:proofErr w:type="spellEnd"/>
      <w:r w:rsidRPr="00FA78C7">
        <w:rPr>
          <w:rFonts w:ascii="Times New Roman" w:eastAsia="맑은 고딕" w:hAnsi="Times New Roman" w:cs="Times New Roman"/>
          <w:color w:val="000000" w:themeColor="text1"/>
          <w:sz w:val="24"/>
          <w:szCs w:val="23"/>
          <w:shd w:val="clear" w:color="auto" w:fill="FFFFFF"/>
        </w:rPr>
        <w:t xml:space="preserve">: </w:t>
      </w:r>
      <w:r w:rsidRPr="00FA78C7">
        <w:rPr>
          <w:rFonts w:ascii="Times New Roman" w:eastAsia="맑은 고딕" w:hAnsi="Times New Roman" w:cs="Times New Roman"/>
          <w:i/>
          <w:color w:val="000000" w:themeColor="text1"/>
          <w:sz w:val="24"/>
          <w:szCs w:val="23"/>
          <w:shd w:val="clear" w:color="auto" w:fill="FFFFFF"/>
        </w:rPr>
        <w:t>x</w:t>
      </w:r>
      <w:r w:rsidRPr="00FA78C7">
        <w:rPr>
          <w:rFonts w:ascii="Times New Roman" w:eastAsia="맑은 고딕" w:hAnsi="Times New Roman" w:cs="Times New Roman"/>
          <w:color w:val="000000" w:themeColor="text1"/>
          <w:sz w:val="24"/>
          <w:szCs w:val="23"/>
          <w:shd w:val="clear" w:color="auto" w:fill="FFFFFF"/>
        </w:rPr>
        <w:t xml:space="preserve">-component of ED moment; </w:t>
      </w:r>
      <w:r w:rsidRPr="00FA78C7">
        <w:rPr>
          <w:rFonts w:ascii="Times New Roman" w:eastAsia="맑은 고딕" w:hAnsi="Times New Roman" w:cs="Times New Roman"/>
          <w:i/>
          <w:color w:val="000000" w:themeColor="text1"/>
          <w:sz w:val="24"/>
          <w:szCs w:val="23"/>
          <w:shd w:val="clear" w:color="auto" w:fill="FFFFFF"/>
        </w:rPr>
        <w:t>m</w:t>
      </w:r>
      <w:r w:rsidRPr="00FA78C7">
        <w:rPr>
          <w:rFonts w:ascii="Times New Roman" w:eastAsia="맑은 고딕" w:hAnsi="Times New Roman" w:cs="Times New Roman"/>
          <w:color w:val="000000" w:themeColor="text1"/>
          <w:sz w:val="24"/>
          <w:szCs w:val="23"/>
          <w:shd w:val="clear" w:color="auto" w:fill="FFFFFF"/>
          <w:vertAlign w:val="subscript"/>
        </w:rPr>
        <w:t>y</w:t>
      </w:r>
      <w:r w:rsidRPr="00FA78C7">
        <w:rPr>
          <w:rFonts w:ascii="Times New Roman" w:eastAsia="맑은 고딕" w:hAnsi="Times New Roman" w:cs="Times New Roman"/>
          <w:color w:val="000000" w:themeColor="text1"/>
          <w:sz w:val="24"/>
          <w:szCs w:val="23"/>
          <w:shd w:val="clear" w:color="auto" w:fill="FFFFFF"/>
        </w:rPr>
        <w:t xml:space="preserve">: </w:t>
      </w:r>
      <w:r w:rsidRPr="00FA78C7">
        <w:rPr>
          <w:rFonts w:ascii="Times New Roman" w:eastAsia="맑은 고딕" w:hAnsi="Times New Roman" w:cs="Times New Roman"/>
          <w:i/>
          <w:color w:val="000000" w:themeColor="text1"/>
          <w:sz w:val="24"/>
          <w:szCs w:val="23"/>
          <w:shd w:val="clear" w:color="auto" w:fill="FFFFFF"/>
        </w:rPr>
        <w:t>y</w:t>
      </w:r>
      <w:r w:rsidRPr="00FA78C7">
        <w:rPr>
          <w:rFonts w:ascii="Times New Roman" w:eastAsia="맑은 고딕" w:hAnsi="Times New Roman" w:cs="Times New Roman"/>
          <w:color w:val="000000" w:themeColor="text1"/>
          <w:sz w:val="24"/>
          <w:szCs w:val="23"/>
          <w:shd w:val="clear" w:color="auto" w:fill="FFFFFF"/>
        </w:rPr>
        <w:t xml:space="preserve">-component of MD moment; </w:t>
      </w:r>
      <w:proofErr w:type="spellStart"/>
      <w:r w:rsidRPr="00FA78C7">
        <w:rPr>
          <w:rFonts w:ascii="Times New Roman" w:eastAsia="맑은 고딕" w:hAnsi="Times New Roman" w:cs="Times New Roman"/>
          <w:i/>
          <w:color w:val="000000" w:themeColor="text1"/>
          <w:sz w:val="24"/>
          <w:szCs w:val="23"/>
          <w:shd w:val="clear" w:color="auto" w:fill="FFFFFF"/>
        </w:rPr>
        <w:t>Q</w:t>
      </w:r>
      <w:r w:rsidRPr="00FA78C7">
        <w:rPr>
          <w:rFonts w:ascii="Times New Roman" w:eastAsia="맑은 고딕" w:hAnsi="Times New Roman" w:cs="Times New Roman"/>
          <w:color w:val="000000" w:themeColor="text1"/>
          <w:sz w:val="24"/>
          <w:szCs w:val="23"/>
          <w:shd w:val="clear" w:color="auto" w:fill="FFFFFF"/>
          <w:vertAlign w:val="subscript"/>
        </w:rPr>
        <w:t>xz</w:t>
      </w:r>
      <w:proofErr w:type="spellEnd"/>
      <w:r w:rsidRPr="00FA78C7">
        <w:rPr>
          <w:rFonts w:ascii="Times New Roman" w:eastAsia="맑은 고딕" w:hAnsi="Times New Roman" w:cs="Times New Roman"/>
          <w:color w:val="000000" w:themeColor="text1"/>
          <w:sz w:val="24"/>
          <w:szCs w:val="23"/>
          <w:shd w:val="clear" w:color="auto" w:fill="FFFFFF"/>
        </w:rPr>
        <w:t xml:space="preserve">: </w:t>
      </w:r>
      <w:proofErr w:type="spellStart"/>
      <w:r w:rsidRPr="00FA78C7">
        <w:rPr>
          <w:rFonts w:ascii="Times New Roman" w:eastAsia="맑은 고딕" w:hAnsi="Times New Roman" w:cs="Times New Roman"/>
          <w:i/>
          <w:color w:val="000000" w:themeColor="text1"/>
          <w:sz w:val="24"/>
          <w:szCs w:val="23"/>
          <w:shd w:val="clear" w:color="auto" w:fill="FFFFFF"/>
        </w:rPr>
        <w:t>xz</w:t>
      </w:r>
      <w:proofErr w:type="spellEnd"/>
      <w:r w:rsidRPr="00FA78C7">
        <w:rPr>
          <w:rFonts w:ascii="Times New Roman" w:eastAsia="맑은 고딕" w:hAnsi="Times New Roman" w:cs="Times New Roman"/>
          <w:color w:val="000000" w:themeColor="text1"/>
          <w:sz w:val="24"/>
          <w:szCs w:val="23"/>
          <w:shd w:val="clear" w:color="auto" w:fill="FFFFFF"/>
        </w:rPr>
        <w:t xml:space="preserve">-component of EQ moment; </w:t>
      </w:r>
      <w:proofErr w:type="spellStart"/>
      <w:r w:rsidRPr="00FA78C7">
        <w:rPr>
          <w:rFonts w:ascii="Times New Roman" w:eastAsia="맑은 고딕" w:hAnsi="Times New Roman" w:cs="Times New Roman"/>
          <w:i/>
          <w:color w:val="000000" w:themeColor="text1"/>
          <w:sz w:val="24"/>
          <w:szCs w:val="23"/>
          <w:shd w:val="clear" w:color="auto" w:fill="FFFFFF"/>
        </w:rPr>
        <w:t>M</w:t>
      </w:r>
      <w:r w:rsidRPr="00FA78C7">
        <w:rPr>
          <w:rFonts w:ascii="Times New Roman" w:eastAsia="맑은 고딕" w:hAnsi="Times New Roman" w:cs="Times New Roman"/>
          <w:color w:val="000000" w:themeColor="text1"/>
          <w:sz w:val="24"/>
          <w:szCs w:val="23"/>
          <w:shd w:val="clear" w:color="auto" w:fill="FFFFFF"/>
          <w:vertAlign w:val="subscript"/>
        </w:rPr>
        <w:t>yz</w:t>
      </w:r>
      <w:proofErr w:type="spellEnd"/>
      <w:r w:rsidRPr="00FA78C7">
        <w:rPr>
          <w:rFonts w:ascii="Times New Roman" w:eastAsia="맑은 고딕" w:hAnsi="Times New Roman" w:cs="Times New Roman"/>
          <w:color w:val="000000" w:themeColor="text1"/>
          <w:sz w:val="24"/>
          <w:szCs w:val="23"/>
          <w:shd w:val="clear" w:color="auto" w:fill="FFFFFF"/>
        </w:rPr>
        <w:t xml:space="preserve">: </w:t>
      </w:r>
      <w:proofErr w:type="spellStart"/>
      <w:r w:rsidRPr="00FA78C7">
        <w:rPr>
          <w:rFonts w:ascii="Times New Roman" w:eastAsia="맑은 고딕" w:hAnsi="Times New Roman" w:cs="Times New Roman"/>
          <w:i/>
          <w:color w:val="000000" w:themeColor="text1"/>
          <w:sz w:val="24"/>
          <w:szCs w:val="23"/>
          <w:shd w:val="clear" w:color="auto" w:fill="FFFFFF"/>
        </w:rPr>
        <w:t>yz</w:t>
      </w:r>
      <w:proofErr w:type="spellEnd"/>
      <w:r w:rsidRPr="00FA78C7">
        <w:rPr>
          <w:rFonts w:ascii="Times New Roman" w:eastAsia="맑은 고딕" w:hAnsi="Times New Roman" w:cs="Times New Roman"/>
          <w:color w:val="000000" w:themeColor="text1"/>
          <w:sz w:val="24"/>
          <w:szCs w:val="23"/>
          <w:shd w:val="clear" w:color="auto" w:fill="FFFFFF"/>
        </w:rPr>
        <w:t xml:space="preserve">-component of MQ moment; </w:t>
      </w:r>
      <w:proofErr w:type="spellStart"/>
      <w:r w:rsidRPr="00FA78C7">
        <w:rPr>
          <w:rFonts w:ascii="Times New Roman" w:eastAsia="맑은 고딕" w:hAnsi="Times New Roman" w:cs="Times New Roman"/>
          <w:i/>
          <w:color w:val="000000" w:themeColor="text1"/>
          <w:sz w:val="24"/>
          <w:szCs w:val="23"/>
          <w:shd w:val="clear" w:color="auto" w:fill="FFFFFF"/>
        </w:rPr>
        <w:t>O</w:t>
      </w:r>
      <w:r w:rsidRPr="00FA78C7">
        <w:rPr>
          <w:rFonts w:ascii="Times New Roman" w:eastAsia="맑은 고딕" w:hAnsi="Times New Roman" w:cs="Times New Roman"/>
          <w:color w:val="000000" w:themeColor="text1"/>
          <w:sz w:val="24"/>
          <w:szCs w:val="23"/>
          <w:shd w:val="clear" w:color="auto" w:fill="FFFFFF"/>
          <w:vertAlign w:val="subscript"/>
        </w:rPr>
        <w:t>xzz</w:t>
      </w:r>
      <w:proofErr w:type="spellEnd"/>
      <w:r w:rsidRPr="00FA78C7">
        <w:rPr>
          <w:rFonts w:ascii="Times New Roman" w:eastAsia="맑은 고딕" w:hAnsi="Times New Roman" w:cs="Times New Roman"/>
          <w:color w:val="000000" w:themeColor="text1"/>
          <w:sz w:val="24"/>
          <w:szCs w:val="23"/>
          <w:shd w:val="clear" w:color="auto" w:fill="FFFFFF"/>
        </w:rPr>
        <w:t xml:space="preserve">: </w:t>
      </w:r>
      <w:proofErr w:type="spellStart"/>
      <w:r w:rsidRPr="00FA78C7">
        <w:rPr>
          <w:rFonts w:ascii="Times New Roman" w:eastAsia="맑은 고딕" w:hAnsi="Times New Roman" w:cs="Times New Roman"/>
          <w:i/>
          <w:color w:val="000000" w:themeColor="text1"/>
          <w:sz w:val="24"/>
          <w:szCs w:val="23"/>
          <w:shd w:val="clear" w:color="auto" w:fill="FFFFFF"/>
        </w:rPr>
        <w:t>xzz</w:t>
      </w:r>
      <w:proofErr w:type="spellEnd"/>
      <w:r w:rsidRPr="00FA78C7">
        <w:rPr>
          <w:rFonts w:ascii="Times New Roman" w:eastAsia="맑은 고딕" w:hAnsi="Times New Roman" w:cs="Times New Roman"/>
          <w:color w:val="000000" w:themeColor="text1"/>
          <w:sz w:val="24"/>
          <w:szCs w:val="23"/>
          <w:shd w:val="clear" w:color="auto" w:fill="FFFFFF"/>
        </w:rPr>
        <w:t>-component of EO moment. In the high frequency regime, most multipoles have comparable amplitudes so that interesting scattering responses were expected. However, no responses such as directional scattering are observed due to the high losses in the silicon (</w:t>
      </w:r>
      <w:r w:rsidR="00FA78C7" w:rsidRPr="00FA78C7">
        <w:rPr>
          <w:rFonts w:ascii="Times New Roman" w:hAnsi="Times New Roman" w:cs="Times New Roman"/>
          <w:color w:val="000000" w:themeColor="text1"/>
          <w:sz w:val="24"/>
          <w:szCs w:val="24"/>
        </w:rPr>
        <w:t>Supplementary Figure 1</w:t>
      </w:r>
      <w:r w:rsidRPr="00FA78C7">
        <w:rPr>
          <w:rFonts w:ascii="Times New Roman" w:eastAsia="맑은 고딕" w:hAnsi="Times New Roman" w:cs="Times New Roman"/>
          <w:color w:val="000000" w:themeColor="text1"/>
          <w:sz w:val="24"/>
          <w:szCs w:val="23"/>
          <w:shd w:val="clear" w:color="auto" w:fill="FFFFFF"/>
        </w:rPr>
        <w:t>c). The most interesting regime is from around 540 nm to 620 nm where EQ, MD, and MQ are dominant (</w:t>
      </w:r>
      <w:proofErr w:type="spellStart"/>
      <w:r w:rsidRPr="00FA78C7">
        <w:rPr>
          <w:rFonts w:ascii="Times New Roman" w:eastAsia="맑은 고딕" w:hAnsi="Times New Roman" w:cs="Times New Roman"/>
          <w:color w:val="000000" w:themeColor="text1"/>
          <w:sz w:val="24"/>
          <w:szCs w:val="23"/>
          <w:shd w:val="clear" w:color="auto" w:fill="FFFFFF"/>
        </w:rPr>
        <w:t>colored</w:t>
      </w:r>
      <w:proofErr w:type="spellEnd"/>
      <w:r w:rsidRPr="00FA78C7">
        <w:rPr>
          <w:rFonts w:ascii="Times New Roman" w:eastAsia="맑은 고딕" w:hAnsi="Times New Roman" w:cs="Times New Roman"/>
          <w:color w:val="000000" w:themeColor="text1"/>
          <w:sz w:val="24"/>
          <w:szCs w:val="23"/>
          <w:shd w:val="clear" w:color="auto" w:fill="FFFFFF"/>
        </w:rPr>
        <w:t xml:space="preserve"> in </w:t>
      </w:r>
      <w:proofErr w:type="spellStart"/>
      <w:r w:rsidRPr="00FA78C7">
        <w:rPr>
          <w:rFonts w:ascii="Times New Roman" w:eastAsia="맑은 고딕" w:hAnsi="Times New Roman" w:cs="Times New Roman"/>
          <w:color w:val="000000" w:themeColor="text1"/>
          <w:sz w:val="24"/>
          <w:szCs w:val="23"/>
          <w:shd w:val="clear" w:color="auto" w:fill="FFFFFF"/>
        </w:rPr>
        <w:t>gray</w:t>
      </w:r>
      <w:proofErr w:type="spellEnd"/>
      <w:r w:rsidRPr="00FA78C7">
        <w:rPr>
          <w:rFonts w:ascii="Times New Roman" w:eastAsia="맑은 고딕" w:hAnsi="Times New Roman" w:cs="Times New Roman"/>
          <w:color w:val="000000" w:themeColor="text1"/>
          <w:sz w:val="24"/>
          <w:szCs w:val="23"/>
          <w:shd w:val="clear" w:color="auto" w:fill="FFFFFF"/>
        </w:rPr>
        <w:t>), where the optical losses are low. The interplay between the multipole modes result in near zero reflectance at the boundaries of the regime, and maximized reflectance in the middle (</w:t>
      </w:r>
      <w:r w:rsidR="00FA78C7" w:rsidRPr="00FA78C7">
        <w:rPr>
          <w:rFonts w:ascii="Times New Roman" w:hAnsi="Times New Roman" w:cs="Times New Roman"/>
          <w:color w:val="000000" w:themeColor="text1"/>
          <w:sz w:val="24"/>
          <w:szCs w:val="24"/>
        </w:rPr>
        <w:t>Supplementary Figure 1</w:t>
      </w:r>
      <w:r w:rsidRPr="00FA78C7">
        <w:rPr>
          <w:rFonts w:ascii="Times New Roman" w:eastAsia="맑은 고딕" w:hAnsi="Times New Roman" w:cs="Times New Roman"/>
          <w:color w:val="000000" w:themeColor="text1"/>
          <w:sz w:val="24"/>
          <w:szCs w:val="23"/>
          <w:shd w:val="clear" w:color="auto" w:fill="FFFFFF"/>
        </w:rPr>
        <w:t>c). Such far-field responses originate from the interference of the multipole family, underpinned by the retrieved reflection (</w:t>
      </w:r>
      <w:r w:rsidR="00FA78C7" w:rsidRPr="00FA78C7">
        <w:rPr>
          <w:rFonts w:ascii="Times New Roman" w:hAnsi="Times New Roman" w:cs="Times New Roman"/>
          <w:color w:val="000000" w:themeColor="text1"/>
          <w:sz w:val="24"/>
          <w:szCs w:val="24"/>
        </w:rPr>
        <w:t>Supplementary Figure 1</w:t>
      </w:r>
      <w:r w:rsidRPr="00FA78C7">
        <w:rPr>
          <w:rFonts w:ascii="Times New Roman" w:eastAsia="맑은 고딕" w:hAnsi="Times New Roman" w:cs="Times New Roman"/>
          <w:color w:val="000000" w:themeColor="text1"/>
          <w:sz w:val="24"/>
          <w:szCs w:val="23"/>
          <w:shd w:val="clear" w:color="auto" w:fill="FFFFFF"/>
        </w:rPr>
        <w:t>d) based on equations (1) to (4). We compared the retrieved reflection from the multipole moments using equation (1) and (</w:t>
      </w:r>
      <w:r w:rsidR="002239B9" w:rsidRPr="00FA78C7">
        <w:rPr>
          <w:rFonts w:ascii="Times New Roman" w:eastAsia="맑은 고딕" w:hAnsi="Times New Roman" w:cs="Times New Roman"/>
          <w:color w:val="000000" w:themeColor="text1"/>
          <w:sz w:val="24"/>
          <w:szCs w:val="23"/>
          <w:shd w:val="clear" w:color="auto" w:fill="FFFFFF"/>
        </w:rPr>
        <w:t>3</w:t>
      </w:r>
      <w:r w:rsidRPr="00FA78C7">
        <w:rPr>
          <w:rFonts w:ascii="Times New Roman" w:eastAsia="맑은 고딕" w:hAnsi="Times New Roman" w:cs="Times New Roman"/>
          <w:color w:val="000000" w:themeColor="text1"/>
          <w:sz w:val="24"/>
          <w:szCs w:val="23"/>
          <w:shd w:val="clear" w:color="auto" w:fill="FFFFFF"/>
        </w:rPr>
        <w:t>) and numerically calculated reflection using RCWA simulations (</w:t>
      </w:r>
      <w:r w:rsidR="00FA78C7" w:rsidRPr="00FA78C7">
        <w:rPr>
          <w:rFonts w:ascii="Times New Roman" w:hAnsi="Times New Roman" w:cs="Times New Roman"/>
          <w:color w:val="000000" w:themeColor="text1"/>
          <w:sz w:val="24"/>
          <w:szCs w:val="24"/>
        </w:rPr>
        <w:t>Supplementary Figure 1</w:t>
      </w:r>
      <w:r w:rsidRPr="00FA78C7">
        <w:rPr>
          <w:rFonts w:ascii="Times New Roman" w:eastAsia="맑은 고딕" w:hAnsi="Times New Roman" w:cs="Times New Roman"/>
          <w:color w:val="000000" w:themeColor="text1"/>
          <w:sz w:val="24"/>
          <w:szCs w:val="23"/>
          <w:shd w:val="clear" w:color="auto" w:fill="FFFFFF"/>
        </w:rPr>
        <w:t xml:space="preserve">d). Both results show good agreement in the resonant peaks. The differences between the two results may come from the incomplete equations derived with the assumption that other possibly excited orders, for example, </w:t>
      </w:r>
      <w:proofErr w:type="spellStart"/>
      <w:r w:rsidRPr="00FA78C7">
        <w:rPr>
          <w:rFonts w:ascii="Times New Roman" w:eastAsia="맑은 고딕" w:hAnsi="Times New Roman" w:cs="Times New Roman"/>
          <w:i/>
          <w:color w:val="000000" w:themeColor="text1"/>
          <w:sz w:val="24"/>
          <w:szCs w:val="23"/>
          <w:shd w:val="clear" w:color="auto" w:fill="FFFFFF"/>
        </w:rPr>
        <w:t>Q</w:t>
      </w:r>
      <w:r w:rsidRPr="00FA78C7">
        <w:rPr>
          <w:rFonts w:ascii="Times New Roman" w:eastAsia="맑은 고딕" w:hAnsi="Times New Roman" w:cs="Times New Roman"/>
          <w:color w:val="000000" w:themeColor="text1"/>
          <w:sz w:val="24"/>
          <w:szCs w:val="23"/>
          <w:shd w:val="clear" w:color="auto" w:fill="FFFFFF"/>
          <w:vertAlign w:val="subscript"/>
        </w:rPr>
        <w:t>xx</w:t>
      </w:r>
      <w:proofErr w:type="spellEnd"/>
      <w:r w:rsidRPr="00FA78C7">
        <w:rPr>
          <w:rFonts w:ascii="Times New Roman" w:eastAsia="맑은 고딕" w:hAnsi="Times New Roman" w:cs="Times New Roman"/>
          <w:color w:val="000000" w:themeColor="text1"/>
          <w:sz w:val="24"/>
          <w:szCs w:val="23"/>
          <w:shd w:val="clear" w:color="auto" w:fill="FFFFFF"/>
        </w:rPr>
        <w:t xml:space="preserve">, </w:t>
      </w:r>
      <w:proofErr w:type="spellStart"/>
      <w:r w:rsidRPr="00FA78C7">
        <w:rPr>
          <w:rFonts w:ascii="Times New Roman" w:eastAsia="맑은 고딕" w:hAnsi="Times New Roman" w:cs="Times New Roman"/>
          <w:i/>
          <w:color w:val="000000" w:themeColor="text1"/>
          <w:sz w:val="24"/>
          <w:szCs w:val="23"/>
          <w:shd w:val="clear" w:color="auto" w:fill="FFFFFF"/>
        </w:rPr>
        <w:t>Q</w:t>
      </w:r>
      <w:r w:rsidRPr="00FA78C7">
        <w:rPr>
          <w:rFonts w:ascii="Times New Roman" w:eastAsia="맑은 고딕" w:hAnsi="Times New Roman" w:cs="Times New Roman"/>
          <w:color w:val="000000" w:themeColor="text1"/>
          <w:sz w:val="24"/>
          <w:szCs w:val="23"/>
          <w:shd w:val="clear" w:color="auto" w:fill="FFFFFF"/>
          <w:vertAlign w:val="subscript"/>
        </w:rPr>
        <w:t>yz</w:t>
      </w:r>
      <w:proofErr w:type="spellEnd"/>
      <w:r w:rsidRPr="00FA78C7">
        <w:rPr>
          <w:rFonts w:ascii="Times New Roman" w:eastAsia="맑은 고딕" w:hAnsi="Times New Roman" w:cs="Times New Roman"/>
          <w:color w:val="000000" w:themeColor="text1"/>
          <w:sz w:val="24"/>
          <w:szCs w:val="23"/>
          <w:shd w:val="clear" w:color="auto" w:fill="FFFFFF"/>
        </w:rPr>
        <w:t xml:space="preserve">, </w:t>
      </w:r>
      <w:proofErr w:type="spellStart"/>
      <w:r w:rsidRPr="00FA78C7">
        <w:rPr>
          <w:rFonts w:ascii="Times New Roman" w:eastAsia="맑은 고딕" w:hAnsi="Times New Roman" w:cs="Times New Roman"/>
          <w:i/>
          <w:color w:val="000000" w:themeColor="text1"/>
          <w:sz w:val="24"/>
          <w:szCs w:val="23"/>
          <w:shd w:val="clear" w:color="auto" w:fill="FFFFFF"/>
        </w:rPr>
        <w:t>Q</w:t>
      </w:r>
      <w:r w:rsidRPr="00FA78C7">
        <w:rPr>
          <w:rFonts w:ascii="Times New Roman" w:eastAsia="맑은 고딕" w:hAnsi="Times New Roman" w:cs="Times New Roman"/>
          <w:color w:val="000000" w:themeColor="text1"/>
          <w:sz w:val="24"/>
          <w:szCs w:val="23"/>
          <w:shd w:val="clear" w:color="auto" w:fill="FFFFFF"/>
          <w:vertAlign w:val="subscript"/>
        </w:rPr>
        <w:t>xy</w:t>
      </w:r>
      <w:proofErr w:type="spellEnd"/>
      <w:r w:rsidRPr="00FA78C7">
        <w:rPr>
          <w:rFonts w:ascii="Times New Roman" w:eastAsia="맑은 고딕" w:hAnsi="Times New Roman" w:cs="Times New Roman"/>
          <w:color w:val="000000" w:themeColor="text1"/>
          <w:sz w:val="24"/>
          <w:szCs w:val="23"/>
          <w:shd w:val="clear" w:color="auto" w:fill="FFFFFF"/>
        </w:rPr>
        <w:t xml:space="preserve">, </w:t>
      </w:r>
      <w:proofErr w:type="spellStart"/>
      <w:r w:rsidRPr="00FA78C7">
        <w:rPr>
          <w:rFonts w:ascii="Times New Roman" w:eastAsia="맑은 고딕" w:hAnsi="Times New Roman" w:cs="Times New Roman"/>
          <w:i/>
          <w:color w:val="000000" w:themeColor="text1"/>
          <w:sz w:val="24"/>
          <w:szCs w:val="23"/>
          <w:shd w:val="clear" w:color="auto" w:fill="FFFFFF"/>
        </w:rPr>
        <w:t>Q</w:t>
      </w:r>
      <w:r w:rsidRPr="00FA78C7">
        <w:rPr>
          <w:rFonts w:ascii="Times New Roman" w:eastAsia="맑은 고딕" w:hAnsi="Times New Roman" w:cs="Times New Roman"/>
          <w:color w:val="000000" w:themeColor="text1"/>
          <w:sz w:val="24"/>
          <w:szCs w:val="23"/>
          <w:shd w:val="clear" w:color="auto" w:fill="FFFFFF"/>
          <w:vertAlign w:val="subscript"/>
        </w:rPr>
        <w:t>yy</w:t>
      </w:r>
      <w:proofErr w:type="spellEnd"/>
      <w:r w:rsidRPr="00FA78C7">
        <w:rPr>
          <w:rFonts w:ascii="Times New Roman" w:eastAsia="맑은 고딕" w:hAnsi="Times New Roman" w:cs="Times New Roman"/>
          <w:color w:val="000000" w:themeColor="text1"/>
          <w:sz w:val="24"/>
          <w:szCs w:val="23"/>
          <w:shd w:val="clear" w:color="auto" w:fill="FFFFFF"/>
        </w:rPr>
        <w:t xml:space="preserve">, </w:t>
      </w:r>
      <w:proofErr w:type="spellStart"/>
      <w:proofErr w:type="gramStart"/>
      <w:r w:rsidRPr="00FA78C7">
        <w:rPr>
          <w:rFonts w:ascii="Times New Roman" w:eastAsia="맑은 고딕" w:hAnsi="Times New Roman" w:cs="Times New Roman"/>
          <w:i/>
          <w:color w:val="000000" w:themeColor="text1"/>
          <w:sz w:val="24"/>
          <w:szCs w:val="23"/>
          <w:shd w:val="clear" w:color="auto" w:fill="FFFFFF"/>
        </w:rPr>
        <w:t>Q</w:t>
      </w:r>
      <w:r w:rsidRPr="00FA78C7">
        <w:rPr>
          <w:rFonts w:ascii="Times New Roman" w:eastAsia="맑은 고딕" w:hAnsi="Times New Roman" w:cs="Times New Roman"/>
          <w:color w:val="000000" w:themeColor="text1"/>
          <w:sz w:val="24"/>
          <w:szCs w:val="23"/>
          <w:shd w:val="clear" w:color="auto" w:fill="FFFFFF"/>
          <w:vertAlign w:val="subscript"/>
        </w:rPr>
        <w:t>zz</w:t>
      </w:r>
      <w:proofErr w:type="spellEnd"/>
      <w:proofErr w:type="gramEnd"/>
      <w:r w:rsidRPr="00FA78C7">
        <w:rPr>
          <w:rFonts w:ascii="Times New Roman" w:eastAsia="맑은 고딕" w:hAnsi="Times New Roman" w:cs="Times New Roman"/>
          <w:color w:val="000000" w:themeColor="text1"/>
          <w:sz w:val="24"/>
          <w:szCs w:val="23"/>
          <w:shd w:val="clear" w:color="auto" w:fill="FFFFFF"/>
        </w:rPr>
        <w:t xml:space="preserve"> are negligible. Deriving the exact equations that include all possible orders could be an interesting topic for further work, but it is beyond the scope of this work. </w:t>
      </w:r>
    </w:p>
    <w:p w14:paraId="1BF838F3" w14:textId="492A2390" w:rsidR="00A33163" w:rsidRPr="00D60F6E" w:rsidRDefault="006E2E50" w:rsidP="00D60F6E">
      <w:pPr>
        <w:keepNext/>
        <w:spacing w:line="360" w:lineRule="auto"/>
        <w:jc w:val="both"/>
        <w:rPr>
          <w:color w:val="000000" w:themeColor="text1"/>
        </w:rPr>
      </w:pPr>
      <w:r>
        <w:rPr>
          <w:noProof/>
          <w:color w:val="000000" w:themeColor="text1"/>
        </w:rPr>
        <w:lastRenderedPageBreak/>
        <w:pict w14:anchorId="5BA665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5pt;height:396.75pt">
            <v:imagedata r:id="rId9" o:title="FigureS1"/>
          </v:shape>
        </w:pict>
      </w:r>
      <w:proofErr w:type="gramStart"/>
      <w:r w:rsidR="00FA78C7" w:rsidRPr="00FA78C7">
        <w:rPr>
          <w:rFonts w:ascii="Times New Roman" w:hAnsi="Times New Roman" w:cs="Times New Roman"/>
          <w:b/>
          <w:iCs/>
          <w:color w:val="000000" w:themeColor="text1"/>
          <w:szCs w:val="24"/>
        </w:rPr>
        <w:t xml:space="preserve">Supplementary Figure </w:t>
      </w:r>
      <w:r w:rsidR="002239B9" w:rsidRPr="00FA78C7">
        <w:rPr>
          <w:rFonts w:ascii="Times New Roman" w:hAnsi="Times New Roman" w:cs="Times New Roman"/>
          <w:b/>
          <w:iCs/>
          <w:color w:val="000000" w:themeColor="text1"/>
          <w:szCs w:val="24"/>
        </w:rPr>
        <w:fldChar w:fldCharType="begin"/>
      </w:r>
      <w:r w:rsidR="002239B9" w:rsidRPr="00FA78C7">
        <w:rPr>
          <w:rFonts w:ascii="Times New Roman" w:hAnsi="Times New Roman" w:cs="Times New Roman"/>
          <w:b/>
          <w:iCs/>
          <w:color w:val="000000" w:themeColor="text1"/>
          <w:szCs w:val="24"/>
        </w:rPr>
        <w:instrText xml:space="preserve"> SEQ Figure_S \* ARABIC </w:instrText>
      </w:r>
      <w:r w:rsidR="002239B9" w:rsidRPr="00FA78C7">
        <w:rPr>
          <w:rFonts w:ascii="Times New Roman" w:hAnsi="Times New Roman" w:cs="Times New Roman"/>
          <w:b/>
          <w:iCs/>
          <w:color w:val="000000" w:themeColor="text1"/>
          <w:szCs w:val="24"/>
        </w:rPr>
        <w:fldChar w:fldCharType="separate"/>
      </w:r>
      <w:r w:rsidR="003742C9">
        <w:rPr>
          <w:rFonts w:ascii="Times New Roman" w:hAnsi="Times New Roman" w:cs="Times New Roman"/>
          <w:b/>
          <w:iCs/>
          <w:noProof/>
          <w:color w:val="000000" w:themeColor="text1"/>
          <w:szCs w:val="24"/>
        </w:rPr>
        <w:t>1</w:t>
      </w:r>
      <w:r w:rsidR="002239B9" w:rsidRPr="00FA78C7">
        <w:rPr>
          <w:rFonts w:ascii="Times New Roman" w:hAnsi="Times New Roman" w:cs="Times New Roman"/>
          <w:b/>
          <w:iCs/>
          <w:color w:val="000000" w:themeColor="text1"/>
          <w:szCs w:val="24"/>
        </w:rPr>
        <w:fldChar w:fldCharType="end"/>
      </w:r>
      <w:r w:rsidR="002239B9" w:rsidRPr="00FA78C7">
        <w:rPr>
          <w:rFonts w:ascii="Times New Roman" w:hAnsi="Times New Roman" w:cs="Times New Roman"/>
          <w:b/>
          <w:iCs/>
          <w:color w:val="000000" w:themeColor="text1"/>
          <w:szCs w:val="24"/>
        </w:rPr>
        <w:t>.</w:t>
      </w:r>
      <w:proofErr w:type="gramEnd"/>
      <w:r w:rsidR="002239B9" w:rsidRPr="00FA78C7">
        <w:rPr>
          <w:rFonts w:ascii="Times New Roman" w:hAnsi="Times New Roman" w:cs="Times New Roman"/>
          <w:b/>
          <w:iCs/>
          <w:color w:val="000000" w:themeColor="text1"/>
          <w:szCs w:val="24"/>
        </w:rPr>
        <w:t xml:space="preserve"> </w:t>
      </w:r>
      <w:proofErr w:type="gramStart"/>
      <w:r w:rsidR="00A33163" w:rsidRPr="00FA78C7">
        <w:rPr>
          <w:rFonts w:ascii="Times New Roman" w:hAnsi="Times New Roman" w:cs="Times New Roman"/>
          <w:b/>
          <w:iCs/>
          <w:color w:val="000000" w:themeColor="text1"/>
          <w:szCs w:val="24"/>
        </w:rPr>
        <w:t xml:space="preserve">Multipole decomposition and numerical analysis of the periodic </w:t>
      </w:r>
      <w:proofErr w:type="spellStart"/>
      <w:r w:rsidR="00A33163" w:rsidRPr="00FA78C7">
        <w:rPr>
          <w:rFonts w:ascii="Times New Roman" w:hAnsi="Times New Roman" w:cs="Times New Roman"/>
          <w:b/>
          <w:iCs/>
          <w:color w:val="000000" w:themeColor="text1"/>
          <w:szCs w:val="24"/>
        </w:rPr>
        <w:t>nanopillars</w:t>
      </w:r>
      <w:proofErr w:type="spellEnd"/>
      <w:r w:rsidR="00A33163" w:rsidRPr="00FA78C7">
        <w:rPr>
          <w:rFonts w:ascii="Times New Roman" w:hAnsi="Times New Roman" w:cs="Times New Roman"/>
          <w:b/>
          <w:iCs/>
          <w:color w:val="000000" w:themeColor="text1"/>
          <w:szCs w:val="24"/>
        </w:rPr>
        <w:t>.</w:t>
      </w:r>
      <w:proofErr w:type="gramEnd"/>
      <w:r w:rsidR="00A33163" w:rsidRPr="00FA78C7">
        <w:rPr>
          <w:rFonts w:ascii="Times New Roman" w:hAnsi="Times New Roman" w:cs="Times New Roman"/>
          <w:b/>
          <w:iCs/>
          <w:color w:val="000000" w:themeColor="text1"/>
          <w:szCs w:val="24"/>
        </w:rPr>
        <w:t xml:space="preserve"> </w:t>
      </w:r>
      <w:r w:rsidR="00A33163" w:rsidRPr="00FA78C7">
        <w:rPr>
          <w:rFonts w:ascii="Times New Roman" w:hAnsi="Times New Roman" w:cs="Times New Roman"/>
          <w:iCs/>
          <w:color w:val="000000" w:themeColor="text1"/>
          <w:szCs w:val="24"/>
        </w:rPr>
        <w:t>(a) Scattering cross-section up to quadrupole calculated based on exact Cartesian multipoles. Blue mark: ED; Red mark: MD; Yellow mark: EQ; Green mark: MQ; Grey mark: EO. (b) Phase of the multipole moments. (c) Reflectance, transmittance, and absorption calculated using RCWA simulation. (</w:t>
      </w:r>
      <w:proofErr w:type="gramStart"/>
      <w:r w:rsidR="00A33163" w:rsidRPr="00FA78C7">
        <w:rPr>
          <w:rFonts w:ascii="Times New Roman" w:hAnsi="Times New Roman" w:cs="Times New Roman"/>
          <w:iCs/>
          <w:color w:val="000000" w:themeColor="text1"/>
          <w:szCs w:val="24"/>
        </w:rPr>
        <w:t>d</w:t>
      </w:r>
      <w:proofErr w:type="gramEnd"/>
      <w:r w:rsidR="00A33163" w:rsidRPr="00FA78C7">
        <w:rPr>
          <w:rFonts w:ascii="Times New Roman" w:hAnsi="Times New Roman" w:cs="Times New Roman"/>
          <w:iCs/>
          <w:color w:val="000000" w:themeColor="text1"/>
          <w:szCs w:val="24"/>
        </w:rPr>
        <w:t>) Comparison between reflection from RCWA calculation (black mark) and from multipole moments (grey mark).</w:t>
      </w:r>
    </w:p>
    <w:p w14:paraId="4A446B22" w14:textId="77777777" w:rsidR="0078472F" w:rsidRPr="00FA78C7" w:rsidRDefault="0078472F" w:rsidP="00971DA4">
      <w:pPr>
        <w:pStyle w:val="Indentation"/>
        <w:spacing w:line="360" w:lineRule="auto"/>
        <w:ind w:leftChars="-1" w:left="-2" w:firstLine="1"/>
        <w:rPr>
          <w:rFonts w:ascii="Times New Roman" w:hAnsi="Times New Roman" w:cs="Times New Roman"/>
          <w:b/>
          <w:color w:val="000000" w:themeColor="text1"/>
          <w:sz w:val="24"/>
          <w:szCs w:val="24"/>
        </w:rPr>
      </w:pPr>
    </w:p>
    <w:p w14:paraId="4563D222" w14:textId="77777777" w:rsidR="0078472F" w:rsidRPr="00FA78C7" w:rsidRDefault="0078472F">
      <w:pPr>
        <w:widowControl/>
        <w:wordWrap/>
        <w:autoSpaceDE/>
        <w:autoSpaceDN/>
        <w:rPr>
          <w:rFonts w:ascii="Times New Roman" w:hAnsi="Times New Roman" w:cs="Times New Roman"/>
          <w:b/>
          <w:color w:val="000000" w:themeColor="text1"/>
          <w:sz w:val="24"/>
          <w:szCs w:val="24"/>
        </w:rPr>
      </w:pPr>
      <w:r w:rsidRPr="00FA78C7">
        <w:rPr>
          <w:rFonts w:ascii="Times New Roman" w:hAnsi="Times New Roman" w:cs="Times New Roman"/>
          <w:b/>
          <w:color w:val="000000" w:themeColor="text1"/>
          <w:sz w:val="24"/>
          <w:szCs w:val="24"/>
        </w:rPr>
        <w:br w:type="page"/>
      </w:r>
    </w:p>
    <w:p w14:paraId="2084F3E3" w14:textId="28714CD4" w:rsidR="0096375B" w:rsidRPr="00FA78C7" w:rsidRDefault="0096375B" w:rsidP="00971DA4">
      <w:pPr>
        <w:pStyle w:val="Indentation"/>
        <w:spacing w:line="360" w:lineRule="auto"/>
        <w:ind w:leftChars="-1" w:left="-2" w:firstLine="1"/>
        <w:rPr>
          <w:rFonts w:ascii="Times New Roman" w:hAnsi="Times New Roman" w:cs="Times New Roman"/>
          <w:b/>
          <w:color w:val="000000" w:themeColor="text1"/>
          <w:sz w:val="24"/>
          <w:szCs w:val="24"/>
        </w:rPr>
      </w:pPr>
      <w:proofErr w:type="gramStart"/>
      <w:r w:rsidRPr="00FA78C7">
        <w:rPr>
          <w:rFonts w:ascii="Times New Roman" w:hAnsi="Times New Roman" w:cs="Times New Roman" w:hint="eastAsia"/>
          <w:b/>
          <w:color w:val="000000" w:themeColor="text1"/>
          <w:sz w:val="24"/>
          <w:szCs w:val="24"/>
        </w:rPr>
        <w:lastRenderedPageBreak/>
        <w:t>S</w:t>
      </w:r>
      <w:r w:rsidRPr="00FA78C7">
        <w:rPr>
          <w:rFonts w:ascii="Times New Roman" w:hAnsi="Times New Roman" w:cs="Times New Roman"/>
          <w:b/>
          <w:color w:val="000000" w:themeColor="text1"/>
          <w:sz w:val="24"/>
          <w:szCs w:val="24"/>
        </w:rPr>
        <w:t>upplementary Note</w:t>
      </w:r>
      <w:r w:rsidR="00671CC1" w:rsidRPr="00FA78C7">
        <w:rPr>
          <w:rFonts w:ascii="Times New Roman" w:hAnsi="Times New Roman" w:cs="Times New Roman"/>
          <w:b/>
          <w:color w:val="000000" w:themeColor="text1"/>
          <w:sz w:val="24"/>
          <w:szCs w:val="24"/>
        </w:rPr>
        <w:t xml:space="preserve"> </w:t>
      </w:r>
      <w:r w:rsidR="002239B9" w:rsidRPr="00FA78C7">
        <w:rPr>
          <w:rFonts w:ascii="Times New Roman" w:hAnsi="Times New Roman" w:cs="Times New Roman"/>
          <w:b/>
          <w:color w:val="000000" w:themeColor="text1"/>
          <w:sz w:val="24"/>
          <w:szCs w:val="24"/>
        </w:rPr>
        <w:t>2</w:t>
      </w:r>
      <w:r w:rsidRPr="00FA78C7">
        <w:rPr>
          <w:rFonts w:ascii="Times New Roman" w:hAnsi="Times New Roman" w:cs="Times New Roman"/>
          <w:b/>
          <w:color w:val="000000" w:themeColor="text1"/>
          <w:sz w:val="24"/>
          <w:szCs w:val="24"/>
        </w:rPr>
        <w:t>.</w:t>
      </w:r>
      <w:proofErr w:type="gramEnd"/>
      <w:r w:rsidRPr="00FA78C7">
        <w:rPr>
          <w:rFonts w:ascii="Times New Roman" w:hAnsi="Times New Roman" w:cs="Times New Roman"/>
          <w:b/>
          <w:color w:val="000000" w:themeColor="text1"/>
          <w:sz w:val="24"/>
          <w:szCs w:val="24"/>
        </w:rPr>
        <w:t xml:space="preserve"> </w:t>
      </w:r>
      <w:proofErr w:type="gramStart"/>
      <w:r w:rsidRPr="00FA78C7">
        <w:rPr>
          <w:rFonts w:ascii="Times New Roman" w:hAnsi="Times New Roman" w:cs="Times New Roman"/>
          <w:b/>
          <w:color w:val="000000" w:themeColor="text1"/>
          <w:sz w:val="24"/>
          <w:szCs w:val="24"/>
        </w:rPr>
        <w:t xml:space="preserve">Structural </w:t>
      </w:r>
      <w:proofErr w:type="spellStart"/>
      <w:r w:rsidRPr="00FA78C7">
        <w:rPr>
          <w:rFonts w:ascii="Times New Roman" w:hAnsi="Times New Roman" w:cs="Times New Roman"/>
          <w:b/>
          <w:color w:val="000000" w:themeColor="text1"/>
          <w:sz w:val="24"/>
          <w:szCs w:val="24"/>
        </w:rPr>
        <w:t>colors</w:t>
      </w:r>
      <w:proofErr w:type="spellEnd"/>
      <w:r w:rsidRPr="00FA78C7">
        <w:rPr>
          <w:rFonts w:ascii="Times New Roman" w:hAnsi="Times New Roman" w:cs="Times New Roman"/>
          <w:b/>
          <w:color w:val="000000" w:themeColor="text1"/>
          <w:sz w:val="24"/>
          <w:szCs w:val="24"/>
        </w:rPr>
        <w:t xml:space="preserve"> from </w:t>
      </w:r>
      <w:r w:rsidR="000E26DC" w:rsidRPr="00FA78C7">
        <w:rPr>
          <w:rFonts w:ascii="Times New Roman" w:hAnsi="Times New Roman" w:cs="Times New Roman"/>
          <w:b/>
          <w:color w:val="000000" w:themeColor="text1"/>
          <w:sz w:val="24"/>
          <w:szCs w:val="24"/>
        </w:rPr>
        <w:t xml:space="preserve">an </w:t>
      </w:r>
      <w:r w:rsidRPr="00FA78C7">
        <w:rPr>
          <w:rFonts w:ascii="Times New Roman" w:hAnsi="Times New Roman" w:cs="Times New Roman"/>
          <w:b/>
          <w:color w:val="000000" w:themeColor="text1"/>
          <w:sz w:val="24"/>
          <w:szCs w:val="24"/>
        </w:rPr>
        <w:t>array of randomly rotated meta-atoms.</w:t>
      </w:r>
      <w:proofErr w:type="gramEnd"/>
    </w:p>
    <w:p w14:paraId="6A0F0F79" w14:textId="7B5DC069" w:rsidR="00CB4F4E" w:rsidRPr="00FA78C7" w:rsidRDefault="006E2E50" w:rsidP="00E334FA">
      <w:pPr>
        <w:pStyle w:val="Indentation"/>
        <w:keepNext/>
        <w:spacing w:before="200" w:line="360" w:lineRule="auto"/>
        <w:ind w:leftChars="-1" w:left="-2"/>
        <w:jc w:val="center"/>
        <w:rPr>
          <w:color w:val="000000" w:themeColor="text1"/>
          <w:sz w:val="24"/>
          <w:szCs w:val="24"/>
        </w:rPr>
      </w:pPr>
      <w:r>
        <w:rPr>
          <w:noProof/>
          <w:color w:val="000000" w:themeColor="text1"/>
          <w:lang w:val="en-US"/>
        </w:rPr>
        <w:pict w14:anchorId="75E07789">
          <v:shape id="_x0000_i1026" type="#_x0000_t75" style="width:450.75pt;height:187.5pt">
            <v:imagedata r:id="rId10" o:title="FigureS1"/>
          </v:shape>
        </w:pict>
      </w:r>
    </w:p>
    <w:p w14:paraId="14178FB3" w14:textId="474892A2" w:rsidR="00581ED7" w:rsidRPr="00FA78C7" w:rsidRDefault="00FA78C7" w:rsidP="00971DA4">
      <w:pPr>
        <w:pStyle w:val="aa"/>
        <w:spacing w:line="360" w:lineRule="auto"/>
        <w:jc w:val="both"/>
        <w:rPr>
          <w:rFonts w:ascii="Times New Roman" w:hAnsi="Times New Roman" w:cs="Times New Roman"/>
          <w:i w:val="0"/>
          <w:color w:val="000000" w:themeColor="text1"/>
          <w:sz w:val="22"/>
          <w:szCs w:val="24"/>
        </w:rPr>
      </w:pPr>
      <w:proofErr w:type="gramStart"/>
      <w:r w:rsidRPr="00FA78C7">
        <w:rPr>
          <w:rFonts w:ascii="Times New Roman" w:hAnsi="Times New Roman" w:cs="Times New Roman"/>
          <w:b/>
          <w:i w:val="0"/>
          <w:color w:val="000000" w:themeColor="text1"/>
          <w:sz w:val="22"/>
          <w:szCs w:val="24"/>
        </w:rPr>
        <w:t xml:space="preserve">Supplementary Figure </w:t>
      </w:r>
      <w:r w:rsidR="00CB4F4E" w:rsidRPr="00FA78C7">
        <w:rPr>
          <w:rFonts w:ascii="Times New Roman" w:hAnsi="Times New Roman" w:cs="Times New Roman"/>
          <w:b/>
          <w:i w:val="0"/>
          <w:color w:val="000000" w:themeColor="text1"/>
          <w:sz w:val="22"/>
          <w:szCs w:val="24"/>
        </w:rPr>
        <w:fldChar w:fldCharType="begin"/>
      </w:r>
      <w:r w:rsidR="00CB4F4E" w:rsidRPr="00FA78C7">
        <w:rPr>
          <w:rFonts w:ascii="Times New Roman" w:hAnsi="Times New Roman" w:cs="Times New Roman"/>
          <w:b/>
          <w:i w:val="0"/>
          <w:color w:val="000000" w:themeColor="text1"/>
          <w:sz w:val="22"/>
          <w:szCs w:val="24"/>
        </w:rPr>
        <w:instrText xml:space="preserve"> SEQ Figure_S \* ARABIC </w:instrText>
      </w:r>
      <w:r w:rsidR="00CB4F4E" w:rsidRPr="00FA78C7">
        <w:rPr>
          <w:rFonts w:ascii="Times New Roman" w:hAnsi="Times New Roman" w:cs="Times New Roman"/>
          <w:b/>
          <w:i w:val="0"/>
          <w:color w:val="000000" w:themeColor="text1"/>
          <w:sz w:val="22"/>
          <w:szCs w:val="24"/>
        </w:rPr>
        <w:fldChar w:fldCharType="separate"/>
      </w:r>
      <w:r w:rsidR="003742C9">
        <w:rPr>
          <w:rFonts w:ascii="Times New Roman" w:hAnsi="Times New Roman" w:cs="Times New Roman"/>
          <w:b/>
          <w:i w:val="0"/>
          <w:noProof/>
          <w:color w:val="000000" w:themeColor="text1"/>
          <w:sz w:val="22"/>
          <w:szCs w:val="24"/>
        </w:rPr>
        <w:t>2</w:t>
      </w:r>
      <w:r w:rsidR="00CB4F4E" w:rsidRPr="00FA78C7">
        <w:rPr>
          <w:rFonts w:ascii="Times New Roman" w:hAnsi="Times New Roman" w:cs="Times New Roman"/>
          <w:b/>
          <w:i w:val="0"/>
          <w:color w:val="000000" w:themeColor="text1"/>
          <w:sz w:val="22"/>
          <w:szCs w:val="24"/>
        </w:rPr>
        <w:fldChar w:fldCharType="end"/>
      </w:r>
      <w:r w:rsidR="00CB4F4E" w:rsidRPr="00FA78C7">
        <w:rPr>
          <w:rFonts w:ascii="Times New Roman" w:hAnsi="Times New Roman" w:cs="Times New Roman"/>
          <w:b/>
          <w:i w:val="0"/>
          <w:color w:val="000000" w:themeColor="text1"/>
          <w:sz w:val="22"/>
          <w:szCs w:val="24"/>
        </w:rPr>
        <w:t>.</w:t>
      </w:r>
      <w:proofErr w:type="gramEnd"/>
      <w:r w:rsidR="00CB4F4E" w:rsidRPr="00FA78C7">
        <w:rPr>
          <w:rFonts w:ascii="Times New Roman" w:hAnsi="Times New Roman" w:cs="Times New Roman"/>
          <w:b/>
          <w:i w:val="0"/>
          <w:color w:val="000000" w:themeColor="text1"/>
          <w:sz w:val="22"/>
          <w:szCs w:val="24"/>
        </w:rPr>
        <w:t xml:space="preserve"> </w:t>
      </w:r>
      <w:proofErr w:type="gramStart"/>
      <w:r w:rsidR="00CB4F4E" w:rsidRPr="00FA78C7">
        <w:rPr>
          <w:rFonts w:ascii="Times New Roman" w:hAnsi="Times New Roman" w:cs="Times New Roman"/>
          <w:b/>
          <w:i w:val="0"/>
          <w:color w:val="000000" w:themeColor="text1"/>
          <w:sz w:val="22"/>
          <w:szCs w:val="24"/>
        </w:rPr>
        <w:t xml:space="preserve">Effects of rotated nanostructures </w:t>
      </w:r>
      <w:r w:rsidR="00971DA4" w:rsidRPr="00FA78C7">
        <w:rPr>
          <w:rFonts w:ascii="Times New Roman" w:hAnsi="Times New Roman" w:cs="Times New Roman"/>
          <w:b/>
          <w:i w:val="0"/>
          <w:color w:val="000000" w:themeColor="text1"/>
          <w:sz w:val="22"/>
          <w:szCs w:val="24"/>
        </w:rPr>
        <w:t>on structural colors.</w:t>
      </w:r>
      <w:proofErr w:type="gramEnd"/>
      <w:r w:rsidR="00971DA4" w:rsidRPr="00FA78C7">
        <w:rPr>
          <w:rFonts w:ascii="Times New Roman" w:hAnsi="Times New Roman" w:cs="Times New Roman"/>
          <w:b/>
          <w:i w:val="0"/>
          <w:color w:val="000000" w:themeColor="text1"/>
          <w:sz w:val="22"/>
          <w:szCs w:val="24"/>
        </w:rPr>
        <w:t xml:space="preserve"> </w:t>
      </w:r>
      <w:proofErr w:type="gramStart"/>
      <w:r w:rsidR="00971DA4" w:rsidRPr="00FA78C7">
        <w:rPr>
          <w:rFonts w:ascii="Times New Roman" w:hAnsi="Times New Roman" w:cs="Times New Roman"/>
          <w:i w:val="0"/>
          <w:color w:val="000000" w:themeColor="text1"/>
          <w:sz w:val="22"/>
          <w:szCs w:val="24"/>
        </w:rPr>
        <w:t xml:space="preserve">(a) </w:t>
      </w:r>
      <w:r w:rsidR="00D763B8" w:rsidRPr="00FA78C7">
        <w:rPr>
          <w:rFonts w:ascii="Times New Roman" w:hAnsi="Times New Roman" w:cs="Times New Roman"/>
          <w:i w:val="0"/>
          <w:color w:val="000000" w:themeColor="text1"/>
          <w:sz w:val="22"/>
          <w:szCs w:val="24"/>
        </w:rPr>
        <w:t>An</w:t>
      </w:r>
      <w:proofErr w:type="gramEnd"/>
      <w:r w:rsidR="00D763B8" w:rsidRPr="00FA78C7">
        <w:rPr>
          <w:rFonts w:ascii="Times New Roman" w:hAnsi="Times New Roman" w:cs="Times New Roman"/>
          <w:i w:val="0"/>
          <w:color w:val="000000" w:themeColor="text1"/>
          <w:sz w:val="22"/>
          <w:szCs w:val="24"/>
        </w:rPr>
        <w:t xml:space="preserve"> unit cell composed of </w:t>
      </w:r>
      <w:r w:rsidR="00971DA4" w:rsidRPr="00FA78C7">
        <w:rPr>
          <w:rFonts w:ascii="Times New Roman" w:hAnsi="Times New Roman" w:cs="Times New Roman"/>
          <w:i w:val="0"/>
          <w:color w:val="000000" w:themeColor="text1"/>
          <w:sz w:val="22"/>
          <w:szCs w:val="24"/>
        </w:rPr>
        <w:t xml:space="preserve">nanostructures used </w:t>
      </w:r>
      <w:r w:rsidR="00D763B8" w:rsidRPr="00FA78C7">
        <w:rPr>
          <w:rFonts w:ascii="Times New Roman" w:hAnsi="Times New Roman" w:cs="Times New Roman"/>
          <w:i w:val="0"/>
          <w:color w:val="000000" w:themeColor="text1"/>
          <w:sz w:val="22"/>
          <w:szCs w:val="24"/>
        </w:rPr>
        <w:t xml:space="preserve">in </w:t>
      </w:r>
      <w:r w:rsidR="00971DA4" w:rsidRPr="00FA78C7">
        <w:rPr>
          <w:rFonts w:ascii="Times New Roman" w:hAnsi="Times New Roman" w:cs="Times New Roman"/>
          <w:i w:val="0"/>
          <w:color w:val="000000" w:themeColor="text1"/>
          <w:sz w:val="22"/>
          <w:szCs w:val="24"/>
        </w:rPr>
        <w:t xml:space="preserve">RCWA simulation. </w:t>
      </w:r>
      <w:r w:rsidR="000E26DC" w:rsidRPr="00FA78C7">
        <w:rPr>
          <w:rFonts w:ascii="Times New Roman" w:hAnsi="Times New Roman" w:cs="Times New Roman"/>
          <w:i w:val="0"/>
          <w:color w:val="000000" w:themeColor="text1"/>
          <w:sz w:val="22"/>
          <w:szCs w:val="24"/>
        </w:rPr>
        <w:t>The r</w:t>
      </w:r>
      <w:r w:rsidR="00971DA4" w:rsidRPr="00FA78C7">
        <w:rPr>
          <w:rFonts w:ascii="Times New Roman" w:hAnsi="Times New Roman" w:cs="Times New Roman"/>
          <w:i w:val="0"/>
          <w:color w:val="000000" w:themeColor="text1"/>
          <w:sz w:val="22"/>
          <w:szCs w:val="24"/>
        </w:rPr>
        <w:t xml:space="preserve">ed dot on the </w:t>
      </w:r>
      <w:proofErr w:type="spellStart"/>
      <w:r w:rsidR="00971DA4" w:rsidRPr="00FA78C7">
        <w:rPr>
          <w:rFonts w:ascii="Times New Roman" w:hAnsi="Times New Roman" w:cs="Times New Roman"/>
          <w:i w:val="0"/>
          <w:color w:val="000000" w:themeColor="text1"/>
          <w:sz w:val="22"/>
          <w:szCs w:val="24"/>
        </w:rPr>
        <w:t>Poincar</w:t>
      </w:r>
      <w:r w:rsidR="00971DA4" w:rsidRPr="00FA78C7">
        <w:rPr>
          <w:rFonts w:ascii="Times New Roman" w:hAnsi="Times New Roman" w:cs="Times New Roman" w:hint="eastAsia"/>
          <w:i w:val="0"/>
          <w:color w:val="000000" w:themeColor="text1"/>
          <w:sz w:val="22"/>
          <w:szCs w:val="24"/>
        </w:rPr>
        <w:t>é</w:t>
      </w:r>
      <w:proofErr w:type="spellEnd"/>
      <w:r w:rsidR="00971DA4" w:rsidRPr="00FA78C7">
        <w:rPr>
          <w:rFonts w:ascii="Times New Roman" w:hAnsi="Times New Roman" w:cs="Times New Roman"/>
          <w:i w:val="0"/>
          <w:color w:val="000000" w:themeColor="text1"/>
          <w:sz w:val="22"/>
          <w:szCs w:val="24"/>
        </w:rPr>
        <w:t xml:space="preserve"> sphere represents the polarization state of the incident light. (b) Color palette of </w:t>
      </w:r>
      <w:r w:rsidR="00D763B8" w:rsidRPr="00FA78C7">
        <w:rPr>
          <w:rFonts w:ascii="Times New Roman" w:hAnsi="Times New Roman" w:cs="Times New Roman"/>
          <w:i w:val="0"/>
          <w:color w:val="000000" w:themeColor="text1"/>
          <w:sz w:val="22"/>
          <w:szCs w:val="24"/>
        </w:rPr>
        <w:t xml:space="preserve">the unit cells with </w:t>
      </w:r>
      <w:r w:rsidR="00971DA4" w:rsidRPr="00FA78C7">
        <w:rPr>
          <w:rFonts w:ascii="Times New Roman" w:hAnsi="Times New Roman" w:cs="Times New Roman"/>
          <w:i w:val="0"/>
          <w:color w:val="000000" w:themeColor="text1"/>
          <w:sz w:val="22"/>
          <w:szCs w:val="24"/>
        </w:rPr>
        <w:t xml:space="preserve">the nanostructures </w:t>
      </w:r>
      <w:r w:rsidR="00D763B8" w:rsidRPr="00FA78C7">
        <w:rPr>
          <w:rFonts w:ascii="Times New Roman" w:hAnsi="Times New Roman" w:cs="Times New Roman"/>
          <w:i w:val="0"/>
          <w:color w:val="000000" w:themeColor="text1"/>
          <w:sz w:val="22"/>
          <w:szCs w:val="24"/>
        </w:rPr>
        <w:t xml:space="preserve">which have </w:t>
      </w:r>
      <w:r w:rsidR="00971DA4" w:rsidRPr="00FA78C7">
        <w:rPr>
          <w:rFonts w:ascii="Times New Roman" w:hAnsi="Times New Roman" w:cs="Times New Roman"/>
          <w:i w:val="0"/>
          <w:color w:val="000000" w:themeColor="text1"/>
          <w:sz w:val="22"/>
          <w:szCs w:val="24"/>
        </w:rPr>
        <w:t xml:space="preserve">length </w:t>
      </w:r>
      <w:r w:rsidR="00971DA4" w:rsidRPr="00FA78C7">
        <w:rPr>
          <w:rFonts w:ascii="Times New Roman" w:hAnsi="Times New Roman" w:cs="Times New Roman"/>
          <w:color w:val="000000" w:themeColor="text1"/>
          <w:sz w:val="22"/>
          <w:szCs w:val="24"/>
        </w:rPr>
        <w:t>l</w:t>
      </w:r>
      <w:r w:rsidR="00971DA4" w:rsidRPr="00FA78C7">
        <w:rPr>
          <w:rFonts w:ascii="Times New Roman" w:hAnsi="Times New Roman" w:cs="Times New Roman"/>
          <w:i w:val="0"/>
          <w:color w:val="000000" w:themeColor="text1"/>
          <w:sz w:val="22"/>
          <w:szCs w:val="24"/>
        </w:rPr>
        <w:t xml:space="preserve"> from 50 to 250 nm and width </w:t>
      </w:r>
      <w:r w:rsidR="00971DA4" w:rsidRPr="00FA78C7">
        <w:rPr>
          <w:rFonts w:ascii="Times New Roman" w:hAnsi="Times New Roman" w:cs="Times New Roman"/>
          <w:color w:val="000000" w:themeColor="text1"/>
          <w:sz w:val="22"/>
          <w:szCs w:val="24"/>
        </w:rPr>
        <w:t>d</w:t>
      </w:r>
      <w:r w:rsidR="00971DA4" w:rsidRPr="00FA78C7">
        <w:rPr>
          <w:rFonts w:ascii="Times New Roman" w:hAnsi="Times New Roman" w:cs="Times New Roman"/>
          <w:i w:val="0"/>
          <w:color w:val="000000" w:themeColor="text1"/>
          <w:sz w:val="22"/>
          <w:szCs w:val="24"/>
        </w:rPr>
        <w:t xml:space="preserve"> from 20 to 200 nm. Sample</w:t>
      </w:r>
      <w:r w:rsidR="000E26DC" w:rsidRPr="00FA78C7">
        <w:rPr>
          <w:rFonts w:ascii="Times New Roman" w:hAnsi="Times New Roman" w:cs="Times New Roman"/>
          <w:i w:val="0"/>
          <w:color w:val="000000" w:themeColor="text1"/>
          <w:sz w:val="22"/>
          <w:szCs w:val="24"/>
        </w:rPr>
        <w:t>s</w:t>
      </w:r>
      <w:r w:rsidR="00971DA4" w:rsidRPr="00FA78C7">
        <w:rPr>
          <w:rFonts w:ascii="Times New Roman" w:hAnsi="Times New Roman" w:cs="Times New Roman"/>
          <w:i w:val="0"/>
          <w:color w:val="000000" w:themeColor="text1"/>
          <w:sz w:val="22"/>
          <w:szCs w:val="24"/>
        </w:rPr>
        <w:t xml:space="preserve"> 1 and 2 </w:t>
      </w:r>
      <w:r w:rsidR="000E26DC" w:rsidRPr="00FA78C7">
        <w:rPr>
          <w:rFonts w:ascii="Times New Roman" w:hAnsi="Times New Roman" w:cs="Times New Roman"/>
          <w:i w:val="0"/>
          <w:color w:val="000000" w:themeColor="text1"/>
          <w:sz w:val="22"/>
          <w:szCs w:val="24"/>
        </w:rPr>
        <w:t xml:space="preserve">are </w:t>
      </w:r>
      <w:r w:rsidR="00971DA4" w:rsidRPr="00FA78C7">
        <w:rPr>
          <w:rFonts w:ascii="Times New Roman" w:hAnsi="Times New Roman" w:cs="Times New Roman"/>
          <w:i w:val="0"/>
          <w:color w:val="000000" w:themeColor="text1"/>
          <w:sz w:val="22"/>
          <w:szCs w:val="24"/>
        </w:rPr>
        <w:t>denoted by 1 and 2, respectively. (c) Conversion efficiency and colors of Sample</w:t>
      </w:r>
      <w:r w:rsidR="000E26DC" w:rsidRPr="00FA78C7">
        <w:rPr>
          <w:rFonts w:ascii="Times New Roman" w:hAnsi="Times New Roman" w:cs="Times New Roman"/>
          <w:i w:val="0"/>
          <w:color w:val="000000" w:themeColor="text1"/>
          <w:sz w:val="22"/>
          <w:szCs w:val="24"/>
        </w:rPr>
        <w:t>s</w:t>
      </w:r>
      <w:r w:rsidR="00971DA4" w:rsidRPr="00FA78C7">
        <w:rPr>
          <w:rFonts w:ascii="Times New Roman" w:hAnsi="Times New Roman" w:cs="Times New Roman"/>
          <w:i w:val="0"/>
          <w:color w:val="000000" w:themeColor="text1"/>
          <w:sz w:val="22"/>
          <w:szCs w:val="24"/>
        </w:rPr>
        <w:t xml:space="preserve"> 1 and 2. C.E.: </w:t>
      </w:r>
      <w:r w:rsidR="000E26DC" w:rsidRPr="00FA78C7">
        <w:rPr>
          <w:rFonts w:ascii="Times New Roman" w:hAnsi="Times New Roman" w:cs="Times New Roman"/>
          <w:i w:val="0"/>
          <w:color w:val="000000" w:themeColor="text1"/>
          <w:sz w:val="22"/>
          <w:szCs w:val="24"/>
        </w:rPr>
        <w:t xml:space="preserve">calculated </w:t>
      </w:r>
      <w:r w:rsidR="00971DA4" w:rsidRPr="00FA78C7">
        <w:rPr>
          <w:rFonts w:ascii="Times New Roman" w:hAnsi="Times New Roman" w:cs="Times New Roman"/>
          <w:i w:val="0"/>
          <w:color w:val="000000" w:themeColor="text1"/>
          <w:sz w:val="22"/>
          <w:szCs w:val="24"/>
        </w:rPr>
        <w:t xml:space="preserve">conversion efficiency; </w:t>
      </w:r>
      <w:r w:rsidR="00D763B8" w:rsidRPr="00FA78C7">
        <w:rPr>
          <w:rFonts w:ascii="Times New Roman" w:hAnsi="Times New Roman" w:cs="Times New Roman"/>
          <w:i w:val="0"/>
          <w:color w:val="000000" w:themeColor="text1"/>
          <w:sz w:val="22"/>
          <w:szCs w:val="24"/>
        </w:rPr>
        <w:t>Power</w:t>
      </w:r>
      <w:r w:rsidR="00971DA4" w:rsidRPr="00FA78C7">
        <w:rPr>
          <w:rFonts w:ascii="Times New Roman" w:hAnsi="Times New Roman" w:cs="Times New Roman"/>
          <w:i w:val="0"/>
          <w:color w:val="000000" w:themeColor="text1"/>
          <w:sz w:val="22"/>
          <w:szCs w:val="24"/>
        </w:rPr>
        <w:t xml:space="preserve">: </w:t>
      </w:r>
      <w:r w:rsidR="00D763B8" w:rsidRPr="00FA78C7">
        <w:rPr>
          <w:rFonts w:ascii="Times New Roman" w:hAnsi="Times New Roman" w:cs="Times New Roman"/>
          <w:i w:val="0"/>
          <w:color w:val="000000" w:themeColor="text1"/>
          <w:sz w:val="22"/>
          <w:szCs w:val="24"/>
        </w:rPr>
        <w:t>measured power of beam diffraction caused by rotation of nanostructures in the unit cell</w:t>
      </w:r>
      <w:r w:rsidR="00971DA4" w:rsidRPr="00FA78C7">
        <w:rPr>
          <w:rFonts w:ascii="Times New Roman" w:hAnsi="Times New Roman" w:cs="Times New Roman"/>
          <w:i w:val="0"/>
          <w:color w:val="000000" w:themeColor="text1"/>
          <w:sz w:val="22"/>
          <w:szCs w:val="24"/>
        </w:rPr>
        <w:t>.</w:t>
      </w:r>
      <w:r w:rsidR="00F745EC" w:rsidRPr="00FA78C7">
        <w:rPr>
          <w:rFonts w:ascii="Times New Roman" w:hAnsi="Times New Roman" w:cs="Times New Roman"/>
          <w:i w:val="0"/>
          <w:color w:val="000000" w:themeColor="text1"/>
          <w:sz w:val="22"/>
          <w:szCs w:val="24"/>
        </w:rPr>
        <w:t xml:space="preserve"> The measured value is normalized by the power of incident light.</w:t>
      </w:r>
    </w:p>
    <w:p w14:paraId="1E43E278" w14:textId="10A33509" w:rsidR="00971DA4" w:rsidRPr="00FA78C7" w:rsidRDefault="00971DA4" w:rsidP="0068337B">
      <w:pPr>
        <w:spacing w:line="360" w:lineRule="auto"/>
        <w:jc w:val="both"/>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The periodic arrangement</w:t>
      </w:r>
      <w:r w:rsidR="0068337B" w:rsidRPr="00FA78C7">
        <w:rPr>
          <w:rFonts w:ascii="Times New Roman" w:hAnsi="Times New Roman" w:cs="Times New Roman"/>
          <w:color w:val="000000" w:themeColor="text1"/>
          <w:sz w:val="24"/>
          <w:szCs w:val="24"/>
        </w:rPr>
        <w:t xml:space="preserve">, </w:t>
      </w:r>
      <w:r w:rsidR="0068337B" w:rsidRPr="007F1B71">
        <w:rPr>
          <w:rFonts w:ascii="Times New Roman" w:hAnsi="Times New Roman" w:cs="Times New Roman"/>
          <w:iCs/>
          <w:color w:val="000000" w:themeColor="text1"/>
          <w:sz w:val="24"/>
          <w:szCs w:val="24"/>
        </w:rPr>
        <w:t>i.e.</w:t>
      </w:r>
      <w:r w:rsidR="0068337B" w:rsidRPr="00FA78C7">
        <w:rPr>
          <w:rFonts w:ascii="Times New Roman" w:hAnsi="Times New Roman" w:cs="Times New Roman"/>
          <w:color w:val="000000" w:themeColor="text1"/>
          <w:sz w:val="24"/>
          <w:szCs w:val="24"/>
        </w:rPr>
        <w:t xml:space="preserve"> lattice resonance </w:t>
      </w:r>
      <w:r w:rsidR="00FB3C2A" w:rsidRPr="00FA78C7">
        <w:rPr>
          <w:rFonts w:ascii="Times New Roman" w:hAnsi="Times New Roman" w:cs="Times New Roman"/>
          <w:color w:val="000000" w:themeColor="text1"/>
          <w:sz w:val="24"/>
          <w:szCs w:val="24"/>
        </w:rPr>
        <w:t xml:space="preserve">makes a great impact on the spectral modulation </w:t>
      </w:r>
      <w:r w:rsidR="0068337B" w:rsidRPr="00FA78C7">
        <w:rPr>
          <w:rFonts w:ascii="Times New Roman" w:hAnsi="Times New Roman" w:cs="Times New Roman"/>
          <w:color w:val="000000" w:themeColor="text1"/>
          <w:sz w:val="24"/>
          <w:szCs w:val="24"/>
        </w:rPr>
        <w:t>by</w:t>
      </w:r>
      <w:r w:rsidR="00FB3C2A" w:rsidRPr="00FA78C7">
        <w:rPr>
          <w:rFonts w:ascii="Times New Roman" w:hAnsi="Times New Roman" w:cs="Times New Roman"/>
          <w:color w:val="000000" w:themeColor="text1"/>
          <w:sz w:val="24"/>
          <w:szCs w:val="24"/>
        </w:rPr>
        <w:t xml:space="preserve"> </w:t>
      </w:r>
      <w:proofErr w:type="spellStart"/>
      <w:r w:rsidR="00FB3C2A" w:rsidRPr="00FA78C7">
        <w:rPr>
          <w:rFonts w:ascii="Times New Roman" w:hAnsi="Times New Roman" w:cs="Times New Roman"/>
          <w:color w:val="000000" w:themeColor="text1"/>
          <w:sz w:val="24"/>
          <w:szCs w:val="24"/>
        </w:rPr>
        <w:t>metasurface</w:t>
      </w:r>
      <w:proofErr w:type="spellEnd"/>
      <w:r w:rsidR="00FB3C2A" w:rsidRPr="00FA78C7">
        <w:rPr>
          <w:rFonts w:ascii="Times New Roman" w:hAnsi="Times New Roman" w:cs="Times New Roman"/>
          <w:color w:val="000000" w:themeColor="text1"/>
          <w:sz w:val="24"/>
          <w:szCs w:val="24"/>
        </w:rPr>
        <w:t xml:space="preserve"> since its modulation </w:t>
      </w:r>
      <w:r w:rsidR="0068337B" w:rsidRPr="00FA78C7">
        <w:rPr>
          <w:rFonts w:ascii="Times New Roman" w:hAnsi="Times New Roman" w:cs="Times New Roman"/>
          <w:color w:val="000000" w:themeColor="text1"/>
          <w:sz w:val="24"/>
          <w:szCs w:val="24"/>
        </w:rPr>
        <w:t>principle</w:t>
      </w:r>
      <w:r w:rsidR="00FB3C2A" w:rsidRPr="00FA78C7">
        <w:rPr>
          <w:rFonts w:ascii="Times New Roman" w:hAnsi="Times New Roman" w:cs="Times New Roman"/>
          <w:color w:val="000000" w:themeColor="text1"/>
          <w:sz w:val="24"/>
          <w:szCs w:val="24"/>
        </w:rPr>
        <w:t xml:space="preserve"> is highly related to guided-mode resonance</w:t>
      </w:r>
      <w:r w:rsidR="000E7633" w:rsidRPr="00FA78C7">
        <w:rPr>
          <w:rFonts w:ascii="Times New Roman" w:hAnsi="Times New Roman" w:cs="Times New Roman"/>
          <w:color w:val="000000" w:themeColor="text1"/>
          <w:sz w:val="24"/>
          <w:szCs w:val="24"/>
        </w:rPr>
        <w:t xml:space="preserve"> [</w:t>
      </w:r>
      <w:r w:rsidR="00B65DF8" w:rsidRPr="00FA78C7">
        <w:rPr>
          <w:rFonts w:ascii="Times New Roman" w:hAnsi="Times New Roman" w:cs="Times New Roman"/>
          <w:color w:val="000000" w:themeColor="text1"/>
          <w:sz w:val="24"/>
          <w:szCs w:val="24"/>
        </w:rPr>
        <w:t>3</w:t>
      </w:r>
      <w:r w:rsidR="000E7633" w:rsidRPr="00FA78C7">
        <w:rPr>
          <w:rFonts w:ascii="Times New Roman" w:hAnsi="Times New Roman" w:cs="Times New Roman"/>
          <w:color w:val="000000" w:themeColor="text1"/>
          <w:sz w:val="24"/>
          <w:szCs w:val="24"/>
        </w:rPr>
        <w:t>]</w:t>
      </w:r>
      <w:r w:rsidR="00FB3C2A" w:rsidRPr="00FA78C7">
        <w:rPr>
          <w:rFonts w:ascii="Times New Roman" w:hAnsi="Times New Roman" w:cs="Times New Roman"/>
          <w:color w:val="000000" w:themeColor="text1"/>
          <w:sz w:val="24"/>
          <w:szCs w:val="24"/>
        </w:rPr>
        <w:t xml:space="preserve">. </w:t>
      </w:r>
      <w:r w:rsidR="0068337B" w:rsidRPr="00FA78C7">
        <w:rPr>
          <w:rFonts w:ascii="Times New Roman" w:hAnsi="Times New Roman" w:cs="Times New Roman"/>
          <w:color w:val="000000" w:themeColor="text1"/>
          <w:sz w:val="24"/>
          <w:szCs w:val="24"/>
        </w:rPr>
        <w:t xml:space="preserve">The geometric perturbation in the array of nanostructure such as rotation, misalignment, or insufficient number of structures in the array may hinder the </w:t>
      </w:r>
      <w:r w:rsidR="004374CA" w:rsidRPr="00FA78C7">
        <w:rPr>
          <w:rFonts w:ascii="Times New Roman" w:hAnsi="Times New Roman" w:cs="Times New Roman"/>
          <w:color w:val="000000" w:themeColor="text1"/>
          <w:sz w:val="24"/>
          <w:szCs w:val="24"/>
        </w:rPr>
        <w:t xml:space="preserve">excitation of the </w:t>
      </w:r>
      <w:r w:rsidR="0068337B" w:rsidRPr="00FA78C7">
        <w:rPr>
          <w:rFonts w:ascii="Times New Roman" w:hAnsi="Times New Roman" w:cs="Times New Roman"/>
          <w:color w:val="000000" w:themeColor="text1"/>
          <w:sz w:val="24"/>
          <w:szCs w:val="24"/>
        </w:rPr>
        <w:t xml:space="preserve">lattice resonance. </w:t>
      </w:r>
      <w:r w:rsidR="006F4FE6" w:rsidRPr="00FA78C7">
        <w:rPr>
          <w:rFonts w:ascii="Times New Roman" w:hAnsi="Times New Roman" w:cs="Times New Roman"/>
          <w:color w:val="000000" w:themeColor="text1"/>
          <w:sz w:val="24"/>
          <w:szCs w:val="24"/>
        </w:rPr>
        <w:t>In this study, t</w:t>
      </w:r>
      <w:r w:rsidR="00FB3C2A" w:rsidRPr="00FA78C7">
        <w:rPr>
          <w:rFonts w:ascii="Times New Roman" w:hAnsi="Times New Roman" w:cs="Times New Roman"/>
          <w:color w:val="000000" w:themeColor="text1"/>
          <w:sz w:val="24"/>
          <w:szCs w:val="24"/>
        </w:rPr>
        <w:t xml:space="preserve">he nanostructure </w:t>
      </w:r>
      <w:r w:rsidR="006F4FE6" w:rsidRPr="00FA78C7">
        <w:rPr>
          <w:rFonts w:ascii="Times New Roman" w:hAnsi="Times New Roman" w:cs="Times New Roman"/>
          <w:color w:val="000000" w:themeColor="text1"/>
          <w:sz w:val="24"/>
          <w:szCs w:val="24"/>
        </w:rPr>
        <w:t xml:space="preserve">in each pixel is rotated to </w:t>
      </w:r>
      <w:r w:rsidR="00DA3C71" w:rsidRPr="00FA78C7">
        <w:rPr>
          <w:rFonts w:ascii="Times New Roman" w:hAnsi="Times New Roman" w:cs="Times New Roman"/>
          <w:color w:val="000000" w:themeColor="text1"/>
          <w:sz w:val="24"/>
          <w:szCs w:val="24"/>
        </w:rPr>
        <w:t xml:space="preserve">encode </w:t>
      </w:r>
      <w:r w:rsidR="006F4FE6" w:rsidRPr="00FA78C7">
        <w:rPr>
          <w:rFonts w:ascii="Times New Roman" w:hAnsi="Times New Roman" w:cs="Times New Roman"/>
          <w:color w:val="000000" w:themeColor="text1"/>
          <w:sz w:val="24"/>
          <w:szCs w:val="24"/>
        </w:rPr>
        <w:t xml:space="preserve">phase information retrieved from </w:t>
      </w:r>
      <w:r w:rsidR="00FB3C2A" w:rsidRPr="00FA78C7">
        <w:rPr>
          <w:rFonts w:ascii="Times New Roman" w:hAnsi="Times New Roman" w:cs="Times New Roman"/>
          <w:color w:val="000000" w:themeColor="text1"/>
          <w:sz w:val="24"/>
          <w:szCs w:val="24"/>
        </w:rPr>
        <w:t>holograms</w:t>
      </w:r>
      <w:r w:rsidR="00332239" w:rsidRPr="00FA78C7">
        <w:rPr>
          <w:rFonts w:ascii="Times New Roman" w:hAnsi="Times New Roman" w:cs="Times New Roman"/>
          <w:color w:val="000000" w:themeColor="text1"/>
          <w:sz w:val="24"/>
          <w:szCs w:val="24"/>
        </w:rPr>
        <w:t>.</w:t>
      </w:r>
      <w:r w:rsidR="006F4FE6" w:rsidRPr="00FA78C7">
        <w:rPr>
          <w:rFonts w:ascii="Times New Roman" w:hAnsi="Times New Roman" w:cs="Times New Roman"/>
          <w:color w:val="000000" w:themeColor="text1"/>
          <w:sz w:val="24"/>
          <w:szCs w:val="24"/>
        </w:rPr>
        <w:t xml:space="preserve"> </w:t>
      </w:r>
      <w:r w:rsidR="00332239" w:rsidRPr="00FA78C7">
        <w:rPr>
          <w:rFonts w:ascii="Times New Roman" w:hAnsi="Times New Roman" w:cs="Times New Roman"/>
          <w:color w:val="000000" w:themeColor="text1"/>
          <w:sz w:val="24"/>
          <w:szCs w:val="24"/>
        </w:rPr>
        <w:t>T</w:t>
      </w:r>
      <w:r w:rsidR="006F4FE6" w:rsidRPr="00FA78C7">
        <w:rPr>
          <w:rFonts w:ascii="Times New Roman" w:hAnsi="Times New Roman" w:cs="Times New Roman"/>
          <w:color w:val="000000" w:themeColor="text1"/>
          <w:sz w:val="24"/>
          <w:szCs w:val="24"/>
        </w:rPr>
        <w:t xml:space="preserve">he rotation could </w:t>
      </w:r>
      <w:r w:rsidR="00332239" w:rsidRPr="00FA78C7">
        <w:rPr>
          <w:rFonts w:ascii="Times New Roman" w:hAnsi="Times New Roman" w:cs="Times New Roman"/>
          <w:color w:val="000000" w:themeColor="text1"/>
          <w:sz w:val="24"/>
          <w:szCs w:val="24"/>
        </w:rPr>
        <w:t xml:space="preserve">change </w:t>
      </w:r>
      <w:r w:rsidR="00FB3C2A" w:rsidRPr="00FA78C7">
        <w:rPr>
          <w:rFonts w:ascii="Times New Roman" w:hAnsi="Times New Roman" w:cs="Times New Roman"/>
          <w:color w:val="000000" w:themeColor="text1"/>
          <w:sz w:val="24"/>
          <w:szCs w:val="24"/>
        </w:rPr>
        <w:t xml:space="preserve">the spectral response as compared to when the structure is in array maintaining same rotation angle, e.g. </w:t>
      </w:r>
      <w:r w:rsidR="00FB3C2A" w:rsidRPr="00FA78C7">
        <w:rPr>
          <w:rFonts w:ascii="Times New Roman" w:hAnsi="Times New Roman" w:cs="Times New Roman"/>
          <w:i/>
          <w:color w:val="000000" w:themeColor="text1"/>
          <w:sz w:val="24"/>
          <w:szCs w:val="24"/>
          <w:lang w:val="el-GR"/>
        </w:rPr>
        <w:t>φ</w:t>
      </w:r>
      <w:r w:rsidR="00FB3C2A" w:rsidRPr="00FA78C7">
        <w:rPr>
          <w:rFonts w:ascii="Times New Roman" w:hAnsi="Times New Roman" w:cs="Times New Roman"/>
          <w:color w:val="000000" w:themeColor="text1"/>
          <w:sz w:val="24"/>
          <w:szCs w:val="24"/>
        </w:rPr>
        <w:t xml:space="preserve"> = 0. </w:t>
      </w:r>
      <w:r w:rsidR="006F4FE6" w:rsidRPr="00FA78C7">
        <w:rPr>
          <w:rFonts w:ascii="Times New Roman" w:hAnsi="Times New Roman" w:cs="Times New Roman"/>
          <w:color w:val="000000" w:themeColor="text1"/>
          <w:sz w:val="24"/>
          <w:szCs w:val="24"/>
        </w:rPr>
        <w:t xml:space="preserve">To understand this effect, </w:t>
      </w:r>
      <w:r w:rsidR="00FB3C2A" w:rsidRPr="00FA78C7">
        <w:rPr>
          <w:rFonts w:ascii="Times New Roman" w:hAnsi="Times New Roman" w:cs="Times New Roman"/>
          <w:color w:val="000000" w:themeColor="text1"/>
          <w:sz w:val="24"/>
          <w:szCs w:val="24"/>
        </w:rPr>
        <w:t xml:space="preserve">the group of nanostructures of each which unit length and width is </w:t>
      </w:r>
      <w:r w:rsidR="00FB3C2A" w:rsidRPr="00FA78C7">
        <w:rPr>
          <w:rFonts w:ascii="Times New Roman" w:hAnsi="Times New Roman" w:cs="Times New Roman"/>
          <w:i/>
          <w:color w:val="000000" w:themeColor="text1"/>
          <w:sz w:val="24"/>
          <w:szCs w:val="24"/>
        </w:rPr>
        <w:t>l</w:t>
      </w:r>
      <w:r w:rsidR="00FB3C2A" w:rsidRPr="00FA78C7">
        <w:rPr>
          <w:rFonts w:ascii="Times New Roman" w:hAnsi="Times New Roman" w:cs="Times New Roman"/>
          <w:color w:val="000000" w:themeColor="text1"/>
          <w:sz w:val="24"/>
          <w:szCs w:val="24"/>
        </w:rPr>
        <w:t xml:space="preserve"> and </w:t>
      </w:r>
      <w:r w:rsidR="00FB3C2A" w:rsidRPr="00FA78C7">
        <w:rPr>
          <w:rFonts w:ascii="Times New Roman" w:hAnsi="Times New Roman" w:cs="Times New Roman"/>
          <w:i/>
          <w:color w:val="000000" w:themeColor="text1"/>
          <w:sz w:val="24"/>
          <w:szCs w:val="24"/>
        </w:rPr>
        <w:t>d</w:t>
      </w:r>
      <w:r w:rsidR="00FB3C2A" w:rsidRPr="00FA78C7">
        <w:rPr>
          <w:rFonts w:ascii="Times New Roman" w:hAnsi="Times New Roman" w:cs="Times New Roman"/>
          <w:color w:val="000000" w:themeColor="text1"/>
          <w:sz w:val="24"/>
          <w:szCs w:val="24"/>
        </w:rPr>
        <w:t>, and rotated counterclockwise direction (</w:t>
      </w:r>
      <w:r w:rsidR="00FA78C7" w:rsidRPr="00FA78C7">
        <w:rPr>
          <w:rFonts w:ascii="Times New Roman" w:hAnsi="Times New Roman" w:cs="Times New Roman"/>
          <w:color w:val="000000" w:themeColor="text1"/>
          <w:sz w:val="24"/>
          <w:szCs w:val="24"/>
        </w:rPr>
        <w:t xml:space="preserve">Supplementary Figure </w:t>
      </w:r>
      <w:r w:rsidR="006C0D04" w:rsidRPr="00FA78C7">
        <w:rPr>
          <w:rFonts w:ascii="Times New Roman" w:hAnsi="Times New Roman" w:cs="Times New Roman"/>
          <w:color w:val="000000" w:themeColor="text1"/>
          <w:sz w:val="24"/>
          <w:szCs w:val="24"/>
        </w:rPr>
        <w:t>2</w:t>
      </w:r>
      <w:r w:rsidR="00FB3C2A" w:rsidRPr="00FA78C7">
        <w:rPr>
          <w:rFonts w:ascii="Times New Roman" w:hAnsi="Times New Roman" w:cs="Times New Roman"/>
          <w:color w:val="000000" w:themeColor="text1"/>
          <w:sz w:val="24"/>
          <w:szCs w:val="24"/>
        </w:rPr>
        <w:t xml:space="preserve">a) is set to unit pixel. </w:t>
      </w:r>
      <w:r w:rsidR="006F4FE6" w:rsidRPr="00FA78C7">
        <w:rPr>
          <w:rFonts w:ascii="Times New Roman" w:hAnsi="Times New Roman" w:cs="Times New Roman"/>
          <w:color w:val="000000" w:themeColor="text1"/>
          <w:sz w:val="24"/>
          <w:szCs w:val="24"/>
        </w:rPr>
        <w:t>The color</w:t>
      </w:r>
      <w:r w:rsidR="0076362C" w:rsidRPr="00FA78C7">
        <w:rPr>
          <w:rFonts w:ascii="Times New Roman" w:hAnsi="Times New Roman" w:cs="Times New Roman"/>
          <w:color w:val="000000" w:themeColor="text1"/>
          <w:sz w:val="24"/>
          <w:szCs w:val="24"/>
        </w:rPr>
        <w:t>s</w:t>
      </w:r>
      <w:r w:rsidR="006F4FE6" w:rsidRPr="00FA78C7">
        <w:rPr>
          <w:rFonts w:ascii="Times New Roman" w:hAnsi="Times New Roman" w:cs="Times New Roman"/>
          <w:color w:val="000000" w:themeColor="text1"/>
          <w:sz w:val="24"/>
          <w:szCs w:val="24"/>
        </w:rPr>
        <w:t xml:space="preserve"> of the unit pixels become duller and muddier </w:t>
      </w:r>
      <w:r w:rsidR="00FB3C2A" w:rsidRPr="00FA78C7">
        <w:rPr>
          <w:rFonts w:ascii="Times New Roman" w:hAnsi="Times New Roman" w:cs="Times New Roman"/>
          <w:color w:val="000000" w:themeColor="text1"/>
          <w:sz w:val="24"/>
          <w:szCs w:val="24"/>
        </w:rPr>
        <w:t>compared to the case with fixed rotation angle (Fig. 2</w:t>
      </w:r>
      <w:r w:rsidR="00D36242" w:rsidRPr="00FA78C7">
        <w:rPr>
          <w:rFonts w:ascii="Times New Roman" w:hAnsi="Times New Roman" w:cs="Times New Roman"/>
          <w:color w:val="000000" w:themeColor="text1"/>
          <w:sz w:val="24"/>
          <w:szCs w:val="24"/>
        </w:rPr>
        <w:t xml:space="preserve"> and</w:t>
      </w:r>
      <w:r w:rsidR="0076362C" w:rsidRPr="00FA78C7">
        <w:rPr>
          <w:rFonts w:ascii="Times New Roman" w:hAnsi="Times New Roman" w:cs="Times New Roman"/>
          <w:color w:val="000000" w:themeColor="text1"/>
          <w:sz w:val="24"/>
          <w:szCs w:val="24"/>
        </w:rPr>
        <w:t xml:space="preserve"> </w:t>
      </w:r>
      <w:r w:rsidR="00FA78C7" w:rsidRPr="00FA78C7">
        <w:rPr>
          <w:rFonts w:ascii="Times New Roman" w:hAnsi="Times New Roman" w:cs="Times New Roman"/>
          <w:color w:val="000000" w:themeColor="text1"/>
          <w:sz w:val="24"/>
          <w:szCs w:val="24"/>
        </w:rPr>
        <w:t>Supplementary Figure 2</w:t>
      </w:r>
      <w:r w:rsidR="0076362C" w:rsidRPr="00FA78C7">
        <w:rPr>
          <w:rFonts w:ascii="Times New Roman" w:hAnsi="Times New Roman" w:cs="Times New Roman"/>
          <w:color w:val="000000" w:themeColor="text1"/>
          <w:sz w:val="24"/>
          <w:szCs w:val="24"/>
        </w:rPr>
        <w:t>b</w:t>
      </w:r>
      <w:r w:rsidR="00FB3C2A" w:rsidRPr="00FA78C7">
        <w:rPr>
          <w:rFonts w:ascii="Times New Roman" w:hAnsi="Times New Roman" w:cs="Times New Roman"/>
          <w:color w:val="000000" w:themeColor="text1"/>
          <w:sz w:val="24"/>
          <w:szCs w:val="24"/>
        </w:rPr>
        <w:t>)</w:t>
      </w:r>
      <w:r w:rsidR="006F4FE6" w:rsidRPr="00FA78C7">
        <w:rPr>
          <w:rFonts w:ascii="Times New Roman" w:hAnsi="Times New Roman" w:cs="Times New Roman"/>
          <w:color w:val="000000" w:themeColor="text1"/>
          <w:sz w:val="24"/>
          <w:szCs w:val="24"/>
        </w:rPr>
        <w:t xml:space="preserve">. Actually, </w:t>
      </w:r>
      <w:r w:rsidR="009A6E07" w:rsidRPr="00FA78C7">
        <w:rPr>
          <w:rFonts w:ascii="Times New Roman" w:hAnsi="Times New Roman" w:cs="Times New Roman"/>
          <w:color w:val="000000" w:themeColor="text1"/>
          <w:sz w:val="24"/>
          <w:szCs w:val="24"/>
        </w:rPr>
        <w:t>the</w:t>
      </w:r>
      <w:r w:rsidR="006F4FE6" w:rsidRPr="00FA78C7">
        <w:rPr>
          <w:rFonts w:ascii="Times New Roman" w:hAnsi="Times New Roman" w:cs="Times New Roman"/>
          <w:color w:val="000000" w:themeColor="text1"/>
          <w:sz w:val="24"/>
          <w:szCs w:val="24"/>
        </w:rPr>
        <w:t xml:space="preserve"> result </w:t>
      </w:r>
      <w:r w:rsidR="001A53E5" w:rsidRPr="00FA78C7">
        <w:rPr>
          <w:rFonts w:ascii="Times New Roman" w:hAnsi="Times New Roman" w:cs="Times New Roman" w:hint="eastAsia"/>
          <w:color w:val="000000" w:themeColor="text1"/>
          <w:sz w:val="24"/>
          <w:szCs w:val="24"/>
        </w:rPr>
        <w:t>is</w:t>
      </w:r>
      <w:r w:rsidR="0068337B" w:rsidRPr="00FA78C7">
        <w:rPr>
          <w:rFonts w:ascii="Times New Roman" w:hAnsi="Times New Roman" w:cs="Times New Roman"/>
          <w:color w:val="000000" w:themeColor="text1"/>
          <w:sz w:val="24"/>
          <w:szCs w:val="24"/>
        </w:rPr>
        <w:t xml:space="preserve"> more likely met to the measured colors of Sample 1 and 2 (</w:t>
      </w:r>
      <w:r w:rsidR="00FA78C7" w:rsidRPr="00FA78C7">
        <w:rPr>
          <w:rFonts w:ascii="Times New Roman" w:hAnsi="Times New Roman" w:cs="Times New Roman"/>
          <w:color w:val="000000" w:themeColor="text1"/>
          <w:sz w:val="24"/>
          <w:szCs w:val="24"/>
        </w:rPr>
        <w:t>Supplementary Figure 2</w:t>
      </w:r>
      <w:r w:rsidR="0068337B" w:rsidRPr="00FA78C7">
        <w:rPr>
          <w:rFonts w:ascii="Times New Roman" w:hAnsi="Times New Roman" w:cs="Times New Roman"/>
          <w:color w:val="000000" w:themeColor="text1"/>
          <w:sz w:val="24"/>
          <w:szCs w:val="24"/>
        </w:rPr>
        <w:t>c)</w:t>
      </w:r>
      <w:r w:rsidR="009A6E07" w:rsidRPr="00FA78C7">
        <w:rPr>
          <w:rFonts w:ascii="Times New Roman" w:hAnsi="Times New Roman" w:cs="Times New Roman"/>
          <w:color w:val="000000" w:themeColor="text1"/>
          <w:sz w:val="24"/>
          <w:szCs w:val="24"/>
        </w:rPr>
        <w:t>.</w:t>
      </w:r>
      <w:r w:rsidR="006F4FE6" w:rsidRPr="00FA78C7">
        <w:rPr>
          <w:rFonts w:ascii="Times New Roman" w:hAnsi="Times New Roman" w:cs="Times New Roman"/>
          <w:color w:val="000000" w:themeColor="text1"/>
          <w:sz w:val="24"/>
          <w:szCs w:val="24"/>
        </w:rPr>
        <w:t xml:space="preserve"> </w:t>
      </w:r>
      <w:r w:rsidR="009A6E07" w:rsidRPr="00FA78C7">
        <w:rPr>
          <w:rFonts w:ascii="Times New Roman" w:hAnsi="Times New Roman" w:cs="Times New Roman"/>
          <w:color w:val="000000" w:themeColor="text1"/>
          <w:sz w:val="24"/>
          <w:szCs w:val="24"/>
        </w:rPr>
        <w:t>This</w:t>
      </w:r>
      <w:r w:rsidR="006F4FE6" w:rsidRPr="00FA78C7">
        <w:rPr>
          <w:rFonts w:ascii="Times New Roman" w:hAnsi="Times New Roman" w:cs="Times New Roman"/>
          <w:color w:val="000000" w:themeColor="text1"/>
          <w:sz w:val="24"/>
          <w:szCs w:val="24"/>
        </w:rPr>
        <w:t xml:space="preserve"> </w:t>
      </w:r>
      <w:r w:rsidR="0068337B" w:rsidRPr="00FA78C7">
        <w:rPr>
          <w:rFonts w:ascii="Times New Roman" w:hAnsi="Times New Roman" w:cs="Times New Roman"/>
          <w:color w:val="000000" w:themeColor="text1"/>
          <w:sz w:val="24"/>
          <w:szCs w:val="24"/>
        </w:rPr>
        <w:t>show</w:t>
      </w:r>
      <w:r w:rsidR="006F4FE6" w:rsidRPr="00FA78C7">
        <w:rPr>
          <w:rFonts w:ascii="Times New Roman" w:hAnsi="Times New Roman" w:cs="Times New Roman"/>
          <w:color w:val="000000" w:themeColor="text1"/>
          <w:sz w:val="24"/>
          <w:szCs w:val="24"/>
        </w:rPr>
        <w:t>s</w:t>
      </w:r>
      <w:r w:rsidR="0068337B" w:rsidRPr="00FA78C7">
        <w:rPr>
          <w:rFonts w:ascii="Times New Roman" w:hAnsi="Times New Roman" w:cs="Times New Roman"/>
          <w:color w:val="000000" w:themeColor="text1"/>
          <w:sz w:val="24"/>
          <w:szCs w:val="24"/>
        </w:rPr>
        <w:t xml:space="preserve"> that the random rotation in the sample actually impact on its spectral response</w:t>
      </w:r>
      <w:r w:rsidR="009A6E07" w:rsidRPr="00FA78C7">
        <w:rPr>
          <w:rFonts w:ascii="Times New Roman" w:hAnsi="Times New Roman" w:cs="Times New Roman"/>
          <w:color w:val="000000" w:themeColor="text1"/>
          <w:sz w:val="24"/>
          <w:szCs w:val="24"/>
        </w:rPr>
        <w:t>, which can be one of the reasons of the spectral discrepancy in Fig. 2c.</w:t>
      </w:r>
    </w:p>
    <w:p w14:paraId="769F6294" w14:textId="1D5D54F4" w:rsidR="0096375B" w:rsidRPr="00FA78C7" w:rsidRDefault="002E2351" w:rsidP="00971DA4">
      <w:pPr>
        <w:pStyle w:val="Indentation"/>
        <w:spacing w:line="360" w:lineRule="auto"/>
        <w:ind w:leftChars="-1" w:left="-2" w:firstLine="1"/>
        <w:rPr>
          <w:rFonts w:ascii="Times New Roman" w:hAnsi="Times New Roman" w:cs="Times New Roman"/>
          <w:b/>
          <w:color w:val="000000" w:themeColor="text1"/>
          <w:sz w:val="24"/>
          <w:szCs w:val="24"/>
        </w:rPr>
      </w:pPr>
      <w:proofErr w:type="gramStart"/>
      <w:r w:rsidRPr="00FA78C7">
        <w:rPr>
          <w:rFonts w:ascii="Times New Roman" w:hAnsi="Times New Roman" w:cs="Times New Roman"/>
          <w:b/>
          <w:color w:val="000000" w:themeColor="text1"/>
          <w:sz w:val="24"/>
          <w:szCs w:val="24"/>
        </w:rPr>
        <w:lastRenderedPageBreak/>
        <w:t>Supplementary Note</w:t>
      </w:r>
      <w:r w:rsidR="00D7079C" w:rsidRPr="00FA78C7">
        <w:rPr>
          <w:rFonts w:ascii="Times New Roman" w:hAnsi="Times New Roman" w:cs="Times New Roman"/>
          <w:b/>
          <w:color w:val="000000" w:themeColor="text1"/>
          <w:sz w:val="24"/>
          <w:szCs w:val="24"/>
        </w:rPr>
        <w:t xml:space="preserve"> </w:t>
      </w:r>
      <w:r w:rsidR="002239B9" w:rsidRPr="00FA78C7">
        <w:rPr>
          <w:rFonts w:ascii="Times New Roman" w:hAnsi="Times New Roman" w:cs="Times New Roman"/>
          <w:b/>
          <w:color w:val="000000" w:themeColor="text1"/>
          <w:sz w:val="24"/>
          <w:szCs w:val="24"/>
        </w:rPr>
        <w:t>3</w:t>
      </w:r>
      <w:r w:rsidRPr="00FA78C7">
        <w:rPr>
          <w:rFonts w:ascii="Times New Roman" w:hAnsi="Times New Roman" w:cs="Times New Roman"/>
          <w:b/>
          <w:color w:val="000000" w:themeColor="text1"/>
          <w:sz w:val="24"/>
          <w:szCs w:val="24"/>
        </w:rPr>
        <w:t>.</w:t>
      </w:r>
      <w:proofErr w:type="gramEnd"/>
      <w:r w:rsidRPr="00FA78C7">
        <w:rPr>
          <w:rFonts w:ascii="Times New Roman" w:hAnsi="Times New Roman" w:cs="Times New Roman"/>
          <w:b/>
          <w:color w:val="000000" w:themeColor="text1"/>
          <w:sz w:val="24"/>
          <w:szCs w:val="24"/>
        </w:rPr>
        <w:t xml:space="preserve"> </w:t>
      </w:r>
      <w:proofErr w:type="gramStart"/>
      <w:r w:rsidRPr="00FA78C7">
        <w:rPr>
          <w:rFonts w:ascii="Times New Roman" w:hAnsi="Times New Roman" w:cs="Times New Roman"/>
          <w:b/>
          <w:color w:val="000000" w:themeColor="text1"/>
          <w:sz w:val="24"/>
          <w:szCs w:val="24"/>
        </w:rPr>
        <w:t>Compensation for light propagation in different waveguide</w:t>
      </w:r>
      <w:r w:rsidR="00E327AD" w:rsidRPr="00FA78C7">
        <w:rPr>
          <w:rFonts w:ascii="Times New Roman" w:hAnsi="Times New Roman" w:cs="Times New Roman"/>
          <w:b/>
          <w:color w:val="000000" w:themeColor="text1"/>
          <w:sz w:val="24"/>
          <w:szCs w:val="24"/>
        </w:rPr>
        <w:t>.</w:t>
      </w:r>
      <w:proofErr w:type="gramEnd"/>
    </w:p>
    <w:p w14:paraId="7D9101E6" w14:textId="1DEF565E" w:rsidR="0096375B" w:rsidRPr="00FA78C7" w:rsidRDefault="006E2E50" w:rsidP="00E334FA">
      <w:pPr>
        <w:pStyle w:val="Indentation"/>
        <w:spacing w:before="200" w:line="360" w:lineRule="auto"/>
        <w:ind w:leftChars="-1" w:left="-2"/>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lang w:val="en-US"/>
        </w:rPr>
        <w:pict w14:anchorId="41601AA0">
          <v:shape id="_x0000_i1027" type="#_x0000_t75" style="width:450.75pt;height:226.5pt">
            <v:imagedata r:id="rId11" o:title="FigureS2"/>
          </v:shape>
        </w:pict>
      </w:r>
    </w:p>
    <w:p w14:paraId="494B4B42" w14:textId="047E79E6" w:rsidR="00CB2C5E" w:rsidRPr="00FA78C7" w:rsidRDefault="00FA78C7" w:rsidP="00E334FA">
      <w:pPr>
        <w:widowControl/>
        <w:wordWrap/>
        <w:autoSpaceDE/>
        <w:autoSpaceDN/>
        <w:spacing w:after="200" w:line="360" w:lineRule="auto"/>
        <w:jc w:val="both"/>
        <w:rPr>
          <w:rFonts w:ascii="Times New Roman" w:hAnsi="Times New Roman" w:cs="Times New Roman"/>
          <w:bCs/>
          <w:color w:val="000000" w:themeColor="text1"/>
        </w:rPr>
      </w:pPr>
      <w:proofErr w:type="gramStart"/>
      <w:r w:rsidRPr="00FA78C7">
        <w:rPr>
          <w:rFonts w:ascii="Times New Roman" w:hAnsi="Times New Roman" w:cs="Times New Roman"/>
          <w:b/>
          <w:color w:val="000000" w:themeColor="text1"/>
          <w:szCs w:val="24"/>
        </w:rPr>
        <w:t>Supplementary Figure</w:t>
      </w:r>
      <w:r w:rsidRPr="00FA78C7">
        <w:rPr>
          <w:rFonts w:ascii="Times New Roman" w:hAnsi="Times New Roman" w:cs="Times New Roman"/>
          <w:b/>
          <w:color w:val="000000" w:themeColor="text1"/>
        </w:rPr>
        <w:t xml:space="preserve"> </w:t>
      </w:r>
      <w:r w:rsidR="002239B9" w:rsidRPr="00FA78C7">
        <w:rPr>
          <w:rFonts w:ascii="Times New Roman" w:hAnsi="Times New Roman" w:cs="Times New Roman"/>
          <w:b/>
          <w:color w:val="000000" w:themeColor="text1"/>
        </w:rPr>
        <w:t>3</w:t>
      </w:r>
      <w:r w:rsidR="00CB2C5E" w:rsidRPr="00FA78C7">
        <w:rPr>
          <w:rFonts w:ascii="Times New Roman" w:hAnsi="Times New Roman" w:cs="Times New Roman"/>
          <w:b/>
          <w:color w:val="000000" w:themeColor="text1"/>
        </w:rPr>
        <w:t>.</w:t>
      </w:r>
      <w:proofErr w:type="gramEnd"/>
      <w:r w:rsidR="00CB2C5E" w:rsidRPr="00FA78C7">
        <w:rPr>
          <w:rFonts w:ascii="Times New Roman" w:hAnsi="Times New Roman" w:cs="Times New Roman"/>
          <w:b/>
          <w:color w:val="000000" w:themeColor="text1"/>
        </w:rPr>
        <w:t xml:space="preserve"> Different </w:t>
      </w:r>
      <w:r w:rsidR="00CB2C5E" w:rsidRPr="00FA78C7">
        <w:rPr>
          <w:rFonts w:ascii="Times New Roman" w:hAnsi="Times New Roman" w:cs="Times New Roman" w:hint="eastAsia"/>
          <w:b/>
          <w:color w:val="000000" w:themeColor="text1"/>
        </w:rPr>
        <w:t>p</w:t>
      </w:r>
      <w:r w:rsidR="00CB2C5E" w:rsidRPr="00FA78C7">
        <w:rPr>
          <w:rFonts w:ascii="Times New Roman" w:hAnsi="Times New Roman" w:cs="Times New Roman"/>
          <w:b/>
          <w:color w:val="000000" w:themeColor="text1"/>
        </w:rPr>
        <w:t xml:space="preserve">ropagation phase compensation method </w:t>
      </w:r>
      <w:r w:rsidR="00CB2C5E" w:rsidRPr="00FA78C7">
        <w:rPr>
          <w:rFonts w:ascii="Times New Roman" w:hAnsi="Times New Roman" w:cs="Times New Roman" w:hint="eastAsia"/>
          <w:b/>
          <w:color w:val="000000" w:themeColor="text1"/>
        </w:rPr>
        <w:t>f</w:t>
      </w:r>
      <w:r w:rsidR="00CB2C5E" w:rsidRPr="00FA78C7">
        <w:rPr>
          <w:rFonts w:ascii="Times New Roman" w:hAnsi="Times New Roman" w:cs="Times New Roman"/>
          <w:b/>
          <w:color w:val="000000" w:themeColor="text1"/>
        </w:rPr>
        <w:t>or the CCW and CW meta-atom groups.</w:t>
      </w:r>
      <w:r w:rsidR="00CB2C5E" w:rsidRPr="00FA78C7">
        <w:rPr>
          <w:rFonts w:ascii="Times New Roman" w:hAnsi="Times New Roman" w:cs="Times New Roman"/>
          <w:bCs/>
          <w:color w:val="000000" w:themeColor="text1"/>
        </w:rPr>
        <w:t xml:space="preserve"> (Table) Phase information of the structure 1 and 2, where </w:t>
      </w:r>
      <m:oMath>
        <m:r>
          <w:rPr>
            <w:rFonts w:ascii="Cambria Math" w:hAnsi="Cambria Math" w:cs="Times New Roman"/>
            <w:color w:val="000000" w:themeColor="text1"/>
          </w:rPr>
          <m:t>α</m:t>
        </m:r>
        <m:d>
          <m:dPr>
            <m:ctrlPr>
              <w:rPr>
                <w:rFonts w:ascii="Cambria Math" w:hAnsi="Cambria Math" w:cs="Times New Roman"/>
                <w:bCs/>
                <w:i/>
                <w:color w:val="000000" w:themeColor="text1"/>
              </w:rPr>
            </m:ctrlPr>
          </m:dPr>
          <m:e>
            <m:r>
              <w:rPr>
                <w:rFonts w:ascii="Cambria Math" w:hAnsi="Cambria Math" w:cs="Times New Roman"/>
                <w:color w:val="000000" w:themeColor="text1"/>
              </w:rPr>
              <m:t>x, y</m:t>
            </m:r>
          </m:e>
        </m:d>
      </m:oMath>
      <w:r w:rsidR="00CB2C5E" w:rsidRPr="00FA78C7">
        <w:rPr>
          <w:rFonts w:ascii="Times New Roman" w:hAnsi="Times New Roman" w:cs="Times New Roman" w:hint="eastAsia"/>
          <w:bCs/>
          <w:color w:val="000000" w:themeColor="text1"/>
        </w:rPr>
        <w:t xml:space="preserve"> </w:t>
      </w:r>
      <w:r w:rsidR="00CB2C5E" w:rsidRPr="00FA78C7">
        <w:rPr>
          <w:rFonts w:ascii="Times New Roman" w:hAnsi="Times New Roman" w:cs="Times New Roman"/>
          <w:bCs/>
          <w:color w:val="000000" w:themeColor="text1"/>
        </w:rPr>
        <w:t xml:space="preserve">represents propagation phase, and </w:t>
      </w:r>
      <m:oMath>
        <m:r>
          <w:rPr>
            <w:rFonts w:ascii="Cambria Math" w:hAnsi="Cambria Math" w:cs="Times New Roman"/>
            <w:color w:val="000000" w:themeColor="text1"/>
          </w:rPr>
          <m:t>φ</m:t>
        </m:r>
        <m:d>
          <m:dPr>
            <m:ctrlPr>
              <w:rPr>
                <w:rFonts w:ascii="Cambria Math" w:hAnsi="Cambria Math" w:cs="Times New Roman"/>
                <w:bCs/>
                <w:i/>
                <w:color w:val="000000" w:themeColor="text1"/>
              </w:rPr>
            </m:ctrlPr>
          </m:dPr>
          <m:e>
            <m:r>
              <w:rPr>
                <w:rFonts w:ascii="Cambria Math" w:hAnsi="Cambria Math" w:cs="Times New Roman"/>
                <w:color w:val="000000" w:themeColor="text1"/>
              </w:rPr>
              <m:t>x, y</m:t>
            </m:r>
          </m:e>
        </m:d>
      </m:oMath>
      <w:r w:rsidR="00CB2C5E" w:rsidRPr="00FA78C7">
        <w:rPr>
          <w:rFonts w:ascii="Times New Roman" w:hAnsi="Times New Roman" w:cs="Times New Roman" w:hint="eastAsia"/>
          <w:bCs/>
          <w:color w:val="000000" w:themeColor="text1"/>
        </w:rPr>
        <w:t xml:space="preserve"> </w:t>
      </w:r>
      <w:r w:rsidR="00CB2C5E" w:rsidRPr="00FA78C7">
        <w:rPr>
          <w:rFonts w:ascii="Times New Roman" w:hAnsi="Times New Roman" w:cs="Times New Roman"/>
          <w:bCs/>
          <w:color w:val="000000" w:themeColor="text1"/>
        </w:rPr>
        <w:t>represents the rotation angle of the meta-atoms. Meta-atoms of Structure 1 have been additionally rotated for phase compensation. (Figure) The phase of meta-atoms of the Structure 1 has been compensated by an additional CCW (CW) rotation for the meta-atoms at the CCW (CW) meta-atom groups.</w:t>
      </w:r>
    </w:p>
    <w:p w14:paraId="6892FF10" w14:textId="4C1E20AD" w:rsidR="00CB2C5E" w:rsidRPr="00FA78C7" w:rsidRDefault="00CB2C5E" w:rsidP="00CB2C5E">
      <w:pPr>
        <w:widowControl/>
        <w:wordWrap/>
        <w:autoSpaceDE/>
        <w:autoSpaceDN/>
        <w:spacing w:line="360" w:lineRule="auto"/>
        <w:jc w:val="both"/>
        <w:rPr>
          <w:rFonts w:ascii="Times New Roman" w:eastAsia="맑은 고딕" w:hAnsi="Times New Roman" w:cs="Times New Roman"/>
          <w:bCs/>
          <w:iCs/>
          <w:color w:val="000000" w:themeColor="text1"/>
          <w:sz w:val="24"/>
          <w:szCs w:val="24"/>
        </w:rPr>
      </w:pPr>
      <w:r w:rsidRPr="00FA78C7">
        <w:rPr>
          <w:rFonts w:ascii="Times New Roman" w:hAnsi="Times New Roman" w:cs="Times New Roman"/>
          <w:bCs/>
          <w:color w:val="000000" w:themeColor="text1"/>
          <w:sz w:val="24"/>
          <w:szCs w:val="24"/>
        </w:rPr>
        <w:t xml:space="preserve">Structures 1 and 2 have different spectral reflectance and are used to produce a two-color image. To modulate the phase solely by the in-plane orientation angle of the </w:t>
      </w:r>
      <w:proofErr w:type="spellStart"/>
      <w:r w:rsidRPr="00FA78C7">
        <w:rPr>
          <w:rFonts w:ascii="Times New Roman" w:hAnsi="Times New Roman" w:cs="Times New Roman"/>
          <w:bCs/>
          <w:color w:val="000000" w:themeColor="text1"/>
          <w:sz w:val="24"/>
          <w:szCs w:val="24"/>
        </w:rPr>
        <w:t>nanorods</w:t>
      </w:r>
      <w:proofErr w:type="spellEnd"/>
      <w:r w:rsidRPr="00FA78C7">
        <w:rPr>
          <w:rFonts w:ascii="Times New Roman" w:hAnsi="Times New Roman" w:cs="Times New Roman"/>
          <w:bCs/>
          <w:color w:val="000000" w:themeColor="text1"/>
          <w:sz w:val="24"/>
          <w:szCs w:val="24"/>
        </w:rPr>
        <w:t xml:space="preserve">, the initial phase compensation is required in advance. Structure 1 and 2 have different geometric parameters, e.g., length and width, where </w:t>
      </w:r>
      <w:r w:rsidRPr="00FA78C7">
        <w:rPr>
          <w:rFonts w:ascii="Times New Roman" w:hAnsi="Times New Roman" w:cs="Times New Roman"/>
          <w:bCs/>
          <w:i/>
          <w:color w:val="000000" w:themeColor="text1"/>
          <w:sz w:val="24"/>
          <w:szCs w:val="24"/>
        </w:rPr>
        <w:t>L</w:t>
      </w:r>
      <w:r w:rsidRPr="00FA78C7">
        <w:rPr>
          <w:rFonts w:ascii="Times New Roman" w:hAnsi="Times New Roman" w:cs="Times New Roman"/>
          <w:bCs/>
          <w:i/>
          <w:color w:val="000000" w:themeColor="text1"/>
          <w:sz w:val="24"/>
          <w:szCs w:val="24"/>
          <w:vertAlign w:val="subscript"/>
        </w:rPr>
        <w:t>1</w:t>
      </w:r>
      <w:r w:rsidR="00BC37DF" w:rsidRPr="00FA78C7">
        <w:rPr>
          <w:rFonts w:ascii="Times New Roman" w:hAnsi="Times New Roman" w:cs="Times New Roman"/>
          <w:bCs/>
          <w:color w:val="000000" w:themeColor="text1"/>
          <w:sz w:val="24"/>
          <w:szCs w:val="24"/>
        </w:rPr>
        <w:t xml:space="preserve"> </w:t>
      </w:r>
      <w:r w:rsidRPr="00FA78C7">
        <w:rPr>
          <w:rFonts w:ascii="Times New Roman" w:hAnsi="Times New Roman" w:cs="Times New Roman"/>
          <w:bCs/>
          <w:color w:val="000000" w:themeColor="text1"/>
          <w:sz w:val="24"/>
          <w:szCs w:val="24"/>
        </w:rPr>
        <w:t>=</w:t>
      </w:r>
      <w:r w:rsidR="00BC37DF" w:rsidRPr="00FA78C7">
        <w:rPr>
          <w:rFonts w:ascii="Times New Roman" w:hAnsi="Times New Roman" w:cs="Times New Roman"/>
          <w:bCs/>
          <w:color w:val="000000" w:themeColor="text1"/>
          <w:sz w:val="24"/>
          <w:szCs w:val="24"/>
        </w:rPr>
        <w:t xml:space="preserve"> </w:t>
      </w:r>
      <w:r w:rsidRPr="00FA78C7">
        <w:rPr>
          <w:rFonts w:ascii="Times New Roman" w:hAnsi="Times New Roman" w:cs="Times New Roman"/>
          <w:bCs/>
          <w:color w:val="000000" w:themeColor="text1"/>
          <w:sz w:val="24"/>
          <w:szCs w:val="24"/>
        </w:rPr>
        <w:t xml:space="preserve">250 nm, </w:t>
      </w:r>
      <w:r w:rsidRPr="00FA78C7">
        <w:rPr>
          <w:rFonts w:ascii="Times New Roman" w:hAnsi="Times New Roman" w:cs="Times New Roman"/>
          <w:bCs/>
          <w:i/>
          <w:color w:val="000000" w:themeColor="text1"/>
          <w:sz w:val="24"/>
          <w:szCs w:val="24"/>
        </w:rPr>
        <w:t>W</w:t>
      </w:r>
      <w:r w:rsidRPr="00FA78C7">
        <w:rPr>
          <w:rFonts w:ascii="Times New Roman" w:hAnsi="Times New Roman" w:cs="Times New Roman"/>
          <w:bCs/>
          <w:i/>
          <w:color w:val="000000" w:themeColor="text1"/>
          <w:sz w:val="24"/>
          <w:szCs w:val="24"/>
          <w:vertAlign w:val="subscript"/>
        </w:rPr>
        <w:t>1</w:t>
      </w:r>
      <w:r w:rsidR="00BC37DF" w:rsidRPr="00FA78C7">
        <w:rPr>
          <w:rFonts w:ascii="Times New Roman" w:hAnsi="Times New Roman" w:cs="Times New Roman"/>
          <w:bCs/>
          <w:color w:val="000000" w:themeColor="text1"/>
          <w:sz w:val="24"/>
          <w:szCs w:val="24"/>
        </w:rPr>
        <w:t xml:space="preserve"> </w:t>
      </w:r>
      <w:r w:rsidRPr="00FA78C7">
        <w:rPr>
          <w:rFonts w:ascii="Times New Roman" w:hAnsi="Times New Roman" w:cs="Times New Roman"/>
          <w:bCs/>
          <w:color w:val="000000" w:themeColor="text1"/>
          <w:sz w:val="24"/>
          <w:szCs w:val="24"/>
        </w:rPr>
        <w:t>=</w:t>
      </w:r>
      <w:r w:rsidR="00BC37DF" w:rsidRPr="00FA78C7">
        <w:rPr>
          <w:rFonts w:ascii="Times New Roman" w:hAnsi="Times New Roman" w:cs="Times New Roman"/>
          <w:bCs/>
          <w:color w:val="000000" w:themeColor="text1"/>
          <w:sz w:val="24"/>
          <w:szCs w:val="24"/>
        </w:rPr>
        <w:t xml:space="preserve"> </w:t>
      </w:r>
      <w:r w:rsidRPr="00FA78C7">
        <w:rPr>
          <w:rFonts w:ascii="Times New Roman" w:hAnsi="Times New Roman" w:cs="Times New Roman"/>
          <w:bCs/>
          <w:color w:val="000000" w:themeColor="text1"/>
          <w:sz w:val="24"/>
          <w:szCs w:val="24"/>
        </w:rPr>
        <w:t xml:space="preserve">95 nm, </w:t>
      </w:r>
      <w:r w:rsidRPr="00FA78C7">
        <w:rPr>
          <w:rFonts w:ascii="Times New Roman" w:hAnsi="Times New Roman" w:cs="Times New Roman"/>
          <w:bCs/>
          <w:i/>
          <w:color w:val="000000" w:themeColor="text1"/>
          <w:sz w:val="24"/>
          <w:szCs w:val="24"/>
        </w:rPr>
        <w:t>L</w:t>
      </w:r>
      <w:r w:rsidRPr="00FA78C7">
        <w:rPr>
          <w:rFonts w:ascii="Times New Roman" w:hAnsi="Times New Roman" w:cs="Times New Roman"/>
          <w:bCs/>
          <w:i/>
          <w:color w:val="000000" w:themeColor="text1"/>
          <w:sz w:val="24"/>
          <w:szCs w:val="24"/>
          <w:vertAlign w:val="subscript"/>
        </w:rPr>
        <w:t>2</w:t>
      </w:r>
      <w:r w:rsidR="00BC37DF" w:rsidRPr="00FA78C7">
        <w:rPr>
          <w:rFonts w:ascii="Times New Roman" w:hAnsi="Times New Roman" w:cs="Times New Roman"/>
          <w:bCs/>
          <w:color w:val="000000" w:themeColor="text1"/>
          <w:sz w:val="24"/>
          <w:szCs w:val="24"/>
        </w:rPr>
        <w:t xml:space="preserve"> </w:t>
      </w:r>
      <w:r w:rsidRPr="00FA78C7">
        <w:rPr>
          <w:rFonts w:ascii="Times New Roman" w:hAnsi="Times New Roman" w:cs="Times New Roman"/>
          <w:bCs/>
          <w:color w:val="000000" w:themeColor="text1"/>
          <w:sz w:val="24"/>
          <w:szCs w:val="24"/>
        </w:rPr>
        <w:t>=</w:t>
      </w:r>
      <w:r w:rsidR="00BC37DF" w:rsidRPr="00FA78C7">
        <w:rPr>
          <w:rFonts w:ascii="Times New Roman" w:hAnsi="Times New Roman" w:cs="Times New Roman"/>
          <w:bCs/>
          <w:color w:val="000000" w:themeColor="text1"/>
          <w:sz w:val="24"/>
          <w:szCs w:val="24"/>
        </w:rPr>
        <w:t xml:space="preserve"> </w:t>
      </w:r>
      <w:r w:rsidRPr="00FA78C7">
        <w:rPr>
          <w:rFonts w:ascii="Times New Roman" w:hAnsi="Times New Roman" w:cs="Times New Roman"/>
          <w:bCs/>
          <w:color w:val="000000" w:themeColor="text1"/>
          <w:sz w:val="24"/>
          <w:szCs w:val="24"/>
        </w:rPr>
        <w:t>175 nm</w:t>
      </w:r>
      <w:r w:rsidRPr="00FA78C7">
        <w:rPr>
          <w:rFonts w:ascii="Times New Roman" w:hAnsi="Times New Roman" w:cs="Times New Roman" w:hint="eastAsia"/>
          <w:bCs/>
          <w:color w:val="000000" w:themeColor="text1"/>
          <w:sz w:val="24"/>
          <w:szCs w:val="24"/>
        </w:rPr>
        <w:t xml:space="preserve"> </w:t>
      </w:r>
      <w:r w:rsidRPr="00FA78C7">
        <w:rPr>
          <w:rFonts w:ascii="Times New Roman" w:hAnsi="Times New Roman" w:cs="Times New Roman"/>
          <w:bCs/>
          <w:color w:val="000000" w:themeColor="text1"/>
          <w:sz w:val="24"/>
          <w:szCs w:val="24"/>
        </w:rPr>
        <w:t xml:space="preserve">and </w:t>
      </w:r>
      <w:r w:rsidRPr="00FA78C7">
        <w:rPr>
          <w:rFonts w:ascii="Times New Roman" w:hAnsi="Times New Roman" w:cs="Times New Roman"/>
          <w:bCs/>
          <w:i/>
          <w:color w:val="000000" w:themeColor="text1"/>
          <w:sz w:val="24"/>
          <w:szCs w:val="24"/>
        </w:rPr>
        <w:t>W</w:t>
      </w:r>
      <w:r w:rsidRPr="00FA78C7">
        <w:rPr>
          <w:rFonts w:ascii="Times New Roman" w:hAnsi="Times New Roman" w:cs="Times New Roman"/>
          <w:bCs/>
          <w:i/>
          <w:color w:val="000000" w:themeColor="text1"/>
          <w:sz w:val="24"/>
          <w:szCs w:val="24"/>
          <w:vertAlign w:val="subscript"/>
        </w:rPr>
        <w:t>2</w:t>
      </w:r>
      <w:r w:rsidR="00BC37DF" w:rsidRPr="00FA78C7">
        <w:rPr>
          <w:rFonts w:ascii="Times New Roman" w:hAnsi="Times New Roman" w:cs="Times New Roman"/>
          <w:bCs/>
          <w:i/>
          <w:color w:val="000000" w:themeColor="text1"/>
          <w:sz w:val="24"/>
          <w:szCs w:val="24"/>
          <w:vertAlign w:val="subscript"/>
        </w:rPr>
        <w:t xml:space="preserve"> </w:t>
      </w:r>
      <w:r w:rsidRPr="00FA78C7">
        <w:rPr>
          <w:rFonts w:ascii="Times New Roman" w:hAnsi="Times New Roman" w:cs="Times New Roman"/>
          <w:bCs/>
          <w:color w:val="000000" w:themeColor="text1"/>
          <w:sz w:val="24"/>
          <w:szCs w:val="24"/>
        </w:rPr>
        <w:t>=</w:t>
      </w:r>
      <w:r w:rsidR="00BC37DF" w:rsidRPr="00FA78C7">
        <w:rPr>
          <w:rFonts w:ascii="Times New Roman" w:hAnsi="Times New Roman" w:cs="Times New Roman"/>
          <w:bCs/>
          <w:color w:val="000000" w:themeColor="text1"/>
          <w:sz w:val="24"/>
          <w:szCs w:val="24"/>
        </w:rPr>
        <w:t xml:space="preserve"> </w:t>
      </w:r>
      <w:r w:rsidRPr="00FA78C7">
        <w:rPr>
          <w:rFonts w:ascii="Times New Roman" w:hAnsi="Times New Roman" w:cs="Times New Roman"/>
          <w:bCs/>
          <w:color w:val="000000" w:themeColor="text1"/>
          <w:sz w:val="24"/>
          <w:szCs w:val="24"/>
        </w:rPr>
        <w:t xml:space="preserve">65 nm. Corresponding initial phases (propagation phase) are  </w:t>
      </w:r>
      <m:oMath>
        <m:sSub>
          <m:sSubPr>
            <m:ctrlPr>
              <w:rPr>
                <w:rFonts w:ascii="Cambria Math" w:hAnsi="Cambria Math" w:cs="Times New Roman"/>
                <w:bCs/>
                <w:i/>
                <w:iCs/>
                <w:color w:val="000000" w:themeColor="text1"/>
                <w:sz w:val="24"/>
                <w:szCs w:val="24"/>
              </w:rPr>
            </m:ctrlPr>
          </m:sSubPr>
          <m:e>
            <m:r>
              <w:rPr>
                <w:rFonts w:ascii="Cambria Math" w:hAnsi="Cambria Math" w:cs="Times New Roman"/>
                <w:color w:val="000000" w:themeColor="text1"/>
                <w:sz w:val="24"/>
                <w:szCs w:val="24"/>
              </w:rPr>
              <m:t>α</m:t>
            </m:r>
          </m:e>
          <m:sub>
            <m:r>
              <w:rPr>
                <w:rFonts w:ascii="Cambria Math" w:hAnsi="Cambria Math" w:cs="Times New Roman"/>
                <w:color w:val="000000" w:themeColor="text1"/>
                <w:sz w:val="24"/>
                <w:szCs w:val="24"/>
              </w:rPr>
              <m:t>1</m:t>
            </m:r>
          </m:sub>
        </m:sSub>
        <m:d>
          <m:dPr>
            <m:ctrlPr>
              <w:rPr>
                <w:rFonts w:ascii="Cambria Math" w:hAnsi="Cambria Math" w:cs="Times New Roman"/>
                <w:bCs/>
                <w:i/>
                <w:iCs/>
                <w:color w:val="000000" w:themeColor="text1"/>
                <w:sz w:val="24"/>
                <w:szCs w:val="24"/>
              </w:rPr>
            </m:ctrlPr>
          </m:dPr>
          <m:e>
            <m:r>
              <w:rPr>
                <w:rFonts w:ascii="Cambria Math" w:hAnsi="Cambria Math" w:cs="Times New Roman"/>
                <w:color w:val="000000" w:themeColor="text1"/>
                <w:sz w:val="24"/>
                <w:szCs w:val="24"/>
              </w:rPr>
              <m:t>x, y</m:t>
            </m:r>
          </m:e>
        </m:d>
        <m:r>
          <w:rPr>
            <w:rFonts w:ascii="Cambria Math" w:hAnsi="Cambria Math" w:cs="Times New Roman"/>
            <w:color w:val="000000" w:themeColor="text1"/>
            <w:sz w:val="24"/>
            <w:szCs w:val="24"/>
          </w:rPr>
          <m:t>=3.757</m:t>
        </m:r>
      </m:oMath>
      <w:r w:rsidRPr="00FA78C7">
        <w:rPr>
          <w:rFonts w:ascii="Times New Roman" w:hAnsi="Times New Roman" w:cs="Times New Roman" w:hint="eastAsia"/>
          <w:bCs/>
          <w:iCs/>
          <w:color w:val="000000" w:themeColor="text1"/>
          <w:sz w:val="24"/>
          <w:szCs w:val="24"/>
        </w:rPr>
        <w:t xml:space="preserve"> </w:t>
      </w:r>
      <w:proofErr w:type="gramStart"/>
      <w:r w:rsidRPr="00FA78C7">
        <w:rPr>
          <w:rFonts w:ascii="Times New Roman" w:hAnsi="Times New Roman" w:cs="Times New Roman"/>
          <w:bCs/>
          <w:iCs/>
          <w:color w:val="000000" w:themeColor="text1"/>
          <w:sz w:val="24"/>
          <w:szCs w:val="24"/>
        </w:rPr>
        <w:t xml:space="preserve">and </w:t>
      </w:r>
      <w:proofErr w:type="gramEnd"/>
      <m:oMath>
        <m:sSub>
          <m:sSubPr>
            <m:ctrlPr>
              <w:rPr>
                <w:rFonts w:ascii="Cambria Math" w:hAnsi="Cambria Math" w:cs="Times New Roman"/>
                <w:bCs/>
                <w:i/>
                <w:iCs/>
                <w:color w:val="000000" w:themeColor="text1"/>
                <w:sz w:val="24"/>
                <w:szCs w:val="24"/>
              </w:rPr>
            </m:ctrlPr>
          </m:sSubPr>
          <m:e>
            <m:r>
              <w:rPr>
                <w:rFonts w:ascii="Cambria Math" w:hAnsi="Cambria Math" w:cs="Times New Roman"/>
                <w:color w:val="000000" w:themeColor="text1"/>
                <w:sz w:val="24"/>
                <w:szCs w:val="24"/>
              </w:rPr>
              <m:t>α</m:t>
            </m:r>
          </m:e>
          <m:sub>
            <m:r>
              <w:rPr>
                <w:rFonts w:ascii="Cambria Math" w:hAnsi="Cambria Math" w:cs="Times New Roman"/>
                <w:color w:val="000000" w:themeColor="text1"/>
                <w:sz w:val="24"/>
                <w:szCs w:val="24"/>
              </w:rPr>
              <m:t>2</m:t>
            </m:r>
          </m:sub>
        </m:sSub>
        <m:d>
          <m:dPr>
            <m:ctrlPr>
              <w:rPr>
                <w:rFonts w:ascii="Cambria Math" w:hAnsi="Cambria Math" w:cs="Times New Roman"/>
                <w:bCs/>
                <w:i/>
                <w:iCs/>
                <w:color w:val="000000" w:themeColor="text1"/>
                <w:sz w:val="24"/>
                <w:szCs w:val="24"/>
              </w:rPr>
            </m:ctrlPr>
          </m:dPr>
          <m:e>
            <m:r>
              <w:rPr>
                <w:rFonts w:ascii="Cambria Math" w:hAnsi="Cambria Math" w:cs="Times New Roman"/>
                <w:color w:val="000000" w:themeColor="text1"/>
                <w:sz w:val="24"/>
                <w:szCs w:val="24"/>
              </w:rPr>
              <m:t>x, y</m:t>
            </m:r>
          </m:e>
        </m:d>
        <m:r>
          <w:rPr>
            <w:rFonts w:ascii="Cambria Math" w:hAnsi="Cambria Math" w:cs="Times New Roman"/>
            <w:color w:val="000000" w:themeColor="text1"/>
            <w:sz w:val="24"/>
            <w:szCs w:val="24"/>
          </w:rPr>
          <m:t>=1.731</m:t>
        </m:r>
      </m:oMath>
      <w:r w:rsidRPr="00FA78C7">
        <w:rPr>
          <w:rFonts w:ascii="Times New Roman" w:hAnsi="Times New Roman" w:cs="Times New Roman" w:hint="eastAsia"/>
          <w:color w:val="000000" w:themeColor="text1"/>
          <w:sz w:val="24"/>
          <w:szCs w:val="24"/>
        </w:rPr>
        <w:t>.</w:t>
      </w:r>
      <w:r w:rsidRPr="00FA78C7">
        <w:rPr>
          <w:rFonts w:ascii="Times New Roman" w:hAnsi="Times New Roman" w:cs="Times New Roman"/>
          <w:color w:val="000000" w:themeColor="text1"/>
          <w:sz w:val="24"/>
          <w:szCs w:val="24"/>
        </w:rPr>
        <w:t xml:space="preserve"> </w:t>
      </w:r>
      <w:r w:rsidRPr="00FA78C7">
        <w:rPr>
          <w:rFonts w:ascii="Times New Roman" w:hAnsi="Times New Roman" w:cs="Times New Roman"/>
          <w:bCs/>
          <w:iCs/>
          <w:color w:val="000000" w:themeColor="text1"/>
          <w:sz w:val="24"/>
          <w:szCs w:val="24"/>
        </w:rPr>
        <w:t xml:space="preserve">The initial phase </w:t>
      </w:r>
      <w:proofErr w:type="gramStart"/>
      <w:r w:rsidRPr="00FA78C7">
        <w:rPr>
          <w:rFonts w:ascii="Times New Roman" w:hAnsi="Times New Roman" w:cs="Times New Roman"/>
          <w:bCs/>
          <w:iCs/>
          <w:color w:val="000000" w:themeColor="text1"/>
          <w:sz w:val="24"/>
          <w:szCs w:val="24"/>
        </w:rPr>
        <w:t xml:space="preserve">difference </w:t>
      </w:r>
      <m:oMath>
        <m:sSub>
          <m:sSubPr>
            <m:ctrlPr>
              <w:rPr>
                <w:rFonts w:ascii="Cambria Math" w:hAnsi="Cambria Math" w:cs="Times New Roman"/>
                <w:bCs/>
                <w:i/>
                <w:iCs/>
                <w:color w:val="000000" w:themeColor="text1"/>
                <w:sz w:val="24"/>
                <w:szCs w:val="24"/>
              </w:rPr>
            </m:ctrlPr>
          </m:sSubPr>
          <m:e>
            <m:r>
              <w:rPr>
                <w:rFonts w:ascii="Cambria Math" w:hAnsi="Cambria Math" w:cs="Times New Roman"/>
                <w:color w:val="000000" w:themeColor="text1"/>
                <w:sz w:val="24"/>
                <w:szCs w:val="24"/>
              </w:rPr>
              <m:t>α</m:t>
            </m:r>
          </m:e>
          <m:sub>
            <m:r>
              <w:rPr>
                <w:rFonts w:ascii="Cambria Math" w:hAnsi="Cambria Math" w:cs="Times New Roman"/>
                <w:color w:val="000000" w:themeColor="text1"/>
                <w:sz w:val="24"/>
                <w:szCs w:val="24"/>
              </w:rPr>
              <m:t>2</m:t>
            </m:r>
          </m:sub>
        </m:sSub>
        <m:d>
          <m:dPr>
            <m:ctrlPr>
              <w:rPr>
                <w:rFonts w:ascii="Cambria Math" w:hAnsi="Cambria Math" w:cs="Times New Roman"/>
                <w:bCs/>
                <w:i/>
                <w:iCs/>
                <w:color w:val="000000" w:themeColor="text1"/>
                <w:sz w:val="24"/>
                <w:szCs w:val="24"/>
              </w:rPr>
            </m:ctrlPr>
          </m:dPr>
          <m:e>
            <m:r>
              <w:rPr>
                <w:rFonts w:ascii="Cambria Math" w:hAnsi="Cambria Math" w:cs="Times New Roman"/>
                <w:color w:val="000000" w:themeColor="text1"/>
                <w:sz w:val="24"/>
                <w:szCs w:val="24"/>
              </w:rPr>
              <m:t>x, y</m:t>
            </m:r>
          </m:e>
        </m:d>
        <m:r>
          <w:rPr>
            <w:rFonts w:ascii="Cambria Math" w:hAnsi="Cambria Math" w:cs="Times New Roman"/>
            <w:color w:val="000000" w:themeColor="text1"/>
            <w:sz w:val="24"/>
            <w:szCs w:val="24"/>
          </w:rPr>
          <m:t>-</m:t>
        </m:r>
        <m:sSub>
          <m:sSubPr>
            <m:ctrlPr>
              <w:rPr>
                <w:rFonts w:ascii="Cambria Math" w:hAnsi="Cambria Math" w:cs="Times New Roman"/>
                <w:bCs/>
                <w:i/>
                <w:iCs/>
                <w:color w:val="000000" w:themeColor="text1"/>
                <w:sz w:val="24"/>
                <w:szCs w:val="24"/>
              </w:rPr>
            </m:ctrlPr>
          </m:sSubPr>
          <m:e>
            <m:r>
              <w:rPr>
                <w:rFonts w:ascii="Cambria Math" w:hAnsi="Cambria Math" w:cs="Times New Roman"/>
                <w:color w:val="000000" w:themeColor="text1"/>
                <w:sz w:val="24"/>
                <w:szCs w:val="24"/>
              </w:rPr>
              <m:t>α</m:t>
            </m:r>
          </m:e>
          <m:sub>
            <m:r>
              <w:rPr>
                <w:rFonts w:ascii="Cambria Math" w:hAnsi="Cambria Math" w:cs="Times New Roman"/>
                <w:color w:val="000000" w:themeColor="text1"/>
                <w:sz w:val="24"/>
                <w:szCs w:val="24"/>
              </w:rPr>
              <m:t>1</m:t>
            </m:r>
          </m:sub>
        </m:sSub>
        <m:d>
          <m:dPr>
            <m:ctrlPr>
              <w:rPr>
                <w:rFonts w:ascii="Cambria Math" w:hAnsi="Cambria Math" w:cs="Times New Roman"/>
                <w:bCs/>
                <w:i/>
                <w:iCs/>
                <w:color w:val="000000" w:themeColor="text1"/>
                <w:sz w:val="24"/>
                <w:szCs w:val="24"/>
              </w:rPr>
            </m:ctrlPr>
          </m:dPr>
          <m:e>
            <m:r>
              <w:rPr>
                <w:rFonts w:ascii="Cambria Math" w:hAnsi="Cambria Math" w:cs="Times New Roman"/>
                <w:color w:val="000000" w:themeColor="text1"/>
                <w:sz w:val="24"/>
                <w:szCs w:val="24"/>
              </w:rPr>
              <m:t>x, y</m:t>
            </m:r>
          </m:e>
        </m:d>
      </m:oMath>
      <w:r w:rsidRPr="00FA78C7">
        <w:rPr>
          <w:rFonts w:ascii="Times New Roman" w:hAnsi="Times New Roman" w:cs="Times New Roman" w:hint="eastAsia"/>
          <w:bCs/>
          <w:iCs/>
          <w:color w:val="000000" w:themeColor="text1"/>
          <w:sz w:val="24"/>
          <w:szCs w:val="24"/>
        </w:rPr>
        <w:t xml:space="preserve"> </w:t>
      </w:r>
      <w:r w:rsidRPr="00FA78C7">
        <w:rPr>
          <w:rFonts w:ascii="Times New Roman" w:hAnsi="Times New Roman" w:cs="Times New Roman"/>
          <w:bCs/>
          <w:iCs/>
          <w:color w:val="000000" w:themeColor="text1"/>
          <w:sz w:val="24"/>
          <w:szCs w:val="24"/>
        </w:rPr>
        <w:t>have</w:t>
      </w:r>
      <w:proofErr w:type="gramEnd"/>
      <w:r w:rsidRPr="00FA78C7">
        <w:rPr>
          <w:rFonts w:ascii="Times New Roman" w:hAnsi="Times New Roman" w:cs="Times New Roman"/>
          <w:bCs/>
          <w:iCs/>
          <w:color w:val="000000" w:themeColor="text1"/>
          <w:sz w:val="24"/>
          <w:szCs w:val="24"/>
        </w:rPr>
        <w:t xml:space="preserve"> been compensated by rotating the structure 1. Corresponding angle </w:t>
      </w:r>
      <w:proofErr w:type="gramStart"/>
      <w:r w:rsidRPr="00FA78C7">
        <w:rPr>
          <w:rFonts w:ascii="Times New Roman" w:hAnsi="Times New Roman" w:cs="Times New Roman"/>
          <w:bCs/>
          <w:iCs/>
          <w:color w:val="000000" w:themeColor="text1"/>
          <w:sz w:val="24"/>
          <w:szCs w:val="24"/>
        </w:rPr>
        <w:t xml:space="preserve">is </w:t>
      </w:r>
      <w:proofErr w:type="gramEnd"/>
      <m:oMath>
        <m:f>
          <m:fPr>
            <m:ctrlPr>
              <w:rPr>
                <w:rFonts w:ascii="Cambria Math" w:hAnsi="Cambria Math" w:cs="Times New Roman"/>
                <w:bCs/>
                <w:i/>
                <w:iCs/>
                <w:color w:val="000000" w:themeColor="text1"/>
                <w:sz w:val="24"/>
                <w:szCs w:val="24"/>
              </w:rPr>
            </m:ctrlPr>
          </m:fPr>
          <m:num>
            <m:sSub>
              <m:sSubPr>
                <m:ctrlPr>
                  <w:rPr>
                    <w:rFonts w:ascii="Cambria Math" w:hAnsi="Cambria Math" w:cs="Times New Roman"/>
                    <w:bCs/>
                    <w:i/>
                    <w:iCs/>
                    <w:color w:val="000000" w:themeColor="text1"/>
                    <w:sz w:val="24"/>
                    <w:szCs w:val="24"/>
                  </w:rPr>
                </m:ctrlPr>
              </m:sSubPr>
              <m:e>
                <m:r>
                  <w:rPr>
                    <w:rFonts w:ascii="Cambria Math" w:hAnsi="Cambria Math" w:cs="Times New Roman"/>
                    <w:color w:val="000000" w:themeColor="text1"/>
                    <w:sz w:val="24"/>
                    <w:szCs w:val="24"/>
                  </w:rPr>
                  <m:t>α</m:t>
                </m:r>
              </m:e>
              <m:sub>
                <m:r>
                  <w:rPr>
                    <w:rFonts w:ascii="Cambria Math" w:hAnsi="Cambria Math" w:cs="Times New Roman"/>
                    <w:color w:val="000000" w:themeColor="text1"/>
                    <w:sz w:val="24"/>
                    <w:szCs w:val="24"/>
                  </w:rPr>
                  <m:t>2</m:t>
                </m:r>
              </m:sub>
            </m:sSub>
            <m:d>
              <m:dPr>
                <m:ctrlPr>
                  <w:rPr>
                    <w:rFonts w:ascii="Cambria Math" w:hAnsi="Cambria Math" w:cs="Times New Roman"/>
                    <w:bCs/>
                    <w:i/>
                    <w:iCs/>
                    <w:color w:val="000000" w:themeColor="text1"/>
                    <w:sz w:val="24"/>
                    <w:szCs w:val="24"/>
                  </w:rPr>
                </m:ctrlPr>
              </m:dPr>
              <m:e>
                <m:r>
                  <w:rPr>
                    <w:rFonts w:ascii="Cambria Math" w:hAnsi="Cambria Math" w:cs="Times New Roman"/>
                    <w:color w:val="000000" w:themeColor="text1"/>
                    <w:sz w:val="24"/>
                    <w:szCs w:val="24"/>
                  </w:rPr>
                  <m:t>x, y</m:t>
                </m:r>
              </m:e>
            </m:d>
            <m:r>
              <w:rPr>
                <w:rFonts w:ascii="Cambria Math" w:hAnsi="Cambria Math" w:cs="Times New Roman"/>
                <w:color w:val="000000" w:themeColor="text1"/>
                <w:sz w:val="24"/>
                <w:szCs w:val="24"/>
              </w:rPr>
              <m:t>-</m:t>
            </m:r>
            <m:sSub>
              <m:sSubPr>
                <m:ctrlPr>
                  <w:rPr>
                    <w:rFonts w:ascii="Cambria Math" w:hAnsi="Cambria Math" w:cs="Times New Roman"/>
                    <w:bCs/>
                    <w:i/>
                    <w:iCs/>
                    <w:color w:val="000000" w:themeColor="text1"/>
                    <w:sz w:val="24"/>
                    <w:szCs w:val="24"/>
                  </w:rPr>
                </m:ctrlPr>
              </m:sSubPr>
              <m:e>
                <m:r>
                  <w:rPr>
                    <w:rFonts w:ascii="Cambria Math" w:hAnsi="Cambria Math" w:cs="Times New Roman"/>
                    <w:color w:val="000000" w:themeColor="text1"/>
                    <w:sz w:val="24"/>
                    <w:szCs w:val="24"/>
                  </w:rPr>
                  <m:t>α</m:t>
                </m:r>
              </m:e>
              <m:sub>
                <m:r>
                  <w:rPr>
                    <w:rFonts w:ascii="Cambria Math" w:hAnsi="Cambria Math" w:cs="Times New Roman"/>
                    <w:color w:val="000000" w:themeColor="text1"/>
                    <w:sz w:val="24"/>
                    <w:szCs w:val="24"/>
                  </w:rPr>
                  <m:t>1</m:t>
                </m:r>
              </m:sub>
            </m:sSub>
            <m:d>
              <m:dPr>
                <m:ctrlPr>
                  <w:rPr>
                    <w:rFonts w:ascii="Cambria Math" w:hAnsi="Cambria Math" w:cs="Times New Roman"/>
                    <w:bCs/>
                    <w:i/>
                    <w:iCs/>
                    <w:color w:val="000000" w:themeColor="text1"/>
                    <w:sz w:val="24"/>
                    <w:szCs w:val="24"/>
                  </w:rPr>
                </m:ctrlPr>
              </m:dPr>
              <m:e>
                <m:r>
                  <w:rPr>
                    <w:rFonts w:ascii="Cambria Math" w:hAnsi="Cambria Math" w:cs="Times New Roman"/>
                    <w:color w:val="000000" w:themeColor="text1"/>
                    <w:sz w:val="24"/>
                    <w:szCs w:val="24"/>
                  </w:rPr>
                  <m:t>x, y</m:t>
                </m:r>
              </m:e>
            </m:d>
          </m:num>
          <m:den>
            <m:r>
              <w:rPr>
                <w:rFonts w:ascii="Cambria Math" w:hAnsi="Cambria Math" w:cs="Times New Roman"/>
                <w:color w:val="000000" w:themeColor="text1"/>
                <w:sz w:val="24"/>
                <w:szCs w:val="24"/>
              </w:rPr>
              <m:t>2</m:t>
            </m:r>
          </m:den>
        </m:f>
      </m:oMath>
      <w:r w:rsidRPr="00FA78C7">
        <w:rPr>
          <w:rFonts w:ascii="Times New Roman" w:hAnsi="Times New Roman" w:cs="Times New Roman" w:hint="eastAsia"/>
          <w:bCs/>
          <w:iCs/>
          <w:color w:val="000000" w:themeColor="text1"/>
          <w:sz w:val="24"/>
          <w:szCs w:val="24"/>
        </w:rPr>
        <w:t>,</w:t>
      </w:r>
      <w:r w:rsidRPr="00FA78C7">
        <w:rPr>
          <w:rFonts w:ascii="Times New Roman" w:hAnsi="Times New Roman" w:cs="Times New Roman"/>
          <w:bCs/>
          <w:iCs/>
          <w:color w:val="000000" w:themeColor="text1"/>
          <w:sz w:val="24"/>
          <w:szCs w:val="24"/>
        </w:rPr>
        <w:t xml:space="preserve"> 58</w:t>
      </w:r>
      <w:r w:rsidRPr="00FA78C7">
        <w:rPr>
          <w:rFonts w:ascii="Times New Roman" w:eastAsia="맑은 고딕" w:hAnsi="Times New Roman" w:cs="Times New Roman"/>
          <w:bCs/>
          <w:iCs/>
          <w:color w:val="000000" w:themeColor="text1"/>
          <w:sz w:val="24"/>
          <w:szCs w:val="24"/>
        </w:rPr>
        <w:t>°</w:t>
      </w:r>
      <w:r w:rsidRPr="00FA78C7">
        <w:rPr>
          <w:rFonts w:ascii="Times New Roman" w:hAnsi="Times New Roman" w:cs="Times New Roman" w:hint="eastAsia"/>
          <w:bCs/>
          <w:iCs/>
          <w:color w:val="000000" w:themeColor="text1"/>
          <w:sz w:val="24"/>
          <w:szCs w:val="24"/>
        </w:rPr>
        <w:t>.</w:t>
      </w:r>
      <w:r w:rsidRPr="00FA78C7">
        <w:rPr>
          <w:rFonts w:ascii="Times New Roman" w:hAnsi="Times New Roman" w:cs="Times New Roman"/>
          <w:bCs/>
          <w:iCs/>
          <w:color w:val="000000" w:themeColor="text1"/>
          <w:sz w:val="24"/>
          <w:szCs w:val="24"/>
        </w:rPr>
        <w:t xml:space="preserve"> According to PB phase, CCW (CW) rotating meta-atom groups convert incident RCP (LCP) to LCP (RCP) with additional phase </w:t>
      </w:r>
      <m:oMath>
        <m:r>
          <w:rPr>
            <w:rFonts w:ascii="Cambria Math" w:hAnsi="Cambria Math" w:cs="Times New Roman"/>
            <w:color w:val="000000" w:themeColor="text1"/>
            <w:sz w:val="24"/>
            <w:szCs w:val="24"/>
          </w:rPr>
          <m:t>2φ(x, y)</m:t>
        </m:r>
      </m:oMath>
      <w:r w:rsidRPr="00FA78C7">
        <w:rPr>
          <w:rFonts w:ascii="Times New Roman" w:hAnsi="Times New Roman" w:cs="Times New Roman" w:hint="eastAsia"/>
          <w:bCs/>
          <w:iCs/>
          <w:color w:val="000000" w:themeColor="text1"/>
          <w:sz w:val="24"/>
          <w:szCs w:val="24"/>
        </w:rPr>
        <w:t xml:space="preserve"> </w:t>
      </w:r>
      <w:r w:rsidRPr="00FA78C7">
        <w:rPr>
          <w:rFonts w:ascii="Times New Roman" w:hAnsi="Times New Roman" w:cs="Times New Roman"/>
          <w:bCs/>
          <w:iCs/>
          <w:color w:val="000000" w:themeColor="text1"/>
          <w:sz w:val="24"/>
          <w:szCs w:val="24"/>
        </w:rPr>
        <w:t>(</w:t>
      </w:r>
      <m:oMath>
        <m:r>
          <w:rPr>
            <w:rFonts w:ascii="Cambria Math" w:hAnsi="Cambria Math" w:cs="Times New Roman"/>
            <w:color w:val="000000" w:themeColor="text1"/>
            <w:sz w:val="24"/>
            <w:szCs w:val="24"/>
          </w:rPr>
          <m:t>-2φ(x, y)</m:t>
        </m:r>
      </m:oMath>
      <w:r w:rsidRPr="00FA78C7">
        <w:rPr>
          <w:rFonts w:ascii="Times New Roman" w:hAnsi="Times New Roman" w:cs="Times New Roman"/>
          <w:bCs/>
          <w:iCs/>
          <w:color w:val="000000" w:themeColor="text1"/>
          <w:sz w:val="24"/>
          <w:szCs w:val="24"/>
        </w:rPr>
        <w:t xml:space="preserve">), where </w:t>
      </w:r>
      <m:oMath>
        <m:r>
          <w:rPr>
            <w:rFonts w:ascii="Cambria Math" w:hAnsi="Cambria Math" w:cs="Times New Roman"/>
            <w:color w:val="000000" w:themeColor="text1"/>
            <w:sz w:val="24"/>
            <w:szCs w:val="24"/>
          </w:rPr>
          <m:t>φ(x, y)</m:t>
        </m:r>
      </m:oMath>
      <w:r w:rsidRPr="00FA78C7">
        <w:rPr>
          <w:rFonts w:ascii="Times New Roman" w:hAnsi="Times New Roman" w:cs="Times New Roman" w:hint="eastAsia"/>
          <w:bCs/>
          <w:iCs/>
          <w:color w:val="000000" w:themeColor="text1"/>
          <w:sz w:val="24"/>
          <w:szCs w:val="24"/>
        </w:rPr>
        <w:t xml:space="preserve"> </w:t>
      </w:r>
      <w:r w:rsidRPr="00FA78C7">
        <w:rPr>
          <w:rFonts w:ascii="Times New Roman" w:hAnsi="Times New Roman" w:cs="Times New Roman"/>
          <w:bCs/>
          <w:iCs/>
          <w:color w:val="000000" w:themeColor="text1"/>
          <w:sz w:val="24"/>
          <w:szCs w:val="24"/>
        </w:rPr>
        <w:t xml:space="preserve">is the in-plane orientation angle. Thus, to compensate the phase difference by additional rotation of the </w:t>
      </w:r>
      <w:proofErr w:type="spellStart"/>
      <w:r w:rsidRPr="00FA78C7">
        <w:rPr>
          <w:rFonts w:ascii="Times New Roman" w:hAnsi="Times New Roman" w:cs="Times New Roman"/>
          <w:bCs/>
          <w:iCs/>
          <w:color w:val="000000" w:themeColor="text1"/>
          <w:sz w:val="24"/>
          <w:szCs w:val="24"/>
        </w:rPr>
        <w:t>nanorods</w:t>
      </w:r>
      <w:proofErr w:type="spellEnd"/>
      <w:r w:rsidRPr="00FA78C7">
        <w:rPr>
          <w:rFonts w:ascii="Times New Roman" w:hAnsi="Times New Roman" w:cs="Times New Roman"/>
          <w:bCs/>
          <w:iCs/>
          <w:color w:val="000000" w:themeColor="text1"/>
          <w:sz w:val="24"/>
          <w:szCs w:val="24"/>
        </w:rPr>
        <w:t>, the meta-atoms at the CCW (CW) groups should be additionally rotate in CCW (CW) direction. As shown in the figure, the structure 1 meta-atoms of the CCW (CW) groups are rotated 58</w:t>
      </w:r>
      <w:r w:rsidRPr="00FA78C7">
        <w:rPr>
          <w:rFonts w:ascii="Times New Roman" w:eastAsia="맑은 고딕" w:hAnsi="Times New Roman" w:cs="Times New Roman"/>
          <w:bCs/>
          <w:iCs/>
          <w:color w:val="000000" w:themeColor="text1"/>
          <w:sz w:val="24"/>
          <w:szCs w:val="24"/>
        </w:rPr>
        <w:t>° in CCW (CW) direction.</w:t>
      </w:r>
    </w:p>
    <w:p w14:paraId="4568969A" w14:textId="0673BE05" w:rsidR="00835626" w:rsidRPr="00FA78C7" w:rsidRDefault="00835626" w:rsidP="00835626">
      <w:pPr>
        <w:pStyle w:val="Indentation"/>
        <w:spacing w:line="360" w:lineRule="auto"/>
        <w:ind w:leftChars="-1" w:left="-2" w:firstLine="1"/>
        <w:rPr>
          <w:rFonts w:ascii="Times New Roman" w:hAnsi="Times New Roman" w:cs="Times New Roman"/>
          <w:b/>
          <w:color w:val="000000" w:themeColor="text1"/>
          <w:sz w:val="24"/>
          <w:szCs w:val="24"/>
        </w:rPr>
      </w:pPr>
      <w:proofErr w:type="gramStart"/>
      <w:r w:rsidRPr="00FA78C7">
        <w:rPr>
          <w:rFonts w:ascii="Times New Roman" w:hAnsi="Times New Roman" w:cs="Times New Roman" w:hint="eastAsia"/>
          <w:b/>
          <w:color w:val="000000" w:themeColor="text1"/>
          <w:sz w:val="24"/>
          <w:szCs w:val="24"/>
        </w:rPr>
        <w:lastRenderedPageBreak/>
        <w:t>S</w:t>
      </w:r>
      <w:r w:rsidRPr="00FA78C7">
        <w:rPr>
          <w:rFonts w:ascii="Times New Roman" w:hAnsi="Times New Roman" w:cs="Times New Roman"/>
          <w:b/>
          <w:color w:val="000000" w:themeColor="text1"/>
          <w:sz w:val="24"/>
          <w:szCs w:val="24"/>
        </w:rPr>
        <w:t xml:space="preserve">upplementary Note </w:t>
      </w:r>
      <w:r w:rsidR="006C0D04" w:rsidRPr="00FA78C7">
        <w:rPr>
          <w:rFonts w:ascii="Times New Roman" w:hAnsi="Times New Roman" w:cs="Times New Roman"/>
          <w:b/>
          <w:color w:val="000000" w:themeColor="text1"/>
          <w:sz w:val="24"/>
          <w:szCs w:val="24"/>
        </w:rPr>
        <w:t>4</w:t>
      </w:r>
      <w:r w:rsidRPr="00FA78C7">
        <w:rPr>
          <w:rFonts w:ascii="Times New Roman" w:hAnsi="Times New Roman" w:cs="Times New Roman"/>
          <w:b/>
          <w:color w:val="000000" w:themeColor="text1"/>
          <w:sz w:val="24"/>
          <w:szCs w:val="24"/>
        </w:rPr>
        <w:t>.</w:t>
      </w:r>
      <w:proofErr w:type="gramEnd"/>
      <w:r w:rsidRPr="00FA78C7">
        <w:rPr>
          <w:rFonts w:ascii="Times New Roman" w:hAnsi="Times New Roman" w:cs="Times New Roman"/>
          <w:b/>
          <w:color w:val="000000" w:themeColor="text1"/>
          <w:sz w:val="24"/>
          <w:szCs w:val="24"/>
        </w:rPr>
        <w:t xml:space="preserve"> </w:t>
      </w:r>
      <w:r w:rsidR="0068259A" w:rsidRPr="00FA78C7">
        <w:rPr>
          <w:rFonts w:ascii="Times New Roman" w:hAnsi="Times New Roman" w:cs="Times New Roman" w:hint="eastAsia"/>
          <w:b/>
          <w:color w:val="000000" w:themeColor="text1"/>
          <w:sz w:val="24"/>
          <w:szCs w:val="24"/>
        </w:rPr>
        <w:t>R</w:t>
      </w:r>
      <w:r w:rsidRPr="00FA78C7">
        <w:rPr>
          <w:rFonts w:ascii="Times New Roman" w:hAnsi="Times New Roman" w:cs="Times New Roman"/>
          <w:b/>
          <w:color w:val="000000" w:themeColor="text1"/>
          <w:sz w:val="24"/>
          <w:szCs w:val="24"/>
        </w:rPr>
        <w:t>efractive index of an optimized hydrogenated amorphous silicon (</w:t>
      </w:r>
      <w:proofErr w:type="spellStart"/>
      <w:r w:rsidRPr="00FA78C7">
        <w:rPr>
          <w:rFonts w:ascii="Times New Roman" w:hAnsi="Times New Roman" w:cs="Times New Roman"/>
          <w:b/>
          <w:color w:val="000000" w:themeColor="text1"/>
          <w:sz w:val="24"/>
          <w:szCs w:val="24"/>
        </w:rPr>
        <w:t>a-Si</w:t>
      </w:r>
      <w:proofErr w:type="gramStart"/>
      <w:r w:rsidRPr="00FA78C7">
        <w:rPr>
          <w:rFonts w:ascii="Times New Roman" w:hAnsi="Times New Roman" w:cs="Times New Roman"/>
          <w:b/>
          <w:color w:val="000000" w:themeColor="text1"/>
          <w:sz w:val="24"/>
          <w:szCs w:val="24"/>
        </w:rPr>
        <w:t>:H</w:t>
      </w:r>
      <w:proofErr w:type="spellEnd"/>
      <w:proofErr w:type="gramEnd"/>
      <w:r w:rsidRPr="00FA78C7">
        <w:rPr>
          <w:rFonts w:ascii="Times New Roman" w:hAnsi="Times New Roman" w:cs="Times New Roman"/>
          <w:b/>
          <w:color w:val="000000" w:themeColor="text1"/>
          <w:sz w:val="24"/>
          <w:szCs w:val="24"/>
        </w:rPr>
        <w:t>).</w:t>
      </w:r>
    </w:p>
    <w:p w14:paraId="0A1DA745" w14:textId="7DC780DE" w:rsidR="00835626" w:rsidRPr="00FA78C7" w:rsidRDefault="006E2E50" w:rsidP="00835626">
      <w:pPr>
        <w:pStyle w:val="Indentation"/>
        <w:spacing w:line="360" w:lineRule="auto"/>
        <w:ind w:leftChars="-1" w:left="-2" w:firstLine="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pict w14:anchorId="45DB61BB">
          <v:shape id="_x0000_i1028" type="#_x0000_t75" style="width:386.25pt;height:172.5pt">
            <v:imagedata r:id="rId12" o:title="FigureS3"/>
          </v:shape>
        </w:pict>
      </w:r>
    </w:p>
    <w:p w14:paraId="656E22F9" w14:textId="3DCF96A8" w:rsidR="00053B59" w:rsidRPr="00FA78C7" w:rsidRDefault="00FA78C7" w:rsidP="00053B59">
      <w:pPr>
        <w:widowControl/>
        <w:wordWrap/>
        <w:autoSpaceDE/>
        <w:autoSpaceDN/>
        <w:spacing w:line="360" w:lineRule="auto"/>
        <w:jc w:val="both"/>
        <w:rPr>
          <w:rFonts w:ascii="Times New Roman" w:hAnsi="Times New Roman" w:cs="Times New Roman"/>
          <w:bCs/>
          <w:color w:val="000000" w:themeColor="text1"/>
        </w:rPr>
      </w:pPr>
      <w:proofErr w:type="gramStart"/>
      <w:r w:rsidRPr="00FA78C7">
        <w:rPr>
          <w:rFonts w:ascii="Times New Roman" w:hAnsi="Times New Roman" w:cs="Times New Roman"/>
          <w:b/>
          <w:color w:val="000000" w:themeColor="text1"/>
        </w:rPr>
        <w:t xml:space="preserve">Supplementary Figure </w:t>
      </w:r>
      <w:r w:rsidR="006C0D04" w:rsidRPr="00FA78C7">
        <w:rPr>
          <w:rFonts w:ascii="Times New Roman" w:hAnsi="Times New Roman" w:cs="Times New Roman"/>
          <w:b/>
          <w:color w:val="000000" w:themeColor="text1"/>
        </w:rPr>
        <w:t>4</w:t>
      </w:r>
      <w:r w:rsidR="00053B59" w:rsidRPr="00FA78C7">
        <w:rPr>
          <w:rFonts w:ascii="Times New Roman" w:hAnsi="Times New Roman" w:cs="Times New Roman"/>
          <w:b/>
          <w:color w:val="000000" w:themeColor="text1"/>
        </w:rPr>
        <w:t>.</w:t>
      </w:r>
      <w:proofErr w:type="gramEnd"/>
      <w:r w:rsidR="00053B59" w:rsidRPr="00FA78C7">
        <w:rPr>
          <w:rFonts w:ascii="Times New Roman" w:hAnsi="Times New Roman" w:cs="Times New Roman"/>
          <w:b/>
          <w:color w:val="000000" w:themeColor="text1"/>
        </w:rPr>
        <w:t xml:space="preserve"> </w:t>
      </w:r>
      <w:r w:rsidR="0068259A" w:rsidRPr="00FA78C7">
        <w:rPr>
          <w:rFonts w:ascii="Times New Roman" w:hAnsi="Times New Roman" w:cs="Times New Roman" w:hint="eastAsia"/>
          <w:b/>
          <w:color w:val="000000" w:themeColor="text1"/>
        </w:rPr>
        <w:t>R</w:t>
      </w:r>
      <w:r w:rsidR="00053B59" w:rsidRPr="00FA78C7">
        <w:rPr>
          <w:rFonts w:ascii="Times New Roman" w:hAnsi="Times New Roman" w:cs="Times New Roman"/>
          <w:b/>
          <w:color w:val="000000" w:themeColor="text1"/>
        </w:rPr>
        <w:t xml:space="preserve">efractive index of </w:t>
      </w:r>
      <w:proofErr w:type="gramStart"/>
      <w:r w:rsidR="00053B59" w:rsidRPr="00FA78C7">
        <w:rPr>
          <w:rFonts w:ascii="Times New Roman" w:hAnsi="Times New Roman" w:cs="Times New Roman"/>
          <w:b/>
          <w:color w:val="000000" w:themeColor="text1"/>
        </w:rPr>
        <w:t>an optimized</w:t>
      </w:r>
      <w:proofErr w:type="gramEnd"/>
      <w:r w:rsidR="00053B59" w:rsidRPr="00FA78C7">
        <w:rPr>
          <w:rFonts w:ascii="Times New Roman" w:hAnsi="Times New Roman" w:cs="Times New Roman"/>
          <w:b/>
          <w:color w:val="000000" w:themeColor="text1"/>
        </w:rPr>
        <w:t xml:space="preserve"> hydrogenated amorphous silicon.</w:t>
      </w:r>
      <w:r w:rsidR="00053B59" w:rsidRPr="00FA78C7">
        <w:rPr>
          <w:rFonts w:ascii="Times New Roman" w:hAnsi="Times New Roman" w:cs="Times New Roman"/>
          <w:bCs/>
          <w:color w:val="000000" w:themeColor="text1"/>
        </w:rPr>
        <w:t xml:space="preserve"> Real and imaginary refractive index of </w:t>
      </w:r>
      <w:proofErr w:type="gramStart"/>
      <w:r w:rsidR="00053B59" w:rsidRPr="00FA78C7">
        <w:rPr>
          <w:rFonts w:ascii="Times New Roman" w:hAnsi="Times New Roman" w:cs="Times New Roman"/>
          <w:bCs/>
          <w:color w:val="000000" w:themeColor="text1"/>
        </w:rPr>
        <w:t>Si(</w:t>
      </w:r>
      <w:proofErr w:type="gramEnd"/>
      <w:r w:rsidR="00053B59" w:rsidRPr="00FA78C7">
        <w:rPr>
          <w:rFonts w:ascii="Times New Roman" w:hAnsi="Times New Roman" w:cs="Times New Roman"/>
          <w:bCs/>
          <w:color w:val="000000" w:themeColor="text1"/>
        </w:rPr>
        <w:t>P25) (solid line) and amorphous silicon (dashed line).</w:t>
      </w:r>
    </w:p>
    <w:p w14:paraId="69A7CCF1" w14:textId="77777777" w:rsidR="00053B59" w:rsidRPr="00FA78C7" w:rsidRDefault="00053B59" w:rsidP="00835626">
      <w:pPr>
        <w:pStyle w:val="Indentation"/>
        <w:spacing w:line="360" w:lineRule="auto"/>
        <w:ind w:leftChars="-1" w:left="-2" w:firstLine="1"/>
        <w:jc w:val="center"/>
        <w:rPr>
          <w:rFonts w:ascii="Times New Roman" w:hAnsi="Times New Roman" w:cs="Times New Roman"/>
          <w:b/>
          <w:color w:val="000000" w:themeColor="text1"/>
          <w:sz w:val="24"/>
          <w:szCs w:val="24"/>
          <w:lang w:val="en-US"/>
        </w:rPr>
      </w:pPr>
    </w:p>
    <w:p w14:paraId="13FD46AD" w14:textId="58666FC1" w:rsidR="00835626" w:rsidRPr="00FA78C7" w:rsidRDefault="00835626">
      <w:pPr>
        <w:widowControl/>
        <w:wordWrap/>
        <w:autoSpaceDE/>
        <w:autoSpaceDN/>
        <w:rPr>
          <w:rFonts w:ascii="Times New Roman" w:hAnsi="Times New Roman" w:cs="Times New Roman"/>
          <w:b/>
          <w:color w:val="000000" w:themeColor="text1"/>
          <w:sz w:val="24"/>
          <w:szCs w:val="24"/>
          <w:lang w:val="en-GB"/>
        </w:rPr>
      </w:pPr>
      <w:r w:rsidRPr="00FA78C7">
        <w:rPr>
          <w:rFonts w:ascii="Times New Roman" w:hAnsi="Times New Roman" w:cs="Times New Roman"/>
          <w:b/>
          <w:color w:val="000000" w:themeColor="text1"/>
          <w:sz w:val="24"/>
          <w:szCs w:val="24"/>
          <w:lang w:val="en-GB"/>
        </w:rPr>
        <w:br w:type="page"/>
      </w:r>
    </w:p>
    <w:p w14:paraId="3B721AD9" w14:textId="51096FD1" w:rsidR="00286498" w:rsidRPr="00FA78C7" w:rsidRDefault="00286498" w:rsidP="00A47909">
      <w:pPr>
        <w:pStyle w:val="Indentation"/>
        <w:spacing w:line="360" w:lineRule="auto"/>
        <w:ind w:leftChars="-1" w:left="-2" w:firstLine="1"/>
        <w:rPr>
          <w:rFonts w:ascii="Times New Roman" w:hAnsi="Times New Roman" w:cs="Times New Roman"/>
          <w:b/>
          <w:color w:val="000000" w:themeColor="text1"/>
          <w:sz w:val="24"/>
          <w:szCs w:val="24"/>
        </w:rPr>
      </w:pPr>
      <w:proofErr w:type="gramStart"/>
      <w:r w:rsidRPr="00FA78C7">
        <w:rPr>
          <w:rFonts w:ascii="Times New Roman" w:hAnsi="Times New Roman" w:cs="Times New Roman"/>
          <w:b/>
          <w:color w:val="000000" w:themeColor="text1"/>
          <w:sz w:val="24"/>
          <w:szCs w:val="24"/>
        </w:rPr>
        <w:lastRenderedPageBreak/>
        <w:t>Supplementary Note</w:t>
      </w:r>
      <w:r w:rsidR="00A02CA2" w:rsidRPr="00FA78C7">
        <w:rPr>
          <w:rFonts w:ascii="Times New Roman" w:hAnsi="Times New Roman" w:cs="Times New Roman"/>
          <w:b/>
          <w:color w:val="000000" w:themeColor="text1"/>
          <w:sz w:val="24"/>
          <w:szCs w:val="24"/>
        </w:rPr>
        <w:t xml:space="preserve"> </w:t>
      </w:r>
      <w:r w:rsidR="006C0D04" w:rsidRPr="00FA78C7">
        <w:rPr>
          <w:rFonts w:ascii="Times New Roman" w:hAnsi="Times New Roman" w:cs="Times New Roman"/>
          <w:b/>
          <w:color w:val="000000" w:themeColor="text1"/>
          <w:sz w:val="24"/>
          <w:szCs w:val="24"/>
        </w:rPr>
        <w:t>5</w:t>
      </w:r>
      <w:r w:rsidRPr="00FA78C7">
        <w:rPr>
          <w:rFonts w:ascii="Times New Roman" w:hAnsi="Times New Roman" w:cs="Times New Roman"/>
          <w:b/>
          <w:color w:val="000000" w:themeColor="text1"/>
          <w:sz w:val="24"/>
          <w:szCs w:val="24"/>
        </w:rPr>
        <w:t>.</w:t>
      </w:r>
      <w:proofErr w:type="gramEnd"/>
      <w:r w:rsidRPr="00FA78C7">
        <w:rPr>
          <w:rFonts w:ascii="Times New Roman" w:hAnsi="Times New Roman" w:cs="Times New Roman"/>
          <w:b/>
          <w:color w:val="000000" w:themeColor="text1"/>
          <w:sz w:val="24"/>
          <w:szCs w:val="24"/>
        </w:rPr>
        <w:t xml:space="preserve"> </w:t>
      </w:r>
      <w:proofErr w:type="gramStart"/>
      <w:r w:rsidR="00E327AD" w:rsidRPr="00FA78C7">
        <w:rPr>
          <w:rFonts w:ascii="Times New Roman" w:hAnsi="Times New Roman" w:cs="Times New Roman" w:hint="eastAsia"/>
          <w:b/>
          <w:color w:val="000000" w:themeColor="text1"/>
          <w:sz w:val="24"/>
          <w:szCs w:val="24"/>
        </w:rPr>
        <w:t>D</w:t>
      </w:r>
      <w:r w:rsidR="00E327AD" w:rsidRPr="00FA78C7">
        <w:rPr>
          <w:rFonts w:ascii="Times New Roman" w:hAnsi="Times New Roman" w:cs="Times New Roman"/>
          <w:b/>
          <w:color w:val="000000" w:themeColor="text1"/>
          <w:sz w:val="24"/>
          <w:szCs w:val="24"/>
        </w:rPr>
        <w:t>etermination of the number of constituent meta-atoms.</w:t>
      </w:r>
      <w:proofErr w:type="gramEnd"/>
    </w:p>
    <w:p w14:paraId="22D0F91A" w14:textId="3CFB0CB1" w:rsidR="00CB2C5E" w:rsidRPr="00FA78C7" w:rsidRDefault="006E2E50" w:rsidP="00E334FA">
      <w:pPr>
        <w:widowControl/>
        <w:wordWrap/>
        <w:autoSpaceDE/>
        <w:autoSpaceDN/>
        <w:spacing w:before="200" w:line="360" w:lineRule="auto"/>
        <w:jc w:val="both"/>
        <w:rPr>
          <w:rFonts w:ascii="Times New Roman" w:hAnsi="Times New Roman" w:cs="Times New Roman"/>
          <w:bCs/>
          <w:color w:val="000000" w:themeColor="text1"/>
          <w:sz w:val="24"/>
          <w:szCs w:val="24"/>
          <w:lang w:val="en-GB"/>
        </w:rPr>
      </w:pPr>
      <w:r>
        <w:rPr>
          <w:rFonts w:ascii="Times New Roman" w:hAnsi="Times New Roman" w:cs="Times New Roman"/>
          <w:bCs/>
          <w:noProof/>
          <w:color w:val="000000" w:themeColor="text1"/>
          <w:sz w:val="24"/>
          <w:szCs w:val="24"/>
        </w:rPr>
        <w:pict w14:anchorId="585F18D1">
          <v:shape id="_x0000_i1029" type="#_x0000_t75" style="width:450.75pt;height:260.25pt">
            <v:imagedata r:id="rId13" o:title="FigureS3"/>
          </v:shape>
        </w:pict>
      </w:r>
      <w:proofErr w:type="gramStart"/>
      <w:r w:rsidR="00FA78C7" w:rsidRPr="00FA78C7">
        <w:rPr>
          <w:rFonts w:ascii="Times New Roman" w:hAnsi="Times New Roman" w:cs="Times New Roman"/>
          <w:b/>
          <w:color w:val="000000" w:themeColor="text1"/>
        </w:rPr>
        <w:t xml:space="preserve">Supplementary </w:t>
      </w:r>
      <w:r w:rsidR="00CB2C5E" w:rsidRPr="00FA78C7">
        <w:rPr>
          <w:rFonts w:ascii="Times New Roman" w:hAnsi="Times New Roman" w:cs="Times New Roman" w:hint="eastAsia"/>
          <w:b/>
          <w:color w:val="000000" w:themeColor="text1"/>
        </w:rPr>
        <w:t>F</w:t>
      </w:r>
      <w:r w:rsidR="00FA78C7" w:rsidRPr="00FA78C7">
        <w:rPr>
          <w:rFonts w:ascii="Times New Roman" w:hAnsi="Times New Roman" w:cs="Times New Roman"/>
          <w:b/>
          <w:color w:val="000000" w:themeColor="text1"/>
        </w:rPr>
        <w:t xml:space="preserve">igure </w:t>
      </w:r>
      <w:r w:rsidR="006C0D04" w:rsidRPr="00FA78C7">
        <w:rPr>
          <w:rFonts w:ascii="Times New Roman" w:hAnsi="Times New Roman" w:cs="Times New Roman"/>
          <w:b/>
          <w:color w:val="000000" w:themeColor="text1"/>
        </w:rPr>
        <w:t>5</w:t>
      </w:r>
      <w:r w:rsidR="00CB2C5E" w:rsidRPr="00FA78C7">
        <w:rPr>
          <w:rFonts w:ascii="Times New Roman" w:hAnsi="Times New Roman" w:cs="Times New Roman"/>
          <w:b/>
          <w:color w:val="000000" w:themeColor="text1"/>
        </w:rPr>
        <w:t>.</w:t>
      </w:r>
      <w:proofErr w:type="gramEnd"/>
      <w:r w:rsidR="00CB2C5E" w:rsidRPr="00FA78C7">
        <w:rPr>
          <w:rFonts w:ascii="Times New Roman" w:hAnsi="Times New Roman" w:cs="Times New Roman"/>
          <w:b/>
          <w:color w:val="000000" w:themeColor="text1"/>
        </w:rPr>
        <w:t xml:space="preserve"> </w:t>
      </w:r>
      <w:proofErr w:type="gramStart"/>
      <w:r w:rsidR="00CB2C5E" w:rsidRPr="00FA78C7">
        <w:rPr>
          <w:rFonts w:ascii="Times New Roman" w:hAnsi="Times New Roman" w:cs="Times New Roman"/>
          <w:b/>
          <w:color w:val="000000" w:themeColor="text1"/>
        </w:rPr>
        <w:t xml:space="preserve">Simulated deflection efficiency of the phase-gradient </w:t>
      </w:r>
      <w:proofErr w:type="spellStart"/>
      <w:r w:rsidR="00CB2C5E" w:rsidRPr="00FA78C7">
        <w:rPr>
          <w:rFonts w:ascii="Times New Roman" w:hAnsi="Times New Roman" w:cs="Times New Roman"/>
          <w:b/>
          <w:color w:val="000000" w:themeColor="text1"/>
        </w:rPr>
        <w:t>metasurfaces</w:t>
      </w:r>
      <w:proofErr w:type="spellEnd"/>
      <w:r w:rsidR="00CB2C5E" w:rsidRPr="00FA78C7">
        <w:rPr>
          <w:rFonts w:ascii="Times New Roman" w:hAnsi="Times New Roman" w:cs="Times New Roman"/>
          <w:b/>
          <w:color w:val="000000" w:themeColor="text1"/>
        </w:rPr>
        <w:t xml:space="preserve"> with different number of meta-atoms.</w:t>
      </w:r>
      <w:proofErr w:type="gramEnd"/>
      <w:r w:rsidR="00CB2C5E" w:rsidRPr="00FA78C7">
        <w:rPr>
          <w:rFonts w:ascii="Times New Roman" w:hAnsi="Times New Roman" w:cs="Times New Roman"/>
          <w:b/>
          <w:color w:val="000000" w:themeColor="text1"/>
        </w:rPr>
        <w:t xml:space="preserve"> </w:t>
      </w:r>
      <w:proofErr w:type="gramStart"/>
      <w:r w:rsidR="00CB2C5E" w:rsidRPr="00FA78C7">
        <w:rPr>
          <w:rFonts w:ascii="Times New Roman" w:hAnsi="Times New Roman" w:cs="Times New Roman"/>
          <w:bCs/>
          <w:color w:val="000000" w:themeColor="text1"/>
        </w:rPr>
        <w:t xml:space="preserve">The far-field intensity </w:t>
      </w:r>
      <w:r w:rsidR="008E1F06" w:rsidRPr="00FA78C7">
        <w:rPr>
          <w:rFonts w:ascii="Times New Roman" w:hAnsi="Times New Roman" w:cs="Times New Roman"/>
          <w:bCs/>
          <w:color w:val="000000" w:themeColor="text1"/>
        </w:rPr>
        <w:t xml:space="preserve">and deflected angle </w:t>
      </w:r>
      <w:r w:rsidR="00CB2C5E" w:rsidRPr="00FA78C7">
        <w:rPr>
          <w:rFonts w:ascii="Times New Roman" w:hAnsi="Times New Roman" w:cs="Times New Roman"/>
          <w:bCs/>
          <w:color w:val="000000" w:themeColor="text1"/>
        </w:rPr>
        <w:t xml:space="preserve">of the phase-gradient </w:t>
      </w:r>
      <w:proofErr w:type="spellStart"/>
      <w:r w:rsidR="00CB2C5E" w:rsidRPr="00FA78C7">
        <w:rPr>
          <w:rFonts w:ascii="Times New Roman" w:hAnsi="Times New Roman" w:cs="Times New Roman"/>
          <w:bCs/>
          <w:color w:val="000000" w:themeColor="text1"/>
        </w:rPr>
        <w:t>metasurfaces</w:t>
      </w:r>
      <w:proofErr w:type="spellEnd"/>
      <w:r w:rsidR="00CB2C5E" w:rsidRPr="00FA78C7">
        <w:rPr>
          <w:rFonts w:ascii="Times New Roman" w:hAnsi="Times New Roman" w:cs="Times New Roman"/>
          <w:bCs/>
          <w:color w:val="000000" w:themeColor="text1"/>
        </w:rPr>
        <w:t xml:space="preserve"> under circular polarization incidence.</w:t>
      </w:r>
      <w:proofErr w:type="gramEnd"/>
      <w:r w:rsidR="00CB2C5E" w:rsidRPr="00FA78C7">
        <w:rPr>
          <w:rFonts w:ascii="Times New Roman" w:hAnsi="Times New Roman" w:cs="Times New Roman"/>
          <w:bCs/>
          <w:color w:val="000000" w:themeColor="text1"/>
        </w:rPr>
        <w:t xml:space="preserve"> The number of meta-atoms </w:t>
      </w:r>
      <w:r w:rsidR="008E1F06" w:rsidRPr="00FA78C7">
        <w:rPr>
          <w:rFonts w:ascii="Times New Roman" w:hAnsi="Times New Roman" w:cs="Times New Roman"/>
          <w:bCs/>
          <w:color w:val="000000" w:themeColor="text1"/>
        </w:rPr>
        <w:t>that make up</w:t>
      </w:r>
      <w:r w:rsidR="00CB2C5E" w:rsidRPr="00FA78C7">
        <w:rPr>
          <w:rFonts w:ascii="Times New Roman" w:hAnsi="Times New Roman" w:cs="Times New Roman"/>
          <w:bCs/>
          <w:color w:val="000000" w:themeColor="text1"/>
        </w:rPr>
        <w:t xml:space="preserve"> meta-atom groups is modulated from 2 to 8</w:t>
      </w:r>
      <w:r w:rsidR="008E1F06" w:rsidRPr="00FA78C7">
        <w:rPr>
          <w:rFonts w:ascii="Times New Roman" w:hAnsi="Times New Roman" w:cs="Times New Roman"/>
          <w:bCs/>
          <w:color w:val="000000" w:themeColor="text1"/>
        </w:rPr>
        <w:t xml:space="preserve"> as shown in inset figure</w:t>
      </w:r>
      <w:r w:rsidR="00CB2C5E" w:rsidRPr="00FA78C7">
        <w:rPr>
          <w:rFonts w:ascii="Times New Roman" w:hAnsi="Times New Roman" w:cs="Times New Roman"/>
          <w:bCs/>
          <w:color w:val="000000" w:themeColor="text1"/>
        </w:rPr>
        <w:t>.</w:t>
      </w:r>
      <w:r w:rsidR="008E1F06" w:rsidRPr="00FA78C7">
        <w:rPr>
          <w:rFonts w:ascii="Times New Roman" w:hAnsi="Times New Roman" w:cs="Times New Roman"/>
          <w:bCs/>
          <w:color w:val="000000" w:themeColor="text1"/>
        </w:rPr>
        <w:t xml:space="preserve"> The angle increment of each meta-atom groups is chosen to cover the full phase</w:t>
      </w:r>
      <w:r w:rsidR="00CB2C5E" w:rsidRPr="00FA78C7">
        <w:rPr>
          <w:rFonts w:ascii="Times New Roman" w:hAnsi="Times New Roman" w:cs="Times New Roman"/>
          <w:bCs/>
          <w:color w:val="000000" w:themeColor="text1"/>
        </w:rPr>
        <w:t xml:space="preserve"> </w:t>
      </w:r>
      <w:r w:rsidR="008E1F06" w:rsidRPr="00FA78C7">
        <w:rPr>
          <w:rFonts w:ascii="Times New Roman" w:hAnsi="Times New Roman" w:cs="Times New Roman"/>
          <w:bCs/>
          <w:color w:val="000000" w:themeColor="text1"/>
        </w:rPr>
        <w:t>0 to 2</w:t>
      </w:r>
      <w:r w:rsidR="008E1F06" w:rsidRPr="00FA78C7">
        <w:rPr>
          <w:rFonts w:ascii="Times New Roman" w:eastAsia="맑은 고딕" w:hAnsi="Times New Roman" w:cs="Times New Roman"/>
          <w:bCs/>
          <w:color w:val="000000" w:themeColor="text1"/>
        </w:rPr>
        <w:t>π.</w:t>
      </w:r>
    </w:p>
    <w:p w14:paraId="45F1314A" w14:textId="4D689D5A" w:rsidR="00CB2C5E" w:rsidRPr="00FA78C7" w:rsidRDefault="00CB2C5E" w:rsidP="00CB2C5E">
      <w:pPr>
        <w:widowControl/>
        <w:wordWrap/>
        <w:autoSpaceDE/>
        <w:autoSpaceDN/>
        <w:spacing w:line="360" w:lineRule="auto"/>
        <w:jc w:val="both"/>
        <w:rPr>
          <w:rFonts w:ascii="Times New Roman" w:eastAsia="맑은 고딕" w:hAnsi="Times New Roman" w:cs="Times New Roman"/>
          <w:bCs/>
          <w:color w:val="000000" w:themeColor="text1"/>
          <w:sz w:val="24"/>
          <w:szCs w:val="24"/>
        </w:rPr>
      </w:pPr>
      <w:r w:rsidRPr="00FA78C7">
        <w:rPr>
          <w:rFonts w:ascii="Times New Roman" w:hAnsi="Times New Roman" w:cs="Times New Roman"/>
          <w:bCs/>
          <w:color w:val="000000" w:themeColor="text1"/>
          <w:sz w:val="24"/>
          <w:szCs w:val="24"/>
        </w:rPr>
        <w:t xml:space="preserve">The deflection efficiency (intensity of the deflected light to the intensity of the incident light) of the four types of meta-atom groups have been simulated, where the number of constituent meta-atoms is 2, 4, 6, and 8. The intensity of deflected light is normalized to the number of meta-atoms. </w:t>
      </w:r>
      <w:r w:rsidRPr="00FA78C7">
        <w:rPr>
          <w:rFonts w:ascii="Times New Roman" w:eastAsia="맑은 고딕" w:hAnsi="Times New Roman" w:cs="Times New Roman"/>
          <w:bCs/>
          <w:color w:val="000000" w:themeColor="text1"/>
          <w:sz w:val="24"/>
          <w:szCs w:val="24"/>
        </w:rPr>
        <w:t xml:space="preserve">The angle increment </w:t>
      </w:r>
      <m:oMath>
        <m:r>
          <w:rPr>
            <w:rFonts w:ascii="Cambria Math" w:eastAsia="맑은 고딕" w:hAnsi="Cambria Math" w:cs="Times New Roman"/>
            <w:color w:val="000000" w:themeColor="text1"/>
            <w:sz w:val="24"/>
            <w:szCs w:val="24"/>
          </w:rPr>
          <m:t>∆φ</m:t>
        </m:r>
      </m:oMath>
      <w:r w:rsidRPr="00FA78C7">
        <w:rPr>
          <w:rFonts w:ascii="Times New Roman" w:eastAsia="맑은 고딕" w:hAnsi="Times New Roman" w:cs="Times New Roman" w:hint="eastAsia"/>
          <w:bCs/>
          <w:color w:val="000000" w:themeColor="text1"/>
          <w:sz w:val="24"/>
          <w:szCs w:val="24"/>
        </w:rPr>
        <w:t xml:space="preserve"> </w:t>
      </w:r>
      <w:r w:rsidRPr="00FA78C7">
        <w:rPr>
          <w:rFonts w:ascii="Times New Roman" w:eastAsia="맑은 고딕" w:hAnsi="Times New Roman" w:cs="Times New Roman"/>
          <w:bCs/>
          <w:color w:val="000000" w:themeColor="text1"/>
          <w:sz w:val="24"/>
          <w:szCs w:val="24"/>
        </w:rPr>
        <w:t>of each meta-atom groups is set to π/2, π/4, π/6 and π/8</w:t>
      </w:r>
      <w:r w:rsidRPr="00FA78C7">
        <w:rPr>
          <w:rFonts w:ascii="Times New Roman" w:hAnsi="Times New Roman" w:cs="Times New Roman"/>
          <w:bCs/>
          <w:color w:val="000000" w:themeColor="text1"/>
          <w:sz w:val="24"/>
          <w:szCs w:val="24"/>
        </w:rPr>
        <w:t>, covering the full phase 0 to 2</w:t>
      </w:r>
      <w:r w:rsidRPr="00FA78C7">
        <w:rPr>
          <w:rFonts w:ascii="Times New Roman" w:eastAsia="맑은 고딕" w:hAnsi="Times New Roman" w:cs="Times New Roman"/>
          <w:bCs/>
          <w:color w:val="000000" w:themeColor="text1"/>
          <w:sz w:val="24"/>
          <w:szCs w:val="24"/>
        </w:rPr>
        <w:t xml:space="preserve">π. The corresponding deflection angle is 62.5°, 26.3°, 17.2° and 12.8°. When the number of meta-atoms is eight, the largest deflection efficiency is achieved but the </w:t>
      </w:r>
      <w:r w:rsidR="003B4385" w:rsidRPr="00FA78C7">
        <w:rPr>
          <w:rFonts w:ascii="Times New Roman" w:eastAsia="맑은 고딕" w:hAnsi="Times New Roman" w:cs="Times New Roman"/>
          <w:bCs/>
          <w:color w:val="000000" w:themeColor="text1"/>
          <w:sz w:val="24"/>
          <w:szCs w:val="24"/>
        </w:rPr>
        <w:t xml:space="preserve">zeroth order beam </w:t>
      </w:r>
      <w:r w:rsidRPr="00FA78C7">
        <w:rPr>
          <w:rFonts w:ascii="Times New Roman" w:eastAsia="맑은 고딕" w:hAnsi="Times New Roman" w:cs="Times New Roman"/>
          <w:bCs/>
          <w:color w:val="000000" w:themeColor="text1"/>
          <w:sz w:val="24"/>
          <w:szCs w:val="24"/>
        </w:rPr>
        <w:t>decreases the clarity of the holographic image</w:t>
      </w:r>
      <w:r w:rsidR="003B4385" w:rsidRPr="00FA78C7">
        <w:rPr>
          <w:rFonts w:ascii="Times New Roman" w:eastAsia="맑은 고딕" w:hAnsi="Times New Roman" w:cs="Times New Roman"/>
          <w:bCs/>
          <w:color w:val="000000" w:themeColor="text1"/>
          <w:sz w:val="24"/>
          <w:szCs w:val="24"/>
        </w:rPr>
        <w:t>, due to the small deflection angle</w:t>
      </w:r>
      <w:r w:rsidRPr="00FA78C7">
        <w:rPr>
          <w:rFonts w:ascii="Times New Roman" w:eastAsia="맑은 고딕" w:hAnsi="Times New Roman" w:cs="Times New Roman"/>
          <w:bCs/>
          <w:color w:val="000000" w:themeColor="text1"/>
          <w:sz w:val="24"/>
          <w:szCs w:val="24"/>
        </w:rPr>
        <w:t xml:space="preserve">. As a result, we choose the number of constituent meta-atoms as 4 or 6. As shown in Fig. 3c of the main text, the meta-atom groups </w:t>
      </w:r>
      <w:r w:rsidR="004C2375" w:rsidRPr="00FA78C7">
        <w:rPr>
          <w:rFonts w:ascii="Times New Roman" w:eastAsia="맑은 고딕" w:hAnsi="Times New Roman" w:cs="Times New Roman"/>
          <w:bCs/>
          <w:color w:val="000000" w:themeColor="text1"/>
          <w:sz w:val="24"/>
          <w:szCs w:val="24"/>
        </w:rPr>
        <w:t>that make up</w:t>
      </w:r>
      <w:r w:rsidRPr="00FA78C7">
        <w:rPr>
          <w:rFonts w:ascii="Times New Roman" w:eastAsia="맑은 고딕" w:hAnsi="Times New Roman" w:cs="Times New Roman"/>
          <w:bCs/>
          <w:color w:val="000000" w:themeColor="text1"/>
          <w:sz w:val="24"/>
          <w:szCs w:val="24"/>
        </w:rPr>
        <w:t xml:space="preserve"> </w:t>
      </w:r>
      <w:r w:rsidR="004C2375" w:rsidRPr="00FA78C7">
        <w:rPr>
          <w:rFonts w:ascii="Times New Roman" w:eastAsia="맑은 고딕" w:hAnsi="Times New Roman" w:cs="Times New Roman"/>
          <w:bCs/>
          <w:color w:val="000000" w:themeColor="text1"/>
          <w:sz w:val="24"/>
          <w:szCs w:val="24"/>
        </w:rPr>
        <w:t>nine</w:t>
      </w:r>
      <w:r w:rsidRPr="00FA78C7">
        <w:rPr>
          <w:rFonts w:ascii="Times New Roman" w:eastAsia="맑은 고딕" w:hAnsi="Times New Roman" w:cs="Times New Roman"/>
          <w:bCs/>
          <w:color w:val="000000" w:themeColor="text1"/>
          <w:sz w:val="24"/>
          <w:szCs w:val="24"/>
        </w:rPr>
        <w:t xml:space="preserve"> subpixel</w:t>
      </w:r>
      <w:r w:rsidR="004C2375" w:rsidRPr="00FA78C7">
        <w:rPr>
          <w:rFonts w:ascii="Times New Roman" w:eastAsia="맑은 고딕" w:hAnsi="Times New Roman" w:cs="Times New Roman"/>
          <w:bCs/>
          <w:color w:val="000000" w:themeColor="text1"/>
          <w:sz w:val="24"/>
          <w:szCs w:val="24"/>
        </w:rPr>
        <w:t>s</w:t>
      </w:r>
      <w:r w:rsidRPr="00FA78C7">
        <w:rPr>
          <w:rFonts w:ascii="Times New Roman" w:eastAsia="맑은 고딕" w:hAnsi="Times New Roman" w:cs="Times New Roman"/>
          <w:bCs/>
          <w:color w:val="000000" w:themeColor="text1"/>
          <w:sz w:val="24"/>
          <w:szCs w:val="24"/>
        </w:rPr>
        <w:t xml:space="preserve"> have four meta-atoms. When the </w:t>
      </w:r>
      <w:r w:rsidR="00A61EE7" w:rsidRPr="00FA78C7">
        <w:rPr>
          <w:rFonts w:ascii="Times New Roman" w:eastAsia="맑은 고딕" w:hAnsi="Times New Roman" w:cs="Times New Roman"/>
          <w:bCs/>
          <w:color w:val="000000" w:themeColor="text1"/>
          <w:sz w:val="24"/>
          <w:szCs w:val="24"/>
        </w:rPr>
        <w:t xml:space="preserve">required </w:t>
      </w:r>
      <w:r w:rsidRPr="00FA78C7">
        <w:rPr>
          <w:rFonts w:ascii="Times New Roman" w:eastAsia="맑은 고딕" w:hAnsi="Times New Roman" w:cs="Times New Roman"/>
          <w:bCs/>
          <w:color w:val="000000" w:themeColor="text1"/>
          <w:sz w:val="24"/>
          <w:szCs w:val="24"/>
        </w:rPr>
        <w:t xml:space="preserve">number of </w:t>
      </w:r>
      <w:r w:rsidR="00A61EE7" w:rsidRPr="00FA78C7">
        <w:rPr>
          <w:rFonts w:ascii="Times New Roman" w:eastAsia="맑은 고딕" w:hAnsi="Times New Roman" w:cs="Times New Roman"/>
          <w:bCs/>
          <w:color w:val="000000" w:themeColor="text1"/>
          <w:sz w:val="24"/>
          <w:szCs w:val="24"/>
        </w:rPr>
        <w:t>subpixels is decreased</w:t>
      </w:r>
      <w:r w:rsidRPr="00FA78C7">
        <w:rPr>
          <w:rFonts w:ascii="Times New Roman" w:eastAsia="맑은 고딕" w:hAnsi="Times New Roman" w:cs="Times New Roman"/>
          <w:bCs/>
          <w:color w:val="000000" w:themeColor="text1"/>
          <w:sz w:val="24"/>
          <w:szCs w:val="24"/>
        </w:rPr>
        <w:t>, we select the number of constituent meta-atoms as six</w:t>
      </w:r>
      <w:r w:rsidR="00A61EE7" w:rsidRPr="00FA78C7">
        <w:rPr>
          <w:rFonts w:ascii="Times New Roman" w:eastAsia="맑은 고딕" w:hAnsi="Times New Roman" w:cs="Times New Roman"/>
          <w:bCs/>
          <w:color w:val="000000" w:themeColor="text1"/>
          <w:sz w:val="24"/>
          <w:szCs w:val="24"/>
        </w:rPr>
        <w:t xml:space="preserve"> to</w:t>
      </w:r>
      <w:r w:rsidRPr="00FA78C7">
        <w:rPr>
          <w:rFonts w:ascii="Times New Roman" w:eastAsia="맑은 고딕" w:hAnsi="Times New Roman" w:cs="Times New Roman"/>
          <w:bCs/>
          <w:color w:val="000000" w:themeColor="text1"/>
          <w:sz w:val="24"/>
          <w:szCs w:val="24"/>
        </w:rPr>
        <w:t xml:space="preserve"> </w:t>
      </w:r>
      <w:r w:rsidR="00A61EE7" w:rsidRPr="00FA78C7">
        <w:rPr>
          <w:rFonts w:ascii="Times New Roman" w:eastAsia="맑은 고딕" w:hAnsi="Times New Roman" w:cs="Times New Roman"/>
          <w:bCs/>
          <w:color w:val="000000" w:themeColor="text1"/>
          <w:sz w:val="24"/>
          <w:szCs w:val="24"/>
        </w:rPr>
        <w:t>balance</w:t>
      </w:r>
      <w:r w:rsidRPr="00FA78C7">
        <w:rPr>
          <w:rFonts w:ascii="Times New Roman" w:eastAsia="맑은 고딕" w:hAnsi="Times New Roman" w:cs="Times New Roman"/>
          <w:bCs/>
          <w:color w:val="000000" w:themeColor="text1"/>
          <w:sz w:val="24"/>
          <w:szCs w:val="24"/>
        </w:rPr>
        <w:t xml:space="preserve"> the deflection efficiency and </w:t>
      </w:r>
      <w:r w:rsidR="00386958" w:rsidRPr="00FA78C7">
        <w:rPr>
          <w:rFonts w:ascii="Times New Roman" w:eastAsia="맑은 고딕" w:hAnsi="Times New Roman" w:cs="Times New Roman"/>
          <w:bCs/>
          <w:color w:val="000000" w:themeColor="text1"/>
          <w:sz w:val="24"/>
          <w:szCs w:val="24"/>
        </w:rPr>
        <w:t xml:space="preserve">total </w:t>
      </w:r>
      <w:r w:rsidRPr="00FA78C7">
        <w:rPr>
          <w:rFonts w:ascii="Times New Roman" w:eastAsia="맑은 고딕" w:hAnsi="Times New Roman" w:cs="Times New Roman"/>
          <w:bCs/>
          <w:color w:val="000000" w:themeColor="text1"/>
          <w:sz w:val="24"/>
          <w:szCs w:val="24"/>
        </w:rPr>
        <w:t xml:space="preserve">footprint of the </w:t>
      </w:r>
      <w:proofErr w:type="spellStart"/>
      <w:r w:rsidRPr="00FA78C7">
        <w:rPr>
          <w:rFonts w:ascii="Times New Roman" w:eastAsia="맑은 고딕" w:hAnsi="Times New Roman" w:cs="Times New Roman"/>
          <w:bCs/>
          <w:color w:val="000000" w:themeColor="text1"/>
          <w:sz w:val="24"/>
          <w:szCs w:val="24"/>
        </w:rPr>
        <w:t>metasurfaces</w:t>
      </w:r>
      <w:proofErr w:type="spellEnd"/>
      <w:r w:rsidRPr="00FA78C7">
        <w:rPr>
          <w:rFonts w:ascii="Times New Roman" w:eastAsia="맑은 고딕" w:hAnsi="Times New Roman" w:cs="Times New Roman"/>
          <w:bCs/>
          <w:color w:val="000000" w:themeColor="text1"/>
          <w:sz w:val="24"/>
          <w:szCs w:val="24"/>
        </w:rPr>
        <w:t>.</w:t>
      </w:r>
    </w:p>
    <w:p w14:paraId="41696A19" w14:textId="04182A36" w:rsidR="00835626" w:rsidRPr="00FA78C7" w:rsidRDefault="00835626" w:rsidP="00CB2C5E">
      <w:pPr>
        <w:widowControl/>
        <w:wordWrap/>
        <w:autoSpaceDE/>
        <w:autoSpaceDN/>
        <w:spacing w:line="360" w:lineRule="auto"/>
        <w:jc w:val="both"/>
        <w:rPr>
          <w:rFonts w:ascii="Times New Roman" w:eastAsia="맑은 고딕" w:hAnsi="Times New Roman" w:cs="Times New Roman"/>
          <w:bCs/>
          <w:color w:val="000000" w:themeColor="text1"/>
          <w:sz w:val="24"/>
          <w:szCs w:val="24"/>
        </w:rPr>
      </w:pPr>
    </w:p>
    <w:p w14:paraId="6AD24DDD" w14:textId="52F4AB8C" w:rsidR="00835626" w:rsidRPr="00FA78C7" w:rsidRDefault="00835626" w:rsidP="00835626">
      <w:pPr>
        <w:pStyle w:val="Indentation"/>
        <w:spacing w:line="360" w:lineRule="auto"/>
        <w:ind w:leftChars="-1" w:left="-2" w:firstLine="1"/>
        <w:rPr>
          <w:rFonts w:ascii="Times New Roman" w:hAnsi="Times New Roman" w:cs="Times New Roman"/>
          <w:b/>
          <w:color w:val="000000" w:themeColor="text1"/>
          <w:sz w:val="24"/>
          <w:szCs w:val="24"/>
        </w:rPr>
      </w:pPr>
      <w:proofErr w:type="gramStart"/>
      <w:r w:rsidRPr="00FA78C7">
        <w:rPr>
          <w:rFonts w:ascii="Times New Roman" w:hAnsi="Times New Roman" w:cs="Times New Roman"/>
          <w:b/>
          <w:color w:val="000000" w:themeColor="text1"/>
          <w:sz w:val="24"/>
          <w:szCs w:val="24"/>
        </w:rPr>
        <w:lastRenderedPageBreak/>
        <w:t xml:space="preserve">Supplementary Note </w:t>
      </w:r>
      <w:r w:rsidR="006C0D04" w:rsidRPr="00FA78C7">
        <w:rPr>
          <w:rFonts w:ascii="Times New Roman" w:hAnsi="Times New Roman" w:cs="Times New Roman"/>
          <w:b/>
          <w:color w:val="000000" w:themeColor="text1"/>
          <w:sz w:val="24"/>
          <w:szCs w:val="24"/>
        </w:rPr>
        <w:t>6</w:t>
      </w:r>
      <w:r w:rsidRPr="00FA78C7">
        <w:rPr>
          <w:rFonts w:ascii="Times New Roman" w:hAnsi="Times New Roman" w:cs="Times New Roman"/>
          <w:b/>
          <w:color w:val="000000" w:themeColor="text1"/>
          <w:sz w:val="24"/>
          <w:szCs w:val="24"/>
        </w:rPr>
        <w:t>.</w:t>
      </w:r>
      <w:proofErr w:type="gramEnd"/>
      <w:r w:rsidRPr="00FA78C7">
        <w:rPr>
          <w:rFonts w:ascii="Times New Roman" w:hAnsi="Times New Roman" w:cs="Times New Roman"/>
          <w:b/>
          <w:color w:val="000000" w:themeColor="text1"/>
          <w:sz w:val="24"/>
          <w:szCs w:val="24"/>
        </w:rPr>
        <w:t xml:space="preserve"> </w:t>
      </w:r>
      <w:proofErr w:type="gramStart"/>
      <w:r w:rsidRPr="00FA78C7">
        <w:rPr>
          <w:rFonts w:ascii="Times New Roman" w:hAnsi="Times New Roman" w:cs="Times New Roman"/>
          <w:b/>
          <w:color w:val="000000" w:themeColor="text1"/>
          <w:sz w:val="24"/>
          <w:szCs w:val="24"/>
        </w:rPr>
        <w:t>Diffraction efficiency measurement and twin</w:t>
      </w:r>
      <w:r w:rsidR="0068259A" w:rsidRPr="00FA78C7">
        <w:rPr>
          <w:rFonts w:ascii="Times New Roman" w:hAnsi="Times New Roman" w:cs="Times New Roman" w:hint="eastAsia"/>
          <w:b/>
          <w:color w:val="000000" w:themeColor="text1"/>
          <w:sz w:val="24"/>
          <w:szCs w:val="24"/>
        </w:rPr>
        <w:t>-</w:t>
      </w:r>
      <w:r w:rsidRPr="00FA78C7">
        <w:rPr>
          <w:rFonts w:ascii="Times New Roman" w:hAnsi="Times New Roman" w:cs="Times New Roman"/>
          <w:b/>
          <w:color w:val="000000" w:themeColor="text1"/>
          <w:sz w:val="24"/>
          <w:szCs w:val="24"/>
        </w:rPr>
        <w:t>image effect</w:t>
      </w:r>
      <w:r w:rsidR="00053B59" w:rsidRPr="00FA78C7">
        <w:rPr>
          <w:rFonts w:ascii="Times New Roman" w:hAnsi="Times New Roman" w:cs="Times New Roman"/>
          <w:b/>
          <w:color w:val="000000" w:themeColor="text1"/>
          <w:sz w:val="24"/>
          <w:szCs w:val="24"/>
        </w:rPr>
        <w:t>.</w:t>
      </w:r>
      <w:proofErr w:type="gramEnd"/>
    </w:p>
    <w:p w14:paraId="6E2B78E3" w14:textId="7B3FAD1E" w:rsidR="00053B59" w:rsidRPr="00FA78C7" w:rsidRDefault="006E2E50" w:rsidP="00E334FA">
      <w:pPr>
        <w:pStyle w:val="Indentation"/>
        <w:spacing w:before="200" w:after="200" w:line="360" w:lineRule="auto"/>
        <w:ind w:leftChars="-1" w:left="-2"/>
        <w:rPr>
          <w:rFonts w:ascii="Times New Roman" w:hAnsi="Times New Roman" w:cs="Times New Roman"/>
          <w:b/>
          <w:color w:val="000000" w:themeColor="text1"/>
        </w:rPr>
      </w:pPr>
      <w:r>
        <w:rPr>
          <w:noProof/>
          <w:color w:val="000000" w:themeColor="text1"/>
          <w:lang w:val="en-US"/>
        </w:rPr>
        <w:pict w14:anchorId="073393B3">
          <v:shape id="_x0000_i1030" type="#_x0000_t75" style="width:450pt;height:165pt">
            <v:imagedata r:id="rId14" o:title="FigureS5"/>
          </v:shape>
        </w:pict>
      </w:r>
      <w:proofErr w:type="gramStart"/>
      <w:r w:rsidR="00FA78C7" w:rsidRPr="00FA78C7">
        <w:rPr>
          <w:rFonts w:ascii="Times New Roman" w:hAnsi="Times New Roman" w:cs="Times New Roman"/>
          <w:b/>
          <w:color w:val="000000" w:themeColor="text1"/>
          <w:sz w:val="22"/>
          <w:szCs w:val="22"/>
        </w:rPr>
        <w:t xml:space="preserve">Supplementary </w:t>
      </w:r>
      <w:r w:rsidR="0057534F" w:rsidRPr="00FA78C7">
        <w:rPr>
          <w:rFonts w:ascii="Times New Roman" w:hAnsi="Times New Roman" w:cs="Times New Roman"/>
          <w:b/>
          <w:color w:val="000000" w:themeColor="text1"/>
          <w:sz w:val="22"/>
          <w:szCs w:val="22"/>
        </w:rPr>
        <w:t xml:space="preserve">Figure </w:t>
      </w:r>
      <w:r w:rsidR="006C0D04" w:rsidRPr="00FA78C7">
        <w:rPr>
          <w:rFonts w:ascii="Times New Roman" w:hAnsi="Times New Roman" w:cs="Times New Roman"/>
          <w:b/>
          <w:color w:val="000000" w:themeColor="text1"/>
          <w:sz w:val="22"/>
          <w:szCs w:val="22"/>
        </w:rPr>
        <w:t>6</w:t>
      </w:r>
      <w:r w:rsidR="0057534F" w:rsidRPr="00FA78C7">
        <w:rPr>
          <w:rFonts w:ascii="Times New Roman" w:hAnsi="Times New Roman" w:cs="Times New Roman"/>
          <w:b/>
          <w:color w:val="000000" w:themeColor="text1"/>
          <w:sz w:val="22"/>
          <w:szCs w:val="22"/>
        </w:rPr>
        <w:t>.</w:t>
      </w:r>
      <w:proofErr w:type="gramEnd"/>
      <w:r w:rsidR="0057534F" w:rsidRPr="00FA78C7">
        <w:rPr>
          <w:rFonts w:ascii="Times New Roman" w:hAnsi="Times New Roman" w:cs="Times New Roman"/>
          <w:b/>
          <w:color w:val="000000" w:themeColor="text1"/>
          <w:sz w:val="22"/>
          <w:szCs w:val="22"/>
        </w:rPr>
        <w:t xml:space="preserve"> Experimental results of twin</w:t>
      </w:r>
      <w:r w:rsidR="0068259A" w:rsidRPr="00FA78C7">
        <w:rPr>
          <w:rFonts w:ascii="Times New Roman" w:hAnsi="Times New Roman" w:cs="Times New Roman" w:hint="eastAsia"/>
          <w:b/>
          <w:color w:val="000000" w:themeColor="text1"/>
          <w:sz w:val="22"/>
          <w:szCs w:val="22"/>
        </w:rPr>
        <w:t>-</w:t>
      </w:r>
      <w:r w:rsidR="0057534F" w:rsidRPr="00FA78C7">
        <w:rPr>
          <w:rFonts w:ascii="Times New Roman" w:hAnsi="Times New Roman" w:cs="Times New Roman"/>
          <w:b/>
          <w:color w:val="000000" w:themeColor="text1"/>
          <w:sz w:val="22"/>
          <w:szCs w:val="22"/>
        </w:rPr>
        <w:t>image generation and simulated diffraction efficiency</w:t>
      </w:r>
      <w:r w:rsidR="0057534F" w:rsidRPr="00FA78C7">
        <w:rPr>
          <w:rFonts w:ascii="Times New Roman" w:hAnsi="Times New Roman" w:cs="Times New Roman"/>
          <w:color w:val="000000" w:themeColor="text1"/>
          <w:sz w:val="22"/>
          <w:szCs w:val="22"/>
        </w:rPr>
        <w:t>. (a) Twin</w:t>
      </w:r>
      <w:r w:rsidR="0068259A" w:rsidRPr="00FA78C7">
        <w:rPr>
          <w:rFonts w:ascii="Times New Roman" w:hAnsi="Times New Roman" w:cs="Times New Roman" w:hint="eastAsia"/>
          <w:color w:val="000000" w:themeColor="text1"/>
          <w:sz w:val="22"/>
          <w:szCs w:val="22"/>
        </w:rPr>
        <w:t>-</w:t>
      </w:r>
      <w:r w:rsidR="0057534F" w:rsidRPr="00FA78C7">
        <w:rPr>
          <w:rFonts w:ascii="Times New Roman" w:hAnsi="Times New Roman" w:cs="Times New Roman"/>
          <w:color w:val="000000" w:themeColor="text1"/>
          <w:sz w:val="22"/>
          <w:szCs w:val="22"/>
        </w:rPr>
        <w:t xml:space="preserve">image generation under linearly polarized light illumination. (b) The effect of the incident light polarization to the diffraction efficiency. The diffraction efficiency of the phase-gradient </w:t>
      </w:r>
      <w:proofErr w:type="spellStart"/>
      <w:r w:rsidR="0057534F" w:rsidRPr="00FA78C7">
        <w:rPr>
          <w:rFonts w:ascii="Times New Roman" w:hAnsi="Times New Roman" w:cs="Times New Roman"/>
          <w:color w:val="000000" w:themeColor="text1"/>
          <w:sz w:val="22"/>
          <w:szCs w:val="22"/>
        </w:rPr>
        <w:t>metasurfaces</w:t>
      </w:r>
      <w:proofErr w:type="spellEnd"/>
      <w:r w:rsidR="0057534F" w:rsidRPr="00FA78C7">
        <w:rPr>
          <w:rFonts w:ascii="Times New Roman" w:hAnsi="Times New Roman" w:cs="Times New Roman"/>
          <w:color w:val="000000" w:themeColor="text1"/>
          <w:sz w:val="22"/>
          <w:szCs w:val="22"/>
        </w:rPr>
        <w:t xml:space="preserve"> is simulated under circularly and linearly polarized illumination. Here, the phase-gradient </w:t>
      </w:r>
      <w:proofErr w:type="spellStart"/>
      <w:r w:rsidR="0057534F" w:rsidRPr="00FA78C7">
        <w:rPr>
          <w:rFonts w:ascii="Times New Roman" w:hAnsi="Times New Roman" w:cs="Times New Roman"/>
          <w:color w:val="000000" w:themeColor="text1"/>
          <w:sz w:val="22"/>
          <w:szCs w:val="22"/>
        </w:rPr>
        <w:t>metasurface</w:t>
      </w:r>
      <w:proofErr w:type="spellEnd"/>
      <w:r w:rsidR="0057534F" w:rsidRPr="00FA78C7">
        <w:rPr>
          <w:rFonts w:ascii="Times New Roman" w:hAnsi="Times New Roman" w:cs="Times New Roman"/>
          <w:color w:val="000000" w:themeColor="text1"/>
          <w:sz w:val="22"/>
          <w:szCs w:val="22"/>
        </w:rPr>
        <w:t xml:space="preserve"> is composed of four meta-atoms covering 2π with four steps.</w:t>
      </w:r>
    </w:p>
    <w:p w14:paraId="7BAB5054" w14:textId="751109D5" w:rsidR="0057534F" w:rsidRPr="00FA78C7" w:rsidRDefault="00053B59" w:rsidP="0057534F">
      <w:pPr>
        <w:spacing w:after="0" w:line="360" w:lineRule="auto"/>
        <w:jc w:val="both"/>
        <w:rPr>
          <w:rFonts w:ascii="Times New Roman" w:eastAsia="맑은 고딕" w:hAnsi="Times New Roman" w:cs="Times New Roman"/>
          <w:color w:val="000000" w:themeColor="text1"/>
          <w:sz w:val="24"/>
          <w:szCs w:val="23"/>
          <w:shd w:val="clear" w:color="auto" w:fill="FFFFFF"/>
        </w:rPr>
      </w:pPr>
      <w:r w:rsidRPr="00FA78C7">
        <w:rPr>
          <w:rFonts w:ascii="Times New Roman" w:eastAsia="맑은 고딕" w:hAnsi="Times New Roman" w:cs="Times New Roman"/>
          <w:color w:val="000000" w:themeColor="text1"/>
          <w:sz w:val="24"/>
          <w:szCs w:val="23"/>
          <w:shd w:val="clear" w:color="auto" w:fill="FFFFFF"/>
        </w:rPr>
        <w:t>Under linearly polarized light illumination the twin</w:t>
      </w:r>
      <w:r w:rsidR="0068259A" w:rsidRPr="00FA78C7">
        <w:rPr>
          <w:rFonts w:ascii="Times New Roman" w:eastAsia="맑은 고딕" w:hAnsi="Times New Roman" w:cs="Times New Roman" w:hint="eastAsia"/>
          <w:color w:val="000000" w:themeColor="text1"/>
          <w:sz w:val="24"/>
          <w:szCs w:val="23"/>
          <w:shd w:val="clear" w:color="auto" w:fill="FFFFFF"/>
        </w:rPr>
        <w:t>-</w:t>
      </w:r>
      <w:r w:rsidRPr="00FA78C7">
        <w:rPr>
          <w:rFonts w:ascii="Times New Roman" w:eastAsia="맑은 고딕" w:hAnsi="Times New Roman" w:cs="Times New Roman"/>
          <w:color w:val="000000" w:themeColor="text1"/>
          <w:sz w:val="24"/>
          <w:szCs w:val="23"/>
          <w:shd w:val="clear" w:color="auto" w:fill="FFFFFF"/>
        </w:rPr>
        <w:t>image is inherently generated and experimentally observed at two opposite angles</w:t>
      </w:r>
      <w:r w:rsidR="0057534F" w:rsidRPr="00FA78C7">
        <w:rPr>
          <w:rFonts w:ascii="Times New Roman" w:eastAsia="맑은 고딕" w:hAnsi="Times New Roman" w:cs="Times New Roman"/>
          <w:color w:val="000000" w:themeColor="text1"/>
          <w:sz w:val="24"/>
          <w:szCs w:val="23"/>
          <w:shd w:val="clear" w:color="auto" w:fill="FFFFFF"/>
        </w:rPr>
        <w:t xml:space="preserve"> (</w:t>
      </w:r>
      <w:r w:rsidR="00FA78C7" w:rsidRPr="00FA78C7">
        <w:rPr>
          <w:rFonts w:ascii="Times New Roman" w:eastAsia="맑은 고딕" w:hAnsi="Times New Roman" w:cs="Times New Roman"/>
          <w:color w:val="000000" w:themeColor="text1"/>
          <w:sz w:val="24"/>
          <w:szCs w:val="23"/>
          <w:shd w:val="clear" w:color="auto" w:fill="FFFFFF"/>
        </w:rPr>
        <w:t xml:space="preserve">Supplementary Figure </w:t>
      </w:r>
      <w:r w:rsidR="006C0D04" w:rsidRPr="00FA78C7">
        <w:rPr>
          <w:rFonts w:ascii="Times New Roman" w:eastAsia="맑은 고딕" w:hAnsi="Times New Roman" w:cs="Times New Roman"/>
          <w:color w:val="000000" w:themeColor="text1"/>
          <w:sz w:val="24"/>
          <w:szCs w:val="23"/>
          <w:shd w:val="clear" w:color="auto" w:fill="FFFFFF"/>
        </w:rPr>
        <w:t>6</w:t>
      </w:r>
      <w:r w:rsidR="0057534F" w:rsidRPr="00FA78C7">
        <w:rPr>
          <w:rFonts w:ascii="Times New Roman" w:eastAsia="맑은 고딕" w:hAnsi="Times New Roman" w:cs="Times New Roman"/>
          <w:color w:val="000000" w:themeColor="text1"/>
          <w:sz w:val="24"/>
          <w:szCs w:val="23"/>
          <w:shd w:val="clear" w:color="auto" w:fill="FFFFFF"/>
        </w:rPr>
        <w:t>a)</w:t>
      </w:r>
      <w:r w:rsidRPr="00FA78C7">
        <w:rPr>
          <w:rFonts w:ascii="Times New Roman" w:eastAsia="맑은 고딕" w:hAnsi="Times New Roman" w:cs="Times New Roman"/>
          <w:color w:val="000000" w:themeColor="text1"/>
          <w:sz w:val="24"/>
          <w:szCs w:val="23"/>
          <w:shd w:val="clear" w:color="auto" w:fill="FFFFFF"/>
        </w:rPr>
        <w:t xml:space="preserve">. The measured absolute efficiency of the generated holographic image is ~4 % for each diffraction angle. As we discussed in the main text, the </w:t>
      </w:r>
      <w:proofErr w:type="spellStart"/>
      <w:r w:rsidRPr="00FA78C7">
        <w:rPr>
          <w:rFonts w:ascii="Times New Roman" w:eastAsia="맑은 고딕" w:hAnsi="Times New Roman" w:cs="Times New Roman"/>
          <w:color w:val="000000" w:themeColor="text1"/>
          <w:sz w:val="24"/>
          <w:szCs w:val="23"/>
          <w:shd w:val="clear" w:color="auto" w:fill="FFFFFF"/>
        </w:rPr>
        <w:t>vectorial</w:t>
      </w:r>
      <w:proofErr w:type="spellEnd"/>
      <w:r w:rsidRPr="00FA78C7">
        <w:rPr>
          <w:rFonts w:ascii="Times New Roman" w:eastAsia="맑은 고딕" w:hAnsi="Times New Roman" w:cs="Times New Roman"/>
          <w:color w:val="000000" w:themeColor="text1"/>
          <w:sz w:val="24"/>
          <w:szCs w:val="23"/>
          <w:shd w:val="clear" w:color="auto" w:fill="FFFFFF"/>
        </w:rPr>
        <w:t xml:space="preserve"> </w:t>
      </w:r>
      <w:proofErr w:type="spellStart"/>
      <w:r w:rsidRPr="00FA78C7">
        <w:rPr>
          <w:rFonts w:ascii="Times New Roman" w:eastAsia="맑은 고딕" w:hAnsi="Times New Roman" w:cs="Times New Roman"/>
          <w:color w:val="000000" w:themeColor="text1"/>
          <w:sz w:val="24"/>
          <w:szCs w:val="23"/>
          <w:shd w:val="clear" w:color="auto" w:fill="FFFFFF"/>
        </w:rPr>
        <w:t>metasurfaces</w:t>
      </w:r>
      <w:proofErr w:type="spellEnd"/>
      <w:r w:rsidRPr="00FA78C7">
        <w:rPr>
          <w:rFonts w:ascii="Times New Roman" w:eastAsia="맑은 고딕" w:hAnsi="Times New Roman" w:cs="Times New Roman"/>
          <w:color w:val="000000" w:themeColor="text1"/>
          <w:sz w:val="24"/>
          <w:szCs w:val="23"/>
          <w:shd w:val="clear" w:color="auto" w:fill="FFFFFF"/>
        </w:rPr>
        <w:t xml:space="preserve"> are composed of phase-gradient groups with angle increments </w:t>
      </w:r>
      <w:proofErr w:type="gramStart"/>
      <w:r w:rsidRPr="00FA78C7">
        <w:rPr>
          <w:rFonts w:ascii="Times New Roman" w:eastAsia="맑은 고딕" w:hAnsi="Times New Roman" w:cs="Times New Roman"/>
          <w:color w:val="000000" w:themeColor="text1"/>
          <w:sz w:val="24"/>
          <w:szCs w:val="23"/>
          <w:shd w:val="clear" w:color="auto" w:fill="FFFFFF"/>
        </w:rPr>
        <w:t xml:space="preserve">of </w:t>
      </w:r>
      <w:proofErr w:type="gramEnd"/>
      <m:oMath>
        <m:r>
          <m:rPr>
            <m:sty m:val="p"/>
          </m:rPr>
          <w:rPr>
            <w:rFonts w:ascii="Cambria Math" w:eastAsia="맑은 고딕" w:hAnsi="Cambria Math" w:cs="Times New Roman"/>
            <w:color w:val="000000" w:themeColor="text1"/>
            <w:sz w:val="24"/>
            <w:szCs w:val="23"/>
            <w:shd w:val="clear" w:color="auto" w:fill="FFFFFF"/>
          </w:rPr>
          <m:t>∆</m:t>
        </m:r>
        <m:r>
          <w:rPr>
            <w:rFonts w:ascii="Cambria Math" w:eastAsia="맑은 고딕" w:hAnsi="Cambria Math" w:cs="Times New Roman"/>
            <w:color w:val="000000" w:themeColor="text1"/>
            <w:sz w:val="24"/>
            <w:szCs w:val="23"/>
            <w:shd w:val="clear" w:color="auto" w:fill="FFFFFF"/>
          </w:rPr>
          <m:t>φ</m:t>
        </m:r>
      </m:oMath>
      <w:r w:rsidRPr="00FA78C7">
        <w:rPr>
          <w:rFonts w:ascii="Times New Roman" w:eastAsia="맑은 고딕" w:hAnsi="Times New Roman" w:cs="Times New Roman"/>
          <w:color w:val="000000" w:themeColor="text1"/>
          <w:sz w:val="24"/>
          <w:szCs w:val="23"/>
          <w:shd w:val="clear" w:color="auto" w:fill="FFFFFF"/>
        </w:rPr>
        <w:t xml:space="preserve">. Under circularly polarized incident light, the cross polarized part of the incident light is deflected at an </w:t>
      </w:r>
      <w:proofErr w:type="gramStart"/>
      <w:r w:rsidRPr="00FA78C7">
        <w:rPr>
          <w:rFonts w:ascii="Times New Roman" w:eastAsia="맑은 고딕" w:hAnsi="Times New Roman" w:cs="Times New Roman"/>
          <w:color w:val="000000" w:themeColor="text1"/>
          <w:sz w:val="24"/>
          <w:szCs w:val="23"/>
          <w:shd w:val="clear" w:color="auto" w:fill="FFFFFF"/>
        </w:rPr>
        <w:t xml:space="preserve">angle </w:t>
      </w:r>
      <w:proofErr w:type="gramEnd"/>
      <m:oMath>
        <m:sSub>
          <m:sSubPr>
            <m:ctrlPr>
              <w:rPr>
                <w:rFonts w:ascii="Cambria Math" w:eastAsia="맑은 고딕" w:hAnsi="Cambria Math" w:cs="Times New Roman"/>
                <w:color w:val="000000" w:themeColor="text1"/>
                <w:sz w:val="24"/>
                <w:szCs w:val="23"/>
                <w:shd w:val="clear" w:color="auto" w:fill="FFFFFF"/>
              </w:rPr>
            </m:ctrlPr>
          </m:sSubPr>
          <m:e>
            <m:r>
              <w:rPr>
                <w:rFonts w:ascii="Cambria Math" w:eastAsia="맑은 고딕" w:hAnsi="Cambria Math" w:cs="Times New Roman"/>
                <w:color w:val="000000" w:themeColor="text1"/>
                <w:sz w:val="24"/>
                <w:szCs w:val="23"/>
                <w:shd w:val="clear" w:color="auto" w:fill="FFFFFF"/>
              </w:rPr>
              <m:t>θ</m:t>
            </m:r>
          </m:e>
          <m:sub>
            <m:r>
              <w:rPr>
                <w:rFonts w:ascii="Cambria Math" w:eastAsia="맑은 고딕" w:hAnsi="Cambria Math" w:cs="Times New Roman"/>
                <w:color w:val="000000" w:themeColor="text1"/>
                <w:sz w:val="24"/>
                <w:szCs w:val="23"/>
                <w:shd w:val="clear" w:color="auto" w:fill="FFFFFF"/>
              </w:rPr>
              <m:t>d</m:t>
            </m:r>
          </m:sub>
        </m:sSub>
        <m:r>
          <m:rPr>
            <m:sty m:val="p"/>
          </m:rPr>
          <w:rPr>
            <w:rFonts w:ascii="Cambria Math" w:eastAsia="맑은 고딕" w:hAnsi="Cambria Math" w:cs="Times New Roman"/>
            <w:color w:val="000000" w:themeColor="text1"/>
            <w:sz w:val="24"/>
            <w:szCs w:val="23"/>
            <w:shd w:val="clear" w:color="auto" w:fill="FFFFFF"/>
          </w:rPr>
          <m:t>=arcsin⁡(</m:t>
        </m:r>
        <m:f>
          <m:fPr>
            <m:ctrlPr>
              <w:rPr>
                <w:rFonts w:ascii="Cambria Math" w:eastAsia="맑은 고딕" w:hAnsi="Cambria Math" w:cs="Times New Roman"/>
                <w:color w:val="000000" w:themeColor="text1"/>
                <w:sz w:val="24"/>
                <w:szCs w:val="23"/>
                <w:shd w:val="clear" w:color="auto" w:fill="FFFFFF"/>
              </w:rPr>
            </m:ctrlPr>
          </m:fPr>
          <m:num>
            <m:r>
              <m:rPr>
                <m:sty m:val="p"/>
              </m:rPr>
              <w:rPr>
                <w:rFonts w:ascii="Cambria Math" w:eastAsia="맑은 고딕" w:hAnsi="Cambria Math" w:cs="Times New Roman"/>
                <w:color w:val="000000" w:themeColor="text1"/>
                <w:sz w:val="24"/>
                <w:szCs w:val="23"/>
                <w:shd w:val="clear" w:color="auto" w:fill="FFFFFF"/>
              </w:rPr>
              <m:t>2∆</m:t>
            </m:r>
            <m:r>
              <w:rPr>
                <w:rFonts w:ascii="Cambria Math" w:eastAsia="맑은 고딕" w:hAnsi="Cambria Math" w:cs="Times New Roman"/>
                <w:color w:val="000000" w:themeColor="text1"/>
                <w:sz w:val="24"/>
                <w:szCs w:val="23"/>
                <w:shd w:val="clear" w:color="auto" w:fill="FFFFFF"/>
              </w:rPr>
              <m:t>φ</m:t>
            </m:r>
          </m:num>
          <m:den>
            <m:sSub>
              <m:sSubPr>
                <m:ctrlPr>
                  <w:rPr>
                    <w:rFonts w:ascii="Cambria Math" w:eastAsia="맑은 고딕" w:hAnsi="Cambria Math" w:cs="Times New Roman"/>
                    <w:color w:val="000000" w:themeColor="text1"/>
                    <w:sz w:val="24"/>
                    <w:szCs w:val="23"/>
                    <w:shd w:val="clear" w:color="auto" w:fill="FFFFFF"/>
                  </w:rPr>
                </m:ctrlPr>
              </m:sSubPr>
              <m:e>
                <m:r>
                  <w:rPr>
                    <w:rFonts w:ascii="Cambria Math" w:eastAsia="맑은 고딕" w:hAnsi="Cambria Math" w:cs="Times New Roman"/>
                    <w:color w:val="000000" w:themeColor="text1"/>
                    <w:sz w:val="24"/>
                    <w:szCs w:val="23"/>
                    <w:shd w:val="clear" w:color="auto" w:fill="FFFFFF"/>
                  </w:rPr>
                  <m:t>k</m:t>
                </m:r>
              </m:e>
              <m:sub>
                <m:r>
                  <m:rPr>
                    <m:sty m:val="p"/>
                  </m:rPr>
                  <w:rPr>
                    <w:rFonts w:ascii="Cambria Math" w:eastAsia="맑은 고딕" w:hAnsi="Cambria Math" w:cs="Times New Roman"/>
                    <w:color w:val="000000" w:themeColor="text1"/>
                    <w:sz w:val="24"/>
                    <w:szCs w:val="23"/>
                    <w:shd w:val="clear" w:color="auto" w:fill="FFFFFF"/>
                  </w:rPr>
                  <m:t>0</m:t>
                </m:r>
              </m:sub>
            </m:sSub>
            <m:r>
              <w:rPr>
                <w:rFonts w:ascii="Cambria Math" w:eastAsia="맑은 고딕" w:hAnsi="Cambria Math" w:cs="Times New Roman"/>
                <w:color w:val="000000" w:themeColor="text1"/>
                <w:sz w:val="24"/>
                <w:szCs w:val="23"/>
                <w:shd w:val="clear" w:color="auto" w:fill="FFFFFF"/>
              </w:rPr>
              <m:t>P</m:t>
            </m:r>
          </m:den>
        </m:f>
        <m:r>
          <m:rPr>
            <m:sty m:val="p"/>
          </m:rPr>
          <w:rPr>
            <w:rFonts w:ascii="Cambria Math" w:eastAsia="맑은 고딕" w:hAnsi="Cambria Math" w:cs="Times New Roman"/>
            <w:color w:val="000000" w:themeColor="text1"/>
            <w:sz w:val="24"/>
            <w:szCs w:val="23"/>
            <w:shd w:val="clear" w:color="auto" w:fill="FFFFFF"/>
          </w:rPr>
          <m:t>)</m:t>
        </m:r>
      </m:oMath>
      <w:r w:rsidRPr="00FA78C7">
        <w:rPr>
          <w:rFonts w:ascii="Times New Roman" w:eastAsia="맑은 고딕" w:hAnsi="Times New Roman" w:cs="Times New Roman"/>
          <w:color w:val="000000" w:themeColor="text1"/>
          <w:sz w:val="24"/>
          <w:szCs w:val="23"/>
          <w:shd w:val="clear" w:color="auto" w:fill="FFFFFF"/>
        </w:rPr>
        <w:t xml:space="preserve">, where </w:t>
      </w:r>
      <m:oMath>
        <m:sSub>
          <m:sSubPr>
            <m:ctrlPr>
              <w:rPr>
                <w:rFonts w:ascii="Cambria Math" w:eastAsia="맑은 고딕" w:hAnsi="Cambria Math" w:cs="Times New Roman"/>
                <w:color w:val="000000" w:themeColor="text1"/>
                <w:sz w:val="24"/>
                <w:szCs w:val="23"/>
                <w:shd w:val="clear" w:color="auto" w:fill="FFFFFF"/>
              </w:rPr>
            </m:ctrlPr>
          </m:sSubPr>
          <m:e>
            <m:r>
              <w:rPr>
                <w:rFonts w:ascii="Cambria Math" w:eastAsia="맑은 고딕" w:hAnsi="Cambria Math" w:cs="Times New Roman"/>
                <w:color w:val="000000" w:themeColor="text1"/>
                <w:sz w:val="24"/>
                <w:szCs w:val="23"/>
                <w:shd w:val="clear" w:color="auto" w:fill="FFFFFF"/>
              </w:rPr>
              <m:t>k</m:t>
            </m:r>
          </m:e>
          <m:sub>
            <m:r>
              <m:rPr>
                <m:sty m:val="p"/>
              </m:rPr>
              <w:rPr>
                <w:rFonts w:ascii="Cambria Math" w:eastAsia="맑은 고딕" w:hAnsi="Cambria Math" w:cs="Times New Roman"/>
                <w:color w:val="000000" w:themeColor="text1"/>
                <w:sz w:val="24"/>
                <w:szCs w:val="23"/>
                <w:shd w:val="clear" w:color="auto" w:fill="FFFFFF"/>
              </w:rPr>
              <m:t>0</m:t>
            </m:r>
          </m:sub>
        </m:sSub>
      </m:oMath>
      <w:r w:rsidRPr="00FA78C7">
        <w:rPr>
          <w:rFonts w:ascii="Times New Roman" w:eastAsia="맑은 고딕" w:hAnsi="Times New Roman" w:cs="Times New Roman"/>
          <w:color w:val="000000" w:themeColor="text1"/>
          <w:sz w:val="24"/>
          <w:szCs w:val="23"/>
          <w:shd w:val="clear" w:color="auto" w:fill="FFFFFF"/>
        </w:rPr>
        <w:t xml:space="preserve"> denotes the free space wavenumber and </w:t>
      </w:r>
      <w:r w:rsidRPr="00FA78C7">
        <w:rPr>
          <w:rFonts w:ascii="Times New Roman" w:eastAsia="맑은 고딕" w:hAnsi="Times New Roman" w:cs="Times New Roman"/>
          <w:i/>
          <w:iCs/>
          <w:color w:val="000000" w:themeColor="text1"/>
          <w:sz w:val="24"/>
          <w:szCs w:val="23"/>
          <w:shd w:val="clear" w:color="auto" w:fill="FFFFFF"/>
        </w:rPr>
        <w:t>P</w:t>
      </w:r>
      <w:r w:rsidRPr="00FA78C7">
        <w:rPr>
          <w:rFonts w:ascii="Times New Roman" w:eastAsia="맑은 고딕" w:hAnsi="Times New Roman" w:cs="Times New Roman"/>
          <w:color w:val="000000" w:themeColor="text1"/>
          <w:sz w:val="24"/>
          <w:szCs w:val="23"/>
          <w:shd w:val="clear" w:color="auto" w:fill="FFFFFF"/>
        </w:rPr>
        <w:t xml:space="preserve"> denotes the pixel pitch. Here, the phase modulated at each </w:t>
      </w:r>
      <w:proofErr w:type="spellStart"/>
      <w:r w:rsidRPr="00FA78C7">
        <w:rPr>
          <w:rFonts w:ascii="Times New Roman" w:eastAsia="맑은 고딕" w:hAnsi="Times New Roman" w:cs="Times New Roman"/>
          <w:color w:val="000000" w:themeColor="text1"/>
          <w:sz w:val="24"/>
          <w:szCs w:val="23"/>
          <w:shd w:val="clear" w:color="auto" w:fill="FFFFFF"/>
        </w:rPr>
        <w:t>nanorod</w:t>
      </w:r>
      <w:proofErr w:type="spellEnd"/>
      <w:r w:rsidRPr="00FA78C7">
        <w:rPr>
          <w:rFonts w:ascii="Times New Roman" w:eastAsia="맑은 고딕" w:hAnsi="Times New Roman" w:cs="Times New Roman"/>
          <w:color w:val="000000" w:themeColor="text1"/>
          <w:sz w:val="24"/>
          <w:szCs w:val="23"/>
          <w:shd w:val="clear" w:color="auto" w:fill="FFFFFF"/>
        </w:rPr>
        <w:t xml:space="preserve"> is </w:t>
      </w:r>
      <m:oMath>
        <m:r>
          <m:rPr>
            <m:sty m:val="p"/>
          </m:rPr>
          <w:rPr>
            <w:rFonts w:ascii="Cambria Math" w:eastAsia="맑은 고딕" w:hAnsi="Cambria Math" w:cs="Times New Roman"/>
            <w:color w:val="000000" w:themeColor="text1"/>
            <w:sz w:val="24"/>
            <w:szCs w:val="23"/>
            <w:shd w:val="clear" w:color="auto" w:fill="FFFFFF"/>
          </w:rPr>
          <m:t>±2</m:t>
        </m:r>
        <m:r>
          <w:rPr>
            <w:rFonts w:ascii="Cambria Math" w:eastAsia="맑은 고딕" w:hAnsi="Cambria Math" w:cs="Times New Roman"/>
            <w:color w:val="000000" w:themeColor="text1"/>
            <w:sz w:val="24"/>
            <w:szCs w:val="23"/>
            <w:shd w:val="clear" w:color="auto" w:fill="FFFFFF"/>
          </w:rPr>
          <m:t>φ</m:t>
        </m:r>
        <m:d>
          <m:dPr>
            <m:ctrlPr>
              <w:rPr>
                <w:rFonts w:ascii="Cambria Math" w:eastAsia="맑은 고딕" w:hAnsi="Cambria Math" w:cs="Times New Roman"/>
                <w:color w:val="000000" w:themeColor="text1"/>
                <w:sz w:val="24"/>
                <w:szCs w:val="23"/>
                <w:shd w:val="clear" w:color="auto" w:fill="FFFFFF"/>
              </w:rPr>
            </m:ctrlPr>
          </m:dPr>
          <m:e>
            <m:r>
              <w:rPr>
                <w:rFonts w:ascii="Cambria Math" w:eastAsia="맑은 고딕" w:hAnsi="Cambria Math" w:cs="Times New Roman"/>
                <w:color w:val="000000" w:themeColor="text1"/>
                <w:sz w:val="24"/>
                <w:szCs w:val="23"/>
                <w:shd w:val="clear" w:color="auto" w:fill="FFFFFF"/>
              </w:rPr>
              <m:t>x</m:t>
            </m:r>
            <m:r>
              <m:rPr>
                <m:sty m:val="p"/>
              </m:rPr>
              <w:rPr>
                <w:rFonts w:ascii="Cambria Math" w:eastAsia="맑은 고딕" w:hAnsi="Cambria Math" w:cs="Times New Roman"/>
                <w:color w:val="000000" w:themeColor="text1"/>
                <w:sz w:val="24"/>
                <w:szCs w:val="23"/>
                <w:shd w:val="clear" w:color="auto" w:fill="FFFFFF"/>
              </w:rPr>
              <m:t xml:space="preserve">, </m:t>
            </m:r>
            <m:r>
              <w:rPr>
                <w:rFonts w:ascii="Cambria Math" w:eastAsia="맑은 고딕" w:hAnsi="Cambria Math" w:cs="Times New Roman"/>
                <w:color w:val="000000" w:themeColor="text1"/>
                <w:sz w:val="24"/>
                <w:szCs w:val="23"/>
                <w:shd w:val="clear" w:color="auto" w:fill="FFFFFF"/>
              </w:rPr>
              <m:t>y</m:t>
            </m:r>
          </m:e>
        </m:d>
      </m:oMath>
      <w:r w:rsidRPr="00FA78C7">
        <w:rPr>
          <w:rFonts w:ascii="Times New Roman" w:eastAsia="맑은 고딕" w:hAnsi="Times New Roman" w:cs="Times New Roman"/>
          <w:color w:val="000000" w:themeColor="text1"/>
          <w:sz w:val="24"/>
          <w:szCs w:val="23"/>
          <w:shd w:val="clear" w:color="auto" w:fill="FFFFFF"/>
        </w:rPr>
        <w:t xml:space="preserve"> according to the geometric phase, where the + sign represents RCP and the – sign LCP. Therefore, two different phase fronts, resulting in two opposite deflection angles, are generated under linearly polarized light incident which is a supe</w:t>
      </w:r>
      <w:proofErr w:type="spellStart"/>
      <w:r w:rsidRPr="00FA78C7">
        <w:rPr>
          <w:rFonts w:ascii="Times New Roman" w:eastAsia="맑은 고딕" w:hAnsi="Times New Roman" w:cs="Times New Roman"/>
          <w:color w:val="000000" w:themeColor="text1"/>
          <w:sz w:val="24"/>
          <w:szCs w:val="23"/>
          <w:shd w:val="clear" w:color="auto" w:fill="FFFFFF"/>
        </w:rPr>
        <w:t>rposition</w:t>
      </w:r>
      <w:proofErr w:type="spellEnd"/>
      <w:r w:rsidRPr="00FA78C7">
        <w:rPr>
          <w:rFonts w:ascii="Times New Roman" w:eastAsia="맑은 고딕" w:hAnsi="Times New Roman" w:cs="Times New Roman"/>
          <w:color w:val="000000" w:themeColor="text1"/>
          <w:sz w:val="24"/>
          <w:szCs w:val="23"/>
          <w:shd w:val="clear" w:color="auto" w:fill="FFFFFF"/>
        </w:rPr>
        <w:t xml:space="preserve"> of the two CPs. The effect of incident light on the phase-gradient </w:t>
      </w:r>
      <w:proofErr w:type="spellStart"/>
      <w:r w:rsidRPr="00FA78C7">
        <w:rPr>
          <w:rFonts w:ascii="Times New Roman" w:eastAsia="맑은 고딕" w:hAnsi="Times New Roman" w:cs="Times New Roman"/>
          <w:color w:val="000000" w:themeColor="text1"/>
          <w:sz w:val="24"/>
          <w:szCs w:val="23"/>
          <w:shd w:val="clear" w:color="auto" w:fill="FFFFFF"/>
        </w:rPr>
        <w:t>metasurfaces</w:t>
      </w:r>
      <w:proofErr w:type="spellEnd"/>
      <w:r w:rsidRPr="00FA78C7">
        <w:rPr>
          <w:rFonts w:ascii="Times New Roman" w:eastAsia="맑은 고딕" w:hAnsi="Times New Roman" w:cs="Times New Roman"/>
          <w:color w:val="000000" w:themeColor="text1"/>
          <w:sz w:val="24"/>
          <w:szCs w:val="23"/>
          <w:shd w:val="clear" w:color="auto" w:fill="FFFFFF"/>
        </w:rPr>
        <w:t xml:space="preserve"> is matched with numerically plotted intensity over 2π space using finite-difference method in the time domain (FDTD) (</w:t>
      </w:r>
      <w:r w:rsidR="00FA78C7" w:rsidRPr="00FA78C7">
        <w:rPr>
          <w:rFonts w:ascii="Times New Roman" w:eastAsia="맑은 고딕" w:hAnsi="Times New Roman" w:cs="Times New Roman"/>
          <w:bCs/>
          <w:color w:val="000000" w:themeColor="text1"/>
          <w:sz w:val="24"/>
          <w:szCs w:val="23"/>
          <w:shd w:val="clear" w:color="auto" w:fill="FFFFFF"/>
        </w:rPr>
        <w:t xml:space="preserve">Supplementary Figure </w:t>
      </w:r>
      <w:r w:rsidR="00E7296E" w:rsidRPr="00FA78C7">
        <w:rPr>
          <w:rFonts w:ascii="Times New Roman" w:eastAsia="맑은 고딕" w:hAnsi="Times New Roman" w:cs="Times New Roman"/>
          <w:bCs/>
          <w:color w:val="000000" w:themeColor="text1"/>
          <w:sz w:val="24"/>
          <w:szCs w:val="23"/>
          <w:shd w:val="clear" w:color="auto" w:fill="FFFFFF"/>
        </w:rPr>
        <w:t>6</w:t>
      </w:r>
      <w:r w:rsidRPr="00FA78C7">
        <w:rPr>
          <w:rFonts w:ascii="Times New Roman" w:eastAsia="맑은 고딕" w:hAnsi="Times New Roman" w:cs="Times New Roman"/>
          <w:color w:val="000000" w:themeColor="text1"/>
          <w:sz w:val="24"/>
          <w:szCs w:val="23"/>
          <w:shd w:val="clear" w:color="auto" w:fill="FFFFFF"/>
        </w:rPr>
        <w:t xml:space="preserve">b). Moreover, our </w:t>
      </w:r>
      <w:proofErr w:type="spellStart"/>
      <w:r w:rsidRPr="00FA78C7">
        <w:rPr>
          <w:rFonts w:ascii="Times New Roman" w:eastAsia="맑은 고딕" w:hAnsi="Times New Roman" w:cs="Times New Roman"/>
          <w:color w:val="000000" w:themeColor="text1"/>
          <w:sz w:val="24"/>
          <w:szCs w:val="23"/>
          <w:shd w:val="clear" w:color="auto" w:fill="FFFFFF"/>
        </w:rPr>
        <w:t>vectorial</w:t>
      </w:r>
      <w:proofErr w:type="spellEnd"/>
      <w:r w:rsidRPr="00FA78C7">
        <w:rPr>
          <w:rFonts w:ascii="Times New Roman" w:eastAsia="맑은 고딕" w:hAnsi="Times New Roman" w:cs="Times New Roman"/>
          <w:color w:val="000000" w:themeColor="text1"/>
          <w:sz w:val="24"/>
          <w:szCs w:val="23"/>
          <w:shd w:val="clear" w:color="auto" w:fill="FFFFFF"/>
        </w:rPr>
        <w:t xml:space="preserve"> hologram is composed of two types of phase-gradient groups with angle increments of </w:t>
      </w:r>
      <m:oMath>
        <m:r>
          <m:rPr>
            <m:sty m:val="p"/>
          </m:rPr>
          <w:rPr>
            <w:rFonts w:ascii="Cambria Math" w:eastAsia="맑은 고딕" w:hAnsi="Cambria Math" w:cs="Times New Roman"/>
            <w:color w:val="000000" w:themeColor="text1"/>
            <w:sz w:val="24"/>
            <w:szCs w:val="23"/>
            <w:shd w:val="clear" w:color="auto" w:fill="FFFFFF"/>
          </w:rPr>
          <m:t>∆</m:t>
        </m:r>
        <m:r>
          <w:rPr>
            <w:rFonts w:ascii="Cambria Math" w:eastAsia="맑은 고딕" w:hAnsi="Cambria Math" w:cs="Times New Roman"/>
            <w:color w:val="000000" w:themeColor="text1"/>
            <w:sz w:val="24"/>
            <w:szCs w:val="23"/>
            <w:shd w:val="clear" w:color="auto" w:fill="FFFFFF"/>
          </w:rPr>
          <m:t>φ</m:t>
        </m:r>
      </m:oMath>
      <w:r w:rsidRPr="00FA78C7">
        <w:rPr>
          <w:rFonts w:ascii="Times New Roman" w:eastAsia="맑은 고딕" w:hAnsi="Times New Roman" w:cs="Times New Roman"/>
          <w:color w:val="000000" w:themeColor="text1"/>
          <w:sz w:val="24"/>
          <w:szCs w:val="23"/>
          <w:shd w:val="clear" w:color="auto" w:fill="FFFFFF"/>
        </w:rPr>
        <w:t xml:space="preserve"> </w:t>
      </w:r>
      <w:proofErr w:type="gramStart"/>
      <w:r w:rsidRPr="00FA78C7">
        <w:rPr>
          <w:rFonts w:ascii="Times New Roman" w:eastAsia="맑은 고딕" w:hAnsi="Times New Roman" w:cs="Times New Roman"/>
          <w:color w:val="000000" w:themeColor="text1"/>
          <w:sz w:val="24"/>
          <w:szCs w:val="23"/>
          <w:shd w:val="clear" w:color="auto" w:fill="FFFFFF"/>
        </w:rPr>
        <w:t xml:space="preserve">and </w:t>
      </w:r>
      <w:proofErr w:type="gramEnd"/>
      <m:oMath>
        <m:r>
          <m:rPr>
            <m:sty m:val="p"/>
          </m:rPr>
          <w:rPr>
            <w:rFonts w:ascii="Cambria Math" w:eastAsia="맑은 고딕" w:hAnsi="Cambria Math" w:cs="Times New Roman"/>
            <w:color w:val="000000" w:themeColor="text1"/>
            <w:sz w:val="24"/>
            <w:szCs w:val="23"/>
            <w:shd w:val="clear" w:color="auto" w:fill="FFFFFF"/>
          </w:rPr>
          <m:t>-∆</m:t>
        </m:r>
        <m:r>
          <w:rPr>
            <w:rFonts w:ascii="Cambria Math" w:eastAsia="맑은 고딕" w:hAnsi="Cambria Math" w:cs="Times New Roman"/>
            <w:color w:val="000000" w:themeColor="text1"/>
            <w:sz w:val="24"/>
            <w:szCs w:val="23"/>
            <w:shd w:val="clear" w:color="auto" w:fill="FFFFFF"/>
          </w:rPr>
          <m:t>φ</m:t>
        </m:r>
      </m:oMath>
      <w:r w:rsidRPr="00FA78C7">
        <w:rPr>
          <w:rFonts w:ascii="Times New Roman" w:eastAsia="맑은 고딕" w:hAnsi="Times New Roman" w:cs="Times New Roman"/>
          <w:color w:val="000000" w:themeColor="text1"/>
          <w:sz w:val="24"/>
          <w:szCs w:val="23"/>
          <w:shd w:val="clear" w:color="auto" w:fill="FFFFFF"/>
        </w:rPr>
        <w:t>, because the vectorial field is generated using two circular polarizations of light with arbitrary amplitudes and phases at the metasurface plane that propagate to the far-field. Therefore, the twin</w:t>
      </w:r>
      <w:r w:rsidR="0068259A" w:rsidRPr="00FA78C7">
        <w:rPr>
          <w:rFonts w:ascii="Times New Roman" w:eastAsia="맑은 고딕" w:hAnsi="Times New Roman" w:cs="Times New Roman" w:hint="eastAsia"/>
          <w:color w:val="000000" w:themeColor="text1"/>
          <w:sz w:val="24"/>
          <w:szCs w:val="23"/>
          <w:shd w:val="clear" w:color="auto" w:fill="FFFFFF"/>
        </w:rPr>
        <w:t>-</w:t>
      </w:r>
      <w:r w:rsidRPr="00FA78C7">
        <w:rPr>
          <w:rFonts w:ascii="Times New Roman" w:eastAsia="맑은 고딕" w:hAnsi="Times New Roman" w:cs="Times New Roman"/>
          <w:color w:val="000000" w:themeColor="text1"/>
          <w:sz w:val="24"/>
          <w:szCs w:val="23"/>
          <w:shd w:val="clear" w:color="auto" w:fill="FFFFFF"/>
        </w:rPr>
        <w:t xml:space="preserve">image is inherently generated from the </w:t>
      </w:r>
      <w:proofErr w:type="spellStart"/>
      <w:r w:rsidRPr="00FA78C7">
        <w:rPr>
          <w:rFonts w:ascii="Times New Roman" w:eastAsia="맑은 고딕" w:hAnsi="Times New Roman" w:cs="Times New Roman"/>
          <w:color w:val="000000" w:themeColor="text1"/>
          <w:sz w:val="24"/>
          <w:szCs w:val="23"/>
          <w:shd w:val="clear" w:color="auto" w:fill="FFFFFF"/>
        </w:rPr>
        <w:t>vectorial</w:t>
      </w:r>
      <w:proofErr w:type="spellEnd"/>
      <w:r w:rsidRPr="00FA78C7">
        <w:rPr>
          <w:rFonts w:ascii="Times New Roman" w:eastAsia="맑은 고딕" w:hAnsi="Times New Roman" w:cs="Times New Roman"/>
          <w:color w:val="000000" w:themeColor="text1"/>
          <w:sz w:val="24"/>
          <w:szCs w:val="23"/>
          <w:shd w:val="clear" w:color="auto" w:fill="FFFFFF"/>
        </w:rPr>
        <w:t xml:space="preserve"> </w:t>
      </w:r>
      <w:proofErr w:type="spellStart"/>
      <w:r w:rsidRPr="00FA78C7">
        <w:rPr>
          <w:rFonts w:ascii="Times New Roman" w:eastAsia="맑은 고딕" w:hAnsi="Times New Roman" w:cs="Times New Roman"/>
          <w:color w:val="000000" w:themeColor="text1"/>
          <w:sz w:val="24"/>
          <w:szCs w:val="23"/>
          <w:shd w:val="clear" w:color="auto" w:fill="FFFFFF"/>
        </w:rPr>
        <w:t>metasurfaces</w:t>
      </w:r>
      <w:proofErr w:type="spellEnd"/>
      <w:r w:rsidRPr="00FA78C7">
        <w:rPr>
          <w:rFonts w:ascii="Times New Roman" w:eastAsia="맑은 고딕" w:hAnsi="Times New Roman" w:cs="Times New Roman"/>
          <w:color w:val="000000" w:themeColor="text1"/>
          <w:sz w:val="24"/>
          <w:szCs w:val="23"/>
          <w:shd w:val="clear" w:color="auto" w:fill="FFFFFF"/>
        </w:rPr>
        <w:t xml:space="preserve"> composed of two types of phase-gradient meta-atom groups.</w:t>
      </w:r>
    </w:p>
    <w:p w14:paraId="271C0A3D" w14:textId="2BEBE972" w:rsidR="00835626" w:rsidRPr="00FA78C7" w:rsidRDefault="00835626" w:rsidP="0057534F">
      <w:pPr>
        <w:spacing w:after="0" w:line="360" w:lineRule="auto"/>
        <w:jc w:val="both"/>
        <w:rPr>
          <w:rFonts w:ascii="Times New Roman" w:eastAsia="맑은 고딕" w:hAnsi="Times New Roman" w:cs="Times New Roman"/>
          <w:color w:val="000000" w:themeColor="text1"/>
          <w:sz w:val="24"/>
          <w:szCs w:val="23"/>
          <w:shd w:val="clear" w:color="auto" w:fill="FFFFFF"/>
        </w:rPr>
      </w:pPr>
      <w:proofErr w:type="gramStart"/>
      <w:r w:rsidRPr="00FA78C7">
        <w:rPr>
          <w:rFonts w:ascii="Times New Roman" w:hAnsi="Times New Roman" w:cs="Times New Roman"/>
          <w:b/>
          <w:color w:val="000000" w:themeColor="text1"/>
          <w:sz w:val="24"/>
          <w:szCs w:val="24"/>
        </w:rPr>
        <w:lastRenderedPageBreak/>
        <w:t xml:space="preserve">Supplementary Note </w:t>
      </w:r>
      <w:r w:rsidR="002D6635" w:rsidRPr="00FA78C7">
        <w:rPr>
          <w:rFonts w:ascii="Times New Roman" w:hAnsi="Times New Roman" w:cs="Times New Roman"/>
          <w:b/>
          <w:color w:val="000000" w:themeColor="text1"/>
          <w:sz w:val="24"/>
          <w:szCs w:val="24"/>
        </w:rPr>
        <w:t>7</w:t>
      </w:r>
      <w:r w:rsidRPr="00FA78C7">
        <w:rPr>
          <w:rFonts w:ascii="Times New Roman" w:hAnsi="Times New Roman" w:cs="Times New Roman"/>
          <w:b/>
          <w:color w:val="000000" w:themeColor="text1"/>
          <w:sz w:val="24"/>
          <w:szCs w:val="24"/>
        </w:rPr>
        <w:t>.</w:t>
      </w:r>
      <w:proofErr w:type="gramEnd"/>
      <w:r w:rsidRPr="00FA78C7">
        <w:rPr>
          <w:rFonts w:ascii="Times New Roman" w:hAnsi="Times New Roman" w:cs="Times New Roman"/>
          <w:b/>
          <w:color w:val="000000" w:themeColor="text1"/>
          <w:sz w:val="24"/>
          <w:szCs w:val="24"/>
        </w:rPr>
        <w:t xml:space="preserve"> Jones matrix analysis for output beam intensity profiles</w:t>
      </w:r>
    </w:p>
    <w:p w14:paraId="418504F5" w14:textId="672F1FB1" w:rsidR="00835626" w:rsidRPr="00FA78C7" w:rsidRDefault="00BC6B46" w:rsidP="00E334FA">
      <w:pPr>
        <w:widowControl/>
        <w:wordWrap/>
        <w:autoSpaceDE/>
        <w:autoSpaceDN/>
        <w:spacing w:before="200"/>
        <w:jc w:val="center"/>
        <w:rPr>
          <w:rFonts w:ascii="Times New Roman" w:eastAsia="맑은 고딕" w:hAnsi="Times New Roman" w:cs="Times New Roman"/>
          <w:bCs/>
          <w:color w:val="000000" w:themeColor="text1"/>
          <w:sz w:val="24"/>
          <w:szCs w:val="24"/>
          <w:lang w:val="en-GB"/>
        </w:rPr>
      </w:pPr>
      <w:r w:rsidRPr="00FA78C7">
        <w:rPr>
          <w:rFonts w:ascii="Arial" w:hAnsi="Arial" w:cs="Arial"/>
          <w:b/>
          <w:bCs/>
          <w:noProof/>
          <w:color w:val="000000" w:themeColor="text1"/>
        </w:rPr>
        <w:drawing>
          <wp:inline distT="0" distB="0" distL="0" distR="0" wp14:anchorId="15DFA76A" wp14:editId="0BCAB0E2">
            <wp:extent cx="4832002" cy="4555097"/>
            <wp:effectExtent l="0" t="0" r="6985" b="0"/>
            <wp:docPr id="10"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41930" b="45258"/>
                    <a:stretch/>
                  </pic:blipFill>
                  <pic:spPr bwMode="auto">
                    <a:xfrm>
                      <a:off x="0" y="0"/>
                      <a:ext cx="4849396" cy="4571494"/>
                    </a:xfrm>
                    <a:prstGeom prst="rect">
                      <a:avLst/>
                    </a:prstGeom>
                    <a:noFill/>
                    <a:ln>
                      <a:noFill/>
                    </a:ln>
                    <a:extLst>
                      <a:ext uri="{53640926-AAD7-44D8-BBD7-CCE9431645EC}">
                        <a14:shadowObscured xmlns:a14="http://schemas.microsoft.com/office/drawing/2010/main"/>
                      </a:ext>
                    </a:extLst>
                  </pic:spPr>
                </pic:pic>
              </a:graphicData>
            </a:graphic>
          </wp:inline>
        </w:drawing>
      </w:r>
    </w:p>
    <w:p w14:paraId="7C7D865F" w14:textId="78385773" w:rsidR="00BC6B46" w:rsidRPr="00FA78C7" w:rsidRDefault="00FA78C7" w:rsidP="00E334FA">
      <w:pPr>
        <w:spacing w:after="200" w:line="360" w:lineRule="auto"/>
        <w:jc w:val="both"/>
        <w:rPr>
          <w:rFonts w:ascii="Times New Roman" w:hAnsi="Times New Roman" w:cs="Times New Roman"/>
          <w:b/>
          <w:color w:val="000000" w:themeColor="text1"/>
          <w:sz w:val="24"/>
          <w:szCs w:val="24"/>
        </w:rPr>
      </w:pPr>
      <w:proofErr w:type="gramStart"/>
      <w:r w:rsidRPr="00FA78C7">
        <w:rPr>
          <w:rFonts w:ascii="Times New Roman" w:eastAsia="맑은 고딕" w:hAnsi="Times New Roman" w:cs="Times New Roman"/>
          <w:b/>
          <w:bCs/>
          <w:color w:val="000000" w:themeColor="text1"/>
          <w:lang w:val="en-GB"/>
        </w:rPr>
        <w:t>Supplementary F</w:t>
      </w:r>
      <w:r w:rsidR="0057534F" w:rsidRPr="00FA78C7">
        <w:rPr>
          <w:rFonts w:ascii="Times New Roman" w:eastAsia="맑은 고딕" w:hAnsi="Times New Roman" w:cs="Times New Roman"/>
          <w:b/>
          <w:bCs/>
          <w:color w:val="000000" w:themeColor="text1"/>
          <w:lang w:val="en-GB"/>
        </w:rPr>
        <w:t>igure</w:t>
      </w:r>
      <w:r w:rsidRPr="00FA78C7">
        <w:rPr>
          <w:rFonts w:ascii="Times New Roman" w:eastAsia="맑은 고딕" w:hAnsi="Times New Roman" w:cs="Times New Roman"/>
          <w:b/>
          <w:bCs/>
          <w:color w:val="000000" w:themeColor="text1"/>
          <w:lang w:val="en-GB"/>
        </w:rPr>
        <w:t xml:space="preserve"> </w:t>
      </w:r>
      <w:r w:rsidR="002D6635" w:rsidRPr="00FA78C7">
        <w:rPr>
          <w:rFonts w:ascii="Times New Roman" w:eastAsia="맑은 고딕" w:hAnsi="Times New Roman" w:cs="Times New Roman"/>
          <w:b/>
          <w:bCs/>
          <w:color w:val="000000" w:themeColor="text1"/>
          <w:lang w:val="en-GB"/>
        </w:rPr>
        <w:t>7</w:t>
      </w:r>
      <w:r w:rsidR="0057534F" w:rsidRPr="00FA78C7">
        <w:rPr>
          <w:rFonts w:ascii="Times New Roman" w:eastAsia="맑은 고딕" w:hAnsi="Times New Roman" w:cs="Times New Roman"/>
          <w:b/>
          <w:bCs/>
          <w:color w:val="000000" w:themeColor="text1"/>
          <w:lang w:val="en-GB"/>
        </w:rPr>
        <w:t>.</w:t>
      </w:r>
      <w:proofErr w:type="gramEnd"/>
      <w:r w:rsidR="0057534F" w:rsidRPr="00FA78C7">
        <w:rPr>
          <w:rFonts w:ascii="Times New Roman" w:eastAsia="맑은 고딕" w:hAnsi="Times New Roman" w:cs="Times New Roman"/>
          <w:b/>
          <w:bCs/>
          <w:color w:val="000000" w:themeColor="text1"/>
          <w:lang w:val="en-GB"/>
        </w:rPr>
        <w:t xml:space="preserve"> </w:t>
      </w:r>
      <w:proofErr w:type="gramStart"/>
      <w:r w:rsidR="0057534F" w:rsidRPr="00FA78C7">
        <w:rPr>
          <w:rFonts w:ascii="Times New Roman" w:eastAsia="맑은 고딕" w:hAnsi="Times New Roman" w:cs="Times New Roman"/>
          <w:b/>
          <w:bCs/>
          <w:color w:val="000000" w:themeColor="text1"/>
          <w:lang w:val="en-GB"/>
        </w:rPr>
        <w:t>Experimental and simulated results of the reconstructed holographic images before and after passing through the linear polarizer</w:t>
      </w:r>
      <w:r w:rsidR="0057534F" w:rsidRPr="00FA78C7">
        <w:rPr>
          <w:rFonts w:ascii="Times New Roman" w:eastAsia="맑은 고딕" w:hAnsi="Times New Roman" w:cs="Times New Roman"/>
          <w:bCs/>
          <w:color w:val="000000" w:themeColor="text1"/>
          <w:lang w:val="en-GB"/>
        </w:rPr>
        <w:t>.</w:t>
      </w:r>
      <w:proofErr w:type="gramEnd"/>
      <w:r w:rsidR="0057534F" w:rsidRPr="00FA78C7">
        <w:rPr>
          <w:rFonts w:ascii="Times New Roman" w:eastAsia="맑은 고딕" w:hAnsi="Times New Roman" w:cs="Times New Roman"/>
          <w:bCs/>
          <w:color w:val="000000" w:themeColor="text1"/>
          <w:lang w:val="en-GB"/>
        </w:rPr>
        <w:t xml:space="preserve"> </w:t>
      </w:r>
      <w:proofErr w:type="gramStart"/>
      <w:r w:rsidR="00BC6B46" w:rsidRPr="00FA78C7">
        <w:rPr>
          <w:rFonts w:ascii="Times New Roman" w:hAnsi="Times New Roman" w:cs="Times New Roman"/>
          <w:color w:val="000000" w:themeColor="text1"/>
        </w:rPr>
        <w:t xml:space="preserve">The (a), (b) simulated and (c), (d) experimental intensity distribution of </w:t>
      </w:r>
      <w:proofErr w:type="spellStart"/>
      <w:r w:rsidR="00BC6B46" w:rsidRPr="00FA78C7">
        <w:rPr>
          <w:rFonts w:ascii="Times New Roman" w:hAnsi="Times New Roman" w:cs="Times New Roman"/>
          <w:color w:val="000000" w:themeColor="text1"/>
        </w:rPr>
        <w:t>vectorial</w:t>
      </w:r>
      <w:proofErr w:type="spellEnd"/>
      <w:r w:rsidR="00BC6B46" w:rsidRPr="00FA78C7">
        <w:rPr>
          <w:rFonts w:ascii="Times New Roman" w:hAnsi="Times New Roman" w:cs="Times New Roman"/>
          <w:color w:val="000000" w:themeColor="text1"/>
        </w:rPr>
        <w:t xml:space="preserve"> holographic images before and after transmitting through the analyzer (45</w:t>
      </w:r>
      <w:r w:rsidR="00BC6B46" w:rsidRPr="00FA78C7">
        <w:rPr>
          <w:rFonts w:ascii="Times New Roman" w:eastAsia="맑은 고딕" w:hAnsi="Times New Roman" w:cs="Times New Roman"/>
          <w:color w:val="000000" w:themeColor="text1"/>
        </w:rPr>
        <w:t>° linear polarizer)</w:t>
      </w:r>
      <w:r w:rsidR="00BC6B46" w:rsidRPr="00FA78C7">
        <w:rPr>
          <w:rFonts w:ascii="Times New Roman" w:hAnsi="Times New Roman" w:cs="Times New Roman"/>
          <w:color w:val="000000" w:themeColor="text1"/>
        </w:rPr>
        <w:t>.</w:t>
      </w:r>
      <w:proofErr w:type="gramEnd"/>
      <w:r w:rsidR="00BC6B46" w:rsidRPr="00FA78C7">
        <w:rPr>
          <w:rFonts w:ascii="Times New Roman" w:hAnsi="Times New Roman" w:cs="Times New Roman"/>
          <w:color w:val="000000" w:themeColor="text1"/>
        </w:rPr>
        <w:t xml:space="preserve"> Each number has the same polarization state as Fig. 3e.</w:t>
      </w:r>
    </w:p>
    <w:p w14:paraId="2F8EB1A2" w14:textId="114372EA" w:rsidR="0068259A" w:rsidRDefault="0057534F" w:rsidP="0057534F">
      <w:pPr>
        <w:spacing w:line="360" w:lineRule="auto"/>
        <w:jc w:val="both"/>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 xml:space="preserve">We characterize the transmission of input waves of multiple polarization states through an optical system represented by the Jones matrix </w:t>
      </w:r>
      <w:proofErr w:type="gramStart"/>
      <w:r w:rsidRPr="00FA78C7">
        <w:rPr>
          <w:rFonts w:ascii="Times New Roman" w:hAnsi="Times New Roman" w:cs="Times New Roman"/>
          <w:color w:val="000000" w:themeColor="text1"/>
          <w:sz w:val="24"/>
          <w:szCs w:val="24"/>
        </w:rPr>
        <w:t xml:space="preserve">as </w:t>
      </w:r>
      <w:proofErr w:type="gramEnd"/>
      <m:oMath>
        <m:d>
          <m:dPr>
            <m:begChr m:val="["/>
            <m:endChr m:val="]"/>
            <m:ctrlPr>
              <w:rPr>
                <w:rFonts w:ascii="Cambria Math" w:hAnsi="Cambria Math" w:cs="Times New Roman"/>
                <w:i/>
                <w:color w:val="000000" w:themeColor="text1"/>
                <w:sz w:val="24"/>
                <w:szCs w:val="24"/>
              </w:rPr>
            </m:ctrlPr>
          </m:dPr>
          <m:e>
            <m:m>
              <m:mPr>
                <m:mcs>
                  <m:mc>
                    <m:mcPr>
                      <m:count m:val="2"/>
                      <m:mcJc m:val="center"/>
                    </m:mcPr>
                  </m:mc>
                </m:mcs>
                <m:ctrlPr>
                  <w:rPr>
                    <w:rFonts w:ascii="Cambria Math" w:hAnsi="Cambria Math" w:cs="Times New Roman"/>
                    <w:i/>
                    <w:color w:val="000000" w:themeColor="text1"/>
                    <w:sz w:val="24"/>
                    <w:szCs w:val="24"/>
                  </w:rPr>
                </m:ctrlPr>
              </m:mPr>
              <m:mr>
                <m:e>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cos</m:t>
                      </m:r>
                    </m:e>
                    <m:sup>
                      <m:r>
                        <w:rPr>
                          <w:rFonts w:ascii="Cambria Math" w:hAnsi="Cambria Math" w:cs="Times New Roman"/>
                          <w:color w:val="000000" w:themeColor="text1"/>
                          <w:sz w:val="24"/>
                          <w:szCs w:val="24"/>
                        </w:rPr>
                        <m:t>2</m:t>
                      </m:r>
                    </m:sup>
                  </m:sSup>
                  <m:r>
                    <m:rPr>
                      <m:sty m:val="p"/>
                    </m:rPr>
                    <w:rPr>
                      <w:rFonts w:ascii="Cambria Math" w:hAnsi="Cambria Math" w:cs="Times New Roman"/>
                      <w:color w:val="000000" w:themeColor="text1"/>
                      <w:sz w:val="24"/>
                      <w:szCs w:val="24"/>
                    </w:rPr>
                    <m:t>θ</m:t>
                  </m:r>
                </m:e>
                <m:e>
                  <m:r>
                    <w:rPr>
                      <w:rFonts w:ascii="Cambria Math" w:hAnsi="Cambria Math" w:cs="Times New Roman"/>
                      <w:color w:val="000000" w:themeColor="text1"/>
                      <w:sz w:val="24"/>
                      <w:szCs w:val="24"/>
                    </w:rPr>
                    <m:t>sin</m:t>
                  </m:r>
                  <m:r>
                    <m:rPr>
                      <m:sty m:val="p"/>
                    </m:rPr>
                    <w:rPr>
                      <w:rFonts w:ascii="Cambria Math" w:hAnsi="Cambria Math" w:cs="Times New Roman"/>
                      <w:color w:val="000000" w:themeColor="text1"/>
                      <w:sz w:val="24"/>
                      <w:szCs w:val="24"/>
                    </w:rPr>
                    <m:t>θ cosθ</m:t>
                  </m:r>
                </m:e>
              </m:mr>
              <m:mr>
                <m:e>
                  <m:r>
                    <w:rPr>
                      <w:rFonts w:ascii="Cambria Math" w:hAnsi="Cambria Math" w:cs="Times New Roman"/>
                      <w:color w:val="000000" w:themeColor="text1"/>
                      <w:sz w:val="24"/>
                      <w:szCs w:val="24"/>
                    </w:rPr>
                    <m:t>sin</m:t>
                  </m:r>
                  <m:r>
                    <m:rPr>
                      <m:sty m:val="p"/>
                    </m:rPr>
                    <w:rPr>
                      <w:rFonts w:ascii="Cambria Math" w:hAnsi="Cambria Math" w:cs="Times New Roman"/>
                      <w:color w:val="000000" w:themeColor="text1"/>
                      <w:sz w:val="24"/>
                      <w:szCs w:val="24"/>
                    </w:rPr>
                    <m:t>θ cosθ</m:t>
                  </m:r>
                </m:e>
                <m:e>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sin</m:t>
                      </m:r>
                    </m:e>
                    <m:sup>
                      <m:r>
                        <w:rPr>
                          <w:rFonts w:ascii="Cambria Math" w:hAnsi="Cambria Math" w:cs="Times New Roman"/>
                          <w:color w:val="000000" w:themeColor="text1"/>
                          <w:sz w:val="24"/>
                          <w:szCs w:val="24"/>
                        </w:rPr>
                        <m:t>2</m:t>
                      </m:r>
                    </m:sup>
                  </m:sSup>
                  <m:r>
                    <m:rPr>
                      <m:sty m:val="p"/>
                    </m:rPr>
                    <w:rPr>
                      <w:rFonts w:ascii="Cambria Math" w:hAnsi="Cambria Math" w:cs="Times New Roman"/>
                      <w:color w:val="000000" w:themeColor="text1"/>
                      <w:sz w:val="24"/>
                      <w:szCs w:val="24"/>
                    </w:rPr>
                    <m:t>θ</m:t>
                  </m:r>
                </m:e>
              </m:mr>
            </m:m>
          </m:e>
        </m:d>
      </m:oMath>
      <w:r w:rsidR="00952F1D" w:rsidRPr="00FA78C7">
        <w:rPr>
          <w:rFonts w:ascii="Times New Roman" w:hAnsi="Times New Roman" w:cs="Times New Roman"/>
          <w:color w:val="000000" w:themeColor="text1"/>
          <w:sz w:val="24"/>
          <w:szCs w:val="24"/>
        </w:rPr>
        <w:t xml:space="preserve">, with </w:t>
      </w:r>
      <w:r w:rsidR="00347538" w:rsidRPr="00FA78C7">
        <w:rPr>
          <w:rFonts w:ascii="Times New Roman" w:hAnsi="Times New Roman" w:cs="Times New Roman"/>
          <w:color w:val="000000" w:themeColor="text1"/>
          <w:sz w:val="24"/>
          <w:szCs w:val="24"/>
        </w:rPr>
        <w:t xml:space="preserve">a linear polarizer with rotation angle </w:t>
      </w:r>
      <w:r w:rsidR="00347538" w:rsidRPr="00FA78C7">
        <w:rPr>
          <w:rFonts w:ascii="Times New Roman" w:hAnsi="Times New Roman" w:cs="Times New Roman"/>
          <w:i/>
          <w:iCs/>
          <w:color w:val="000000" w:themeColor="text1"/>
          <w:sz w:val="24"/>
          <w:szCs w:val="24"/>
        </w:rPr>
        <w:t>θ</w:t>
      </w:r>
      <w:r w:rsidR="00347538" w:rsidRPr="00FA78C7">
        <w:rPr>
          <w:rFonts w:ascii="Times New Roman" w:hAnsi="Times New Roman" w:cs="Times New Roman"/>
          <w:color w:val="000000" w:themeColor="text1"/>
          <w:sz w:val="24"/>
          <w:szCs w:val="24"/>
        </w:rPr>
        <w:t>.</w:t>
      </w:r>
      <w:r w:rsidRPr="00FA78C7">
        <w:rPr>
          <w:rFonts w:ascii="Times New Roman" w:hAnsi="Times New Roman" w:cs="Times New Roman"/>
          <w:color w:val="000000" w:themeColor="text1"/>
          <w:sz w:val="24"/>
          <w:szCs w:val="24"/>
        </w:rPr>
        <w:t xml:space="preserve"> In our simulation, the angle </w:t>
      </w:r>
      <w:r w:rsidRPr="00FA78C7">
        <w:rPr>
          <w:rFonts w:ascii="Times New Roman" w:hAnsi="Times New Roman" w:cs="Times New Roman"/>
          <w:i/>
          <w:iCs/>
          <w:color w:val="000000" w:themeColor="text1"/>
          <w:sz w:val="24"/>
          <w:szCs w:val="24"/>
        </w:rPr>
        <w:t>θ</w:t>
      </w:r>
      <w:r w:rsidRPr="00FA78C7">
        <w:rPr>
          <w:rFonts w:ascii="Times New Roman" w:hAnsi="Times New Roman" w:cs="Times New Roman"/>
          <w:color w:val="000000" w:themeColor="text1"/>
          <w:sz w:val="24"/>
          <w:szCs w:val="24"/>
        </w:rPr>
        <w:t xml:space="preserve"> is fixed as 45</w:t>
      </w:r>
      <w:r w:rsidRPr="00FA78C7">
        <w:rPr>
          <w:rFonts w:ascii="Times New Roman" w:eastAsia="맑은 고딕" w:hAnsi="Times New Roman" w:cs="Times New Roman"/>
          <w:color w:val="000000" w:themeColor="text1"/>
          <w:sz w:val="24"/>
          <w:szCs w:val="24"/>
        </w:rPr>
        <w:t>°</w:t>
      </w:r>
      <w:r w:rsidRPr="00FA78C7">
        <w:rPr>
          <w:rFonts w:ascii="Times New Roman" w:hAnsi="Times New Roman" w:cs="Times New Roman"/>
          <w:color w:val="000000" w:themeColor="text1"/>
          <w:sz w:val="24"/>
          <w:szCs w:val="24"/>
        </w:rPr>
        <w:t xml:space="preserve">. Next, we turn our focus to the Jones vector of input polarization states. A total of nine polarization states are represented by the Jones vectors shown in </w:t>
      </w:r>
      <w:r w:rsidR="000C535E">
        <w:rPr>
          <w:rFonts w:ascii="Times New Roman" w:hAnsi="Times New Roman" w:cs="Times New Roman"/>
          <w:color w:val="000000" w:themeColor="text1"/>
          <w:sz w:val="24"/>
          <w:szCs w:val="24"/>
        </w:rPr>
        <w:t xml:space="preserve">Supplementary Table </w:t>
      </w:r>
      <w:r w:rsidRPr="00FA78C7">
        <w:rPr>
          <w:rFonts w:ascii="Times New Roman" w:hAnsi="Times New Roman" w:cs="Times New Roman"/>
          <w:color w:val="000000" w:themeColor="text1"/>
          <w:sz w:val="24"/>
          <w:szCs w:val="24"/>
        </w:rPr>
        <w:t>1. The Jones vector of output waves can be obtained from the matrix operation and the intensity is derived as square of the amplitude of electric field. Accordingly, the normalized intensit</w:t>
      </w:r>
      <w:r w:rsidR="00BC6B46" w:rsidRPr="00FA78C7">
        <w:rPr>
          <w:rFonts w:ascii="Times New Roman" w:hAnsi="Times New Roman" w:cs="Times New Roman"/>
          <w:color w:val="000000" w:themeColor="text1"/>
          <w:sz w:val="24"/>
          <w:szCs w:val="24"/>
        </w:rPr>
        <w:t>ies</w:t>
      </w:r>
      <w:r w:rsidRPr="00FA78C7">
        <w:rPr>
          <w:rFonts w:ascii="Times New Roman" w:hAnsi="Times New Roman" w:cs="Times New Roman"/>
          <w:color w:val="000000" w:themeColor="text1"/>
          <w:sz w:val="24"/>
          <w:szCs w:val="24"/>
        </w:rPr>
        <w:t xml:space="preserve"> of the output waves are 0.8, 0.2, 0.8, 0.2, 0, 1, 0.5, 0.5, and 0.5. </w:t>
      </w:r>
    </w:p>
    <w:p w14:paraId="639C3620" w14:textId="77777777" w:rsidR="00E334FA" w:rsidRDefault="00E334FA" w:rsidP="0057534F">
      <w:pPr>
        <w:spacing w:line="360" w:lineRule="auto"/>
        <w:jc w:val="both"/>
        <w:rPr>
          <w:rFonts w:ascii="Times New Roman" w:hAnsi="Times New Roman" w:cs="Times New Roman"/>
          <w:color w:val="000000" w:themeColor="text1"/>
          <w:sz w:val="24"/>
          <w:szCs w:val="24"/>
        </w:rPr>
      </w:pPr>
    </w:p>
    <w:p w14:paraId="014B10D4" w14:textId="77777777" w:rsidR="00CD4C48" w:rsidRPr="000C535E" w:rsidRDefault="00CD4C48" w:rsidP="00CD4C48">
      <w:pPr>
        <w:spacing w:line="360" w:lineRule="auto"/>
        <w:contextualSpacing/>
        <w:jc w:val="both"/>
        <w:rPr>
          <w:rFonts w:ascii="Times New Roman" w:hAnsi="Times New Roman" w:cs="Times New Roman"/>
          <w:color w:val="000000" w:themeColor="text1"/>
        </w:rPr>
      </w:pPr>
      <w:proofErr w:type="gramStart"/>
      <w:r w:rsidRPr="000C535E">
        <w:rPr>
          <w:rFonts w:ascii="Times New Roman" w:hAnsi="Times New Roman" w:cs="Times New Roman"/>
          <w:b/>
          <w:color w:val="000000" w:themeColor="text1"/>
        </w:rPr>
        <w:lastRenderedPageBreak/>
        <w:t>Supplementary Table 1</w:t>
      </w:r>
      <w:r w:rsidRPr="000C535E">
        <w:rPr>
          <w:rFonts w:ascii="Times New Roman" w:hAnsi="Times New Roman" w:cs="Times New Roman"/>
          <w:color w:val="000000" w:themeColor="text1"/>
        </w:rPr>
        <w:t>.</w:t>
      </w:r>
      <w:proofErr w:type="gramEnd"/>
      <w:r w:rsidRPr="000C535E">
        <w:rPr>
          <w:rFonts w:ascii="Times New Roman" w:hAnsi="Times New Roman" w:cs="Times New Roman"/>
          <w:color w:val="000000" w:themeColor="text1"/>
        </w:rPr>
        <w:t xml:space="preserve"> </w:t>
      </w:r>
      <w:proofErr w:type="gramStart"/>
      <w:r w:rsidRPr="000C535E">
        <w:rPr>
          <w:rFonts w:ascii="Times New Roman" w:hAnsi="Times New Roman" w:cs="Times New Roman"/>
          <w:color w:val="000000" w:themeColor="text1"/>
        </w:rPr>
        <w:t>Jones vector of input waves.</w:t>
      </w:r>
      <w:proofErr w:type="gramEnd"/>
    </w:p>
    <w:tbl>
      <w:tblPr>
        <w:tblStyle w:val="ad"/>
        <w:tblW w:w="0" w:type="auto"/>
        <w:jc w:val="center"/>
        <w:tblLook w:val="04A0" w:firstRow="1" w:lastRow="0" w:firstColumn="1" w:lastColumn="0" w:noHBand="0" w:noVBand="1"/>
      </w:tblPr>
      <w:tblGrid>
        <w:gridCol w:w="420"/>
        <w:gridCol w:w="2149"/>
        <w:gridCol w:w="1867"/>
        <w:gridCol w:w="1371"/>
        <w:gridCol w:w="1452"/>
        <w:gridCol w:w="1757"/>
      </w:tblGrid>
      <w:tr w:rsidR="00FA78C7" w:rsidRPr="00FA78C7" w14:paraId="2FBB20A3" w14:textId="77777777" w:rsidTr="00BB534B">
        <w:trPr>
          <w:jc w:val="center"/>
        </w:trPr>
        <w:tc>
          <w:tcPr>
            <w:tcW w:w="420" w:type="dxa"/>
            <w:tcBorders>
              <w:bottom w:val="single" w:sz="4" w:space="0" w:color="auto"/>
            </w:tcBorders>
            <w:vAlign w:val="center"/>
          </w:tcPr>
          <w:p w14:paraId="656DD87D" w14:textId="77777777" w:rsidR="0057534F" w:rsidRPr="00FA78C7" w:rsidRDefault="0057534F" w:rsidP="0057534F">
            <w:pPr>
              <w:rPr>
                <w:rFonts w:ascii="Times New Roman" w:hAnsi="Times New Roman" w:cs="Times New Roman"/>
                <w:color w:val="000000" w:themeColor="text1"/>
                <w:sz w:val="24"/>
                <w:szCs w:val="24"/>
              </w:rPr>
            </w:pPr>
          </w:p>
        </w:tc>
        <w:tc>
          <w:tcPr>
            <w:tcW w:w="2149" w:type="dxa"/>
            <w:tcBorders>
              <w:bottom w:val="single" w:sz="4" w:space="0" w:color="auto"/>
            </w:tcBorders>
            <w:vAlign w:val="center"/>
          </w:tcPr>
          <w:p w14:paraId="42172BF8" w14:textId="77777777" w:rsidR="0057534F" w:rsidRPr="00FA78C7" w:rsidRDefault="0057534F" w:rsidP="0057534F">
            <w:pP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Polarization state</w:t>
            </w:r>
          </w:p>
        </w:tc>
        <w:tc>
          <w:tcPr>
            <w:tcW w:w="1867" w:type="dxa"/>
            <w:tcBorders>
              <w:bottom w:val="single" w:sz="4" w:space="0" w:color="auto"/>
            </w:tcBorders>
            <w:vAlign w:val="center"/>
          </w:tcPr>
          <w:p w14:paraId="0DFEACE7" w14:textId="77777777" w:rsidR="0057534F" w:rsidRPr="00FA78C7" w:rsidRDefault="0057534F" w:rsidP="0057534F">
            <w:pP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Circularly polarized bases (RCP : LCP)</w:t>
            </w:r>
          </w:p>
        </w:tc>
        <w:tc>
          <w:tcPr>
            <w:tcW w:w="1371" w:type="dxa"/>
            <w:tcBorders>
              <w:bottom w:val="single" w:sz="4" w:space="0" w:color="auto"/>
            </w:tcBorders>
            <w:vAlign w:val="center"/>
          </w:tcPr>
          <w:p w14:paraId="7E3BCB4B" w14:textId="77777777" w:rsidR="0057534F" w:rsidRPr="00FA78C7" w:rsidRDefault="0057534F" w:rsidP="0057534F">
            <w:pP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Azimuthal angle (rad)</w:t>
            </w:r>
          </w:p>
        </w:tc>
        <w:tc>
          <w:tcPr>
            <w:tcW w:w="1452" w:type="dxa"/>
            <w:tcBorders>
              <w:bottom w:val="single" w:sz="4" w:space="0" w:color="auto"/>
            </w:tcBorders>
            <w:vAlign w:val="center"/>
          </w:tcPr>
          <w:p w14:paraId="56F2F0FC" w14:textId="77777777" w:rsidR="0057534F" w:rsidRPr="00FA78C7" w:rsidRDefault="0057534F" w:rsidP="0057534F">
            <w:pP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Elliptical angle (rad)</w:t>
            </w:r>
          </w:p>
        </w:tc>
        <w:tc>
          <w:tcPr>
            <w:tcW w:w="1757" w:type="dxa"/>
            <w:tcBorders>
              <w:bottom w:val="single" w:sz="4" w:space="0" w:color="auto"/>
            </w:tcBorders>
            <w:vAlign w:val="center"/>
          </w:tcPr>
          <w:p w14:paraId="4113CD63" w14:textId="77777777" w:rsidR="0057534F" w:rsidRPr="00FA78C7" w:rsidRDefault="0057534F" w:rsidP="0057534F">
            <w:pP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Jones vector</w:t>
            </w:r>
          </w:p>
        </w:tc>
      </w:tr>
      <w:tr w:rsidR="00FA78C7" w:rsidRPr="00FA78C7" w14:paraId="5D4AC0F5" w14:textId="77777777" w:rsidTr="00BB534B">
        <w:trPr>
          <w:trHeight w:val="567"/>
          <w:jc w:val="center"/>
        </w:trPr>
        <w:tc>
          <w:tcPr>
            <w:tcW w:w="420" w:type="dxa"/>
            <w:tcBorders>
              <w:left w:val="single" w:sz="4" w:space="0" w:color="auto"/>
            </w:tcBorders>
            <w:vAlign w:val="center"/>
          </w:tcPr>
          <w:p w14:paraId="38DFE69B" w14:textId="77777777" w:rsidR="0057534F" w:rsidRPr="00FA78C7" w:rsidRDefault="0057534F" w:rsidP="0057534F">
            <w:pP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1</w:t>
            </w:r>
          </w:p>
        </w:tc>
        <w:tc>
          <w:tcPr>
            <w:tcW w:w="2149" w:type="dxa"/>
            <w:vAlign w:val="center"/>
          </w:tcPr>
          <w:p w14:paraId="009E968A"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Elliptically polarized light</w:t>
            </w:r>
          </w:p>
        </w:tc>
        <w:tc>
          <w:tcPr>
            <w:tcW w:w="1867" w:type="dxa"/>
            <w:vAlign w:val="center"/>
          </w:tcPr>
          <w:p w14:paraId="5F01D185"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3:1</w:t>
            </w:r>
          </w:p>
        </w:tc>
        <w:tc>
          <w:tcPr>
            <w:tcW w:w="1371" w:type="dxa"/>
            <w:vAlign w:val="center"/>
          </w:tcPr>
          <w:p w14:paraId="63CFCDA8"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1.5708</w:t>
            </w:r>
          </w:p>
        </w:tc>
        <w:tc>
          <w:tcPr>
            <w:tcW w:w="1452" w:type="dxa"/>
            <w:vAlign w:val="center"/>
          </w:tcPr>
          <w:p w14:paraId="36119261"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0.4643</w:t>
            </w:r>
          </w:p>
        </w:tc>
        <w:tc>
          <w:tcPr>
            <w:tcW w:w="1757" w:type="dxa"/>
            <w:vAlign w:val="center"/>
          </w:tcPr>
          <w:p w14:paraId="5B295FBD" w14:textId="77777777" w:rsidR="0057534F" w:rsidRPr="00FA78C7" w:rsidRDefault="000D01D7" w:rsidP="0057534F">
            <w:pPr>
              <w:jc w:val="center"/>
              <w:rPr>
                <w:rFonts w:ascii="Times New Roman" w:hAnsi="Times New Roman" w:cs="Times New Roman"/>
                <w:color w:val="000000" w:themeColor="text1"/>
                <w:sz w:val="24"/>
                <w:szCs w:val="24"/>
              </w:rPr>
            </w:pPr>
            <m:oMathPara>
              <m:oMath>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1</m:t>
                    </m:r>
                  </m:num>
                  <m:den>
                    <m:r>
                      <w:rPr>
                        <w:rFonts w:ascii="Cambria Math" w:hAnsi="Cambria Math" w:cs="Times New Roman"/>
                        <w:color w:val="000000" w:themeColor="text1"/>
                        <w:sz w:val="24"/>
                        <w:szCs w:val="24"/>
                      </w:rPr>
                      <m:t>2</m:t>
                    </m:r>
                    <m:rad>
                      <m:radPr>
                        <m:degHide m:val="1"/>
                        <m:ctrlPr>
                          <w:rPr>
                            <w:rFonts w:ascii="Cambria Math" w:hAnsi="Cambria Math" w:cs="Times New Roman"/>
                            <w:i/>
                            <w:color w:val="000000" w:themeColor="text1"/>
                            <w:sz w:val="24"/>
                            <w:szCs w:val="24"/>
                          </w:rPr>
                        </m:ctrlPr>
                      </m:radPr>
                      <m:deg/>
                      <m:e>
                        <m:r>
                          <w:rPr>
                            <w:rFonts w:ascii="Cambria Math" w:hAnsi="Cambria Math" w:cs="Times New Roman"/>
                            <w:color w:val="000000" w:themeColor="text1"/>
                            <w:sz w:val="24"/>
                            <w:szCs w:val="24"/>
                          </w:rPr>
                          <m:t>5</m:t>
                        </m:r>
                      </m:e>
                    </m:rad>
                  </m:den>
                </m:f>
                <m:d>
                  <m:dPr>
                    <m:begChr m:val="["/>
                    <m:endChr m:val="]"/>
                    <m:ctrlPr>
                      <w:rPr>
                        <w:rFonts w:ascii="Cambria Math" w:hAnsi="Cambria Math" w:cs="Times New Roman"/>
                        <w:i/>
                        <w:color w:val="000000" w:themeColor="text1"/>
                        <w:sz w:val="24"/>
                        <w:szCs w:val="24"/>
                      </w:rPr>
                    </m:ctrlPr>
                  </m:dPr>
                  <m:e>
                    <m:m>
                      <m:mPr>
                        <m:mcs>
                          <m:mc>
                            <m:mcPr>
                              <m:count m:val="1"/>
                              <m:mcJc m:val="center"/>
                            </m:mcPr>
                          </m:mc>
                        </m:mcs>
                        <m:ctrlPr>
                          <w:rPr>
                            <w:rFonts w:ascii="Cambria Math" w:hAnsi="Cambria Math" w:cs="Times New Roman"/>
                            <w:i/>
                            <w:color w:val="000000" w:themeColor="text1"/>
                            <w:sz w:val="24"/>
                            <w:szCs w:val="24"/>
                          </w:rPr>
                        </m:ctrlPr>
                      </m:mPr>
                      <m:mr>
                        <m:e>
                          <m:r>
                            <w:rPr>
                              <w:rFonts w:ascii="Cambria Math" w:hAnsi="Cambria Math" w:cs="Times New Roman"/>
                              <w:color w:val="000000" w:themeColor="text1"/>
                              <w:sz w:val="24"/>
                              <w:szCs w:val="24"/>
                            </w:rPr>
                            <m:t>1+3i</m:t>
                          </m:r>
                        </m:e>
                      </m:mr>
                      <m:mr>
                        <m:e>
                          <m:r>
                            <w:rPr>
                              <w:rFonts w:ascii="Cambria Math" w:hAnsi="Cambria Math" w:cs="Times New Roman"/>
                              <w:color w:val="000000" w:themeColor="text1"/>
                              <w:sz w:val="24"/>
                              <w:szCs w:val="24"/>
                            </w:rPr>
                            <m:t>-3-i</m:t>
                          </m:r>
                        </m:e>
                      </m:mr>
                    </m:m>
                  </m:e>
                </m:d>
              </m:oMath>
            </m:oMathPara>
          </w:p>
        </w:tc>
      </w:tr>
      <w:tr w:rsidR="00FA78C7" w:rsidRPr="00FA78C7" w14:paraId="1E7D75FE" w14:textId="77777777" w:rsidTr="00BB534B">
        <w:trPr>
          <w:trHeight w:val="567"/>
          <w:jc w:val="center"/>
        </w:trPr>
        <w:tc>
          <w:tcPr>
            <w:tcW w:w="420" w:type="dxa"/>
            <w:tcBorders>
              <w:left w:val="single" w:sz="4" w:space="0" w:color="auto"/>
            </w:tcBorders>
            <w:vAlign w:val="center"/>
          </w:tcPr>
          <w:p w14:paraId="17D9550B" w14:textId="77777777" w:rsidR="0057534F" w:rsidRPr="00FA78C7" w:rsidRDefault="0057534F" w:rsidP="0057534F">
            <w:pP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2</w:t>
            </w:r>
          </w:p>
        </w:tc>
        <w:tc>
          <w:tcPr>
            <w:tcW w:w="2149" w:type="dxa"/>
            <w:vAlign w:val="center"/>
          </w:tcPr>
          <w:p w14:paraId="07A038E7"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Elliptically polarized light</w:t>
            </w:r>
          </w:p>
        </w:tc>
        <w:tc>
          <w:tcPr>
            <w:tcW w:w="1867" w:type="dxa"/>
            <w:vAlign w:val="center"/>
          </w:tcPr>
          <w:p w14:paraId="28B3A859"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3:1</w:t>
            </w:r>
          </w:p>
        </w:tc>
        <w:tc>
          <w:tcPr>
            <w:tcW w:w="1371" w:type="dxa"/>
            <w:vAlign w:val="center"/>
          </w:tcPr>
          <w:p w14:paraId="0F4E1B2D"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-1.5708</w:t>
            </w:r>
          </w:p>
        </w:tc>
        <w:tc>
          <w:tcPr>
            <w:tcW w:w="1452" w:type="dxa"/>
            <w:vAlign w:val="center"/>
          </w:tcPr>
          <w:p w14:paraId="427553B5"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0.4643</w:t>
            </w:r>
          </w:p>
        </w:tc>
        <w:tc>
          <w:tcPr>
            <w:tcW w:w="1757" w:type="dxa"/>
            <w:vAlign w:val="center"/>
          </w:tcPr>
          <w:p w14:paraId="2A190FBC" w14:textId="77777777" w:rsidR="0057534F" w:rsidRPr="00FA78C7" w:rsidRDefault="000D01D7" w:rsidP="0057534F">
            <w:pPr>
              <w:jc w:val="center"/>
              <w:rPr>
                <w:rFonts w:ascii="Times New Roman" w:hAnsi="Times New Roman" w:cs="Times New Roman"/>
                <w:color w:val="000000" w:themeColor="text1"/>
                <w:sz w:val="24"/>
                <w:szCs w:val="24"/>
              </w:rPr>
            </w:pPr>
            <m:oMathPara>
              <m:oMath>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1</m:t>
                    </m:r>
                  </m:num>
                  <m:den>
                    <m:r>
                      <w:rPr>
                        <w:rFonts w:ascii="Cambria Math" w:hAnsi="Cambria Math" w:cs="Times New Roman"/>
                        <w:color w:val="000000" w:themeColor="text1"/>
                        <w:sz w:val="24"/>
                        <w:szCs w:val="24"/>
                      </w:rPr>
                      <m:t>2</m:t>
                    </m:r>
                    <m:rad>
                      <m:radPr>
                        <m:degHide m:val="1"/>
                        <m:ctrlPr>
                          <w:rPr>
                            <w:rFonts w:ascii="Cambria Math" w:hAnsi="Cambria Math" w:cs="Times New Roman"/>
                            <w:i/>
                            <w:color w:val="000000" w:themeColor="text1"/>
                            <w:sz w:val="24"/>
                            <w:szCs w:val="24"/>
                          </w:rPr>
                        </m:ctrlPr>
                      </m:radPr>
                      <m:deg/>
                      <m:e>
                        <m:r>
                          <w:rPr>
                            <w:rFonts w:ascii="Cambria Math" w:hAnsi="Cambria Math" w:cs="Times New Roman"/>
                            <w:color w:val="000000" w:themeColor="text1"/>
                            <w:sz w:val="24"/>
                            <w:szCs w:val="24"/>
                          </w:rPr>
                          <m:t>5</m:t>
                        </m:r>
                      </m:e>
                    </m:rad>
                  </m:den>
                </m:f>
                <m:d>
                  <m:dPr>
                    <m:begChr m:val="["/>
                    <m:endChr m:val="]"/>
                    <m:ctrlPr>
                      <w:rPr>
                        <w:rFonts w:ascii="Cambria Math" w:hAnsi="Cambria Math" w:cs="Times New Roman"/>
                        <w:i/>
                        <w:color w:val="000000" w:themeColor="text1"/>
                        <w:sz w:val="24"/>
                        <w:szCs w:val="24"/>
                      </w:rPr>
                    </m:ctrlPr>
                  </m:dPr>
                  <m:e>
                    <m:m>
                      <m:mPr>
                        <m:mcs>
                          <m:mc>
                            <m:mcPr>
                              <m:count m:val="1"/>
                              <m:mcJc m:val="center"/>
                            </m:mcPr>
                          </m:mc>
                        </m:mcs>
                        <m:ctrlPr>
                          <w:rPr>
                            <w:rFonts w:ascii="Cambria Math" w:hAnsi="Cambria Math" w:cs="Times New Roman"/>
                            <w:i/>
                            <w:color w:val="000000" w:themeColor="text1"/>
                            <w:sz w:val="24"/>
                            <w:szCs w:val="24"/>
                          </w:rPr>
                        </m:ctrlPr>
                      </m:mPr>
                      <m:mr>
                        <m:e>
                          <m:r>
                            <w:rPr>
                              <w:rFonts w:ascii="Cambria Math" w:hAnsi="Cambria Math" w:cs="Times New Roman"/>
                              <w:color w:val="000000" w:themeColor="text1"/>
                              <w:sz w:val="24"/>
                              <w:szCs w:val="24"/>
                            </w:rPr>
                            <m:t>1-3i</m:t>
                          </m:r>
                        </m:e>
                      </m:mr>
                      <m:mr>
                        <m:e>
                          <m:r>
                            <w:rPr>
                              <w:rFonts w:ascii="Cambria Math" w:hAnsi="Cambria Math" w:cs="Times New Roman"/>
                              <w:color w:val="000000" w:themeColor="text1"/>
                              <w:sz w:val="24"/>
                              <w:szCs w:val="24"/>
                            </w:rPr>
                            <m:t>3-i</m:t>
                          </m:r>
                        </m:e>
                      </m:mr>
                    </m:m>
                  </m:e>
                </m:d>
              </m:oMath>
            </m:oMathPara>
          </w:p>
        </w:tc>
      </w:tr>
      <w:tr w:rsidR="00FA78C7" w:rsidRPr="00FA78C7" w14:paraId="6E8A8B81" w14:textId="77777777" w:rsidTr="00BB534B">
        <w:trPr>
          <w:trHeight w:val="567"/>
          <w:jc w:val="center"/>
        </w:trPr>
        <w:tc>
          <w:tcPr>
            <w:tcW w:w="420" w:type="dxa"/>
            <w:tcBorders>
              <w:left w:val="single" w:sz="4" w:space="0" w:color="auto"/>
            </w:tcBorders>
            <w:vAlign w:val="center"/>
          </w:tcPr>
          <w:p w14:paraId="4E244AD1" w14:textId="77777777" w:rsidR="0057534F" w:rsidRPr="00FA78C7" w:rsidRDefault="0057534F" w:rsidP="0057534F">
            <w:pP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3</w:t>
            </w:r>
          </w:p>
        </w:tc>
        <w:tc>
          <w:tcPr>
            <w:tcW w:w="2149" w:type="dxa"/>
            <w:vAlign w:val="center"/>
          </w:tcPr>
          <w:p w14:paraId="615720F2"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Elliptically polarized light</w:t>
            </w:r>
          </w:p>
        </w:tc>
        <w:tc>
          <w:tcPr>
            <w:tcW w:w="1867" w:type="dxa"/>
            <w:vAlign w:val="center"/>
          </w:tcPr>
          <w:p w14:paraId="6697C8C4"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1:3</w:t>
            </w:r>
          </w:p>
        </w:tc>
        <w:tc>
          <w:tcPr>
            <w:tcW w:w="1371" w:type="dxa"/>
            <w:vAlign w:val="center"/>
          </w:tcPr>
          <w:p w14:paraId="67FDF3C6"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1.5708</w:t>
            </w:r>
          </w:p>
        </w:tc>
        <w:tc>
          <w:tcPr>
            <w:tcW w:w="1452" w:type="dxa"/>
            <w:vAlign w:val="center"/>
          </w:tcPr>
          <w:p w14:paraId="147DD457"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-0.4643</w:t>
            </w:r>
          </w:p>
        </w:tc>
        <w:tc>
          <w:tcPr>
            <w:tcW w:w="1757" w:type="dxa"/>
            <w:vAlign w:val="center"/>
          </w:tcPr>
          <w:p w14:paraId="3A47C62D" w14:textId="77777777" w:rsidR="0057534F" w:rsidRPr="00FA78C7" w:rsidRDefault="000D01D7" w:rsidP="0057534F">
            <w:pPr>
              <w:jc w:val="center"/>
              <w:rPr>
                <w:rFonts w:ascii="Times New Roman" w:hAnsi="Times New Roman" w:cs="Times New Roman"/>
                <w:color w:val="000000" w:themeColor="text1"/>
                <w:sz w:val="24"/>
                <w:szCs w:val="24"/>
              </w:rPr>
            </w:pPr>
            <m:oMathPara>
              <m:oMath>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1</m:t>
                    </m:r>
                  </m:num>
                  <m:den>
                    <m:r>
                      <w:rPr>
                        <w:rFonts w:ascii="Cambria Math" w:hAnsi="Cambria Math" w:cs="Times New Roman"/>
                        <w:color w:val="000000" w:themeColor="text1"/>
                        <w:sz w:val="24"/>
                        <w:szCs w:val="24"/>
                      </w:rPr>
                      <m:t>2</m:t>
                    </m:r>
                    <m:rad>
                      <m:radPr>
                        <m:degHide m:val="1"/>
                        <m:ctrlPr>
                          <w:rPr>
                            <w:rFonts w:ascii="Cambria Math" w:hAnsi="Cambria Math" w:cs="Times New Roman"/>
                            <w:i/>
                            <w:color w:val="000000" w:themeColor="text1"/>
                            <w:sz w:val="24"/>
                            <w:szCs w:val="24"/>
                          </w:rPr>
                        </m:ctrlPr>
                      </m:radPr>
                      <m:deg/>
                      <m:e>
                        <m:r>
                          <w:rPr>
                            <w:rFonts w:ascii="Cambria Math" w:hAnsi="Cambria Math" w:cs="Times New Roman"/>
                            <w:color w:val="000000" w:themeColor="text1"/>
                            <w:sz w:val="24"/>
                            <w:szCs w:val="24"/>
                          </w:rPr>
                          <m:t>5</m:t>
                        </m:r>
                      </m:e>
                    </m:rad>
                  </m:den>
                </m:f>
                <m:d>
                  <m:dPr>
                    <m:begChr m:val="["/>
                    <m:endChr m:val="]"/>
                    <m:ctrlPr>
                      <w:rPr>
                        <w:rFonts w:ascii="Cambria Math" w:hAnsi="Cambria Math" w:cs="Times New Roman"/>
                        <w:i/>
                        <w:color w:val="000000" w:themeColor="text1"/>
                        <w:sz w:val="24"/>
                        <w:szCs w:val="24"/>
                      </w:rPr>
                    </m:ctrlPr>
                  </m:dPr>
                  <m:e>
                    <m:m>
                      <m:mPr>
                        <m:mcs>
                          <m:mc>
                            <m:mcPr>
                              <m:count m:val="1"/>
                              <m:mcJc m:val="center"/>
                            </m:mcPr>
                          </m:mc>
                        </m:mcs>
                        <m:ctrlPr>
                          <w:rPr>
                            <w:rFonts w:ascii="Cambria Math" w:hAnsi="Cambria Math" w:cs="Times New Roman"/>
                            <w:i/>
                            <w:color w:val="000000" w:themeColor="text1"/>
                            <w:sz w:val="24"/>
                            <w:szCs w:val="24"/>
                          </w:rPr>
                        </m:ctrlPr>
                      </m:mPr>
                      <m:mr>
                        <m:e>
                          <m:r>
                            <w:rPr>
                              <w:rFonts w:ascii="Cambria Math" w:hAnsi="Cambria Math" w:cs="Times New Roman"/>
                              <w:color w:val="000000" w:themeColor="text1"/>
                              <w:sz w:val="24"/>
                              <w:szCs w:val="24"/>
                            </w:rPr>
                            <m:t>1-3i</m:t>
                          </m:r>
                        </m:e>
                      </m:mr>
                      <m:mr>
                        <m:e>
                          <m:r>
                            <w:rPr>
                              <w:rFonts w:ascii="Cambria Math" w:hAnsi="Cambria Math" w:cs="Times New Roman"/>
                              <w:color w:val="000000" w:themeColor="text1"/>
                              <w:sz w:val="24"/>
                              <w:szCs w:val="24"/>
                            </w:rPr>
                            <m:t>-3+i</m:t>
                          </m:r>
                        </m:e>
                      </m:mr>
                    </m:m>
                  </m:e>
                </m:d>
              </m:oMath>
            </m:oMathPara>
          </w:p>
        </w:tc>
      </w:tr>
      <w:tr w:rsidR="00FA78C7" w:rsidRPr="00FA78C7" w14:paraId="7ABBA1AD" w14:textId="77777777" w:rsidTr="00BB534B">
        <w:trPr>
          <w:trHeight w:val="567"/>
          <w:jc w:val="center"/>
        </w:trPr>
        <w:tc>
          <w:tcPr>
            <w:tcW w:w="420" w:type="dxa"/>
            <w:tcBorders>
              <w:left w:val="single" w:sz="4" w:space="0" w:color="auto"/>
            </w:tcBorders>
            <w:vAlign w:val="center"/>
          </w:tcPr>
          <w:p w14:paraId="5416C7ED" w14:textId="77777777" w:rsidR="0057534F" w:rsidRPr="00FA78C7" w:rsidRDefault="0057534F" w:rsidP="0057534F">
            <w:pP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4</w:t>
            </w:r>
          </w:p>
        </w:tc>
        <w:tc>
          <w:tcPr>
            <w:tcW w:w="2149" w:type="dxa"/>
            <w:vAlign w:val="center"/>
          </w:tcPr>
          <w:p w14:paraId="0900B6E1"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Elliptically polarized light</w:t>
            </w:r>
          </w:p>
        </w:tc>
        <w:tc>
          <w:tcPr>
            <w:tcW w:w="1867" w:type="dxa"/>
            <w:vAlign w:val="center"/>
          </w:tcPr>
          <w:p w14:paraId="7B7478CD"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1:3</w:t>
            </w:r>
          </w:p>
        </w:tc>
        <w:tc>
          <w:tcPr>
            <w:tcW w:w="1371" w:type="dxa"/>
            <w:vAlign w:val="center"/>
          </w:tcPr>
          <w:p w14:paraId="3E4B50FA"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-1.5708</w:t>
            </w:r>
          </w:p>
        </w:tc>
        <w:tc>
          <w:tcPr>
            <w:tcW w:w="1452" w:type="dxa"/>
            <w:vAlign w:val="center"/>
          </w:tcPr>
          <w:p w14:paraId="6A6E4E13"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-0.4643</w:t>
            </w:r>
          </w:p>
        </w:tc>
        <w:tc>
          <w:tcPr>
            <w:tcW w:w="1757" w:type="dxa"/>
            <w:vAlign w:val="center"/>
          </w:tcPr>
          <w:p w14:paraId="24B62524" w14:textId="77777777" w:rsidR="0057534F" w:rsidRPr="00FA78C7" w:rsidRDefault="000D01D7" w:rsidP="0057534F">
            <w:pPr>
              <w:jc w:val="center"/>
              <w:rPr>
                <w:rFonts w:ascii="Times New Roman" w:hAnsi="Times New Roman" w:cs="Times New Roman"/>
                <w:color w:val="000000" w:themeColor="text1"/>
                <w:sz w:val="24"/>
                <w:szCs w:val="24"/>
              </w:rPr>
            </w:pPr>
            <m:oMathPara>
              <m:oMath>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1</m:t>
                    </m:r>
                  </m:num>
                  <m:den>
                    <m:r>
                      <w:rPr>
                        <w:rFonts w:ascii="Cambria Math" w:hAnsi="Cambria Math" w:cs="Times New Roman"/>
                        <w:color w:val="000000" w:themeColor="text1"/>
                        <w:sz w:val="24"/>
                        <w:szCs w:val="24"/>
                      </w:rPr>
                      <m:t>2</m:t>
                    </m:r>
                    <m:rad>
                      <m:radPr>
                        <m:degHide m:val="1"/>
                        <m:ctrlPr>
                          <w:rPr>
                            <w:rFonts w:ascii="Cambria Math" w:hAnsi="Cambria Math" w:cs="Times New Roman"/>
                            <w:i/>
                            <w:color w:val="000000" w:themeColor="text1"/>
                            <w:sz w:val="24"/>
                            <w:szCs w:val="24"/>
                          </w:rPr>
                        </m:ctrlPr>
                      </m:radPr>
                      <m:deg/>
                      <m:e>
                        <m:r>
                          <w:rPr>
                            <w:rFonts w:ascii="Cambria Math" w:hAnsi="Cambria Math" w:cs="Times New Roman"/>
                            <w:color w:val="000000" w:themeColor="text1"/>
                            <w:sz w:val="24"/>
                            <w:szCs w:val="24"/>
                          </w:rPr>
                          <m:t>5</m:t>
                        </m:r>
                      </m:e>
                    </m:rad>
                  </m:den>
                </m:f>
                <m:d>
                  <m:dPr>
                    <m:begChr m:val="["/>
                    <m:endChr m:val="]"/>
                    <m:ctrlPr>
                      <w:rPr>
                        <w:rFonts w:ascii="Cambria Math" w:hAnsi="Cambria Math" w:cs="Times New Roman"/>
                        <w:i/>
                        <w:color w:val="000000" w:themeColor="text1"/>
                        <w:sz w:val="24"/>
                        <w:szCs w:val="24"/>
                      </w:rPr>
                    </m:ctrlPr>
                  </m:dPr>
                  <m:e>
                    <m:m>
                      <m:mPr>
                        <m:mcs>
                          <m:mc>
                            <m:mcPr>
                              <m:count m:val="1"/>
                              <m:mcJc m:val="center"/>
                            </m:mcPr>
                          </m:mc>
                        </m:mcs>
                        <m:ctrlPr>
                          <w:rPr>
                            <w:rFonts w:ascii="Cambria Math" w:hAnsi="Cambria Math" w:cs="Times New Roman"/>
                            <w:i/>
                            <w:color w:val="000000" w:themeColor="text1"/>
                            <w:sz w:val="24"/>
                            <w:szCs w:val="24"/>
                          </w:rPr>
                        </m:ctrlPr>
                      </m:mPr>
                      <m:mr>
                        <m:e>
                          <m:r>
                            <w:rPr>
                              <w:rFonts w:ascii="Cambria Math" w:hAnsi="Cambria Math" w:cs="Times New Roman"/>
                              <w:color w:val="000000" w:themeColor="text1"/>
                              <w:sz w:val="24"/>
                              <w:szCs w:val="24"/>
                            </w:rPr>
                            <m:t>1+3i</m:t>
                          </m:r>
                        </m:e>
                      </m:mr>
                      <m:mr>
                        <m:e>
                          <m:r>
                            <w:rPr>
                              <w:rFonts w:ascii="Cambria Math" w:hAnsi="Cambria Math" w:cs="Times New Roman"/>
                              <w:color w:val="000000" w:themeColor="text1"/>
                              <w:sz w:val="24"/>
                              <w:szCs w:val="24"/>
                            </w:rPr>
                            <m:t>3+i</m:t>
                          </m:r>
                        </m:e>
                      </m:mr>
                    </m:m>
                  </m:e>
                </m:d>
              </m:oMath>
            </m:oMathPara>
          </w:p>
        </w:tc>
      </w:tr>
      <w:tr w:rsidR="00FA78C7" w:rsidRPr="00FA78C7" w14:paraId="27C33330" w14:textId="77777777" w:rsidTr="00BB534B">
        <w:trPr>
          <w:trHeight w:val="567"/>
          <w:jc w:val="center"/>
        </w:trPr>
        <w:tc>
          <w:tcPr>
            <w:tcW w:w="420" w:type="dxa"/>
            <w:tcBorders>
              <w:left w:val="single" w:sz="4" w:space="0" w:color="auto"/>
            </w:tcBorders>
            <w:vAlign w:val="center"/>
          </w:tcPr>
          <w:p w14:paraId="0B36749E" w14:textId="77777777" w:rsidR="0057534F" w:rsidRPr="00FA78C7" w:rsidRDefault="0057534F" w:rsidP="0057534F">
            <w:pP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5</w:t>
            </w:r>
          </w:p>
        </w:tc>
        <w:tc>
          <w:tcPr>
            <w:tcW w:w="2149" w:type="dxa"/>
            <w:vAlign w:val="center"/>
          </w:tcPr>
          <w:p w14:paraId="43249429"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Linearly polarized light</w:t>
            </w:r>
          </w:p>
        </w:tc>
        <w:tc>
          <w:tcPr>
            <w:tcW w:w="1867" w:type="dxa"/>
            <w:vAlign w:val="center"/>
          </w:tcPr>
          <w:p w14:paraId="6D54BCA9"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1:1</w:t>
            </w:r>
          </w:p>
        </w:tc>
        <w:tc>
          <w:tcPr>
            <w:tcW w:w="1371" w:type="dxa"/>
            <w:vAlign w:val="center"/>
          </w:tcPr>
          <w:p w14:paraId="66D6A271"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1.5708</w:t>
            </w:r>
          </w:p>
        </w:tc>
        <w:tc>
          <w:tcPr>
            <w:tcW w:w="1452" w:type="dxa"/>
            <w:vAlign w:val="center"/>
          </w:tcPr>
          <w:p w14:paraId="5322BD6A"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0</w:t>
            </w:r>
          </w:p>
        </w:tc>
        <w:tc>
          <w:tcPr>
            <w:tcW w:w="1757" w:type="dxa"/>
            <w:vAlign w:val="center"/>
          </w:tcPr>
          <w:p w14:paraId="76C968B7" w14:textId="77777777" w:rsidR="0057534F" w:rsidRPr="00FA78C7" w:rsidRDefault="000D01D7" w:rsidP="0057534F">
            <w:pPr>
              <w:jc w:val="center"/>
              <w:rPr>
                <w:rFonts w:ascii="Times New Roman" w:hAnsi="Times New Roman" w:cs="Times New Roman"/>
                <w:color w:val="000000" w:themeColor="text1"/>
                <w:sz w:val="24"/>
                <w:szCs w:val="24"/>
              </w:rPr>
            </w:pPr>
            <m:oMathPara>
              <m:oMath>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1</m:t>
                    </m:r>
                  </m:num>
                  <m:den>
                    <m:rad>
                      <m:radPr>
                        <m:degHide m:val="1"/>
                        <m:ctrlPr>
                          <w:rPr>
                            <w:rFonts w:ascii="Cambria Math" w:hAnsi="Cambria Math" w:cs="Times New Roman"/>
                            <w:i/>
                            <w:color w:val="000000" w:themeColor="text1"/>
                            <w:sz w:val="24"/>
                            <w:szCs w:val="24"/>
                          </w:rPr>
                        </m:ctrlPr>
                      </m:radPr>
                      <m:deg/>
                      <m:e>
                        <m:r>
                          <w:rPr>
                            <w:rFonts w:ascii="Cambria Math" w:hAnsi="Cambria Math" w:cs="Times New Roman"/>
                            <w:color w:val="000000" w:themeColor="text1"/>
                            <w:sz w:val="24"/>
                            <w:szCs w:val="24"/>
                          </w:rPr>
                          <m:t>2</m:t>
                        </m:r>
                      </m:e>
                    </m:rad>
                  </m:den>
                </m:f>
                <m:d>
                  <m:dPr>
                    <m:begChr m:val="["/>
                    <m:endChr m:val="]"/>
                    <m:ctrlPr>
                      <w:rPr>
                        <w:rFonts w:ascii="Cambria Math" w:hAnsi="Cambria Math" w:cs="Times New Roman"/>
                        <w:i/>
                        <w:color w:val="000000" w:themeColor="text1"/>
                        <w:sz w:val="24"/>
                        <w:szCs w:val="24"/>
                      </w:rPr>
                    </m:ctrlPr>
                  </m:dPr>
                  <m:e>
                    <m:m>
                      <m:mPr>
                        <m:mcs>
                          <m:mc>
                            <m:mcPr>
                              <m:count m:val="1"/>
                              <m:mcJc m:val="center"/>
                            </m:mcPr>
                          </m:mc>
                        </m:mcs>
                        <m:ctrlPr>
                          <w:rPr>
                            <w:rFonts w:ascii="Cambria Math" w:hAnsi="Cambria Math" w:cs="Times New Roman"/>
                            <w:i/>
                            <w:color w:val="000000" w:themeColor="text1"/>
                            <w:sz w:val="24"/>
                            <w:szCs w:val="24"/>
                          </w:rPr>
                        </m:ctrlPr>
                      </m:mPr>
                      <m:mr>
                        <m:e>
                          <m:r>
                            <w:rPr>
                              <w:rFonts w:ascii="Cambria Math" w:hAnsi="Cambria Math" w:cs="Times New Roman"/>
                              <w:color w:val="000000" w:themeColor="text1"/>
                              <w:sz w:val="24"/>
                              <w:szCs w:val="24"/>
                            </w:rPr>
                            <m:t>1</m:t>
                          </m:r>
                        </m:e>
                      </m:mr>
                      <m:mr>
                        <m:e>
                          <m:r>
                            <w:rPr>
                              <w:rFonts w:ascii="Cambria Math" w:hAnsi="Cambria Math" w:cs="Times New Roman"/>
                              <w:color w:val="000000" w:themeColor="text1"/>
                              <w:sz w:val="24"/>
                              <w:szCs w:val="24"/>
                            </w:rPr>
                            <m:t>1</m:t>
                          </m:r>
                        </m:e>
                      </m:mr>
                    </m:m>
                  </m:e>
                </m:d>
              </m:oMath>
            </m:oMathPara>
          </w:p>
        </w:tc>
      </w:tr>
      <w:tr w:rsidR="00FA78C7" w:rsidRPr="00FA78C7" w14:paraId="56939E53" w14:textId="77777777" w:rsidTr="00BB534B">
        <w:trPr>
          <w:trHeight w:val="567"/>
          <w:jc w:val="center"/>
        </w:trPr>
        <w:tc>
          <w:tcPr>
            <w:tcW w:w="420" w:type="dxa"/>
            <w:tcBorders>
              <w:left w:val="single" w:sz="4" w:space="0" w:color="auto"/>
            </w:tcBorders>
            <w:vAlign w:val="center"/>
          </w:tcPr>
          <w:p w14:paraId="068F71E9" w14:textId="77777777" w:rsidR="0057534F" w:rsidRPr="00FA78C7" w:rsidRDefault="0057534F" w:rsidP="0057534F">
            <w:pP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6</w:t>
            </w:r>
          </w:p>
        </w:tc>
        <w:tc>
          <w:tcPr>
            <w:tcW w:w="2149" w:type="dxa"/>
            <w:vAlign w:val="center"/>
          </w:tcPr>
          <w:p w14:paraId="4811B755"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Linearly polarized light</w:t>
            </w:r>
          </w:p>
        </w:tc>
        <w:tc>
          <w:tcPr>
            <w:tcW w:w="1867" w:type="dxa"/>
            <w:vAlign w:val="center"/>
          </w:tcPr>
          <w:p w14:paraId="6AB320DA"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1:1</w:t>
            </w:r>
          </w:p>
        </w:tc>
        <w:tc>
          <w:tcPr>
            <w:tcW w:w="1371" w:type="dxa"/>
            <w:vAlign w:val="center"/>
          </w:tcPr>
          <w:p w14:paraId="75003764"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-1.5708</w:t>
            </w:r>
          </w:p>
        </w:tc>
        <w:tc>
          <w:tcPr>
            <w:tcW w:w="1452" w:type="dxa"/>
            <w:vAlign w:val="center"/>
          </w:tcPr>
          <w:p w14:paraId="2459DC42"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0</w:t>
            </w:r>
          </w:p>
        </w:tc>
        <w:tc>
          <w:tcPr>
            <w:tcW w:w="1757" w:type="dxa"/>
            <w:vAlign w:val="center"/>
          </w:tcPr>
          <w:p w14:paraId="26639D3B" w14:textId="77777777" w:rsidR="0057534F" w:rsidRPr="00FA78C7" w:rsidRDefault="000D01D7" w:rsidP="0057534F">
            <w:pPr>
              <w:jc w:val="center"/>
              <w:rPr>
                <w:rFonts w:ascii="Times New Roman" w:hAnsi="Times New Roman" w:cs="Times New Roman"/>
                <w:color w:val="000000" w:themeColor="text1"/>
                <w:sz w:val="24"/>
                <w:szCs w:val="24"/>
              </w:rPr>
            </w:pPr>
            <m:oMathPara>
              <m:oMath>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1</m:t>
                    </m:r>
                  </m:num>
                  <m:den>
                    <m:rad>
                      <m:radPr>
                        <m:degHide m:val="1"/>
                        <m:ctrlPr>
                          <w:rPr>
                            <w:rFonts w:ascii="Cambria Math" w:hAnsi="Cambria Math" w:cs="Times New Roman"/>
                            <w:i/>
                            <w:color w:val="000000" w:themeColor="text1"/>
                            <w:sz w:val="24"/>
                            <w:szCs w:val="24"/>
                          </w:rPr>
                        </m:ctrlPr>
                      </m:radPr>
                      <m:deg/>
                      <m:e>
                        <m:r>
                          <w:rPr>
                            <w:rFonts w:ascii="Cambria Math" w:hAnsi="Cambria Math" w:cs="Times New Roman"/>
                            <w:color w:val="000000" w:themeColor="text1"/>
                            <w:sz w:val="24"/>
                            <w:szCs w:val="24"/>
                          </w:rPr>
                          <m:t>2</m:t>
                        </m:r>
                      </m:e>
                    </m:rad>
                  </m:den>
                </m:f>
                <m:d>
                  <m:dPr>
                    <m:begChr m:val="["/>
                    <m:endChr m:val="]"/>
                    <m:ctrlPr>
                      <w:rPr>
                        <w:rFonts w:ascii="Cambria Math" w:hAnsi="Cambria Math" w:cs="Times New Roman"/>
                        <w:i/>
                        <w:color w:val="000000" w:themeColor="text1"/>
                        <w:sz w:val="24"/>
                        <w:szCs w:val="24"/>
                      </w:rPr>
                    </m:ctrlPr>
                  </m:dPr>
                  <m:e>
                    <m:m>
                      <m:mPr>
                        <m:mcs>
                          <m:mc>
                            <m:mcPr>
                              <m:count m:val="1"/>
                              <m:mcJc m:val="center"/>
                            </m:mcPr>
                          </m:mc>
                        </m:mcs>
                        <m:ctrlPr>
                          <w:rPr>
                            <w:rFonts w:ascii="Cambria Math" w:hAnsi="Cambria Math" w:cs="Times New Roman"/>
                            <w:i/>
                            <w:color w:val="000000" w:themeColor="text1"/>
                            <w:sz w:val="24"/>
                            <w:szCs w:val="24"/>
                          </w:rPr>
                        </m:ctrlPr>
                      </m:mPr>
                      <m:mr>
                        <m:e>
                          <m:r>
                            <w:rPr>
                              <w:rFonts w:ascii="Cambria Math" w:hAnsi="Cambria Math" w:cs="Times New Roman"/>
                              <w:color w:val="000000" w:themeColor="text1"/>
                              <w:sz w:val="24"/>
                              <w:szCs w:val="24"/>
                            </w:rPr>
                            <m:t>1</m:t>
                          </m:r>
                        </m:e>
                      </m:mr>
                      <m:mr>
                        <m:e>
                          <m:r>
                            <w:rPr>
                              <w:rFonts w:ascii="Cambria Math" w:hAnsi="Cambria Math" w:cs="Times New Roman"/>
                              <w:color w:val="000000" w:themeColor="text1"/>
                              <w:sz w:val="24"/>
                              <w:szCs w:val="24"/>
                            </w:rPr>
                            <m:t>-1</m:t>
                          </m:r>
                        </m:e>
                      </m:mr>
                    </m:m>
                  </m:e>
                </m:d>
              </m:oMath>
            </m:oMathPara>
          </w:p>
        </w:tc>
      </w:tr>
      <w:tr w:rsidR="00FA78C7" w:rsidRPr="00FA78C7" w14:paraId="623FEE9C" w14:textId="77777777" w:rsidTr="00BB534B">
        <w:trPr>
          <w:trHeight w:val="567"/>
          <w:jc w:val="center"/>
        </w:trPr>
        <w:tc>
          <w:tcPr>
            <w:tcW w:w="420" w:type="dxa"/>
            <w:tcBorders>
              <w:left w:val="single" w:sz="4" w:space="0" w:color="auto"/>
            </w:tcBorders>
            <w:vAlign w:val="center"/>
          </w:tcPr>
          <w:p w14:paraId="782DB156" w14:textId="77777777" w:rsidR="0057534F" w:rsidRPr="00FA78C7" w:rsidRDefault="0057534F" w:rsidP="0057534F">
            <w:pP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7</w:t>
            </w:r>
          </w:p>
        </w:tc>
        <w:tc>
          <w:tcPr>
            <w:tcW w:w="2149" w:type="dxa"/>
            <w:vAlign w:val="center"/>
          </w:tcPr>
          <w:p w14:paraId="0BF9329F"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Circularly polarized light</w:t>
            </w:r>
          </w:p>
        </w:tc>
        <w:tc>
          <w:tcPr>
            <w:tcW w:w="1867" w:type="dxa"/>
            <w:vAlign w:val="center"/>
          </w:tcPr>
          <w:p w14:paraId="7217B355"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RCP only</w:t>
            </w:r>
          </w:p>
        </w:tc>
        <w:tc>
          <w:tcPr>
            <w:tcW w:w="1371" w:type="dxa"/>
            <w:vAlign w:val="center"/>
          </w:tcPr>
          <w:p w14:paraId="1247BF37"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w:t>
            </w:r>
          </w:p>
        </w:tc>
        <w:tc>
          <w:tcPr>
            <w:tcW w:w="1452" w:type="dxa"/>
            <w:vAlign w:val="center"/>
          </w:tcPr>
          <w:p w14:paraId="657F53DB"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0.7854</w:t>
            </w:r>
          </w:p>
        </w:tc>
        <w:tc>
          <w:tcPr>
            <w:tcW w:w="1757" w:type="dxa"/>
            <w:vAlign w:val="center"/>
          </w:tcPr>
          <w:p w14:paraId="60C0DF35" w14:textId="77777777" w:rsidR="0057534F" w:rsidRPr="00FA78C7" w:rsidRDefault="000D01D7" w:rsidP="0057534F">
            <w:pPr>
              <w:jc w:val="center"/>
              <w:rPr>
                <w:rFonts w:ascii="Times New Roman" w:hAnsi="Times New Roman" w:cs="Times New Roman"/>
                <w:color w:val="000000" w:themeColor="text1"/>
                <w:sz w:val="24"/>
                <w:szCs w:val="24"/>
              </w:rPr>
            </w:pPr>
            <m:oMathPara>
              <m:oMath>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1</m:t>
                    </m:r>
                  </m:num>
                  <m:den>
                    <m:rad>
                      <m:radPr>
                        <m:degHide m:val="1"/>
                        <m:ctrlPr>
                          <w:rPr>
                            <w:rFonts w:ascii="Cambria Math" w:hAnsi="Cambria Math" w:cs="Times New Roman"/>
                            <w:i/>
                            <w:color w:val="000000" w:themeColor="text1"/>
                            <w:sz w:val="24"/>
                            <w:szCs w:val="24"/>
                          </w:rPr>
                        </m:ctrlPr>
                      </m:radPr>
                      <m:deg/>
                      <m:e>
                        <m:r>
                          <w:rPr>
                            <w:rFonts w:ascii="Cambria Math" w:hAnsi="Cambria Math" w:cs="Times New Roman"/>
                            <w:color w:val="000000" w:themeColor="text1"/>
                            <w:sz w:val="24"/>
                            <w:szCs w:val="24"/>
                          </w:rPr>
                          <m:t>2</m:t>
                        </m:r>
                      </m:e>
                    </m:rad>
                  </m:den>
                </m:f>
                <m:d>
                  <m:dPr>
                    <m:begChr m:val="["/>
                    <m:endChr m:val="]"/>
                    <m:ctrlPr>
                      <w:rPr>
                        <w:rFonts w:ascii="Cambria Math" w:hAnsi="Cambria Math" w:cs="Times New Roman"/>
                        <w:i/>
                        <w:color w:val="000000" w:themeColor="text1"/>
                        <w:sz w:val="24"/>
                        <w:szCs w:val="24"/>
                      </w:rPr>
                    </m:ctrlPr>
                  </m:dPr>
                  <m:e>
                    <m:m>
                      <m:mPr>
                        <m:mcs>
                          <m:mc>
                            <m:mcPr>
                              <m:count m:val="1"/>
                              <m:mcJc m:val="center"/>
                            </m:mcPr>
                          </m:mc>
                        </m:mcs>
                        <m:ctrlPr>
                          <w:rPr>
                            <w:rFonts w:ascii="Cambria Math" w:hAnsi="Cambria Math" w:cs="Times New Roman"/>
                            <w:i/>
                            <w:color w:val="000000" w:themeColor="text1"/>
                            <w:sz w:val="24"/>
                            <w:szCs w:val="24"/>
                          </w:rPr>
                        </m:ctrlPr>
                      </m:mPr>
                      <m:mr>
                        <m:e>
                          <m:r>
                            <w:rPr>
                              <w:rFonts w:ascii="Cambria Math" w:hAnsi="Cambria Math" w:cs="Times New Roman"/>
                              <w:color w:val="000000" w:themeColor="text1"/>
                              <w:sz w:val="24"/>
                              <w:szCs w:val="24"/>
                            </w:rPr>
                            <m:t>1</m:t>
                          </m:r>
                        </m:e>
                      </m:mr>
                      <m:mr>
                        <m:e>
                          <m:r>
                            <w:rPr>
                              <w:rFonts w:ascii="Cambria Math" w:hAnsi="Cambria Math" w:cs="Times New Roman"/>
                              <w:color w:val="000000" w:themeColor="text1"/>
                              <w:sz w:val="24"/>
                              <w:szCs w:val="24"/>
                            </w:rPr>
                            <m:t>i</m:t>
                          </m:r>
                        </m:e>
                      </m:mr>
                    </m:m>
                  </m:e>
                </m:d>
              </m:oMath>
            </m:oMathPara>
          </w:p>
        </w:tc>
      </w:tr>
      <w:tr w:rsidR="00FA78C7" w:rsidRPr="00FA78C7" w14:paraId="3E58A600" w14:textId="77777777" w:rsidTr="00BB534B">
        <w:trPr>
          <w:trHeight w:val="567"/>
          <w:jc w:val="center"/>
        </w:trPr>
        <w:tc>
          <w:tcPr>
            <w:tcW w:w="420" w:type="dxa"/>
            <w:tcBorders>
              <w:left w:val="single" w:sz="4" w:space="0" w:color="auto"/>
            </w:tcBorders>
            <w:vAlign w:val="center"/>
          </w:tcPr>
          <w:p w14:paraId="49B1C843" w14:textId="77777777" w:rsidR="0057534F" w:rsidRPr="00FA78C7" w:rsidRDefault="0057534F" w:rsidP="0057534F">
            <w:pP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8</w:t>
            </w:r>
          </w:p>
        </w:tc>
        <w:tc>
          <w:tcPr>
            <w:tcW w:w="2149" w:type="dxa"/>
            <w:vAlign w:val="center"/>
          </w:tcPr>
          <w:p w14:paraId="445C9A44"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Circularly polarized light</w:t>
            </w:r>
          </w:p>
        </w:tc>
        <w:tc>
          <w:tcPr>
            <w:tcW w:w="1867" w:type="dxa"/>
            <w:vAlign w:val="center"/>
          </w:tcPr>
          <w:p w14:paraId="2F96FA12"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LCP only</w:t>
            </w:r>
          </w:p>
        </w:tc>
        <w:tc>
          <w:tcPr>
            <w:tcW w:w="1371" w:type="dxa"/>
            <w:vAlign w:val="center"/>
          </w:tcPr>
          <w:p w14:paraId="4E04566F"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w:t>
            </w:r>
          </w:p>
        </w:tc>
        <w:tc>
          <w:tcPr>
            <w:tcW w:w="1452" w:type="dxa"/>
            <w:vAlign w:val="center"/>
          </w:tcPr>
          <w:p w14:paraId="1774CE9F"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-0.7854</w:t>
            </w:r>
          </w:p>
        </w:tc>
        <w:tc>
          <w:tcPr>
            <w:tcW w:w="1757" w:type="dxa"/>
            <w:vAlign w:val="center"/>
          </w:tcPr>
          <w:p w14:paraId="77276B9F" w14:textId="77777777" w:rsidR="0057534F" w:rsidRPr="00FA78C7" w:rsidRDefault="000D01D7" w:rsidP="0057534F">
            <w:pPr>
              <w:jc w:val="center"/>
              <w:rPr>
                <w:rFonts w:ascii="Times New Roman" w:hAnsi="Times New Roman" w:cs="Times New Roman"/>
                <w:color w:val="000000" w:themeColor="text1"/>
                <w:sz w:val="24"/>
                <w:szCs w:val="24"/>
              </w:rPr>
            </w:pPr>
            <m:oMathPara>
              <m:oMath>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1</m:t>
                    </m:r>
                  </m:num>
                  <m:den>
                    <m:rad>
                      <m:radPr>
                        <m:degHide m:val="1"/>
                        <m:ctrlPr>
                          <w:rPr>
                            <w:rFonts w:ascii="Cambria Math" w:hAnsi="Cambria Math" w:cs="Times New Roman"/>
                            <w:i/>
                            <w:color w:val="000000" w:themeColor="text1"/>
                            <w:sz w:val="24"/>
                            <w:szCs w:val="24"/>
                          </w:rPr>
                        </m:ctrlPr>
                      </m:radPr>
                      <m:deg/>
                      <m:e>
                        <m:r>
                          <w:rPr>
                            <w:rFonts w:ascii="Cambria Math" w:hAnsi="Cambria Math" w:cs="Times New Roman"/>
                            <w:color w:val="000000" w:themeColor="text1"/>
                            <w:sz w:val="24"/>
                            <w:szCs w:val="24"/>
                          </w:rPr>
                          <m:t>2</m:t>
                        </m:r>
                      </m:e>
                    </m:rad>
                  </m:den>
                </m:f>
                <m:d>
                  <m:dPr>
                    <m:begChr m:val="["/>
                    <m:endChr m:val="]"/>
                    <m:ctrlPr>
                      <w:rPr>
                        <w:rFonts w:ascii="Cambria Math" w:hAnsi="Cambria Math" w:cs="Times New Roman"/>
                        <w:i/>
                        <w:color w:val="000000" w:themeColor="text1"/>
                        <w:sz w:val="24"/>
                        <w:szCs w:val="24"/>
                      </w:rPr>
                    </m:ctrlPr>
                  </m:dPr>
                  <m:e>
                    <m:m>
                      <m:mPr>
                        <m:mcs>
                          <m:mc>
                            <m:mcPr>
                              <m:count m:val="1"/>
                              <m:mcJc m:val="center"/>
                            </m:mcPr>
                          </m:mc>
                        </m:mcs>
                        <m:ctrlPr>
                          <w:rPr>
                            <w:rFonts w:ascii="Cambria Math" w:hAnsi="Cambria Math" w:cs="Times New Roman"/>
                            <w:i/>
                            <w:color w:val="000000" w:themeColor="text1"/>
                            <w:sz w:val="24"/>
                            <w:szCs w:val="24"/>
                          </w:rPr>
                        </m:ctrlPr>
                      </m:mPr>
                      <m:mr>
                        <m:e>
                          <m:r>
                            <w:rPr>
                              <w:rFonts w:ascii="Cambria Math" w:hAnsi="Cambria Math" w:cs="Times New Roman"/>
                              <w:color w:val="000000" w:themeColor="text1"/>
                              <w:sz w:val="24"/>
                              <w:szCs w:val="24"/>
                            </w:rPr>
                            <m:t>1</m:t>
                          </m:r>
                        </m:e>
                      </m:mr>
                      <m:mr>
                        <m:e>
                          <m:r>
                            <w:rPr>
                              <w:rFonts w:ascii="Cambria Math" w:hAnsi="Cambria Math" w:cs="Times New Roman"/>
                              <w:color w:val="000000" w:themeColor="text1"/>
                              <w:sz w:val="24"/>
                              <w:szCs w:val="24"/>
                            </w:rPr>
                            <m:t>-i</m:t>
                          </m:r>
                        </m:e>
                      </m:mr>
                    </m:m>
                  </m:e>
                </m:d>
              </m:oMath>
            </m:oMathPara>
          </w:p>
        </w:tc>
      </w:tr>
      <w:tr w:rsidR="00FA78C7" w:rsidRPr="00FA78C7" w14:paraId="1D82B948" w14:textId="77777777" w:rsidTr="00BB534B">
        <w:trPr>
          <w:trHeight w:val="567"/>
          <w:jc w:val="center"/>
        </w:trPr>
        <w:tc>
          <w:tcPr>
            <w:tcW w:w="420" w:type="dxa"/>
            <w:tcBorders>
              <w:left w:val="single" w:sz="4" w:space="0" w:color="auto"/>
            </w:tcBorders>
            <w:vAlign w:val="center"/>
          </w:tcPr>
          <w:p w14:paraId="69E535EC" w14:textId="77777777" w:rsidR="0057534F" w:rsidRPr="00FA78C7" w:rsidRDefault="0057534F" w:rsidP="0057534F">
            <w:pP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9</w:t>
            </w:r>
          </w:p>
        </w:tc>
        <w:tc>
          <w:tcPr>
            <w:tcW w:w="2149" w:type="dxa"/>
            <w:vAlign w:val="center"/>
          </w:tcPr>
          <w:p w14:paraId="19529C77"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Linearly polarized light</w:t>
            </w:r>
          </w:p>
        </w:tc>
        <w:tc>
          <w:tcPr>
            <w:tcW w:w="1867" w:type="dxa"/>
            <w:vAlign w:val="center"/>
          </w:tcPr>
          <w:p w14:paraId="11495321"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1:1</w:t>
            </w:r>
          </w:p>
        </w:tc>
        <w:tc>
          <w:tcPr>
            <w:tcW w:w="1371" w:type="dxa"/>
            <w:vAlign w:val="center"/>
          </w:tcPr>
          <w:p w14:paraId="4506E0EB"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0</w:t>
            </w:r>
          </w:p>
        </w:tc>
        <w:tc>
          <w:tcPr>
            <w:tcW w:w="1452" w:type="dxa"/>
            <w:vAlign w:val="center"/>
          </w:tcPr>
          <w:p w14:paraId="33EF7F99" w14:textId="77777777" w:rsidR="0057534F" w:rsidRPr="00FA78C7" w:rsidRDefault="0057534F" w:rsidP="0057534F">
            <w:pPr>
              <w:jc w:val="center"/>
              <w:rPr>
                <w:rFonts w:ascii="Times New Roman" w:hAnsi="Times New Roman" w:cs="Times New Roman"/>
                <w:color w:val="000000" w:themeColor="text1"/>
                <w:sz w:val="24"/>
                <w:szCs w:val="24"/>
              </w:rPr>
            </w:pPr>
            <w:r w:rsidRPr="00FA78C7">
              <w:rPr>
                <w:rFonts w:ascii="Times New Roman" w:hAnsi="Times New Roman" w:cs="Times New Roman"/>
                <w:color w:val="000000" w:themeColor="text1"/>
                <w:sz w:val="24"/>
                <w:szCs w:val="24"/>
              </w:rPr>
              <w:t>0</w:t>
            </w:r>
          </w:p>
        </w:tc>
        <w:tc>
          <w:tcPr>
            <w:tcW w:w="1757" w:type="dxa"/>
            <w:vAlign w:val="center"/>
          </w:tcPr>
          <w:p w14:paraId="05FEDD76" w14:textId="77777777" w:rsidR="0057534F" w:rsidRPr="00FA78C7" w:rsidRDefault="000D01D7" w:rsidP="0057534F">
            <w:pPr>
              <w:jc w:val="center"/>
              <w:rPr>
                <w:rFonts w:ascii="Times New Roman" w:hAnsi="Times New Roman" w:cs="Times New Roman"/>
                <w:color w:val="000000" w:themeColor="text1"/>
                <w:sz w:val="24"/>
                <w:szCs w:val="24"/>
              </w:rPr>
            </w:pPr>
            <m:oMathPara>
              <m:oMath>
                <m:d>
                  <m:dPr>
                    <m:begChr m:val="["/>
                    <m:endChr m:val="]"/>
                    <m:ctrlPr>
                      <w:rPr>
                        <w:rFonts w:ascii="Cambria Math" w:hAnsi="Cambria Math" w:cs="Times New Roman"/>
                        <w:i/>
                        <w:color w:val="000000" w:themeColor="text1"/>
                        <w:sz w:val="24"/>
                        <w:szCs w:val="24"/>
                      </w:rPr>
                    </m:ctrlPr>
                  </m:dPr>
                  <m:e>
                    <m:m>
                      <m:mPr>
                        <m:mcs>
                          <m:mc>
                            <m:mcPr>
                              <m:count m:val="1"/>
                              <m:mcJc m:val="center"/>
                            </m:mcPr>
                          </m:mc>
                        </m:mcs>
                        <m:ctrlPr>
                          <w:rPr>
                            <w:rFonts w:ascii="Cambria Math" w:hAnsi="Cambria Math" w:cs="Times New Roman"/>
                            <w:i/>
                            <w:color w:val="000000" w:themeColor="text1"/>
                            <w:sz w:val="24"/>
                            <w:szCs w:val="24"/>
                          </w:rPr>
                        </m:ctrlPr>
                      </m:mPr>
                      <m:mr>
                        <m:e>
                          <m:r>
                            <w:rPr>
                              <w:rFonts w:ascii="Cambria Math" w:hAnsi="Cambria Math" w:cs="Times New Roman"/>
                              <w:color w:val="000000" w:themeColor="text1"/>
                              <w:sz w:val="24"/>
                              <w:szCs w:val="24"/>
                            </w:rPr>
                            <m:t>1</m:t>
                          </m:r>
                        </m:e>
                      </m:mr>
                      <m:mr>
                        <m:e>
                          <m:r>
                            <w:rPr>
                              <w:rFonts w:ascii="Cambria Math" w:hAnsi="Cambria Math" w:cs="Times New Roman"/>
                              <w:color w:val="000000" w:themeColor="text1"/>
                              <w:sz w:val="24"/>
                              <w:szCs w:val="24"/>
                            </w:rPr>
                            <m:t>0</m:t>
                          </m:r>
                        </m:e>
                      </m:mr>
                    </m:m>
                  </m:e>
                </m:d>
              </m:oMath>
            </m:oMathPara>
          </w:p>
        </w:tc>
      </w:tr>
    </w:tbl>
    <w:p w14:paraId="3B0AC896" w14:textId="3A497809" w:rsidR="0057534F" w:rsidRPr="00FA78C7" w:rsidRDefault="0057534F" w:rsidP="0057534F">
      <w:pPr>
        <w:spacing w:line="360" w:lineRule="auto"/>
        <w:jc w:val="center"/>
        <w:rPr>
          <w:rFonts w:ascii="Times New Roman" w:hAnsi="Times New Roman" w:cs="Times New Roman"/>
          <w:color w:val="000000" w:themeColor="text1"/>
          <w:sz w:val="24"/>
          <w:szCs w:val="24"/>
        </w:rPr>
      </w:pPr>
    </w:p>
    <w:p w14:paraId="3DD2AF28" w14:textId="77777777" w:rsidR="0057534F" w:rsidRPr="00FA78C7" w:rsidRDefault="0057534F">
      <w:pPr>
        <w:widowControl/>
        <w:wordWrap/>
        <w:autoSpaceDE/>
        <w:autoSpaceDN/>
        <w:rPr>
          <w:rFonts w:ascii="Times New Roman" w:hAnsi="Times New Roman" w:cs="Times New Roman"/>
          <w:b/>
          <w:color w:val="000000" w:themeColor="text1"/>
          <w:sz w:val="24"/>
          <w:szCs w:val="24"/>
        </w:rPr>
      </w:pPr>
    </w:p>
    <w:p w14:paraId="76C93A74" w14:textId="77777777" w:rsidR="0057534F" w:rsidRPr="00FA78C7" w:rsidRDefault="0057534F">
      <w:pPr>
        <w:widowControl/>
        <w:wordWrap/>
        <w:autoSpaceDE/>
        <w:autoSpaceDN/>
        <w:rPr>
          <w:rFonts w:ascii="Times New Roman" w:hAnsi="Times New Roman" w:cs="Times New Roman"/>
          <w:b/>
          <w:color w:val="000000" w:themeColor="text1"/>
          <w:sz w:val="24"/>
          <w:szCs w:val="24"/>
          <w:lang w:val="en-GB"/>
        </w:rPr>
      </w:pPr>
      <w:r w:rsidRPr="00FA78C7">
        <w:rPr>
          <w:rFonts w:ascii="Times New Roman" w:hAnsi="Times New Roman" w:cs="Times New Roman"/>
          <w:b/>
          <w:color w:val="000000" w:themeColor="text1"/>
          <w:sz w:val="24"/>
          <w:szCs w:val="24"/>
        </w:rPr>
        <w:br w:type="page"/>
      </w:r>
    </w:p>
    <w:p w14:paraId="2F21E791" w14:textId="16B84245" w:rsidR="00835626" w:rsidRPr="00FA78C7" w:rsidRDefault="00835626" w:rsidP="00835626">
      <w:pPr>
        <w:pStyle w:val="Indentation"/>
        <w:spacing w:line="360" w:lineRule="auto"/>
        <w:ind w:leftChars="-1" w:left="-2" w:firstLine="1"/>
        <w:rPr>
          <w:rFonts w:ascii="Times New Roman" w:hAnsi="Times New Roman" w:cs="Times New Roman"/>
          <w:b/>
          <w:color w:val="000000" w:themeColor="text1"/>
          <w:sz w:val="24"/>
          <w:szCs w:val="24"/>
        </w:rPr>
      </w:pPr>
      <w:proofErr w:type="gramStart"/>
      <w:r w:rsidRPr="00FA78C7">
        <w:rPr>
          <w:rFonts w:ascii="Times New Roman" w:hAnsi="Times New Roman" w:cs="Times New Roman"/>
          <w:b/>
          <w:color w:val="000000" w:themeColor="text1"/>
          <w:sz w:val="24"/>
          <w:szCs w:val="24"/>
        </w:rPr>
        <w:lastRenderedPageBreak/>
        <w:t xml:space="preserve">Supplementary Note </w:t>
      </w:r>
      <w:r w:rsidR="002D6635" w:rsidRPr="00FA78C7">
        <w:rPr>
          <w:rFonts w:ascii="Times New Roman" w:hAnsi="Times New Roman" w:cs="Times New Roman"/>
          <w:b/>
          <w:color w:val="000000" w:themeColor="text1"/>
          <w:sz w:val="24"/>
          <w:szCs w:val="24"/>
        </w:rPr>
        <w:t>8</w:t>
      </w:r>
      <w:r w:rsidR="0068259A" w:rsidRPr="00FA78C7">
        <w:rPr>
          <w:rFonts w:ascii="Times New Roman" w:hAnsi="Times New Roman" w:cs="Times New Roman"/>
          <w:b/>
          <w:color w:val="000000" w:themeColor="text1"/>
          <w:sz w:val="24"/>
          <w:szCs w:val="24"/>
        </w:rPr>
        <w:t>.</w:t>
      </w:r>
      <w:proofErr w:type="gramEnd"/>
      <w:r w:rsidR="0068259A" w:rsidRPr="00FA78C7">
        <w:rPr>
          <w:rFonts w:ascii="Times New Roman" w:hAnsi="Times New Roman" w:cs="Times New Roman"/>
          <w:b/>
          <w:color w:val="000000" w:themeColor="text1"/>
          <w:sz w:val="24"/>
          <w:szCs w:val="24"/>
        </w:rPr>
        <w:t xml:space="preserve"> LC cell design</w:t>
      </w:r>
    </w:p>
    <w:p w14:paraId="341BF20F" w14:textId="3C9369B1" w:rsidR="00835626" w:rsidRPr="00FA78C7" w:rsidRDefault="006E2E50" w:rsidP="0057534F">
      <w:pPr>
        <w:widowControl/>
        <w:wordWrap/>
        <w:autoSpaceDE/>
        <w:autoSpaceDN/>
        <w:jc w:val="center"/>
        <w:rPr>
          <w:rFonts w:ascii="Times New Roman" w:eastAsia="맑은 고딕" w:hAnsi="Times New Roman" w:cs="Times New Roman"/>
          <w:bCs/>
          <w:color w:val="000000" w:themeColor="text1"/>
          <w:sz w:val="24"/>
          <w:szCs w:val="24"/>
          <w:lang w:val="en-GB"/>
        </w:rPr>
      </w:pPr>
      <w:r>
        <w:rPr>
          <w:rFonts w:ascii="Times New Roman" w:eastAsia="맑은 고딕" w:hAnsi="Times New Roman" w:cs="Times New Roman"/>
          <w:bCs/>
          <w:color w:val="000000" w:themeColor="text1"/>
          <w:sz w:val="24"/>
          <w:szCs w:val="24"/>
          <w:lang w:val="en-GB"/>
        </w:rPr>
        <w:pict w14:anchorId="5F9001B1">
          <v:shape id="_x0000_i1031" type="#_x0000_t75" style="width:366pt;height:320.25pt">
            <v:imagedata r:id="rId16" o:title="FigureS7"/>
          </v:shape>
        </w:pict>
      </w:r>
    </w:p>
    <w:p w14:paraId="38DBB885" w14:textId="06D7CB1A" w:rsidR="004744D1" w:rsidRPr="00FA78C7" w:rsidRDefault="00FA78C7" w:rsidP="00E334FA">
      <w:pPr>
        <w:widowControl/>
        <w:wordWrap/>
        <w:autoSpaceDE/>
        <w:autoSpaceDN/>
        <w:spacing w:after="200" w:line="360" w:lineRule="auto"/>
        <w:jc w:val="both"/>
        <w:rPr>
          <w:rFonts w:ascii="Times" w:eastAsia="맑은 고딕" w:hAnsi="Times" w:cs="Times"/>
          <w:color w:val="000000" w:themeColor="text1"/>
          <w:szCs w:val="23"/>
          <w:shd w:val="clear" w:color="auto" w:fill="FFFFFF"/>
        </w:rPr>
      </w:pPr>
      <w:proofErr w:type="gramStart"/>
      <w:r w:rsidRPr="00FA78C7">
        <w:rPr>
          <w:rFonts w:ascii="Times" w:eastAsia="맑은 고딕" w:hAnsi="Times" w:cs="Times"/>
          <w:b/>
          <w:color w:val="000000" w:themeColor="text1"/>
          <w:szCs w:val="23"/>
          <w:shd w:val="clear" w:color="auto" w:fill="FFFFFF"/>
        </w:rPr>
        <w:t xml:space="preserve">Supplementary </w:t>
      </w:r>
      <w:r w:rsidR="004744D1" w:rsidRPr="00FA78C7">
        <w:rPr>
          <w:rFonts w:ascii="Times" w:eastAsia="맑은 고딕" w:hAnsi="Times" w:cs="Times"/>
          <w:b/>
          <w:color w:val="000000" w:themeColor="text1"/>
          <w:szCs w:val="23"/>
          <w:shd w:val="clear" w:color="auto" w:fill="FFFFFF"/>
        </w:rPr>
        <w:t xml:space="preserve">Figure </w:t>
      </w:r>
      <w:r w:rsidR="002D6635" w:rsidRPr="00FA78C7">
        <w:rPr>
          <w:rFonts w:ascii="Times" w:eastAsia="맑은 고딕" w:hAnsi="Times" w:cs="Times"/>
          <w:b/>
          <w:color w:val="000000" w:themeColor="text1"/>
          <w:szCs w:val="23"/>
          <w:shd w:val="clear" w:color="auto" w:fill="FFFFFF"/>
        </w:rPr>
        <w:t>8</w:t>
      </w:r>
      <w:r w:rsidR="004744D1" w:rsidRPr="00FA78C7">
        <w:rPr>
          <w:rFonts w:ascii="Times" w:eastAsia="맑은 고딕" w:hAnsi="Times" w:cs="Times"/>
          <w:b/>
          <w:color w:val="000000" w:themeColor="text1"/>
          <w:szCs w:val="23"/>
          <w:shd w:val="clear" w:color="auto" w:fill="FFFFFF"/>
        </w:rPr>
        <w:t>.</w:t>
      </w:r>
      <w:proofErr w:type="gramEnd"/>
      <w:r w:rsidR="004744D1" w:rsidRPr="00FA78C7">
        <w:rPr>
          <w:rFonts w:ascii="Times" w:eastAsia="맑은 고딕" w:hAnsi="Times" w:cs="Times"/>
          <w:b/>
          <w:color w:val="000000" w:themeColor="text1"/>
          <w:szCs w:val="23"/>
          <w:shd w:val="clear" w:color="auto" w:fill="FFFFFF"/>
        </w:rPr>
        <w:t xml:space="preserve"> </w:t>
      </w:r>
      <w:proofErr w:type="gramStart"/>
      <w:r w:rsidR="004744D1" w:rsidRPr="00FA78C7">
        <w:rPr>
          <w:rFonts w:ascii="Times" w:eastAsia="맑은 고딕" w:hAnsi="Times" w:cs="Times"/>
          <w:b/>
          <w:color w:val="000000" w:themeColor="text1"/>
          <w:szCs w:val="23"/>
          <w:shd w:val="clear" w:color="auto" w:fill="FFFFFF"/>
        </w:rPr>
        <w:t>Polarization modulation through a liquid crystal (LC) cell</w:t>
      </w:r>
      <w:r w:rsidR="004744D1" w:rsidRPr="00FA78C7">
        <w:rPr>
          <w:rFonts w:ascii="Times" w:eastAsia="맑은 고딕" w:hAnsi="Times" w:cs="Times"/>
          <w:color w:val="000000" w:themeColor="text1"/>
          <w:szCs w:val="23"/>
          <w:shd w:val="clear" w:color="auto" w:fill="FFFFFF"/>
        </w:rPr>
        <w:t>.</w:t>
      </w:r>
      <w:proofErr w:type="gramEnd"/>
      <w:r w:rsidR="007D36FC">
        <w:rPr>
          <w:rFonts w:ascii="Times" w:eastAsia="맑은 고딕" w:hAnsi="Times" w:cs="Times"/>
          <w:color w:val="000000" w:themeColor="text1"/>
          <w:szCs w:val="23"/>
          <w:shd w:val="clear" w:color="auto" w:fill="FFFFFF"/>
        </w:rPr>
        <w:t xml:space="preserve"> The retardation changes are schematically described (a) before and (b) after applying electric bias.</w:t>
      </w:r>
    </w:p>
    <w:p w14:paraId="2AC6649E" w14:textId="0A99CA75" w:rsidR="004744D1" w:rsidRPr="00FA78C7" w:rsidRDefault="004744D1" w:rsidP="004744D1">
      <w:pPr>
        <w:spacing w:after="0" w:line="360" w:lineRule="auto"/>
        <w:jc w:val="both"/>
        <w:rPr>
          <w:rFonts w:ascii="Times" w:eastAsia="맑은 고딕" w:hAnsi="Times" w:cs="Times"/>
          <w:color w:val="000000" w:themeColor="text1"/>
          <w:sz w:val="24"/>
          <w:szCs w:val="23"/>
          <w:shd w:val="clear" w:color="auto" w:fill="FFFFFF"/>
        </w:rPr>
      </w:pPr>
      <w:r w:rsidRPr="00FA78C7">
        <w:rPr>
          <w:rFonts w:ascii="Times" w:eastAsia="맑은 고딕" w:hAnsi="Times" w:cs="Times"/>
          <w:color w:val="000000" w:themeColor="text1"/>
          <w:sz w:val="24"/>
          <w:szCs w:val="23"/>
          <w:shd w:val="clear" w:color="auto" w:fill="FFFFFF"/>
        </w:rPr>
        <w:t xml:space="preserve">In this work, a specifically designed LC modulator is integrated with the </w:t>
      </w:r>
      <w:proofErr w:type="spellStart"/>
      <w:r w:rsidRPr="00FA78C7">
        <w:rPr>
          <w:rFonts w:ascii="Times" w:eastAsia="맑은 고딕" w:hAnsi="Times" w:cs="Times"/>
          <w:color w:val="000000" w:themeColor="text1"/>
          <w:sz w:val="24"/>
          <w:szCs w:val="23"/>
          <w:shd w:val="clear" w:color="auto" w:fill="FFFFFF"/>
        </w:rPr>
        <w:t>vectorial</w:t>
      </w:r>
      <w:proofErr w:type="spellEnd"/>
      <w:r w:rsidRPr="00FA78C7">
        <w:rPr>
          <w:rFonts w:ascii="Times" w:eastAsia="맑은 고딕" w:hAnsi="Times" w:cs="Times"/>
          <w:color w:val="000000" w:themeColor="text1"/>
          <w:sz w:val="24"/>
          <w:szCs w:val="23"/>
          <w:shd w:val="clear" w:color="auto" w:fill="FFFFFF"/>
        </w:rPr>
        <w:t xml:space="preserve"> holographic color prints to provide a much more compact device footprint with precise output beam polarization adjustment. To precisely control the output beam polarization states from the </w:t>
      </w:r>
      <w:proofErr w:type="spellStart"/>
      <w:r w:rsidRPr="00FA78C7">
        <w:rPr>
          <w:rFonts w:ascii="Times" w:eastAsia="맑은 고딕" w:hAnsi="Times" w:cs="Times"/>
          <w:color w:val="000000" w:themeColor="text1"/>
          <w:sz w:val="24"/>
          <w:szCs w:val="23"/>
          <w:shd w:val="clear" w:color="auto" w:fill="FFFFFF"/>
        </w:rPr>
        <w:t>vectorial</w:t>
      </w:r>
      <w:proofErr w:type="spellEnd"/>
      <w:r w:rsidRPr="00FA78C7">
        <w:rPr>
          <w:rFonts w:ascii="Times" w:eastAsia="맑은 고딕" w:hAnsi="Times" w:cs="Times"/>
          <w:color w:val="000000" w:themeColor="text1"/>
          <w:sz w:val="24"/>
          <w:szCs w:val="23"/>
          <w:shd w:val="clear" w:color="auto" w:fill="FFFFFF"/>
        </w:rPr>
        <w:t xml:space="preserve"> holographic color prints with a low voltage-bias, a 10 um-thick sandwich-type LC modulator was designed. The </w:t>
      </w:r>
      <w:proofErr w:type="spellStart"/>
      <w:r w:rsidRPr="00FA78C7">
        <w:rPr>
          <w:rFonts w:ascii="Times" w:eastAsia="맑은 고딕" w:hAnsi="Times" w:cs="Times"/>
          <w:color w:val="000000" w:themeColor="text1"/>
          <w:sz w:val="24"/>
          <w:szCs w:val="23"/>
          <w:shd w:val="clear" w:color="auto" w:fill="FFFFFF"/>
        </w:rPr>
        <w:t>retardance</w:t>
      </w:r>
      <w:proofErr w:type="spellEnd"/>
      <w:r w:rsidRPr="00FA78C7">
        <w:rPr>
          <w:rFonts w:ascii="Times" w:eastAsia="맑은 고딕" w:hAnsi="Times" w:cs="Times"/>
          <w:color w:val="000000" w:themeColor="text1"/>
          <w:sz w:val="24"/>
          <w:szCs w:val="23"/>
          <w:shd w:val="clear" w:color="auto" w:fill="FFFFFF"/>
        </w:rPr>
        <w:t xml:space="preserve"> and sensitivity of LC modulator to electric bias can be modulated by the thickness of the LC cell or the material of the LC. Here, the LC cell is composed of 5CB LC molecules that have a birefringence </w:t>
      </w:r>
      <w:proofErr w:type="spellStart"/>
      <w:proofErr w:type="gramStart"/>
      <w:r w:rsidRPr="00FA78C7">
        <w:rPr>
          <w:rFonts w:ascii="Times" w:eastAsia="맑은 고딕" w:hAnsi="Times" w:cs="Times"/>
          <w:color w:val="000000" w:themeColor="text1"/>
          <w:sz w:val="24"/>
          <w:szCs w:val="23"/>
          <w:shd w:val="clear" w:color="auto" w:fill="FFFFFF"/>
        </w:rPr>
        <w:t>Δ</w:t>
      </w:r>
      <w:r w:rsidRPr="00FA78C7">
        <w:rPr>
          <w:rFonts w:ascii="Times" w:eastAsia="맑은 고딕" w:hAnsi="Times" w:cs="Times"/>
          <w:i/>
          <w:color w:val="000000" w:themeColor="text1"/>
          <w:sz w:val="24"/>
          <w:szCs w:val="23"/>
          <w:shd w:val="clear" w:color="auto" w:fill="FFFFFF"/>
        </w:rPr>
        <w:t>n</w:t>
      </w:r>
      <w:proofErr w:type="spellEnd"/>
      <w:proofErr w:type="gramEnd"/>
      <w:r w:rsidRPr="00FA78C7">
        <w:rPr>
          <w:rFonts w:ascii="Times" w:eastAsia="맑은 고딕" w:hAnsi="Times" w:cs="Times"/>
          <w:i/>
          <w:color w:val="000000" w:themeColor="text1"/>
          <w:sz w:val="24"/>
          <w:szCs w:val="23"/>
          <w:shd w:val="clear" w:color="auto" w:fill="FFFFFF"/>
        </w:rPr>
        <w:t xml:space="preserve"> </w:t>
      </w:r>
      <w:r w:rsidRPr="00FA78C7">
        <w:rPr>
          <w:rFonts w:ascii="Times" w:eastAsia="맑은 고딕" w:hAnsi="Times" w:cs="Times"/>
          <w:color w:val="000000" w:themeColor="text1"/>
          <w:sz w:val="24"/>
          <w:szCs w:val="23"/>
          <w:shd w:val="clear" w:color="auto" w:fill="FFFFFF"/>
        </w:rPr>
        <w:t xml:space="preserve">= 0.1884 at 532 nm, and according to the rubbing direction of the LCs, the output beam polarization can be modulated along the </w:t>
      </w:r>
      <w:r w:rsidRPr="00D4630E">
        <w:rPr>
          <w:rFonts w:ascii="Times" w:eastAsia="맑은 고딕" w:hAnsi="Times" w:cs="Times"/>
          <w:iCs/>
          <w:color w:val="000000" w:themeColor="text1"/>
          <w:sz w:val="24"/>
          <w:szCs w:val="23"/>
          <w:shd w:val="clear" w:color="auto" w:fill="FFFFFF"/>
        </w:rPr>
        <w:t>S2-S3</w:t>
      </w:r>
      <w:r w:rsidRPr="00FA78C7">
        <w:rPr>
          <w:rFonts w:ascii="Times" w:eastAsia="맑은 고딕" w:hAnsi="Times" w:cs="Times"/>
          <w:color w:val="000000" w:themeColor="text1"/>
          <w:sz w:val="24"/>
          <w:szCs w:val="23"/>
          <w:shd w:val="clear" w:color="auto" w:fill="FFFFFF"/>
        </w:rPr>
        <w:t xml:space="preserve"> path on the </w:t>
      </w:r>
      <w:proofErr w:type="spellStart"/>
      <w:r w:rsidRPr="00FA78C7">
        <w:rPr>
          <w:rFonts w:ascii="Times" w:eastAsia="맑은 고딕" w:hAnsi="Times" w:cs="Times"/>
          <w:color w:val="000000" w:themeColor="text1"/>
          <w:sz w:val="24"/>
          <w:szCs w:val="23"/>
          <w:shd w:val="clear" w:color="auto" w:fill="FFFFFF"/>
        </w:rPr>
        <w:t>Poincaré</w:t>
      </w:r>
      <w:proofErr w:type="spellEnd"/>
      <w:r w:rsidRPr="00FA78C7">
        <w:rPr>
          <w:rFonts w:ascii="Times" w:eastAsia="맑은 고딕" w:hAnsi="Times" w:cs="Times"/>
          <w:color w:val="000000" w:themeColor="text1"/>
          <w:sz w:val="24"/>
          <w:szCs w:val="23"/>
          <w:shd w:val="clear" w:color="auto" w:fill="FFFFFF"/>
        </w:rPr>
        <w:t xml:space="preserve"> sphere. The initial </w:t>
      </w:r>
      <w:proofErr w:type="spellStart"/>
      <w:r w:rsidRPr="00FA78C7">
        <w:rPr>
          <w:rFonts w:ascii="Times" w:eastAsia="맑은 고딕" w:hAnsi="Times" w:cs="Times"/>
          <w:color w:val="000000" w:themeColor="text1"/>
          <w:sz w:val="24"/>
          <w:szCs w:val="23"/>
          <w:shd w:val="clear" w:color="auto" w:fill="FFFFFF"/>
        </w:rPr>
        <w:t>retardance</w:t>
      </w:r>
      <w:proofErr w:type="spellEnd"/>
      <w:r w:rsidRPr="00FA78C7">
        <w:rPr>
          <w:rFonts w:ascii="Times" w:eastAsia="맑은 고딕" w:hAnsi="Times" w:cs="Times"/>
          <w:color w:val="000000" w:themeColor="text1"/>
          <w:sz w:val="24"/>
          <w:szCs w:val="23"/>
          <w:shd w:val="clear" w:color="auto" w:fill="FFFFFF"/>
        </w:rPr>
        <w:t xml:space="preserve"> before applying electric bias was measured to be 22.2 rad, corresponding to 3.5 turns of incident light around the </w:t>
      </w:r>
      <w:r w:rsidRPr="00D4630E">
        <w:rPr>
          <w:rFonts w:ascii="Times" w:eastAsia="맑은 고딕" w:hAnsi="Times" w:cs="Times"/>
          <w:iCs/>
          <w:color w:val="000000" w:themeColor="text1"/>
          <w:sz w:val="24"/>
          <w:szCs w:val="23"/>
          <w:shd w:val="clear" w:color="auto" w:fill="FFFFFF"/>
        </w:rPr>
        <w:t>S1</w:t>
      </w:r>
      <w:r w:rsidRPr="00FA78C7">
        <w:rPr>
          <w:rFonts w:ascii="Times" w:eastAsia="맑은 고딕" w:hAnsi="Times" w:cs="Times"/>
          <w:i/>
          <w:color w:val="000000" w:themeColor="text1"/>
          <w:sz w:val="24"/>
          <w:szCs w:val="23"/>
          <w:shd w:val="clear" w:color="auto" w:fill="FFFFFF"/>
        </w:rPr>
        <w:t xml:space="preserve"> </w:t>
      </w:r>
      <w:r w:rsidRPr="00FA78C7">
        <w:rPr>
          <w:rFonts w:ascii="Times" w:eastAsia="맑은 고딕" w:hAnsi="Times" w:cs="Times"/>
          <w:color w:val="000000" w:themeColor="text1"/>
          <w:sz w:val="24"/>
          <w:szCs w:val="23"/>
          <w:shd w:val="clear" w:color="auto" w:fill="FFFFFF"/>
        </w:rPr>
        <w:t xml:space="preserve">rotation axis on the </w:t>
      </w:r>
      <w:proofErr w:type="spellStart"/>
      <w:r w:rsidRPr="00FA78C7">
        <w:rPr>
          <w:rFonts w:ascii="Times" w:eastAsia="맑은 고딕" w:hAnsi="Times" w:cs="Times"/>
          <w:color w:val="000000" w:themeColor="text1"/>
          <w:sz w:val="24"/>
          <w:szCs w:val="23"/>
          <w:shd w:val="clear" w:color="auto" w:fill="FFFFFF"/>
        </w:rPr>
        <w:t>Poincaré</w:t>
      </w:r>
      <w:proofErr w:type="spellEnd"/>
      <w:r w:rsidRPr="00FA78C7">
        <w:rPr>
          <w:rFonts w:ascii="Times" w:eastAsia="맑은 고딕" w:hAnsi="Times" w:cs="Times"/>
          <w:color w:val="000000" w:themeColor="text1"/>
          <w:sz w:val="24"/>
          <w:szCs w:val="23"/>
          <w:shd w:val="clear" w:color="auto" w:fill="FFFFFF"/>
        </w:rPr>
        <w:t xml:space="preserve"> sphere (</w:t>
      </w:r>
      <w:r w:rsidR="00FA78C7" w:rsidRPr="00FA78C7">
        <w:rPr>
          <w:rFonts w:ascii="Times" w:eastAsia="맑은 고딕" w:hAnsi="Times" w:cs="Times"/>
          <w:color w:val="000000" w:themeColor="text1"/>
          <w:sz w:val="24"/>
          <w:szCs w:val="23"/>
          <w:shd w:val="clear" w:color="auto" w:fill="FFFFFF"/>
        </w:rPr>
        <w:t xml:space="preserve">Supplementary Figure </w:t>
      </w:r>
      <w:r w:rsidR="002D6635" w:rsidRPr="00FA78C7">
        <w:rPr>
          <w:rFonts w:ascii="Times" w:eastAsia="맑은 고딕" w:hAnsi="Times" w:cs="Times"/>
          <w:color w:val="000000" w:themeColor="text1"/>
          <w:sz w:val="24"/>
          <w:szCs w:val="23"/>
          <w:shd w:val="clear" w:color="auto" w:fill="FFFFFF"/>
        </w:rPr>
        <w:t>8</w:t>
      </w:r>
      <w:r w:rsidRPr="00FA78C7">
        <w:rPr>
          <w:rFonts w:ascii="Times" w:eastAsia="맑은 고딕" w:hAnsi="Times" w:cs="Times"/>
          <w:color w:val="000000" w:themeColor="text1"/>
          <w:sz w:val="24"/>
          <w:szCs w:val="23"/>
          <w:shd w:val="clear" w:color="auto" w:fill="FFFFFF"/>
        </w:rPr>
        <w:t xml:space="preserve">a). </w:t>
      </w:r>
      <w:proofErr w:type="gramStart"/>
      <w:r w:rsidRPr="00FA78C7">
        <w:rPr>
          <w:rFonts w:ascii="Times" w:eastAsia="맑은 고딕" w:hAnsi="Times" w:cs="Times"/>
          <w:color w:val="000000" w:themeColor="text1"/>
          <w:sz w:val="24"/>
          <w:szCs w:val="23"/>
          <w:shd w:val="clear" w:color="auto" w:fill="FFFFFF"/>
        </w:rPr>
        <w:t xml:space="preserve">As the electric bias is applied to the device, the </w:t>
      </w:r>
      <w:proofErr w:type="spellStart"/>
      <w:r w:rsidRPr="00FA78C7">
        <w:rPr>
          <w:rFonts w:ascii="Times" w:eastAsia="맑은 고딕" w:hAnsi="Times" w:cs="Times"/>
          <w:color w:val="000000" w:themeColor="text1"/>
          <w:sz w:val="24"/>
          <w:szCs w:val="23"/>
          <w:shd w:val="clear" w:color="auto" w:fill="FFFFFF"/>
        </w:rPr>
        <w:t>retardance</w:t>
      </w:r>
      <w:proofErr w:type="spellEnd"/>
      <w:r w:rsidRPr="00FA78C7">
        <w:rPr>
          <w:rFonts w:ascii="Times" w:eastAsia="맑은 고딕" w:hAnsi="Times" w:cs="Times"/>
          <w:color w:val="000000" w:themeColor="text1"/>
          <w:sz w:val="24"/>
          <w:szCs w:val="23"/>
          <w:shd w:val="clear" w:color="auto" w:fill="FFFFFF"/>
        </w:rPr>
        <w:t xml:space="preserve"> decreases, resulting in a polarization change of the output beam.</w:t>
      </w:r>
      <w:proofErr w:type="gramEnd"/>
      <w:r w:rsidRPr="00FA78C7">
        <w:rPr>
          <w:rFonts w:ascii="Times" w:eastAsia="맑은 고딕" w:hAnsi="Times" w:cs="Times"/>
          <w:color w:val="000000" w:themeColor="text1"/>
          <w:sz w:val="24"/>
          <w:szCs w:val="23"/>
          <w:shd w:val="clear" w:color="auto" w:fill="FFFFFF"/>
        </w:rPr>
        <w:t xml:space="preserve"> A specific electric bias that changes each polarization state into a 135° linearly polarized state was experimentally measured and shown in (</w:t>
      </w:r>
      <w:r w:rsidR="00FA78C7" w:rsidRPr="00FA78C7">
        <w:rPr>
          <w:rFonts w:ascii="Times" w:eastAsia="맑은 고딕" w:hAnsi="Times" w:cs="Times"/>
          <w:color w:val="000000" w:themeColor="text1"/>
          <w:sz w:val="24"/>
          <w:szCs w:val="23"/>
          <w:shd w:val="clear" w:color="auto" w:fill="FFFFFF"/>
        </w:rPr>
        <w:t xml:space="preserve">Supplementary Figure </w:t>
      </w:r>
      <w:r w:rsidR="002D6635" w:rsidRPr="00FA78C7">
        <w:rPr>
          <w:rFonts w:ascii="Times" w:eastAsia="맑은 고딕" w:hAnsi="Times" w:cs="Times"/>
          <w:color w:val="000000" w:themeColor="text1"/>
          <w:sz w:val="24"/>
          <w:szCs w:val="23"/>
          <w:shd w:val="clear" w:color="auto" w:fill="FFFFFF"/>
        </w:rPr>
        <w:t>8</w:t>
      </w:r>
      <w:r w:rsidRPr="00FA78C7">
        <w:rPr>
          <w:rFonts w:ascii="Times" w:eastAsia="맑은 고딕" w:hAnsi="Times" w:cs="Times"/>
          <w:color w:val="000000" w:themeColor="text1"/>
          <w:sz w:val="24"/>
          <w:szCs w:val="23"/>
          <w:shd w:val="clear" w:color="auto" w:fill="FFFFFF"/>
        </w:rPr>
        <w:t xml:space="preserve">b). </w:t>
      </w:r>
    </w:p>
    <w:p w14:paraId="180ED6F8" w14:textId="64BDFDEE" w:rsidR="004744D1" w:rsidRPr="00FA78C7" w:rsidRDefault="004744D1" w:rsidP="004744D1">
      <w:pPr>
        <w:spacing w:after="0" w:line="360" w:lineRule="auto"/>
        <w:jc w:val="both"/>
        <w:rPr>
          <w:rFonts w:ascii="Times" w:eastAsia="맑은 고딕" w:hAnsi="Times" w:cs="Times"/>
          <w:color w:val="000000" w:themeColor="text1"/>
          <w:sz w:val="24"/>
          <w:szCs w:val="23"/>
          <w:shd w:val="clear" w:color="auto" w:fill="FFFFFF"/>
        </w:rPr>
      </w:pPr>
      <w:r w:rsidRPr="00FA78C7">
        <w:rPr>
          <w:rFonts w:ascii="Times" w:eastAsia="맑은 고딕" w:hAnsi="Times" w:cs="Times"/>
          <w:color w:val="000000" w:themeColor="text1"/>
          <w:sz w:val="24"/>
          <w:szCs w:val="23"/>
          <w:shd w:val="clear" w:color="auto" w:fill="FFFFFF"/>
        </w:rPr>
        <w:lastRenderedPageBreak/>
        <w:t xml:space="preserve">Although, we combine the LC modulator and </w:t>
      </w:r>
      <w:proofErr w:type="spellStart"/>
      <w:r w:rsidRPr="00FA78C7">
        <w:rPr>
          <w:rFonts w:ascii="Times" w:eastAsia="맑은 고딕" w:hAnsi="Times" w:cs="Times"/>
          <w:color w:val="000000" w:themeColor="text1"/>
          <w:sz w:val="24"/>
          <w:szCs w:val="23"/>
          <w:shd w:val="clear" w:color="auto" w:fill="FFFFFF"/>
        </w:rPr>
        <w:t>metasurface</w:t>
      </w:r>
      <w:proofErr w:type="spellEnd"/>
      <w:r w:rsidRPr="00FA78C7">
        <w:rPr>
          <w:rFonts w:ascii="Times" w:eastAsia="맑은 고딕" w:hAnsi="Times" w:cs="Times"/>
          <w:color w:val="000000" w:themeColor="text1"/>
          <w:sz w:val="24"/>
          <w:szCs w:val="23"/>
          <w:shd w:val="clear" w:color="auto" w:fill="FFFFFF"/>
        </w:rPr>
        <w:t xml:space="preserve"> device for the accurate analysis of </w:t>
      </w:r>
      <w:proofErr w:type="spellStart"/>
      <w:r w:rsidRPr="00FA78C7">
        <w:rPr>
          <w:rFonts w:ascii="Times" w:eastAsia="맑은 고딕" w:hAnsi="Times" w:cs="Times"/>
          <w:color w:val="000000" w:themeColor="text1"/>
          <w:sz w:val="24"/>
          <w:szCs w:val="23"/>
          <w:shd w:val="clear" w:color="auto" w:fill="FFFFFF"/>
        </w:rPr>
        <w:t>vectorial</w:t>
      </w:r>
      <w:proofErr w:type="spellEnd"/>
      <w:r w:rsidRPr="00FA78C7">
        <w:rPr>
          <w:rFonts w:ascii="Times" w:eastAsia="맑은 고딕" w:hAnsi="Times" w:cs="Times"/>
          <w:color w:val="000000" w:themeColor="text1"/>
          <w:sz w:val="24"/>
          <w:szCs w:val="23"/>
          <w:shd w:val="clear" w:color="auto" w:fill="FFFFFF"/>
        </w:rPr>
        <w:t xml:space="preserve"> holograms, an optical film-type linear polarizer could also be mounted onto the device to provide a single compact optical platform. In this work, the </w:t>
      </w:r>
      <w:proofErr w:type="spellStart"/>
      <w:r w:rsidRPr="00FA78C7">
        <w:rPr>
          <w:rFonts w:ascii="Times" w:eastAsia="맑은 고딕" w:hAnsi="Times" w:cs="Times"/>
          <w:color w:val="000000" w:themeColor="text1"/>
          <w:sz w:val="24"/>
          <w:szCs w:val="23"/>
          <w:shd w:val="clear" w:color="auto" w:fill="FFFFFF"/>
        </w:rPr>
        <w:t>metasurface</w:t>
      </w:r>
      <w:proofErr w:type="spellEnd"/>
      <w:r w:rsidRPr="00FA78C7">
        <w:rPr>
          <w:rFonts w:ascii="Times" w:eastAsia="맑은 고딕" w:hAnsi="Times" w:cs="Times"/>
          <w:color w:val="000000" w:themeColor="text1"/>
          <w:sz w:val="24"/>
          <w:szCs w:val="23"/>
          <w:shd w:val="clear" w:color="auto" w:fill="FFFFFF"/>
        </w:rPr>
        <w:t xml:space="preserve"> device is attached onto the LC modulator where the LC film is confined between two glass substrates. There are a few reasons why the LCs </w:t>
      </w:r>
      <w:proofErr w:type="gramStart"/>
      <w:r w:rsidRPr="00FA78C7">
        <w:rPr>
          <w:rFonts w:ascii="Times" w:eastAsia="맑은 고딕" w:hAnsi="Times" w:cs="Times"/>
          <w:color w:val="000000" w:themeColor="text1"/>
          <w:sz w:val="24"/>
          <w:szCs w:val="23"/>
          <w:shd w:val="clear" w:color="auto" w:fill="FFFFFF"/>
        </w:rPr>
        <w:t>are</w:t>
      </w:r>
      <w:proofErr w:type="gramEnd"/>
      <w:r w:rsidRPr="00FA78C7">
        <w:rPr>
          <w:rFonts w:ascii="Times" w:eastAsia="맑은 고딕" w:hAnsi="Times" w:cs="Times"/>
          <w:color w:val="000000" w:themeColor="text1"/>
          <w:sz w:val="24"/>
          <w:szCs w:val="23"/>
          <w:shd w:val="clear" w:color="auto" w:fill="FFFFFF"/>
        </w:rPr>
        <w:t xml:space="preserve"> not in direct contact with the </w:t>
      </w:r>
      <w:proofErr w:type="spellStart"/>
      <w:r w:rsidRPr="00FA78C7">
        <w:rPr>
          <w:rFonts w:ascii="Times" w:eastAsia="맑은 고딕" w:hAnsi="Times" w:cs="Times"/>
          <w:color w:val="000000" w:themeColor="text1"/>
          <w:sz w:val="24"/>
          <w:szCs w:val="23"/>
          <w:shd w:val="clear" w:color="auto" w:fill="FFFFFF"/>
        </w:rPr>
        <w:t>metasurface</w:t>
      </w:r>
      <w:proofErr w:type="spellEnd"/>
      <w:r w:rsidRPr="00FA78C7">
        <w:rPr>
          <w:rFonts w:ascii="Times" w:eastAsia="맑은 고딕" w:hAnsi="Times" w:cs="Times"/>
          <w:color w:val="000000" w:themeColor="text1"/>
          <w:sz w:val="24"/>
          <w:szCs w:val="23"/>
          <w:shd w:val="clear" w:color="auto" w:fill="FFFFFF"/>
        </w:rPr>
        <w:t xml:space="preserve">: </w:t>
      </w:r>
    </w:p>
    <w:p w14:paraId="35D318A0" w14:textId="77777777" w:rsidR="0068259A" w:rsidRPr="00FA78C7" w:rsidRDefault="0068259A" w:rsidP="004744D1">
      <w:pPr>
        <w:spacing w:after="0" w:line="360" w:lineRule="auto"/>
        <w:jc w:val="both"/>
        <w:rPr>
          <w:rFonts w:ascii="Times" w:eastAsia="맑은 고딕" w:hAnsi="Times" w:cs="Times"/>
          <w:color w:val="000000" w:themeColor="text1"/>
          <w:sz w:val="24"/>
          <w:szCs w:val="23"/>
          <w:shd w:val="clear" w:color="auto" w:fill="FFFFFF"/>
        </w:rPr>
      </w:pPr>
    </w:p>
    <w:p w14:paraId="0C59AC35" w14:textId="1C829EE2" w:rsidR="004744D1" w:rsidRPr="00FA78C7" w:rsidRDefault="004744D1" w:rsidP="004744D1">
      <w:pPr>
        <w:pStyle w:val="a5"/>
        <w:numPr>
          <w:ilvl w:val="0"/>
          <w:numId w:val="4"/>
        </w:numPr>
        <w:spacing w:after="0"/>
        <w:ind w:leftChars="0"/>
        <w:contextualSpacing/>
        <w:rPr>
          <w:rFonts w:ascii="Times" w:eastAsia="맑은 고딕" w:hAnsi="Times" w:cs="Times"/>
          <w:color w:val="000000" w:themeColor="text1"/>
          <w:szCs w:val="23"/>
          <w:shd w:val="clear" w:color="auto" w:fill="FFFFFF"/>
        </w:rPr>
      </w:pPr>
      <w:r w:rsidRPr="00FA78C7">
        <w:rPr>
          <w:rFonts w:ascii="Times" w:eastAsia="맑은 고딕" w:hAnsi="Times" w:cs="Times"/>
          <w:color w:val="000000" w:themeColor="text1"/>
          <w:szCs w:val="23"/>
          <w:shd w:val="clear" w:color="auto" w:fill="FFFFFF"/>
        </w:rPr>
        <w:t xml:space="preserve">The embedded LCs would cause a change to the surrounding medium refractive index, which can reduce diffraction efficiency or induce aberration </w:t>
      </w:r>
      <w:r w:rsidR="00FA78C7" w:rsidRPr="00FA78C7">
        <w:rPr>
          <w:rFonts w:ascii="Times" w:eastAsia="맑은 고딕" w:hAnsi="Times" w:cs="Times"/>
          <w:color w:val="000000" w:themeColor="text1"/>
          <w:szCs w:val="23"/>
          <w:shd w:val="clear" w:color="auto" w:fill="FFFFFF"/>
        </w:rPr>
        <w:t>[</w:t>
      </w:r>
      <w:r w:rsidR="00B65DF8" w:rsidRPr="00FA78C7">
        <w:rPr>
          <w:rFonts w:ascii="Times" w:eastAsia="맑은 고딕" w:hAnsi="Times" w:cs="Times"/>
          <w:color w:val="000000" w:themeColor="text1"/>
          <w:szCs w:val="23"/>
          <w:shd w:val="clear" w:color="auto" w:fill="FFFFFF"/>
        </w:rPr>
        <w:t>4</w:t>
      </w:r>
      <w:r w:rsidRPr="00FA78C7">
        <w:rPr>
          <w:rFonts w:ascii="Times" w:eastAsia="맑은 고딕" w:hAnsi="Times" w:cs="Times"/>
          <w:color w:val="000000" w:themeColor="text1"/>
          <w:szCs w:val="23"/>
          <w:shd w:val="clear" w:color="auto" w:fill="FFFFFF"/>
        </w:rPr>
        <w:t xml:space="preserve">]. </w:t>
      </w:r>
    </w:p>
    <w:p w14:paraId="67302500" w14:textId="1F3C1EE5" w:rsidR="004744D1" w:rsidRPr="00FA78C7" w:rsidRDefault="004744D1" w:rsidP="004744D1">
      <w:pPr>
        <w:pStyle w:val="a5"/>
        <w:numPr>
          <w:ilvl w:val="0"/>
          <w:numId w:val="4"/>
        </w:numPr>
        <w:spacing w:after="0"/>
        <w:ind w:leftChars="0"/>
        <w:contextualSpacing/>
        <w:rPr>
          <w:rFonts w:ascii="Times" w:eastAsia="맑은 고딕" w:hAnsi="Times" w:cs="Times"/>
          <w:color w:val="000000" w:themeColor="text1"/>
          <w:szCs w:val="23"/>
          <w:shd w:val="clear" w:color="auto" w:fill="FFFFFF"/>
        </w:rPr>
      </w:pPr>
      <w:r w:rsidRPr="00FA78C7">
        <w:rPr>
          <w:rFonts w:ascii="Times" w:eastAsia="맑은 고딕" w:hAnsi="Times" w:cs="Times"/>
          <w:color w:val="000000" w:themeColor="text1"/>
          <w:szCs w:val="23"/>
          <w:shd w:val="clear" w:color="auto" w:fill="FFFFFF"/>
        </w:rPr>
        <w:t xml:space="preserve">The LC orientation surrounding the </w:t>
      </w:r>
      <w:proofErr w:type="spellStart"/>
      <w:r w:rsidRPr="00FA78C7">
        <w:rPr>
          <w:rFonts w:ascii="Times" w:eastAsia="맑은 고딕" w:hAnsi="Times" w:cs="Times"/>
          <w:color w:val="000000" w:themeColor="text1"/>
          <w:szCs w:val="23"/>
          <w:shd w:val="clear" w:color="auto" w:fill="FFFFFF"/>
        </w:rPr>
        <w:t>metasurface</w:t>
      </w:r>
      <w:proofErr w:type="spellEnd"/>
      <w:r w:rsidRPr="00FA78C7">
        <w:rPr>
          <w:rFonts w:ascii="Times" w:eastAsia="맑은 고딕" w:hAnsi="Times" w:cs="Times"/>
          <w:color w:val="000000" w:themeColor="text1"/>
          <w:szCs w:val="23"/>
          <w:shd w:val="clear" w:color="auto" w:fill="FFFFFF"/>
        </w:rPr>
        <w:t xml:space="preserve"> becomes inhomogeneous resulting in inaccurate phase </w:t>
      </w:r>
      <w:r w:rsidR="00FA78C7" w:rsidRPr="00FA78C7">
        <w:rPr>
          <w:rFonts w:ascii="Times" w:eastAsia="맑은 고딕" w:hAnsi="Times" w:cs="Times"/>
          <w:color w:val="000000" w:themeColor="text1"/>
          <w:szCs w:val="23"/>
          <w:shd w:val="clear" w:color="auto" w:fill="FFFFFF"/>
        </w:rPr>
        <w:t>[</w:t>
      </w:r>
      <w:r w:rsidR="00B65DF8" w:rsidRPr="00FA78C7">
        <w:rPr>
          <w:rFonts w:ascii="Times" w:eastAsia="맑은 고딕" w:hAnsi="Times" w:cs="Times"/>
          <w:color w:val="000000" w:themeColor="text1"/>
          <w:szCs w:val="23"/>
          <w:shd w:val="clear" w:color="auto" w:fill="FFFFFF"/>
        </w:rPr>
        <w:t>5</w:t>
      </w:r>
      <w:r w:rsidRPr="00FA78C7">
        <w:rPr>
          <w:rFonts w:ascii="Times" w:eastAsia="맑은 고딕" w:hAnsi="Times" w:cs="Times"/>
          <w:color w:val="000000" w:themeColor="text1"/>
          <w:szCs w:val="23"/>
          <w:shd w:val="clear" w:color="auto" w:fill="FFFFFF"/>
        </w:rPr>
        <w:t xml:space="preserve">] or spectrum </w:t>
      </w:r>
      <w:r w:rsidR="00FA78C7" w:rsidRPr="00FA78C7">
        <w:rPr>
          <w:rFonts w:ascii="Times" w:eastAsia="맑은 고딕" w:hAnsi="Times" w:cs="Times"/>
          <w:color w:val="000000" w:themeColor="text1"/>
          <w:szCs w:val="23"/>
          <w:shd w:val="clear" w:color="auto" w:fill="FFFFFF"/>
        </w:rPr>
        <w:t>[</w:t>
      </w:r>
      <w:r w:rsidR="00B65DF8" w:rsidRPr="00FA78C7">
        <w:rPr>
          <w:rFonts w:ascii="Times" w:eastAsia="맑은 고딕" w:hAnsi="Times" w:cs="Times"/>
          <w:color w:val="000000" w:themeColor="text1"/>
          <w:szCs w:val="23"/>
          <w:shd w:val="clear" w:color="auto" w:fill="FFFFFF"/>
        </w:rPr>
        <w:t>6</w:t>
      </w:r>
      <w:r w:rsidRPr="00FA78C7">
        <w:rPr>
          <w:rFonts w:ascii="Times" w:eastAsia="맑은 고딕" w:hAnsi="Times" w:cs="Times"/>
          <w:color w:val="000000" w:themeColor="text1"/>
          <w:szCs w:val="23"/>
          <w:shd w:val="clear" w:color="auto" w:fill="FFFFFF"/>
        </w:rPr>
        <w:t>] modulation of light.</w:t>
      </w:r>
    </w:p>
    <w:p w14:paraId="3D08503C" w14:textId="4206BE74" w:rsidR="004744D1" w:rsidRPr="00FA78C7" w:rsidRDefault="004744D1" w:rsidP="004744D1">
      <w:pPr>
        <w:pStyle w:val="a5"/>
        <w:numPr>
          <w:ilvl w:val="0"/>
          <w:numId w:val="4"/>
        </w:numPr>
        <w:spacing w:after="0"/>
        <w:ind w:leftChars="0"/>
        <w:contextualSpacing/>
        <w:rPr>
          <w:rFonts w:ascii="Times" w:eastAsia="맑은 고딕" w:hAnsi="Times" w:cs="Times"/>
          <w:color w:val="000000" w:themeColor="text1"/>
          <w:szCs w:val="23"/>
          <w:shd w:val="clear" w:color="auto" w:fill="FFFFFF"/>
        </w:rPr>
      </w:pPr>
      <w:r w:rsidRPr="00FA78C7">
        <w:rPr>
          <w:rFonts w:ascii="Times" w:eastAsia="맑은 고딕" w:hAnsi="Times" w:cs="Times"/>
          <w:color w:val="000000" w:themeColor="text1"/>
          <w:szCs w:val="23"/>
          <w:shd w:val="clear" w:color="auto" w:fill="FFFFFF"/>
        </w:rPr>
        <w:t xml:space="preserve">An undesired LC orientation shift affected by the fringe field produced by the </w:t>
      </w:r>
      <w:proofErr w:type="spellStart"/>
      <w:r w:rsidRPr="00FA78C7">
        <w:rPr>
          <w:rFonts w:ascii="Times" w:eastAsia="맑은 고딕" w:hAnsi="Times" w:cs="Times"/>
          <w:color w:val="000000" w:themeColor="text1"/>
          <w:szCs w:val="23"/>
          <w:shd w:val="clear" w:color="auto" w:fill="FFFFFF"/>
        </w:rPr>
        <w:t>metasurfaces</w:t>
      </w:r>
      <w:proofErr w:type="spellEnd"/>
      <w:r w:rsidRPr="00FA78C7">
        <w:rPr>
          <w:rFonts w:ascii="Times" w:eastAsia="맑은 고딕" w:hAnsi="Times" w:cs="Times"/>
          <w:color w:val="000000" w:themeColor="text1"/>
          <w:szCs w:val="23"/>
          <w:shd w:val="clear" w:color="auto" w:fill="FFFFFF"/>
        </w:rPr>
        <w:t xml:space="preserve"> will affect the phase or spectrum shift </w:t>
      </w:r>
      <w:r w:rsidR="00FA78C7" w:rsidRPr="00FA78C7">
        <w:rPr>
          <w:rFonts w:ascii="Times" w:eastAsia="맑은 고딕" w:hAnsi="Times" w:cs="Times"/>
          <w:color w:val="000000" w:themeColor="text1"/>
          <w:szCs w:val="23"/>
          <w:shd w:val="clear" w:color="auto" w:fill="FFFFFF"/>
        </w:rPr>
        <w:t>[</w:t>
      </w:r>
      <w:r w:rsidR="00B65DF8" w:rsidRPr="00FA78C7">
        <w:rPr>
          <w:rFonts w:ascii="Times" w:eastAsia="맑은 고딕" w:hAnsi="Times" w:cs="Times"/>
          <w:color w:val="000000" w:themeColor="text1"/>
          <w:szCs w:val="23"/>
          <w:shd w:val="clear" w:color="auto" w:fill="FFFFFF"/>
        </w:rPr>
        <w:t>7</w:t>
      </w:r>
      <w:r w:rsidRPr="00FA78C7">
        <w:rPr>
          <w:rFonts w:ascii="Times" w:eastAsia="맑은 고딕" w:hAnsi="Times" w:cs="Times"/>
          <w:color w:val="000000" w:themeColor="text1"/>
          <w:szCs w:val="23"/>
          <w:shd w:val="clear" w:color="auto" w:fill="FFFFFF"/>
        </w:rPr>
        <w:t xml:space="preserve">]. </w:t>
      </w:r>
    </w:p>
    <w:p w14:paraId="7E647781" w14:textId="77777777" w:rsidR="0068259A" w:rsidRPr="00FA78C7" w:rsidRDefault="0068259A" w:rsidP="004744D1">
      <w:pPr>
        <w:spacing w:after="0" w:line="360" w:lineRule="auto"/>
        <w:jc w:val="both"/>
        <w:rPr>
          <w:rFonts w:ascii="Times" w:eastAsia="맑은 고딕" w:hAnsi="Times" w:cs="Times"/>
          <w:color w:val="000000" w:themeColor="text1"/>
          <w:sz w:val="24"/>
          <w:szCs w:val="23"/>
          <w:shd w:val="clear" w:color="auto" w:fill="FFFFFF"/>
        </w:rPr>
      </w:pPr>
    </w:p>
    <w:p w14:paraId="02FAE278" w14:textId="77777777" w:rsidR="004744D1" w:rsidRPr="00FA78C7" w:rsidRDefault="004744D1" w:rsidP="004744D1">
      <w:pPr>
        <w:spacing w:after="0" w:line="360" w:lineRule="auto"/>
        <w:jc w:val="both"/>
        <w:rPr>
          <w:rFonts w:ascii="Times" w:eastAsia="맑은 고딕" w:hAnsi="Times" w:cs="Times"/>
          <w:color w:val="000000" w:themeColor="text1"/>
          <w:sz w:val="24"/>
          <w:szCs w:val="23"/>
          <w:shd w:val="clear" w:color="auto" w:fill="FFFFFF"/>
        </w:rPr>
      </w:pPr>
      <w:r w:rsidRPr="00FA78C7">
        <w:rPr>
          <w:rFonts w:ascii="Times" w:eastAsia="맑은 고딕" w:hAnsi="Times" w:cs="Times"/>
          <w:color w:val="000000" w:themeColor="text1"/>
          <w:sz w:val="24"/>
          <w:szCs w:val="23"/>
          <w:shd w:val="clear" w:color="auto" w:fill="FFFFFF"/>
        </w:rPr>
        <w:t xml:space="preserve">Since it is important to precisely modulate the </w:t>
      </w:r>
      <w:proofErr w:type="spellStart"/>
      <w:r w:rsidRPr="00FA78C7">
        <w:rPr>
          <w:rFonts w:ascii="Times" w:eastAsia="맑은 고딕" w:hAnsi="Times" w:cs="Times"/>
          <w:color w:val="000000" w:themeColor="text1"/>
          <w:sz w:val="24"/>
          <w:szCs w:val="23"/>
          <w:shd w:val="clear" w:color="auto" w:fill="FFFFFF"/>
        </w:rPr>
        <w:t>retardance</w:t>
      </w:r>
      <w:proofErr w:type="spellEnd"/>
      <w:r w:rsidRPr="00FA78C7">
        <w:rPr>
          <w:rFonts w:ascii="Times" w:eastAsia="맑은 고딕" w:hAnsi="Times" w:cs="Times"/>
          <w:color w:val="000000" w:themeColor="text1"/>
          <w:sz w:val="24"/>
          <w:szCs w:val="23"/>
          <w:shd w:val="clear" w:color="auto" w:fill="FFFFFF"/>
        </w:rPr>
        <w:t xml:space="preserve"> in the LC layer in order to sort out the multiple polarization states on the </w:t>
      </w:r>
      <w:r w:rsidRPr="00D4630E">
        <w:rPr>
          <w:rFonts w:ascii="Times" w:eastAsia="맑은 고딕" w:hAnsi="Times" w:cs="Times"/>
          <w:iCs/>
          <w:color w:val="000000" w:themeColor="text1"/>
          <w:sz w:val="24"/>
          <w:szCs w:val="23"/>
          <w:shd w:val="clear" w:color="auto" w:fill="FFFFFF"/>
        </w:rPr>
        <w:t>S2-S3</w:t>
      </w:r>
      <w:r w:rsidRPr="00FA78C7">
        <w:rPr>
          <w:rFonts w:ascii="Times" w:eastAsia="맑은 고딕" w:hAnsi="Times" w:cs="Times"/>
          <w:color w:val="000000" w:themeColor="text1"/>
          <w:sz w:val="24"/>
          <w:szCs w:val="23"/>
          <w:shd w:val="clear" w:color="auto" w:fill="FFFFFF"/>
        </w:rPr>
        <w:t xml:space="preserve"> plan of </w:t>
      </w:r>
      <w:proofErr w:type="spellStart"/>
      <w:r w:rsidRPr="00FA78C7">
        <w:rPr>
          <w:rFonts w:ascii="Times" w:eastAsia="맑은 고딕" w:hAnsi="Times" w:cs="Times"/>
          <w:color w:val="000000" w:themeColor="text1"/>
          <w:sz w:val="24"/>
          <w:szCs w:val="23"/>
          <w:shd w:val="clear" w:color="auto" w:fill="FFFFFF"/>
        </w:rPr>
        <w:t>Poincaré</w:t>
      </w:r>
      <w:proofErr w:type="spellEnd"/>
      <w:r w:rsidRPr="00FA78C7">
        <w:rPr>
          <w:rFonts w:ascii="Times" w:eastAsia="맑은 고딕" w:hAnsi="Times" w:cs="Times"/>
          <w:color w:val="000000" w:themeColor="text1"/>
          <w:sz w:val="24"/>
          <w:szCs w:val="23"/>
          <w:shd w:val="clear" w:color="auto" w:fill="FFFFFF"/>
        </w:rPr>
        <w:t xml:space="preserve"> sphere, the </w:t>
      </w:r>
      <w:proofErr w:type="spellStart"/>
      <w:r w:rsidRPr="00FA78C7">
        <w:rPr>
          <w:rFonts w:ascii="Times" w:eastAsia="맑은 고딕" w:hAnsi="Times" w:cs="Times"/>
          <w:color w:val="000000" w:themeColor="text1"/>
          <w:sz w:val="24"/>
          <w:szCs w:val="23"/>
          <w:shd w:val="clear" w:color="auto" w:fill="FFFFFF"/>
        </w:rPr>
        <w:t>metasurfaces</w:t>
      </w:r>
      <w:proofErr w:type="spellEnd"/>
      <w:r w:rsidRPr="00FA78C7">
        <w:rPr>
          <w:rFonts w:ascii="Times" w:eastAsia="맑은 고딕" w:hAnsi="Times" w:cs="Times"/>
          <w:color w:val="000000" w:themeColor="text1"/>
          <w:sz w:val="24"/>
          <w:szCs w:val="23"/>
          <w:shd w:val="clear" w:color="auto" w:fill="FFFFFF"/>
        </w:rPr>
        <w:t xml:space="preserve"> are fabricated on the LC modulator. </w:t>
      </w:r>
    </w:p>
    <w:p w14:paraId="5BCB8BFE" w14:textId="77777777" w:rsidR="004744D1" w:rsidRPr="00FA78C7" w:rsidRDefault="004744D1" w:rsidP="004744D1">
      <w:pPr>
        <w:widowControl/>
        <w:wordWrap/>
        <w:autoSpaceDE/>
        <w:autoSpaceDN/>
        <w:jc w:val="both"/>
        <w:rPr>
          <w:rFonts w:ascii="Times" w:eastAsia="맑은 고딕" w:hAnsi="Times" w:cs="Times"/>
          <w:color w:val="000000" w:themeColor="text1"/>
          <w:szCs w:val="23"/>
          <w:shd w:val="clear" w:color="auto" w:fill="FFFFFF"/>
        </w:rPr>
      </w:pPr>
    </w:p>
    <w:p w14:paraId="710248DA" w14:textId="77777777" w:rsidR="004744D1" w:rsidRPr="00FA78C7" w:rsidRDefault="004744D1">
      <w:pPr>
        <w:widowControl/>
        <w:wordWrap/>
        <w:autoSpaceDE/>
        <w:autoSpaceDN/>
        <w:rPr>
          <w:rFonts w:ascii="Times New Roman" w:hAnsi="Times New Roman" w:cs="Times New Roman"/>
          <w:b/>
          <w:color w:val="000000" w:themeColor="text1"/>
          <w:sz w:val="24"/>
          <w:szCs w:val="24"/>
          <w:lang w:val="en-GB"/>
        </w:rPr>
      </w:pPr>
      <w:r w:rsidRPr="00FA78C7">
        <w:rPr>
          <w:rFonts w:ascii="Times New Roman" w:hAnsi="Times New Roman" w:cs="Times New Roman"/>
          <w:b/>
          <w:color w:val="000000" w:themeColor="text1"/>
          <w:sz w:val="24"/>
          <w:szCs w:val="24"/>
        </w:rPr>
        <w:br w:type="page"/>
      </w:r>
    </w:p>
    <w:p w14:paraId="1F3F90FF" w14:textId="754DE0BA" w:rsidR="00835626" w:rsidRPr="00FA78C7" w:rsidRDefault="00835626" w:rsidP="00835626">
      <w:pPr>
        <w:pStyle w:val="Indentation"/>
        <w:spacing w:line="360" w:lineRule="auto"/>
        <w:ind w:leftChars="-1" w:left="-2" w:firstLine="1"/>
        <w:rPr>
          <w:rFonts w:ascii="Times New Roman" w:hAnsi="Times New Roman" w:cs="Times New Roman"/>
          <w:b/>
          <w:color w:val="000000" w:themeColor="text1"/>
          <w:sz w:val="24"/>
          <w:szCs w:val="24"/>
        </w:rPr>
      </w:pPr>
      <w:proofErr w:type="gramStart"/>
      <w:r w:rsidRPr="00FA78C7">
        <w:rPr>
          <w:rFonts w:ascii="Times New Roman" w:hAnsi="Times New Roman" w:cs="Times New Roman"/>
          <w:b/>
          <w:color w:val="000000" w:themeColor="text1"/>
          <w:sz w:val="24"/>
          <w:szCs w:val="24"/>
        </w:rPr>
        <w:lastRenderedPageBreak/>
        <w:t xml:space="preserve">Supplementary Note </w:t>
      </w:r>
      <w:r w:rsidR="002D6635" w:rsidRPr="00FA78C7">
        <w:rPr>
          <w:rFonts w:ascii="Times New Roman" w:hAnsi="Times New Roman" w:cs="Times New Roman"/>
          <w:b/>
          <w:color w:val="000000" w:themeColor="text1"/>
          <w:sz w:val="24"/>
          <w:szCs w:val="24"/>
        </w:rPr>
        <w:t>9</w:t>
      </w:r>
      <w:r w:rsidRPr="00FA78C7">
        <w:rPr>
          <w:rFonts w:ascii="Times New Roman" w:hAnsi="Times New Roman" w:cs="Times New Roman"/>
          <w:b/>
          <w:color w:val="000000" w:themeColor="text1"/>
          <w:sz w:val="24"/>
          <w:szCs w:val="24"/>
        </w:rPr>
        <w:t>.</w:t>
      </w:r>
      <w:proofErr w:type="gramEnd"/>
      <w:r w:rsidRPr="00FA78C7">
        <w:rPr>
          <w:rFonts w:ascii="Times New Roman" w:hAnsi="Times New Roman" w:cs="Times New Roman"/>
          <w:b/>
          <w:color w:val="000000" w:themeColor="text1"/>
          <w:sz w:val="24"/>
          <w:szCs w:val="24"/>
        </w:rPr>
        <w:t xml:space="preserve"> Four</w:t>
      </w:r>
      <w:r w:rsidR="0068259A" w:rsidRPr="00FA78C7">
        <w:rPr>
          <w:rFonts w:ascii="Times New Roman" w:hAnsi="Times New Roman" w:cs="Times New Roman" w:hint="eastAsia"/>
          <w:b/>
          <w:color w:val="000000" w:themeColor="text1"/>
          <w:sz w:val="24"/>
          <w:szCs w:val="24"/>
        </w:rPr>
        <w:t>-</w:t>
      </w:r>
      <w:r w:rsidRPr="00FA78C7">
        <w:rPr>
          <w:rFonts w:ascii="Times New Roman" w:hAnsi="Times New Roman" w:cs="Times New Roman"/>
          <w:b/>
          <w:color w:val="000000" w:themeColor="text1"/>
          <w:sz w:val="24"/>
          <w:szCs w:val="24"/>
        </w:rPr>
        <w:t>color QR code demonstration</w:t>
      </w:r>
    </w:p>
    <w:p w14:paraId="771FEFCD" w14:textId="7B8245BF" w:rsidR="00835626" w:rsidRPr="00FA78C7" w:rsidRDefault="006E2E50" w:rsidP="00E334FA">
      <w:pPr>
        <w:widowControl/>
        <w:wordWrap/>
        <w:autoSpaceDE/>
        <w:autoSpaceDN/>
        <w:spacing w:before="200" w:line="360" w:lineRule="auto"/>
        <w:jc w:val="both"/>
        <w:rPr>
          <w:rFonts w:ascii="Times New Roman" w:eastAsia="맑은 고딕" w:hAnsi="Times New Roman" w:cs="Times New Roman"/>
          <w:bCs/>
          <w:color w:val="000000" w:themeColor="text1"/>
          <w:sz w:val="24"/>
          <w:szCs w:val="24"/>
          <w:lang w:val="en-GB"/>
        </w:rPr>
      </w:pPr>
      <w:r>
        <w:rPr>
          <w:rFonts w:ascii="Times New Roman" w:eastAsia="맑은 고딕" w:hAnsi="Times New Roman" w:cs="Times New Roman"/>
          <w:bCs/>
          <w:color w:val="000000" w:themeColor="text1"/>
          <w:sz w:val="24"/>
          <w:szCs w:val="24"/>
          <w:lang w:val="en-GB"/>
        </w:rPr>
        <w:pict w14:anchorId="313CCE3F">
          <v:shape id="_x0000_i1032" type="#_x0000_t75" style="width:426.75pt;height:168pt">
            <v:imagedata r:id="rId17" o:title="FigureS8"/>
          </v:shape>
        </w:pict>
      </w:r>
    </w:p>
    <w:p w14:paraId="4FBAA14E" w14:textId="412E0A33" w:rsidR="004744D1" w:rsidRPr="00FA78C7" w:rsidRDefault="00FA78C7" w:rsidP="00E334FA">
      <w:pPr>
        <w:spacing w:after="200" w:line="360" w:lineRule="auto"/>
        <w:jc w:val="both"/>
        <w:rPr>
          <w:rFonts w:ascii="Times New Roman" w:eastAsia="맑은 고딕" w:hAnsi="Times New Roman" w:cs="Times New Roman"/>
          <w:bCs/>
          <w:color w:val="000000" w:themeColor="text1"/>
          <w:sz w:val="24"/>
          <w:szCs w:val="24"/>
        </w:rPr>
      </w:pPr>
      <w:proofErr w:type="gramStart"/>
      <w:r w:rsidRPr="00FA78C7">
        <w:rPr>
          <w:rFonts w:ascii="Times" w:eastAsia="맑은 고딕" w:hAnsi="Times" w:cs="Times"/>
          <w:b/>
          <w:color w:val="000000" w:themeColor="text1"/>
          <w:szCs w:val="23"/>
          <w:shd w:val="clear" w:color="auto" w:fill="FFFFFF"/>
        </w:rPr>
        <w:t xml:space="preserve">Supplementary Figure </w:t>
      </w:r>
      <w:r w:rsidR="002D6635" w:rsidRPr="00FA78C7">
        <w:rPr>
          <w:rFonts w:ascii="Times" w:eastAsia="맑은 고딕" w:hAnsi="Times" w:cs="Times"/>
          <w:b/>
          <w:color w:val="000000" w:themeColor="text1"/>
          <w:szCs w:val="23"/>
          <w:shd w:val="clear" w:color="auto" w:fill="FFFFFF"/>
        </w:rPr>
        <w:t>9</w:t>
      </w:r>
      <w:r w:rsidR="004744D1" w:rsidRPr="00FA78C7">
        <w:rPr>
          <w:rFonts w:ascii="Times" w:eastAsia="맑은 고딕" w:hAnsi="Times" w:cs="Times"/>
          <w:b/>
          <w:color w:val="000000" w:themeColor="text1"/>
          <w:szCs w:val="23"/>
          <w:shd w:val="clear" w:color="auto" w:fill="FFFFFF"/>
        </w:rPr>
        <w:t>.</w:t>
      </w:r>
      <w:proofErr w:type="gramEnd"/>
      <w:r w:rsidR="004744D1" w:rsidRPr="00FA78C7">
        <w:rPr>
          <w:rFonts w:ascii="Times" w:eastAsia="맑은 고딕" w:hAnsi="Times" w:cs="Times"/>
          <w:b/>
          <w:color w:val="000000" w:themeColor="text1"/>
          <w:szCs w:val="23"/>
          <w:shd w:val="clear" w:color="auto" w:fill="FFFFFF"/>
        </w:rPr>
        <w:t xml:space="preserve"> Experimental results of the merged QR codes and far-field </w:t>
      </w:r>
      <w:proofErr w:type="spellStart"/>
      <w:r w:rsidR="004744D1" w:rsidRPr="00FA78C7">
        <w:rPr>
          <w:rFonts w:ascii="Times" w:eastAsia="맑은 고딕" w:hAnsi="Times" w:cs="Times"/>
          <w:b/>
          <w:color w:val="000000" w:themeColor="text1"/>
          <w:szCs w:val="23"/>
          <w:shd w:val="clear" w:color="auto" w:fill="FFFFFF"/>
        </w:rPr>
        <w:t>vectorial</w:t>
      </w:r>
      <w:proofErr w:type="spellEnd"/>
      <w:r w:rsidR="004744D1" w:rsidRPr="00FA78C7">
        <w:rPr>
          <w:rFonts w:ascii="Times" w:eastAsia="맑은 고딕" w:hAnsi="Times" w:cs="Times"/>
          <w:b/>
          <w:color w:val="000000" w:themeColor="text1"/>
          <w:szCs w:val="23"/>
          <w:shd w:val="clear" w:color="auto" w:fill="FFFFFF"/>
        </w:rPr>
        <w:t xml:space="preserve"> hologram</w:t>
      </w:r>
      <w:r w:rsidR="004744D1" w:rsidRPr="00FA78C7">
        <w:rPr>
          <w:rFonts w:ascii="Times" w:eastAsia="맑은 고딕" w:hAnsi="Times" w:cs="Times"/>
          <w:color w:val="000000" w:themeColor="text1"/>
          <w:szCs w:val="23"/>
          <w:shd w:val="clear" w:color="auto" w:fill="FFFFFF"/>
        </w:rPr>
        <w:t xml:space="preserve">. (a) Four types of nanostructures are assigned to merge two independent QR codes. (b) Far-field </w:t>
      </w:r>
      <w:proofErr w:type="spellStart"/>
      <w:r w:rsidR="004744D1" w:rsidRPr="00FA78C7">
        <w:rPr>
          <w:rFonts w:ascii="Times" w:eastAsia="맑은 고딕" w:hAnsi="Times" w:cs="Times"/>
          <w:color w:val="000000" w:themeColor="text1"/>
          <w:szCs w:val="23"/>
          <w:shd w:val="clear" w:color="auto" w:fill="FFFFFF"/>
        </w:rPr>
        <w:t>vectorial</w:t>
      </w:r>
      <w:proofErr w:type="spellEnd"/>
      <w:r w:rsidR="004744D1" w:rsidRPr="00FA78C7">
        <w:rPr>
          <w:rFonts w:ascii="Times" w:eastAsia="맑은 고딕" w:hAnsi="Times" w:cs="Times"/>
          <w:color w:val="000000" w:themeColor="text1"/>
          <w:szCs w:val="23"/>
          <w:shd w:val="clear" w:color="auto" w:fill="FFFFFF"/>
        </w:rPr>
        <w:t xml:space="preserve"> holographic image from the </w:t>
      </w:r>
      <w:proofErr w:type="spellStart"/>
      <w:r w:rsidR="004744D1" w:rsidRPr="00FA78C7">
        <w:rPr>
          <w:rFonts w:ascii="Times" w:eastAsia="맑은 고딕" w:hAnsi="Times" w:cs="Times"/>
          <w:color w:val="000000" w:themeColor="text1"/>
          <w:szCs w:val="23"/>
          <w:shd w:val="clear" w:color="auto" w:fill="FFFFFF"/>
        </w:rPr>
        <w:t>metasurface</w:t>
      </w:r>
      <w:proofErr w:type="spellEnd"/>
      <w:r w:rsidR="004744D1" w:rsidRPr="00FA78C7">
        <w:rPr>
          <w:rFonts w:ascii="Times" w:eastAsia="맑은 고딕" w:hAnsi="Times" w:cs="Times"/>
          <w:color w:val="000000" w:themeColor="text1"/>
          <w:szCs w:val="23"/>
          <w:shd w:val="clear" w:color="auto" w:fill="FFFFFF"/>
        </w:rPr>
        <w:t xml:space="preserve"> that is composed of four different sized nanostructures.</w:t>
      </w:r>
    </w:p>
    <w:p w14:paraId="69720281" w14:textId="07051A66" w:rsidR="00C37A27" w:rsidRPr="00FA78C7" w:rsidRDefault="00C37A27" w:rsidP="00C37A27">
      <w:pPr>
        <w:spacing w:after="0" w:line="360" w:lineRule="auto"/>
        <w:jc w:val="both"/>
        <w:rPr>
          <w:rFonts w:ascii="Times" w:eastAsia="맑은 고딕" w:hAnsi="Times" w:cs="Times"/>
          <w:color w:val="000000" w:themeColor="text1"/>
          <w:sz w:val="24"/>
          <w:szCs w:val="23"/>
          <w:shd w:val="clear" w:color="auto" w:fill="FFFFFF"/>
        </w:rPr>
      </w:pPr>
      <w:r w:rsidRPr="00FA78C7">
        <w:rPr>
          <w:rFonts w:ascii="Times" w:eastAsia="맑은 고딕" w:hAnsi="Times" w:cs="Times"/>
          <w:color w:val="000000" w:themeColor="text1"/>
          <w:sz w:val="24"/>
          <w:szCs w:val="23"/>
          <w:shd w:val="clear" w:color="auto" w:fill="FFFFFF"/>
        </w:rPr>
        <w:t xml:space="preserve">We prepared new sample to highlight the usefulness of the </w:t>
      </w:r>
      <w:r w:rsidR="007E5E85" w:rsidRPr="00FA78C7">
        <w:rPr>
          <w:rFonts w:ascii="Times" w:eastAsia="맑은 고딕" w:hAnsi="Times" w:cs="Times"/>
          <w:color w:val="000000" w:themeColor="text1"/>
          <w:sz w:val="24"/>
          <w:szCs w:val="23"/>
          <w:shd w:val="clear" w:color="auto" w:fill="FFFFFF"/>
        </w:rPr>
        <w:t>structural</w:t>
      </w:r>
      <w:r w:rsidRPr="00FA78C7">
        <w:rPr>
          <w:rFonts w:ascii="Times" w:eastAsia="맑은 고딕" w:hAnsi="Times" w:cs="Times"/>
          <w:color w:val="000000" w:themeColor="text1"/>
          <w:sz w:val="24"/>
          <w:szCs w:val="23"/>
          <w:shd w:val="clear" w:color="auto" w:fill="FFFFFF"/>
        </w:rPr>
        <w:t xml:space="preserve"> coloration for the first key. For the first-level authentication, a two</w:t>
      </w:r>
      <w:r w:rsidR="0068259A" w:rsidRPr="00FA78C7">
        <w:rPr>
          <w:rFonts w:ascii="Times" w:eastAsia="맑은 고딕" w:hAnsi="Times" w:cs="Times" w:hint="eastAsia"/>
          <w:color w:val="000000" w:themeColor="text1"/>
          <w:sz w:val="24"/>
          <w:szCs w:val="23"/>
          <w:shd w:val="clear" w:color="auto" w:fill="FFFFFF"/>
        </w:rPr>
        <w:t>-</w:t>
      </w:r>
      <w:r w:rsidRPr="00FA78C7">
        <w:rPr>
          <w:rFonts w:ascii="Times" w:eastAsia="맑은 고딕" w:hAnsi="Times" w:cs="Times"/>
          <w:color w:val="000000" w:themeColor="text1"/>
          <w:sz w:val="24"/>
          <w:szCs w:val="23"/>
          <w:shd w:val="clear" w:color="auto" w:fill="FFFFFF"/>
        </w:rPr>
        <w:t xml:space="preserve">color QR code is demonstrated using the structural coloration of nanostructures. The </w:t>
      </w:r>
      <w:proofErr w:type="spellStart"/>
      <w:r w:rsidRPr="00FA78C7">
        <w:rPr>
          <w:rFonts w:ascii="Times" w:eastAsia="맑은 고딕" w:hAnsi="Times" w:cs="Times"/>
          <w:color w:val="000000" w:themeColor="text1"/>
          <w:sz w:val="24"/>
          <w:szCs w:val="23"/>
          <w:shd w:val="clear" w:color="auto" w:fill="FFFFFF"/>
        </w:rPr>
        <w:t>vectorial</w:t>
      </w:r>
      <w:proofErr w:type="spellEnd"/>
      <w:r w:rsidRPr="00FA78C7">
        <w:rPr>
          <w:rFonts w:ascii="Times" w:eastAsia="맑은 고딕" w:hAnsi="Times" w:cs="Times"/>
          <w:color w:val="000000" w:themeColor="text1"/>
          <w:sz w:val="24"/>
          <w:szCs w:val="23"/>
          <w:shd w:val="clear" w:color="auto" w:fill="FFFFFF"/>
        </w:rPr>
        <w:t xml:space="preserve"> hologram is designed by compensating the different phase retardation from two distinct nanostructures, using the in-plane orientation angle of the nanostructures, to provide second-level authentication. </w:t>
      </w:r>
      <w:r w:rsidR="007E5E85" w:rsidRPr="00FA78C7">
        <w:rPr>
          <w:rFonts w:ascii="Times" w:eastAsia="맑은 고딕" w:hAnsi="Times" w:cs="Times"/>
          <w:color w:val="000000" w:themeColor="text1"/>
          <w:sz w:val="24"/>
          <w:szCs w:val="23"/>
          <w:shd w:val="clear" w:color="auto" w:fill="FFFFFF"/>
        </w:rPr>
        <w:t>A</w:t>
      </w:r>
      <w:r w:rsidRPr="00FA78C7">
        <w:rPr>
          <w:rFonts w:ascii="Times" w:eastAsia="맑은 고딕" w:hAnsi="Times" w:cs="Times"/>
          <w:color w:val="000000" w:themeColor="text1"/>
          <w:sz w:val="24"/>
          <w:szCs w:val="23"/>
          <w:shd w:val="clear" w:color="auto" w:fill="FFFFFF"/>
        </w:rPr>
        <w:t xml:space="preserve">ny arrangement of two types of nanostructures is able to generate dark-bright-pattern that can provide the functionality of a QR code without specific color information. However, one can generate multi-dimensional QR codes that possess higher security levels </w:t>
      </w:r>
      <w:proofErr w:type="gramStart"/>
      <w:r w:rsidRPr="00FA78C7">
        <w:rPr>
          <w:rFonts w:ascii="Times" w:eastAsia="맑은 고딕" w:hAnsi="Times" w:cs="Times"/>
          <w:color w:val="000000" w:themeColor="text1"/>
          <w:sz w:val="24"/>
          <w:szCs w:val="23"/>
          <w:shd w:val="clear" w:color="auto" w:fill="FFFFFF"/>
        </w:rPr>
        <w:t>with multiple encoded information</w:t>
      </w:r>
      <w:proofErr w:type="gramEnd"/>
      <w:r w:rsidRPr="00FA78C7">
        <w:rPr>
          <w:rFonts w:ascii="Times" w:eastAsia="맑은 고딕" w:hAnsi="Times" w:cs="Times"/>
          <w:color w:val="000000" w:themeColor="text1"/>
          <w:sz w:val="24"/>
          <w:szCs w:val="23"/>
          <w:shd w:val="clear" w:color="auto" w:fill="FFFFFF"/>
        </w:rPr>
        <w:t xml:space="preserve"> by merging multiple QR codes </w:t>
      </w:r>
      <w:r w:rsidR="00FA78C7" w:rsidRPr="00FA78C7">
        <w:rPr>
          <w:rFonts w:ascii="Times" w:eastAsia="맑은 고딕" w:hAnsi="Times" w:cs="Times"/>
          <w:color w:val="000000" w:themeColor="text1"/>
          <w:sz w:val="24"/>
          <w:szCs w:val="23"/>
          <w:shd w:val="clear" w:color="auto" w:fill="FFFFFF"/>
        </w:rPr>
        <w:t>[</w:t>
      </w:r>
      <w:r w:rsidR="00B65DF8" w:rsidRPr="00FA78C7">
        <w:rPr>
          <w:rFonts w:ascii="Times" w:eastAsia="맑은 고딕" w:hAnsi="Times" w:cs="Times"/>
          <w:color w:val="000000" w:themeColor="text1"/>
          <w:sz w:val="24"/>
          <w:szCs w:val="23"/>
          <w:shd w:val="clear" w:color="auto" w:fill="FFFFFF"/>
        </w:rPr>
        <w:t>8</w:t>
      </w:r>
      <w:r w:rsidRPr="00FA78C7">
        <w:rPr>
          <w:rFonts w:ascii="Times" w:eastAsia="맑은 고딕" w:hAnsi="Times" w:cs="Times"/>
          <w:color w:val="000000" w:themeColor="text1"/>
          <w:sz w:val="24"/>
          <w:szCs w:val="23"/>
          <w:shd w:val="clear" w:color="auto" w:fill="FFFFFF"/>
        </w:rPr>
        <w:t>]. It should be noted that four</w:t>
      </w:r>
      <w:r w:rsidR="0068259A" w:rsidRPr="00FA78C7">
        <w:rPr>
          <w:rFonts w:ascii="Times" w:eastAsia="맑은 고딕" w:hAnsi="Times" w:cs="Times" w:hint="eastAsia"/>
          <w:color w:val="000000" w:themeColor="text1"/>
          <w:sz w:val="24"/>
          <w:szCs w:val="23"/>
          <w:shd w:val="clear" w:color="auto" w:fill="FFFFFF"/>
        </w:rPr>
        <w:t>-</w:t>
      </w:r>
      <w:r w:rsidRPr="00FA78C7">
        <w:rPr>
          <w:rFonts w:ascii="Times" w:eastAsia="맑은 고딕" w:hAnsi="Times" w:cs="Times"/>
          <w:color w:val="000000" w:themeColor="text1"/>
          <w:sz w:val="24"/>
          <w:szCs w:val="23"/>
          <w:shd w:val="clear" w:color="auto" w:fill="FFFFFF"/>
        </w:rPr>
        <w:t xml:space="preserve">color information is necessary to merge two independent QR codes, due to the decoding process that requires the color information to split the two merged QR codes. With our design principle of multiplexing </w:t>
      </w:r>
      <w:proofErr w:type="spellStart"/>
      <w:r w:rsidRPr="00FA78C7">
        <w:rPr>
          <w:rFonts w:ascii="Times" w:eastAsia="맑은 고딕" w:hAnsi="Times" w:cs="Times"/>
          <w:color w:val="000000" w:themeColor="text1"/>
          <w:sz w:val="24"/>
          <w:szCs w:val="23"/>
          <w:shd w:val="clear" w:color="auto" w:fill="FFFFFF"/>
        </w:rPr>
        <w:t>colorprints</w:t>
      </w:r>
      <w:proofErr w:type="spellEnd"/>
      <w:r w:rsidRPr="00FA78C7">
        <w:rPr>
          <w:rFonts w:ascii="Times" w:eastAsia="맑은 고딕" w:hAnsi="Times" w:cs="Times"/>
          <w:color w:val="000000" w:themeColor="text1"/>
          <w:sz w:val="24"/>
          <w:szCs w:val="23"/>
          <w:shd w:val="clear" w:color="auto" w:fill="FFFFFF"/>
        </w:rPr>
        <w:t xml:space="preserve"> and </w:t>
      </w:r>
      <w:proofErr w:type="spellStart"/>
      <w:r w:rsidRPr="00FA78C7">
        <w:rPr>
          <w:rFonts w:ascii="Times" w:eastAsia="맑은 고딕" w:hAnsi="Times" w:cs="Times"/>
          <w:color w:val="000000" w:themeColor="text1"/>
          <w:sz w:val="24"/>
          <w:szCs w:val="23"/>
          <w:shd w:val="clear" w:color="auto" w:fill="FFFFFF"/>
        </w:rPr>
        <w:t>vectorial</w:t>
      </w:r>
      <w:proofErr w:type="spellEnd"/>
      <w:r w:rsidRPr="00FA78C7">
        <w:rPr>
          <w:rFonts w:ascii="Times" w:eastAsia="맑은 고딕" w:hAnsi="Times" w:cs="Times"/>
          <w:color w:val="000000" w:themeColor="text1"/>
          <w:sz w:val="24"/>
          <w:szCs w:val="23"/>
          <w:shd w:val="clear" w:color="auto" w:fill="FFFFFF"/>
        </w:rPr>
        <w:t xml:space="preserve"> holograms, one can increases the density of information by merging QR codes with four different sized nanostructures while maintaining the performance of far-field holographic images. We experimentally observed multi-dimensional QR code </w:t>
      </w:r>
      <w:r w:rsidR="007E5E85" w:rsidRPr="00FA78C7">
        <w:rPr>
          <w:rFonts w:ascii="Times" w:eastAsia="맑은 고딕" w:hAnsi="Times" w:cs="Times"/>
          <w:color w:val="000000" w:themeColor="text1"/>
          <w:sz w:val="24"/>
          <w:szCs w:val="23"/>
          <w:shd w:val="clear" w:color="auto" w:fill="FFFFFF"/>
        </w:rPr>
        <w:t>(</w:t>
      </w:r>
      <w:r w:rsidR="00FA78C7" w:rsidRPr="00FA78C7">
        <w:rPr>
          <w:rFonts w:ascii="Times" w:eastAsia="맑은 고딕" w:hAnsi="Times" w:cs="Times"/>
          <w:color w:val="000000" w:themeColor="text1"/>
          <w:sz w:val="24"/>
          <w:szCs w:val="23"/>
          <w:shd w:val="clear" w:color="auto" w:fill="FFFFFF"/>
        </w:rPr>
        <w:t xml:space="preserve">Supplementary Figure </w:t>
      </w:r>
      <w:r w:rsidR="002D6635" w:rsidRPr="00FA78C7">
        <w:rPr>
          <w:rFonts w:ascii="Times" w:eastAsia="맑은 고딕" w:hAnsi="Times" w:cs="Times"/>
          <w:color w:val="000000" w:themeColor="text1"/>
          <w:sz w:val="24"/>
          <w:szCs w:val="23"/>
          <w:shd w:val="clear" w:color="auto" w:fill="FFFFFF"/>
        </w:rPr>
        <w:t>9</w:t>
      </w:r>
      <w:r w:rsidR="007E5E85" w:rsidRPr="00FA78C7">
        <w:rPr>
          <w:rFonts w:ascii="Times" w:eastAsia="맑은 고딕" w:hAnsi="Times" w:cs="Times"/>
          <w:color w:val="000000" w:themeColor="text1"/>
          <w:sz w:val="24"/>
          <w:szCs w:val="23"/>
          <w:shd w:val="clear" w:color="auto" w:fill="FFFFFF"/>
        </w:rPr>
        <w:t xml:space="preserve">a) </w:t>
      </w:r>
      <w:r w:rsidRPr="00FA78C7">
        <w:rPr>
          <w:rFonts w:ascii="Times" w:eastAsia="맑은 고딕" w:hAnsi="Times" w:cs="Times"/>
          <w:color w:val="000000" w:themeColor="text1"/>
          <w:sz w:val="24"/>
          <w:szCs w:val="23"/>
          <w:shd w:val="clear" w:color="auto" w:fill="FFFFFF"/>
        </w:rPr>
        <w:t xml:space="preserve">which is generated by merging two independent QR codes and far-field </w:t>
      </w:r>
      <w:proofErr w:type="spellStart"/>
      <w:r w:rsidRPr="00FA78C7">
        <w:rPr>
          <w:rFonts w:ascii="Times" w:eastAsia="맑은 고딕" w:hAnsi="Times" w:cs="Times"/>
          <w:color w:val="000000" w:themeColor="text1"/>
          <w:sz w:val="24"/>
          <w:szCs w:val="23"/>
          <w:shd w:val="clear" w:color="auto" w:fill="FFFFFF"/>
        </w:rPr>
        <w:t>vectorial</w:t>
      </w:r>
      <w:proofErr w:type="spellEnd"/>
      <w:r w:rsidRPr="00FA78C7">
        <w:rPr>
          <w:rFonts w:ascii="Times" w:eastAsia="맑은 고딕" w:hAnsi="Times" w:cs="Times"/>
          <w:color w:val="000000" w:themeColor="text1"/>
          <w:sz w:val="24"/>
          <w:szCs w:val="23"/>
          <w:shd w:val="clear" w:color="auto" w:fill="FFFFFF"/>
        </w:rPr>
        <w:t xml:space="preserve"> holographic images (</w:t>
      </w:r>
      <w:r w:rsidR="00FA78C7" w:rsidRPr="00FA78C7">
        <w:rPr>
          <w:rFonts w:ascii="Times" w:eastAsia="맑은 고딕" w:hAnsi="Times" w:cs="Times"/>
          <w:color w:val="000000" w:themeColor="text1"/>
          <w:sz w:val="24"/>
          <w:szCs w:val="23"/>
          <w:shd w:val="clear" w:color="auto" w:fill="FFFFFF"/>
        </w:rPr>
        <w:t xml:space="preserve">Supplementary Figure </w:t>
      </w:r>
      <w:r w:rsidR="002D6635" w:rsidRPr="00FA78C7">
        <w:rPr>
          <w:rFonts w:ascii="Times" w:eastAsia="맑은 고딕" w:hAnsi="Times" w:cs="Times"/>
          <w:color w:val="000000" w:themeColor="text1"/>
          <w:sz w:val="24"/>
          <w:szCs w:val="23"/>
          <w:shd w:val="clear" w:color="auto" w:fill="FFFFFF"/>
        </w:rPr>
        <w:t>9</w:t>
      </w:r>
      <w:r w:rsidR="007E5E85" w:rsidRPr="00FA78C7">
        <w:rPr>
          <w:rFonts w:ascii="Times" w:eastAsia="맑은 고딕" w:hAnsi="Times" w:cs="Times"/>
          <w:color w:val="000000" w:themeColor="text1"/>
          <w:sz w:val="24"/>
          <w:szCs w:val="23"/>
          <w:shd w:val="clear" w:color="auto" w:fill="FFFFFF"/>
        </w:rPr>
        <w:t>b</w:t>
      </w:r>
      <w:r w:rsidRPr="00FA78C7">
        <w:rPr>
          <w:rFonts w:ascii="Times" w:eastAsia="맑은 고딕" w:hAnsi="Times" w:cs="Times"/>
          <w:color w:val="000000" w:themeColor="text1"/>
          <w:sz w:val="24"/>
          <w:szCs w:val="23"/>
          <w:shd w:val="clear" w:color="auto" w:fill="FFFFFF"/>
        </w:rPr>
        <w:t>).</w:t>
      </w:r>
    </w:p>
    <w:p w14:paraId="4F0192F4" w14:textId="77777777" w:rsidR="00CC4E72" w:rsidRPr="00FA78C7" w:rsidRDefault="00CC4E72" w:rsidP="00CB2C5E">
      <w:pPr>
        <w:widowControl/>
        <w:wordWrap/>
        <w:autoSpaceDE/>
        <w:autoSpaceDN/>
        <w:spacing w:line="360" w:lineRule="auto"/>
        <w:jc w:val="both"/>
        <w:rPr>
          <w:rFonts w:ascii="Times New Roman" w:eastAsia="맑은 고딕" w:hAnsi="Times New Roman" w:cs="Times New Roman"/>
          <w:bCs/>
          <w:color w:val="000000" w:themeColor="text1"/>
          <w:sz w:val="24"/>
          <w:szCs w:val="24"/>
        </w:rPr>
      </w:pPr>
    </w:p>
    <w:p w14:paraId="6AD91A63" w14:textId="77777777" w:rsidR="004744D1" w:rsidRPr="00FA78C7" w:rsidRDefault="004744D1">
      <w:pPr>
        <w:widowControl/>
        <w:wordWrap/>
        <w:autoSpaceDE/>
        <w:autoSpaceDN/>
        <w:rPr>
          <w:rFonts w:ascii="Times New Roman" w:hAnsi="Times New Roman" w:cs="Times New Roman"/>
          <w:b/>
          <w:color w:val="000000" w:themeColor="text1"/>
          <w:sz w:val="24"/>
          <w:szCs w:val="24"/>
          <w:lang w:val="en-GB"/>
        </w:rPr>
      </w:pPr>
      <w:r w:rsidRPr="00FA78C7">
        <w:rPr>
          <w:rFonts w:ascii="Times New Roman" w:hAnsi="Times New Roman" w:cs="Times New Roman"/>
          <w:b/>
          <w:color w:val="000000" w:themeColor="text1"/>
          <w:sz w:val="24"/>
          <w:szCs w:val="24"/>
        </w:rPr>
        <w:br w:type="page"/>
      </w:r>
    </w:p>
    <w:p w14:paraId="755D9B3B" w14:textId="5670E3B1" w:rsidR="004744D1" w:rsidRPr="00FA78C7" w:rsidRDefault="000E7633" w:rsidP="00E334FA">
      <w:pPr>
        <w:pStyle w:val="Indentation"/>
        <w:spacing w:after="200" w:line="360" w:lineRule="auto"/>
        <w:ind w:leftChars="-1" w:left="-2"/>
        <w:rPr>
          <w:rFonts w:ascii="Times New Roman" w:hAnsi="Times New Roman" w:cs="Times New Roman"/>
          <w:b/>
          <w:color w:val="000000" w:themeColor="text1"/>
          <w:sz w:val="24"/>
          <w:szCs w:val="24"/>
        </w:rPr>
      </w:pPr>
      <w:r w:rsidRPr="00FA78C7">
        <w:rPr>
          <w:rFonts w:ascii="Times New Roman" w:hAnsi="Times New Roman" w:cs="Times New Roman"/>
          <w:b/>
          <w:color w:val="000000" w:themeColor="text1"/>
          <w:sz w:val="24"/>
          <w:szCs w:val="24"/>
        </w:rPr>
        <w:lastRenderedPageBreak/>
        <w:t>Reference</w:t>
      </w:r>
      <w:r w:rsidR="00BC37DF" w:rsidRPr="00FA78C7">
        <w:rPr>
          <w:rFonts w:ascii="Times New Roman" w:hAnsi="Times New Roman" w:cs="Times New Roman"/>
          <w:b/>
          <w:color w:val="000000" w:themeColor="text1"/>
          <w:sz w:val="24"/>
          <w:szCs w:val="24"/>
        </w:rPr>
        <w:t>s</w:t>
      </w:r>
    </w:p>
    <w:p w14:paraId="0C7955EA" w14:textId="16F30FC7" w:rsidR="00A33163" w:rsidRPr="00FA78C7" w:rsidRDefault="004744D1" w:rsidP="00A33163">
      <w:pPr>
        <w:pStyle w:val="Indentation"/>
        <w:spacing w:before="0" w:line="360" w:lineRule="auto"/>
        <w:ind w:leftChars="-1" w:left="-2" w:firstLine="1"/>
        <w:rPr>
          <w:rFonts w:ascii="Times" w:hAnsi="Times" w:cs="Times"/>
          <w:color w:val="000000" w:themeColor="text1"/>
          <w:sz w:val="24"/>
          <w:szCs w:val="24"/>
        </w:rPr>
      </w:pPr>
      <w:r w:rsidRPr="00FA78C7">
        <w:rPr>
          <w:rFonts w:ascii="Times" w:hAnsi="Times" w:cs="Times"/>
          <w:color w:val="000000" w:themeColor="text1"/>
          <w:sz w:val="24"/>
          <w:szCs w:val="24"/>
        </w:rPr>
        <w:t xml:space="preserve">1. </w:t>
      </w:r>
      <w:proofErr w:type="spellStart"/>
      <w:r w:rsidR="00A33163" w:rsidRPr="00FA78C7">
        <w:rPr>
          <w:rFonts w:ascii="Times" w:hAnsi="Times" w:cs="Times"/>
          <w:color w:val="000000" w:themeColor="text1"/>
          <w:sz w:val="24"/>
          <w:szCs w:val="24"/>
        </w:rPr>
        <w:t>Mun</w:t>
      </w:r>
      <w:proofErr w:type="spellEnd"/>
      <w:r w:rsidR="00A33163" w:rsidRPr="00FA78C7">
        <w:rPr>
          <w:rFonts w:ascii="Times" w:hAnsi="Times" w:cs="Times"/>
          <w:color w:val="000000" w:themeColor="text1"/>
          <w:sz w:val="24"/>
          <w:szCs w:val="24"/>
        </w:rPr>
        <w:t xml:space="preserve">, J., So, S., Jang, J. &amp; Rho, J. Describing Meta-Atoms Using the Exact Higher-Order Polarizability Tensors. </w:t>
      </w:r>
      <w:r w:rsidR="00A33163" w:rsidRPr="00FA78C7">
        <w:rPr>
          <w:rFonts w:ascii="Times" w:hAnsi="Times" w:cs="Times"/>
          <w:i/>
          <w:color w:val="000000" w:themeColor="text1"/>
          <w:sz w:val="24"/>
          <w:szCs w:val="24"/>
        </w:rPr>
        <w:t>ACS Photon</w:t>
      </w:r>
      <w:r w:rsidR="006E2E50">
        <w:rPr>
          <w:rFonts w:ascii="Times" w:hAnsi="Times" w:cs="Times" w:hint="eastAsia"/>
          <w:i/>
          <w:color w:val="000000" w:themeColor="text1"/>
          <w:sz w:val="24"/>
          <w:szCs w:val="24"/>
        </w:rPr>
        <w:t>.</w:t>
      </w:r>
      <w:bookmarkStart w:id="0" w:name="_GoBack"/>
      <w:bookmarkEnd w:id="0"/>
      <w:r w:rsidR="00A33163" w:rsidRPr="00FA78C7">
        <w:rPr>
          <w:rFonts w:ascii="Times" w:hAnsi="Times" w:cs="Times"/>
          <w:color w:val="000000" w:themeColor="text1"/>
          <w:sz w:val="24"/>
          <w:szCs w:val="24"/>
        </w:rPr>
        <w:t xml:space="preserve"> </w:t>
      </w:r>
      <w:proofErr w:type="gramStart"/>
      <w:r w:rsidR="00A33163" w:rsidRPr="00FA78C7">
        <w:rPr>
          <w:rFonts w:ascii="Times" w:hAnsi="Times" w:cs="Times"/>
          <w:b/>
          <w:color w:val="000000" w:themeColor="text1"/>
          <w:sz w:val="24"/>
          <w:szCs w:val="24"/>
        </w:rPr>
        <w:t>7</w:t>
      </w:r>
      <w:r w:rsidR="00A33163" w:rsidRPr="00FA78C7">
        <w:rPr>
          <w:rFonts w:ascii="Times" w:hAnsi="Times" w:cs="Times"/>
          <w:color w:val="000000" w:themeColor="text1"/>
          <w:sz w:val="24"/>
          <w:szCs w:val="24"/>
        </w:rPr>
        <w:t>, 1153–1162 (2020).</w:t>
      </w:r>
      <w:proofErr w:type="gramEnd"/>
    </w:p>
    <w:p w14:paraId="5B35C894" w14:textId="3F30CA0C" w:rsidR="00A33163" w:rsidRPr="00FA78C7" w:rsidRDefault="00A33163" w:rsidP="00A33163">
      <w:pPr>
        <w:pStyle w:val="Indentation"/>
        <w:spacing w:before="0" w:line="360" w:lineRule="auto"/>
        <w:ind w:leftChars="-1" w:left="-2" w:firstLine="1"/>
        <w:rPr>
          <w:rFonts w:ascii="Times" w:hAnsi="Times" w:cs="Times"/>
          <w:color w:val="000000" w:themeColor="text1"/>
          <w:sz w:val="24"/>
          <w:szCs w:val="24"/>
        </w:rPr>
      </w:pPr>
      <w:r w:rsidRPr="00FA78C7">
        <w:rPr>
          <w:rFonts w:ascii="Times" w:hAnsi="Times" w:cs="Times"/>
          <w:color w:val="000000" w:themeColor="text1"/>
          <w:sz w:val="24"/>
          <w:szCs w:val="24"/>
        </w:rPr>
        <w:t xml:space="preserve">2. </w:t>
      </w:r>
      <w:proofErr w:type="spellStart"/>
      <w:r w:rsidRPr="00FA78C7">
        <w:rPr>
          <w:rFonts w:ascii="Times" w:hAnsi="Times" w:cs="Times"/>
          <w:color w:val="000000" w:themeColor="text1"/>
          <w:sz w:val="24"/>
          <w:szCs w:val="24"/>
        </w:rPr>
        <w:t>Terekhov</w:t>
      </w:r>
      <w:proofErr w:type="spellEnd"/>
      <w:r w:rsidRPr="00FA78C7">
        <w:rPr>
          <w:rFonts w:ascii="Times" w:hAnsi="Times" w:cs="Times"/>
          <w:color w:val="000000" w:themeColor="text1"/>
          <w:sz w:val="24"/>
          <w:szCs w:val="24"/>
        </w:rPr>
        <w:t xml:space="preserve">, P. D. et al. Multipole analysis of dielectric </w:t>
      </w:r>
      <w:proofErr w:type="spellStart"/>
      <w:r w:rsidRPr="00FA78C7">
        <w:rPr>
          <w:rFonts w:ascii="Times" w:hAnsi="Times" w:cs="Times"/>
          <w:color w:val="000000" w:themeColor="text1"/>
          <w:sz w:val="24"/>
          <w:szCs w:val="24"/>
        </w:rPr>
        <w:t>metasurfaces</w:t>
      </w:r>
      <w:proofErr w:type="spellEnd"/>
      <w:r w:rsidRPr="00FA78C7">
        <w:rPr>
          <w:rFonts w:ascii="Times" w:hAnsi="Times" w:cs="Times"/>
          <w:color w:val="000000" w:themeColor="text1"/>
          <w:sz w:val="24"/>
          <w:szCs w:val="24"/>
        </w:rPr>
        <w:t xml:space="preserve"> composed of </w:t>
      </w:r>
      <w:proofErr w:type="spellStart"/>
      <w:r w:rsidRPr="00FA78C7">
        <w:rPr>
          <w:rFonts w:ascii="Times" w:hAnsi="Times" w:cs="Times"/>
          <w:color w:val="000000" w:themeColor="text1"/>
          <w:sz w:val="24"/>
          <w:szCs w:val="24"/>
        </w:rPr>
        <w:t>nonspherical</w:t>
      </w:r>
      <w:proofErr w:type="spellEnd"/>
      <w:r w:rsidRPr="00FA78C7">
        <w:rPr>
          <w:rFonts w:ascii="Times" w:hAnsi="Times" w:cs="Times"/>
          <w:color w:val="000000" w:themeColor="text1"/>
          <w:sz w:val="24"/>
          <w:szCs w:val="24"/>
        </w:rPr>
        <w:t xml:space="preserve"> nanoparticles and lattice invisibility effect. </w:t>
      </w:r>
      <w:proofErr w:type="gramStart"/>
      <w:r w:rsidRPr="00FA78C7">
        <w:rPr>
          <w:rFonts w:ascii="Times" w:hAnsi="Times" w:cs="Times"/>
          <w:i/>
          <w:color w:val="000000" w:themeColor="text1"/>
          <w:sz w:val="24"/>
          <w:szCs w:val="24"/>
        </w:rPr>
        <w:t>Phys. Rev. B</w:t>
      </w:r>
      <w:r w:rsidRPr="00FA78C7">
        <w:rPr>
          <w:rFonts w:ascii="Times" w:hAnsi="Times" w:cs="Times"/>
          <w:color w:val="000000" w:themeColor="text1"/>
          <w:sz w:val="24"/>
          <w:szCs w:val="24"/>
        </w:rPr>
        <w:t xml:space="preserve"> </w:t>
      </w:r>
      <w:r w:rsidRPr="00FA78C7">
        <w:rPr>
          <w:rFonts w:ascii="Times" w:hAnsi="Times" w:cs="Times"/>
          <w:b/>
          <w:color w:val="000000" w:themeColor="text1"/>
          <w:sz w:val="24"/>
          <w:szCs w:val="24"/>
        </w:rPr>
        <w:t>99</w:t>
      </w:r>
      <w:r w:rsidRPr="00FA78C7">
        <w:rPr>
          <w:rFonts w:ascii="Times" w:hAnsi="Times" w:cs="Times"/>
          <w:color w:val="000000" w:themeColor="text1"/>
          <w:sz w:val="24"/>
          <w:szCs w:val="24"/>
        </w:rPr>
        <w:t>, 045424 (2019).</w:t>
      </w:r>
      <w:proofErr w:type="gramEnd"/>
    </w:p>
    <w:p w14:paraId="15581533" w14:textId="4DC404D3" w:rsidR="000E7633" w:rsidRPr="00FA78C7" w:rsidRDefault="00A33163" w:rsidP="00A33163">
      <w:pPr>
        <w:pStyle w:val="Indentation"/>
        <w:spacing w:before="0" w:line="360" w:lineRule="auto"/>
        <w:ind w:leftChars="-1" w:left="-2" w:firstLine="1"/>
        <w:rPr>
          <w:rFonts w:ascii="Times" w:hAnsi="Times" w:cs="Times"/>
          <w:color w:val="000000" w:themeColor="text1"/>
          <w:sz w:val="24"/>
          <w:szCs w:val="24"/>
        </w:rPr>
      </w:pPr>
      <w:r w:rsidRPr="00FA78C7">
        <w:rPr>
          <w:rFonts w:ascii="Times" w:hAnsi="Times" w:cs="Times"/>
          <w:color w:val="000000" w:themeColor="text1"/>
          <w:sz w:val="24"/>
          <w:szCs w:val="24"/>
        </w:rPr>
        <w:t xml:space="preserve">3. </w:t>
      </w:r>
      <w:r w:rsidR="007B345E" w:rsidRPr="00FA78C7">
        <w:rPr>
          <w:rFonts w:ascii="Times" w:hAnsi="Times" w:cs="Times"/>
          <w:color w:val="000000" w:themeColor="text1"/>
          <w:sz w:val="24"/>
          <w:szCs w:val="24"/>
        </w:rPr>
        <w:t xml:space="preserve">Jang, J., </w:t>
      </w:r>
      <w:proofErr w:type="spellStart"/>
      <w:r w:rsidR="007B345E" w:rsidRPr="00FA78C7">
        <w:rPr>
          <w:rFonts w:ascii="Times" w:hAnsi="Times" w:cs="Times"/>
          <w:color w:val="000000" w:themeColor="text1"/>
          <w:sz w:val="24"/>
          <w:szCs w:val="24"/>
        </w:rPr>
        <w:t>Badloe</w:t>
      </w:r>
      <w:proofErr w:type="spellEnd"/>
      <w:r w:rsidR="007B345E" w:rsidRPr="00FA78C7">
        <w:rPr>
          <w:rFonts w:ascii="Times" w:hAnsi="Times" w:cs="Times"/>
          <w:color w:val="000000" w:themeColor="text1"/>
          <w:sz w:val="24"/>
          <w:szCs w:val="24"/>
        </w:rPr>
        <w:t xml:space="preserve">, T., Sim, Y. C., Yang, Y., </w:t>
      </w:r>
      <w:proofErr w:type="spellStart"/>
      <w:r w:rsidR="007B345E" w:rsidRPr="00FA78C7">
        <w:rPr>
          <w:rFonts w:ascii="Times" w:hAnsi="Times" w:cs="Times"/>
          <w:color w:val="000000" w:themeColor="text1"/>
          <w:sz w:val="24"/>
          <w:szCs w:val="24"/>
        </w:rPr>
        <w:t>Mun</w:t>
      </w:r>
      <w:proofErr w:type="spellEnd"/>
      <w:r w:rsidR="007B345E" w:rsidRPr="00FA78C7">
        <w:rPr>
          <w:rFonts w:ascii="Times" w:hAnsi="Times" w:cs="Times"/>
          <w:color w:val="000000" w:themeColor="text1"/>
          <w:sz w:val="24"/>
          <w:szCs w:val="24"/>
        </w:rPr>
        <w:t xml:space="preserve">, J., Lee, T., Cho, Y.-H. &amp; Rho, J. Full and gradient structural colouration by lattice amplified gallium nitride Mie-resonators. </w:t>
      </w:r>
      <w:proofErr w:type="gramStart"/>
      <w:r w:rsidR="007B345E" w:rsidRPr="00FA78C7">
        <w:rPr>
          <w:rFonts w:ascii="Times" w:hAnsi="Times" w:cs="Times"/>
          <w:i/>
          <w:iCs/>
          <w:color w:val="000000" w:themeColor="text1"/>
          <w:sz w:val="24"/>
          <w:szCs w:val="24"/>
        </w:rPr>
        <w:t>Nanoscale</w:t>
      </w:r>
      <w:r w:rsidR="007B345E" w:rsidRPr="00FA78C7">
        <w:rPr>
          <w:rFonts w:ascii="Times" w:hAnsi="Times" w:cs="Times"/>
          <w:color w:val="000000" w:themeColor="text1"/>
          <w:sz w:val="24"/>
          <w:szCs w:val="24"/>
        </w:rPr>
        <w:t xml:space="preserve"> </w:t>
      </w:r>
      <w:r w:rsidR="007B345E" w:rsidRPr="00FA78C7">
        <w:rPr>
          <w:rFonts w:ascii="Times" w:hAnsi="Times" w:cs="Times"/>
          <w:b/>
          <w:iCs/>
          <w:color w:val="000000" w:themeColor="text1"/>
          <w:sz w:val="24"/>
          <w:szCs w:val="24"/>
        </w:rPr>
        <w:t>12</w:t>
      </w:r>
      <w:r w:rsidR="007B345E" w:rsidRPr="00FA78C7">
        <w:rPr>
          <w:rFonts w:ascii="Times" w:hAnsi="Times" w:cs="Times"/>
          <w:color w:val="000000" w:themeColor="text1"/>
          <w:sz w:val="24"/>
          <w:szCs w:val="24"/>
        </w:rPr>
        <w:t>, 21392-21400 (2020).</w:t>
      </w:r>
      <w:proofErr w:type="gramEnd"/>
    </w:p>
    <w:p w14:paraId="299B7024" w14:textId="597906D6" w:rsidR="004744D1" w:rsidRPr="00FA78C7" w:rsidRDefault="00A33163" w:rsidP="00A33163">
      <w:pPr>
        <w:spacing w:after="0" w:line="360" w:lineRule="auto"/>
        <w:jc w:val="both"/>
        <w:rPr>
          <w:rFonts w:ascii="Times" w:eastAsia="맑은 고딕" w:hAnsi="Times" w:cs="Times"/>
          <w:color w:val="000000" w:themeColor="text1"/>
          <w:sz w:val="24"/>
          <w:szCs w:val="23"/>
          <w:shd w:val="clear" w:color="auto" w:fill="FFFFFF"/>
        </w:rPr>
      </w:pPr>
      <w:r w:rsidRPr="00FA78C7">
        <w:rPr>
          <w:rFonts w:ascii="Times" w:eastAsia="맑은 고딕" w:hAnsi="Times" w:cs="Times"/>
          <w:color w:val="000000" w:themeColor="text1"/>
          <w:sz w:val="24"/>
          <w:szCs w:val="23"/>
          <w:shd w:val="clear" w:color="auto" w:fill="FFFFFF"/>
          <w:lang w:val="en-GB"/>
        </w:rPr>
        <w:t>4</w:t>
      </w:r>
      <w:r w:rsidR="004744D1" w:rsidRPr="00FA78C7">
        <w:rPr>
          <w:rFonts w:ascii="Times" w:eastAsia="맑은 고딕" w:hAnsi="Times" w:cs="Times"/>
          <w:color w:val="000000" w:themeColor="text1"/>
          <w:sz w:val="24"/>
          <w:szCs w:val="23"/>
          <w:shd w:val="clear" w:color="auto" w:fill="FFFFFF"/>
          <w:lang w:val="en-GB"/>
        </w:rPr>
        <w:t xml:space="preserve">. </w:t>
      </w:r>
      <w:r w:rsidR="004744D1" w:rsidRPr="00FA78C7">
        <w:rPr>
          <w:rFonts w:ascii="Times" w:eastAsia="맑은 고딕" w:hAnsi="Times" w:cs="Times"/>
          <w:color w:val="000000" w:themeColor="text1"/>
          <w:sz w:val="24"/>
          <w:szCs w:val="23"/>
          <w:shd w:val="clear" w:color="auto" w:fill="FFFFFF"/>
        </w:rPr>
        <w:t xml:space="preserve">Lininger, A., Zhu, A. Y., Park, J.-S., Palermo, G., Chatterjee, S., Boyd, J., </w:t>
      </w:r>
      <w:proofErr w:type="spellStart"/>
      <w:r w:rsidR="004744D1" w:rsidRPr="00FA78C7">
        <w:rPr>
          <w:rFonts w:ascii="Times" w:eastAsia="맑은 고딕" w:hAnsi="Times" w:cs="Times"/>
          <w:color w:val="000000" w:themeColor="text1"/>
          <w:sz w:val="24"/>
          <w:szCs w:val="23"/>
          <w:shd w:val="clear" w:color="auto" w:fill="FFFFFF"/>
        </w:rPr>
        <w:t>Capasso</w:t>
      </w:r>
      <w:proofErr w:type="spellEnd"/>
      <w:r w:rsidR="004744D1" w:rsidRPr="00FA78C7">
        <w:rPr>
          <w:rFonts w:ascii="Times" w:eastAsia="맑은 고딕" w:hAnsi="Times" w:cs="Times"/>
          <w:color w:val="000000" w:themeColor="text1"/>
          <w:sz w:val="24"/>
          <w:szCs w:val="23"/>
          <w:shd w:val="clear" w:color="auto" w:fill="FFFFFF"/>
        </w:rPr>
        <w:t xml:space="preserve">, F. &amp; </w:t>
      </w:r>
      <w:proofErr w:type="spellStart"/>
      <w:r w:rsidR="004744D1" w:rsidRPr="00FA78C7">
        <w:rPr>
          <w:rFonts w:ascii="Times" w:eastAsia="맑은 고딕" w:hAnsi="Times" w:cs="Times"/>
          <w:color w:val="000000" w:themeColor="text1"/>
          <w:sz w:val="24"/>
          <w:szCs w:val="23"/>
          <w:shd w:val="clear" w:color="auto" w:fill="FFFFFF"/>
        </w:rPr>
        <w:t>Strangi</w:t>
      </w:r>
      <w:proofErr w:type="spellEnd"/>
      <w:r w:rsidR="004744D1" w:rsidRPr="00FA78C7">
        <w:rPr>
          <w:rFonts w:ascii="Times" w:eastAsia="맑은 고딕" w:hAnsi="Times" w:cs="Times"/>
          <w:color w:val="000000" w:themeColor="text1"/>
          <w:sz w:val="24"/>
          <w:szCs w:val="23"/>
          <w:shd w:val="clear" w:color="auto" w:fill="FFFFFF"/>
        </w:rPr>
        <w:t xml:space="preserve">, G. Optical properties of </w:t>
      </w:r>
      <w:proofErr w:type="spellStart"/>
      <w:r w:rsidR="004744D1" w:rsidRPr="00FA78C7">
        <w:rPr>
          <w:rFonts w:ascii="Times" w:eastAsia="맑은 고딕" w:hAnsi="Times" w:cs="Times"/>
          <w:color w:val="000000" w:themeColor="text1"/>
          <w:sz w:val="24"/>
          <w:szCs w:val="23"/>
          <w:shd w:val="clear" w:color="auto" w:fill="FFFFFF"/>
        </w:rPr>
        <w:t>metasurfaces</w:t>
      </w:r>
      <w:proofErr w:type="spellEnd"/>
      <w:r w:rsidR="004744D1" w:rsidRPr="00FA78C7">
        <w:rPr>
          <w:rFonts w:ascii="Times" w:eastAsia="맑은 고딕" w:hAnsi="Times" w:cs="Times"/>
          <w:color w:val="000000" w:themeColor="text1"/>
          <w:sz w:val="24"/>
          <w:szCs w:val="23"/>
          <w:shd w:val="clear" w:color="auto" w:fill="FFFFFF"/>
        </w:rPr>
        <w:t xml:space="preserve"> infiltrated with liquid crystals. </w:t>
      </w:r>
      <w:r w:rsidR="004744D1" w:rsidRPr="00FA78C7">
        <w:rPr>
          <w:rFonts w:ascii="Times" w:eastAsia="맑은 고딕" w:hAnsi="Times" w:cs="Times"/>
          <w:i/>
          <w:color w:val="000000" w:themeColor="text1"/>
          <w:sz w:val="24"/>
          <w:szCs w:val="23"/>
          <w:shd w:val="clear" w:color="auto" w:fill="FFFFFF"/>
        </w:rPr>
        <w:t xml:space="preserve">Proc. Natl. Acad. Sci. U.S.A. </w:t>
      </w:r>
      <w:r w:rsidR="004744D1" w:rsidRPr="00FA78C7">
        <w:rPr>
          <w:rFonts w:ascii="Times" w:eastAsia="맑은 고딕" w:hAnsi="Times" w:cs="Times"/>
          <w:b/>
          <w:color w:val="000000" w:themeColor="text1"/>
          <w:sz w:val="24"/>
          <w:szCs w:val="23"/>
          <w:shd w:val="clear" w:color="auto" w:fill="FFFFFF"/>
        </w:rPr>
        <w:t>117</w:t>
      </w:r>
      <w:r w:rsidR="004744D1" w:rsidRPr="00FA78C7">
        <w:rPr>
          <w:rFonts w:ascii="Times" w:eastAsia="맑은 고딕" w:hAnsi="Times" w:cs="Times"/>
          <w:color w:val="000000" w:themeColor="text1"/>
          <w:sz w:val="24"/>
          <w:szCs w:val="23"/>
          <w:shd w:val="clear" w:color="auto" w:fill="FFFFFF"/>
        </w:rPr>
        <w:t>, 20390-20396 (2020)</w:t>
      </w:r>
    </w:p>
    <w:p w14:paraId="4B29DFA2" w14:textId="3A45A9BB" w:rsidR="004744D1" w:rsidRPr="00FA78C7" w:rsidRDefault="00A33163" w:rsidP="00A33163">
      <w:pPr>
        <w:spacing w:after="0" w:line="360" w:lineRule="auto"/>
        <w:jc w:val="both"/>
        <w:rPr>
          <w:rFonts w:ascii="Times" w:eastAsia="맑은 고딕" w:hAnsi="Times" w:cs="Times"/>
          <w:color w:val="000000" w:themeColor="text1"/>
          <w:sz w:val="24"/>
          <w:szCs w:val="23"/>
          <w:shd w:val="clear" w:color="auto" w:fill="FFFFFF"/>
        </w:rPr>
      </w:pPr>
      <w:r w:rsidRPr="00FA78C7">
        <w:rPr>
          <w:rFonts w:ascii="Times" w:eastAsia="맑은 고딕" w:hAnsi="Times" w:cs="Times"/>
          <w:color w:val="000000" w:themeColor="text1"/>
          <w:sz w:val="24"/>
          <w:szCs w:val="23"/>
          <w:shd w:val="clear" w:color="auto" w:fill="FFFFFF"/>
        </w:rPr>
        <w:t>5</w:t>
      </w:r>
      <w:r w:rsidR="004744D1" w:rsidRPr="00FA78C7">
        <w:rPr>
          <w:rFonts w:ascii="Times" w:eastAsia="맑은 고딕" w:hAnsi="Times" w:cs="Times"/>
          <w:color w:val="000000" w:themeColor="text1"/>
          <w:sz w:val="24"/>
          <w:szCs w:val="23"/>
          <w:shd w:val="clear" w:color="auto" w:fill="FFFFFF"/>
        </w:rPr>
        <w:t xml:space="preserve">. Li, S.-Q., Xu, X., </w:t>
      </w:r>
      <w:proofErr w:type="spellStart"/>
      <w:r w:rsidR="004744D1" w:rsidRPr="00FA78C7">
        <w:rPr>
          <w:rFonts w:ascii="Times" w:eastAsia="맑은 고딕" w:hAnsi="Times" w:cs="Times"/>
          <w:color w:val="000000" w:themeColor="text1"/>
          <w:sz w:val="24"/>
          <w:szCs w:val="23"/>
          <w:shd w:val="clear" w:color="auto" w:fill="FFFFFF"/>
        </w:rPr>
        <w:t>Veetil</w:t>
      </w:r>
      <w:proofErr w:type="spellEnd"/>
      <w:r w:rsidR="004744D1" w:rsidRPr="00FA78C7">
        <w:rPr>
          <w:rFonts w:ascii="Times" w:eastAsia="맑은 고딕" w:hAnsi="Times" w:cs="Times"/>
          <w:color w:val="000000" w:themeColor="text1"/>
          <w:sz w:val="24"/>
          <w:szCs w:val="23"/>
          <w:shd w:val="clear" w:color="auto" w:fill="FFFFFF"/>
        </w:rPr>
        <w:t xml:space="preserve">, R. M., </w:t>
      </w:r>
      <w:proofErr w:type="spellStart"/>
      <w:r w:rsidR="004744D1" w:rsidRPr="00FA78C7">
        <w:rPr>
          <w:rFonts w:ascii="Times" w:eastAsia="맑은 고딕" w:hAnsi="Times" w:cs="Times"/>
          <w:color w:val="000000" w:themeColor="text1"/>
          <w:sz w:val="24"/>
          <w:szCs w:val="23"/>
          <w:shd w:val="clear" w:color="auto" w:fill="FFFFFF"/>
        </w:rPr>
        <w:t>Valuckas</w:t>
      </w:r>
      <w:proofErr w:type="spellEnd"/>
      <w:r w:rsidR="004744D1" w:rsidRPr="00FA78C7">
        <w:rPr>
          <w:rFonts w:ascii="Times" w:eastAsia="맑은 고딕" w:hAnsi="Times" w:cs="Times"/>
          <w:color w:val="000000" w:themeColor="text1"/>
          <w:sz w:val="24"/>
          <w:szCs w:val="23"/>
          <w:shd w:val="clear" w:color="auto" w:fill="FFFFFF"/>
        </w:rPr>
        <w:t xml:space="preserve">, V., </w:t>
      </w:r>
      <w:proofErr w:type="spellStart"/>
      <w:r w:rsidR="004744D1" w:rsidRPr="00FA78C7">
        <w:rPr>
          <w:rFonts w:ascii="Times" w:eastAsia="맑은 고딕" w:hAnsi="Times" w:cs="Times"/>
          <w:color w:val="000000" w:themeColor="text1"/>
          <w:sz w:val="24"/>
          <w:szCs w:val="23"/>
          <w:shd w:val="clear" w:color="auto" w:fill="FFFFFF"/>
        </w:rPr>
        <w:t>Paniagua-Domínguez</w:t>
      </w:r>
      <w:proofErr w:type="spellEnd"/>
      <w:r w:rsidR="004744D1" w:rsidRPr="00FA78C7">
        <w:rPr>
          <w:rFonts w:ascii="Times" w:eastAsia="맑은 고딕" w:hAnsi="Times" w:cs="Times"/>
          <w:color w:val="000000" w:themeColor="text1"/>
          <w:sz w:val="24"/>
          <w:szCs w:val="23"/>
          <w:shd w:val="clear" w:color="auto" w:fill="FFFFFF"/>
        </w:rPr>
        <w:t xml:space="preserve">, R., </w:t>
      </w:r>
      <w:proofErr w:type="spellStart"/>
      <w:r w:rsidR="004744D1" w:rsidRPr="00FA78C7">
        <w:rPr>
          <w:rFonts w:ascii="Times" w:eastAsia="맑은 고딕" w:hAnsi="Times" w:cs="Times"/>
          <w:color w:val="000000" w:themeColor="text1"/>
          <w:sz w:val="24"/>
          <w:szCs w:val="23"/>
          <w:shd w:val="clear" w:color="auto" w:fill="FFFFFF"/>
        </w:rPr>
        <w:t>Kuznetsov</w:t>
      </w:r>
      <w:proofErr w:type="spellEnd"/>
      <w:r w:rsidR="004744D1" w:rsidRPr="00FA78C7">
        <w:rPr>
          <w:rFonts w:ascii="Times" w:eastAsia="맑은 고딕" w:hAnsi="Times" w:cs="Times"/>
          <w:color w:val="000000" w:themeColor="text1"/>
          <w:sz w:val="24"/>
          <w:szCs w:val="23"/>
          <w:shd w:val="clear" w:color="auto" w:fill="FFFFFF"/>
        </w:rPr>
        <w:t xml:space="preserve">, A. I. Phase-only </w:t>
      </w:r>
      <w:proofErr w:type="spellStart"/>
      <w:r w:rsidR="004744D1" w:rsidRPr="00FA78C7">
        <w:rPr>
          <w:rFonts w:ascii="Times" w:eastAsia="맑은 고딕" w:hAnsi="Times" w:cs="Times"/>
          <w:color w:val="000000" w:themeColor="text1"/>
          <w:sz w:val="24"/>
          <w:szCs w:val="23"/>
          <w:shd w:val="clear" w:color="auto" w:fill="FFFFFF"/>
        </w:rPr>
        <w:t>transmissive</w:t>
      </w:r>
      <w:proofErr w:type="spellEnd"/>
      <w:r w:rsidR="004744D1" w:rsidRPr="00FA78C7">
        <w:rPr>
          <w:rFonts w:ascii="Times" w:eastAsia="맑은 고딕" w:hAnsi="Times" w:cs="Times"/>
          <w:color w:val="000000" w:themeColor="text1"/>
          <w:sz w:val="24"/>
          <w:szCs w:val="23"/>
          <w:shd w:val="clear" w:color="auto" w:fill="FFFFFF"/>
        </w:rPr>
        <w:t xml:space="preserve"> spatial light modulator based on tunable dielectric </w:t>
      </w:r>
      <w:proofErr w:type="spellStart"/>
      <w:r w:rsidR="004744D1" w:rsidRPr="00FA78C7">
        <w:rPr>
          <w:rFonts w:ascii="Times" w:eastAsia="맑은 고딕" w:hAnsi="Times" w:cs="Times"/>
          <w:color w:val="000000" w:themeColor="text1"/>
          <w:sz w:val="24"/>
          <w:szCs w:val="23"/>
          <w:shd w:val="clear" w:color="auto" w:fill="FFFFFF"/>
        </w:rPr>
        <w:t>metasurface</w:t>
      </w:r>
      <w:proofErr w:type="spellEnd"/>
      <w:r w:rsidR="004744D1" w:rsidRPr="00FA78C7">
        <w:rPr>
          <w:rFonts w:ascii="Times" w:eastAsia="맑은 고딕" w:hAnsi="Times" w:cs="Times"/>
          <w:color w:val="000000" w:themeColor="text1"/>
          <w:sz w:val="24"/>
          <w:szCs w:val="23"/>
          <w:shd w:val="clear" w:color="auto" w:fill="FFFFFF"/>
        </w:rPr>
        <w:t xml:space="preserve">. </w:t>
      </w:r>
      <w:proofErr w:type="gramStart"/>
      <w:r w:rsidR="004744D1" w:rsidRPr="00FA78C7">
        <w:rPr>
          <w:rFonts w:ascii="Times" w:eastAsia="맑은 고딕" w:hAnsi="Times" w:cs="Times"/>
          <w:i/>
          <w:color w:val="000000" w:themeColor="text1"/>
          <w:sz w:val="24"/>
          <w:szCs w:val="23"/>
          <w:shd w:val="clear" w:color="auto" w:fill="FFFFFF"/>
        </w:rPr>
        <w:t>Science</w:t>
      </w:r>
      <w:r w:rsidR="004744D1" w:rsidRPr="00FA78C7">
        <w:rPr>
          <w:rFonts w:ascii="Times" w:eastAsia="맑은 고딕" w:hAnsi="Times" w:cs="Times"/>
          <w:color w:val="000000" w:themeColor="text1"/>
          <w:sz w:val="24"/>
          <w:szCs w:val="23"/>
          <w:shd w:val="clear" w:color="auto" w:fill="FFFFFF"/>
        </w:rPr>
        <w:t xml:space="preserve"> </w:t>
      </w:r>
      <w:r w:rsidR="004744D1" w:rsidRPr="00FA78C7">
        <w:rPr>
          <w:rFonts w:ascii="Times" w:eastAsia="맑은 고딕" w:hAnsi="Times" w:cs="Times"/>
          <w:b/>
          <w:bCs/>
          <w:color w:val="000000" w:themeColor="text1"/>
          <w:sz w:val="24"/>
          <w:szCs w:val="23"/>
          <w:shd w:val="clear" w:color="auto" w:fill="FFFFFF"/>
        </w:rPr>
        <w:t>364</w:t>
      </w:r>
      <w:r w:rsidR="004744D1" w:rsidRPr="00FA78C7">
        <w:rPr>
          <w:rFonts w:ascii="Times" w:eastAsia="맑은 고딕" w:hAnsi="Times" w:cs="Times"/>
          <w:color w:val="000000" w:themeColor="text1"/>
          <w:sz w:val="24"/>
          <w:szCs w:val="23"/>
          <w:shd w:val="clear" w:color="auto" w:fill="FFFFFF"/>
        </w:rPr>
        <w:t>, 1087-1090 (2019).</w:t>
      </w:r>
      <w:proofErr w:type="gramEnd"/>
    </w:p>
    <w:p w14:paraId="2075196D" w14:textId="4E7A7E46" w:rsidR="004744D1" w:rsidRPr="00FA78C7" w:rsidRDefault="00A33163" w:rsidP="00A33163">
      <w:pPr>
        <w:spacing w:after="0" w:line="360" w:lineRule="auto"/>
        <w:jc w:val="both"/>
        <w:rPr>
          <w:rFonts w:ascii="Times" w:eastAsia="맑은 고딕" w:hAnsi="Times" w:cs="Times"/>
          <w:color w:val="000000" w:themeColor="text1"/>
          <w:sz w:val="24"/>
          <w:szCs w:val="23"/>
          <w:shd w:val="clear" w:color="auto" w:fill="FFFFFF"/>
        </w:rPr>
      </w:pPr>
      <w:r w:rsidRPr="00FA78C7">
        <w:rPr>
          <w:rFonts w:ascii="Times" w:eastAsia="맑은 고딕" w:hAnsi="Times" w:cs="Times"/>
          <w:color w:val="000000" w:themeColor="text1"/>
          <w:sz w:val="24"/>
          <w:szCs w:val="23"/>
          <w:shd w:val="clear" w:color="auto" w:fill="FFFFFF"/>
        </w:rPr>
        <w:t>6</w:t>
      </w:r>
      <w:r w:rsidR="004744D1" w:rsidRPr="00FA78C7">
        <w:rPr>
          <w:rFonts w:ascii="Times" w:eastAsia="맑은 고딕" w:hAnsi="Times" w:cs="Times"/>
          <w:color w:val="000000" w:themeColor="text1"/>
          <w:sz w:val="24"/>
          <w:szCs w:val="23"/>
          <w:shd w:val="clear" w:color="auto" w:fill="FFFFFF"/>
        </w:rPr>
        <w:t>. Franklin, D., Chen, Y., Vazquez-</w:t>
      </w:r>
      <w:proofErr w:type="spellStart"/>
      <w:r w:rsidR="004744D1" w:rsidRPr="00FA78C7">
        <w:rPr>
          <w:rFonts w:ascii="Times" w:eastAsia="맑은 고딕" w:hAnsi="Times" w:cs="Times"/>
          <w:color w:val="000000" w:themeColor="text1"/>
          <w:sz w:val="24"/>
          <w:szCs w:val="23"/>
          <w:shd w:val="clear" w:color="auto" w:fill="FFFFFF"/>
        </w:rPr>
        <w:t>Guardado</w:t>
      </w:r>
      <w:proofErr w:type="spellEnd"/>
      <w:r w:rsidR="004744D1" w:rsidRPr="00FA78C7">
        <w:rPr>
          <w:rFonts w:ascii="Times" w:eastAsia="맑은 고딕" w:hAnsi="Times" w:cs="Times"/>
          <w:color w:val="000000" w:themeColor="text1"/>
          <w:sz w:val="24"/>
          <w:szCs w:val="23"/>
          <w:shd w:val="clear" w:color="auto" w:fill="FFFFFF"/>
        </w:rPr>
        <w:t xml:space="preserve">, A., </w:t>
      </w:r>
      <w:proofErr w:type="spellStart"/>
      <w:r w:rsidR="004744D1" w:rsidRPr="00FA78C7">
        <w:rPr>
          <w:rFonts w:ascii="Times" w:eastAsia="맑은 고딕" w:hAnsi="Times" w:cs="Times"/>
          <w:color w:val="000000" w:themeColor="text1"/>
          <w:sz w:val="24"/>
          <w:szCs w:val="23"/>
          <w:shd w:val="clear" w:color="auto" w:fill="FFFFFF"/>
        </w:rPr>
        <w:t>Modak</w:t>
      </w:r>
      <w:proofErr w:type="spellEnd"/>
      <w:r w:rsidR="004744D1" w:rsidRPr="00FA78C7">
        <w:rPr>
          <w:rFonts w:ascii="Times" w:eastAsia="맑은 고딕" w:hAnsi="Times" w:cs="Times"/>
          <w:color w:val="000000" w:themeColor="text1"/>
          <w:sz w:val="24"/>
          <w:szCs w:val="23"/>
          <w:shd w:val="clear" w:color="auto" w:fill="FFFFFF"/>
        </w:rPr>
        <w:t xml:space="preserve">, S., </w:t>
      </w:r>
      <w:proofErr w:type="spellStart"/>
      <w:r w:rsidR="004744D1" w:rsidRPr="00FA78C7">
        <w:rPr>
          <w:rFonts w:ascii="Times" w:eastAsia="맑은 고딕" w:hAnsi="Times" w:cs="Times"/>
          <w:color w:val="000000" w:themeColor="text1"/>
          <w:sz w:val="24"/>
          <w:szCs w:val="23"/>
          <w:shd w:val="clear" w:color="auto" w:fill="FFFFFF"/>
        </w:rPr>
        <w:t>Boroumand</w:t>
      </w:r>
      <w:proofErr w:type="spellEnd"/>
      <w:r w:rsidR="004744D1" w:rsidRPr="00FA78C7">
        <w:rPr>
          <w:rFonts w:ascii="Times" w:eastAsia="맑은 고딕" w:hAnsi="Times" w:cs="Times"/>
          <w:color w:val="000000" w:themeColor="text1"/>
          <w:sz w:val="24"/>
          <w:szCs w:val="23"/>
          <w:shd w:val="clear" w:color="auto" w:fill="FFFFFF"/>
        </w:rPr>
        <w:t xml:space="preserve">, J., Xu, D., Wu, S.-T. &amp; Chanda, D. Polarization-independent actively tunable </w:t>
      </w:r>
      <w:proofErr w:type="spellStart"/>
      <w:r w:rsidR="004744D1" w:rsidRPr="00FA78C7">
        <w:rPr>
          <w:rFonts w:ascii="Times" w:eastAsia="맑은 고딕" w:hAnsi="Times" w:cs="Times"/>
          <w:color w:val="000000" w:themeColor="text1"/>
          <w:sz w:val="24"/>
          <w:szCs w:val="23"/>
          <w:shd w:val="clear" w:color="auto" w:fill="FFFFFF"/>
        </w:rPr>
        <w:t>colour</w:t>
      </w:r>
      <w:proofErr w:type="spellEnd"/>
      <w:r w:rsidR="004744D1" w:rsidRPr="00FA78C7">
        <w:rPr>
          <w:rFonts w:ascii="Times" w:eastAsia="맑은 고딕" w:hAnsi="Times" w:cs="Times"/>
          <w:color w:val="000000" w:themeColor="text1"/>
          <w:sz w:val="24"/>
          <w:szCs w:val="23"/>
          <w:shd w:val="clear" w:color="auto" w:fill="FFFFFF"/>
        </w:rPr>
        <w:t xml:space="preserve"> generation on imprinted </w:t>
      </w:r>
      <w:proofErr w:type="spellStart"/>
      <w:r w:rsidR="004744D1" w:rsidRPr="00FA78C7">
        <w:rPr>
          <w:rFonts w:ascii="Times" w:eastAsia="맑은 고딕" w:hAnsi="Times" w:cs="Times"/>
          <w:color w:val="000000" w:themeColor="text1"/>
          <w:sz w:val="24"/>
          <w:szCs w:val="23"/>
          <w:shd w:val="clear" w:color="auto" w:fill="FFFFFF"/>
        </w:rPr>
        <w:t>plasmonic</w:t>
      </w:r>
      <w:proofErr w:type="spellEnd"/>
      <w:r w:rsidR="004744D1" w:rsidRPr="00FA78C7">
        <w:rPr>
          <w:rFonts w:ascii="Times" w:eastAsia="맑은 고딕" w:hAnsi="Times" w:cs="Times"/>
          <w:color w:val="000000" w:themeColor="text1"/>
          <w:sz w:val="24"/>
          <w:szCs w:val="23"/>
          <w:shd w:val="clear" w:color="auto" w:fill="FFFFFF"/>
        </w:rPr>
        <w:t xml:space="preserve"> surfaces. </w:t>
      </w:r>
      <w:r w:rsidR="004744D1" w:rsidRPr="00FA78C7">
        <w:rPr>
          <w:rFonts w:ascii="Times" w:eastAsia="맑은 고딕" w:hAnsi="Times" w:cs="Times"/>
          <w:i/>
          <w:color w:val="000000" w:themeColor="text1"/>
          <w:sz w:val="24"/>
          <w:szCs w:val="23"/>
          <w:shd w:val="clear" w:color="auto" w:fill="FFFFFF"/>
        </w:rPr>
        <w:t xml:space="preserve">Nat. </w:t>
      </w:r>
      <w:proofErr w:type="spellStart"/>
      <w:r w:rsidR="004744D1" w:rsidRPr="00FA78C7">
        <w:rPr>
          <w:rFonts w:ascii="Times" w:eastAsia="맑은 고딕" w:hAnsi="Times" w:cs="Times"/>
          <w:i/>
          <w:color w:val="000000" w:themeColor="text1"/>
          <w:sz w:val="24"/>
          <w:szCs w:val="23"/>
          <w:shd w:val="clear" w:color="auto" w:fill="FFFFFF"/>
        </w:rPr>
        <w:t>Commun</w:t>
      </w:r>
      <w:proofErr w:type="spellEnd"/>
      <w:r w:rsidR="004744D1" w:rsidRPr="00FA78C7">
        <w:rPr>
          <w:rFonts w:ascii="Times" w:eastAsia="맑은 고딕" w:hAnsi="Times" w:cs="Times"/>
          <w:i/>
          <w:color w:val="000000" w:themeColor="text1"/>
          <w:sz w:val="24"/>
          <w:szCs w:val="23"/>
          <w:shd w:val="clear" w:color="auto" w:fill="FFFFFF"/>
        </w:rPr>
        <w:t xml:space="preserve">. </w:t>
      </w:r>
      <w:r w:rsidR="004744D1" w:rsidRPr="00FA78C7">
        <w:rPr>
          <w:rFonts w:ascii="Times" w:eastAsia="맑은 고딕" w:hAnsi="Times" w:cs="Times"/>
          <w:b/>
          <w:color w:val="000000" w:themeColor="text1"/>
          <w:sz w:val="24"/>
          <w:szCs w:val="23"/>
          <w:shd w:val="clear" w:color="auto" w:fill="FFFFFF"/>
        </w:rPr>
        <w:t>6</w:t>
      </w:r>
      <w:r w:rsidR="004744D1" w:rsidRPr="00FA78C7">
        <w:rPr>
          <w:rFonts w:ascii="Times" w:eastAsia="맑은 고딕" w:hAnsi="Times" w:cs="Times"/>
          <w:color w:val="000000" w:themeColor="text1"/>
          <w:sz w:val="24"/>
          <w:szCs w:val="23"/>
          <w:shd w:val="clear" w:color="auto" w:fill="FFFFFF"/>
        </w:rPr>
        <w:t>, 7337 (2015)</w:t>
      </w:r>
    </w:p>
    <w:p w14:paraId="0A52E803" w14:textId="6BAB58AF" w:rsidR="004744D1" w:rsidRPr="00FA78C7" w:rsidRDefault="00A33163" w:rsidP="00A33163">
      <w:pPr>
        <w:spacing w:after="0" w:line="360" w:lineRule="auto"/>
        <w:jc w:val="both"/>
        <w:rPr>
          <w:rFonts w:ascii="Times" w:eastAsia="맑은 고딕" w:hAnsi="Times" w:cs="Times"/>
          <w:color w:val="000000" w:themeColor="text1"/>
          <w:sz w:val="24"/>
          <w:szCs w:val="23"/>
          <w:shd w:val="clear" w:color="auto" w:fill="FFFFFF"/>
        </w:rPr>
      </w:pPr>
      <w:r w:rsidRPr="00FA78C7">
        <w:rPr>
          <w:rFonts w:ascii="Times" w:eastAsia="맑은 고딕" w:hAnsi="Times" w:cs="Times"/>
          <w:color w:val="000000" w:themeColor="text1"/>
          <w:sz w:val="24"/>
          <w:szCs w:val="23"/>
          <w:shd w:val="clear" w:color="auto" w:fill="FFFFFF"/>
        </w:rPr>
        <w:t>7</w:t>
      </w:r>
      <w:r w:rsidR="004744D1" w:rsidRPr="00FA78C7">
        <w:rPr>
          <w:rFonts w:ascii="Times" w:eastAsia="맑은 고딕" w:hAnsi="Times" w:cs="Times"/>
          <w:color w:val="000000" w:themeColor="text1"/>
          <w:sz w:val="24"/>
          <w:szCs w:val="23"/>
          <w:shd w:val="clear" w:color="auto" w:fill="FFFFFF"/>
        </w:rPr>
        <w:t xml:space="preserve">. Lee, Y., Park, M.-K., Kim, S., Shin, J. H., Moon, C., Hwang, J. Y., Choi, J.-C., Park, H., Kim, H.-R. &amp; Jang, J. E. Electrical broad tuning of </w:t>
      </w:r>
      <w:proofErr w:type="spellStart"/>
      <w:r w:rsidR="004744D1" w:rsidRPr="00FA78C7">
        <w:rPr>
          <w:rFonts w:ascii="Times" w:eastAsia="맑은 고딕" w:hAnsi="Times" w:cs="Times"/>
          <w:color w:val="000000" w:themeColor="text1"/>
          <w:sz w:val="24"/>
          <w:szCs w:val="23"/>
          <w:shd w:val="clear" w:color="auto" w:fill="FFFFFF"/>
        </w:rPr>
        <w:t>plasmonic</w:t>
      </w:r>
      <w:proofErr w:type="spellEnd"/>
      <w:r w:rsidR="004744D1" w:rsidRPr="00FA78C7">
        <w:rPr>
          <w:rFonts w:ascii="Times" w:eastAsia="맑은 고딕" w:hAnsi="Times" w:cs="Times"/>
          <w:color w:val="000000" w:themeColor="text1"/>
          <w:sz w:val="24"/>
          <w:szCs w:val="23"/>
          <w:shd w:val="clear" w:color="auto" w:fill="FFFFFF"/>
        </w:rPr>
        <w:t xml:space="preserve"> color filter employing an asymmetric-lattice </w:t>
      </w:r>
      <w:proofErr w:type="spellStart"/>
      <w:r w:rsidR="004744D1" w:rsidRPr="00FA78C7">
        <w:rPr>
          <w:rFonts w:ascii="Times" w:eastAsia="맑은 고딕" w:hAnsi="Times" w:cs="Times"/>
          <w:color w:val="000000" w:themeColor="text1"/>
          <w:sz w:val="24"/>
          <w:szCs w:val="23"/>
          <w:shd w:val="clear" w:color="auto" w:fill="FFFFFF"/>
        </w:rPr>
        <w:t>nanohole</w:t>
      </w:r>
      <w:proofErr w:type="spellEnd"/>
      <w:r w:rsidR="004744D1" w:rsidRPr="00FA78C7">
        <w:rPr>
          <w:rFonts w:ascii="Times" w:eastAsia="맑은 고딕" w:hAnsi="Times" w:cs="Times"/>
          <w:color w:val="000000" w:themeColor="text1"/>
          <w:sz w:val="24"/>
          <w:szCs w:val="23"/>
          <w:shd w:val="clear" w:color="auto" w:fill="FFFFFF"/>
        </w:rPr>
        <w:t xml:space="preserve"> array of </w:t>
      </w:r>
      <w:proofErr w:type="spellStart"/>
      <w:r w:rsidR="004744D1" w:rsidRPr="00FA78C7">
        <w:rPr>
          <w:rFonts w:ascii="Times" w:eastAsia="맑은 고딕" w:hAnsi="Times" w:cs="Times"/>
          <w:color w:val="000000" w:themeColor="text1"/>
          <w:sz w:val="24"/>
          <w:szCs w:val="23"/>
          <w:shd w:val="clear" w:color="auto" w:fill="FFFFFF"/>
        </w:rPr>
        <w:t>metasurface</w:t>
      </w:r>
      <w:proofErr w:type="spellEnd"/>
      <w:r w:rsidR="004744D1" w:rsidRPr="00FA78C7">
        <w:rPr>
          <w:rFonts w:ascii="Times" w:eastAsia="맑은 고딕" w:hAnsi="Times" w:cs="Times"/>
          <w:color w:val="000000" w:themeColor="text1"/>
          <w:sz w:val="24"/>
          <w:szCs w:val="23"/>
          <w:shd w:val="clear" w:color="auto" w:fill="FFFFFF"/>
        </w:rPr>
        <w:t xml:space="preserve"> controlled by polarization rotator. </w:t>
      </w:r>
      <w:r w:rsidR="004744D1" w:rsidRPr="00FA78C7">
        <w:rPr>
          <w:rFonts w:ascii="Times" w:eastAsia="맑은 고딕" w:hAnsi="Times" w:cs="Times"/>
          <w:i/>
          <w:color w:val="000000" w:themeColor="text1"/>
          <w:sz w:val="24"/>
          <w:szCs w:val="23"/>
          <w:shd w:val="clear" w:color="auto" w:fill="FFFFFF"/>
        </w:rPr>
        <w:t>ACS Photon</w:t>
      </w:r>
      <w:r w:rsidR="006E2E50">
        <w:rPr>
          <w:rFonts w:ascii="Times" w:eastAsia="맑은 고딕" w:hAnsi="Times" w:cs="Times" w:hint="eastAsia"/>
          <w:i/>
          <w:color w:val="000000" w:themeColor="text1"/>
          <w:sz w:val="24"/>
          <w:szCs w:val="23"/>
          <w:shd w:val="clear" w:color="auto" w:fill="FFFFFF"/>
        </w:rPr>
        <w:t>.</w:t>
      </w:r>
      <w:r w:rsidR="004744D1" w:rsidRPr="00FA78C7">
        <w:rPr>
          <w:rFonts w:ascii="Times" w:eastAsia="맑은 고딕" w:hAnsi="Times" w:cs="Times"/>
          <w:i/>
          <w:color w:val="000000" w:themeColor="text1"/>
          <w:sz w:val="24"/>
          <w:szCs w:val="23"/>
          <w:shd w:val="clear" w:color="auto" w:fill="FFFFFF"/>
        </w:rPr>
        <w:t xml:space="preserve"> </w:t>
      </w:r>
      <w:r w:rsidR="004744D1" w:rsidRPr="00FA78C7">
        <w:rPr>
          <w:rFonts w:ascii="Times" w:eastAsia="맑은 고딕" w:hAnsi="Times" w:cs="Times"/>
          <w:b/>
          <w:color w:val="000000" w:themeColor="text1"/>
          <w:sz w:val="24"/>
          <w:szCs w:val="23"/>
          <w:shd w:val="clear" w:color="auto" w:fill="FFFFFF"/>
        </w:rPr>
        <w:t>4</w:t>
      </w:r>
      <w:r w:rsidR="004744D1" w:rsidRPr="00FA78C7">
        <w:rPr>
          <w:rFonts w:ascii="Times" w:eastAsia="맑은 고딕" w:hAnsi="Times" w:cs="Times"/>
          <w:color w:val="000000" w:themeColor="text1"/>
          <w:sz w:val="24"/>
          <w:szCs w:val="23"/>
          <w:shd w:val="clear" w:color="auto" w:fill="FFFFFF"/>
        </w:rPr>
        <w:t>, 1954-1966 (2017)</w:t>
      </w:r>
    </w:p>
    <w:p w14:paraId="741EEE4B" w14:textId="45146B8E" w:rsidR="00C37A27" w:rsidRPr="00FA78C7" w:rsidRDefault="00A33163" w:rsidP="00A33163">
      <w:pPr>
        <w:spacing w:after="0" w:line="360" w:lineRule="auto"/>
        <w:jc w:val="both"/>
        <w:rPr>
          <w:rFonts w:ascii="Times" w:eastAsia="맑은 고딕" w:hAnsi="Times" w:cs="Times"/>
          <w:color w:val="000000" w:themeColor="text1"/>
          <w:sz w:val="24"/>
          <w:szCs w:val="23"/>
          <w:shd w:val="clear" w:color="auto" w:fill="FFFFFF"/>
        </w:rPr>
      </w:pPr>
      <w:r w:rsidRPr="00FA78C7">
        <w:rPr>
          <w:rFonts w:ascii="Times" w:eastAsia="맑은 고딕" w:hAnsi="Times" w:cs="Times"/>
          <w:bCs/>
          <w:color w:val="000000" w:themeColor="text1"/>
          <w:sz w:val="24"/>
          <w:szCs w:val="23"/>
          <w:shd w:val="clear" w:color="auto" w:fill="FFFFFF"/>
        </w:rPr>
        <w:t>8</w:t>
      </w:r>
      <w:r w:rsidR="00C37A27" w:rsidRPr="00FA78C7">
        <w:rPr>
          <w:rFonts w:ascii="Times" w:eastAsia="맑은 고딕" w:hAnsi="Times" w:cs="Times"/>
          <w:color w:val="000000" w:themeColor="text1"/>
          <w:sz w:val="24"/>
          <w:szCs w:val="23"/>
          <w:shd w:val="clear" w:color="auto" w:fill="FFFFFF"/>
        </w:rPr>
        <w:t xml:space="preserve">. You, M., Lin, M., Wang, S., Wang, X., Zhang, Ge., Hong, Y., Dong, Y., </w:t>
      </w:r>
      <w:proofErr w:type="spellStart"/>
      <w:r w:rsidR="00C37A27" w:rsidRPr="00FA78C7">
        <w:rPr>
          <w:rFonts w:ascii="Times" w:eastAsia="맑은 고딕" w:hAnsi="Times" w:cs="Times"/>
          <w:color w:val="000000" w:themeColor="text1"/>
          <w:sz w:val="24"/>
          <w:szCs w:val="23"/>
          <w:shd w:val="clear" w:color="auto" w:fill="FFFFFF"/>
        </w:rPr>
        <w:t>Jin</w:t>
      </w:r>
      <w:proofErr w:type="spellEnd"/>
      <w:r w:rsidR="00C37A27" w:rsidRPr="00FA78C7">
        <w:rPr>
          <w:rFonts w:ascii="Times" w:eastAsia="맑은 고딕" w:hAnsi="Times" w:cs="Times"/>
          <w:color w:val="000000" w:themeColor="text1"/>
          <w:sz w:val="24"/>
          <w:szCs w:val="23"/>
          <w:shd w:val="clear" w:color="auto" w:fill="FFFFFF"/>
        </w:rPr>
        <w:t xml:space="preserve">, G., Xu, F. Three-dimensional quick response code based on inkjet printing of </w:t>
      </w:r>
      <w:proofErr w:type="spellStart"/>
      <w:r w:rsidR="00C37A27" w:rsidRPr="00FA78C7">
        <w:rPr>
          <w:rFonts w:ascii="Times" w:eastAsia="맑은 고딕" w:hAnsi="Times" w:cs="Times"/>
          <w:color w:val="000000" w:themeColor="text1"/>
          <w:sz w:val="24"/>
          <w:szCs w:val="23"/>
          <w:shd w:val="clear" w:color="auto" w:fill="FFFFFF"/>
        </w:rPr>
        <w:t>upconversion</w:t>
      </w:r>
      <w:proofErr w:type="spellEnd"/>
      <w:r w:rsidR="00C37A27" w:rsidRPr="00FA78C7">
        <w:rPr>
          <w:rFonts w:ascii="Times" w:eastAsia="맑은 고딕" w:hAnsi="Times" w:cs="Times"/>
          <w:color w:val="000000" w:themeColor="text1"/>
          <w:sz w:val="24"/>
          <w:szCs w:val="23"/>
          <w:shd w:val="clear" w:color="auto" w:fill="FFFFFF"/>
        </w:rPr>
        <w:t xml:space="preserve"> fluorescent nanoparticles for drug anti-counterfeiting. </w:t>
      </w:r>
      <w:r w:rsidR="00C37A27" w:rsidRPr="00FA78C7">
        <w:rPr>
          <w:rFonts w:ascii="Times" w:eastAsia="맑은 고딕" w:hAnsi="Times" w:cs="Times"/>
          <w:i/>
          <w:color w:val="000000" w:themeColor="text1"/>
          <w:sz w:val="24"/>
          <w:szCs w:val="23"/>
          <w:shd w:val="clear" w:color="auto" w:fill="FFFFFF"/>
        </w:rPr>
        <w:t>Nanoscale</w:t>
      </w:r>
      <w:r w:rsidR="00C37A27" w:rsidRPr="00FA78C7">
        <w:rPr>
          <w:rFonts w:ascii="Times" w:eastAsia="맑은 고딕" w:hAnsi="Times" w:cs="Times"/>
          <w:color w:val="000000" w:themeColor="text1"/>
          <w:sz w:val="24"/>
          <w:szCs w:val="23"/>
          <w:shd w:val="clear" w:color="auto" w:fill="FFFFFF"/>
        </w:rPr>
        <w:t xml:space="preserve"> </w:t>
      </w:r>
      <w:r w:rsidR="00C37A27" w:rsidRPr="00FA78C7">
        <w:rPr>
          <w:rFonts w:ascii="Times" w:eastAsia="맑은 고딕" w:hAnsi="Times" w:cs="Times"/>
          <w:b/>
          <w:bCs/>
          <w:color w:val="000000" w:themeColor="text1"/>
          <w:sz w:val="24"/>
          <w:szCs w:val="23"/>
          <w:shd w:val="clear" w:color="auto" w:fill="FFFFFF"/>
        </w:rPr>
        <w:t>8</w:t>
      </w:r>
      <w:r w:rsidR="00C37A27" w:rsidRPr="00FA78C7">
        <w:rPr>
          <w:rFonts w:ascii="Times" w:eastAsia="맑은 고딕" w:hAnsi="Times" w:cs="Times"/>
          <w:color w:val="000000" w:themeColor="text1"/>
          <w:sz w:val="24"/>
          <w:szCs w:val="23"/>
          <w:shd w:val="clear" w:color="auto" w:fill="FFFFFF"/>
        </w:rPr>
        <w:t>, 10096-10104 (2016)</w:t>
      </w:r>
    </w:p>
    <w:p w14:paraId="073873D2" w14:textId="61A8994C" w:rsidR="00C37A27" w:rsidRPr="00C37A27" w:rsidRDefault="00C37A27" w:rsidP="00C37A27">
      <w:pPr>
        <w:spacing w:after="0" w:line="360" w:lineRule="auto"/>
        <w:rPr>
          <w:rFonts w:ascii="Times" w:eastAsia="맑은 고딕" w:hAnsi="Times" w:cs="Times"/>
          <w:color w:val="000000" w:themeColor="text1"/>
          <w:sz w:val="24"/>
          <w:szCs w:val="23"/>
          <w:shd w:val="clear" w:color="auto" w:fill="FFFFFF"/>
        </w:rPr>
      </w:pPr>
    </w:p>
    <w:sectPr w:rsidR="00C37A27" w:rsidRPr="00C37A27" w:rsidSect="00BD6DAF">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B5CD6D" w14:textId="77777777" w:rsidR="000D01D7" w:rsidRDefault="000D01D7" w:rsidP="0096375B">
      <w:pPr>
        <w:spacing w:after="0" w:line="240" w:lineRule="auto"/>
      </w:pPr>
      <w:r>
        <w:separator/>
      </w:r>
    </w:p>
  </w:endnote>
  <w:endnote w:type="continuationSeparator" w:id="0">
    <w:p w14:paraId="64249E38" w14:textId="77777777" w:rsidR="000D01D7" w:rsidRDefault="000D01D7" w:rsidP="00963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119344" w14:textId="77777777" w:rsidR="000D01D7" w:rsidRDefault="000D01D7" w:rsidP="0096375B">
      <w:pPr>
        <w:spacing w:after="0" w:line="240" w:lineRule="auto"/>
      </w:pPr>
      <w:r>
        <w:separator/>
      </w:r>
    </w:p>
  </w:footnote>
  <w:footnote w:type="continuationSeparator" w:id="0">
    <w:p w14:paraId="2DA0468D" w14:textId="77777777" w:rsidR="000D01D7" w:rsidRDefault="000D01D7" w:rsidP="009637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AF0BDA"/>
    <w:multiLevelType w:val="hybridMultilevel"/>
    <w:tmpl w:val="D1927D9A"/>
    <w:lvl w:ilvl="0" w:tplc="08D41CE4">
      <w:numFmt w:val="bullet"/>
      <w:lvlText w:val="-"/>
      <w:lvlJc w:val="left"/>
      <w:pPr>
        <w:ind w:left="720" w:hanging="360"/>
      </w:pPr>
      <w:rPr>
        <w:rFonts w:ascii="맑은 고딕" w:eastAsia="맑은 고딕" w:hAnsi="맑은 고딕" w:cstheme="minorBidi"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C571B19"/>
    <w:multiLevelType w:val="hybridMultilevel"/>
    <w:tmpl w:val="35209F14"/>
    <w:lvl w:ilvl="0" w:tplc="AB160138">
      <w:start w:val="1"/>
      <w:numFmt w:val="decimal"/>
      <w:lvlText w:val="%1."/>
      <w:lvlJc w:val="left"/>
      <w:pPr>
        <w:ind w:left="359" w:hanging="360"/>
      </w:pPr>
      <w:rPr>
        <w:rFonts w:asciiTheme="minorHAnsi" w:hAnsiTheme="minorHAnsi" w:cstheme="minorBidi" w:hint="default"/>
        <w:b w:val="0"/>
        <w:sz w:val="20"/>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2">
    <w:nsid w:val="65DD0BE9"/>
    <w:multiLevelType w:val="hybridMultilevel"/>
    <w:tmpl w:val="15C69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ED0648A"/>
    <w:multiLevelType w:val="hybridMultilevel"/>
    <w:tmpl w:val="B906D552"/>
    <w:lvl w:ilvl="0" w:tplc="998867F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TQxMzEwsjA2MDYwM7FU0lEKTi0uzszPAykwNK0FANdwaNAtAAAA"/>
  </w:docVars>
  <w:rsids>
    <w:rsidRoot w:val="00A94F4A"/>
    <w:rsid w:val="00036EFE"/>
    <w:rsid w:val="00053B59"/>
    <w:rsid w:val="0006758A"/>
    <w:rsid w:val="00076722"/>
    <w:rsid w:val="00086A1F"/>
    <w:rsid w:val="000B3A37"/>
    <w:rsid w:val="000C535E"/>
    <w:rsid w:val="000D01D7"/>
    <w:rsid w:val="000E26DC"/>
    <w:rsid w:val="000E7633"/>
    <w:rsid w:val="001006DF"/>
    <w:rsid w:val="00107DF6"/>
    <w:rsid w:val="001373A3"/>
    <w:rsid w:val="00186516"/>
    <w:rsid w:val="001915CC"/>
    <w:rsid w:val="001A53E5"/>
    <w:rsid w:val="001A5C8F"/>
    <w:rsid w:val="001A6CC9"/>
    <w:rsid w:val="001B2A9A"/>
    <w:rsid w:val="001C2712"/>
    <w:rsid w:val="001C402E"/>
    <w:rsid w:val="001C6434"/>
    <w:rsid w:val="001D1121"/>
    <w:rsid w:val="001E08F7"/>
    <w:rsid w:val="001F4923"/>
    <w:rsid w:val="002055F9"/>
    <w:rsid w:val="002065B5"/>
    <w:rsid w:val="002239B9"/>
    <w:rsid w:val="00242BA9"/>
    <w:rsid w:val="00286498"/>
    <w:rsid w:val="002B16CA"/>
    <w:rsid w:val="002D6635"/>
    <w:rsid w:val="002E2351"/>
    <w:rsid w:val="002E4864"/>
    <w:rsid w:val="00332239"/>
    <w:rsid w:val="00347538"/>
    <w:rsid w:val="00350EA2"/>
    <w:rsid w:val="003633B5"/>
    <w:rsid w:val="00365E30"/>
    <w:rsid w:val="003742C9"/>
    <w:rsid w:val="003748AA"/>
    <w:rsid w:val="00386958"/>
    <w:rsid w:val="003B1B6C"/>
    <w:rsid w:val="003B4385"/>
    <w:rsid w:val="00400117"/>
    <w:rsid w:val="00410FBE"/>
    <w:rsid w:val="004258CE"/>
    <w:rsid w:val="00435FFC"/>
    <w:rsid w:val="004374CA"/>
    <w:rsid w:val="004744D1"/>
    <w:rsid w:val="004B08CE"/>
    <w:rsid w:val="004C2375"/>
    <w:rsid w:val="005112AC"/>
    <w:rsid w:val="00562AB2"/>
    <w:rsid w:val="0057534F"/>
    <w:rsid w:val="00581ED7"/>
    <w:rsid w:val="005855DE"/>
    <w:rsid w:val="005F7104"/>
    <w:rsid w:val="00601661"/>
    <w:rsid w:val="00601714"/>
    <w:rsid w:val="00611D2D"/>
    <w:rsid w:val="0066770F"/>
    <w:rsid w:val="00671CC1"/>
    <w:rsid w:val="0068259A"/>
    <w:rsid w:val="0068337B"/>
    <w:rsid w:val="006A1F51"/>
    <w:rsid w:val="006A6482"/>
    <w:rsid w:val="006A78E2"/>
    <w:rsid w:val="006C0D04"/>
    <w:rsid w:val="006D02C8"/>
    <w:rsid w:val="006E00B2"/>
    <w:rsid w:val="006E2E50"/>
    <w:rsid w:val="006F18BB"/>
    <w:rsid w:val="006F4FE6"/>
    <w:rsid w:val="00705247"/>
    <w:rsid w:val="0076362C"/>
    <w:rsid w:val="0078472F"/>
    <w:rsid w:val="00785B6C"/>
    <w:rsid w:val="00794478"/>
    <w:rsid w:val="007B345E"/>
    <w:rsid w:val="007D2751"/>
    <w:rsid w:val="007D36FC"/>
    <w:rsid w:val="007E5E85"/>
    <w:rsid w:val="007E7BEC"/>
    <w:rsid w:val="007F1B71"/>
    <w:rsid w:val="007F6954"/>
    <w:rsid w:val="007F773E"/>
    <w:rsid w:val="00804677"/>
    <w:rsid w:val="00807F93"/>
    <w:rsid w:val="008151BB"/>
    <w:rsid w:val="00820E0A"/>
    <w:rsid w:val="00835626"/>
    <w:rsid w:val="0085261F"/>
    <w:rsid w:val="00857632"/>
    <w:rsid w:val="00877E68"/>
    <w:rsid w:val="00880C13"/>
    <w:rsid w:val="008C00A5"/>
    <w:rsid w:val="008D5C4D"/>
    <w:rsid w:val="008E1F06"/>
    <w:rsid w:val="00904E46"/>
    <w:rsid w:val="0091448C"/>
    <w:rsid w:val="00952F1D"/>
    <w:rsid w:val="0096375B"/>
    <w:rsid w:val="00971DA4"/>
    <w:rsid w:val="00972B59"/>
    <w:rsid w:val="009928A2"/>
    <w:rsid w:val="009A6E07"/>
    <w:rsid w:val="00A02CA2"/>
    <w:rsid w:val="00A33163"/>
    <w:rsid w:val="00A3319F"/>
    <w:rsid w:val="00A36CB8"/>
    <w:rsid w:val="00A47909"/>
    <w:rsid w:val="00A61EE7"/>
    <w:rsid w:val="00A64A86"/>
    <w:rsid w:val="00A7499B"/>
    <w:rsid w:val="00A94F4A"/>
    <w:rsid w:val="00AB0A70"/>
    <w:rsid w:val="00AE7451"/>
    <w:rsid w:val="00AF2988"/>
    <w:rsid w:val="00B54A5E"/>
    <w:rsid w:val="00B57113"/>
    <w:rsid w:val="00B623ED"/>
    <w:rsid w:val="00B65DF8"/>
    <w:rsid w:val="00B80FC8"/>
    <w:rsid w:val="00B85E56"/>
    <w:rsid w:val="00BA6432"/>
    <w:rsid w:val="00BB2EEB"/>
    <w:rsid w:val="00BB5290"/>
    <w:rsid w:val="00BC37DF"/>
    <w:rsid w:val="00BC6B46"/>
    <w:rsid w:val="00BD6DAF"/>
    <w:rsid w:val="00C37A27"/>
    <w:rsid w:val="00CB033E"/>
    <w:rsid w:val="00CB2C5E"/>
    <w:rsid w:val="00CB4F4E"/>
    <w:rsid w:val="00CC4E72"/>
    <w:rsid w:val="00CD4C48"/>
    <w:rsid w:val="00D041B8"/>
    <w:rsid w:val="00D36242"/>
    <w:rsid w:val="00D43A18"/>
    <w:rsid w:val="00D4630E"/>
    <w:rsid w:val="00D60F6E"/>
    <w:rsid w:val="00D6583A"/>
    <w:rsid w:val="00D7079C"/>
    <w:rsid w:val="00D73434"/>
    <w:rsid w:val="00D763B8"/>
    <w:rsid w:val="00DA3C71"/>
    <w:rsid w:val="00DB347D"/>
    <w:rsid w:val="00DE7C00"/>
    <w:rsid w:val="00E302D2"/>
    <w:rsid w:val="00E327AD"/>
    <w:rsid w:val="00E334FA"/>
    <w:rsid w:val="00E62DD0"/>
    <w:rsid w:val="00E7296E"/>
    <w:rsid w:val="00E73B4A"/>
    <w:rsid w:val="00EA1877"/>
    <w:rsid w:val="00EB1B0D"/>
    <w:rsid w:val="00EF6D33"/>
    <w:rsid w:val="00F43E19"/>
    <w:rsid w:val="00F50172"/>
    <w:rsid w:val="00F745EC"/>
    <w:rsid w:val="00FA78C7"/>
    <w:rsid w:val="00FB3C2A"/>
    <w:rsid w:val="00FD2261"/>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4AD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6375B"/>
    <w:pPr>
      <w:tabs>
        <w:tab w:val="center" w:pos="4680"/>
        <w:tab w:val="right" w:pos="9360"/>
      </w:tabs>
      <w:spacing w:after="0" w:line="240" w:lineRule="auto"/>
    </w:pPr>
  </w:style>
  <w:style w:type="character" w:customStyle="1" w:styleId="Char">
    <w:name w:val="머리글 Char"/>
    <w:basedOn w:val="a0"/>
    <w:link w:val="a3"/>
    <w:uiPriority w:val="99"/>
    <w:rsid w:val="0096375B"/>
  </w:style>
  <w:style w:type="paragraph" w:styleId="a4">
    <w:name w:val="footer"/>
    <w:basedOn w:val="a"/>
    <w:link w:val="Char0"/>
    <w:uiPriority w:val="99"/>
    <w:unhideWhenUsed/>
    <w:rsid w:val="0096375B"/>
    <w:pPr>
      <w:tabs>
        <w:tab w:val="center" w:pos="4680"/>
        <w:tab w:val="right" w:pos="9360"/>
      </w:tabs>
      <w:spacing w:after="0" w:line="240" w:lineRule="auto"/>
    </w:pPr>
  </w:style>
  <w:style w:type="character" w:customStyle="1" w:styleId="Char0">
    <w:name w:val="바닥글 Char"/>
    <w:basedOn w:val="a0"/>
    <w:link w:val="a4"/>
    <w:uiPriority w:val="99"/>
    <w:rsid w:val="0096375B"/>
  </w:style>
  <w:style w:type="paragraph" w:styleId="a5">
    <w:name w:val="List Paragraph"/>
    <w:basedOn w:val="a"/>
    <w:uiPriority w:val="34"/>
    <w:qFormat/>
    <w:rsid w:val="0096375B"/>
    <w:pPr>
      <w:spacing w:line="360" w:lineRule="auto"/>
      <w:ind w:leftChars="400" w:left="800"/>
      <w:jc w:val="both"/>
    </w:pPr>
    <w:rPr>
      <w:rFonts w:ascii="Times New Roman" w:eastAsia="Times New Roman" w:hAnsi="Times New Roman" w:cs="Times New Roman"/>
      <w:kern w:val="2"/>
      <w:sz w:val="24"/>
    </w:rPr>
  </w:style>
  <w:style w:type="character" w:styleId="a6">
    <w:name w:val="annotation reference"/>
    <w:basedOn w:val="a0"/>
    <w:uiPriority w:val="99"/>
    <w:semiHidden/>
    <w:unhideWhenUsed/>
    <w:rsid w:val="0096375B"/>
    <w:rPr>
      <w:sz w:val="18"/>
      <w:szCs w:val="18"/>
    </w:rPr>
  </w:style>
  <w:style w:type="paragraph" w:customStyle="1" w:styleId="Indentation">
    <w:name w:val="Indentation"/>
    <w:basedOn w:val="a"/>
    <w:link w:val="IndentationChar"/>
    <w:qFormat/>
    <w:rsid w:val="0096375B"/>
    <w:pPr>
      <w:widowControl/>
      <w:wordWrap/>
      <w:autoSpaceDE/>
      <w:autoSpaceDN/>
      <w:spacing w:before="240" w:after="0" w:line="240" w:lineRule="auto"/>
      <w:ind w:left="1440"/>
      <w:jc w:val="both"/>
    </w:pPr>
    <w:rPr>
      <w:sz w:val="20"/>
      <w:szCs w:val="20"/>
      <w:lang w:val="en-GB"/>
    </w:rPr>
  </w:style>
  <w:style w:type="character" w:customStyle="1" w:styleId="IndentationChar">
    <w:name w:val="Indentation Char"/>
    <w:basedOn w:val="a0"/>
    <w:link w:val="Indentation"/>
    <w:rsid w:val="0096375B"/>
    <w:rPr>
      <w:sz w:val="20"/>
      <w:szCs w:val="20"/>
      <w:lang w:val="en-GB"/>
    </w:rPr>
  </w:style>
  <w:style w:type="paragraph" w:customStyle="1" w:styleId="Authors">
    <w:name w:val="Authors"/>
    <w:basedOn w:val="a"/>
    <w:rsid w:val="0096375B"/>
    <w:pPr>
      <w:widowControl/>
      <w:wordWrap/>
      <w:autoSpaceDE/>
      <w:autoSpaceDN/>
      <w:spacing w:before="120" w:after="360" w:line="240" w:lineRule="auto"/>
      <w:jc w:val="center"/>
    </w:pPr>
    <w:rPr>
      <w:rFonts w:ascii="Times New Roman" w:eastAsia="Times New Roman" w:hAnsi="Times New Roman" w:cs="Times New Roman"/>
      <w:sz w:val="24"/>
      <w:szCs w:val="24"/>
      <w:lang w:eastAsia="en-US"/>
    </w:rPr>
  </w:style>
  <w:style w:type="paragraph" w:customStyle="1" w:styleId="Paragraph">
    <w:name w:val="Paragraph"/>
    <w:basedOn w:val="a"/>
    <w:rsid w:val="0096375B"/>
    <w:pPr>
      <w:widowControl/>
      <w:wordWrap/>
      <w:autoSpaceDE/>
      <w:autoSpaceDN/>
      <w:spacing w:before="120" w:after="0" w:line="240" w:lineRule="auto"/>
      <w:ind w:firstLine="720"/>
    </w:pPr>
    <w:rPr>
      <w:rFonts w:ascii="Times New Roman" w:eastAsia="Times New Roman" w:hAnsi="Times New Roman" w:cs="Times New Roman"/>
      <w:sz w:val="24"/>
      <w:szCs w:val="24"/>
      <w:lang w:eastAsia="en-US"/>
    </w:rPr>
  </w:style>
  <w:style w:type="character" w:styleId="a7">
    <w:name w:val="Hyperlink"/>
    <w:basedOn w:val="a0"/>
    <w:rsid w:val="0096375B"/>
    <w:rPr>
      <w:color w:val="0000FF"/>
      <w:u w:val="single"/>
    </w:rPr>
  </w:style>
  <w:style w:type="paragraph" w:styleId="a8">
    <w:name w:val="annotation text"/>
    <w:basedOn w:val="a"/>
    <w:link w:val="Char1"/>
    <w:uiPriority w:val="99"/>
    <w:unhideWhenUsed/>
    <w:rsid w:val="0096375B"/>
    <w:pPr>
      <w:spacing w:line="240" w:lineRule="auto"/>
      <w:jc w:val="both"/>
    </w:pPr>
    <w:rPr>
      <w:kern w:val="2"/>
      <w:sz w:val="20"/>
      <w:szCs w:val="20"/>
    </w:rPr>
  </w:style>
  <w:style w:type="character" w:customStyle="1" w:styleId="Char1">
    <w:name w:val="메모 텍스트 Char"/>
    <w:basedOn w:val="a0"/>
    <w:link w:val="a8"/>
    <w:uiPriority w:val="99"/>
    <w:rsid w:val="0096375B"/>
    <w:rPr>
      <w:kern w:val="2"/>
      <w:sz w:val="20"/>
      <w:szCs w:val="20"/>
    </w:rPr>
  </w:style>
  <w:style w:type="paragraph" w:styleId="a9">
    <w:name w:val="Balloon Text"/>
    <w:basedOn w:val="a"/>
    <w:link w:val="Char2"/>
    <w:uiPriority w:val="99"/>
    <w:semiHidden/>
    <w:unhideWhenUsed/>
    <w:rsid w:val="0096375B"/>
    <w:pPr>
      <w:spacing w:after="0" w:line="240" w:lineRule="auto"/>
    </w:pPr>
    <w:rPr>
      <w:rFonts w:ascii="맑은 고딕" w:eastAsia="맑은 고딕"/>
      <w:sz w:val="18"/>
      <w:szCs w:val="18"/>
    </w:rPr>
  </w:style>
  <w:style w:type="character" w:customStyle="1" w:styleId="Char2">
    <w:name w:val="풍선 도움말 텍스트 Char"/>
    <w:basedOn w:val="a0"/>
    <w:link w:val="a9"/>
    <w:uiPriority w:val="99"/>
    <w:semiHidden/>
    <w:rsid w:val="0096375B"/>
    <w:rPr>
      <w:rFonts w:ascii="맑은 고딕" w:eastAsia="맑은 고딕"/>
      <w:sz w:val="18"/>
      <w:szCs w:val="18"/>
    </w:rPr>
  </w:style>
  <w:style w:type="paragraph" w:styleId="aa">
    <w:name w:val="caption"/>
    <w:basedOn w:val="a"/>
    <w:next w:val="a"/>
    <w:uiPriority w:val="35"/>
    <w:unhideWhenUsed/>
    <w:qFormat/>
    <w:rsid w:val="00CB4F4E"/>
    <w:pPr>
      <w:spacing w:after="200" w:line="240" w:lineRule="auto"/>
    </w:pPr>
    <w:rPr>
      <w:i/>
      <w:iCs/>
      <w:color w:val="44546A" w:themeColor="text2"/>
      <w:sz w:val="18"/>
      <w:szCs w:val="18"/>
    </w:rPr>
  </w:style>
  <w:style w:type="paragraph" w:styleId="ab">
    <w:name w:val="annotation subject"/>
    <w:basedOn w:val="a8"/>
    <w:next w:val="a8"/>
    <w:link w:val="Char3"/>
    <w:uiPriority w:val="99"/>
    <w:semiHidden/>
    <w:unhideWhenUsed/>
    <w:rsid w:val="00FB3C2A"/>
    <w:pPr>
      <w:jc w:val="left"/>
    </w:pPr>
    <w:rPr>
      <w:b/>
      <w:bCs/>
      <w:kern w:val="0"/>
    </w:rPr>
  </w:style>
  <w:style w:type="character" w:customStyle="1" w:styleId="Char3">
    <w:name w:val="메모 주제 Char"/>
    <w:basedOn w:val="Char1"/>
    <w:link w:val="ab"/>
    <w:uiPriority w:val="99"/>
    <w:semiHidden/>
    <w:rsid w:val="00FB3C2A"/>
    <w:rPr>
      <w:b/>
      <w:bCs/>
      <w:kern w:val="2"/>
      <w:sz w:val="20"/>
      <w:szCs w:val="20"/>
    </w:rPr>
  </w:style>
  <w:style w:type="character" w:styleId="ac">
    <w:name w:val="Placeholder Text"/>
    <w:basedOn w:val="a0"/>
    <w:uiPriority w:val="99"/>
    <w:semiHidden/>
    <w:rsid w:val="001D1121"/>
    <w:rPr>
      <w:color w:val="808080"/>
    </w:rPr>
  </w:style>
  <w:style w:type="table" w:styleId="ad">
    <w:name w:val="Table Grid"/>
    <w:basedOn w:val="a1"/>
    <w:uiPriority w:val="39"/>
    <w:rsid w:val="0057534F"/>
    <w:pPr>
      <w:spacing w:after="0" w:line="240" w:lineRule="auto"/>
      <w:jc w:val="both"/>
    </w:pPr>
    <w:rPr>
      <w:kern w:val="2"/>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6375B"/>
    <w:pPr>
      <w:tabs>
        <w:tab w:val="center" w:pos="4680"/>
        <w:tab w:val="right" w:pos="9360"/>
      </w:tabs>
      <w:spacing w:after="0" w:line="240" w:lineRule="auto"/>
    </w:pPr>
  </w:style>
  <w:style w:type="character" w:customStyle="1" w:styleId="Char">
    <w:name w:val="머리글 Char"/>
    <w:basedOn w:val="a0"/>
    <w:link w:val="a3"/>
    <w:uiPriority w:val="99"/>
    <w:rsid w:val="0096375B"/>
  </w:style>
  <w:style w:type="paragraph" w:styleId="a4">
    <w:name w:val="footer"/>
    <w:basedOn w:val="a"/>
    <w:link w:val="Char0"/>
    <w:uiPriority w:val="99"/>
    <w:unhideWhenUsed/>
    <w:rsid w:val="0096375B"/>
    <w:pPr>
      <w:tabs>
        <w:tab w:val="center" w:pos="4680"/>
        <w:tab w:val="right" w:pos="9360"/>
      </w:tabs>
      <w:spacing w:after="0" w:line="240" w:lineRule="auto"/>
    </w:pPr>
  </w:style>
  <w:style w:type="character" w:customStyle="1" w:styleId="Char0">
    <w:name w:val="바닥글 Char"/>
    <w:basedOn w:val="a0"/>
    <w:link w:val="a4"/>
    <w:uiPriority w:val="99"/>
    <w:rsid w:val="0096375B"/>
  </w:style>
  <w:style w:type="paragraph" w:styleId="a5">
    <w:name w:val="List Paragraph"/>
    <w:basedOn w:val="a"/>
    <w:uiPriority w:val="34"/>
    <w:qFormat/>
    <w:rsid w:val="0096375B"/>
    <w:pPr>
      <w:spacing w:line="360" w:lineRule="auto"/>
      <w:ind w:leftChars="400" w:left="800"/>
      <w:jc w:val="both"/>
    </w:pPr>
    <w:rPr>
      <w:rFonts w:ascii="Times New Roman" w:eastAsia="Times New Roman" w:hAnsi="Times New Roman" w:cs="Times New Roman"/>
      <w:kern w:val="2"/>
      <w:sz w:val="24"/>
    </w:rPr>
  </w:style>
  <w:style w:type="character" w:styleId="a6">
    <w:name w:val="annotation reference"/>
    <w:basedOn w:val="a0"/>
    <w:uiPriority w:val="99"/>
    <w:semiHidden/>
    <w:unhideWhenUsed/>
    <w:rsid w:val="0096375B"/>
    <w:rPr>
      <w:sz w:val="18"/>
      <w:szCs w:val="18"/>
    </w:rPr>
  </w:style>
  <w:style w:type="paragraph" w:customStyle="1" w:styleId="Indentation">
    <w:name w:val="Indentation"/>
    <w:basedOn w:val="a"/>
    <w:link w:val="IndentationChar"/>
    <w:qFormat/>
    <w:rsid w:val="0096375B"/>
    <w:pPr>
      <w:widowControl/>
      <w:wordWrap/>
      <w:autoSpaceDE/>
      <w:autoSpaceDN/>
      <w:spacing w:before="240" w:after="0" w:line="240" w:lineRule="auto"/>
      <w:ind w:left="1440"/>
      <w:jc w:val="both"/>
    </w:pPr>
    <w:rPr>
      <w:sz w:val="20"/>
      <w:szCs w:val="20"/>
      <w:lang w:val="en-GB"/>
    </w:rPr>
  </w:style>
  <w:style w:type="character" w:customStyle="1" w:styleId="IndentationChar">
    <w:name w:val="Indentation Char"/>
    <w:basedOn w:val="a0"/>
    <w:link w:val="Indentation"/>
    <w:rsid w:val="0096375B"/>
    <w:rPr>
      <w:sz w:val="20"/>
      <w:szCs w:val="20"/>
      <w:lang w:val="en-GB"/>
    </w:rPr>
  </w:style>
  <w:style w:type="paragraph" w:customStyle="1" w:styleId="Authors">
    <w:name w:val="Authors"/>
    <w:basedOn w:val="a"/>
    <w:rsid w:val="0096375B"/>
    <w:pPr>
      <w:widowControl/>
      <w:wordWrap/>
      <w:autoSpaceDE/>
      <w:autoSpaceDN/>
      <w:spacing w:before="120" w:after="360" w:line="240" w:lineRule="auto"/>
      <w:jc w:val="center"/>
    </w:pPr>
    <w:rPr>
      <w:rFonts w:ascii="Times New Roman" w:eastAsia="Times New Roman" w:hAnsi="Times New Roman" w:cs="Times New Roman"/>
      <w:sz w:val="24"/>
      <w:szCs w:val="24"/>
      <w:lang w:eastAsia="en-US"/>
    </w:rPr>
  </w:style>
  <w:style w:type="paragraph" w:customStyle="1" w:styleId="Paragraph">
    <w:name w:val="Paragraph"/>
    <w:basedOn w:val="a"/>
    <w:rsid w:val="0096375B"/>
    <w:pPr>
      <w:widowControl/>
      <w:wordWrap/>
      <w:autoSpaceDE/>
      <w:autoSpaceDN/>
      <w:spacing w:before="120" w:after="0" w:line="240" w:lineRule="auto"/>
      <w:ind w:firstLine="720"/>
    </w:pPr>
    <w:rPr>
      <w:rFonts w:ascii="Times New Roman" w:eastAsia="Times New Roman" w:hAnsi="Times New Roman" w:cs="Times New Roman"/>
      <w:sz w:val="24"/>
      <w:szCs w:val="24"/>
      <w:lang w:eastAsia="en-US"/>
    </w:rPr>
  </w:style>
  <w:style w:type="character" w:styleId="a7">
    <w:name w:val="Hyperlink"/>
    <w:basedOn w:val="a0"/>
    <w:rsid w:val="0096375B"/>
    <w:rPr>
      <w:color w:val="0000FF"/>
      <w:u w:val="single"/>
    </w:rPr>
  </w:style>
  <w:style w:type="paragraph" w:styleId="a8">
    <w:name w:val="annotation text"/>
    <w:basedOn w:val="a"/>
    <w:link w:val="Char1"/>
    <w:uiPriority w:val="99"/>
    <w:unhideWhenUsed/>
    <w:rsid w:val="0096375B"/>
    <w:pPr>
      <w:spacing w:line="240" w:lineRule="auto"/>
      <w:jc w:val="both"/>
    </w:pPr>
    <w:rPr>
      <w:kern w:val="2"/>
      <w:sz w:val="20"/>
      <w:szCs w:val="20"/>
    </w:rPr>
  </w:style>
  <w:style w:type="character" w:customStyle="1" w:styleId="Char1">
    <w:name w:val="메모 텍스트 Char"/>
    <w:basedOn w:val="a0"/>
    <w:link w:val="a8"/>
    <w:uiPriority w:val="99"/>
    <w:rsid w:val="0096375B"/>
    <w:rPr>
      <w:kern w:val="2"/>
      <w:sz w:val="20"/>
      <w:szCs w:val="20"/>
    </w:rPr>
  </w:style>
  <w:style w:type="paragraph" w:styleId="a9">
    <w:name w:val="Balloon Text"/>
    <w:basedOn w:val="a"/>
    <w:link w:val="Char2"/>
    <w:uiPriority w:val="99"/>
    <w:semiHidden/>
    <w:unhideWhenUsed/>
    <w:rsid w:val="0096375B"/>
    <w:pPr>
      <w:spacing w:after="0" w:line="240" w:lineRule="auto"/>
    </w:pPr>
    <w:rPr>
      <w:rFonts w:ascii="맑은 고딕" w:eastAsia="맑은 고딕"/>
      <w:sz w:val="18"/>
      <w:szCs w:val="18"/>
    </w:rPr>
  </w:style>
  <w:style w:type="character" w:customStyle="1" w:styleId="Char2">
    <w:name w:val="풍선 도움말 텍스트 Char"/>
    <w:basedOn w:val="a0"/>
    <w:link w:val="a9"/>
    <w:uiPriority w:val="99"/>
    <w:semiHidden/>
    <w:rsid w:val="0096375B"/>
    <w:rPr>
      <w:rFonts w:ascii="맑은 고딕" w:eastAsia="맑은 고딕"/>
      <w:sz w:val="18"/>
      <w:szCs w:val="18"/>
    </w:rPr>
  </w:style>
  <w:style w:type="paragraph" w:styleId="aa">
    <w:name w:val="caption"/>
    <w:basedOn w:val="a"/>
    <w:next w:val="a"/>
    <w:uiPriority w:val="35"/>
    <w:unhideWhenUsed/>
    <w:qFormat/>
    <w:rsid w:val="00CB4F4E"/>
    <w:pPr>
      <w:spacing w:after="200" w:line="240" w:lineRule="auto"/>
    </w:pPr>
    <w:rPr>
      <w:i/>
      <w:iCs/>
      <w:color w:val="44546A" w:themeColor="text2"/>
      <w:sz w:val="18"/>
      <w:szCs w:val="18"/>
    </w:rPr>
  </w:style>
  <w:style w:type="paragraph" w:styleId="ab">
    <w:name w:val="annotation subject"/>
    <w:basedOn w:val="a8"/>
    <w:next w:val="a8"/>
    <w:link w:val="Char3"/>
    <w:uiPriority w:val="99"/>
    <w:semiHidden/>
    <w:unhideWhenUsed/>
    <w:rsid w:val="00FB3C2A"/>
    <w:pPr>
      <w:jc w:val="left"/>
    </w:pPr>
    <w:rPr>
      <w:b/>
      <w:bCs/>
      <w:kern w:val="0"/>
    </w:rPr>
  </w:style>
  <w:style w:type="character" w:customStyle="1" w:styleId="Char3">
    <w:name w:val="메모 주제 Char"/>
    <w:basedOn w:val="Char1"/>
    <w:link w:val="ab"/>
    <w:uiPriority w:val="99"/>
    <w:semiHidden/>
    <w:rsid w:val="00FB3C2A"/>
    <w:rPr>
      <w:b/>
      <w:bCs/>
      <w:kern w:val="2"/>
      <w:sz w:val="20"/>
      <w:szCs w:val="20"/>
    </w:rPr>
  </w:style>
  <w:style w:type="character" w:styleId="ac">
    <w:name w:val="Placeholder Text"/>
    <w:basedOn w:val="a0"/>
    <w:uiPriority w:val="99"/>
    <w:semiHidden/>
    <w:rsid w:val="001D1121"/>
    <w:rPr>
      <w:color w:val="808080"/>
    </w:rPr>
  </w:style>
  <w:style w:type="table" w:styleId="ad">
    <w:name w:val="Table Grid"/>
    <w:basedOn w:val="a1"/>
    <w:uiPriority w:val="39"/>
    <w:rsid w:val="0057534F"/>
    <w:pPr>
      <w:spacing w:after="0" w:line="240" w:lineRule="auto"/>
      <w:jc w:val="both"/>
    </w:pPr>
    <w:rPr>
      <w:kern w:val="2"/>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srho@postech.ac.kr" TargetMode="External"/><Relationship Id="rId13" Type="http://schemas.openxmlformats.org/officeDocument/2006/relationships/image" Target="media/image5.jpe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2940</Words>
  <Characters>16760</Characters>
  <Application>Microsoft Office Word</Application>
  <DocSecurity>0</DocSecurity>
  <Lines>139</Lines>
  <Paragraphs>39</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19661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Jang</dc:creator>
  <cp:keywords/>
  <dc:description/>
  <cp:lastModifiedBy>Windows 사용자</cp:lastModifiedBy>
  <cp:revision>58</cp:revision>
  <cp:lastPrinted>2021-05-10T00:26:00Z</cp:lastPrinted>
  <dcterms:created xsi:type="dcterms:W3CDTF">2020-11-29T11:41:00Z</dcterms:created>
  <dcterms:modified xsi:type="dcterms:W3CDTF">2021-05-18T00:14:00Z</dcterms:modified>
</cp:coreProperties>
</file>