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FB5" w:rsidRDefault="00863599">
      <w:r>
        <w:t>Description of additional supplementary information</w:t>
      </w:r>
    </w:p>
    <w:p w:rsidR="00863599" w:rsidRDefault="00863599">
      <w:r>
        <w:t xml:space="preserve">Title: </w:t>
      </w:r>
      <w:r>
        <w:t xml:space="preserve">Supplementary Data 1. </w:t>
      </w:r>
    </w:p>
    <w:p w:rsidR="00863599" w:rsidRDefault="00863599">
      <w:r>
        <w:t xml:space="preserve">Description: </w:t>
      </w:r>
      <w:r>
        <w:t xml:space="preserve">List of samples sequenced in this study. </w:t>
      </w:r>
    </w:p>
    <w:p w:rsidR="00863599" w:rsidRDefault="00863599">
      <w:r>
        <w:t xml:space="preserve">Title: </w:t>
      </w:r>
      <w:r>
        <w:t xml:space="preserve">Supplementary Data 2. </w:t>
      </w:r>
    </w:p>
    <w:p w:rsidR="00863599" w:rsidRDefault="00863599">
      <w:r>
        <w:t xml:space="preserve">Description: </w:t>
      </w:r>
      <w:r>
        <w:t xml:space="preserve">Additional information on citrus samples sequenced in this </w:t>
      </w:r>
      <w:proofErr w:type="spellStart"/>
      <w:r>
        <w:t>sudy</w:t>
      </w:r>
      <w:proofErr w:type="spellEnd"/>
      <w:r>
        <w:t xml:space="preserve">. </w:t>
      </w:r>
    </w:p>
    <w:p w:rsidR="00863599" w:rsidRDefault="00863599">
      <w:r>
        <w:t xml:space="preserve">Title: </w:t>
      </w:r>
      <w:r>
        <w:t xml:space="preserve">Supplementary Data 3. </w:t>
      </w:r>
    </w:p>
    <w:p w:rsidR="00863599" w:rsidRDefault="00863599">
      <w:r>
        <w:t xml:space="preserve">Description: </w:t>
      </w:r>
      <w:bookmarkStart w:id="0" w:name="_GoBack"/>
      <w:bookmarkEnd w:id="0"/>
      <w:r>
        <w:t>List of previously published resequencing data used in this study.</w:t>
      </w:r>
    </w:p>
    <w:sectPr w:rsidR="00863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99"/>
    <w:rsid w:val="00863599"/>
    <w:rsid w:val="00EC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ACF87"/>
  <w15:chartTrackingRefBased/>
  <w15:docId w15:val="{935815CA-F4F8-43B3-B977-264E60B6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2021-06-23T13:15:00Z</dcterms:created>
  <dcterms:modified xsi:type="dcterms:W3CDTF">2021-06-23T13:16:00Z</dcterms:modified>
</cp:coreProperties>
</file>