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396" w:rsidRDefault="004167CD">
      <w:r>
        <w:t>Description of Additional Supplementary Files</w:t>
      </w:r>
    </w:p>
    <w:p w:rsidR="004167CD" w:rsidRDefault="004167CD"/>
    <w:p w:rsidR="004167CD" w:rsidRDefault="004167CD">
      <w:r>
        <w:t xml:space="preserve">Title: Supplementary Movie 1 </w:t>
      </w:r>
    </w:p>
    <w:p w:rsidR="004167CD" w:rsidRDefault="004167CD">
      <w:r>
        <w:t>Description</w:t>
      </w:r>
      <w:r>
        <w:t>: This video shows agents evolved in different evolutionary environments and performing different evaluation tasks.</w:t>
      </w:r>
      <w:bookmarkStart w:id="0" w:name="_GoBack"/>
      <w:bookmarkEnd w:id="0"/>
    </w:p>
    <w:sectPr w:rsidR="00416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7CD"/>
    <w:rsid w:val="004167CD"/>
    <w:rsid w:val="0047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E7A89"/>
  <w15:chartTrackingRefBased/>
  <w15:docId w15:val="{0CF247D0-2900-448D-8D13-93597D781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2021-09-01T10:27:00Z</dcterms:created>
  <dcterms:modified xsi:type="dcterms:W3CDTF">2021-09-01T10:28:00Z</dcterms:modified>
</cp:coreProperties>
</file>