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006E2" w14:textId="628A928E" w:rsidR="00D477B5" w:rsidRDefault="00D477B5" w:rsidP="00197B63">
      <w:pPr>
        <w:pStyle w:val="Title"/>
      </w:pPr>
      <w:r w:rsidRPr="00197B63">
        <w:t>Supplementa</w:t>
      </w:r>
      <w:r w:rsidR="00B15CAA">
        <w:t>ry</w:t>
      </w:r>
      <w:r w:rsidRPr="00197B63">
        <w:t xml:space="preserve"> </w:t>
      </w:r>
      <w:r w:rsidR="001436FA" w:rsidRPr="00197B63">
        <w:t>Information</w:t>
      </w:r>
    </w:p>
    <w:p w14:paraId="630F0ABE" w14:textId="77777777" w:rsidR="00D477B5" w:rsidRPr="00BB776D" w:rsidRDefault="00D477B5" w:rsidP="00BB776D">
      <w:r w:rsidRPr="00BB776D">
        <w:t>Alternative splicing in seasonal plasticity and the potential for adaptation to environmental change</w:t>
      </w:r>
    </w:p>
    <w:p w14:paraId="36D42978" w14:textId="4AA1628E" w:rsidR="00D477B5" w:rsidRPr="00AD134F" w:rsidRDefault="00D477B5" w:rsidP="00BB776D">
      <w:pPr>
        <w:rPr>
          <w:b/>
          <w:bCs/>
        </w:rPr>
      </w:pPr>
      <w:r w:rsidRPr="00BB776D">
        <w:t xml:space="preserve">RA Steward, </w:t>
      </w:r>
      <w:r w:rsidR="0008241C" w:rsidRPr="00BB776D">
        <w:t>M</w:t>
      </w:r>
      <w:r w:rsidR="00A364E8" w:rsidRPr="00BB776D">
        <w:t>A</w:t>
      </w:r>
      <w:r w:rsidR="0008241C" w:rsidRPr="00BB776D">
        <w:t xml:space="preserve"> de Jong</w:t>
      </w:r>
      <w:r w:rsidR="00A364E8" w:rsidRPr="00BB776D">
        <w:t>,</w:t>
      </w:r>
      <w:r w:rsidR="0008241C" w:rsidRPr="00BB776D">
        <w:t xml:space="preserve"> </w:t>
      </w:r>
      <w:r w:rsidRPr="00BB776D">
        <w:t>V Oostra, CW Wheat</w:t>
      </w:r>
    </w:p>
    <w:p w14:paraId="2C4EB5A8" w14:textId="77777777" w:rsidR="005D37A5" w:rsidRPr="00AD134F" w:rsidRDefault="005D37A5" w:rsidP="00BB776D">
      <w:pPr>
        <w:rPr>
          <w:b/>
          <w:bCs/>
        </w:rPr>
      </w:pPr>
    </w:p>
    <w:sdt>
      <w:sdtPr>
        <w:rPr>
          <w:rFonts w:eastAsia="Times New Roman" w:cs="Times New Roman"/>
          <w:b w:val="0"/>
          <w:bCs w:val="0"/>
          <w:sz w:val="22"/>
          <w:szCs w:val="22"/>
        </w:rPr>
        <w:id w:val="-1849473370"/>
        <w:docPartObj>
          <w:docPartGallery w:val="Table of Contents"/>
          <w:docPartUnique/>
        </w:docPartObj>
      </w:sdtPr>
      <w:sdtEndPr>
        <w:rPr>
          <w:noProof/>
        </w:rPr>
      </w:sdtEndPr>
      <w:sdtContent>
        <w:p w14:paraId="1A7FDFFF" w14:textId="610B8771" w:rsidR="0071076F" w:rsidRPr="00AD134F" w:rsidRDefault="0071076F" w:rsidP="00197B63">
          <w:pPr>
            <w:pStyle w:val="TOCHeading"/>
            <w:rPr>
              <w:sz w:val="22"/>
              <w:szCs w:val="22"/>
            </w:rPr>
          </w:pPr>
          <w:r w:rsidRPr="00AD134F">
            <w:rPr>
              <w:sz w:val="22"/>
              <w:szCs w:val="22"/>
            </w:rPr>
            <w:t>Table of Contents</w:t>
          </w:r>
        </w:p>
        <w:p w14:paraId="0821AA4B" w14:textId="1ECABF8E" w:rsidR="00BD06D1" w:rsidRDefault="0071076F">
          <w:pPr>
            <w:pStyle w:val="TOC1"/>
            <w:rPr>
              <w:rFonts w:asciiTheme="minorHAnsi" w:eastAsiaTheme="minorEastAsia" w:hAnsiTheme="minorHAnsi" w:cstheme="minorBidi"/>
              <w:b w:val="0"/>
              <w:bCs w:val="0"/>
              <w:i w:val="0"/>
              <w:iCs w:val="0"/>
              <w:sz w:val="24"/>
              <w:szCs w:val="24"/>
              <w:lang w:val="en-SE" w:eastAsia="en-GB"/>
            </w:rPr>
          </w:pPr>
          <w:r w:rsidRPr="00AD134F">
            <w:rPr>
              <w:noProof w:val="0"/>
            </w:rPr>
            <w:fldChar w:fldCharType="begin"/>
          </w:r>
          <w:r w:rsidRPr="00AD134F">
            <w:instrText xml:space="preserve"> TOC \o "1-3" \h \z \u </w:instrText>
          </w:r>
          <w:r w:rsidRPr="00AD134F">
            <w:rPr>
              <w:noProof w:val="0"/>
            </w:rPr>
            <w:fldChar w:fldCharType="separate"/>
          </w:r>
          <w:hyperlink w:anchor="_Toc93322478" w:history="1">
            <w:r w:rsidR="00BD06D1" w:rsidRPr="008D1110">
              <w:rPr>
                <w:rStyle w:val="Hyperlink"/>
              </w:rPr>
              <w:t>Supplementary Tables</w:t>
            </w:r>
            <w:r w:rsidR="00BD06D1">
              <w:rPr>
                <w:webHidden/>
              </w:rPr>
              <w:tab/>
            </w:r>
            <w:r w:rsidR="00BD06D1">
              <w:rPr>
                <w:webHidden/>
              </w:rPr>
              <w:fldChar w:fldCharType="begin"/>
            </w:r>
            <w:r w:rsidR="00BD06D1">
              <w:rPr>
                <w:webHidden/>
              </w:rPr>
              <w:instrText xml:space="preserve"> PAGEREF _Toc93322478 \h </w:instrText>
            </w:r>
            <w:r w:rsidR="00BD06D1">
              <w:rPr>
                <w:webHidden/>
              </w:rPr>
            </w:r>
            <w:r w:rsidR="00BD06D1">
              <w:rPr>
                <w:webHidden/>
              </w:rPr>
              <w:fldChar w:fldCharType="separate"/>
            </w:r>
            <w:r w:rsidR="00A57330">
              <w:rPr>
                <w:webHidden/>
              </w:rPr>
              <w:t>2</w:t>
            </w:r>
            <w:r w:rsidR="00BD06D1">
              <w:rPr>
                <w:webHidden/>
              </w:rPr>
              <w:fldChar w:fldCharType="end"/>
            </w:r>
          </w:hyperlink>
        </w:p>
        <w:p w14:paraId="0E8EBDBD" w14:textId="77FCDA50" w:rsidR="00BD06D1" w:rsidRDefault="00957FD4">
          <w:pPr>
            <w:pStyle w:val="TOC2"/>
            <w:rPr>
              <w:rFonts w:asciiTheme="minorHAnsi" w:eastAsiaTheme="minorEastAsia" w:hAnsiTheme="minorHAnsi" w:cstheme="minorBidi"/>
              <w:sz w:val="24"/>
              <w:szCs w:val="24"/>
              <w:lang w:val="en-SE" w:eastAsia="en-GB"/>
            </w:rPr>
          </w:pPr>
          <w:hyperlink w:anchor="_Toc93322479" w:history="1">
            <w:r w:rsidR="00BD06D1" w:rsidRPr="008D1110">
              <w:rPr>
                <w:rStyle w:val="Hyperlink"/>
                <w:rFonts w:eastAsia="Times New Roman" w:cs="Times New Roman"/>
                <w:lang w:eastAsia="en-GB"/>
              </w:rPr>
              <w:t>Supplementary Table 1</w:t>
            </w:r>
            <w:r w:rsidR="00BD06D1">
              <w:rPr>
                <w:webHidden/>
              </w:rPr>
              <w:tab/>
            </w:r>
            <w:r w:rsidR="00BD06D1">
              <w:rPr>
                <w:webHidden/>
              </w:rPr>
              <w:fldChar w:fldCharType="begin"/>
            </w:r>
            <w:r w:rsidR="00BD06D1">
              <w:rPr>
                <w:webHidden/>
              </w:rPr>
              <w:instrText xml:space="preserve"> PAGEREF _Toc93322479 \h </w:instrText>
            </w:r>
            <w:r w:rsidR="00BD06D1">
              <w:rPr>
                <w:webHidden/>
              </w:rPr>
            </w:r>
            <w:r w:rsidR="00BD06D1">
              <w:rPr>
                <w:webHidden/>
              </w:rPr>
              <w:fldChar w:fldCharType="separate"/>
            </w:r>
            <w:r w:rsidR="00A57330">
              <w:rPr>
                <w:webHidden/>
              </w:rPr>
              <w:t>2</w:t>
            </w:r>
            <w:r w:rsidR="00BD06D1">
              <w:rPr>
                <w:webHidden/>
              </w:rPr>
              <w:fldChar w:fldCharType="end"/>
            </w:r>
          </w:hyperlink>
        </w:p>
        <w:p w14:paraId="1511C1DF" w14:textId="0CFD2698" w:rsidR="00BD06D1" w:rsidRDefault="00957FD4">
          <w:pPr>
            <w:pStyle w:val="TOC2"/>
            <w:rPr>
              <w:rFonts w:asciiTheme="minorHAnsi" w:eastAsiaTheme="minorEastAsia" w:hAnsiTheme="minorHAnsi" w:cstheme="minorBidi"/>
              <w:sz w:val="24"/>
              <w:szCs w:val="24"/>
              <w:lang w:val="en-SE" w:eastAsia="en-GB"/>
            </w:rPr>
          </w:pPr>
          <w:hyperlink w:anchor="_Toc93322480" w:history="1">
            <w:r w:rsidR="00BD06D1" w:rsidRPr="008D1110">
              <w:rPr>
                <w:rStyle w:val="Hyperlink"/>
                <w:rFonts w:eastAsia="Times New Roman" w:cs="Times New Roman"/>
                <w:lang w:eastAsia="en-GB"/>
              </w:rPr>
              <w:t>Supplementary Table 2</w:t>
            </w:r>
            <w:r w:rsidR="00BD06D1">
              <w:rPr>
                <w:webHidden/>
              </w:rPr>
              <w:tab/>
            </w:r>
            <w:r w:rsidR="00BD06D1">
              <w:rPr>
                <w:webHidden/>
              </w:rPr>
              <w:fldChar w:fldCharType="begin"/>
            </w:r>
            <w:r w:rsidR="00BD06D1">
              <w:rPr>
                <w:webHidden/>
              </w:rPr>
              <w:instrText xml:space="preserve"> PAGEREF _Toc93322480 \h </w:instrText>
            </w:r>
            <w:r w:rsidR="00BD06D1">
              <w:rPr>
                <w:webHidden/>
              </w:rPr>
            </w:r>
            <w:r w:rsidR="00BD06D1">
              <w:rPr>
                <w:webHidden/>
              </w:rPr>
              <w:fldChar w:fldCharType="separate"/>
            </w:r>
            <w:r w:rsidR="00A57330">
              <w:rPr>
                <w:webHidden/>
              </w:rPr>
              <w:t>2</w:t>
            </w:r>
            <w:r w:rsidR="00BD06D1">
              <w:rPr>
                <w:webHidden/>
              </w:rPr>
              <w:fldChar w:fldCharType="end"/>
            </w:r>
          </w:hyperlink>
        </w:p>
        <w:p w14:paraId="6547430E" w14:textId="2DC2243A" w:rsidR="00BD06D1" w:rsidRDefault="00957FD4">
          <w:pPr>
            <w:pStyle w:val="TOC2"/>
            <w:rPr>
              <w:rFonts w:asciiTheme="minorHAnsi" w:eastAsiaTheme="minorEastAsia" w:hAnsiTheme="minorHAnsi" w:cstheme="minorBidi"/>
              <w:sz w:val="24"/>
              <w:szCs w:val="24"/>
              <w:lang w:val="en-SE" w:eastAsia="en-GB"/>
            </w:rPr>
          </w:pPr>
          <w:hyperlink w:anchor="_Toc93322481" w:history="1">
            <w:r w:rsidR="00BD06D1" w:rsidRPr="008D1110">
              <w:rPr>
                <w:rStyle w:val="Hyperlink"/>
                <w:rFonts w:eastAsia="Times New Roman" w:cs="Times New Roman"/>
                <w:lang w:eastAsia="en-GB"/>
              </w:rPr>
              <w:t>Supplementary Table 3</w:t>
            </w:r>
            <w:r w:rsidR="00BD06D1">
              <w:rPr>
                <w:webHidden/>
              </w:rPr>
              <w:tab/>
            </w:r>
            <w:r w:rsidR="00BD06D1">
              <w:rPr>
                <w:webHidden/>
              </w:rPr>
              <w:fldChar w:fldCharType="begin"/>
            </w:r>
            <w:r w:rsidR="00BD06D1">
              <w:rPr>
                <w:webHidden/>
              </w:rPr>
              <w:instrText xml:space="preserve"> PAGEREF _Toc93322481 \h </w:instrText>
            </w:r>
            <w:r w:rsidR="00BD06D1">
              <w:rPr>
                <w:webHidden/>
              </w:rPr>
            </w:r>
            <w:r w:rsidR="00BD06D1">
              <w:rPr>
                <w:webHidden/>
              </w:rPr>
              <w:fldChar w:fldCharType="separate"/>
            </w:r>
            <w:r w:rsidR="00A57330">
              <w:rPr>
                <w:webHidden/>
              </w:rPr>
              <w:t>3</w:t>
            </w:r>
            <w:r w:rsidR="00BD06D1">
              <w:rPr>
                <w:webHidden/>
              </w:rPr>
              <w:fldChar w:fldCharType="end"/>
            </w:r>
          </w:hyperlink>
        </w:p>
        <w:p w14:paraId="79E44F04" w14:textId="0CADB9BD" w:rsidR="00BD06D1" w:rsidRDefault="00957FD4">
          <w:pPr>
            <w:pStyle w:val="TOC2"/>
            <w:rPr>
              <w:rFonts w:asciiTheme="minorHAnsi" w:eastAsiaTheme="minorEastAsia" w:hAnsiTheme="minorHAnsi" w:cstheme="minorBidi"/>
              <w:sz w:val="24"/>
              <w:szCs w:val="24"/>
              <w:lang w:val="en-SE" w:eastAsia="en-GB"/>
            </w:rPr>
          </w:pPr>
          <w:hyperlink w:anchor="_Toc93322482" w:history="1">
            <w:r w:rsidR="00BD06D1" w:rsidRPr="008D1110">
              <w:rPr>
                <w:rStyle w:val="Hyperlink"/>
                <w:rFonts w:eastAsia="Times New Roman" w:cs="Times New Roman"/>
                <w:lang w:eastAsia="en-GB"/>
              </w:rPr>
              <w:t>Supplementary Table 4.</w:t>
            </w:r>
            <w:r w:rsidR="00BD06D1">
              <w:rPr>
                <w:webHidden/>
              </w:rPr>
              <w:tab/>
            </w:r>
            <w:r w:rsidR="00BD06D1">
              <w:rPr>
                <w:webHidden/>
              </w:rPr>
              <w:fldChar w:fldCharType="begin"/>
            </w:r>
            <w:r w:rsidR="00BD06D1">
              <w:rPr>
                <w:webHidden/>
              </w:rPr>
              <w:instrText xml:space="preserve"> PAGEREF _Toc93322482 \h </w:instrText>
            </w:r>
            <w:r w:rsidR="00BD06D1">
              <w:rPr>
                <w:webHidden/>
              </w:rPr>
            </w:r>
            <w:r w:rsidR="00BD06D1">
              <w:rPr>
                <w:webHidden/>
              </w:rPr>
              <w:fldChar w:fldCharType="separate"/>
            </w:r>
            <w:r w:rsidR="00A57330">
              <w:rPr>
                <w:webHidden/>
              </w:rPr>
              <w:t>4</w:t>
            </w:r>
            <w:r w:rsidR="00BD06D1">
              <w:rPr>
                <w:webHidden/>
              </w:rPr>
              <w:fldChar w:fldCharType="end"/>
            </w:r>
          </w:hyperlink>
        </w:p>
        <w:p w14:paraId="46B851FA" w14:textId="04EA6C13" w:rsidR="00BD06D1" w:rsidRDefault="00957FD4">
          <w:pPr>
            <w:pStyle w:val="TOC2"/>
            <w:rPr>
              <w:rFonts w:asciiTheme="minorHAnsi" w:eastAsiaTheme="minorEastAsia" w:hAnsiTheme="minorHAnsi" w:cstheme="minorBidi"/>
              <w:sz w:val="24"/>
              <w:szCs w:val="24"/>
              <w:lang w:val="en-SE" w:eastAsia="en-GB"/>
            </w:rPr>
          </w:pPr>
          <w:hyperlink w:anchor="_Toc93322483" w:history="1">
            <w:r w:rsidR="00BD06D1" w:rsidRPr="008D1110">
              <w:rPr>
                <w:rStyle w:val="Hyperlink"/>
                <w:rFonts w:eastAsia="Times New Roman" w:cs="Times New Roman"/>
                <w:lang w:eastAsia="en-GB"/>
              </w:rPr>
              <w:t>Supplementary Table 5.</w:t>
            </w:r>
            <w:r w:rsidR="00BD06D1">
              <w:rPr>
                <w:webHidden/>
              </w:rPr>
              <w:tab/>
            </w:r>
            <w:r w:rsidR="00BD06D1">
              <w:rPr>
                <w:webHidden/>
              </w:rPr>
              <w:fldChar w:fldCharType="begin"/>
            </w:r>
            <w:r w:rsidR="00BD06D1">
              <w:rPr>
                <w:webHidden/>
              </w:rPr>
              <w:instrText xml:space="preserve"> PAGEREF _Toc93322483 \h </w:instrText>
            </w:r>
            <w:r w:rsidR="00BD06D1">
              <w:rPr>
                <w:webHidden/>
              </w:rPr>
            </w:r>
            <w:r w:rsidR="00BD06D1">
              <w:rPr>
                <w:webHidden/>
              </w:rPr>
              <w:fldChar w:fldCharType="separate"/>
            </w:r>
            <w:r w:rsidR="00A57330">
              <w:rPr>
                <w:webHidden/>
              </w:rPr>
              <w:t>5</w:t>
            </w:r>
            <w:r w:rsidR="00BD06D1">
              <w:rPr>
                <w:webHidden/>
              </w:rPr>
              <w:fldChar w:fldCharType="end"/>
            </w:r>
          </w:hyperlink>
        </w:p>
        <w:p w14:paraId="282DB1AC" w14:textId="0D3C8877" w:rsidR="00BD06D1" w:rsidRDefault="00957FD4">
          <w:pPr>
            <w:pStyle w:val="TOC2"/>
            <w:rPr>
              <w:rFonts w:asciiTheme="minorHAnsi" w:eastAsiaTheme="minorEastAsia" w:hAnsiTheme="minorHAnsi" w:cstheme="minorBidi"/>
              <w:sz w:val="24"/>
              <w:szCs w:val="24"/>
              <w:lang w:val="en-SE" w:eastAsia="en-GB"/>
            </w:rPr>
          </w:pPr>
          <w:hyperlink w:anchor="_Toc93322484" w:history="1">
            <w:r w:rsidR="00BD06D1" w:rsidRPr="008D1110">
              <w:rPr>
                <w:rStyle w:val="Hyperlink"/>
                <w:rFonts w:eastAsia="Times New Roman" w:cs="Times New Roman"/>
                <w:lang w:eastAsia="en-GB"/>
              </w:rPr>
              <w:t>Supplementary Table 6.</w:t>
            </w:r>
            <w:r w:rsidR="00BD06D1">
              <w:rPr>
                <w:webHidden/>
              </w:rPr>
              <w:tab/>
            </w:r>
            <w:r w:rsidR="00BD06D1">
              <w:rPr>
                <w:webHidden/>
              </w:rPr>
              <w:fldChar w:fldCharType="begin"/>
            </w:r>
            <w:r w:rsidR="00BD06D1">
              <w:rPr>
                <w:webHidden/>
              </w:rPr>
              <w:instrText xml:space="preserve"> PAGEREF _Toc93322484 \h </w:instrText>
            </w:r>
            <w:r w:rsidR="00BD06D1">
              <w:rPr>
                <w:webHidden/>
              </w:rPr>
            </w:r>
            <w:r w:rsidR="00BD06D1">
              <w:rPr>
                <w:webHidden/>
              </w:rPr>
              <w:fldChar w:fldCharType="separate"/>
            </w:r>
            <w:r w:rsidR="00A57330">
              <w:rPr>
                <w:webHidden/>
              </w:rPr>
              <w:t>6</w:t>
            </w:r>
            <w:r w:rsidR="00BD06D1">
              <w:rPr>
                <w:webHidden/>
              </w:rPr>
              <w:fldChar w:fldCharType="end"/>
            </w:r>
          </w:hyperlink>
        </w:p>
        <w:p w14:paraId="7C05E2C1" w14:textId="0EEB7B10" w:rsidR="00BD06D1" w:rsidRDefault="00957FD4">
          <w:pPr>
            <w:pStyle w:val="TOC2"/>
            <w:rPr>
              <w:rFonts w:asciiTheme="minorHAnsi" w:eastAsiaTheme="minorEastAsia" w:hAnsiTheme="minorHAnsi" w:cstheme="minorBidi"/>
              <w:sz w:val="24"/>
              <w:szCs w:val="24"/>
              <w:lang w:val="en-SE" w:eastAsia="en-GB"/>
            </w:rPr>
          </w:pPr>
          <w:hyperlink w:anchor="_Toc93322485" w:history="1">
            <w:r w:rsidR="00BD06D1" w:rsidRPr="008D1110">
              <w:rPr>
                <w:rStyle w:val="Hyperlink"/>
                <w:rFonts w:eastAsia="Times New Roman" w:cs="Times New Roman"/>
                <w:lang w:eastAsia="en-GB"/>
              </w:rPr>
              <w:t>Supplementary Table 7</w:t>
            </w:r>
            <w:r w:rsidR="00BD06D1">
              <w:rPr>
                <w:webHidden/>
              </w:rPr>
              <w:tab/>
            </w:r>
            <w:r w:rsidR="00BD06D1">
              <w:rPr>
                <w:webHidden/>
              </w:rPr>
              <w:fldChar w:fldCharType="begin"/>
            </w:r>
            <w:r w:rsidR="00BD06D1">
              <w:rPr>
                <w:webHidden/>
              </w:rPr>
              <w:instrText xml:space="preserve"> PAGEREF _Toc93322485 \h </w:instrText>
            </w:r>
            <w:r w:rsidR="00BD06D1">
              <w:rPr>
                <w:webHidden/>
              </w:rPr>
            </w:r>
            <w:r w:rsidR="00BD06D1">
              <w:rPr>
                <w:webHidden/>
              </w:rPr>
              <w:fldChar w:fldCharType="separate"/>
            </w:r>
            <w:r w:rsidR="00A57330">
              <w:rPr>
                <w:webHidden/>
              </w:rPr>
              <w:t>7</w:t>
            </w:r>
            <w:r w:rsidR="00BD06D1">
              <w:rPr>
                <w:webHidden/>
              </w:rPr>
              <w:fldChar w:fldCharType="end"/>
            </w:r>
          </w:hyperlink>
        </w:p>
        <w:p w14:paraId="08D90D10" w14:textId="61884F50" w:rsidR="00BD06D1" w:rsidRDefault="00957FD4">
          <w:pPr>
            <w:pStyle w:val="TOC2"/>
            <w:rPr>
              <w:rFonts w:asciiTheme="minorHAnsi" w:eastAsiaTheme="minorEastAsia" w:hAnsiTheme="minorHAnsi" w:cstheme="minorBidi"/>
              <w:sz w:val="24"/>
              <w:szCs w:val="24"/>
              <w:lang w:val="en-SE" w:eastAsia="en-GB"/>
            </w:rPr>
          </w:pPr>
          <w:hyperlink w:anchor="_Toc93322486" w:history="1">
            <w:r w:rsidR="00BD06D1" w:rsidRPr="008D1110">
              <w:rPr>
                <w:rStyle w:val="Hyperlink"/>
                <w:rFonts w:eastAsia="Times New Roman" w:cs="Times New Roman"/>
                <w:lang w:eastAsia="en-GB"/>
              </w:rPr>
              <w:t>Supplementary Table 8.</w:t>
            </w:r>
            <w:r w:rsidR="00BD06D1">
              <w:rPr>
                <w:webHidden/>
              </w:rPr>
              <w:tab/>
            </w:r>
            <w:r w:rsidR="00BD06D1">
              <w:rPr>
                <w:webHidden/>
              </w:rPr>
              <w:fldChar w:fldCharType="begin"/>
            </w:r>
            <w:r w:rsidR="00BD06D1">
              <w:rPr>
                <w:webHidden/>
              </w:rPr>
              <w:instrText xml:space="preserve"> PAGEREF _Toc93322486 \h </w:instrText>
            </w:r>
            <w:r w:rsidR="00BD06D1">
              <w:rPr>
                <w:webHidden/>
              </w:rPr>
            </w:r>
            <w:r w:rsidR="00BD06D1">
              <w:rPr>
                <w:webHidden/>
              </w:rPr>
              <w:fldChar w:fldCharType="separate"/>
            </w:r>
            <w:r w:rsidR="00A57330">
              <w:rPr>
                <w:webHidden/>
              </w:rPr>
              <w:t>8</w:t>
            </w:r>
            <w:r w:rsidR="00BD06D1">
              <w:rPr>
                <w:webHidden/>
              </w:rPr>
              <w:fldChar w:fldCharType="end"/>
            </w:r>
          </w:hyperlink>
        </w:p>
        <w:p w14:paraId="09D6D789" w14:textId="2A4E50AA" w:rsidR="00BD06D1" w:rsidRDefault="00957FD4">
          <w:pPr>
            <w:pStyle w:val="TOC2"/>
            <w:rPr>
              <w:rFonts w:asciiTheme="minorHAnsi" w:eastAsiaTheme="minorEastAsia" w:hAnsiTheme="minorHAnsi" w:cstheme="minorBidi"/>
              <w:sz w:val="24"/>
              <w:szCs w:val="24"/>
              <w:lang w:val="en-SE" w:eastAsia="en-GB"/>
            </w:rPr>
          </w:pPr>
          <w:hyperlink w:anchor="_Toc93322487" w:history="1">
            <w:r w:rsidR="00BD06D1" w:rsidRPr="008D1110">
              <w:rPr>
                <w:rStyle w:val="Hyperlink"/>
                <w:rFonts w:eastAsia="Times New Roman" w:cs="Times New Roman"/>
                <w:lang w:eastAsia="en-GB"/>
              </w:rPr>
              <w:t>Supplementary Table 9</w:t>
            </w:r>
            <w:r w:rsidR="00BD06D1">
              <w:rPr>
                <w:webHidden/>
              </w:rPr>
              <w:tab/>
            </w:r>
            <w:r w:rsidR="00BD06D1">
              <w:rPr>
                <w:webHidden/>
              </w:rPr>
              <w:fldChar w:fldCharType="begin"/>
            </w:r>
            <w:r w:rsidR="00BD06D1">
              <w:rPr>
                <w:webHidden/>
              </w:rPr>
              <w:instrText xml:space="preserve"> PAGEREF _Toc93322487 \h </w:instrText>
            </w:r>
            <w:r w:rsidR="00BD06D1">
              <w:rPr>
                <w:webHidden/>
              </w:rPr>
            </w:r>
            <w:r w:rsidR="00BD06D1">
              <w:rPr>
                <w:webHidden/>
              </w:rPr>
              <w:fldChar w:fldCharType="separate"/>
            </w:r>
            <w:r w:rsidR="00A57330">
              <w:rPr>
                <w:webHidden/>
              </w:rPr>
              <w:t>9</w:t>
            </w:r>
            <w:r w:rsidR="00BD06D1">
              <w:rPr>
                <w:webHidden/>
              </w:rPr>
              <w:fldChar w:fldCharType="end"/>
            </w:r>
          </w:hyperlink>
        </w:p>
        <w:p w14:paraId="12176981" w14:textId="4B6D2F49" w:rsidR="00BD06D1" w:rsidRDefault="00957FD4">
          <w:pPr>
            <w:pStyle w:val="TOC1"/>
            <w:rPr>
              <w:rFonts w:asciiTheme="minorHAnsi" w:eastAsiaTheme="minorEastAsia" w:hAnsiTheme="minorHAnsi" w:cstheme="minorBidi"/>
              <w:b w:val="0"/>
              <w:bCs w:val="0"/>
              <w:i w:val="0"/>
              <w:iCs w:val="0"/>
              <w:sz w:val="24"/>
              <w:szCs w:val="24"/>
              <w:lang w:val="en-SE" w:eastAsia="en-GB"/>
            </w:rPr>
          </w:pPr>
          <w:hyperlink w:anchor="_Toc93322488" w:history="1">
            <w:r w:rsidR="00BD06D1" w:rsidRPr="008D1110">
              <w:rPr>
                <w:rStyle w:val="Hyperlink"/>
              </w:rPr>
              <w:t>Supplementary Figures</w:t>
            </w:r>
            <w:r w:rsidR="00BD06D1">
              <w:rPr>
                <w:webHidden/>
              </w:rPr>
              <w:tab/>
            </w:r>
            <w:r w:rsidR="00BD06D1">
              <w:rPr>
                <w:webHidden/>
              </w:rPr>
              <w:fldChar w:fldCharType="begin"/>
            </w:r>
            <w:r w:rsidR="00BD06D1">
              <w:rPr>
                <w:webHidden/>
              </w:rPr>
              <w:instrText xml:space="preserve"> PAGEREF _Toc93322488 \h </w:instrText>
            </w:r>
            <w:r w:rsidR="00BD06D1">
              <w:rPr>
                <w:webHidden/>
              </w:rPr>
            </w:r>
            <w:r w:rsidR="00BD06D1">
              <w:rPr>
                <w:webHidden/>
              </w:rPr>
              <w:fldChar w:fldCharType="separate"/>
            </w:r>
            <w:r w:rsidR="00A57330">
              <w:rPr>
                <w:webHidden/>
              </w:rPr>
              <w:t>10</w:t>
            </w:r>
            <w:r w:rsidR="00BD06D1">
              <w:rPr>
                <w:webHidden/>
              </w:rPr>
              <w:fldChar w:fldCharType="end"/>
            </w:r>
          </w:hyperlink>
        </w:p>
        <w:p w14:paraId="27373F53" w14:textId="1917AC8B" w:rsidR="00BD06D1" w:rsidRDefault="00957FD4">
          <w:pPr>
            <w:pStyle w:val="TOC2"/>
            <w:rPr>
              <w:rFonts w:asciiTheme="minorHAnsi" w:eastAsiaTheme="minorEastAsia" w:hAnsiTheme="minorHAnsi" w:cstheme="minorBidi"/>
              <w:sz w:val="24"/>
              <w:szCs w:val="24"/>
              <w:lang w:val="en-SE" w:eastAsia="en-GB"/>
            </w:rPr>
          </w:pPr>
          <w:hyperlink w:anchor="_Toc93322489" w:history="1">
            <w:r w:rsidR="00BD06D1" w:rsidRPr="008D1110">
              <w:rPr>
                <w:rStyle w:val="Hyperlink"/>
              </w:rPr>
              <w:t>Supplementary Fig. 1</w:t>
            </w:r>
            <w:r w:rsidR="00BD06D1">
              <w:rPr>
                <w:webHidden/>
              </w:rPr>
              <w:tab/>
            </w:r>
            <w:r w:rsidR="00BD06D1">
              <w:rPr>
                <w:webHidden/>
              </w:rPr>
              <w:fldChar w:fldCharType="begin"/>
            </w:r>
            <w:r w:rsidR="00BD06D1">
              <w:rPr>
                <w:webHidden/>
              </w:rPr>
              <w:instrText xml:space="preserve"> PAGEREF _Toc93322489 \h </w:instrText>
            </w:r>
            <w:r w:rsidR="00BD06D1">
              <w:rPr>
                <w:webHidden/>
              </w:rPr>
            </w:r>
            <w:r w:rsidR="00BD06D1">
              <w:rPr>
                <w:webHidden/>
              </w:rPr>
              <w:fldChar w:fldCharType="separate"/>
            </w:r>
            <w:r w:rsidR="00A57330">
              <w:rPr>
                <w:webHidden/>
              </w:rPr>
              <w:t>10</w:t>
            </w:r>
            <w:r w:rsidR="00BD06D1">
              <w:rPr>
                <w:webHidden/>
              </w:rPr>
              <w:fldChar w:fldCharType="end"/>
            </w:r>
          </w:hyperlink>
        </w:p>
        <w:p w14:paraId="0D85153E" w14:textId="7BA4F386" w:rsidR="00BD06D1" w:rsidRDefault="00957FD4">
          <w:pPr>
            <w:pStyle w:val="TOC2"/>
            <w:rPr>
              <w:rFonts w:asciiTheme="minorHAnsi" w:eastAsiaTheme="minorEastAsia" w:hAnsiTheme="minorHAnsi" w:cstheme="minorBidi"/>
              <w:sz w:val="24"/>
              <w:szCs w:val="24"/>
              <w:lang w:val="en-SE" w:eastAsia="en-GB"/>
            </w:rPr>
          </w:pPr>
          <w:r>
            <w:fldChar w:fldCharType="begin"/>
          </w:r>
          <w:r>
            <w:instrText xml:space="preserve"> HYPERLINK \l "_Toc93322490" </w:instrText>
          </w:r>
          <w:r>
            <w:fldChar w:fldCharType="separate"/>
          </w:r>
          <w:r w:rsidR="00BD06D1" w:rsidRPr="008D1110">
            <w:rPr>
              <w:rStyle w:val="Hyperlink"/>
            </w:rPr>
            <w:t>Supplementary Fig. 2</w:t>
          </w:r>
          <w:r w:rsidR="00BD06D1">
            <w:rPr>
              <w:webHidden/>
            </w:rPr>
            <w:tab/>
          </w:r>
          <w:r w:rsidR="00BD06D1">
            <w:rPr>
              <w:webHidden/>
            </w:rPr>
            <w:fldChar w:fldCharType="begin"/>
          </w:r>
          <w:r w:rsidR="00BD06D1">
            <w:rPr>
              <w:webHidden/>
            </w:rPr>
            <w:instrText xml:space="preserve"> PAGEREF _Toc93322490 \h </w:instrText>
          </w:r>
          <w:r w:rsidR="00BD06D1">
            <w:rPr>
              <w:webHidden/>
            </w:rPr>
          </w:r>
          <w:r w:rsidR="00BD06D1">
            <w:rPr>
              <w:webHidden/>
            </w:rPr>
            <w:fldChar w:fldCharType="separate"/>
          </w:r>
          <w:r w:rsidR="00A57330">
            <w:rPr>
              <w:webHidden/>
            </w:rPr>
            <w:t>11</w:t>
          </w:r>
          <w:r w:rsidR="00BD06D1">
            <w:rPr>
              <w:webHidden/>
            </w:rPr>
            <w:fldChar w:fldCharType="end"/>
          </w:r>
          <w:r>
            <w:fldChar w:fldCharType="end"/>
          </w:r>
        </w:p>
        <w:p w14:paraId="458CA6F1" w14:textId="429BD1A0" w:rsidR="00BD06D1" w:rsidRDefault="00957FD4">
          <w:pPr>
            <w:pStyle w:val="TOC2"/>
            <w:rPr>
              <w:rFonts w:asciiTheme="minorHAnsi" w:eastAsiaTheme="minorEastAsia" w:hAnsiTheme="minorHAnsi" w:cstheme="minorBidi"/>
              <w:sz w:val="24"/>
              <w:szCs w:val="24"/>
              <w:lang w:val="en-SE" w:eastAsia="en-GB"/>
            </w:rPr>
          </w:pPr>
          <w:r>
            <w:fldChar w:fldCharType="begin"/>
          </w:r>
          <w:r>
            <w:instrText xml:space="preserve"> HYPERLINK \l "_Toc93322491" </w:instrText>
          </w:r>
          <w:r>
            <w:fldChar w:fldCharType="separate"/>
          </w:r>
          <w:r w:rsidR="00BD06D1" w:rsidRPr="008D1110">
            <w:rPr>
              <w:rStyle w:val="Hyperlink"/>
            </w:rPr>
            <w:t>Supplementary Fig. 3</w:t>
          </w:r>
          <w:r w:rsidR="00BD06D1">
            <w:rPr>
              <w:webHidden/>
            </w:rPr>
            <w:tab/>
          </w:r>
          <w:r w:rsidR="00BD06D1">
            <w:rPr>
              <w:webHidden/>
            </w:rPr>
            <w:fldChar w:fldCharType="begin"/>
          </w:r>
          <w:r w:rsidR="00BD06D1">
            <w:rPr>
              <w:webHidden/>
            </w:rPr>
            <w:instrText xml:space="preserve"> PAGEREF _Toc93322491 \h </w:instrText>
          </w:r>
          <w:r w:rsidR="00BD06D1">
            <w:rPr>
              <w:webHidden/>
            </w:rPr>
          </w:r>
          <w:r w:rsidR="00BD06D1">
            <w:rPr>
              <w:webHidden/>
            </w:rPr>
            <w:fldChar w:fldCharType="separate"/>
          </w:r>
          <w:r w:rsidR="00A57330">
            <w:rPr>
              <w:webHidden/>
            </w:rPr>
            <w:t>12</w:t>
          </w:r>
          <w:r w:rsidR="00BD06D1">
            <w:rPr>
              <w:webHidden/>
            </w:rPr>
            <w:fldChar w:fldCharType="end"/>
          </w:r>
          <w:r>
            <w:fldChar w:fldCharType="end"/>
          </w:r>
        </w:p>
        <w:p w14:paraId="3FED46F7" w14:textId="14077046" w:rsidR="00BD06D1" w:rsidRDefault="00957FD4">
          <w:pPr>
            <w:pStyle w:val="TOC2"/>
            <w:rPr>
              <w:rFonts w:asciiTheme="minorHAnsi" w:eastAsiaTheme="minorEastAsia" w:hAnsiTheme="minorHAnsi" w:cstheme="minorBidi"/>
              <w:sz w:val="24"/>
              <w:szCs w:val="24"/>
              <w:lang w:val="en-SE" w:eastAsia="en-GB"/>
            </w:rPr>
          </w:pPr>
          <w:r>
            <w:fldChar w:fldCharType="begin"/>
          </w:r>
          <w:r>
            <w:instrText xml:space="preserve"> HYPERLINK \l "_Toc93322492" </w:instrText>
          </w:r>
          <w:r>
            <w:fldChar w:fldCharType="separate"/>
          </w:r>
          <w:r w:rsidR="00BD06D1" w:rsidRPr="008D1110">
            <w:rPr>
              <w:rStyle w:val="Hyperlink"/>
            </w:rPr>
            <w:t>Supplementary Fig. 4</w:t>
          </w:r>
          <w:r w:rsidR="00BD06D1">
            <w:rPr>
              <w:webHidden/>
            </w:rPr>
            <w:tab/>
          </w:r>
          <w:r w:rsidR="00BD06D1">
            <w:rPr>
              <w:webHidden/>
            </w:rPr>
            <w:fldChar w:fldCharType="begin"/>
          </w:r>
          <w:r w:rsidR="00BD06D1">
            <w:rPr>
              <w:webHidden/>
            </w:rPr>
            <w:instrText xml:space="preserve"> PAGEREF _Toc93322492 \h </w:instrText>
          </w:r>
          <w:r w:rsidR="00BD06D1">
            <w:rPr>
              <w:webHidden/>
            </w:rPr>
          </w:r>
          <w:r w:rsidR="00BD06D1">
            <w:rPr>
              <w:webHidden/>
            </w:rPr>
            <w:fldChar w:fldCharType="separate"/>
          </w:r>
          <w:r w:rsidR="00A57330">
            <w:rPr>
              <w:webHidden/>
            </w:rPr>
            <w:t>15</w:t>
          </w:r>
          <w:r w:rsidR="00BD06D1">
            <w:rPr>
              <w:webHidden/>
            </w:rPr>
            <w:fldChar w:fldCharType="end"/>
          </w:r>
          <w:r>
            <w:fldChar w:fldCharType="end"/>
          </w:r>
        </w:p>
        <w:p w14:paraId="0CC83C4A" w14:textId="4E6AE098" w:rsidR="00BD06D1" w:rsidRDefault="00957FD4">
          <w:pPr>
            <w:pStyle w:val="TOC2"/>
            <w:rPr>
              <w:rFonts w:asciiTheme="minorHAnsi" w:eastAsiaTheme="minorEastAsia" w:hAnsiTheme="minorHAnsi" w:cstheme="minorBidi"/>
              <w:sz w:val="24"/>
              <w:szCs w:val="24"/>
              <w:lang w:val="en-SE" w:eastAsia="en-GB"/>
            </w:rPr>
          </w:pPr>
          <w:r>
            <w:fldChar w:fldCharType="begin"/>
          </w:r>
          <w:r>
            <w:instrText xml:space="preserve"> HYPERLINK \l "_Toc93322493" </w:instrText>
          </w:r>
          <w:r>
            <w:fldChar w:fldCharType="separate"/>
          </w:r>
          <w:r w:rsidR="00BD06D1" w:rsidRPr="008D1110">
            <w:rPr>
              <w:rStyle w:val="Hyperlink"/>
            </w:rPr>
            <w:t>Supplementary Fig. 5</w:t>
          </w:r>
          <w:r w:rsidR="00BD06D1">
            <w:rPr>
              <w:webHidden/>
            </w:rPr>
            <w:tab/>
          </w:r>
          <w:r w:rsidR="00BD06D1">
            <w:rPr>
              <w:webHidden/>
            </w:rPr>
            <w:fldChar w:fldCharType="begin"/>
          </w:r>
          <w:r w:rsidR="00BD06D1">
            <w:rPr>
              <w:webHidden/>
            </w:rPr>
            <w:instrText xml:space="preserve"> PAGEREF _Toc93322493 \h </w:instrText>
          </w:r>
          <w:r w:rsidR="00BD06D1">
            <w:rPr>
              <w:webHidden/>
            </w:rPr>
          </w:r>
          <w:r w:rsidR="00BD06D1">
            <w:rPr>
              <w:webHidden/>
            </w:rPr>
            <w:fldChar w:fldCharType="separate"/>
          </w:r>
          <w:r w:rsidR="00A57330">
            <w:rPr>
              <w:webHidden/>
            </w:rPr>
            <w:t>17</w:t>
          </w:r>
          <w:r w:rsidR="00BD06D1">
            <w:rPr>
              <w:webHidden/>
            </w:rPr>
            <w:fldChar w:fldCharType="end"/>
          </w:r>
          <w:r>
            <w:fldChar w:fldCharType="end"/>
          </w:r>
        </w:p>
        <w:p w14:paraId="78BD8C17" w14:textId="06C652F1" w:rsidR="00BD06D1" w:rsidRDefault="00957FD4">
          <w:pPr>
            <w:pStyle w:val="TOC2"/>
            <w:rPr>
              <w:rFonts w:asciiTheme="minorHAnsi" w:eastAsiaTheme="minorEastAsia" w:hAnsiTheme="minorHAnsi" w:cstheme="minorBidi"/>
              <w:sz w:val="24"/>
              <w:szCs w:val="24"/>
              <w:lang w:val="en-SE" w:eastAsia="en-GB"/>
            </w:rPr>
          </w:pPr>
          <w:r>
            <w:fldChar w:fldCharType="begin"/>
          </w:r>
          <w:r>
            <w:instrText xml:space="preserve"> H</w:instrText>
          </w:r>
          <w:r>
            <w:instrText xml:space="preserve">YPERLINK \l "_Toc93322494" </w:instrText>
          </w:r>
          <w:r>
            <w:fldChar w:fldCharType="separate"/>
          </w:r>
          <w:r w:rsidR="00BD06D1" w:rsidRPr="008D1110">
            <w:rPr>
              <w:rStyle w:val="Hyperlink"/>
            </w:rPr>
            <w:t>Supplementary Fig. 6</w:t>
          </w:r>
          <w:r w:rsidR="00BD06D1">
            <w:rPr>
              <w:webHidden/>
            </w:rPr>
            <w:tab/>
          </w:r>
          <w:r w:rsidR="00BD06D1">
            <w:rPr>
              <w:webHidden/>
            </w:rPr>
            <w:fldChar w:fldCharType="begin"/>
          </w:r>
          <w:r w:rsidR="00BD06D1">
            <w:rPr>
              <w:webHidden/>
            </w:rPr>
            <w:instrText xml:space="preserve"> PAGEREF _Toc93322494 \h </w:instrText>
          </w:r>
          <w:r w:rsidR="00BD06D1">
            <w:rPr>
              <w:webHidden/>
            </w:rPr>
          </w:r>
          <w:r w:rsidR="00BD06D1">
            <w:rPr>
              <w:webHidden/>
            </w:rPr>
            <w:fldChar w:fldCharType="separate"/>
          </w:r>
          <w:r w:rsidR="00A57330">
            <w:rPr>
              <w:webHidden/>
            </w:rPr>
            <w:t>18</w:t>
          </w:r>
          <w:r w:rsidR="00BD06D1">
            <w:rPr>
              <w:webHidden/>
            </w:rPr>
            <w:fldChar w:fldCharType="end"/>
          </w:r>
          <w:r>
            <w:fldChar w:fldCharType="end"/>
          </w:r>
        </w:p>
        <w:p w14:paraId="1AB44AD0" w14:textId="00DA922A" w:rsidR="00BD06D1" w:rsidRDefault="00957FD4">
          <w:pPr>
            <w:pStyle w:val="TOC2"/>
            <w:rPr>
              <w:rFonts w:asciiTheme="minorHAnsi" w:eastAsiaTheme="minorEastAsia" w:hAnsiTheme="minorHAnsi" w:cstheme="minorBidi"/>
              <w:sz w:val="24"/>
              <w:szCs w:val="24"/>
              <w:lang w:val="en-SE" w:eastAsia="en-GB"/>
            </w:rPr>
          </w:pPr>
          <w:r>
            <w:fldChar w:fldCharType="begin"/>
          </w:r>
          <w:r>
            <w:instrText xml:space="preserve"> HYPERLINK \l "_Toc93322495" </w:instrText>
          </w:r>
          <w:r>
            <w:fldChar w:fldCharType="separate"/>
          </w:r>
          <w:r w:rsidR="00BD06D1" w:rsidRPr="008D1110">
            <w:rPr>
              <w:rStyle w:val="Hyperlink"/>
            </w:rPr>
            <w:t>Supplementary Fig. 7</w:t>
          </w:r>
          <w:r w:rsidR="00BD06D1">
            <w:rPr>
              <w:webHidden/>
            </w:rPr>
            <w:tab/>
          </w:r>
          <w:r w:rsidR="00BD06D1">
            <w:rPr>
              <w:webHidden/>
            </w:rPr>
            <w:fldChar w:fldCharType="begin"/>
          </w:r>
          <w:r w:rsidR="00BD06D1">
            <w:rPr>
              <w:webHidden/>
            </w:rPr>
            <w:instrText xml:space="preserve"> PAGEREF _Toc93322495 \h </w:instrText>
          </w:r>
          <w:r w:rsidR="00BD06D1">
            <w:rPr>
              <w:webHidden/>
            </w:rPr>
          </w:r>
          <w:r w:rsidR="00BD06D1">
            <w:rPr>
              <w:webHidden/>
            </w:rPr>
            <w:fldChar w:fldCharType="separate"/>
          </w:r>
          <w:r w:rsidR="00A57330">
            <w:rPr>
              <w:webHidden/>
            </w:rPr>
            <w:t>19</w:t>
          </w:r>
          <w:r w:rsidR="00BD06D1">
            <w:rPr>
              <w:webHidden/>
            </w:rPr>
            <w:fldChar w:fldCharType="end"/>
          </w:r>
          <w:r>
            <w:fldChar w:fldCharType="end"/>
          </w:r>
        </w:p>
        <w:p w14:paraId="11A6DC2A" w14:textId="11B9DA24" w:rsidR="00BD06D1" w:rsidRDefault="00957FD4">
          <w:pPr>
            <w:pStyle w:val="TOC2"/>
            <w:rPr>
              <w:rFonts w:asciiTheme="minorHAnsi" w:eastAsiaTheme="minorEastAsia" w:hAnsiTheme="minorHAnsi" w:cstheme="minorBidi"/>
              <w:sz w:val="24"/>
              <w:szCs w:val="24"/>
              <w:lang w:val="en-SE" w:eastAsia="en-GB"/>
            </w:rPr>
          </w:pPr>
          <w:r>
            <w:fldChar w:fldCharType="begin"/>
          </w:r>
          <w:r>
            <w:instrText xml:space="preserve"> HYPERLINK \l "_Toc93322496" </w:instrText>
          </w:r>
          <w:r>
            <w:fldChar w:fldCharType="separate"/>
          </w:r>
          <w:r w:rsidR="00BD06D1" w:rsidRPr="008D1110">
            <w:rPr>
              <w:rStyle w:val="Hyperlink"/>
            </w:rPr>
            <w:t>Supplementary Fig. 8</w:t>
          </w:r>
          <w:r w:rsidR="00BD06D1">
            <w:rPr>
              <w:webHidden/>
            </w:rPr>
            <w:tab/>
          </w:r>
          <w:r w:rsidR="00BD06D1">
            <w:rPr>
              <w:webHidden/>
            </w:rPr>
            <w:fldChar w:fldCharType="begin"/>
          </w:r>
          <w:r w:rsidR="00BD06D1">
            <w:rPr>
              <w:webHidden/>
            </w:rPr>
            <w:instrText xml:space="preserve"> PAGEREF _Toc93322496 \h </w:instrText>
          </w:r>
          <w:r w:rsidR="00BD06D1">
            <w:rPr>
              <w:webHidden/>
            </w:rPr>
          </w:r>
          <w:r w:rsidR="00BD06D1">
            <w:rPr>
              <w:webHidden/>
            </w:rPr>
            <w:fldChar w:fldCharType="separate"/>
          </w:r>
          <w:r w:rsidR="00A57330">
            <w:rPr>
              <w:webHidden/>
            </w:rPr>
            <w:t>20</w:t>
          </w:r>
          <w:r w:rsidR="00BD06D1">
            <w:rPr>
              <w:webHidden/>
            </w:rPr>
            <w:fldChar w:fldCharType="end"/>
          </w:r>
          <w:r>
            <w:fldChar w:fldCharType="end"/>
          </w:r>
        </w:p>
        <w:p w14:paraId="4958FF7D" w14:textId="3BF5E7AF" w:rsidR="00BD06D1" w:rsidRDefault="00957FD4">
          <w:pPr>
            <w:pStyle w:val="TOC2"/>
            <w:rPr>
              <w:rFonts w:asciiTheme="minorHAnsi" w:eastAsiaTheme="minorEastAsia" w:hAnsiTheme="minorHAnsi" w:cstheme="minorBidi"/>
              <w:sz w:val="24"/>
              <w:szCs w:val="24"/>
              <w:lang w:val="en-SE" w:eastAsia="en-GB"/>
            </w:rPr>
          </w:pPr>
          <w:r>
            <w:fldChar w:fldCharType="begin"/>
          </w:r>
          <w:r>
            <w:instrText xml:space="preserve"> HYPERLINK \l "_Toc93322497" </w:instrText>
          </w:r>
          <w:r>
            <w:fldChar w:fldCharType="separate"/>
          </w:r>
          <w:r w:rsidR="00BD06D1" w:rsidRPr="008D1110">
            <w:rPr>
              <w:rStyle w:val="Hyperlink"/>
            </w:rPr>
            <w:t>Supplementary Fig. 9</w:t>
          </w:r>
          <w:r w:rsidR="00BD06D1">
            <w:rPr>
              <w:webHidden/>
            </w:rPr>
            <w:tab/>
          </w:r>
          <w:r w:rsidR="00BD06D1">
            <w:rPr>
              <w:webHidden/>
            </w:rPr>
            <w:fldChar w:fldCharType="begin"/>
          </w:r>
          <w:r w:rsidR="00BD06D1">
            <w:rPr>
              <w:webHidden/>
            </w:rPr>
            <w:instrText xml:space="preserve"> PAGEREF _Toc93322497 \h </w:instrText>
          </w:r>
          <w:r w:rsidR="00BD06D1">
            <w:rPr>
              <w:webHidden/>
            </w:rPr>
          </w:r>
          <w:r w:rsidR="00BD06D1">
            <w:rPr>
              <w:webHidden/>
            </w:rPr>
            <w:fldChar w:fldCharType="separate"/>
          </w:r>
          <w:r w:rsidR="00A57330">
            <w:rPr>
              <w:webHidden/>
            </w:rPr>
            <w:t>21</w:t>
          </w:r>
          <w:r w:rsidR="00BD06D1">
            <w:rPr>
              <w:webHidden/>
            </w:rPr>
            <w:fldChar w:fldCharType="end"/>
          </w:r>
          <w:r>
            <w:fldChar w:fldCharType="end"/>
          </w:r>
        </w:p>
        <w:p w14:paraId="764E3C24" w14:textId="4245939D" w:rsidR="00BD06D1" w:rsidRDefault="00957FD4">
          <w:pPr>
            <w:pStyle w:val="TOC2"/>
            <w:rPr>
              <w:rFonts w:asciiTheme="minorHAnsi" w:eastAsiaTheme="minorEastAsia" w:hAnsiTheme="minorHAnsi" w:cstheme="minorBidi"/>
              <w:sz w:val="24"/>
              <w:szCs w:val="24"/>
              <w:lang w:val="en-SE" w:eastAsia="en-GB"/>
            </w:rPr>
          </w:pPr>
          <w:r>
            <w:fldChar w:fldCharType="begin"/>
          </w:r>
          <w:r>
            <w:instrText xml:space="preserve"> HYPERLINK \l "_Toc93322498" </w:instrText>
          </w:r>
          <w:r>
            <w:fldChar w:fldCharType="separate"/>
          </w:r>
          <w:r w:rsidR="00BD06D1" w:rsidRPr="008D1110">
            <w:rPr>
              <w:rStyle w:val="Hyperlink"/>
            </w:rPr>
            <w:t>Supplementary Fig. 10</w:t>
          </w:r>
          <w:r w:rsidR="00BD06D1">
            <w:rPr>
              <w:webHidden/>
            </w:rPr>
            <w:tab/>
          </w:r>
          <w:r w:rsidR="00BD06D1">
            <w:rPr>
              <w:webHidden/>
            </w:rPr>
            <w:fldChar w:fldCharType="begin"/>
          </w:r>
          <w:r w:rsidR="00BD06D1">
            <w:rPr>
              <w:webHidden/>
            </w:rPr>
            <w:instrText xml:space="preserve"> PAGEREF _Toc93322498 \h </w:instrText>
          </w:r>
          <w:r w:rsidR="00BD06D1">
            <w:rPr>
              <w:webHidden/>
            </w:rPr>
          </w:r>
          <w:r w:rsidR="00BD06D1">
            <w:rPr>
              <w:webHidden/>
            </w:rPr>
            <w:fldChar w:fldCharType="separate"/>
          </w:r>
          <w:r w:rsidR="00A57330">
            <w:rPr>
              <w:webHidden/>
            </w:rPr>
            <w:t>22</w:t>
          </w:r>
          <w:r w:rsidR="00BD06D1">
            <w:rPr>
              <w:webHidden/>
            </w:rPr>
            <w:fldChar w:fldCharType="end"/>
          </w:r>
          <w:r>
            <w:fldChar w:fldCharType="end"/>
          </w:r>
        </w:p>
        <w:p w14:paraId="32663A33" w14:textId="5DC99847" w:rsidR="00BD06D1" w:rsidRDefault="00957FD4">
          <w:pPr>
            <w:pStyle w:val="TOC2"/>
            <w:rPr>
              <w:rFonts w:asciiTheme="minorHAnsi" w:eastAsiaTheme="minorEastAsia" w:hAnsiTheme="minorHAnsi" w:cstheme="minorBidi"/>
              <w:sz w:val="24"/>
              <w:szCs w:val="24"/>
              <w:lang w:val="en-SE" w:eastAsia="en-GB"/>
            </w:rPr>
          </w:pPr>
          <w:r>
            <w:fldChar w:fldCharType="begin"/>
          </w:r>
          <w:r>
            <w:instrText xml:space="preserve"> HYPERLINK \l "_Toc93322499" </w:instrText>
          </w:r>
          <w:r>
            <w:fldChar w:fldCharType="separate"/>
          </w:r>
          <w:r w:rsidR="00BD06D1" w:rsidRPr="008D1110">
            <w:rPr>
              <w:rStyle w:val="Hyperlink"/>
            </w:rPr>
            <w:t>Supplementary Fig. 11</w:t>
          </w:r>
          <w:r w:rsidR="00BD06D1">
            <w:rPr>
              <w:webHidden/>
            </w:rPr>
            <w:tab/>
          </w:r>
          <w:r w:rsidR="00BD06D1">
            <w:rPr>
              <w:webHidden/>
            </w:rPr>
            <w:fldChar w:fldCharType="begin"/>
          </w:r>
          <w:r w:rsidR="00BD06D1">
            <w:rPr>
              <w:webHidden/>
            </w:rPr>
            <w:instrText xml:space="preserve"> PAGEREF _Toc93322499 \h </w:instrText>
          </w:r>
          <w:r w:rsidR="00BD06D1">
            <w:rPr>
              <w:webHidden/>
            </w:rPr>
          </w:r>
          <w:r w:rsidR="00BD06D1">
            <w:rPr>
              <w:webHidden/>
            </w:rPr>
            <w:fldChar w:fldCharType="separate"/>
          </w:r>
          <w:r w:rsidR="00A57330">
            <w:rPr>
              <w:webHidden/>
            </w:rPr>
            <w:t>23</w:t>
          </w:r>
          <w:r w:rsidR="00BD06D1">
            <w:rPr>
              <w:webHidden/>
            </w:rPr>
            <w:fldChar w:fldCharType="end"/>
          </w:r>
          <w:r>
            <w:fldChar w:fldCharType="end"/>
          </w:r>
        </w:p>
        <w:p w14:paraId="16D37997" w14:textId="7BF2191C" w:rsidR="00BD06D1" w:rsidRDefault="00957FD4">
          <w:pPr>
            <w:pStyle w:val="TOC2"/>
            <w:rPr>
              <w:rFonts w:asciiTheme="minorHAnsi" w:eastAsiaTheme="minorEastAsia" w:hAnsiTheme="minorHAnsi" w:cstheme="minorBidi"/>
              <w:sz w:val="24"/>
              <w:szCs w:val="24"/>
              <w:lang w:val="en-SE" w:eastAsia="en-GB"/>
            </w:rPr>
          </w:pPr>
          <w:r>
            <w:fldChar w:fldCharType="begin"/>
          </w:r>
          <w:r>
            <w:instrText xml:space="preserve"> HYPERLINK \l "_Toc93322500" </w:instrText>
          </w:r>
          <w:r>
            <w:fldChar w:fldCharType="separate"/>
          </w:r>
          <w:r w:rsidR="00BD06D1" w:rsidRPr="008D1110">
            <w:rPr>
              <w:rStyle w:val="Hyperlink"/>
            </w:rPr>
            <w:t>Supplementary Fig. 12</w:t>
          </w:r>
          <w:r w:rsidR="00BD06D1">
            <w:rPr>
              <w:webHidden/>
            </w:rPr>
            <w:tab/>
          </w:r>
          <w:r w:rsidR="00BD06D1">
            <w:rPr>
              <w:webHidden/>
            </w:rPr>
            <w:fldChar w:fldCharType="begin"/>
          </w:r>
          <w:r w:rsidR="00BD06D1">
            <w:rPr>
              <w:webHidden/>
            </w:rPr>
            <w:instrText xml:space="preserve"> PAGEREF _Toc93322500 \h </w:instrText>
          </w:r>
          <w:r w:rsidR="00BD06D1">
            <w:rPr>
              <w:webHidden/>
            </w:rPr>
          </w:r>
          <w:r w:rsidR="00BD06D1">
            <w:rPr>
              <w:webHidden/>
            </w:rPr>
            <w:fldChar w:fldCharType="separate"/>
          </w:r>
          <w:r w:rsidR="00A57330">
            <w:rPr>
              <w:webHidden/>
            </w:rPr>
            <w:t>24</w:t>
          </w:r>
          <w:r w:rsidR="00BD06D1">
            <w:rPr>
              <w:webHidden/>
            </w:rPr>
            <w:fldChar w:fldCharType="end"/>
          </w:r>
          <w:r>
            <w:fldChar w:fldCharType="end"/>
          </w:r>
        </w:p>
        <w:p w14:paraId="49EC5F23" w14:textId="22237017" w:rsidR="00BD06D1" w:rsidRDefault="00957FD4">
          <w:pPr>
            <w:pStyle w:val="TOC2"/>
            <w:rPr>
              <w:rFonts w:asciiTheme="minorHAnsi" w:eastAsiaTheme="minorEastAsia" w:hAnsiTheme="minorHAnsi" w:cstheme="minorBidi"/>
              <w:sz w:val="24"/>
              <w:szCs w:val="24"/>
              <w:lang w:val="en-SE" w:eastAsia="en-GB"/>
            </w:rPr>
          </w:pPr>
          <w:r>
            <w:fldChar w:fldCharType="begin"/>
          </w:r>
          <w:r>
            <w:instrText xml:space="preserve"> HYPERLINK \l "_Toc93322501" </w:instrText>
          </w:r>
          <w:r>
            <w:fldChar w:fldCharType="separate"/>
          </w:r>
          <w:r w:rsidR="00BD06D1" w:rsidRPr="008D1110">
            <w:rPr>
              <w:rStyle w:val="Hyperlink"/>
            </w:rPr>
            <w:t>Supplementary Fig. 13</w:t>
          </w:r>
          <w:r w:rsidR="00BD06D1">
            <w:rPr>
              <w:webHidden/>
            </w:rPr>
            <w:tab/>
          </w:r>
          <w:r w:rsidR="00BD06D1">
            <w:rPr>
              <w:webHidden/>
            </w:rPr>
            <w:fldChar w:fldCharType="begin"/>
          </w:r>
          <w:r w:rsidR="00BD06D1">
            <w:rPr>
              <w:webHidden/>
            </w:rPr>
            <w:instrText xml:space="preserve"> PAGEREF _Toc93322501 \h </w:instrText>
          </w:r>
          <w:r w:rsidR="00BD06D1">
            <w:rPr>
              <w:webHidden/>
            </w:rPr>
          </w:r>
          <w:r w:rsidR="00BD06D1">
            <w:rPr>
              <w:webHidden/>
            </w:rPr>
            <w:fldChar w:fldCharType="separate"/>
          </w:r>
          <w:r w:rsidR="00A57330">
            <w:rPr>
              <w:webHidden/>
            </w:rPr>
            <w:t>25</w:t>
          </w:r>
          <w:r w:rsidR="00BD06D1">
            <w:rPr>
              <w:webHidden/>
            </w:rPr>
            <w:fldChar w:fldCharType="end"/>
          </w:r>
          <w:r>
            <w:fldChar w:fldCharType="end"/>
          </w:r>
        </w:p>
        <w:p w14:paraId="0C0A8DEC" w14:textId="3B8252A7" w:rsidR="00BD06D1" w:rsidRDefault="00957FD4">
          <w:pPr>
            <w:pStyle w:val="TOC2"/>
            <w:rPr>
              <w:rFonts w:asciiTheme="minorHAnsi" w:eastAsiaTheme="minorEastAsia" w:hAnsiTheme="minorHAnsi" w:cstheme="minorBidi"/>
              <w:sz w:val="24"/>
              <w:szCs w:val="24"/>
              <w:lang w:val="en-SE" w:eastAsia="en-GB"/>
            </w:rPr>
          </w:pPr>
          <w:r>
            <w:fldChar w:fldCharType="begin"/>
          </w:r>
          <w:r>
            <w:instrText xml:space="preserve"> HYPERLINK \l "_Toc93322502" </w:instrText>
          </w:r>
          <w:r>
            <w:fldChar w:fldCharType="separate"/>
          </w:r>
          <w:r w:rsidR="00BD06D1" w:rsidRPr="008D1110">
            <w:rPr>
              <w:rStyle w:val="Hyperlink"/>
            </w:rPr>
            <w:t>Supplementary Fig. 14</w:t>
          </w:r>
          <w:r w:rsidR="00BD06D1">
            <w:rPr>
              <w:webHidden/>
            </w:rPr>
            <w:tab/>
          </w:r>
          <w:r w:rsidR="00BD06D1">
            <w:rPr>
              <w:webHidden/>
            </w:rPr>
            <w:fldChar w:fldCharType="begin"/>
          </w:r>
          <w:r w:rsidR="00BD06D1">
            <w:rPr>
              <w:webHidden/>
            </w:rPr>
            <w:instrText xml:space="preserve"> PAGEREF _Toc93322502 \h </w:instrText>
          </w:r>
          <w:r w:rsidR="00BD06D1">
            <w:rPr>
              <w:webHidden/>
            </w:rPr>
          </w:r>
          <w:r w:rsidR="00BD06D1">
            <w:rPr>
              <w:webHidden/>
            </w:rPr>
            <w:fldChar w:fldCharType="separate"/>
          </w:r>
          <w:r w:rsidR="00A57330">
            <w:rPr>
              <w:webHidden/>
            </w:rPr>
            <w:t>26</w:t>
          </w:r>
          <w:r w:rsidR="00BD06D1">
            <w:rPr>
              <w:webHidden/>
            </w:rPr>
            <w:fldChar w:fldCharType="end"/>
          </w:r>
          <w:r>
            <w:fldChar w:fldCharType="end"/>
          </w:r>
        </w:p>
        <w:p w14:paraId="0BF33FCC" w14:textId="3A6DDC8B" w:rsidR="00BD06D1" w:rsidRDefault="00957FD4">
          <w:pPr>
            <w:pStyle w:val="TOC1"/>
            <w:rPr>
              <w:rFonts w:asciiTheme="minorHAnsi" w:eastAsiaTheme="minorEastAsia" w:hAnsiTheme="minorHAnsi" w:cstheme="minorBidi"/>
              <w:b w:val="0"/>
              <w:bCs w:val="0"/>
              <w:i w:val="0"/>
              <w:iCs w:val="0"/>
              <w:sz w:val="24"/>
              <w:szCs w:val="24"/>
              <w:lang w:val="en-SE" w:eastAsia="en-GB"/>
            </w:rPr>
          </w:pPr>
          <w:r>
            <w:fldChar w:fldCharType="begin"/>
          </w:r>
          <w:r>
            <w:instrText xml:space="preserve"> HYPERLINK \l "_Toc93322503" </w:instrText>
          </w:r>
          <w:r>
            <w:fldChar w:fldCharType="separate"/>
          </w:r>
          <w:r w:rsidR="00BD06D1" w:rsidRPr="008D1110">
            <w:rPr>
              <w:rStyle w:val="Hyperlink"/>
            </w:rPr>
            <w:t>Supplementary Notes</w:t>
          </w:r>
          <w:r w:rsidR="00BD06D1">
            <w:rPr>
              <w:webHidden/>
            </w:rPr>
            <w:tab/>
          </w:r>
          <w:r w:rsidR="00BD06D1">
            <w:rPr>
              <w:webHidden/>
            </w:rPr>
            <w:fldChar w:fldCharType="begin"/>
          </w:r>
          <w:r w:rsidR="00BD06D1">
            <w:rPr>
              <w:webHidden/>
            </w:rPr>
            <w:instrText xml:space="preserve"> PAGEREF _Toc93322503 \h </w:instrText>
          </w:r>
          <w:r w:rsidR="00BD06D1">
            <w:rPr>
              <w:webHidden/>
            </w:rPr>
          </w:r>
          <w:r w:rsidR="00BD06D1">
            <w:rPr>
              <w:webHidden/>
            </w:rPr>
            <w:fldChar w:fldCharType="separate"/>
          </w:r>
          <w:r w:rsidR="00A57330">
            <w:rPr>
              <w:webHidden/>
            </w:rPr>
            <w:t>27</w:t>
          </w:r>
          <w:r w:rsidR="00BD06D1">
            <w:rPr>
              <w:webHidden/>
            </w:rPr>
            <w:fldChar w:fldCharType="end"/>
          </w:r>
          <w:r>
            <w:fldChar w:fldCharType="end"/>
          </w:r>
        </w:p>
        <w:p w14:paraId="0DE33D45" w14:textId="7B90BF64" w:rsidR="00BD06D1" w:rsidRDefault="00957FD4">
          <w:pPr>
            <w:pStyle w:val="TOC2"/>
            <w:rPr>
              <w:rFonts w:asciiTheme="minorHAnsi" w:eastAsiaTheme="minorEastAsia" w:hAnsiTheme="minorHAnsi" w:cstheme="minorBidi"/>
              <w:sz w:val="24"/>
              <w:szCs w:val="24"/>
              <w:lang w:val="en-SE" w:eastAsia="en-GB"/>
            </w:rPr>
          </w:pPr>
          <w:r>
            <w:fldChar w:fldCharType="begin"/>
          </w:r>
          <w:r>
            <w:instrText xml:space="preserve"> HYPERLINK \l "_Toc93322504" </w:instrText>
          </w:r>
          <w:r>
            <w:fldChar w:fldCharType="separate"/>
          </w:r>
          <w:r w:rsidR="00BD06D1" w:rsidRPr="008D1110">
            <w:rPr>
              <w:rStyle w:val="Hyperlink"/>
            </w:rPr>
            <w:t>Supplementary Note 1.</w:t>
          </w:r>
          <w:r w:rsidR="00BD06D1">
            <w:rPr>
              <w:webHidden/>
            </w:rPr>
            <w:tab/>
          </w:r>
          <w:r w:rsidR="00BD06D1">
            <w:rPr>
              <w:webHidden/>
            </w:rPr>
            <w:fldChar w:fldCharType="begin"/>
          </w:r>
          <w:r w:rsidR="00BD06D1">
            <w:rPr>
              <w:webHidden/>
            </w:rPr>
            <w:instrText xml:space="preserve"> PAGEREF _Toc93322504 \h </w:instrText>
          </w:r>
          <w:r w:rsidR="00BD06D1">
            <w:rPr>
              <w:webHidden/>
            </w:rPr>
          </w:r>
          <w:r w:rsidR="00BD06D1">
            <w:rPr>
              <w:webHidden/>
            </w:rPr>
            <w:fldChar w:fldCharType="separate"/>
          </w:r>
          <w:r w:rsidR="00A57330">
            <w:rPr>
              <w:webHidden/>
            </w:rPr>
            <w:t>27</w:t>
          </w:r>
          <w:r w:rsidR="00BD06D1">
            <w:rPr>
              <w:webHidden/>
            </w:rPr>
            <w:fldChar w:fldCharType="end"/>
          </w:r>
          <w:r>
            <w:fldChar w:fldCharType="end"/>
          </w:r>
        </w:p>
        <w:p w14:paraId="36C102EB" w14:textId="61B23078" w:rsidR="0071076F" w:rsidRPr="00AD134F" w:rsidRDefault="0071076F" w:rsidP="00BB776D">
          <w:pPr>
            <w:rPr>
              <w:b/>
              <w:bCs/>
            </w:rPr>
          </w:pPr>
          <w:r w:rsidRPr="00AD134F">
            <w:rPr>
              <w:b/>
              <w:bCs/>
              <w:noProof/>
            </w:rPr>
            <w:fldChar w:fldCharType="end"/>
          </w:r>
        </w:p>
      </w:sdtContent>
    </w:sdt>
    <w:p w14:paraId="4B0C7E7A" w14:textId="77777777" w:rsidR="00395310" w:rsidRPr="00AD134F" w:rsidRDefault="00395310" w:rsidP="00BB776D">
      <w:pPr>
        <w:rPr>
          <w:b/>
          <w:bCs/>
        </w:rPr>
      </w:pPr>
    </w:p>
    <w:p w14:paraId="6BFD1EA6" w14:textId="77777777" w:rsidR="00BD06D1" w:rsidRDefault="00BD06D1">
      <w:pPr>
        <w:rPr>
          <w:rFonts w:eastAsiaTheme="minorHAnsi" w:cstheme="minorBidi"/>
          <w:b/>
          <w:bCs/>
          <w:sz w:val="24"/>
          <w:szCs w:val="24"/>
          <w:lang w:val="en-US" w:eastAsia="en-US"/>
        </w:rPr>
      </w:pPr>
      <w:bookmarkStart w:id="0" w:name="_Toc93322478"/>
      <w:r>
        <w:br w:type="page"/>
      </w:r>
    </w:p>
    <w:p w14:paraId="10D10989" w14:textId="19B9123B" w:rsidR="00D477B5" w:rsidRPr="00197B63" w:rsidRDefault="00D477B5" w:rsidP="00197B63">
      <w:pPr>
        <w:pStyle w:val="Heading1"/>
      </w:pPr>
      <w:r w:rsidRPr="00197B63">
        <w:lastRenderedPageBreak/>
        <w:t xml:space="preserve">Supplementary </w:t>
      </w:r>
      <w:r w:rsidR="00BD06D1">
        <w:t>T</w:t>
      </w:r>
      <w:r w:rsidRPr="00197B63">
        <w:t>ables</w:t>
      </w:r>
      <w:bookmarkEnd w:id="0"/>
    </w:p>
    <w:p w14:paraId="3E679A2C" w14:textId="77777777" w:rsidR="00D477B5" w:rsidRPr="00BB776D" w:rsidRDefault="00D477B5" w:rsidP="00BB776D"/>
    <w:p w14:paraId="33F2DF82" w14:textId="58475625" w:rsidR="00D477B5" w:rsidRDefault="00A450E5" w:rsidP="00BB776D">
      <w:bookmarkStart w:id="1" w:name="_Toc93322479"/>
      <w:r w:rsidRPr="0043413D">
        <w:rPr>
          <w:rStyle w:val="Heading2Char"/>
        </w:rPr>
        <w:t>Supplementary Table</w:t>
      </w:r>
      <w:r w:rsidR="00D477B5" w:rsidRPr="0043413D">
        <w:rPr>
          <w:rStyle w:val="Heading2Char"/>
        </w:rPr>
        <w:t xml:space="preserve"> </w:t>
      </w:r>
      <w:r w:rsidRPr="0043413D">
        <w:rPr>
          <w:rStyle w:val="Heading2Char"/>
        </w:rPr>
        <w:t>1</w:t>
      </w:r>
      <w:bookmarkEnd w:id="1"/>
      <w:r w:rsidR="00D477B5" w:rsidRPr="00197B63">
        <w:t xml:space="preserve">. </w:t>
      </w:r>
      <w:r w:rsidR="00D477B5" w:rsidRPr="00BB776D">
        <w:t xml:space="preserve">Sample sizes by family and seasonal morph. </w:t>
      </w:r>
    </w:p>
    <w:p w14:paraId="07A38122" w14:textId="77777777" w:rsidR="0009041E" w:rsidRPr="00BB776D" w:rsidRDefault="0009041E" w:rsidP="00BB776D"/>
    <w:tbl>
      <w:tblPr>
        <w:tblStyle w:val="TableGrid"/>
        <w:tblW w:w="0" w:type="auto"/>
        <w:tblBorders>
          <w:insideV w:val="none" w:sz="0" w:space="0" w:color="auto"/>
        </w:tblBorders>
        <w:tblLook w:val="04A0" w:firstRow="1" w:lastRow="0" w:firstColumn="1" w:lastColumn="0" w:noHBand="0" w:noVBand="1"/>
      </w:tblPr>
      <w:tblGrid>
        <w:gridCol w:w="756"/>
        <w:gridCol w:w="516"/>
        <w:gridCol w:w="536"/>
        <w:gridCol w:w="516"/>
        <w:gridCol w:w="536"/>
      </w:tblGrid>
      <w:tr w:rsidR="00D477B5" w:rsidRPr="0043413D" w14:paraId="0AE873D8" w14:textId="77777777" w:rsidTr="002739F5">
        <w:trPr>
          <w:trHeight w:val="283"/>
        </w:trPr>
        <w:tc>
          <w:tcPr>
            <w:tcW w:w="0" w:type="auto"/>
            <w:vMerge w:val="restart"/>
          </w:tcPr>
          <w:p w14:paraId="07755AFE" w14:textId="77777777" w:rsidR="00D477B5" w:rsidRPr="0043413D" w:rsidRDefault="00D477B5" w:rsidP="00BB776D">
            <w:pPr>
              <w:rPr>
                <w:b/>
                <w:bCs/>
                <w:sz w:val="18"/>
                <w:szCs w:val="18"/>
              </w:rPr>
            </w:pPr>
            <w:r w:rsidRPr="0043413D">
              <w:rPr>
                <w:b/>
                <w:bCs/>
                <w:sz w:val="18"/>
                <w:szCs w:val="18"/>
              </w:rPr>
              <w:t>Family</w:t>
            </w:r>
          </w:p>
        </w:tc>
        <w:tc>
          <w:tcPr>
            <w:tcW w:w="0" w:type="auto"/>
            <w:gridSpan w:val="2"/>
          </w:tcPr>
          <w:p w14:paraId="3C3070CE" w14:textId="77777777" w:rsidR="00D477B5" w:rsidRPr="0043413D" w:rsidRDefault="00D477B5" w:rsidP="00BB776D">
            <w:pPr>
              <w:rPr>
                <w:b/>
                <w:bCs/>
                <w:sz w:val="18"/>
                <w:szCs w:val="18"/>
              </w:rPr>
            </w:pPr>
            <w:r w:rsidRPr="0043413D">
              <w:rPr>
                <w:b/>
                <w:bCs/>
                <w:sz w:val="18"/>
                <w:szCs w:val="18"/>
              </w:rPr>
              <w:t>Abdomen</w:t>
            </w:r>
          </w:p>
        </w:tc>
        <w:tc>
          <w:tcPr>
            <w:tcW w:w="0" w:type="auto"/>
            <w:gridSpan w:val="2"/>
          </w:tcPr>
          <w:p w14:paraId="296460F6" w14:textId="77777777" w:rsidR="00D477B5" w:rsidRPr="0043413D" w:rsidRDefault="00D477B5" w:rsidP="00BB776D">
            <w:pPr>
              <w:rPr>
                <w:b/>
                <w:bCs/>
                <w:sz w:val="18"/>
                <w:szCs w:val="18"/>
              </w:rPr>
            </w:pPr>
            <w:r w:rsidRPr="0043413D">
              <w:rPr>
                <w:b/>
                <w:bCs/>
                <w:sz w:val="18"/>
                <w:szCs w:val="18"/>
              </w:rPr>
              <w:t>Thorax</w:t>
            </w:r>
          </w:p>
        </w:tc>
      </w:tr>
      <w:tr w:rsidR="00D477B5" w:rsidRPr="0043413D" w14:paraId="13AB9385" w14:textId="77777777" w:rsidTr="002739F5">
        <w:trPr>
          <w:trHeight w:val="283"/>
        </w:trPr>
        <w:tc>
          <w:tcPr>
            <w:tcW w:w="0" w:type="auto"/>
            <w:vMerge/>
            <w:hideMark/>
          </w:tcPr>
          <w:p w14:paraId="12B0DAF8" w14:textId="77777777" w:rsidR="00D477B5" w:rsidRPr="0043413D" w:rsidRDefault="00D477B5" w:rsidP="00BB776D">
            <w:pPr>
              <w:rPr>
                <w:b/>
                <w:bCs/>
                <w:sz w:val="18"/>
                <w:szCs w:val="18"/>
              </w:rPr>
            </w:pPr>
          </w:p>
        </w:tc>
        <w:tc>
          <w:tcPr>
            <w:tcW w:w="0" w:type="auto"/>
            <w:hideMark/>
          </w:tcPr>
          <w:p w14:paraId="25CD2A19" w14:textId="77777777" w:rsidR="00D477B5" w:rsidRPr="0043413D" w:rsidRDefault="00D477B5" w:rsidP="00BB776D">
            <w:pPr>
              <w:rPr>
                <w:b/>
                <w:bCs/>
                <w:sz w:val="18"/>
                <w:szCs w:val="18"/>
              </w:rPr>
            </w:pPr>
            <w:r w:rsidRPr="0043413D">
              <w:rPr>
                <w:b/>
                <w:bCs/>
                <w:sz w:val="18"/>
                <w:szCs w:val="18"/>
              </w:rPr>
              <w:t>Dry</w:t>
            </w:r>
          </w:p>
        </w:tc>
        <w:tc>
          <w:tcPr>
            <w:tcW w:w="0" w:type="auto"/>
            <w:hideMark/>
          </w:tcPr>
          <w:p w14:paraId="4AD4B7EE" w14:textId="77777777" w:rsidR="00D477B5" w:rsidRPr="0043413D" w:rsidRDefault="00D477B5" w:rsidP="00BB776D">
            <w:pPr>
              <w:rPr>
                <w:b/>
                <w:bCs/>
                <w:sz w:val="18"/>
                <w:szCs w:val="18"/>
              </w:rPr>
            </w:pPr>
            <w:r w:rsidRPr="0043413D">
              <w:rPr>
                <w:b/>
                <w:bCs/>
                <w:sz w:val="18"/>
                <w:szCs w:val="18"/>
              </w:rPr>
              <w:t>Wet</w:t>
            </w:r>
          </w:p>
        </w:tc>
        <w:tc>
          <w:tcPr>
            <w:tcW w:w="0" w:type="auto"/>
            <w:hideMark/>
          </w:tcPr>
          <w:p w14:paraId="5DA0FDCD" w14:textId="77777777" w:rsidR="00D477B5" w:rsidRPr="0043413D" w:rsidRDefault="00D477B5" w:rsidP="00BB776D">
            <w:pPr>
              <w:rPr>
                <w:b/>
                <w:bCs/>
                <w:sz w:val="18"/>
                <w:szCs w:val="18"/>
              </w:rPr>
            </w:pPr>
            <w:r w:rsidRPr="0043413D">
              <w:rPr>
                <w:b/>
                <w:bCs/>
                <w:sz w:val="18"/>
                <w:szCs w:val="18"/>
              </w:rPr>
              <w:t>Dry</w:t>
            </w:r>
          </w:p>
        </w:tc>
        <w:tc>
          <w:tcPr>
            <w:tcW w:w="0" w:type="auto"/>
            <w:hideMark/>
          </w:tcPr>
          <w:p w14:paraId="0435813C" w14:textId="77777777" w:rsidR="00D477B5" w:rsidRPr="0043413D" w:rsidRDefault="00D477B5" w:rsidP="00BB776D">
            <w:pPr>
              <w:rPr>
                <w:b/>
                <w:bCs/>
                <w:sz w:val="18"/>
                <w:szCs w:val="18"/>
              </w:rPr>
            </w:pPr>
            <w:r w:rsidRPr="0043413D">
              <w:rPr>
                <w:b/>
                <w:bCs/>
                <w:sz w:val="18"/>
                <w:szCs w:val="18"/>
              </w:rPr>
              <w:t>Wet</w:t>
            </w:r>
          </w:p>
        </w:tc>
      </w:tr>
      <w:tr w:rsidR="00D477B5" w:rsidRPr="0043413D" w14:paraId="553757E5" w14:textId="77777777" w:rsidTr="0043413D">
        <w:trPr>
          <w:trHeight w:val="283"/>
        </w:trPr>
        <w:tc>
          <w:tcPr>
            <w:tcW w:w="0" w:type="auto"/>
            <w:hideMark/>
          </w:tcPr>
          <w:p w14:paraId="38471C0D" w14:textId="77777777" w:rsidR="00D477B5" w:rsidRPr="0043413D" w:rsidRDefault="00D477B5" w:rsidP="00BB776D">
            <w:pPr>
              <w:rPr>
                <w:sz w:val="18"/>
                <w:szCs w:val="18"/>
              </w:rPr>
            </w:pPr>
            <w:r w:rsidRPr="0043413D">
              <w:rPr>
                <w:sz w:val="18"/>
                <w:szCs w:val="18"/>
              </w:rPr>
              <w:t>21</w:t>
            </w:r>
          </w:p>
        </w:tc>
        <w:tc>
          <w:tcPr>
            <w:tcW w:w="0" w:type="auto"/>
            <w:vAlign w:val="center"/>
            <w:hideMark/>
          </w:tcPr>
          <w:p w14:paraId="1B0BE42F" w14:textId="77777777" w:rsidR="00D477B5" w:rsidRPr="0043413D" w:rsidRDefault="00D477B5" w:rsidP="0043413D">
            <w:pPr>
              <w:jc w:val="right"/>
              <w:rPr>
                <w:sz w:val="18"/>
                <w:szCs w:val="18"/>
              </w:rPr>
            </w:pPr>
            <w:r w:rsidRPr="0043413D">
              <w:rPr>
                <w:sz w:val="18"/>
                <w:szCs w:val="18"/>
              </w:rPr>
              <w:t>4</w:t>
            </w:r>
          </w:p>
        </w:tc>
        <w:tc>
          <w:tcPr>
            <w:tcW w:w="0" w:type="auto"/>
            <w:vAlign w:val="center"/>
            <w:hideMark/>
          </w:tcPr>
          <w:p w14:paraId="323DA12A" w14:textId="77777777" w:rsidR="00D477B5" w:rsidRPr="0043413D" w:rsidRDefault="00D477B5" w:rsidP="0043413D">
            <w:pPr>
              <w:jc w:val="right"/>
              <w:rPr>
                <w:sz w:val="18"/>
                <w:szCs w:val="18"/>
              </w:rPr>
            </w:pPr>
            <w:r w:rsidRPr="0043413D">
              <w:rPr>
                <w:sz w:val="18"/>
                <w:szCs w:val="18"/>
              </w:rPr>
              <w:t>4</w:t>
            </w:r>
          </w:p>
        </w:tc>
        <w:tc>
          <w:tcPr>
            <w:tcW w:w="0" w:type="auto"/>
            <w:vAlign w:val="center"/>
            <w:hideMark/>
          </w:tcPr>
          <w:p w14:paraId="015C83AE" w14:textId="77777777" w:rsidR="00D477B5" w:rsidRPr="0043413D" w:rsidRDefault="00D477B5" w:rsidP="0043413D">
            <w:pPr>
              <w:jc w:val="right"/>
              <w:rPr>
                <w:sz w:val="18"/>
                <w:szCs w:val="18"/>
              </w:rPr>
            </w:pPr>
            <w:r w:rsidRPr="0043413D">
              <w:rPr>
                <w:sz w:val="18"/>
                <w:szCs w:val="18"/>
              </w:rPr>
              <w:t>4</w:t>
            </w:r>
          </w:p>
        </w:tc>
        <w:tc>
          <w:tcPr>
            <w:tcW w:w="0" w:type="auto"/>
            <w:vAlign w:val="center"/>
            <w:hideMark/>
          </w:tcPr>
          <w:p w14:paraId="55345F42" w14:textId="77777777" w:rsidR="00D477B5" w:rsidRPr="0043413D" w:rsidRDefault="00D477B5" w:rsidP="0043413D">
            <w:pPr>
              <w:jc w:val="right"/>
              <w:rPr>
                <w:sz w:val="18"/>
                <w:szCs w:val="18"/>
              </w:rPr>
            </w:pPr>
            <w:r w:rsidRPr="0043413D">
              <w:rPr>
                <w:sz w:val="18"/>
                <w:szCs w:val="18"/>
              </w:rPr>
              <w:t>4</w:t>
            </w:r>
          </w:p>
        </w:tc>
      </w:tr>
      <w:tr w:rsidR="00D477B5" w:rsidRPr="0043413D" w14:paraId="758C58FC" w14:textId="77777777" w:rsidTr="0043413D">
        <w:trPr>
          <w:trHeight w:val="283"/>
        </w:trPr>
        <w:tc>
          <w:tcPr>
            <w:tcW w:w="0" w:type="auto"/>
            <w:hideMark/>
          </w:tcPr>
          <w:p w14:paraId="4733C73B" w14:textId="77777777" w:rsidR="00D477B5" w:rsidRPr="0043413D" w:rsidRDefault="00D477B5" w:rsidP="00BB776D">
            <w:pPr>
              <w:rPr>
                <w:sz w:val="18"/>
                <w:szCs w:val="18"/>
              </w:rPr>
            </w:pPr>
            <w:r w:rsidRPr="0043413D">
              <w:rPr>
                <w:sz w:val="18"/>
                <w:szCs w:val="18"/>
              </w:rPr>
              <w:t>29</w:t>
            </w:r>
          </w:p>
        </w:tc>
        <w:tc>
          <w:tcPr>
            <w:tcW w:w="0" w:type="auto"/>
            <w:vAlign w:val="center"/>
            <w:hideMark/>
          </w:tcPr>
          <w:p w14:paraId="286EF083" w14:textId="77777777" w:rsidR="00D477B5" w:rsidRPr="0043413D" w:rsidRDefault="00D477B5" w:rsidP="0043413D">
            <w:pPr>
              <w:jc w:val="right"/>
              <w:rPr>
                <w:sz w:val="18"/>
                <w:szCs w:val="18"/>
              </w:rPr>
            </w:pPr>
            <w:r w:rsidRPr="0043413D">
              <w:rPr>
                <w:sz w:val="18"/>
                <w:szCs w:val="18"/>
              </w:rPr>
              <w:t>4</w:t>
            </w:r>
          </w:p>
        </w:tc>
        <w:tc>
          <w:tcPr>
            <w:tcW w:w="0" w:type="auto"/>
            <w:vAlign w:val="center"/>
            <w:hideMark/>
          </w:tcPr>
          <w:p w14:paraId="430D8F68" w14:textId="77777777" w:rsidR="00D477B5" w:rsidRPr="0043413D" w:rsidRDefault="00D477B5" w:rsidP="0043413D">
            <w:pPr>
              <w:jc w:val="right"/>
              <w:rPr>
                <w:sz w:val="18"/>
                <w:szCs w:val="18"/>
              </w:rPr>
            </w:pPr>
            <w:r w:rsidRPr="0043413D">
              <w:rPr>
                <w:sz w:val="18"/>
                <w:szCs w:val="18"/>
              </w:rPr>
              <w:t>6</w:t>
            </w:r>
          </w:p>
        </w:tc>
        <w:tc>
          <w:tcPr>
            <w:tcW w:w="0" w:type="auto"/>
            <w:vAlign w:val="center"/>
            <w:hideMark/>
          </w:tcPr>
          <w:p w14:paraId="7A435CFF" w14:textId="77777777" w:rsidR="00D477B5" w:rsidRPr="0043413D" w:rsidRDefault="00D477B5" w:rsidP="0043413D">
            <w:pPr>
              <w:jc w:val="right"/>
              <w:rPr>
                <w:sz w:val="18"/>
                <w:szCs w:val="18"/>
              </w:rPr>
            </w:pPr>
            <w:r w:rsidRPr="0043413D">
              <w:rPr>
                <w:sz w:val="18"/>
                <w:szCs w:val="18"/>
              </w:rPr>
              <w:t>6</w:t>
            </w:r>
          </w:p>
        </w:tc>
        <w:tc>
          <w:tcPr>
            <w:tcW w:w="0" w:type="auto"/>
            <w:vAlign w:val="center"/>
            <w:hideMark/>
          </w:tcPr>
          <w:p w14:paraId="0553A923" w14:textId="77777777" w:rsidR="00D477B5" w:rsidRPr="0043413D" w:rsidRDefault="00D477B5" w:rsidP="0043413D">
            <w:pPr>
              <w:jc w:val="right"/>
              <w:rPr>
                <w:sz w:val="18"/>
                <w:szCs w:val="18"/>
              </w:rPr>
            </w:pPr>
            <w:r w:rsidRPr="0043413D">
              <w:rPr>
                <w:sz w:val="18"/>
                <w:szCs w:val="18"/>
              </w:rPr>
              <w:t>6</w:t>
            </w:r>
          </w:p>
        </w:tc>
      </w:tr>
      <w:tr w:rsidR="00D477B5" w:rsidRPr="0043413D" w14:paraId="1D080E7A" w14:textId="77777777" w:rsidTr="0043413D">
        <w:trPr>
          <w:trHeight w:val="283"/>
        </w:trPr>
        <w:tc>
          <w:tcPr>
            <w:tcW w:w="0" w:type="auto"/>
            <w:hideMark/>
          </w:tcPr>
          <w:p w14:paraId="243EC15F" w14:textId="77777777" w:rsidR="00D477B5" w:rsidRPr="0043413D" w:rsidRDefault="00D477B5" w:rsidP="00BB776D">
            <w:pPr>
              <w:rPr>
                <w:sz w:val="18"/>
                <w:szCs w:val="18"/>
              </w:rPr>
            </w:pPr>
            <w:r w:rsidRPr="0043413D">
              <w:rPr>
                <w:sz w:val="18"/>
                <w:szCs w:val="18"/>
              </w:rPr>
              <w:t>30</w:t>
            </w:r>
          </w:p>
        </w:tc>
        <w:tc>
          <w:tcPr>
            <w:tcW w:w="0" w:type="auto"/>
            <w:vAlign w:val="center"/>
            <w:hideMark/>
          </w:tcPr>
          <w:p w14:paraId="168D1CE0" w14:textId="77777777" w:rsidR="00D477B5" w:rsidRPr="0043413D" w:rsidRDefault="00D477B5" w:rsidP="0043413D">
            <w:pPr>
              <w:jc w:val="right"/>
              <w:rPr>
                <w:sz w:val="18"/>
                <w:szCs w:val="18"/>
              </w:rPr>
            </w:pPr>
            <w:r w:rsidRPr="0043413D">
              <w:rPr>
                <w:sz w:val="18"/>
                <w:szCs w:val="18"/>
              </w:rPr>
              <w:t>6</w:t>
            </w:r>
          </w:p>
        </w:tc>
        <w:tc>
          <w:tcPr>
            <w:tcW w:w="0" w:type="auto"/>
            <w:vAlign w:val="center"/>
            <w:hideMark/>
          </w:tcPr>
          <w:p w14:paraId="3E997C2A" w14:textId="77777777" w:rsidR="00D477B5" w:rsidRPr="0043413D" w:rsidRDefault="00D477B5" w:rsidP="0043413D">
            <w:pPr>
              <w:jc w:val="right"/>
              <w:rPr>
                <w:sz w:val="18"/>
                <w:szCs w:val="18"/>
              </w:rPr>
            </w:pPr>
            <w:r w:rsidRPr="0043413D">
              <w:rPr>
                <w:sz w:val="18"/>
                <w:szCs w:val="18"/>
              </w:rPr>
              <w:t>6</w:t>
            </w:r>
          </w:p>
        </w:tc>
        <w:tc>
          <w:tcPr>
            <w:tcW w:w="0" w:type="auto"/>
            <w:vAlign w:val="center"/>
            <w:hideMark/>
          </w:tcPr>
          <w:p w14:paraId="213D3957" w14:textId="77777777" w:rsidR="00D477B5" w:rsidRPr="0043413D" w:rsidRDefault="00D477B5" w:rsidP="0043413D">
            <w:pPr>
              <w:jc w:val="right"/>
              <w:rPr>
                <w:sz w:val="18"/>
                <w:szCs w:val="18"/>
              </w:rPr>
            </w:pPr>
            <w:r w:rsidRPr="0043413D">
              <w:rPr>
                <w:sz w:val="18"/>
                <w:szCs w:val="18"/>
              </w:rPr>
              <w:t>6</w:t>
            </w:r>
          </w:p>
        </w:tc>
        <w:tc>
          <w:tcPr>
            <w:tcW w:w="0" w:type="auto"/>
            <w:vAlign w:val="center"/>
            <w:hideMark/>
          </w:tcPr>
          <w:p w14:paraId="44CD8F87" w14:textId="77777777" w:rsidR="00D477B5" w:rsidRPr="0043413D" w:rsidRDefault="00D477B5" w:rsidP="0043413D">
            <w:pPr>
              <w:jc w:val="right"/>
              <w:rPr>
                <w:sz w:val="18"/>
                <w:szCs w:val="18"/>
              </w:rPr>
            </w:pPr>
            <w:r w:rsidRPr="0043413D">
              <w:rPr>
                <w:sz w:val="18"/>
                <w:szCs w:val="18"/>
              </w:rPr>
              <w:t>6</w:t>
            </w:r>
          </w:p>
        </w:tc>
      </w:tr>
      <w:tr w:rsidR="00D477B5" w:rsidRPr="0043413D" w14:paraId="078F7B10" w14:textId="77777777" w:rsidTr="0043413D">
        <w:trPr>
          <w:trHeight w:val="283"/>
        </w:trPr>
        <w:tc>
          <w:tcPr>
            <w:tcW w:w="0" w:type="auto"/>
            <w:hideMark/>
          </w:tcPr>
          <w:p w14:paraId="59202F64" w14:textId="77777777" w:rsidR="00D477B5" w:rsidRPr="0043413D" w:rsidRDefault="00D477B5" w:rsidP="00BB776D">
            <w:pPr>
              <w:rPr>
                <w:sz w:val="18"/>
                <w:szCs w:val="18"/>
              </w:rPr>
            </w:pPr>
            <w:r w:rsidRPr="0043413D">
              <w:rPr>
                <w:sz w:val="18"/>
                <w:szCs w:val="18"/>
              </w:rPr>
              <w:t>37</w:t>
            </w:r>
          </w:p>
        </w:tc>
        <w:tc>
          <w:tcPr>
            <w:tcW w:w="0" w:type="auto"/>
            <w:vAlign w:val="center"/>
            <w:hideMark/>
          </w:tcPr>
          <w:p w14:paraId="42C6FDB3" w14:textId="77777777" w:rsidR="00D477B5" w:rsidRPr="0043413D" w:rsidRDefault="00D477B5" w:rsidP="0043413D">
            <w:pPr>
              <w:jc w:val="right"/>
              <w:rPr>
                <w:sz w:val="18"/>
                <w:szCs w:val="18"/>
              </w:rPr>
            </w:pPr>
            <w:r w:rsidRPr="0043413D">
              <w:rPr>
                <w:sz w:val="18"/>
                <w:szCs w:val="18"/>
              </w:rPr>
              <w:t>6</w:t>
            </w:r>
          </w:p>
        </w:tc>
        <w:tc>
          <w:tcPr>
            <w:tcW w:w="0" w:type="auto"/>
            <w:vAlign w:val="center"/>
            <w:hideMark/>
          </w:tcPr>
          <w:p w14:paraId="66FF84DB" w14:textId="77777777" w:rsidR="00D477B5" w:rsidRPr="0043413D" w:rsidRDefault="00D477B5" w:rsidP="0043413D">
            <w:pPr>
              <w:jc w:val="right"/>
              <w:rPr>
                <w:sz w:val="18"/>
                <w:szCs w:val="18"/>
              </w:rPr>
            </w:pPr>
            <w:r w:rsidRPr="0043413D">
              <w:rPr>
                <w:sz w:val="18"/>
                <w:szCs w:val="18"/>
              </w:rPr>
              <w:t>6</w:t>
            </w:r>
          </w:p>
        </w:tc>
        <w:tc>
          <w:tcPr>
            <w:tcW w:w="0" w:type="auto"/>
            <w:vAlign w:val="center"/>
            <w:hideMark/>
          </w:tcPr>
          <w:p w14:paraId="7398B4AD" w14:textId="77777777" w:rsidR="00D477B5" w:rsidRPr="0043413D" w:rsidRDefault="00D477B5" w:rsidP="0043413D">
            <w:pPr>
              <w:jc w:val="right"/>
              <w:rPr>
                <w:sz w:val="18"/>
                <w:szCs w:val="18"/>
              </w:rPr>
            </w:pPr>
            <w:r w:rsidRPr="0043413D">
              <w:rPr>
                <w:sz w:val="18"/>
                <w:szCs w:val="18"/>
              </w:rPr>
              <w:t>6</w:t>
            </w:r>
          </w:p>
        </w:tc>
        <w:tc>
          <w:tcPr>
            <w:tcW w:w="0" w:type="auto"/>
            <w:vAlign w:val="center"/>
            <w:hideMark/>
          </w:tcPr>
          <w:p w14:paraId="44583900" w14:textId="77777777" w:rsidR="00D477B5" w:rsidRPr="0043413D" w:rsidRDefault="00D477B5" w:rsidP="0043413D">
            <w:pPr>
              <w:jc w:val="right"/>
              <w:rPr>
                <w:sz w:val="18"/>
                <w:szCs w:val="18"/>
              </w:rPr>
            </w:pPr>
            <w:r w:rsidRPr="0043413D">
              <w:rPr>
                <w:sz w:val="18"/>
                <w:szCs w:val="18"/>
              </w:rPr>
              <w:t>6</w:t>
            </w:r>
          </w:p>
        </w:tc>
      </w:tr>
      <w:tr w:rsidR="00D477B5" w:rsidRPr="0043413D" w14:paraId="29338277" w14:textId="77777777" w:rsidTr="0043413D">
        <w:trPr>
          <w:trHeight w:val="283"/>
        </w:trPr>
        <w:tc>
          <w:tcPr>
            <w:tcW w:w="0" w:type="auto"/>
            <w:hideMark/>
          </w:tcPr>
          <w:p w14:paraId="2670C1EC" w14:textId="77777777" w:rsidR="00D477B5" w:rsidRPr="0043413D" w:rsidRDefault="00D477B5" w:rsidP="00BB776D">
            <w:pPr>
              <w:rPr>
                <w:sz w:val="18"/>
                <w:szCs w:val="18"/>
              </w:rPr>
            </w:pPr>
            <w:r w:rsidRPr="0043413D">
              <w:rPr>
                <w:sz w:val="18"/>
                <w:szCs w:val="18"/>
              </w:rPr>
              <w:t>53</w:t>
            </w:r>
          </w:p>
        </w:tc>
        <w:tc>
          <w:tcPr>
            <w:tcW w:w="0" w:type="auto"/>
            <w:vAlign w:val="center"/>
            <w:hideMark/>
          </w:tcPr>
          <w:p w14:paraId="4ECC3B8C" w14:textId="77777777" w:rsidR="00D477B5" w:rsidRPr="0043413D" w:rsidRDefault="00D477B5" w:rsidP="0043413D">
            <w:pPr>
              <w:jc w:val="right"/>
              <w:rPr>
                <w:sz w:val="18"/>
                <w:szCs w:val="18"/>
              </w:rPr>
            </w:pPr>
            <w:r w:rsidRPr="0043413D">
              <w:rPr>
                <w:sz w:val="18"/>
                <w:szCs w:val="18"/>
              </w:rPr>
              <w:t>4</w:t>
            </w:r>
          </w:p>
        </w:tc>
        <w:tc>
          <w:tcPr>
            <w:tcW w:w="0" w:type="auto"/>
            <w:vAlign w:val="center"/>
            <w:hideMark/>
          </w:tcPr>
          <w:p w14:paraId="0C154846" w14:textId="77777777" w:rsidR="00D477B5" w:rsidRPr="0043413D" w:rsidRDefault="00D477B5" w:rsidP="0043413D">
            <w:pPr>
              <w:jc w:val="right"/>
              <w:rPr>
                <w:sz w:val="18"/>
                <w:szCs w:val="18"/>
              </w:rPr>
            </w:pPr>
            <w:r w:rsidRPr="0043413D">
              <w:rPr>
                <w:sz w:val="18"/>
                <w:szCs w:val="18"/>
              </w:rPr>
              <w:t>3</w:t>
            </w:r>
          </w:p>
        </w:tc>
        <w:tc>
          <w:tcPr>
            <w:tcW w:w="0" w:type="auto"/>
            <w:vAlign w:val="center"/>
            <w:hideMark/>
          </w:tcPr>
          <w:p w14:paraId="278253D0" w14:textId="77777777" w:rsidR="00D477B5" w:rsidRPr="0043413D" w:rsidRDefault="00D477B5" w:rsidP="0043413D">
            <w:pPr>
              <w:jc w:val="right"/>
              <w:rPr>
                <w:sz w:val="18"/>
                <w:szCs w:val="18"/>
              </w:rPr>
            </w:pPr>
            <w:r w:rsidRPr="0043413D">
              <w:rPr>
                <w:sz w:val="18"/>
                <w:szCs w:val="18"/>
              </w:rPr>
              <w:t>4</w:t>
            </w:r>
          </w:p>
        </w:tc>
        <w:tc>
          <w:tcPr>
            <w:tcW w:w="0" w:type="auto"/>
            <w:vAlign w:val="center"/>
            <w:hideMark/>
          </w:tcPr>
          <w:p w14:paraId="4DD616BF" w14:textId="77777777" w:rsidR="00D477B5" w:rsidRPr="0043413D" w:rsidRDefault="00D477B5" w:rsidP="0043413D">
            <w:pPr>
              <w:jc w:val="right"/>
              <w:rPr>
                <w:sz w:val="18"/>
                <w:szCs w:val="18"/>
              </w:rPr>
            </w:pPr>
            <w:r w:rsidRPr="0043413D">
              <w:rPr>
                <w:sz w:val="18"/>
                <w:szCs w:val="18"/>
              </w:rPr>
              <w:t>4</w:t>
            </w:r>
          </w:p>
        </w:tc>
      </w:tr>
      <w:tr w:rsidR="00D477B5" w:rsidRPr="0043413D" w14:paraId="4A036414" w14:textId="77777777" w:rsidTr="0043413D">
        <w:trPr>
          <w:trHeight w:val="283"/>
        </w:trPr>
        <w:tc>
          <w:tcPr>
            <w:tcW w:w="0" w:type="auto"/>
            <w:hideMark/>
          </w:tcPr>
          <w:p w14:paraId="3820EA58" w14:textId="77777777" w:rsidR="00D477B5" w:rsidRPr="0043413D" w:rsidRDefault="00D477B5" w:rsidP="00BB776D">
            <w:pPr>
              <w:rPr>
                <w:sz w:val="18"/>
                <w:szCs w:val="18"/>
              </w:rPr>
            </w:pPr>
            <w:r w:rsidRPr="0043413D">
              <w:rPr>
                <w:sz w:val="18"/>
                <w:szCs w:val="18"/>
              </w:rPr>
              <w:t>60</w:t>
            </w:r>
          </w:p>
        </w:tc>
        <w:tc>
          <w:tcPr>
            <w:tcW w:w="0" w:type="auto"/>
            <w:vAlign w:val="center"/>
            <w:hideMark/>
          </w:tcPr>
          <w:p w14:paraId="61CB0703" w14:textId="77777777" w:rsidR="00D477B5" w:rsidRPr="0043413D" w:rsidRDefault="00D477B5" w:rsidP="0043413D">
            <w:pPr>
              <w:jc w:val="right"/>
              <w:rPr>
                <w:sz w:val="18"/>
                <w:szCs w:val="18"/>
              </w:rPr>
            </w:pPr>
            <w:r w:rsidRPr="0043413D">
              <w:rPr>
                <w:sz w:val="18"/>
                <w:szCs w:val="18"/>
              </w:rPr>
              <w:t>6</w:t>
            </w:r>
          </w:p>
        </w:tc>
        <w:tc>
          <w:tcPr>
            <w:tcW w:w="0" w:type="auto"/>
            <w:vAlign w:val="center"/>
            <w:hideMark/>
          </w:tcPr>
          <w:p w14:paraId="44D8DE26" w14:textId="77777777" w:rsidR="00D477B5" w:rsidRPr="0043413D" w:rsidRDefault="00D477B5" w:rsidP="0043413D">
            <w:pPr>
              <w:jc w:val="right"/>
              <w:rPr>
                <w:sz w:val="18"/>
                <w:szCs w:val="18"/>
              </w:rPr>
            </w:pPr>
            <w:r w:rsidRPr="0043413D">
              <w:rPr>
                <w:sz w:val="18"/>
                <w:szCs w:val="18"/>
              </w:rPr>
              <w:t>6</w:t>
            </w:r>
          </w:p>
        </w:tc>
        <w:tc>
          <w:tcPr>
            <w:tcW w:w="0" w:type="auto"/>
            <w:vAlign w:val="center"/>
            <w:hideMark/>
          </w:tcPr>
          <w:p w14:paraId="4ECF2C66" w14:textId="77777777" w:rsidR="00D477B5" w:rsidRPr="0043413D" w:rsidRDefault="00D477B5" w:rsidP="0043413D">
            <w:pPr>
              <w:jc w:val="right"/>
              <w:rPr>
                <w:sz w:val="18"/>
                <w:szCs w:val="18"/>
              </w:rPr>
            </w:pPr>
            <w:r w:rsidRPr="0043413D">
              <w:rPr>
                <w:sz w:val="18"/>
                <w:szCs w:val="18"/>
              </w:rPr>
              <w:t>5</w:t>
            </w:r>
          </w:p>
        </w:tc>
        <w:tc>
          <w:tcPr>
            <w:tcW w:w="0" w:type="auto"/>
            <w:vAlign w:val="center"/>
            <w:hideMark/>
          </w:tcPr>
          <w:p w14:paraId="7CE721AA" w14:textId="77777777" w:rsidR="00D477B5" w:rsidRPr="0043413D" w:rsidRDefault="00D477B5" w:rsidP="0043413D">
            <w:pPr>
              <w:jc w:val="right"/>
              <w:rPr>
                <w:sz w:val="18"/>
                <w:szCs w:val="18"/>
              </w:rPr>
            </w:pPr>
            <w:r w:rsidRPr="0043413D">
              <w:rPr>
                <w:sz w:val="18"/>
                <w:szCs w:val="18"/>
              </w:rPr>
              <w:t>5</w:t>
            </w:r>
          </w:p>
        </w:tc>
      </w:tr>
      <w:tr w:rsidR="00D477B5" w:rsidRPr="0043413D" w14:paraId="333142A9" w14:textId="77777777" w:rsidTr="0043413D">
        <w:trPr>
          <w:trHeight w:val="283"/>
        </w:trPr>
        <w:tc>
          <w:tcPr>
            <w:tcW w:w="0" w:type="auto"/>
            <w:hideMark/>
          </w:tcPr>
          <w:p w14:paraId="7F232DB3" w14:textId="77777777" w:rsidR="00D477B5" w:rsidRPr="0043413D" w:rsidRDefault="00D477B5" w:rsidP="00BB776D">
            <w:pPr>
              <w:rPr>
                <w:sz w:val="18"/>
                <w:szCs w:val="18"/>
              </w:rPr>
            </w:pPr>
            <w:r w:rsidRPr="0043413D">
              <w:rPr>
                <w:sz w:val="18"/>
                <w:szCs w:val="18"/>
              </w:rPr>
              <w:t>63</w:t>
            </w:r>
          </w:p>
        </w:tc>
        <w:tc>
          <w:tcPr>
            <w:tcW w:w="0" w:type="auto"/>
            <w:vAlign w:val="center"/>
            <w:hideMark/>
          </w:tcPr>
          <w:p w14:paraId="039D3573" w14:textId="77777777" w:rsidR="00D477B5" w:rsidRPr="0043413D" w:rsidRDefault="00D477B5" w:rsidP="0043413D">
            <w:pPr>
              <w:jc w:val="right"/>
              <w:rPr>
                <w:sz w:val="18"/>
                <w:szCs w:val="18"/>
              </w:rPr>
            </w:pPr>
            <w:r w:rsidRPr="0043413D">
              <w:rPr>
                <w:sz w:val="18"/>
                <w:szCs w:val="18"/>
              </w:rPr>
              <w:t>4</w:t>
            </w:r>
          </w:p>
        </w:tc>
        <w:tc>
          <w:tcPr>
            <w:tcW w:w="0" w:type="auto"/>
            <w:vAlign w:val="center"/>
            <w:hideMark/>
          </w:tcPr>
          <w:p w14:paraId="41183559" w14:textId="77777777" w:rsidR="00D477B5" w:rsidRPr="0043413D" w:rsidRDefault="00D477B5" w:rsidP="0043413D">
            <w:pPr>
              <w:jc w:val="right"/>
              <w:rPr>
                <w:sz w:val="18"/>
                <w:szCs w:val="18"/>
              </w:rPr>
            </w:pPr>
            <w:r w:rsidRPr="0043413D">
              <w:rPr>
                <w:sz w:val="18"/>
                <w:szCs w:val="18"/>
              </w:rPr>
              <w:t>4</w:t>
            </w:r>
          </w:p>
        </w:tc>
        <w:tc>
          <w:tcPr>
            <w:tcW w:w="0" w:type="auto"/>
            <w:vAlign w:val="center"/>
            <w:hideMark/>
          </w:tcPr>
          <w:p w14:paraId="58C3767D" w14:textId="77777777" w:rsidR="00D477B5" w:rsidRPr="0043413D" w:rsidRDefault="00D477B5" w:rsidP="0043413D">
            <w:pPr>
              <w:jc w:val="right"/>
              <w:rPr>
                <w:sz w:val="18"/>
                <w:szCs w:val="18"/>
              </w:rPr>
            </w:pPr>
            <w:r w:rsidRPr="0043413D">
              <w:rPr>
                <w:sz w:val="18"/>
                <w:szCs w:val="18"/>
              </w:rPr>
              <w:t>4</w:t>
            </w:r>
          </w:p>
        </w:tc>
        <w:tc>
          <w:tcPr>
            <w:tcW w:w="0" w:type="auto"/>
            <w:vAlign w:val="center"/>
            <w:hideMark/>
          </w:tcPr>
          <w:p w14:paraId="5DA58D79" w14:textId="77777777" w:rsidR="00D477B5" w:rsidRPr="0043413D" w:rsidRDefault="00D477B5" w:rsidP="0043413D">
            <w:pPr>
              <w:jc w:val="right"/>
              <w:rPr>
                <w:sz w:val="18"/>
                <w:szCs w:val="18"/>
              </w:rPr>
            </w:pPr>
            <w:r w:rsidRPr="0043413D">
              <w:rPr>
                <w:sz w:val="18"/>
                <w:szCs w:val="18"/>
              </w:rPr>
              <w:t>4</w:t>
            </w:r>
          </w:p>
        </w:tc>
      </w:tr>
      <w:tr w:rsidR="00D477B5" w:rsidRPr="0043413D" w14:paraId="04C836A3" w14:textId="77777777" w:rsidTr="0043413D">
        <w:trPr>
          <w:trHeight w:val="283"/>
        </w:trPr>
        <w:tc>
          <w:tcPr>
            <w:tcW w:w="0" w:type="auto"/>
            <w:hideMark/>
          </w:tcPr>
          <w:p w14:paraId="03D70FDC" w14:textId="77777777" w:rsidR="00D477B5" w:rsidRPr="0043413D" w:rsidRDefault="00D477B5" w:rsidP="00BB776D">
            <w:pPr>
              <w:rPr>
                <w:sz w:val="18"/>
                <w:szCs w:val="18"/>
              </w:rPr>
            </w:pPr>
            <w:r w:rsidRPr="0043413D">
              <w:rPr>
                <w:sz w:val="18"/>
                <w:szCs w:val="18"/>
              </w:rPr>
              <w:t>Total</w:t>
            </w:r>
          </w:p>
        </w:tc>
        <w:tc>
          <w:tcPr>
            <w:tcW w:w="0" w:type="auto"/>
            <w:vAlign w:val="center"/>
            <w:hideMark/>
          </w:tcPr>
          <w:p w14:paraId="6C8822D1" w14:textId="77777777" w:rsidR="00D477B5" w:rsidRPr="0043413D" w:rsidRDefault="00D477B5" w:rsidP="0043413D">
            <w:pPr>
              <w:jc w:val="right"/>
              <w:rPr>
                <w:sz w:val="18"/>
                <w:szCs w:val="18"/>
              </w:rPr>
            </w:pPr>
            <w:r w:rsidRPr="0043413D">
              <w:rPr>
                <w:sz w:val="18"/>
                <w:szCs w:val="18"/>
              </w:rPr>
              <w:t>34</w:t>
            </w:r>
          </w:p>
        </w:tc>
        <w:tc>
          <w:tcPr>
            <w:tcW w:w="0" w:type="auto"/>
            <w:vAlign w:val="center"/>
            <w:hideMark/>
          </w:tcPr>
          <w:p w14:paraId="3DAC9919" w14:textId="77777777" w:rsidR="00D477B5" w:rsidRPr="0043413D" w:rsidRDefault="00D477B5" w:rsidP="0043413D">
            <w:pPr>
              <w:jc w:val="right"/>
              <w:rPr>
                <w:sz w:val="18"/>
                <w:szCs w:val="18"/>
              </w:rPr>
            </w:pPr>
            <w:r w:rsidRPr="0043413D">
              <w:rPr>
                <w:sz w:val="18"/>
                <w:szCs w:val="18"/>
              </w:rPr>
              <w:t>35</w:t>
            </w:r>
          </w:p>
        </w:tc>
        <w:tc>
          <w:tcPr>
            <w:tcW w:w="0" w:type="auto"/>
            <w:vAlign w:val="center"/>
            <w:hideMark/>
          </w:tcPr>
          <w:p w14:paraId="217A2096" w14:textId="77777777" w:rsidR="00D477B5" w:rsidRPr="0043413D" w:rsidRDefault="00D477B5" w:rsidP="0043413D">
            <w:pPr>
              <w:jc w:val="right"/>
              <w:rPr>
                <w:sz w:val="18"/>
                <w:szCs w:val="18"/>
              </w:rPr>
            </w:pPr>
            <w:r w:rsidRPr="0043413D">
              <w:rPr>
                <w:sz w:val="18"/>
                <w:szCs w:val="18"/>
              </w:rPr>
              <w:t>35</w:t>
            </w:r>
          </w:p>
        </w:tc>
        <w:tc>
          <w:tcPr>
            <w:tcW w:w="0" w:type="auto"/>
            <w:vAlign w:val="center"/>
            <w:hideMark/>
          </w:tcPr>
          <w:p w14:paraId="6540DF6D" w14:textId="77777777" w:rsidR="00D477B5" w:rsidRPr="0043413D" w:rsidRDefault="00D477B5" w:rsidP="0043413D">
            <w:pPr>
              <w:jc w:val="right"/>
              <w:rPr>
                <w:sz w:val="18"/>
                <w:szCs w:val="18"/>
              </w:rPr>
            </w:pPr>
            <w:r w:rsidRPr="0043413D">
              <w:rPr>
                <w:sz w:val="18"/>
                <w:szCs w:val="18"/>
              </w:rPr>
              <w:t>35</w:t>
            </w:r>
          </w:p>
        </w:tc>
      </w:tr>
    </w:tbl>
    <w:p w14:paraId="0FE4BD1F" w14:textId="77777777" w:rsidR="00D477B5" w:rsidRPr="00BB776D" w:rsidRDefault="00D477B5" w:rsidP="00BB776D"/>
    <w:p w14:paraId="195AB44A" w14:textId="43C0B869" w:rsidR="00D477B5" w:rsidRDefault="00A450E5" w:rsidP="00BB776D">
      <w:bookmarkStart w:id="2" w:name="_Toc93322480"/>
      <w:r w:rsidRPr="0043413D">
        <w:rPr>
          <w:rStyle w:val="Heading2Char"/>
        </w:rPr>
        <w:t xml:space="preserve">Supplementary Table </w:t>
      </w:r>
      <w:r w:rsidR="0043413D" w:rsidRPr="0043413D">
        <w:rPr>
          <w:rStyle w:val="Heading2Char"/>
        </w:rPr>
        <w:t>2</w:t>
      </w:r>
      <w:bookmarkEnd w:id="2"/>
      <w:r w:rsidR="00D477B5" w:rsidRPr="00BB776D">
        <w:t>. edgeR analysis of exon-level alternative splicing between tissues and by season, family and season x family interaction (SxF). Read counts were quantified at the feature level (exon, 196,681 in annotation) using featureCounts (n = 118,950 assigned). Abdomen and thorax samples were filtered and analyzed separately. edgeR was used to compare exon expression between dry and wet morphs. Genes with differentially expressed exons (normalized by average exon expression within genes) were identified as differentially spliced (DS) using the diffspliceDGE function (Simes correction</w:t>
      </w:r>
      <w:r w:rsidR="00C52720" w:rsidRPr="00BB776D">
        <w:rPr>
          <w:lang w:val="en-US"/>
        </w:rPr>
        <w:t xml:space="preserve"> of quasi-likelihood F-test</w:t>
      </w:r>
      <w:r w:rsidR="00D477B5" w:rsidRPr="00BB776D">
        <w:t>). P-values were corrected across all tests within tissue using the Benjamini-Hochberg method.</w:t>
      </w:r>
    </w:p>
    <w:p w14:paraId="376D4A6E" w14:textId="77777777" w:rsidR="00A16114" w:rsidRPr="00BB776D" w:rsidRDefault="00A16114" w:rsidP="00BB776D"/>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none" w:sz="0" w:space="0" w:color="auto"/>
        </w:tblBorders>
        <w:tblLook w:val="04A0" w:firstRow="1" w:lastRow="0" w:firstColumn="1" w:lastColumn="0" w:noHBand="0" w:noVBand="1"/>
      </w:tblPr>
      <w:tblGrid>
        <w:gridCol w:w="3105"/>
        <w:gridCol w:w="1543"/>
        <w:gridCol w:w="747"/>
        <w:gridCol w:w="756"/>
        <w:gridCol w:w="681"/>
        <w:gridCol w:w="747"/>
        <w:gridCol w:w="756"/>
        <w:gridCol w:w="681"/>
      </w:tblGrid>
      <w:tr w:rsidR="00D477B5" w:rsidRPr="0043413D" w14:paraId="78AB8A44" w14:textId="77777777" w:rsidTr="0043413D">
        <w:trPr>
          <w:trHeight w:val="315"/>
        </w:trPr>
        <w:tc>
          <w:tcPr>
            <w:tcW w:w="0" w:type="auto"/>
            <w:vAlign w:val="center"/>
            <w:hideMark/>
          </w:tcPr>
          <w:p w14:paraId="47C3418A" w14:textId="77777777" w:rsidR="00D477B5" w:rsidRPr="0043413D" w:rsidRDefault="00D477B5" w:rsidP="00BB776D">
            <w:pPr>
              <w:rPr>
                <w:b/>
                <w:bCs/>
                <w:sz w:val="18"/>
                <w:szCs w:val="18"/>
              </w:rPr>
            </w:pPr>
            <w:r w:rsidRPr="0043413D">
              <w:rPr>
                <w:b/>
                <w:bCs/>
                <w:sz w:val="18"/>
                <w:szCs w:val="18"/>
              </w:rPr>
              <w:t>edgeR Differential Splicing</w:t>
            </w:r>
          </w:p>
        </w:tc>
        <w:tc>
          <w:tcPr>
            <w:tcW w:w="0" w:type="auto"/>
            <w:vAlign w:val="center"/>
            <w:hideMark/>
          </w:tcPr>
          <w:p w14:paraId="28B62FFD" w14:textId="77777777" w:rsidR="00D477B5" w:rsidRPr="0043413D" w:rsidRDefault="00D477B5" w:rsidP="0043413D">
            <w:pPr>
              <w:jc w:val="right"/>
              <w:rPr>
                <w:b/>
                <w:bCs/>
                <w:sz w:val="18"/>
                <w:szCs w:val="18"/>
              </w:rPr>
            </w:pPr>
            <w:r w:rsidRPr="0043413D">
              <w:rPr>
                <w:b/>
                <w:bCs/>
                <w:sz w:val="18"/>
                <w:szCs w:val="18"/>
              </w:rPr>
              <w:t>Abdomen vs. thorax</w:t>
            </w:r>
          </w:p>
        </w:tc>
        <w:tc>
          <w:tcPr>
            <w:tcW w:w="0" w:type="auto"/>
            <w:gridSpan w:val="3"/>
            <w:vAlign w:val="center"/>
            <w:hideMark/>
          </w:tcPr>
          <w:p w14:paraId="705BC31E" w14:textId="77777777" w:rsidR="00D477B5" w:rsidRPr="0043413D" w:rsidRDefault="00D477B5" w:rsidP="0043413D">
            <w:pPr>
              <w:jc w:val="right"/>
              <w:rPr>
                <w:b/>
                <w:bCs/>
                <w:sz w:val="18"/>
                <w:szCs w:val="18"/>
              </w:rPr>
            </w:pPr>
            <w:r w:rsidRPr="0043413D">
              <w:rPr>
                <w:b/>
                <w:bCs/>
                <w:sz w:val="18"/>
                <w:szCs w:val="18"/>
              </w:rPr>
              <w:t>Abdomen: dry vs. wet</w:t>
            </w:r>
          </w:p>
        </w:tc>
        <w:tc>
          <w:tcPr>
            <w:tcW w:w="0" w:type="auto"/>
            <w:gridSpan w:val="3"/>
            <w:vAlign w:val="center"/>
            <w:hideMark/>
          </w:tcPr>
          <w:p w14:paraId="0B59374F" w14:textId="77777777" w:rsidR="00D477B5" w:rsidRPr="0043413D" w:rsidRDefault="00D477B5" w:rsidP="0043413D">
            <w:pPr>
              <w:jc w:val="right"/>
              <w:rPr>
                <w:b/>
                <w:bCs/>
                <w:sz w:val="18"/>
                <w:szCs w:val="18"/>
              </w:rPr>
            </w:pPr>
            <w:r w:rsidRPr="0043413D">
              <w:rPr>
                <w:b/>
                <w:bCs/>
                <w:sz w:val="18"/>
                <w:szCs w:val="18"/>
              </w:rPr>
              <w:t>Thorax: dry vs. wet</w:t>
            </w:r>
          </w:p>
        </w:tc>
      </w:tr>
      <w:tr w:rsidR="00D477B5" w:rsidRPr="0043413D" w14:paraId="3D4BB1C9" w14:textId="77777777" w:rsidTr="0043413D">
        <w:trPr>
          <w:trHeight w:val="315"/>
        </w:trPr>
        <w:tc>
          <w:tcPr>
            <w:tcW w:w="0" w:type="auto"/>
            <w:vAlign w:val="center"/>
            <w:hideMark/>
          </w:tcPr>
          <w:p w14:paraId="67E45839" w14:textId="77777777" w:rsidR="00D477B5" w:rsidRPr="0043413D" w:rsidRDefault="00D477B5" w:rsidP="00BB776D">
            <w:pPr>
              <w:rPr>
                <w:sz w:val="18"/>
                <w:szCs w:val="18"/>
              </w:rPr>
            </w:pPr>
            <w:r w:rsidRPr="0043413D">
              <w:rPr>
                <w:sz w:val="18"/>
                <w:szCs w:val="18"/>
              </w:rPr>
              <w:t>Filtered exons</w:t>
            </w:r>
          </w:p>
        </w:tc>
        <w:tc>
          <w:tcPr>
            <w:tcW w:w="0" w:type="auto"/>
            <w:vAlign w:val="center"/>
            <w:hideMark/>
          </w:tcPr>
          <w:p w14:paraId="3E1976EC" w14:textId="77777777" w:rsidR="00D477B5" w:rsidRPr="0043413D" w:rsidRDefault="00D477B5" w:rsidP="0043413D">
            <w:pPr>
              <w:jc w:val="right"/>
              <w:rPr>
                <w:sz w:val="18"/>
                <w:szCs w:val="18"/>
              </w:rPr>
            </w:pPr>
            <w:r w:rsidRPr="0043413D">
              <w:rPr>
                <w:sz w:val="18"/>
                <w:szCs w:val="18"/>
              </w:rPr>
              <w:t>64832</w:t>
            </w:r>
          </w:p>
        </w:tc>
        <w:tc>
          <w:tcPr>
            <w:tcW w:w="0" w:type="auto"/>
            <w:gridSpan w:val="3"/>
            <w:vAlign w:val="center"/>
            <w:hideMark/>
          </w:tcPr>
          <w:p w14:paraId="71F40B01" w14:textId="77777777" w:rsidR="00D477B5" w:rsidRPr="0043413D" w:rsidRDefault="00D477B5" w:rsidP="0043413D">
            <w:pPr>
              <w:jc w:val="right"/>
              <w:rPr>
                <w:sz w:val="18"/>
                <w:szCs w:val="18"/>
              </w:rPr>
            </w:pPr>
            <w:r w:rsidRPr="0043413D">
              <w:rPr>
                <w:sz w:val="18"/>
                <w:szCs w:val="18"/>
              </w:rPr>
              <w:t>69005</w:t>
            </w:r>
          </w:p>
        </w:tc>
        <w:tc>
          <w:tcPr>
            <w:tcW w:w="0" w:type="auto"/>
            <w:gridSpan w:val="3"/>
            <w:vAlign w:val="center"/>
            <w:hideMark/>
          </w:tcPr>
          <w:p w14:paraId="3A572C4F" w14:textId="77777777" w:rsidR="00D477B5" w:rsidRPr="0043413D" w:rsidRDefault="00D477B5" w:rsidP="0043413D">
            <w:pPr>
              <w:jc w:val="right"/>
              <w:rPr>
                <w:sz w:val="18"/>
                <w:szCs w:val="18"/>
              </w:rPr>
            </w:pPr>
            <w:r w:rsidRPr="0043413D">
              <w:rPr>
                <w:sz w:val="18"/>
                <w:szCs w:val="18"/>
              </w:rPr>
              <w:t>46289</w:t>
            </w:r>
          </w:p>
        </w:tc>
      </w:tr>
      <w:tr w:rsidR="00D477B5" w:rsidRPr="0043413D" w14:paraId="4AE25437" w14:textId="77777777" w:rsidTr="0043413D">
        <w:trPr>
          <w:trHeight w:val="315"/>
        </w:trPr>
        <w:tc>
          <w:tcPr>
            <w:tcW w:w="0" w:type="auto"/>
            <w:vAlign w:val="center"/>
            <w:hideMark/>
          </w:tcPr>
          <w:p w14:paraId="1BF032C1" w14:textId="77777777" w:rsidR="00D477B5" w:rsidRPr="0043413D" w:rsidRDefault="00D477B5" w:rsidP="00BB776D">
            <w:pPr>
              <w:rPr>
                <w:sz w:val="18"/>
                <w:szCs w:val="18"/>
              </w:rPr>
            </w:pPr>
            <w:r w:rsidRPr="0043413D">
              <w:rPr>
                <w:sz w:val="18"/>
                <w:szCs w:val="18"/>
              </w:rPr>
              <w:t>genes with only one exon</w:t>
            </w:r>
          </w:p>
        </w:tc>
        <w:tc>
          <w:tcPr>
            <w:tcW w:w="0" w:type="auto"/>
            <w:vAlign w:val="center"/>
            <w:hideMark/>
          </w:tcPr>
          <w:p w14:paraId="68D7DB92" w14:textId="77777777" w:rsidR="00D477B5" w:rsidRPr="0043413D" w:rsidRDefault="00D477B5" w:rsidP="0043413D">
            <w:pPr>
              <w:jc w:val="right"/>
              <w:rPr>
                <w:sz w:val="18"/>
                <w:szCs w:val="18"/>
              </w:rPr>
            </w:pPr>
            <w:r w:rsidRPr="0043413D">
              <w:rPr>
                <w:sz w:val="18"/>
                <w:szCs w:val="18"/>
              </w:rPr>
              <w:t>1866</w:t>
            </w:r>
          </w:p>
        </w:tc>
        <w:tc>
          <w:tcPr>
            <w:tcW w:w="0" w:type="auto"/>
            <w:gridSpan w:val="3"/>
            <w:vAlign w:val="center"/>
            <w:hideMark/>
          </w:tcPr>
          <w:p w14:paraId="3C0F587D" w14:textId="77777777" w:rsidR="00D477B5" w:rsidRPr="0043413D" w:rsidRDefault="00D477B5" w:rsidP="0043413D">
            <w:pPr>
              <w:jc w:val="right"/>
              <w:rPr>
                <w:sz w:val="18"/>
                <w:szCs w:val="18"/>
              </w:rPr>
            </w:pPr>
            <w:r w:rsidRPr="0043413D">
              <w:rPr>
                <w:sz w:val="18"/>
                <w:szCs w:val="18"/>
              </w:rPr>
              <w:t>1890</w:t>
            </w:r>
          </w:p>
        </w:tc>
        <w:tc>
          <w:tcPr>
            <w:tcW w:w="0" w:type="auto"/>
            <w:gridSpan w:val="3"/>
            <w:vAlign w:val="center"/>
            <w:hideMark/>
          </w:tcPr>
          <w:p w14:paraId="33C29531" w14:textId="77777777" w:rsidR="00D477B5" w:rsidRPr="0043413D" w:rsidRDefault="00D477B5" w:rsidP="0043413D">
            <w:pPr>
              <w:jc w:val="right"/>
              <w:rPr>
                <w:sz w:val="18"/>
                <w:szCs w:val="18"/>
              </w:rPr>
            </w:pPr>
            <w:r w:rsidRPr="0043413D">
              <w:rPr>
                <w:sz w:val="18"/>
                <w:szCs w:val="18"/>
              </w:rPr>
              <w:t>2035</w:t>
            </w:r>
          </w:p>
        </w:tc>
      </w:tr>
      <w:tr w:rsidR="00D477B5" w:rsidRPr="0043413D" w14:paraId="256E63DF" w14:textId="77777777" w:rsidTr="0043413D">
        <w:trPr>
          <w:trHeight w:val="315"/>
        </w:trPr>
        <w:tc>
          <w:tcPr>
            <w:tcW w:w="0" w:type="auto"/>
            <w:vAlign w:val="center"/>
            <w:hideMark/>
          </w:tcPr>
          <w:p w14:paraId="67C58C88" w14:textId="77777777" w:rsidR="00D477B5" w:rsidRPr="0043413D" w:rsidRDefault="00D477B5" w:rsidP="00BB776D">
            <w:pPr>
              <w:rPr>
                <w:sz w:val="18"/>
                <w:szCs w:val="18"/>
              </w:rPr>
            </w:pPr>
            <w:r w:rsidRPr="0043413D">
              <w:rPr>
                <w:sz w:val="18"/>
                <w:szCs w:val="18"/>
              </w:rPr>
              <w:t>Multi-exon genes</w:t>
            </w:r>
          </w:p>
        </w:tc>
        <w:tc>
          <w:tcPr>
            <w:tcW w:w="0" w:type="auto"/>
            <w:vAlign w:val="center"/>
            <w:hideMark/>
          </w:tcPr>
          <w:p w14:paraId="20AD3358" w14:textId="77777777" w:rsidR="00D477B5" w:rsidRPr="0043413D" w:rsidRDefault="00D477B5" w:rsidP="0043413D">
            <w:pPr>
              <w:jc w:val="right"/>
              <w:rPr>
                <w:sz w:val="18"/>
                <w:szCs w:val="18"/>
              </w:rPr>
            </w:pPr>
            <w:r w:rsidRPr="0043413D">
              <w:rPr>
                <w:sz w:val="18"/>
                <w:szCs w:val="18"/>
              </w:rPr>
              <w:t>8533</w:t>
            </w:r>
          </w:p>
        </w:tc>
        <w:tc>
          <w:tcPr>
            <w:tcW w:w="0" w:type="auto"/>
            <w:gridSpan w:val="3"/>
            <w:vAlign w:val="center"/>
            <w:hideMark/>
          </w:tcPr>
          <w:p w14:paraId="2F978D10" w14:textId="77777777" w:rsidR="00D477B5" w:rsidRPr="0043413D" w:rsidRDefault="00D477B5" w:rsidP="0043413D">
            <w:pPr>
              <w:jc w:val="right"/>
              <w:rPr>
                <w:sz w:val="18"/>
                <w:szCs w:val="18"/>
              </w:rPr>
            </w:pPr>
            <w:r w:rsidRPr="0043413D">
              <w:rPr>
                <w:sz w:val="18"/>
                <w:szCs w:val="18"/>
              </w:rPr>
              <w:t>8880</w:t>
            </w:r>
          </w:p>
        </w:tc>
        <w:tc>
          <w:tcPr>
            <w:tcW w:w="0" w:type="auto"/>
            <w:gridSpan w:val="3"/>
            <w:vAlign w:val="center"/>
            <w:hideMark/>
          </w:tcPr>
          <w:p w14:paraId="640B6D56" w14:textId="77777777" w:rsidR="00D477B5" w:rsidRPr="0043413D" w:rsidRDefault="00D477B5" w:rsidP="0043413D">
            <w:pPr>
              <w:jc w:val="right"/>
              <w:rPr>
                <w:sz w:val="18"/>
                <w:szCs w:val="18"/>
              </w:rPr>
            </w:pPr>
            <w:r w:rsidRPr="0043413D">
              <w:rPr>
                <w:sz w:val="18"/>
                <w:szCs w:val="18"/>
              </w:rPr>
              <w:t>6684</w:t>
            </w:r>
          </w:p>
        </w:tc>
      </w:tr>
      <w:tr w:rsidR="00D477B5" w:rsidRPr="0043413D" w14:paraId="6C7F293B" w14:textId="77777777" w:rsidTr="0043413D">
        <w:trPr>
          <w:trHeight w:val="315"/>
        </w:trPr>
        <w:tc>
          <w:tcPr>
            <w:tcW w:w="0" w:type="auto"/>
            <w:vAlign w:val="center"/>
            <w:hideMark/>
          </w:tcPr>
          <w:p w14:paraId="16FA1D82" w14:textId="77777777" w:rsidR="00D477B5" w:rsidRPr="0043413D" w:rsidRDefault="00D477B5" w:rsidP="00BB776D">
            <w:pPr>
              <w:rPr>
                <w:sz w:val="18"/>
                <w:szCs w:val="18"/>
              </w:rPr>
            </w:pPr>
            <w:r w:rsidRPr="0043413D">
              <w:rPr>
                <w:sz w:val="18"/>
                <w:szCs w:val="18"/>
              </w:rPr>
              <w:t>Exons in multi-exon genes</w:t>
            </w:r>
          </w:p>
        </w:tc>
        <w:tc>
          <w:tcPr>
            <w:tcW w:w="0" w:type="auto"/>
            <w:vAlign w:val="center"/>
            <w:hideMark/>
          </w:tcPr>
          <w:p w14:paraId="144AC03F" w14:textId="77777777" w:rsidR="00D477B5" w:rsidRPr="0043413D" w:rsidRDefault="00D477B5" w:rsidP="0043413D">
            <w:pPr>
              <w:jc w:val="right"/>
              <w:rPr>
                <w:sz w:val="18"/>
                <w:szCs w:val="18"/>
              </w:rPr>
            </w:pPr>
            <w:r w:rsidRPr="0043413D">
              <w:rPr>
                <w:sz w:val="18"/>
                <w:szCs w:val="18"/>
              </w:rPr>
              <w:t>62966</w:t>
            </w:r>
          </w:p>
        </w:tc>
        <w:tc>
          <w:tcPr>
            <w:tcW w:w="0" w:type="auto"/>
            <w:gridSpan w:val="3"/>
            <w:vAlign w:val="center"/>
            <w:hideMark/>
          </w:tcPr>
          <w:p w14:paraId="12BDF753" w14:textId="77777777" w:rsidR="00D477B5" w:rsidRPr="0043413D" w:rsidRDefault="00D477B5" w:rsidP="0043413D">
            <w:pPr>
              <w:jc w:val="right"/>
              <w:rPr>
                <w:sz w:val="18"/>
                <w:szCs w:val="18"/>
              </w:rPr>
            </w:pPr>
            <w:r w:rsidRPr="0043413D">
              <w:rPr>
                <w:sz w:val="18"/>
                <w:szCs w:val="18"/>
              </w:rPr>
              <w:t>67115</w:t>
            </w:r>
          </w:p>
        </w:tc>
        <w:tc>
          <w:tcPr>
            <w:tcW w:w="0" w:type="auto"/>
            <w:gridSpan w:val="3"/>
            <w:vAlign w:val="center"/>
            <w:hideMark/>
          </w:tcPr>
          <w:p w14:paraId="1CC5D4BD" w14:textId="77777777" w:rsidR="00D477B5" w:rsidRPr="0043413D" w:rsidRDefault="00D477B5" w:rsidP="0043413D">
            <w:pPr>
              <w:jc w:val="right"/>
              <w:rPr>
                <w:sz w:val="18"/>
                <w:szCs w:val="18"/>
              </w:rPr>
            </w:pPr>
            <w:r w:rsidRPr="0043413D">
              <w:rPr>
                <w:sz w:val="18"/>
                <w:szCs w:val="18"/>
              </w:rPr>
              <w:t>44254</w:t>
            </w:r>
          </w:p>
        </w:tc>
      </w:tr>
      <w:tr w:rsidR="00D477B5" w:rsidRPr="0043413D" w14:paraId="4246D1C8" w14:textId="77777777" w:rsidTr="0043413D">
        <w:trPr>
          <w:trHeight w:val="315"/>
        </w:trPr>
        <w:tc>
          <w:tcPr>
            <w:tcW w:w="0" w:type="auto"/>
            <w:vAlign w:val="center"/>
            <w:hideMark/>
          </w:tcPr>
          <w:p w14:paraId="655D9CB7" w14:textId="77777777" w:rsidR="00D477B5" w:rsidRPr="0043413D" w:rsidRDefault="00D477B5" w:rsidP="00BB776D">
            <w:pPr>
              <w:rPr>
                <w:sz w:val="18"/>
                <w:szCs w:val="18"/>
              </w:rPr>
            </w:pPr>
            <w:r w:rsidRPr="0043413D">
              <w:rPr>
                <w:sz w:val="18"/>
                <w:szCs w:val="18"/>
              </w:rPr>
              <w:t>Mean exons in a gene</w:t>
            </w:r>
          </w:p>
        </w:tc>
        <w:tc>
          <w:tcPr>
            <w:tcW w:w="0" w:type="auto"/>
            <w:vAlign w:val="center"/>
            <w:hideMark/>
          </w:tcPr>
          <w:p w14:paraId="5352020E" w14:textId="77777777" w:rsidR="00D477B5" w:rsidRPr="0043413D" w:rsidRDefault="00D477B5" w:rsidP="0043413D">
            <w:pPr>
              <w:jc w:val="right"/>
              <w:rPr>
                <w:sz w:val="18"/>
                <w:szCs w:val="18"/>
              </w:rPr>
            </w:pPr>
            <w:r w:rsidRPr="0043413D">
              <w:rPr>
                <w:sz w:val="18"/>
                <w:szCs w:val="18"/>
              </w:rPr>
              <w:t>6</w:t>
            </w:r>
          </w:p>
        </w:tc>
        <w:tc>
          <w:tcPr>
            <w:tcW w:w="0" w:type="auto"/>
            <w:gridSpan w:val="3"/>
            <w:vAlign w:val="center"/>
            <w:hideMark/>
          </w:tcPr>
          <w:p w14:paraId="0C25AA4E" w14:textId="77777777" w:rsidR="00D477B5" w:rsidRPr="0043413D" w:rsidRDefault="00D477B5" w:rsidP="0043413D">
            <w:pPr>
              <w:jc w:val="right"/>
              <w:rPr>
                <w:sz w:val="18"/>
                <w:szCs w:val="18"/>
              </w:rPr>
            </w:pPr>
            <w:r w:rsidRPr="0043413D">
              <w:rPr>
                <w:sz w:val="18"/>
                <w:szCs w:val="18"/>
              </w:rPr>
              <w:t>6</w:t>
            </w:r>
          </w:p>
        </w:tc>
        <w:tc>
          <w:tcPr>
            <w:tcW w:w="0" w:type="auto"/>
            <w:gridSpan w:val="3"/>
            <w:vAlign w:val="center"/>
            <w:hideMark/>
          </w:tcPr>
          <w:p w14:paraId="1C03364C" w14:textId="77777777" w:rsidR="00D477B5" w:rsidRPr="0043413D" w:rsidRDefault="00D477B5" w:rsidP="0043413D">
            <w:pPr>
              <w:jc w:val="right"/>
              <w:rPr>
                <w:sz w:val="18"/>
                <w:szCs w:val="18"/>
              </w:rPr>
            </w:pPr>
            <w:r w:rsidRPr="0043413D">
              <w:rPr>
                <w:sz w:val="18"/>
                <w:szCs w:val="18"/>
              </w:rPr>
              <w:t>5</w:t>
            </w:r>
          </w:p>
        </w:tc>
      </w:tr>
      <w:tr w:rsidR="00D477B5" w:rsidRPr="0043413D" w14:paraId="21BFDB8A" w14:textId="77777777" w:rsidTr="0043413D">
        <w:trPr>
          <w:trHeight w:val="315"/>
        </w:trPr>
        <w:tc>
          <w:tcPr>
            <w:tcW w:w="0" w:type="auto"/>
            <w:vAlign w:val="center"/>
            <w:hideMark/>
          </w:tcPr>
          <w:p w14:paraId="31EACD22" w14:textId="77777777" w:rsidR="00D477B5" w:rsidRPr="0043413D" w:rsidRDefault="00D477B5" w:rsidP="00BB776D">
            <w:pPr>
              <w:rPr>
                <w:sz w:val="18"/>
                <w:szCs w:val="18"/>
              </w:rPr>
            </w:pPr>
            <w:r w:rsidRPr="0043413D">
              <w:rPr>
                <w:sz w:val="18"/>
                <w:szCs w:val="18"/>
              </w:rPr>
              <w:t>Maximum exons in a gene</w:t>
            </w:r>
          </w:p>
        </w:tc>
        <w:tc>
          <w:tcPr>
            <w:tcW w:w="0" w:type="auto"/>
            <w:vAlign w:val="center"/>
            <w:hideMark/>
          </w:tcPr>
          <w:p w14:paraId="17CC6546" w14:textId="77777777" w:rsidR="00D477B5" w:rsidRPr="0043413D" w:rsidRDefault="00D477B5" w:rsidP="0043413D">
            <w:pPr>
              <w:jc w:val="right"/>
              <w:rPr>
                <w:sz w:val="18"/>
                <w:szCs w:val="18"/>
              </w:rPr>
            </w:pPr>
            <w:r w:rsidRPr="0043413D">
              <w:rPr>
                <w:sz w:val="18"/>
                <w:szCs w:val="18"/>
              </w:rPr>
              <w:t>136</w:t>
            </w:r>
          </w:p>
        </w:tc>
        <w:tc>
          <w:tcPr>
            <w:tcW w:w="0" w:type="auto"/>
            <w:gridSpan w:val="3"/>
            <w:vAlign w:val="center"/>
            <w:hideMark/>
          </w:tcPr>
          <w:p w14:paraId="1755F2B1" w14:textId="77777777" w:rsidR="00D477B5" w:rsidRPr="0043413D" w:rsidRDefault="00D477B5" w:rsidP="0043413D">
            <w:pPr>
              <w:jc w:val="right"/>
              <w:rPr>
                <w:sz w:val="18"/>
                <w:szCs w:val="18"/>
              </w:rPr>
            </w:pPr>
            <w:r w:rsidRPr="0043413D">
              <w:rPr>
                <w:sz w:val="18"/>
                <w:szCs w:val="18"/>
              </w:rPr>
              <w:t>108</w:t>
            </w:r>
          </w:p>
        </w:tc>
        <w:tc>
          <w:tcPr>
            <w:tcW w:w="0" w:type="auto"/>
            <w:gridSpan w:val="3"/>
            <w:vAlign w:val="center"/>
            <w:hideMark/>
          </w:tcPr>
          <w:p w14:paraId="574C35FC" w14:textId="77777777" w:rsidR="00D477B5" w:rsidRPr="0043413D" w:rsidRDefault="00D477B5" w:rsidP="0043413D">
            <w:pPr>
              <w:jc w:val="right"/>
              <w:rPr>
                <w:sz w:val="18"/>
                <w:szCs w:val="18"/>
              </w:rPr>
            </w:pPr>
            <w:r w:rsidRPr="0043413D">
              <w:rPr>
                <w:sz w:val="18"/>
                <w:szCs w:val="18"/>
              </w:rPr>
              <w:t>135</w:t>
            </w:r>
          </w:p>
        </w:tc>
      </w:tr>
      <w:tr w:rsidR="00D477B5" w:rsidRPr="0043413D" w14:paraId="3685DEC4" w14:textId="77777777" w:rsidTr="0043413D">
        <w:trPr>
          <w:trHeight w:val="315"/>
        </w:trPr>
        <w:tc>
          <w:tcPr>
            <w:tcW w:w="0" w:type="auto"/>
            <w:vAlign w:val="center"/>
            <w:hideMark/>
          </w:tcPr>
          <w:p w14:paraId="5856128D" w14:textId="77777777" w:rsidR="00D477B5" w:rsidRPr="0043413D" w:rsidRDefault="00D477B5" w:rsidP="00BB776D">
            <w:pPr>
              <w:rPr>
                <w:sz w:val="18"/>
                <w:szCs w:val="18"/>
              </w:rPr>
            </w:pPr>
          </w:p>
        </w:tc>
        <w:tc>
          <w:tcPr>
            <w:tcW w:w="0" w:type="auto"/>
            <w:vAlign w:val="center"/>
            <w:hideMark/>
          </w:tcPr>
          <w:p w14:paraId="791287C2" w14:textId="77777777" w:rsidR="00D477B5" w:rsidRPr="0043413D" w:rsidRDefault="00D477B5" w:rsidP="0043413D">
            <w:pPr>
              <w:jc w:val="right"/>
              <w:rPr>
                <w:b/>
                <w:bCs/>
                <w:sz w:val="18"/>
                <w:szCs w:val="18"/>
              </w:rPr>
            </w:pPr>
            <w:r w:rsidRPr="0043413D">
              <w:rPr>
                <w:b/>
                <w:bCs/>
                <w:sz w:val="18"/>
                <w:szCs w:val="18"/>
              </w:rPr>
              <w:t>---</w:t>
            </w:r>
          </w:p>
        </w:tc>
        <w:tc>
          <w:tcPr>
            <w:tcW w:w="0" w:type="auto"/>
            <w:vAlign w:val="center"/>
            <w:hideMark/>
          </w:tcPr>
          <w:p w14:paraId="56EF03D4" w14:textId="77777777" w:rsidR="00D477B5" w:rsidRPr="0043413D" w:rsidRDefault="00D477B5" w:rsidP="0043413D">
            <w:pPr>
              <w:jc w:val="right"/>
              <w:rPr>
                <w:b/>
                <w:bCs/>
                <w:sz w:val="18"/>
                <w:szCs w:val="18"/>
              </w:rPr>
            </w:pPr>
            <w:r w:rsidRPr="0043413D">
              <w:rPr>
                <w:b/>
                <w:bCs/>
                <w:sz w:val="18"/>
                <w:szCs w:val="18"/>
              </w:rPr>
              <w:t>Season</w:t>
            </w:r>
          </w:p>
        </w:tc>
        <w:tc>
          <w:tcPr>
            <w:tcW w:w="0" w:type="auto"/>
            <w:vAlign w:val="center"/>
            <w:hideMark/>
          </w:tcPr>
          <w:p w14:paraId="2A72BAA7" w14:textId="77777777" w:rsidR="00D477B5" w:rsidRPr="0043413D" w:rsidRDefault="00D477B5" w:rsidP="0043413D">
            <w:pPr>
              <w:jc w:val="right"/>
              <w:rPr>
                <w:b/>
                <w:bCs/>
                <w:sz w:val="18"/>
                <w:szCs w:val="18"/>
              </w:rPr>
            </w:pPr>
            <w:r w:rsidRPr="0043413D">
              <w:rPr>
                <w:b/>
                <w:bCs/>
                <w:sz w:val="18"/>
                <w:szCs w:val="18"/>
              </w:rPr>
              <w:t>Family</w:t>
            </w:r>
          </w:p>
        </w:tc>
        <w:tc>
          <w:tcPr>
            <w:tcW w:w="0" w:type="auto"/>
            <w:vAlign w:val="center"/>
            <w:hideMark/>
          </w:tcPr>
          <w:p w14:paraId="0E6F5BF5" w14:textId="77777777" w:rsidR="00D477B5" w:rsidRPr="0043413D" w:rsidRDefault="00D477B5" w:rsidP="0043413D">
            <w:pPr>
              <w:jc w:val="right"/>
              <w:rPr>
                <w:b/>
                <w:bCs/>
                <w:sz w:val="18"/>
                <w:szCs w:val="18"/>
              </w:rPr>
            </w:pPr>
            <w:r w:rsidRPr="0043413D">
              <w:rPr>
                <w:b/>
                <w:bCs/>
                <w:sz w:val="18"/>
                <w:szCs w:val="18"/>
              </w:rPr>
              <w:t>SxF</w:t>
            </w:r>
          </w:p>
        </w:tc>
        <w:tc>
          <w:tcPr>
            <w:tcW w:w="0" w:type="auto"/>
            <w:vAlign w:val="center"/>
            <w:hideMark/>
          </w:tcPr>
          <w:p w14:paraId="61277DD3" w14:textId="77777777" w:rsidR="00D477B5" w:rsidRPr="0043413D" w:rsidRDefault="00D477B5" w:rsidP="0043413D">
            <w:pPr>
              <w:jc w:val="right"/>
              <w:rPr>
                <w:b/>
                <w:bCs/>
                <w:sz w:val="18"/>
                <w:szCs w:val="18"/>
              </w:rPr>
            </w:pPr>
            <w:r w:rsidRPr="0043413D">
              <w:rPr>
                <w:b/>
                <w:bCs/>
                <w:sz w:val="18"/>
                <w:szCs w:val="18"/>
              </w:rPr>
              <w:t>Season</w:t>
            </w:r>
          </w:p>
        </w:tc>
        <w:tc>
          <w:tcPr>
            <w:tcW w:w="0" w:type="auto"/>
            <w:vAlign w:val="center"/>
            <w:hideMark/>
          </w:tcPr>
          <w:p w14:paraId="4312EDDB" w14:textId="77777777" w:rsidR="00D477B5" w:rsidRPr="0043413D" w:rsidRDefault="00D477B5" w:rsidP="0043413D">
            <w:pPr>
              <w:jc w:val="right"/>
              <w:rPr>
                <w:b/>
                <w:bCs/>
                <w:sz w:val="18"/>
                <w:szCs w:val="18"/>
              </w:rPr>
            </w:pPr>
            <w:r w:rsidRPr="0043413D">
              <w:rPr>
                <w:b/>
                <w:bCs/>
                <w:sz w:val="18"/>
                <w:szCs w:val="18"/>
              </w:rPr>
              <w:t>Family</w:t>
            </w:r>
          </w:p>
        </w:tc>
        <w:tc>
          <w:tcPr>
            <w:tcW w:w="0" w:type="auto"/>
            <w:vAlign w:val="center"/>
            <w:hideMark/>
          </w:tcPr>
          <w:p w14:paraId="483BBB1B" w14:textId="77777777" w:rsidR="00D477B5" w:rsidRPr="0043413D" w:rsidRDefault="00D477B5" w:rsidP="0043413D">
            <w:pPr>
              <w:jc w:val="right"/>
              <w:rPr>
                <w:b/>
                <w:bCs/>
                <w:sz w:val="18"/>
                <w:szCs w:val="18"/>
              </w:rPr>
            </w:pPr>
            <w:r w:rsidRPr="0043413D">
              <w:rPr>
                <w:b/>
                <w:bCs/>
                <w:sz w:val="18"/>
                <w:szCs w:val="18"/>
              </w:rPr>
              <w:t>SxF</w:t>
            </w:r>
          </w:p>
        </w:tc>
      </w:tr>
      <w:tr w:rsidR="00D477B5" w:rsidRPr="0043413D" w14:paraId="7F89DB1C" w14:textId="77777777" w:rsidTr="0043413D">
        <w:trPr>
          <w:trHeight w:val="315"/>
        </w:trPr>
        <w:tc>
          <w:tcPr>
            <w:tcW w:w="0" w:type="auto"/>
            <w:vAlign w:val="center"/>
            <w:hideMark/>
          </w:tcPr>
          <w:p w14:paraId="48BFC484" w14:textId="77777777" w:rsidR="00D477B5" w:rsidRPr="0043413D" w:rsidRDefault="00D477B5" w:rsidP="00BB776D">
            <w:pPr>
              <w:rPr>
                <w:sz w:val="18"/>
                <w:szCs w:val="18"/>
              </w:rPr>
            </w:pPr>
            <w:r w:rsidRPr="0043413D">
              <w:rPr>
                <w:sz w:val="18"/>
                <w:szCs w:val="18"/>
              </w:rPr>
              <w:t>DS genes (p &lt; 0.05)</w:t>
            </w:r>
          </w:p>
        </w:tc>
        <w:tc>
          <w:tcPr>
            <w:tcW w:w="0" w:type="auto"/>
            <w:vAlign w:val="center"/>
            <w:hideMark/>
          </w:tcPr>
          <w:p w14:paraId="7FE2E872" w14:textId="77777777" w:rsidR="00D477B5" w:rsidRPr="0043413D" w:rsidRDefault="00D477B5" w:rsidP="0043413D">
            <w:pPr>
              <w:jc w:val="right"/>
              <w:rPr>
                <w:sz w:val="18"/>
                <w:szCs w:val="18"/>
              </w:rPr>
            </w:pPr>
            <w:r w:rsidRPr="0043413D">
              <w:rPr>
                <w:sz w:val="18"/>
                <w:szCs w:val="18"/>
              </w:rPr>
              <w:t>4697</w:t>
            </w:r>
          </w:p>
        </w:tc>
        <w:tc>
          <w:tcPr>
            <w:tcW w:w="0" w:type="auto"/>
            <w:vAlign w:val="center"/>
            <w:hideMark/>
          </w:tcPr>
          <w:p w14:paraId="3EFC5E37" w14:textId="77777777" w:rsidR="00D477B5" w:rsidRPr="0043413D" w:rsidRDefault="00D477B5" w:rsidP="0043413D">
            <w:pPr>
              <w:jc w:val="right"/>
              <w:rPr>
                <w:sz w:val="18"/>
                <w:szCs w:val="18"/>
              </w:rPr>
            </w:pPr>
            <w:r w:rsidRPr="0043413D">
              <w:rPr>
                <w:sz w:val="18"/>
                <w:szCs w:val="18"/>
              </w:rPr>
              <w:t>799</w:t>
            </w:r>
          </w:p>
        </w:tc>
        <w:tc>
          <w:tcPr>
            <w:tcW w:w="0" w:type="auto"/>
            <w:vAlign w:val="center"/>
            <w:hideMark/>
          </w:tcPr>
          <w:p w14:paraId="72B7471C" w14:textId="77777777" w:rsidR="00D477B5" w:rsidRPr="0043413D" w:rsidRDefault="00D477B5" w:rsidP="0043413D">
            <w:pPr>
              <w:jc w:val="right"/>
              <w:rPr>
                <w:sz w:val="18"/>
                <w:szCs w:val="18"/>
              </w:rPr>
            </w:pPr>
            <w:r w:rsidRPr="0043413D">
              <w:rPr>
                <w:sz w:val="18"/>
                <w:szCs w:val="18"/>
              </w:rPr>
              <w:t>2697</w:t>
            </w:r>
          </w:p>
        </w:tc>
        <w:tc>
          <w:tcPr>
            <w:tcW w:w="0" w:type="auto"/>
            <w:vAlign w:val="center"/>
            <w:hideMark/>
          </w:tcPr>
          <w:p w14:paraId="7C2FE2EC" w14:textId="77777777" w:rsidR="00D477B5" w:rsidRPr="0043413D" w:rsidRDefault="00D477B5" w:rsidP="0043413D">
            <w:pPr>
              <w:jc w:val="right"/>
              <w:rPr>
                <w:sz w:val="18"/>
                <w:szCs w:val="18"/>
              </w:rPr>
            </w:pPr>
            <w:r w:rsidRPr="0043413D">
              <w:rPr>
                <w:sz w:val="18"/>
                <w:szCs w:val="18"/>
              </w:rPr>
              <w:t>496</w:t>
            </w:r>
          </w:p>
        </w:tc>
        <w:tc>
          <w:tcPr>
            <w:tcW w:w="0" w:type="auto"/>
            <w:vAlign w:val="center"/>
            <w:hideMark/>
          </w:tcPr>
          <w:p w14:paraId="54216B59" w14:textId="77777777" w:rsidR="00D477B5" w:rsidRPr="0043413D" w:rsidRDefault="00D477B5" w:rsidP="0043413D">
            <w:pPr>
              <w:jc w:val="right"/>
              <w:rPr>
                <w:sz w:val="18"/>
                <w:szCs w:val="18"/>
              </w:rPr>
            </w:pPr>
            <w:r w:rsidRPr="0043413D">
              <w:rPr>
                <w:sz w:val="18"/>
                <w:szCs w:val="18"/>
              </w:rPr>
              <w:t>347</w:t>
            </w:r>
          </w:p>
        </w:tc>
        <w:tc>
          <w:tcPr>
            <w:tcW w:w="0" w:type="auto"/>
            <w:vAlign w:val="center"/>
            <w:hideMark/>
          </w:tcPr>
          <w:p w14:paraId="212019AA" w14:textId="77777777" w:rsidR="00D477B5" w:rsidRPr="0043413D" w:rsidRDefault="00D477B5" w:rsidP="0043413D">
            <w:pPr>
              <w:jc w:val="right"/>
              <w:rPr>
                <w:sz w:val="18"/>
                <w:szCs w:val="18"/>
              </w:rPr>
            </w:pPr>
            <w:r w:rsidRPr="0043413D">
              <w:rPr>
                <w:sz w:val="18"/>
                <w:szCs w:val="18"/>
              </w:rPr>
              <w:t>1438</w:t>
            </w:r>
          </w:p>
        </w:tc>
        <w:tc>
          <w:tcPr>
            <w:tcW w:w="0" w:type="auto"/>
            <w:vAlign w:val="center"/>
            <w:hideMark/>
          </w:tcPr>
          <w:p w14:paraId="67854A8C" w14:textId="77777777" w:rsidR="00D477B5" w:rsidRPr="0043413D" w:rsidRDefault="00D477B5" w:rsidP="0043413D">
            <w:pPr>
              <w:jc w:val="right"/>
              <w:rPr>
                <w:sz w:val="18"/>
                <w:szCs w:val="18"/>
              </w:rPr>
            </w:pPr>
            <w:r w:rsidRPr="0043413D">
              <w:rPr>
                <w:sz w:val="18"/>
                <w:szCs w:val="18"/>
              </w:rPr>
              <w:t>328</w:t>
            </w:r>
          </w:p>
        </w:tc>
      </w:tr>
      <w:tr w:rsidR="00D477B5" w:rsidRPr="0043413D" w14:paraId="070E0122" w14:textId="77777777" w:rsidTr="0043413D">
        <w:trPr>
          <w:trHeight w:val="315"/>
        </w:trPr>
        <w:tc>
          <w:tcPr>
            <w:tcW w:w="0" w:type="auto"/>
            <w:vAlign w:val="center"/>
            <w:hideMark/>
          </w:tcPr>
          <w:p w14:paraId="66A7C3D8" w14:textId="26F31034" w:rsidR="00D477B5" w:rsidRPr="0043413D" w:rsidRDefault="00D477B5" w:rsidP="00BB776D">
            <w:pPr>
              <w:rPr>
                <w:sz w:val="18"/>
                <w:szCs w:val="18"/>
              </w:rPr>
            </w:pPr>
            <w:r w:rsidRPr="0043413D">
              <w:rPr>
                <w:sz w:val="18"/>
                <w:szCs w:val="18"/>
              </w:rPr>
              <w:t xml:space="preserve">DS genes, </w:t>
            </w:r>
            <w:r w:rsidR="00925B4A" w:rsidRPr="0043413D">
              <w:rPr>
                <w:sz w:val="18"/>
                <w:szCs w:val="18"/>
              </w:rPr>
              <w:t>corrected</w:t>
            </w:r>
            <w:r w:rsidRPr="0043413D">
              <w:rPr>
                <w:sz w:val="18"/>
                <w:szCs w:val="18"/>
              </w:rPr>
              <w:t xml:space="preserve"> (adj. p &lt; 0.05)</w:t>
            </w:r>
          </w:p>
        </w:tc>
        <w:tc>
          <w:tcPr>
            <w:tcW w:w="0" w:type="auto"/>
            <w:vAlign w:val="center"/>
            <w:hideMark/>
          </w:tcPr>
          <w:p w14:paraId="4D112D47" w14:textId="77777777" w:rsidR="00D477B5" w:rsidRPr="0043413D" w:rsidRDefault="00D477B5" w:rsidP="0043413D">
            <w:pPr>
              <w:jc w:val="right"/>
              <w:rPr>
                <w:sz w:val="18"/>
                <w:szCs w:val="18"/>
              </w:rPr>
            </w:pPr>
            <w:r w:rsidRPr="0043413D">
              <w:rPr>
                <w:sz w:val="18"/>
                <w:szCs w:val="18"/>
              </w:rPr>
              <w:t>4327</w:t>
            </w:r>
          </w:p>
        </w:tc>
        <w:tc>
          <w:tcPr>
            <w:tcW w:w="0" w:type="auto"/>
            <w:vAlign w:val="center"/>
            <w:hideMark/>
          </w:tcPr>
          <w:p w14:paraId="2702E7A4" w14:textId="77777777" w:rsidR="00D477B5" w:rsidRPr="0043413D" w:rsidRDefault="00D477B5" w:rsidP="0043413D">
            <w:pPr>
              <w:jc w:val="right"/>
              <w:rPr>
                <w:sz w:val="18"/>
                <w:szCs w:val="18"/>
              </w:rPr>
            </w:pPr>
            <w:r w:rsidRPr="0043413D">
              <w:rPr>
                <w:sz w:val="18"/>
                <w:szCs w:val="18"/>
              </w:rPr>
              <w:t>363</w:t>
            </w:r>
          </w:p>
        </w:tc>
        <w:tc>
          <w:tcPr>
            <w:tcW w:w="0" w:type="auto"/>
            <w:vAlign w:val="center"/>
            <w:hideMark/>
          </w:tcPr>
          <w:p w14:paraId="357D592B" w14:textId="77777777" w:rsidR="00D477B5" w:rsidRPr="0043413D" w:rsidRDefault="00D477B5" w:rsidP="0043413D">
            <w:pPr>
              <w:jc w:val="right"/>
              <w:rPr>
                <w:sz w:val="18"/>
                <w:szCs w:val="18"/>
              </w:rPr>
            </w:pPr>
            <w:r w:rsidRPr="0043413D">
              <w:rPr>
                <w:sz w:val="18"/>
                <w:szCs w:val="18"/>
              </w:rPr>
              <w:t>1170</w:t>
            </w:r>
          </w:p>
        </w:tc>
        <w:tc>
          <w:tcPr>
            <w:tcW w:w="0" w:type="auto"/>
            <w:vAlign w:val="center"/>
            <w:hideMark/>
          </w:tcPr>
          <w:p w14:paraId="24D29140" w14:textId="77777777" w:rsidR="00D477B5" w:rsidRPr="0043413D" w:rsidRDefault="00D477B5" w:rsidP="0043413D">
            <w:pPr>
              <w:jc w:val="right"/>
              <w:rPr>
                <w:sz w:val="18"/>
                <w:szCs w:val="18"/>
              </w:rPr>
            </w:pPr>
            <w:r w:rsidRPr="0043413D">
              <w:rPr>
                <w:sz w:val="18"/>
                <w:szCs w:val="18"/>
              </w:rPr>
              <w:t>51</w:t>
            </w:r>
          </w:p>
        </w:tc>
        <w:tc>
          <w:tcPr>
            <w:tcW w:w="0" w:type="auto"/>
            <w:vAlign w:val="center"/>
            <w:hideMark/>
          </w:tcPr>
          <w:p w14:paraId="3D1B1ACB" w14:textId="77777777" w:rsidR="00D477B5" w:rsidRPr="0043413D" w:rsidRDefault="00D477B5" w:rsidP="0043413D">
            <w:pPr>
              <w:jc w:val="right"/>
              <w:rPr>
                <w:sz w:val="18"/>
                <w:szCs w:val="18"/>
              </w:rPr>
            </w:pPr>
            <w:r w:rsidRPr="0043413D">
              <w:rPr>
                <w:sz w:val="18"/>
                <w:szCs w:val="18"/>
              </w:rPr>
              <w:t>172</w:t>
            </w:r>
          </w:p>
        </w:tc>
        <w:tc>
          <w:tcPr>
            <w:tcW w:w="0" w:type="auto"/>
            <w:vAlign w:val="center"/>
            <w:hideMark/>
          </w:tcPr>
          <w:p w14:paraId="53DFAFB7" w14:textId="77777777" w:rsidR="00D477B5" w:rsidRPr="0043413D" w:rsidRDefault="00D477B5" w:rsidP="0043413D">
            <w:pPr>
              <w:jc w:val="right"/>
              <w:rPr>
                <w:sz w:val="18"/>
                <w:szCs w:val="18"/>
              </w:rPr>
            </w:pPr>
            <w:r w:rsidRPr="0043413D">
              <w:rPr>
                <w:sz w:val="18"/>
                <w:szCs w:val="18"/>
              </w:rPr>
              <w:t>513</w:t>
            </w:r>
          </w:p>
        </w:tc>
        <w:tc>
          <w:tcPr>
            <w:tcW w:w="0" w:type="auto"/>
            <w:vAlign w:val="center"/>
            <w:hideMark/>
          </w:tcPr>
          <w:p w14:paraId="4764F4BE" w14:textId="77777777" w:rsidR="00D477B5" w:rsidRPr="0043413D" w:rsidRDefault="00D477B5" w:rsidP="0043413D">
            <w:pPr>
              <w:jc w:val="right"/>
              <w:rPr>
                <w:sz w:val="18"/>
                <w:szCs w:val="18"/>
              </w:rPr>
            </w:pPr>
            <w:r w:rsidRPr="0043413D">
              <w:rPr>
                <w:sz w:val="18"/>
                <w:szCs w:val="18"/>
              </w:rPr>
              <w:t>16</w:t>
            </w:r>
          </w:p>
        </w:tc>
      </w:tr>
      <w:tr w:rsidR="00D477B5" w:rsidRPr="0043413D" w14:paraId="11656397" w14:textId="77777777" w:rsidTr="0043413D">
        <w:trPr>
          <w:trHeight w:val="315"/>
        </w:trPr>
        <w:tc>
          <w:tcPr>
            <w:tcW w:w="0" w:type="auto"/>
            <w:vAlign w:val="center"/>
            <w:hideMark/>
          </w:tcPr>
          <w:p w14:paraId="3F4E1C3D" w14:textId="0761DA5D" w:rsidR="00D477B5" w:rsidRPr="0043413D" w:rsidRDefault="00D477B5" w:rsidP="00BB776D">
            <w:pPr>
              <w:rPr>
                <w:sz w:val="18"/>
                <w:szCs w:val="18"/>
              </w:rPr>
            </w:pPr>
            <w:r w:rsidRPr="0043413D">
              <w:rPr>
                <w:sz w:val="18"/>
                <w:szCs w:val="18"/>
              </w:rPr>
              <w:t>Percent of filtered genes that are DS (adj. p &lt; 0.05)</w:t>
            </w:r>
          </w:p>
        </w:tc>
        <w:tc>
          <w:tcPr>
            <w:tcW w:w="0" w:type="auto"/>
            <w:vAlign w:val="center"/>
            <w:hideMark/>
          </w:tcPr>
          <w:p w14:paraId="329E346A" w14:textId="77777777" w:rsidR="00D477B5" w:rsidRPr="0043413D" w:rsidRDefault="00D477B5" w:rsidP="0043413D">
            <w:pPr>
              <w:jc w:val="right"/>
              <w:rPr>
                <w:sz w:val="18"/>
                <w:szCs w:val="18"/>
              </w:rPr>
            </w:pPr>
            <w:r w:rsidRPr="0043413D">
              <w:rPr>
                <w:sz w:val="18"/>
                <w:szCs w:val="18"/>
              </w:rPr>
              <w:t>50.7%</w:t>
            </w:r>
          </w:p>
        </w:tc>
        <w:tc>
          <w:tcPr>
            <w:tcW w:w="0" w:type="auto"/>
            <w:vAlign w:val="center"/>
            <w:hideMark/>
          </w:tcPr>
          <w:p w14:paraId="7A4DA1B1" w14:textId="77777777" w:rsidR="00D477B5" w:rsidRPr="0043413D" w:rsidRDefault="00D477B5" w:rsidP="0043413D">
            <w:pPr>
              <w:jc w:val="right"/>
              <w:rPr>
                <w:sz w:val="18"/>
                <w:szCs w:val="18"/>
              </w:rPr>
            </w:pPr>
            <w:r w:rsidRPr="0043413D">
              <w:rPr>
                <w:sz w:val="18"/>
                <w:szCs w:val="18"/>
              </w:rPr>
              <w:t>4.1%</w:t>
            </w:r>
          </w:p>
        </w:tc>
        <w:tc>
          <w:tcPr>
            <w:tcW w:w="0" w:type="auto"/>
            <w:vAlign w:val="center"/>
            <w:hideMark/>
          </w:tcPr>
          <w:p w14:paraId="0F4105AE" w14:textId="77777777" w:rsidR="00D477B5" w:rsidRPr="0043413D" w:rsidRDefault="00D477B5" w:rsidP="0043413D">
            <w:pPr>
              <w:jc w:val="right"/>
              <w:rPr>
                <w:sz w:val="18"/>
                <w:szCs w:val="18"/>
              </w:rPr>
            </w:pPr>
            <w:r w:rsidRPr="0043413D">
              <w:rPr>
                <w:sz w:val="18"/>
                <w:szCs w:val="18"/>
              </w:rPr>
              <w:t>13.2%</w:t>
            </w:r>
          </w:p>
        </w:tc>
        <w:tc>
          <w:tcPr>
            <w:tcW w:w="0" w:type="auto"/>
            <w:vAlign w:val="center"/>
            <w:hideMark/>
          </w:tcPr>
          <w:p w14:paraId="4C8399C9" w14:textId="77777777" w:rsidR="00D477B5" w:rsidRPr="0043413D" w:rsidRDefault="00D477B5" w:rsidP="0043413D">
            <w:pPr>
              <w:jc w:val="right"/>
              <w:rPr>
                <w:sz w:val="18"/>
                <w:szCs w:val="18"/>
              </w:rPr>
            </w:pPr>
            <w:r w:rsidRPr="0043413D">
              <w:rPr>
                <w:sz w:val="18"/>
                <w:szCs w:val="18"/>
              </w:rPr>
              <w:t>0.6%</w:t>
            </w:r>
          </w:p>
        </w:tc>
        <w:tc>
          <w:tcPr>
            <w:tcW w:w="0" w:type="auto"/>
            <w:vAlign w:val="center"/>
            <w:hideMark/>
          </w:tcPr>
          <w:p w14:paraId="6FAF88FC" w14:textId="77777777" w:rsidR="00D477B5" w:rsidRPr="0043413D" w:rsidRDefault="00D477B5" w:rsidP="0043413D">
            <w:pPr>
              <w:jc w:val="right"/>
              <w:rPr>
                <w:sz w:val="18"/>
                <w:szCs w:val="18"/>
              </w:rPr>
            </w:pPr>
            <w:r w:rsidRPr="0043413D">
              <w:rPr>
                <w:sz w:val="18"/>
                <w:szCs w:val="18"/>
              </w:rPr>
              <w:t>2.6%</w:t>
            </w:r>
          </w:p>
        </w:tc>
        <w:tc>
          <w:tcPr>
            <w:tcW w:w="0" w:type="auto"/>
            <w:vAlign w:val="center"/>
            <w:hideMark/>
          </w:tcPr>
          <w:p w14:paraId="3C272B00" w14:textId="77777777" w:rsidR="00D477B5" w:rsidRPr="0043413D" w:rsidRDefault="00D477B5" w:rsidP="0043413D">
            <w:pPr>
              <w:jc w:val="right"/>
              <w:rPr>
                <w:sz w:val="18"/>
                <w:szCs w:val="18"/>
              </w:rPr>
            </w:pPr>
            <w:r w:rsidRPr="0043413D">
              <w:rPr>
                <w:sz w:val="18"/>
                <w:szCs w:val="18"/>
              </w:rPr>
              <w:t>7.7%</w:t>
            </w:r>
          </w:p>
        </w:tc>
        <w:tc>
          <w:tcPr>
            <w:tcW w:w="0" w:type="auto"/>
            <w:vAlign w:val="center"/>
            <w:hideMark/>
          </w:tcPr>
          <w:p w14:paraId="45A977CA" w14:textId="77777777" w:rsidR="00D477B5" w:rsidRPr="0043413D" w:rsidRDefault="00D477B5" w:rsidP="0043413D">
            <w:pPr>
              <w:jc w:val="right"/>
              <w:rPr>
                <w:sz w:val="18"/>
                <w:szCs w:val="18"/>
              </w:rPr>
            </w:pPr>
            <w:r w:rsidRPr="0043413D">
              <w:rPr>
                <w:sz w:val="18"/>
                <w:szCs w:val="18"/>
              </w:rPr>
              <w:t>0.3%</w:t>
            </w:r>
          </w:p>
        </w:tc>
      </w:tr>
      <w:tr w:rsidR="00D477B5" w:rsidRPr="0043413D" w14:paraId="11FB746D" w14:textId="77777777" w:rsidTr="0043413D">
        <w:trPr>
          <w:trHeight w:val="315"/>
        </w:trPr>
        <w:tc>
          <w:tcPr>
            <w:tcW w:w="0" w:type="auto"/>
            <w:vAlign w:val="center"/>
            <w:hideMark/>
          </w:tcPr>
          <w:p w14:paraId="79AA5E36" w14:textId="77777777" w:rsidR="00D477B5" w:rsidRPr="0043413D" w:rsidRDefault="00D477B5" w:rsidP="00BB776D">
            <w:pPr>
              <w:rPr>
                <w:sz w:val="18"/>
                <w:szCs w:val="18"/>
              </w:rPr>
            </w:pPr>
            <w:r w:rsidRPr="0043413D">
              <w:rPr>
                <w:sz w:val="18"/>
                <w:szCs w:val="18"/>
              </w:rPr>
              <w:t>Exons in corrected DS genes</w:t>
            </w:r>
          </w:p>
        </w:tc>
        <w:tc>
          <w:tcPr>
            <w:tcW w:w="0" w:type="auto"/>
            <w:vAlign w:val="center"/>
            <w:hideMark/>
          </w:tcPr>
          <w:p w14:paraId="17ED2CF7" w14:textId="77777777" w:rsidR="00D477B5" w:rsidRPr="0043413D" w:rsidRDefault="00D477B5" w:rsidP="0043413D">
            <w:pPr>
              <w:jc w:val="right"/>
              <w:rPr>
                <w:sz w:val="18"/>
                <w:szCs w:val="18"/>
              </w:rPr>
            </w:pPr>
            <w:r w:rsidRPr="0043413D">
              <w:rPr>
                <w:sz w:val="18"/>
                <w:szCs w:val="18"/>
              </w:rPr>
              <w:t>41514</w:t>
            </w:r>
          </w:p>
        </w:tc>
        <w:tc>
          <w:tcPr>
            <w:tcW w:w="0" w:type="auto"/>
            <w:vAlign w:val="center"/>
            <w:hideMark/>
          </w:tcPr>
          <w:p w14:paraId="00E2B037" w14:textId="77777777" w:rsidR="00D477B5" w:rsidRPr="0043413D" w:rsidRDefault="00D477B5" w:rsidP="0043413D">
            <w:pPr>
              <w:jc w:val="right"/>
              <w:rPr>
                <w:sz w:val="18"/>
                <w:szCs w:val="18"/>
              </w:rPr>
            </w:pPr>
            <w:r w:rsidRPr="0043413D">
              <w:rPr>
                <w:sz w:val="18"/>
                <w:szCs w:val="18"/>
              </w:rPr>
              <w:t>4309</w:t>
            </w:r>
          </w:p>
        </w:tc>
        <w:tc>
          <w:tcPr>
            <w:tcW w:w="0" w:type="auto"/>
            <w:vAlign w:val="center"/>
            <w:hideMark/>
          </w:tcPr>
          <w:p w14:paraId="138ECF1A" w14:textId="77777777" w:rsidR="00D477B5" w:rsidRPr="0043413D" w:rsidRDefault="00D477B5" w:rsidP="0043413D">
            <w:pPr>
              <w:jc w:val="right"/>
              <w:rPr>
                <w:sz w:val="18"/>
                <w:szCs w:val="18"/>
              </w:rPr>
            </w:pPr>
            <w:r w:rsidRPr="0043413D">
              <w:rPr>
                <w:sz w:val="18"/>
                <w:szCs w:val="18"/>
              </w:rPr>
              <w:t>12931</w:t>
            </w:r>
          </w:p>
        </w:tc>
        <w:tc>
          <w:tcPr>
            <w:tcW w:w="0" w:type="auto"/>
            <w:vAlign w:val="center"/>
            <w:hideMark/>
          </w:tcPr>
          <w:p w14:paraId="68ABD6DC" w14:textId="77777777" w:rsidR="00D477B5" w:rsidRPr="0043413D" w:rsidRDefault="00D477B5" w:rsidP="0043413D">
            <w:pPr>
              <w:jc w:val="right"/>
              <w:rPr>
                <w:sz w:val="18"/>
                <w:szCs w:val="18"/>
              </w:rPr>
            </w:pPr>
            <w:r w:rsidRPr="0043413D">
              <w:rPr>
                <w:sz w:val="18"/>
                <w:szCs w:val="18"/>
              </w:rPr>
              <w:t>885</w:t>
            </w:r>
          </w:p>
        </w:tc>
        <w:tc>
          <w:tcPr>
            <w:tcW w:w="0" w:type="auto"/>
            <w:vAlign w:val="center"/>
            <w:hideMark/>
          </w:tcPr>
          <w:p w14:paraId="235EA707" w14:textId="77777777" w:rsidR="00D477B5" w:rsidRPr="0043413D" w:rsidRDefault="00D477B5" w:rsidP="0043413D">
            <w:pPr>
              <w:jc w:val="right"/>
              <w:rPr>
                <w:sz w:val="18"/>
                <w:szCs w:val="18"/>
              </w:rPr>
            </w:pPr>
            <w:r w:rsidRPr="0043413D">
              <w:rPr>
                <w:sz w:val="18"/>
                <w:szCs w:val="18"/>
              </w:rPr>
              <w:t>2489</w:t>
            </w:r>
          </w:p>
        </w:tc>
        <w:tc>
          <w:tcPr>
            <w:tcW w:w="0" w:type="auto"/>
            <w:vAlign w:val="center"/>
            <w:hideMark/>
          </w:tcPr>
          <w:p w14:paraId="013A8553" w14:textId="77777777" w:rsidR="00D477B5" w:rsidRPr="0043413D" w:rsidRDefault="00D477B5" w:rsidP="0043413D">
            <w:pPr>
              <w:jc w:val="right"/>
              <w:rPr>
                <w:sz w:val="18"/>
                <w:szCs w:val="18"/>
              </w:rPr>
            </w:pPr>
            <w:r w:rsidRPr="0043413D">
              <w:rPr>
                <w:sz w:val="18"/>
                <w:szCs w:val="18"/>
              </w:rPr>
              <w:t>5561</w:t>
            </w:r>
          </w:p>
        </w:tc>
        <w:tc>
          <w:tcPr>
            <w:tcW w:w="0" w:type="auto"/>
            <w:vAlign w:val="center"/>
            <w:hideMark/>
          </w:tcPr>
          <w:p w14:paraId="3D196318" w14:textId="77777777" w:rsidR="00D477B5" w:rsidRPr="0043413D" w:rsidRDefault="00D477B5" w:rsidP="0043413D">
            <w:pPr>
              <w:jc w:val="right"/>
              <w:rPr>
                <w:sz w:val="18"/>
                <w:szCs w:val="18"/>
              </w:rPr>
            </w:pPr>
            <w:r w:rsidRPr="0043413D">
              <w:rPr>
                <w:sz w:val="18"/>
                <w:szCs w:val="18"/>
              </w:rPr>
              <w:t>494</w:t>
            </w:r>
          </w:p>
        </w:tc>
      </w:tr>
      <w:tr w:rsidR="00D477B5" w:rsidRPr="0043413D" w14:paraId="220E8F88" w14:textId="77777777" w:rsidTr="0043413D">
        <w:trPr>
          <w:trHeight w:val="315"/>
        </w:trPr>
        <w:tc>
          <w:tcPr>
            <w:tcW w:w="0" w:type="auto"/>
            <w:vAlign w:val="center"/>
            <w:hideMark/>
          </w:tcPr>
          <w:p w14:paraId="76AE3D54" w14:textId="77777777" w:rsidR="00D477B5" w:rsidRPr="0043413D" w:rsidRDefault="00D477B5" w:rsidP="00BB776D">
            <w:pPr>
              <w:rPr>
                <w:sz w:val="18"/>
                <w:szCs w:val="18"/>
              </w:rPr>
            </w:pPr>
            <w:r w:rsidRPr="0043413D">
              <w:rPr>
                <w:sz w:val="18"/>
                <w:szCs w:val="18"/>
              </w:rPr>
              <w:t xml:space="preserve">DE exons in DS genes </w:t>
            </w:r>
          </w:p>
        </w:tc>
        <w:tc>
          <w:tcPr>
            <w:tcW w:w="0" w:type="auto"/>
            <w:vAlign w:val="center"/>
            <w:hideMark/>
          </w:tcPr>
          <w:p w14:paraId="1573C783" w14:textId="77777777" w:rsidR="00D477B5" w:rsidRPr="0043413D" w:rsidRDefault="00D477B5" w:rsidP="0043413D">
            <w:pPr>
              <w:jc w:val="right"/>
              <w:rPr>
                <w:sz w:val="18"/>
                <w:szCs w:val="18"/>
              </w:rPr>
            </w:pPr>
            <w:r w:rsidRPr="0043413D">
              <w:rPr>
                <w:sz w:val="18"/>
                <w:szCs w:val="18"/>
              </w:rPr>
              <w:t>21376</w:t>
            </w:r>
          </w:p>
        </w:tc>
        <w:tc>
          <w:tcPr>
            <w:tcW w:w="0" w:type="auto"/>
            <w:vAlign w:val="center"/>
            <w:hideMark/>
          </w:tcPr>
          <w:p w14:paraId="15B9BA25" w14:textId="77777777" w:rsidR="00D477B5" w:rsidRPr="0043413D" w:rsidRDefault="00D477B5" w:rsidP="0043413D">
            <w:pPr>
              <w:jc w:val="right"/>
              <w:rPr>
                <w:sz w:val="18"/>
                <w:szCs w:val="18"/>
              </w:rPr>
            </w:pPr>
            <w:r w:rsidRPr="0043413D">
              <w:rPr>
                <w:sz w:val="18"/>
                <w:szCs w:val="18"/>
              </w:rPr>
              <w:t>347</w:t>
            </w:r>
          </w:p>
        </w:tc>
        <w:tc>
          <w:tcPr>
            <w:tcW w:w="0" w:type="auto"/>
            <w:vAlign w:val="center"/>
            <w:hideMark/>
          </w:tcPr>
          <w:p w14:paraId="1126D0D8" w14:textId="77777777" w:rsidR="00D477B5" w:rsidRPr="0043413D" w:rsidRDefault="00D477B5" w:rsidP="0043413D">
            <w:pPr>
              <w:jc w:val="right"/>
              <w:rPr>
                <w:sz w:val="18"/>
                <w:szCs w:val="18"/>
              </w:rPr>
            </w:pPr>
            <w:r w:rsidRPr="0043413D">
              <w:rPr>
                <w:sz w:val="18"/>
                <w:szCs w:val="18"/>
              </w:rPr>
              <w:t>5759</w:t>
            </w:r>
          </w:p>
        </w:tc>
        <w:tc>
          <w:tcPr>
            <w:tcW w:w="0" w:type="auto"/>
            <w:vAlign w:val="center"/>
            <w:hideMark/>
          </w:tcPr>
          <w:p w14:paraId="1926B92D" w14:textId="77777777" w:rsidR="00D477B5" w:rsidRPr="0043413D" w:rsidRDefault="00D477B5" w:rsidP="0043413D">
            <w:pPr>
              <w:jc w:val="right"/>
              <w:rPr>
                <w:sz w:val="18"/>
                <w:szCs w:val="18"/>
              </w:rPr>
            </w:pPr>
            <w:r w:rsidRPr="0043413D">
              <w:rPr>
                <w:sz w:val="18"/>
                <w:szCs w:val="18"/>
              </w:rPr>
              <w:t>198</w:t>
            </w:r>
          </w:p>
        </w:tc>
        <w:tc>
          <w:tcPr>
            <w:tcW w:w="0" w:type="auto"/>
            <w:vAlign w:val="center"/>
            <w:hideMark/>
          </w:tcPr>
          <w:p w14:paraId="7D9AAA7E" w14:textId="77777777" w:rsidR="00D477B5" w:rsidRPr="0043413D" w:rsidRDefault="00D477B5" w:rsidP="0043413D">
            <w:pPr>
              <w:jc w:val="right"/>
              <w:rPr>
                <w:sz w:val="18"/>
                <w:szCs w:val="18"/>
              </w:rPr>
            </w:pPr>
            <w:r w:rsidRPr="0043413D">
              <w:rPr>
                <w:sz w:val="18"/>
                <w:szCs w:val="18"/>
              </w:rPr>
              <w:t>659</w:t>
            </w:r>
          </w:p>
        </w:tc>
        <w:tc>
          <w:tcPr>
            <w:tcW w:w="0" w:type="auto"/>
            <w:vAlign w:val="center"/>
            <w:hideMark/>
          </w:tcPr>
          <w:p w14:paraId="318B97FD" w14:textId="77777777" w:rsidR="00D477B5" w:rsidRPr="0043413D" w:rsidRDefault="00D477B5" w:rsidP="0043413D">
            <w:pPr>
              <w:jc w:val="right"/>
              <w:rPr>
                <w:sz w:val="18"/>
                <w:szCs w:val="18"/>
              </w:rPr>
            </w:pPr>
            <w:r w:rsidRPr="0043413D">
              <w:rPr>
                <w:sz w:val="18"/>
                <w:szCs w:val="18"/>
              </w:rPr>
              <w:t>2239</w:t>
            </w:r>
          </w:p>
        </w:tc>
        <w:tc>
          <w:tcPr>
            <w:tcW w:w="0" w:type="auto"/>
            <w:vAlign w:val="center"/>
            <w:hideMark/>
          </w:tcPr>
          <w:p w14:paraId="53529442" w14:textId="77777777" w:rsidR="00D477B5" w:rsidRPr="0043413D" w:rsidRDefault="00D477B5" w:rsidP="0043413D">
            <w:pPr>
              <w:jc w:val="right"/>
              <w:rPr>
                <w:sz w:val="18"/>
                <w:szCs w:val="18"/>
              </w:rPr>
            </w:pPr>
            <w:r w:rsidRPr="0043413D">
              <w:rPr>
                <w:sz w:val="18"/>
                <w:szCs w:val="18"/>
              </w:rPr>
              <w:t>90</w:t>
            </w:r>
          </w:p>
        </w:tc>
      </w:tr>
      <w:tr w:rsidR="00D477B5" w:rsidRPr="0043413D" w14:paraId="1563A978" w14:textId="77777777" w:rsidTr="0043413D">
        <w:trPr>
          <w:trHeight w:val="315"/>
        </w:trPr>
        <w:tc>
          <w:tcPr>
            <w:tcW w:w="0" w:type="auto"/>
            <w:vAlign w:val="center"/>
            <w:hideMark/>
          </w:tcPr>
          <w:p w14:paraId="23A508EF" w14:textId="77777777" w:rsidR="00D477B5" w:rsidRPr="0043413D" w:rsidRDefault="00D477B5" w:rsidP="00BB776D">
            <w:pPr>
              <w:rPr>
                <w:sz w:val="18"/>
                <w:szCs w:val="18"/>
              </w:rPr>
            </w:pPr>
            <w:r w:rsidRPr="0043413D">
              <w:rPr>
                <w:sz w:val="18"/>
                <w:szCs w:val="18"/>
              </w:rPr>
              <w:t>Percent of exons in DS genes that are DE</w:t>
            </w:r>
          </w:p>
        </w:tc>
        <w:tc>
          <w:tcPr>
            <w:tcW w:w="0" w:type="auto"/>
            <w:vAlign w:val="center"/>
            <w:hideMark/>
          </w:tcPr>
          <w:p w14:paraId="0D5478F7" w14:textId="77777777" w:rsidR="00D477B5" w:rsidRPr="0043413D" w:rsidRDefault="00D477B5" w:rsidP="0043413D">
            <w:pPr>
              <w:jc w:val="right"/>
              <w:rPr>
                <w:sz w:val="18"/>
                <w:szCs w:val="18"/>
              </w:rPr>
            </w:pPr>
            <w:r w:rsidRPr="0043413D">
              <w:rPr>
                <w:sz w:val="18"/>
                <w:szCs w:val="18"/>
              </w:rPr>
              <w:t>51.5%</w:t>
            </w:r>
          </w:p>
        </w:tc>
        <w:tc>
          <w:tcPr>
            <w:tcW w:w="0" w:type="auto"/>
            <w:vAlign w:val="center"/>
            <w:hideMark/>
          </w:tcPr>
          <w:p w14:paraId="7CB161C9" w14:textId="77777777" w:rsidR="00D477B5" w:rsidRPr="0043413D" w:rsidRDefault="00D477B5" w:rsidP="0043413D">
            <w:pPr>
              <w:jc w:val="right"/>
              <w:rPr>
                <w:sz w:val="18"/>
                <w:szCs w:val="18"/>
              </w:rPr>
            </w:pPr>
            <w:r w:rsidRPr="0043413D">
              <w:rPr>
                <w:sz w:val="18"/>
                <w:szCs w:val="18"/>
              </w:rPr>
              <w:t>8.0%</w:t>
            </w:r>
          </w:p>
        </w:tc>
        <w:tc>
          <w:tcPr>
            <w:tcW w:w="0" w:type="auto"/>
            <w:vAlign w:val="center"/>
            <w:hideMark/>
          </w:tcPr>
          <w:p w14:paraId="3C0155DA" w14:textId="77777777" w:rsidR="00D477B5" w:rsidRPr="0043413D" w:rsidRDefault="00D477B5" w:rsidP="0043413D">
            <w:pPr>
              <w:jc w:val="right"/>
              <w:rPr>
                <w:sz w:val="18"/>
                <w:szCs w:val="18"/>
              </w:rPr>
            </w:pPr>
            <w:r w:rsidRPr="0043413D">
              <w:rPr>
                <w:sz w:val="18"/>
                <w:szCs w:val="18"/>
              </w:rPr>
              <w:t>44.5%</w:t>
            </w:r>
          </w:p>
        </w:tc>
        <w:tc>
          <w:tcPr>
            <w:tcW w:w="0" w:type="auto"/>
            <w:vAlign w:val="center"/>
            <w:hideMark/>
          </w:tcPr>
          <w:p w14:paraId="1A477386" w14:textId="77777777" w:rsidR="00D477B5" w:rsidRPr="0043413D" w:rsidRDefault="00D477B5" w:rsidP="0043413D">
            <w:pPr>
              <w:jc w:val="right"/>
              <w:rPr>
                <w:sz w:val="18"/>
                <w:szCs w:val="18"/>
              </w:rPr>
            </w:pPr>
            <w:r w:rsidRPr="0043413D">
              <w:rPr>
                <w:sz w:val="18"/>
                <w:szCs w:val="18"/>
              </w:rPr>
              <w:t>22.4%</w:t>
            </w:r>
          </w:p>
        </w:tc>
        <w:tc>
          <w:tcPr>
            <w:tcW w:w="0" w:type="auto"/>
            <w:vAlign w:val="center"/>
            <w:hideMark/>
          </w:tcPr>
          <w:p w14:paraId="4227A1AA" w14:textId="77777777" w:rsidR="00D477B5" w:rsidRPr="0043413D" w:rsidRDefault="00D477B5" w:rsidP="0043413D">
            <w:pPr>
              <w:jc w:val="right"/>
              <w:rPr>
                <w:sz w:val="18"/>
                <w:szCs w:val="18"/>
              </w:rPr>
            </w:pPr>
            <w:r w:rsidRPr="0043413D">
              <w:rPr>
                <w:sz w:val="18"/>
                <w:szCs w:val="18"/>
              </w:rPr>
              <w:t>26.5%</w:t>
            </w:r>
          </w:p>
        </w:tc>
        <w:tc>
          <w:tcPr>
            <w:tcW w:w="0" w:type="auto"/>
            <w:vAlign w:val="center"/>
            <w:hideMark/>
          </w:tcPr>
          <w:p w14:paraId="0571C343" w14:textId="77777777" w:rsidR="00D477B5" w:rsidRPr="0043413D" w:rsidRDefault="00D477B5" w:rsidP="0043413D">
            <w:pPr>
              <w:jc w:val="right"/>
              <w:rPr>
                <w:sz w:val="18"/>
                <w:szCs w:val="18"/>
              </w:rPr>
            </w:pPr>
            <w:r w:rsidRPr="0043413D">
              <w:rPr>
                <w:sz w:val="18"/>
                <w:szCs w:val="18"/>
              </w:rPr>
              <w:t>40.3%</w:t>
            </w:r>
          </w:p>
        </w:tc>
        <w:tc>
          <w:tcPr>
            <w:tcW w:w="0" w:type="auto"/>
            <w:vAlign w:val="center"/>
            <w:hideMark/>
          </w:tcPr>
          <w:p w14:paraId="785CA645" w14:textId="77777777" w:rsidR="00D477B5" w:rsidRPr="0043413D" w:rsidRDefault="00D477B5" w:rsidP="0043413D">
            <w:pPr>
              <w:jc w:val="right"/>
              <w:rPr>
                <w:sz w:val="18"/>
                <w:szCs w:val="18"/>
              </w:rPr>
            </w:pPr>
            <w:r w:rsidRPr="0043413D">
              <w:rPr>
                <w:sz w:val="18"/>
                <w:szCs w:val="18"/>
              </w:rPr>
              <w:t>18.2%</w:t>
            </w:r>
          </w:p>
        </w:tc>
      </w:tr>
    </w:tbl>
    <w:p w14:paraId="2B691293" w14:textId="77777777" w:rsidR="00D477B5" w:rsidRPr="00BB776D" w:rsidRDefault="00D477B5" w:rsidP="00BB776D"/>
    <w:p w14:paraId="449689AD" w14:textId="77777777" w:rsidR="0043413D" w:rsidRDefault="0043413D" w:rsidP="00197B63">
      <w:pPr>
        <w:pStyle w:val="Heading2"/>
      </w:pPr>
    </w:p>
    <w:p w14:paraId="3C971478" w14:textId="77777777" w:rsidR="0043413D" w:rsidRDefault="0043413D">
      <w:pPr>
        <w:rPr>
          <w:rFonts w:eastAsiaTheme="minorHAnsi" w:cstheme="minorBidi"/>
          <w:b/>
          <w:bCs/>
          <w:i/>
          <w:iCs/>
          <w:lang w:val="en-US" w:eastAsia="en-US"/>
        </w:rPr>
      </w:pPr>
      <w:r>
        <w:br w:type="page"/>
      </w:r>
    </w:p>
    <w:p w14:paraId="74C030D3" w14:textId="54911A20" w:rsidR="0043413D" w:rsidRDefault="0043413D" w:rsidP="0043413D">
      <w:bookmarkStart w:id="3" w:name="_Toc93322481"/>
      <w:r w:rsidRPr="0043413D">
        <w:rPr>
          <w:rStyle w:val="Heading2Char"/>
        </w:rPr>
        <w:lastRenderedPageBreak/>
        <w:t xml:space="preserve">Supplementary Table </w:t>
      </w:r>
      <w:r>
        <w:rPr>
          <w:rStyle w:val="Heading2Char"/>
        </w:rPr>
        <w:t>3</w:t>
      </w:r>
      <w:bookmarkEnd w:id="3"/>
      <w:r w:rsidRPr="0043413D">
        <w:t xml:space="preserve">. </w:t>
      </w:r>
      <w:r>
        <w:rPr>
          <w:lang w:val="en-US"/>
        </w:rPr>
        <w:t>e</w:t>
      </w:r>
      <w:r w:rsidRPr="00BB776D">
        <w:t xml:space="preserve">dgeR analysis of gene-level differential expression by season, </w:t>
      </w:r>
      <w:proofErr w:type="gramStart"/>
      <w:r w:rsidRPr="00BB776D">
        <w:t>family</w:t>
      </w:r>
      <w:proofErr w:type="gramEnd"/>
      <w:r w:rsidRPr="00BB776D">
        <w:t xml:space="preserve"> and season x family interaction (SxF). Read counts were quantified at the meta-feature level (geneid, n = 15,845 in annotation) using featureCounts (RSubread). Abdomen and thorax samples were filtered and analyzed separately. Counts were filtered using the filterByExpr function in the edgeR package. Differential gene expression was analyzed for all filtered using quasi-likelihood F-tests</w:t>
      </w:r>
      <w:r w:rsidRPr="00BB776D">
        <w:rPr>
          <w:lang w:val="en-US"/>
        </w:rPr>
        <w:t xml:space="preserve">. </w:t>
      </w:r>
      <w:r w:rsidRPr="00BB776D">
        <w:t>We then identified the subset of filtered genes with more than one exon (multi-exon genes) that corresponded with genes that might undergo alternative splicing. P-values were corrected across all tests within tissue using the Benjamini-Hochberg method.</w:t>
      </w:r>
    </w:p>
    <w:p w14:paraId="0C1E1394" w14:textId="77777777" w:rsidR="0043413D" w:rsidRPr="00BB776D" w:rsidRDefault="0043413D" w:rsidP="0043413D"/>
    <w:tbl>
      <w:tblPr>
        <w:tblStyle w:val="TableGrid"/>
        <w:tblW w:w="0" w:type="auto"/>
        <w:tblBorders>
          <w:insideV w:val="none" w:sz="0" w:space="0" w:color="auto"/>
        </w:tblBorders>
        <w:tblLook w:val="04A0" w:firstRow="1" w:lastRow="0" w:firstColumn="1" w:lastColumn="0" w:noHBand="0" w:noVBand="1"/>
      </w:tblPr>
      <w:tblGrid>
        <w:gridCol w:w="3289"/>
        <w:gridCol w:w="1539"/>
        <w:gridCol w:w="747"/>
        <w:gridCol w:w="756"/>
        <w:gridCol w:w="591"/>
        <w:gridCol w:w="747"/>
        <w:gridCol w:w="756"/>
        <w:gridCol w:w="591"/>
      </w:tblGrid>
      <w:tr w:rsidR="0043413D" w:rsidRPr="0043413D" w14:paraId="16EB8361" w14:textId="77777777" w:rsidTr="0043413D">
        <w:trPr>
          <w:trHeight w:val="315"/>
        </w:trPr>
        <w:tc>
          <w:tcPr>
            <w:tcW w:w="0" w:type="auto"/>
            <w:vAlign w:val="center"/>
            <w:hideMark/>
          </w:tcPr>
          <w:p w14:paraId="78E1D13B" w14:textId="77777777" w:rsidR="0043413D" w:rsidRPr="0043413D" w:rsidRDefault="0043413D" w:rsidP="00BC5A61">
            <w:pPr>
              <w:rPr>
                <w:b/>
                <w:bCs/>
                <w:sz w:val="18"/>
                <w:szCs w:val="18"/>
              </w:rPr>
            </w:pPr>
            <w:r w:rsidRPr="0043413D">
              <w:rPr>
                <w:b/>
                <w:bCs/>
                <w:sz w:val="18"/>
                <w:szCs w:val="18"/>
              </w:rPr>
              <w:t>edgeR Differential Expression</w:t>
            </w:r>
          </w:p>
        </w:tc>
        <w:tc>
          <w:tcPr>
            <w:tcW w:w="0" w:type="auto"/>
            <w:vAlign w:val="center"/>
            <w:hideMark/>
          </w:tcPr>
          <w:p w14:paraId="0A24B4AE" w14:textId="77777777" w:rsidR="0043413D" w:rsidRPr="0043413D" w:rsidRDefault="0043413D" w:rsidP="0043413D">
            <w:pPr>
              <w:jc w:val="right"/>
              <w:rPr>
                <w:b/>
                <w:bCs/>
                <w:sz w:val="18"/>
                <w:szCs w:val="18"/>
              </w:rPr>
            </w:pPr>
            <w:r w:rsidRPr="0043413D">
              <w:rPr>
                <w:b/>
                <w:bCs/>
                <w:sz w:val="18"/>
                <w:szCs w:val="18"/>
              </w:rPr>
              <w:t>Abdomen vs. thorax</w:t>
            </w:r>
          </w:p>
        </w:tc>
        <w:tc>
          <w:tcPr>
            <w:tcW w:w="0" w:type="auto"/>
            <w:gridSpan w:val="3"/>
            <w:vAlign w:val="center"/>
            <w:hideMark/>
          </w:tcPr>
          <w:p w14:paraId="3D342E95" w14:textId="77777777" w:rsidR="0043413D" w:rsidRPr="0043413D" w:rsidRDefault="0043413D" w:rsidP="0043413D">
            <w:pPr>
              <w:jc w:val="right"/>
              <w:rPr>
                <w:b/>
                <w:bCs/>
                <w:sz w:val="18"/>
                <w:szCs w:val="18"/>
              </w:rPr>
            </w:pPr>
            <w:r w:rsidRPr="0043413D">
              <w:rPr>
                <w:b/>
                <w:bCs/>
                <w:sz w:val="18"/>
                <w:szCs w:val="18"/>
              </w:rPr>
              <w:t>Abdomen: dry vs. wet</w:t>
            </w:r>
          </w:p>
        </w:tc>
        <w:tc>
          <w:tcPr>
            <w:tcW w:w="0" w:type="auto"/>
            <w:gridSpan w:val="3"/>
            <w:vAlign w:val="center"/>
            <w:hideMark/>
          </w:tcPr>
          <w:p w14:paraId="15EBECE3" w14:textId="77777777" w:rsidR="0043413D" w:rsidRPr="0043413D" w:rsidRDefault="0043413D" w:rsidP="0043413D">
            <w:pPr>
              <w:jc w:val="right"/>
              <w:rPr>
                <w:b/>
                <w:bCs/>
                <w:sz w:val="18"/>
                <w:szCs w:val="18"/>
              </w:rPr>
            </w:pPr>
            <w:r w:rsidRPr="0043413D">
              <w:rPr>
                <w:b/>
                <w:bCs/>
                <w:sz w:val="18"/>
                <w:szCs w:val="18"/>
              </w:rPr>
              <w:t>Thorax: dry vs. wet</w:t>
            </w:r>
          </w:p>
        </w:tc>
      </w:tr>
      <w:tr w:rsidR="0043413D" w:rsidRPr="0043413D" w14:paraId="3F931DD8" w14:textId="77777777" w:rsidTr="0043413D">
        <w:trPr>
          <w:trHeight w:val="315"/>
        </w:trPr>
        <w:tc>
          <w:tcPr>
            <w:tcW w:w="0" w:type="auto"/>
            <w:vAlign w:val="center"/>
            <w:hideMark/>
          </w:tcPr>
          <w:p w14:paraId="641BDB94" w14:textId="77777777" w:rsidR="0043413D" w:rsidRPr="0043413D" w:rsidRDefault="0043413D" w:rsidP="00BC5A61">
            <w:pPr>
              <w:rPr>
                <w:sz w:val="18"/>
                <w:szCs w:val="18"/>
              </w:rPr>
            </w:pPr>
            <w:r w:rsidRPr="0043413D">
              <w:rPr>
                <w:sz w:val="18"/>
                <w:szCs w:val="18"/>
              </w:rPr>
              <w:t>Total filtered genes</w:t>
            </w:r>
          </w:p>
        </w:tc>
        <w:tc>
          <w:tcPr>
            <w:tcW w:w="0" w:type="auto"/>
            <w:vAlign w:val="center"/>
            <w:hideMark/>
          </w:tcPr>
          <w:p w14:paraId="1BC3B793" w14:textId="77777777" w:rsidR="0043413D" w:rsidRPr="0043413D" w:rsidRDefault="0043413D" w:rsidP="0043413D">
            <w:pPr>
              <w:jc w:val="right"/>
              <w:rPr>
                <w:sz w:val="18"/>
                <w:szCs w:val="18"/>
              </w:rPr>
            </w:pPr>
            <w:r w:rsidRPr="0043413D">
              <w:rPr>
                <w:sz w:val="18"/>
                <w:szCs w:val="18"/>
              </w:rPr>
              <w:t>11021</w:t>
            </w:r>
          </w:p>
        </w:tc>
        <w:tc>
          <w:tcPr>
            <w:tcW w:w="0" w:type="auto"/>
            <w:gridSpan w:val="3"/>
            <w:vAlign w:val="center"/>
            <w:hideMark/>
          </w:tcPr>
          <w:p w14:paraId="3E665114" w14:textId="77777777" w:rsidR="0043413D" w:rsidRPr="0043413D" w:rsidRDefault="0043413D" w:rsidP="0043413D">
            <w:pPr>
              <w:jc w:val="right"/>
              <w:rPr>
                <w:sz w:val="18"/>
                <w:szCs w:val="18"/>
              </w:rPr>
            </w:pPr>
            <w:r w:rsidRPr="0043413D">
              <w:rPr>
                <w:sz w:val="18"/>
                <w:szCs w:val="18"/>
              </w:rPr>
              <w:t>11364</w:t>
            </w:r>
          </w:p>
        </w:tc>
        <w:tc>
          <w:tcPr>
            <w:tcW w:w="0" w:type="auto"/>
            <w:gridSpan w:val="3"/>
            <w:vAlign w:val="center"/>
            <w:hideMark/>
          </w:tcPr>
          <w:p w14:paraId="76413B76" w14:textId="77777777" w:rsidR="0043413D" w:rsidRPr="0043413D" w:rsidRDefault="0043413D" w:rsidP="0043413D">
            <w:pPr>
              <w:jc w:val="right"/>
              <w:rPr>
                <w:sz w:val="18"/>
                <w:szCs w:val="18"/>
              </w:rPr>
            </w:pPr>
            <w:r w:rsidRPr="0043413D">
              <w:rPr>
                <w:sz w:val="18"/>
                <w:szCs w:val="18"/>
              </w:rPr>
              <w:t>9516</w:t>
            </w:r>
          </w:p>
        </w:tc>
      </w:tr>
      <w:tr w:rsidR="0043413D" w:rsidRPr="0043413D" w14:paraId="6BAD3AF2" w14:textId="77777777" w:rsidTr="0043413D">
        <w:trPr>
          <w:trHeight w:val="315"/>
        </w:trPr>
        <w:tc>
          <w:tcPr>
            <w:tcW w:w="0" w:type="auto"/>
            <w:vAlign w:val="center"/>
            <w:hideMark/>
          </w:tcPr>
          <w:p w14:paraId="09ECCA9A" w14:textId="77777777" w:rsidR="0043413D" w:rsidRPr="0043413D" w:rsidRDefault="0043413D" w:rsidP="00BC5A61">
            <w:pPr>
              <w:rPr>
                <w:sz w:val="18"/>
                <w:szCs w:val="18"/>
              </w:rPr>
            </w:pPr>
            <w:r w:rsidRPr="0043413D">
              <w:rPr>
                <w:sz w:val="18"/>
                <w:szCs w:val="18"/>
              </w:rPr>
              <w:t>Filtered multi-exon genes</w:t>
            </w:r>
          </w:p>
        </w:tc>
        <w:tc>
          <w:tcPr>
            <w:tcW w:w="0" w:type="auto"/>
            <w:vAlign w:val="center"/>
            <w:hideMark/>
          </w:tcPr>
          <w:p w14:paraId="5C253555" w14:textId="77777777" w:rsidR="0043413D" w:rsidRPr="0043413D" w:rsidRDefault="0043413D" w:rsidP="0043413D">
            <w:pPr>
              <w:jc w:val="right"/>
              <w:rPr>
                <w:sz w:val="18"/>
                <w:szCs w:val="18"/>
              </w:rPr>
            </w:pPr>
            <w:r w:rsidRPr="0043413D">
              <w:rPr>
                <w:sz w:val="18"/>
                <w:szCs w:val="18"/>
              </w:rPr>
              <w:t>10214</w:t>
            </w:r>
          </w:p>
        </w:tc>
        <w:tc>
          <w:tcPr>
            <w:tcW w:w="0" w:type="auto"/>
            <w:gridSpan w:val="3"/>
            <w:vAlign w:val="center"/>
            <w:hideMark/>
          </w:tcPr>
          <w:p w14:paraId="1A7BF159" w14:textId="77777777" w:rsidR="0043413D" w:rsidRPr="0043413D" w:rsidRDefault="0043413D" w:rsidP="0043413D">
            <w:pPr>
              <w:jc w:val="right"/>
              <w:rPr>
                <w:sz w:val="18"/>
                <w:szCs w:val="18"/>
              </w:rPr>
            </w:pPr>
            <w:r w:rsidRPr="0043413D">
              <w:rPr>
                <w:sz w:val="18"/>
                <w:szCs w:val="18"/>
              </w:rPr>
              <w:t>10523</w:t>
            </w:r>
          </w:p>
        </w:tc>
        <w:tc>
          <w:tcPr>
            <w:tcW w:w="0" w:type="auto"/>
            <w:gridSpan w:val="3"/>
            <w:vAlign w:val="center"/>
            <w:hideMark/>
          </w:tcPr>
          <w:p w14:paraId="1FE6934A" w14:textId="77777777" w:rsidR="0043413D" w:rsidRPr="0043413D" w:rsidRDefault="0043413D" w:rsidP="0043413D">
            <w:pPr>
              <w:jc w:val="right"/>
              <w:rPr>
                <w:sz w:val="18"/>
                <w:szCs w:val="18"/>
              </w:rPr>
            </w:pPr>
            <w:r w:rsidRPr="0043413D">
              <w:rPr>
                <w:sz w:val="18"/>
                <w:szCs w:val="18"/>
              </w:rPr>
              <w:t>8835</w:t>
            </w:r>
          </w:p>
        </w:tc>
      </w:tr>
      <w:tr w:rsidR="0043413D" w:rsidRPr="0043413D" w14:paraId="2C2D1CE9" w14:textId="77777777" w:rsidTr="0043413D">
        <w:trPr>
          <w:trHeight w:val="315"/>
        </w:trPr>
        <w:tc>
          <w:tcPr>
            <w:tcW w:w="0" w:type="auto"/>
            <w:vAlign w:val="center"/>
            <w:hideMark/>
          </w:tcPr>
          <w:p w14:paraId="6FBB578A" w14:textId="77777777" w:rsidR="0043413D" w:rsidRPr="0043413D" w:rsidRDefault="0043413D" w:rsidP="00BC5A61">
            <w:pPr>
              <w:rPr>
                <w:sz w:val="18"/>
                <w:szCs w:val="18"/>
              </w:rPr>
            </w:pPr>
          </w:p>
        </w:tc>
        <w:tc>
          <w:tcPr>
            <w:tcW w:w="0" w:type="auto"/>
            <w:vAlign w:val="center"/>
            <w:hideMark/>
          </w:tcPr>
          <w:p w14:paraId="011A2C44" w14:textId="77777777" w:rsidR="0043413D" w:rsidRPr="0043413D" w:rsidRDefault="0043413D" w:rsidP="0043413D">
            <w:pPr>
              <w:jc w:val="right"/>
              <w:rPr>
                <w:b/>
                <w:bCs/>
                <w:sz w:val="18"/>
                <w:szCs w:val="18"/>
              </w:rPr>
            </w:pPr>
            <w:r w:rsidRPr="0043413D">
              <w:rPr>
                <w:b/>
                <w:bCs/>
                <w:sz w:val="18"/>
                <w:szCs w:val="18"/>
              </w:rPr>
              <w:t>---</w:t>
            </w:r>
          </w:p>
        </w:tc>
        <w:tc>
          <w:tcPr>
            <w:tcW w:w="0" w:type="auto"/>
            <w:vAlign w:val="center"/>
            <w:hideMark/>
          </w:tcPr>
          <w:p w14:paraId="6420EC2A" w14:textId="77777777" w:rsidR="0043413D" w:rsidRPr="0043413D" w:rsidRDefault="0043413D" w:rsidP="0043413D">
            <w:pPr>
              <w:jc w:val="right"/>
              <w:rPr>
                <w:b/>
                <w:bCs/>
                <w:sz w:val="18"/>
                <w:szCs w:val="18"/>
              </w:rPr>
            </w:pPr>
            <w:r w:rsidRPr="0043413D">
              <w:rPr>
                <w:b/>
                <w:bCs/>
                <w:sz w:val="18"/>
                <w:szCs w:val="18"/>
              </w:rPr>
              <w:t>Season</w:t>
            </w:r>
          </w:p>
        </w:tc>
        <w:tc>
          <w:tcPr>
            <w:tcW w:w="0" w:type="auto"/>
            <w:vAlign w:val="center"/>
            <w:hideMark/>
          </w:tcPr>
          <w:p w14:paraId="5E1101B1" w14:textId="77777777" w:rsidR="0043413D" w:rsidRPr="0043413D" w:rsidRDefault="0043413D" w:rsidP="0043413D">
            <w:pPr>
              <w:jc w:val="right"/>
              <w:rPr>
                <w:b/>
                <w:bCs/>
                <w:sz w:val="18"/>
                <w:szCs w:val="18"/>
              </w:rPr>
            </w:pPr>
            <w:r w:rsidRPr="0043413D">
              <w:rPr>
                <w:b/>
                <w:bCs/>
                <w:sz w:val="18"/>
                <w:szCs w:val="18"/>
              </w:rPr>
              <w:t>Family</w:t>
            </w:r>
          </w:p>
        </w:tc>
        <w:tc>
          <w:tcPr>
            <w:tcW w:w="0" w:type="auto"/>
            <w:vAlign w:val="center"/>
            <w:hideMark/>
          </w:tcPr>
          <w:p w14:paraId="4D7AC0F6" w14:textId="77777777" w:rsidR="0043413D" w:rsidRPr="0043413D" w:rsidRDefault="0043413D" w:rsidP="0043413D">
            <w:pPr>
              <w:jc w:val="right"/>
              <w:rPr>
                <w:b/>
                <w:bCs/>
                <w:sz w:val="18"/>
                <w:szCs w:val="18"/>
              </w:rPr>
            </w:pPr>
            <w:r w:rsidRPr="0043413D">
              <w:rPr>
                <w:b/>
                <w:bCs/>
                <w:sz w:val="18"/>
                <w:szCs w:val="18"/>
              </w:rPr>
              <w:t>SxF</w:t>
            </w:r>
          </w:p>
        </w:tc>
        <w:tc>
          <w:tcPr>
            <w:tcW w:w="0" w:type="auto"/>
            <w:vAlign w:val="center"/>
            <w:hideMark/>
          </w:tcPr>
          <w:p w14:paraId="79497927" w14:textId="77777777" w:rsidR="0043413D" w:rsidRPr="0043413D" w:rsidRDefault="0043413D" w:rsidP="0043413D">
            <w:pPr>
              <w:jc w:val="right"/>
              <w:rPr>
                <w:b/>
                <w:bCs/>
                <w:sz w:val="18"/>
                <w:szCs w:val="18"/>
              </w:rPr>
            </w:pPr>
            <w:r w:rsidRPr="0043413D">
              <w:rPr>
                <w:b/>
                <w:bCs/>
                <w:sz w:val="18"/>
                <w:szCs w:val="18"/>
              </w:rPr>
              <w:t>Season</w:t>
            </w:r>
          </w:p>
        </w:tc>
        <w:tc>
          <w:tcPr>
            <w:tcW w:w="0" w:type="auto"/>
            <w:vAlign w:val="center"/>
            <w:hideMark/>
          </w:tcPr>
          <w:p w14:paraId="12B9BA91" w14:textId="77777777" w:rsidR="0043413D" w:rsidRPr="0043413D" w:rsidRDefault="0043413D" w:rsidP="0043413D">
            <w:pPr>
              <w:jc w:val="right"/>
              <w:rPr>
                <w:b/>
                <w:bCs/>
                <w:sz w:val="18"/>
                <w:szCs w:val="18"/>
              </w:rPr>
            </w:pPr>
            <w:r w:rsidRPr="0043413D">
              <w:rPr>
                <w:b/>
                <w:bCs/>
                <w:sz w:val="18"/>
                <w:szCs w:val="18"/>
              </w:rPr>
              <w:t>Family</w:t>
            </w:r>
          </w:p>
        </w:tc>
        <w:tc>
          <w:tcPr>
            <w:tcW w:w="0" w:type="auto"/>
            <w:vAlign w:val="center"/>
            <w:hideMark/>
          </w:tcPr>
          <w:p w14:paraId="7A3707A4" w14:textId="77777777" w:rsidR="0043413D" w:rsidRPr="0043413D" w:rsidRDefault="0043413D" w:rsidP="0043413D">
            <w:pPr>
              <w:jc w:val="right"/>
              <w:rPr>
                <w:b/>
                <w:bCs/>
                <w:sz w:val="18"/>
                <w:szCs w:val="18"/>
              </w:rPr>
            </w:pPr>
            <w:r w:rsidRPr="0043413D">
              <w:rPr>
                <w:b/>
                <w:bCs/>
                <w:sz w:val="18"/>
                <w:szCs w:val="18"/>
              </w:rPr>
              <w:t>SxF</w:t>
            </w:r>
          </w:p>
        </w:tc>
      </w:tr>
      <w:tr w:rsidR="0043413D" w:rsidRPr="0043413D" w14:paraId="73B3F2C3" w14:textId="77777777" w:rsidTr="0043413D">
        <w:trPr>
          <w:trHeight w:val="315"/>
        </w:trPr>
        <w:tc>
          <w:tcPr>
            <w:tcW w:w="0" w:type="auto"/>
            <w:vAlign w:val="center"/>
            <w:hideMark/>
          </w:tcPr>
          <w:p w14:paraId="59BAD3B6" w14:textId="77777777" w:rsidR="0043413D" w:rsidRPr="0043413D" w:rsidRDefault="0043413D" w:rsidP="00BC5A61">
            <w:pPr>
              <w:rPr>
                <w:sz w:val="18"/>
                <w:szCs w:val="18"/>
              </w:rPr>
            </w:pPr>
            <w:r w:rsidRPr="0043413D">
              <w:rPr>
                <w:sz w:val="18"/>
                <w:szCs w:val="18"/>
              </w:rPr>
              <w:t>DE genes (p &lt; 0.05)</w:t>
            </w:r>
          </w:p>
        </w:tc>
        <w:tc>
          <w:tcPr>
            <w:tcW w:w="0" w:type="auto"/>
            <w:vAlign w:val="center"/>
            <w:hideMark/>
          </w:tcPr>
          <w:p w14:paraId="6F58C861" w14:textId="77777777" w:rsidR="0043413D" w:rsidRPr="0043413D" w:rsidRDefault="0043413D" w:rsidP="0043413D">
            <w:pPr>
              <w:jc w:val="right"/>
              <w:rPr>
                <w:sz w:val="18"/>
                <w:szCs w:val="18"/>
              </w:rPr>
            </w:pPr>
            <w:r w:rsidRPr="0043413D">
              <w:rPr>
                <w:sz w:val="18"/>
                <w:szCs w:val="18"/>
              </w:rPr>
              <w:t>9960</w:t>
            </w:r>
          </w:p>
        </w:tc>
        <w:tc>
          <w:tcPr>
            <w:tcW w:w="0" w:type="auto"/>
            <w:vAlign w:val="center"/>
            <w:hideMark/>
          </w:tcPr>
          <w:p w14:paraId="3C0C1438" w14:textId="77777777" w:rsidR="0043413D" w:rsidRPr="0043413D" w:rsidRDefault="0043413D" w:rsidP="0043413D">
            <w:pPr>
              <w:jc w:val="right"/>
              <w:rPr>
                <w:sz w:val="18"/>
                <w:szCs w:val="18"/>
              </w:rPr>
            </w:pPr>
            <w:r w:rsidRPr="0043413D">
              <w:rPr>
                <w:sz w:val="18"/>
                <w:szCs w:val="18"/>
              </w:rPr>
              <w:t>6386</w:t>
            </w:r>
          </w:p>
        </w:tc>
        <w:tc>
          <w:tcPr>
            <w:tcW w:w="0" w:type="auto"/>
            <w:vAlign w:val="center"/>
            <w:hideMark/>
          </w:tcPr>
          <w:p w14:paraId="3670803C" w14:textId="77777777" w:rsidR="0043413D" w:rsidRPr="0043413D" w:rsidRDefault="0043413D" w:rsidP="0043413D">
            <w:pPr>
              <w:jc w:val="right"/>
              <w:rPr>
                <w:sz w:val="18"/>
                <w:szCs w:val="18"/>
              </w:rPr>
            </w:pPr>
            <w:r w:rsidRPr="0043413D">
              <w:rPr>
                <w:sz w:val="18"/>
                <w:szCs w:val="18"/>
              </w:rPr>
              <w:t>8815</w:t>
            </w:r>
          </w:p>
        </w:tc>
        <w:tc>
          <w:tcPr>
            <w:tcW w:w="0" w:type="auto"/>
            <w:vAlign w:val="center"/>
            <w:hideMark/>
          </w:tcPr>
          <w:p w14:paraId="14F45A1D" w14:textId="77777777" w:rsidR="0043413D" w:rsidRPr="0043413D" w:rsidRDefault="0043413D" w:rsidP="0043413D">
            <w:pPr>
              <w:jc w:val="right"/>
              <w:rPr>
                <w:sz w:val="18"/>
                <w:szCs w:val="18"/>
              </w:rPr>
            </w:pPr>
            <w:r w:rsidRPr="0043413D">
              <w:rPr>
                <w:sz w:val="18"/>
                <w:szCs w:val="18"/>
              </w:rPr>
              <w:t>699</w:t>
            </w:r>
          </w:p>
        </w:tc>
        <w:tc>
          <w:tcPr>
            <w:tcW w:w="0" w:type="auto"/>
            <w:vAlign w:val="center"/>
            <w:hideMark/>
          </w:tcPr>
          <w:p w14:paraId="7D31B59E" w14:textId="77777777" w:rsidR="0043413D" w:rsidRPr="0043413D" w:rsidRDefault="0043413D" w:rsidP="0043413D">
            <w:pPr>
              <w:jc w:val="right"/>
              <w:rPr>
                <w:sz w:val="18"/>
                <w:szCs w:val="18"/>
              </w:rPr>
            </w:pPr>
            <w:r w:rsidRPr="0043413D">
              <w:rPr>
                <w:sz w:val="18"/>
                <w:szCs w:val="18"/>
              </w:rPr>
              <w:t>5878</w:t>
            </w:r>
          </w:p>
        </w:tc>
        <w:tc>
          <w:tcPr>
            <w:tcW w:w="0" w:type="auto"/>
            <w:vAlign w:val="center"/>
            <w:hideMark/>
          </w:tcPr>
          <w:p w14:paraId="7711593E" w14:textId="77777777" w:rsidR="0043413D" w:rsidRPr="0043413D" w:rsidRDefault="0043413D" w:rsidP="0043413D">
            <w:pPr>
              <w:jc w:val="right"/>
              <w:rPr>
                <w:sz w:val="18"/>
                <w:szCs w:val="18"/>
              </w:rPr>
            </w:pPr>
            <w:r w:rsidRPr="0043413D">
              <w:rPr>
                <w:sz w:val="18"/>
                <w:szCs w:val="18"/>
              </w:rPr>
              <w:t>5163</w:t>
            </w:r>
          </w:p>
        </w:tc>
        <w:tc>
          <w:tcPr>
            <w:tcW w:w="0" w:type="auto"/>
            <w:vAlign w:val="center"/>
            <w:hideMark/>
          </w:tcPr>
          <w:p w14:paraId="6F99A09F" w14:textId="77777777" w:rsidR="0043413D" w:rsidRPr="0043413D" w:rsidRDefault="0043413D" w:rsidP="0043413D">
            <w:pPr>
              <w:jc w:val="right"/>
              <w:rPr>
                <w:sz w:val="18"/>
                <w:szCs w:val="18"/>
              </w:rPr>
            </w:pPr>
            <w:r w:rsidRPr="0043413D">
              <w:rPr>
                <w:sz w:val="18"/>
                <w:szCs w:val="18"/>
              </w:rPr>
              <w:t>735</w:t>
            </w:r>
          </w:p>
        </w:tc>
      </w:tr>
      <w:tr w:rsidR="0043413D" w:rsidRPr="0043413D" w14:paraId="30306D36" w14:textId="77777777" w:rsidTr="0043413D">
        <w:trPr>
          <w:trHeight w:val="315"/>
        </w:trPr>
        <w:tc>
          <w:tcPr>
            <w:tcW w:w="0" w:type="auto"/>
            <w:vAlign w:val="center"/>
            <w:hideMark/>
          </w:tcPr>
          <w:p w14:paraId="59751E8C" w14:textId="77777777" w:rsidR="0043413D" w:rsidRPr="0043413D" w:rsidRDefault="0043413D" w:rsidP="00BC5A61">
            <w:pPr>
              <w:rPr>
                <w:sz w:val="18"/>
                <w:szCs w:val="18"/>
              </w:rPr>
            </w:pPr>
            <w:r w:rsidRPr="0043413D">
              <w:rPr>
                <w:sz w:val="18"/>
                <w:szCs w:val="18"/>
              </w:rPr>
              <w:t>DE genes, corrected (adj. p &lt; 0.05)</w:t>
            </w:r>
          </w:p>
        </w:tc>
        <w:tc>
          <w:tcPr>
            <w:tcW w:w="0" w:type="auto"/>
            <w:vAlign w:val="center"/>
            <w:hideMark/>
          </w:tcPr>
          <w:p w14:paraId="7D21B680" w14:textId="77777777" w:rsidR="0043413D" w:rsidRPr="0043413D" w:rsidRDefault="0043413D" w:rsidP="0043413D">
            <w:pPr>
              <w:jc w:val="right"/>
              <w:rPr>
                <w:sz w:val="18"/>
                <w:szCs w:val="18"/>
              </w:rPr>
            </w:pPr>
            <w:r w:rsidRPr="0043413D">
              <w:rPr>
                <w:sz w:val="18"/>
                <w:szCs w:val="18"/>
              </w:rPr>
              <w:t>9942</w:t>
            </w:r>
          </w:p>
        </w:tc>
        <w:tc>
          <w:tcPr>
            <w:tcW w:w="0" w:type="auto"/>
            <w:vAlign w:val="center"/>
            <w:hideMark/>
          </w:tcPr>
          <w:p w14:paraId="11633DF2" w14:textId="77777777" w:rsidR="0043413D" w:rsidRPr="0043413D" w:rsidRDefault="0043413D" w:rsidP="0043413D">
            <w:pPr>
              <w:jc w:val="right"/>
              <w:rPr>
                <w:sz w:val="18"/>
                <w:szCs w:val="18"/>
              </w:rPr>
            </w:pPr>
            <w:r w:rsidRPr="0043413D">
              <w:rPr>
                <w:sz w:val="18"/>
                <w:szCs w:val="18"/>
              </w:rPr>
              <w:t>5744</w:t>
            </w:r>
          </w:p>
        </w:tc>
        <w:tc>
          <w:tcPr>
            <w:tcW w:w="0" w:type="auto"/>
            <w:vAlign w:val="center"/>
            <w:hideMark/>
          </w:tcPr>
          <w:p w14:paraId="274C20B1" w14:textId="77777777" w:rsidR="0043413D" w:rsidRPr="0043413D" w:rsidRDefault="0043413D" w:rsidP="0043413D">
            <w:pPr>
              <w:jc w:val="right"/>
              <w:rPr>
                <w:sz w:val="18"/>
                <w:szCs w:val="18"/>
              </w:rPr>
            </w:pPr>
            <w:r w:rsidRPr="0043413D">
              <w:rPr>
                <w:sz w:val="18"/>
                <w:szCs w:val="18"/>
              </w:rPr>
              <w:t>8546</w:t>
            </w:r>
          </w:p>
        </w:tc>
        <w:tc>
          <w:tcPr>
            <w:tcW w:w="0" w:type="auto"/>
            <w:vAlign w:val="center"/>
            <w:hideMark/>
          </w:tcPr>
          <w:p w14:paraId="2E8EED7C" w14:textId="77777777" w:rsidR="0043413D" w:rsidRPr="0043413D" w:rsidRDefault="0043413D" w:rsidP="0043413D">
            <w:pPr>
              <w:jc w:val="right"/>
              <w:rPr>
                <w:sz w:val="18"/>
                <w:szCs w:val="18"/>
              </w:rPr>
            </w:pPr>
            <w:r w:rsidRPr="0043413D">
              <w:rPr>
                <w:sz w:val="18"/>
                <w:szCs w:val="18"/>
              </w:rPr>
              <w:t>9</w:t>
            </w:r>
          </w:p>
        </w:tc>
        <w:tc>
          <w:tcPr>
            <w:tcW w:w="0" w:type="auto"/>
            <w:vAlign w:val="center"/>
            <w:hideMark/>
          </w:tcPr>
          <w:p w14:paraId="3C3976F4" w14:textId="77777777" w:rsidR="0043413D" w:rsidRPr="0043413D" w:rsidRDefault="0043413D" w:rsidP="0043413D">
            <w:pPr>
              <w:jc w:val="right"/>
              <w:rPr>
                <w:sz w:val="18"/>
                <w:szCs w:val="18"/>
              </w:rPr>
            </w:pPr>
            <w:r w:rsidRPr="0043413D">
              <w:rPr>
                <w:sz w:val="18"/>
                <w:szCs w:val="18"/>
              </w:rPr>
              <w:t>5509</w:t>
            </w:r>
          </w:p>
        </w:tc>
        <w:tc>
          <w:tcPr>
            <w:tcW w:w="0" w:type="auto"/>
            <w:vAlign w:val="center"/>
            <w:hideMark/>
          </w:tcPr>
          <w:p w14:paraId="03953E5E" w14:textId="77777777" w:rsidR="0043413D" w:rsidRPr="0043413D" w:rsidRDefault="0043413D" w:rsidP="0043413D">
            <w:pPr>
              <w:jc w:val="right"/>
              <w:rPr>
                <w:sz w:val="18"/>
                <w:szCs w:val="18"/>
              </w:rPr>
            </w:pPr>
            <w:r w:rsidRPr="0043413D">
              <w:rPr>
                <w:sz w:val="18"/>
                <w:szCs w:val="18"/>
              </w:rPr>
              <w:t>4370</w:t>
            </w:r>
          </w:p>
        </w:tc>
        <w:tc>
          <w:tcPr>
            <w:tcW w:w="0" w:type="auto"/>
            <w:vAlign w:val="center"/>
            <w:hideMark/>
          </w:tcPr>
          <w:p w14:paraId="0F8659D1" w14:textId="77777777" w:rsidR="0043413D" w:rsidRPr="0043413D" w:rsidRDefault="0043413D" w:rsidP="0043413D">
            <w:pPr>
              <w:jc w:val="right"/>
              <w:rPr>
                <w:sz w:val="18"/>
                <w:szCs w:val="18"/>
              </w:rPr>
            </w:pPr>
            <w:r w:rsidRPr="0043413D">
              <w:rPr>
                <w:sz w:val="18"/>
                <w:szCs w:val="18"/>
              </w:rPr>
              <w:t>26</w:t>
            </w:r>
          </w:p>
        </w:tc>
      </w:tr>
      <w:tr w:rsidR="0043413D" w:rsidRPr="0043413D" w14:paraId="7AFC5F33" w14:textId="77777777" w:rsidTr="0043413D">
        <w:trPr>
          <w:trHeight w:val="315"/>
        </w:trPr>
        <w:tc>
          <w:tcPr>
            <w:tcW w:w="0" w:type="auto"/>
            <w:vAlign w:val="center"/>
            <w:hideMark/>
          </w:tcPr>
          <w:p w14:paraId="4CDA72A1" w14:textId="77777777" w:rsidR="0043413D" w:rsidRPr="0043413D" w:rsidRDefault="0043413D" w:rsidP="00BC5A61">
            <w:pPr>
              <w:rPr>
                <w:sz w:val="18"/>
                <w:szCs w:val="18"/>
              </w:rPr>
            </w:pPr>
            <w:r w:rsidRPr="0043413D">
              <w:rPr>
                <w:sz w:val="18"/>
                <w:szCs w:val="18"/>
              </w:rPr>
              <w:t>Percent of genes that are DE (adj. p &lt; 0.05)</w:t>
            </w:r>
          </w:p>
        </w:tc>
        <w:tc>
          <w:tcPr>
            <w:tcW w:w="0" w:type="auto"/>
            <w:vAlign w:val="center"/>
            <w:hideMark/>
          </w:tcPr>
          <w:p w14:paraId="736C654C" w14:textId="77777777" w:rsidR="0043413D" w:rsidRPr="0043413D" w:rsidRDefault="0043413D" w:rsidP="0043413D">
            <w:pPr>
              <w:jc w:val="right"/>
              <w:rPr>
                <w:sz w:val="18"/>
                <w:szCs w:val="18"/>
              </w:rPr>
            </w:pPr>
            <w:r w:rsidRPr="0043413D">
              <w:rPr>
                <w:sz w:val="18"/>
                <w:szCs w:val="18"/>
              </w:rPr>
              <w:t>94.9%</w:t>
            </w:r>
          </w:p>
        </w:tc>
        <w:tc>
          <w:tcPr>
            <w:tcW w:w="0" w:type="auto"/>
            <w:vAlign w:val="center"/>
            <w:hideMark/>
          </w:tcPr>
          <w:p w14:paraId="20771A82" w14:textId="77777777" w:rsidR="0043413D" w:rsidRPr="0043413D" w:rsidRDefault="0043413D" w:rsidP="0043413D">
            <w:pPr>
              <w:jc w:val="right"/>
              <w:rPr>
                <w:sz w:val="18"/>
                <w:szCs w:val="18"/>
              </w:rPr>
            </w:pPr>
            <w:r w:rsidRPr="0043413D">
              <w:rPr>
                <w:sz w:val="18"/>
                <w:szCs w:val="18"/>
              </w:rPr>
              <w:t>50.6%</w:t>
            </w:r>
          </w:p>
        </w:tc>
        <w:tc>
          <w:tcPr>
            <w:tcW w:w="0" w:type="auto"/>
            <w:vAlign w:val="center"/>
            <w:hideMark/>
          </w:tcPr>
          <w:p w14:paraId="1440B77C" w14:textId="77777777" w:rsidR="0043413D" w:rsidRPr="0043413D" w:rsidRDefault="0043413D" w:rsidP="0043413D">
            <w:pPr>
              <w:jc w:val="right"/>
              <w:rPr>
                <w:sz w:val="18"/>
                <w:szCs w:val="18"/>
              </w:rPr>
            </w:pPr>
            <w:r w:rsidRPr="0043413D">
              <w:rPr>
                <w:sz w:val="18"/>
                <w:szCs w:val="18"/>
              </w:rPr>
              <w:t>75.2%</w:t>
            </w:r>
          </w:p>
        </w:tc>
        <w:tc>
          <w:tcPr>
            <w:tcW w:w="0" w:type="auto"/>
            <w:vAlign w:val="center"/>
            <w:hideMark/>
          </w:tcPr>
          <w:p w14:paraId="11CBC3C0" w14:textId="77777777" w:rsidR="0043413D" w:rsidRPr="0043413D" w:rsidRDefault="0043413D" w:rsidP="0043413D">
            <w:pPr>
              <w:jc w:val="right"/>
              <w:rPr>
                <w:sz w:val="18"/>
                <w:szCs w:val="18"/>
              </w:rPr>
            </w:pPr>
            <w:r w:rsidRPr="0043413D">
              <w:rPr>
                <w:sz w:val="18"/>
                <w:szCs w:val="18"/>
              </w:rPr>
              <w:t>0.1%</w:t>
            </w:r>
          </w:p>
        </w:tc>
        <w:tc>
          <w:tcPr>
            <w:tcW w:w="0" w:type="auto"/>
            <w:vAlign w:val="center"/>
            <w:hideMark/>
          </w:tcPr>
          <w:p w14:paraId="51215CF6" w14:textId="77777777" w:rsidR="0043413D" w:rsidRPr="0043413D" w:rsidRDefault="0043413D" w:rsidP="0043413D">
            <w:pPr>
              <w:jc w:val="right"/>
              <w:rPr>
                <w:sz w:val="18"/>
                <w:szCs w:val="18"/>
              </w:rPr>
            </w:pPr>
            <w:r w:rsidRPr="0043413D">
              <w:rPr>
                <w:sz w:val="18"/>
                <w:szCs w:val="18"/>
              </w:rPr>
              <w:t>57.9%</w:t>
            </w:r>
          </w:p>
        </w:tc>
        <w:tc>
          <w:tcPr>
            <w:tcW w:w="0" w:type="auto"/>
            <w:vAlign w:val="center"/>
            <w:hideMark/>
          </w:tcPr>
          <w:p w14:paraId="07F83CC3" w14:textId="77777777" w:rsidR="0043413D" w:rsidRPr="0043413D" w:rsidRDefault="0043413D" w:rsidP="0043413D">
            <w:pPr>
              <w:jc w:val="right"/>
              <w:rPr>
                <w:sz w:val="18"/>
                <w:szCs w:val="18"/>
              </w:rPr>
            </w:pPr>
            <w:r w:rsidRPr="0043413D">
              <w:rPr>
                <w:sz w:val="18"/>
                <w:szCs w:val="18"/>
              </w:rPr>
              <w:t>45.9%</w:t>
            </w:r>
          </w:p>
        </w:tc>
        <w:tc>
          <w:tcPr>
            <w:tcW w:w="0" w:type="auto"/>
            <w:vAlign w:val="center"/>
            <w:hideMark/>
          </w:tcPr>
          <w:p w14:paraId="593FADD3" w14:textId="77777777" w:rsidR="0043413D" w:rsidRPr="0043413D" w:rsidRDefault="0043413D" w:rsidP="0043413D">
            <w:pPr>
              <w:jc w:val="right"/>
              <w:rPr>
                <w:sz w:val="18"/>
                <w:szCs w:val="18"/>
              </w:rPr>
            </w:pPr>
            <w:r w:rsidRPr="0043413D">
              <w:rPr>
                <w:sz w:val="18"/>
                <w:szCs w:val="18"/>
              </w:rPr>
              <w:t>0.3%</w:t>
            </w:r>
          </w:p>
        </w:tc>
      </w:tr>
      <w:tr w:rsidR="0043413D" w:rsidRPr="0043413D" w14:paraId="2C6C2745" w14:textId="77777777" w:rsidTr="0043413D">
        <w:trPr>
          <w:trHeight w:val="315"/>
        </w:trPr>
        <w:tc>
          <w:tcPr>
            <w:tcW w:w="0" w:type="auto"/>
            <w:vAlign w:val="center"/>
            <w:hideMark/>
          </w:tcPr>
          <w:p w14:paraId="3EDD28C7" w14:textId="77777777" w:rsidR="0043413D" w:rsidRPr="0043413D" w:rsidRDefault="0043413D" w:rsidP="00BC5A61">
            <w:pPr>
              <w:rPr>
                <w:sz w:val="18"/>
                <w:szCs w:val="18"/>
              </w:rPr>
            </w:pPr>
            <w:r w:rsidRPr="0043413D">
              <w:rPr>
                <w:sz w:val="18"/>
                <w:szCs w:val="18"/>
              </w:rPr>
              <w:t>DE multi-exon genes (p &lt; 0.05)</w:t>
            </w:r>
          </w:p>
        </w:tc>
        <w:tc>
          <w:tcPr>
            <w:tcW w:w="0" w:type="auto"/>
            <w:vAlign w:val="center"/>
            <w:hideMark/>
          </w:tcPr>
          <w:p w14:paraId="457240DF" w14:textId="77777777" w:rsidR="0043413D" w:rsidRPr="0043413D" w:rsidRDefault="0043413D" w:rsidP="0043413D">
            <w:pPr>
              <w:jc w:val="right"/>
              <w:rPr>
                <w:sz w:val="18"/>
                <w:szCs w:val="18"/>
              </w:rPr>
            </w:pPr>
            <w:r w:rsidRPr="0043413D">
              <w:rPr>
                <w:sz w:val="18"/>
                <w:szCs w:val="18"/>
              </w:rPr>
              <w:t>9234</w:t>
            </w:r>
          </w:p>
        </w:tc>
        <w:tc>
          <w:tcPr>
            <w:tcW w:w="0" w:type="auto"/>
            <w:vAlign w:val="center"/>
            <w:hideMark/>
          </w:tcPr>
          <w:p w14:paraId="4B2F780A" w14:textId="77777777" w:rsidR="0043413D" w:rsidRPr="0043413D" w:rsidRDefault="0043413D" w:rsidP="0043413D">
            <w:pPr>
              <w:jc w:val="right"/>
              <w:rPr>
                <w:sz w:val="18"/>
                <w:szCs w:val="18"/>
              </w:rPr>
            </w:pPr>
            <w:r w:rsidRPr="0043413D">
              <w:rPr>
                <w:sz w:val="18"/>
                <w:szCs w:val="18"/>
              </w:rPr>
              <w:t>5928</w:t>
            </w:r>
          </w:p>
        </w:tc>
        <w:tc>
          <w:tcPr>
            <w:tcW w:w="0" w:type="auto"/>
            <w:vAlign w:val="center"/>
            <w:hideMark/>
          </w:tcPr>
          <w:p w14:paraId="771CE6FB" w14:textId="77777777" w:rsidR="0043413D" w:rsidRPr="0043413D" w:rsidRDefault="0043413D" w:rsidP="0043413D">
            <w:pPr>
              <w:jc w:val="right"/>
              <w:rPr>
                <w:sz w:val="18"/>
                <w:szCs w:val="18"/>
              </w:rPr>
            </w:pPr>
            <w:r w:rsidRPr="0043413D">
              <w:rPr>
                <w:sz w:val="18"/>
                <w:szCs w:val="18"/>
              </w:rPr>
              <w:t>8219</w:t>
            </w:r>
          </w:p>
        </w:tc>
        <w:tc>
          <w:tcPr>
            <w:tcW w:w="0" w:type="auto"/>
            <w:vAlign w:val="center"/>
            <w:hideMark/>
          </w:tcPr>
          <w:p w14:paraId="2AD612BC" w14:textId="77777777" w:rsidR="0043413D" w:rsidRPr="0043413D" w:rsidRDefault="0043413D" w:rsidP="0043413D">
            <w:pPr>
              <w:jc w:val="right"/>
              <w:rPr>
                <w:sz w:val="18"/>
                <w:szCs w:val="18"/>
              </w:rPr>
            </w:pPr>
            <w:r w:rsidRPr="0043413D">
              <w:rPr>
                <w:sz w:val="18"/>
                <w:szCs w:val="18"/>
              </w:rPr>
              <w:t>656</w:t>
            </w:r>
          </w:p>
        </w:tc>
        <w:tc>
          <w:tcPr>
            <w:tcW w:w="0" w:type="auto"/>
            <w:vAlign w:val="center"/>
            <w:hideMark/>
          </w:tcPr>
          <w:p w14:paraId="71999155" w14:textId="77777777" w:rsidR="0043413D" w:rsidRPr="0043413D" w:rsidRDefault="0043413D" w:rsidP="0043413D">
            <w:pPr>
              <w:jc w:val="right"/>
              <w:rPr>
                <w:sz w:val="18"/>
                <w:szCs w:val="18"/>
              </w:rPr>
            </w:pPr>
            <w:r w:rsidRPr="0043413D">
              <w:rPr>
                <w:sz w:val="18"/>
                <w:szCs w:val="18"/>
              </w:rPr>
              <w:t>5455</w:t>
            </w:r>
          </w:p>
        </w:tc>
        <w:tc>
          <w:tcPr>
            <w:tcW w:w="0" w:type="auto"/>
            <w:vAlign w:val="center"/>
            <w:hideMark/>
          </w:tcPr>
          <w:p w14:paraId="2B695E52" w14:textId="77777777" w:rsidR="0043413D" w:rsidRPr="0043413D" w:rsidRDefault="0043413D" w:rsidP="0043413D">
            <w:pPr>
              <w:jc w:val="right"/>
              <w:rPr>
                <w:sz w:val="18"/>
                <w:szCs w:val="18"/>
              </w:rPr>
            </w:pPr>
            <w:r w:rsidRPr="0043413D">
              <w:rPr>
                <w:sz w:val="18"/>
                <w:szCs w:val="18"/>
              </w:rPr>
              <w:t>4807</w:t>
            </w:r>
          </w:p>
        </w:tc>
        <w:tc>
          <w:tcPr>
            <w:tcW w:w="0" w:type="auto"/>
            <w:vAlign w:val="center"/>
            <w:hideMark/>
          </w:tcPr>
          <w:p w14:paraId="04542DC2" w14:textId="77777777" w:rsidR="0043413D" w:rsidRPr="0043413D" w:rsidRDefault="0043413D" w:rsidP="0043413D">
            <w:pPr>
              <w:jc w:val="right"/>
              <w:rPr>
                <w:sz w:val="18"/>
                <w:szCs w:val="18"/>
              </w:rPr>
            </w:pPr>
            <w:r w:rsidRPr="0043413D">
              <w:rPr>
                <w:sz w:val="18"/>
                <w:szCs w:val="18"/>
              </w:rPr>
              <w:t>686</w:t>
            </w:r>
          </w:p>
        </w:tc>
      </w:tr>
      <w:tr w:rsidR="0043413D" w:rsidRPr="0043413D" w14:paraId="00604ADE" w14:textId="77777777" w:rsidTr="0043413D">
        <w:trPr>
          <w:trHeight w:val="315"/>
        </w:trPr>
        <w:tc>
          <w:tcPr>
            <w:tcW w:w="0" w:type="auto"/>
            <w:vAlign w:val="center"/>
            <w:hideMark/>
          </w:tcPr>
          <w:p w14:paraId="4C2B59F5" w14:textId="77777777" w:rsidR="0043413D" w:rsidRPr="0043413D" w:rsidRDefault="0043413D" w:rsidP="00BC5A61">
            <w:pPr>
              <w:rPr>
                <w:sz w:val="18"/>
                <w:szCs w:val="18"/>
              </w:rPr>
            </w:pPr>
            <w:r w:rsidRPr="0043413D">
              <w:rPr>
                <w:sz w:val="18"/>
                <w:szCs w:val="18"/>
              </w:rPr>
              <w:t>DE multi-exon genes, corrected (adj. p &lt; 0.05)</w:t>
            </w:r>
          </w:p>
        </w:tc>
        <w:tc>
          <w:tcPr>
            <w:tcW w:w="0" w:type="auto"/>
            <w:vAlign w:val="center"/>
            <w:hideMark/>
          </w:tcPr>
          <w:p w14:paraId="3626E851" w14:textId="77777777" w:rsidR="0043413D" w:rsidRPr="0043413D" w:rsidRDefault="0043413D" w:rsidP="0043413D">
            <w:pPr>
              <w:jc w:val="right"/>
              <w:rPr>
                <w:sz w:val="18"/>
                <w:szCs w:val="18"/>
              </w:rPr>
            </w:pPr>
            <w:r w:rsidRPr="0043413D">
              <w:rPr>
                <w:sz w:val="18"/>
                <w:szCs w:val="18"/>
              </w:rPr>
              <w:t>9218</w:t>
            </w:r>
          </w:p>
        </w:tc>
        <w:tc>
          <w:tcPr>
            <w:tcW w:w="0" w:type="auto"/>
            <w:vAlign w:val="center"/>
            <w:hideMark/>
          </w:tcPr>
          <w:p w14:paraId="0DAB3CE0" w14:textId="77777777" w:rsidR="0043413D" w:rsidRPr="0043413D" w:rsidRDefault="0043413D" w:rsidP="0043413D">
            <w:pPr>
              <w:jc w:val="right"/>
              <w:rPr>
                <w:sz w:val="18"/>
                <w:szCs w:val="18"/>
              </w:rPr>
            </w:pPr>
            <w:r w:rsidRPr="0043413D">
              <w:rPr>
                <w:sz w:val="18"/>
                <w:szCs w:val="18"/>
              </w:rPr>
              <w:t>5335</w:t>
            </w:r>
          </w:p>
        </w:tc>
        <w:tc>
          <w:tcPr>
            <w:tcW w:w="0" w:type="auto"/>
            <w:vAlign w:val="center"/>
            <w:hideMark/>
          </w:tcPr>
          <w:p w14:paraId="7D4B21DB" w14:textId="77777777" w:rsidR="0043413D" w:rsidRPr="0043413D" w:rsidRDefault="0043413D" w:rsidP="0043413D">
            <w:pPr>
              <w:jc w:val="right"/>
              <w:rPr>
                <w:sz w:val="18"/>
                <w:szCs w:val="18"/>
              </w:rPr>
            </w:pPr>
            <w:r w:rsidRPr="0043413D">
              <w:rPr>
                <w:sz w:val="18"/>
                <w:szCs w:val="18"/>
              </w:rPr>
              <w:t>7970</w:t>
            </w:r>
          </w:p>
        </w:tc>
        <w:tc>
          <w:tcPr>
            <w:tcW w:w="0" w:type="auto"/>
            <w:vAlign w:val="center"/>
            <w:hideMark/>
          </w:tcPr>
          <w:p w14:paraId="465ECF83" w14:textId="77777777" w:rsidR="0043413D" w:rsidRPr="0043413D" w:rsidRDefault="0043413D" w:rsidP="0043413D">
            <w:pPr>
              <w:jc w:val="right"/>
              <w:rPr>
                <w:sz w:val="18"/>
                <w:szCs w:val="18"/>
              </w:rPr>
            </w:pPr>
            <w:r w:rsidRPr="0043413D">
              <w:rPr>
                <w:sz w:val="18"/>
                <w:szCs w:val="18"/>
              </w:rPr>
              <w:t>9</w:t>
            </w:r>
          </w:p>
        </w:tc>
        <w:tc>
          <w:tcPr>
            <w:tcW w:w="0" w:type="auto"/>
            <w:vAlign w:val="center"/>
            <w:hideMark/>
          </w:tcPr>
          <w:p w14:paraId="3E4B9F4B" w14:textId="77777777" w:rsidR="0043413D" w:rsidRPr="0043413D" w:rsidRDefault="0043413D" w:rsidP="0043413D">
            <w:pPr>
              <w:jc w:val="right"/>
              <w:rPr>
                <w:sz w:val="18"/>
                <w:szCs w:val="18"/>
              </w:rPr>
            </w:pPr>
            <w:r w:rsidRPr="0043413D">
              <w:rPr>
                <w:sz w:val="18"/>
                <w:szCs w:val="18"/>
              </w:rPr>
              <w:t>5111</w:t>
            </w:r>
          </w:p>
        </w:tc>
        <w:tc>
          <w:tcPr>
            <w:tcW w:w="0" w:type="auto"/>
            <w:vAlign w:val="center"/>
            <w:hideMark/>
          </w:tcPr>
          <w:p w14:paraId="762ADDC1" w14:textId="77777777" w:rsidR="0043413D" w:rsidRPr="0043413D" w:rsidRDefault="0043413D" w:rsidP="0043413D">
            <w:pPr>
              <w:jc w:val="right"/>
              <w:rPr>
                <w:sz w:val="18"/>
                <w:szCs w:val="18"/>
              </w:rPr>
            </w:pPr>
            <w:r w:rsidRPr="0043413D">
              <w:rPr>
                <w:sz w:val="18"/>
                <w:szCs w:val="18"/>
              </w:rPr>
              <w:t>4075</w:t>
            </w:r>
          </w:p>
        </w:tc>
        <w:tc>
          <w:tcPr>
            <w:tcW w:w="0" w:type="auto"/>
            <w:vAlign w:val="center"/>
            <w:hideMark/>
          </w:tcPr>
          <w:p w14:paraId="658A2953" w14:textId="77777777" w:rsidR="0043413D" w:rsidRPr="0043413D" w:rsidRDefault="0043413D" w:rsidP="0043413D">
            <w:pPr>
              <w:jc w:val="right"/>
              <w:rPr>
                <w:sz w:val="18"/>
                <w:szCs w:val="18"/>
              </w:rPr>
            </w:pPr>
            <w:r w:rsidRPr="0043413D">
              <w:rPr>
                <w:sz w:val="18"/>
                <w:szCs w:val="18"/>
              </w:rPr>
              <w:t>25</w:t>
            </w:r>
          </w:p>
        </w:tc>
      </w:tr>
      <w:tr w:rsidR="0043413D" w:rsidRPr="0043413D" w14:paraId="74BF8BAB" w14:textId="77777777" w:rsidTr="0043413D">
        <w:trPr>
          <w:trHeight w:val="315"/>
        </w:trPr>
        <w:tc>
          <w:tcPr>
            <w:tcW w:w="0" w:type="auto"/>
            <w:vAlign w:val="center"/>
            <w:hideMark/>
          </w:tcPr>
          <w:p w14:paraId="0924E7D7" w14:textId="77777777" w:rsidR="0043413D" w:rsidRPr="0043413D" w:rsidRDefault="0043413D" w:rsidP="00BC5A61">
            <w:pPr>
              <w:rPr>
                <w:sz w:val="18"/>
                <w:szCs w:val="18"/>
              </w:rPr>
            </w:pPr>
            <w:r w:rsidRPr="0043413D">
              <w:rPr>
                <w:sz w:val="18"/>
                <w:szCs w:val="18"/>
              </w:rPr>
              <w:t>Percent of multi-exon genes that are DE (adj. p &lt; 0.05)</w:t>
            </w:r>
          </w:p>
        </w:tc>
        <w:tc>
          <w:tcPr>
            <w:tcW w:w="0" w:type="auto"/>
            <w:vAlign w:val="center"/>
            <w:hideMark/>
          </w:tcPr>
          <w:p w14:paraId="67DED7A1" w14:textId="77777777" w:rsidR="0043413D" w:rsidRPr="0043413D" w:rsidRDefault="0043413D" w:rsidP="0043413D">
            <w:pPr>
              <w:jc w:val="right"/>
              <w:rPr>
                <w:sz w:val="18"/>
                <w:szCs w:val="18"/>
              </w:rPr>
            </w:pPr>
            <w:r w:rsidRPr="0043413D">
              <w:rPr>
                <w:sz w:val="18"/>
                <w:szCs w:val="18"/>
              </w:rPr>
              <w:t>90.3%</w:t>
            </w:r>
          </w:p>
        </w:tc>
        <w:tc>
          <w:tcPr>
            <w:tcW w:w="0" w:type="auto"/>
            <w:vAlign w:val="center"/>
            <w:hideMark/>
          </w:tcPr>
          <w:p w14:paraId="6B03305D" w14:textId="77777777" w:rsidR="0043413D" w:rsidRPr="0043413D" w:rsidRDefault="0043413D" w:rsidP="0043413D">
            <w:pPr>
              <w:jc w:val="right"/>
              <w:rPr>
                <w:sz w:val="18"/>
                <w:szCs w:val="18"/>
              </w:rPr>
            </w:pPr>
            <w:r w:rsidRPr="0043413D">
              <w:rPr>
                <w:sz w:val="18"/>
                <w:szCs w:val="18"/>
              </w:rPr>
              <w:t>50.7%</w:t>
            </w:r>
          </w:p>
        </w:tc>
        <w:tc>
          <w:tcPr>
            <w:tcW w:w="0" w:type="auto"/>
            <w:vAlign w:val="center"/>
            <w:hideMark/>
          </w:tcPr>
          <w:p w14:paraId="74635E7C" w14:textId="77777777" w:rsidR="0043413D" w:rsidRPr="0043413D" w:rsidRDefault="0043413D" w:rsidP="0043413D">
            <w:pPr>
              <w:jc w:val="right"/>
              <w:rPr>
                <w:sz w:val="18"/>
                <w:szCs w:val="18"/>
              </w:rPr>
            </w:pPr>
            <w:r w:rsidRPr="0043413D">
              <w:rPr>
                <w:sz w:val="18"/>
                <w:szCs w:val="18"/>
              </w:rPr>
              <w:t>75.7%</w:t>
            </w:r>
          </w:p>
        </w:tc>
        <w:tc>
          <w:tcPr>
            <w:tcW w:w="0" w:type="auto"/>
            <w:vAlign w:val="center"/>
            <w:hideMark/>
          </w:tcPr>
          <w:p w14:paraId="232CC13F" w14:textId="77777777" w:rsidR="0043413D" w:rsidRPr="0043413D" w:rsidRDefault="0043413D" w:rsidP="0043413D">
            <w:pPr>
              <w:jc w:val="right"/>
              <w:rPr>
                <w:sz w:val="18"/>
                <w:szCs w:val="18"/>
              </w:rPr>
            </w:pPr>
            <w:r w:rsidRPr="0043413D">
              <w:rPr>
                <w:sz w:val="18"/>
                <w:szCs w:val="18"/>
              </w:rPr>
              <w:t>0.1%</w:t>
            </w:r>
          </w:p>
        </w:tc>
        <w:tc>
          <w:tcPr>
            <w:tcW w:w="0" w:type="auto"/>
            <w:vAlign w:val="center"/>
            <w:hideMark/>
          </w:tcPr>
          <w:p w14:paraId="06FE4DA8" w14:textId="77777777" w:rsidR="0043413D" w:rsidRPr="0043413D" w:rsidRDefault="0043413D" w:rsidP="0043413D">
            <w:pPr>
              <w:jc w:val="right"/>
              <w:rPr>
                <w:sz w:val="18"/>
                <w:szCs w:val="18"/>
              </w:rPr>
            </w:pPr>
            <w:r w:rsidRPr="0043413D">
              <w:rPr>
                <w:sz w:val="18"/>
                <w:szCs w:val="18"/>
              </w:rPr>
              <w:t>57.9%</w:t>
            </w:r>
          </w:p>
        </w:tc>
        <w:tc>
          <w:tcPr>
            <w:tcW w:w="0" w:type="auto"/>
            <w:vAlign w:val="center"/>
            <w:hideMark/>
          </w:tcPr>
          <w:p w14:paraId="64F5C93F" w14:textId="77777777" w:rsidR="0043413D" w:rsidRPr="0043413D" w:rsidRDefault="0043413D" w:rsidP="0043413D">
            <w:pPr>
              <w:jc w:val="right"/>
              <w:rPr>
                <w:sz w:val="18"/>
                <w:szCs w:val="18"/>
              </w:rPr>
            </w:pPr>
            <w:r w:rsidRPr="0043413D">
              <w:rPr>
                <w:sz w:val="18"/>
                <w:szCs w:val="18"/>
              </w:rPr>
              <w:t>46.1%</w:t>
            </w:r>
          </w:p>
        </w:tc>
        <w:tc>
          <w:tcPr>
            <w:tcW w:w="0" w:type="auto"/>
            <w:vAlign w:val="center"/>
            <w:hideMark/>
          </w:tcPr>
          <w:p w14:paraId="44365DF6" w14:textId="77777777" w:rsidR="0043413D" w:rsidRPr="0043413D" w:rsidRDefault="0043413D" w:rsidP="0043413D">
            <w:pPr>
              <w:jc w:val="right"/>
              <w:rPr>
                <w:sz w:val="18"/>
                <w:szCs w:val="18"/>
              </w:rPr>
            </w:pPr>
            <w:r w:rsidRPr="0043413D">
              <w:rPr>
                <w:sz w:val="18"/>
                <w:szCs w:val="18"/>
              </w:rPr>
              <w:t>0.3%</w:t>
            </w:r>
          </w:p>
        </w:tc>
      </w:tr>
    </w:tbl>
    <w:p w14:paraId="6DDDD1C5" w14:textId="77777777" w:rsidR="0043413D" w:rsidRDefault="0043413D" w:rsidP="00197B63">
      <w:pPr>
        <w:pStyle w:val="Heading2"/>
      </w:pPr>
    </w:p>
    <w:p w14:paraId="3E8EA437" w14:textId="77777777" w:rsidR="0043413D" w:rsidRDefault="0043413D" w:rsidP="00197B63">
      <w:pPr>
        <w:pStyle w:val="Heading2"/>
      </w:pPr>
    </w:p>
    <w:p w14:paraId="59390CA7" w14:textId="77777777" w:rsidR="0043413D" w:rsidRDefault="0043413D">
      <w:pPr>
        <w:rPr>
          <w:rFonts w:eastAsiaTheme="minorHAnsi" w:cstheme="minorBidi"/>
          <w:b/>
          <w:bCs/>
          <w:i/>
          <w:iCs/>
          <w:lang w:val="en-US" w:eastAsia="en-US"/>
        </w:rPr>
      </w:pPr>
      <w:r>
        <w:br w:type="page"/>
      </w:r>
    </w:p>
    <w:p w14:paraId="2D5EE621" w14:textId="77777777" w:rsidR="004B0AAE" w:rsidRPr="00BB776D" w:rsidRDefault="004B0AAE" w:rsidP="00197B63">
      <w:pPr>
        <w:pStyle w:val="Heading2"/>
        <w:sectPr w:rsidR="004B0AAE" w:rsidRPr="00BB776D" w:rsidSect="004C28EF">
          <w:footerReference w:type="even" r:id="rId8"/>
          <w:footerReference w:type="default" r:id="rId9"/>
          <w:type w:val="continuous"/>
          <w:pgSz w:w="11906" w:h="16838"/>
          <w:pgMar w:top="1440" w:right="1440" w:bottom="1440" w:left="1440" w:header="708" w:footer="708" w:gutter="0"/>
          <w:cols w:space="708"/>
          <w:docGrid w:linePitch="360"/>
        </w:sectPr>
      </w:pPr>
    </w:p>
    <w:p w14:paraId="55329878" w14:textId="68994AA7" w:rsidR="0043413D" w:rsidRDefault="0043413D" w:rsidP="0043413D">
      <w:bookmarkStart w:id="4" w:name="_Toc93322482"/>
      <w:r w:rsidRPr="0043413D">
        <w:rPr>
          <w:rStyle w:val="Heading2Char"/>
        </w:rPr>
        <w:lastRenderedPageBreak/>
        <w:t xml:space="preserve">Supplementary Table </w:t>
      </w:r>
      <w:r>
        <w:rPr>
          <w:rStyle w:val="Heading2Char"/>
        </w:rPr>
        <w:t>4</w:t>
      </w:r>
      <w:r w:rsidRPr="0043413D">
        <w:rPr>
          <w:rStyle w:val="Heading2Char"/>
        </w:rPr>
        <w:t>.</w:t>
      </w:r>
      <w:bookmarkEnd w:id="4"/>
      <w:r w:rsidRPr="00BB776D">
        <w:t xml:space="preserve"> </w:t>
      </w:r>
      <w:r w:rsidRPr="00BB776D">
        <w:rPr>
          <w:lang w:val="en-US"/>
        </w:rPr>
        <w:t xml:space="preserve">One-sided </w:t>
      </w:r>
      <w:r w:rsidRPr="00BB776D">
        <w:t>Fisher’s exact tests were used to test the significance of overlapping gene sets identified as differentially spliced or expressed by edgeR analyses. P-values were adjusted for 66 tests using the Benjamini-Hochberg correction. Gene sets sizes were based on the total number of unique gene IDs tested in both analyses. </w:t>
      </w:r>
    </w:p>
    <w:p w14:paraId="11101B4C" w14:textId="77777777" w:rsidR="0043413D" w:rsidRDefault="0043413D" w:rsidP="0043413D"/>
    <w:tbl>
      <w:tblPr>
        <w:tblW w:w="1341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474"/>
        <w:gridCol w:w="850"/>
        <w:gridCol w:w="964"/>
        <w:gridCol w:w="964"/>
        <w:gridCol w:w="1020"/>
        <w:gridCol w:w="567"/>
        <w:gridCol w:w="567"/>
        <w:gridCol w:w="567"/>
        <w:gridCol w:w="567"/>
        <w:gridCol w:w="737"/>
        <w:gridCol w:w="850"/>
        <w:gridCol w:w="606"/>
        <w:gridCol w:w="624"/>
        <w:gridCol w:w="624"/>
        <w:gridCol w:w="850"/>
        <w:gridCol w:w="1077"/>
        <w:gridCol w:w="510"/>
      </w:tblGrid>
      <w:tr w:rsidR="0043413D" w:rsidRPr="0043413D" w14:paraId="46960146" w14:textId="77777777" w:rsidTr="00BC5A61">
        <w:trPr>
          <w:trHeight w:val="283"/>
        </w:trPr>
        <w:tc>
          <w:tcPr>
            <w:tcW w:w="1474" w:type="dxa"/>
            <w:shd w:val="clear" w:color="auto" w:fill="auto"/>
            <w:noWrap/>
            <w:vAlign w:val="center"/>
            <w:hideMark/>
          </w:tcPr>
          <w:p w14:paraId="31F3F512" w14:textId="77777777" w:rsidR="0043413D" w:rsidRPr="0043413D" w:rsidRDefault="0043413D" w:rsidP="00BC5A61">
            <w:pPr>
              <w:rPr>
                <w:rFonts w:cs="Calibri"/>
                <w:b/>
                <w:bCs/>
                <w:color w:val="000000"/>
                <w:sz w:val="16"/>
                <w:szCs w:val="16"/>
              </w:rPr>
            </w:pPr>
            <w:r w:rsidRPr="0043413D">
              <w:rPr>
                <w:rFonts w:cs="Calibri"/>
                <w:b/>
                <w:bCs/>
                <w:color w:val="000000"/>
                <w:sz w:val="16"/>
                <w:szCs w:val="16"/>
              </w:rPr>
              <w:t>Comparison</w:t>
            </w:r>
          </w:p>
        </w:tc>
        <w:tc>
          <w:tcPr>
            <w:tcW w:w="850" w:type="dxa"/>
            <w:shd w:val="clear" w:color="auto" w:fill="auto"/>
            <w:noWrap/>
            <w:vAlign w:val="center"/>
            <w:hideMark/>
          </w:tcPr>
          <w:p w14:paraId="770D91CC" w14:textId="77777777" w:rsidR="0043413D" w:rsidRPr="0043413D" w:rsidRDefault="0043413D" w:rsidP="00BC5A61">
            <w:pPr>
              <w:rPr>
                <w:rFonts w:cs="Calibri"/>
                <w:b/>
                <w:bCs/>
                <w:color w:val="000000"/>
                <w:sz w:val="16"/>
                <w:szCs w:val="16"/>
                <w:lang w:val="en-US"/>
              </w:rPr>
            </w:pPr>
            <w:r>
              <w:rPr>
                <w:rFonts w:cs="Calibri"/>
                <w:b/>
                <w:bCs/>
                <w:color w:val="000000"/>
                <w:sz w:val="16"/>
                <w:szCs w:val="16"/>
                <w:lang w:val="en-US"/>
              </w:rPr>
              <w:t>Tissue</w:t>
            </w:r>
          </w:p>
        </w:tc>
        <w:tc>
          <w:tcPr>
            <w:tcW w:w="964" w:type="dxa"/>
            <w:shd w:val="clear" w:color="auto" w:fill="auto"/>
            <w:noWrap/>
            <w:vAlign w:val="center"/>
            <w:hideMark/>
          </w:tcPr>
          <w:p w14:paraId="5E9F2C47" w14:textId="77777777" w:rsidR="0043413D" w:rsidRPr="0043413D" w:rsidRDefault="0043413D" w:rsidP="00BC5A61">
            <w:pPr>
              <w:rPr>
                <w:rFonts w:cs="Calibri"/>
                <w:b/>
                <w:bCs/>
                <w:color w:val="000000"/>
                <w:sz w:val="16"/>
                <w:szCs w:val="16"/>
                <w:lang w:val="en-US"/>
              </w:rPr>
            </w:pPr>
            <w:r>
              <w:rPr>
                <w:rFonts w:cs="Calibri"/>
                <w:b/>
                <w:bCs/>
                <w:color w:val="000000"/>
                <w:sz w:val="16"/>
                <w:szCs w:val="16"/>
                <w:lang w:val="en-US"/>
              </w:rPr>
              <w:t>G1</w:t>
            </w:r>
          </w:p>
        </w:tc>
        <w:tc>
          <w:tcPr>
            <w:tcW w:w="964" w:type="dxa"/>
            <w:shd w:val="clear" w:color="auto" w:fill="auto"/>
            <w:noWrap/>
            <w:vAlign w:val="center"/>
            <w:hideMark/>
          </w:tcPr>
          <w:p w14:paraId="1B7292A9" w14:textId="77777777" w:rsidR="0043413D" w:rsidRPr="0043413D" w:rsidRDefault="0043413D" w:rsidP="00BC5A61">
            <w:pPr>
              <w:rPr>
                <w:rFonts w:cs="Calibri"/>
                <w:b/>
                <w:bCs/>
                <w:color w:val="000000"/>
                <w:sz w:val="16"/>
                <w:szCs w:val="16"/>
                <w:lang w:val="en-US"/>
              </w:rPr>
            </w:pPr>
            <w:r>
              <w:rPr>
                <w:rFonts w:cs="Calibri"/>
                <w:b/>
                <w:bCs/>
                <w:color w:val="000000"/>
                <w:sz w:val="16"/>
                <w:szCs w:val="16"/>
                <w:lang w:val="en-US"/>
              </w:rPr>
              <w:t>G2</w:t>
            </w:r>
          </w:p>
        </w:tc>
        <w:tc>
          <w:tcPr>
            <w:tcW w:w="1020" w:type="dxa"/>
            <w:shd w:val="clear" w:color="auto" w:fill="auto"/>
            <w:noWrap/>
            <w:vAlign w:val="center"/>
            <w:hideMark/>
          </w:tcPr>
          <w:p w14:paraId="15712255"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Multi-exon genes</w:t>
            </w:r>
          </w:p>
        </w:tc>
        <w:tc>
          <w:tcPr>
            <w:tcW w:w="567" w:type="dxa"/>
            <w:shd w:val="clear" w:color="auto" w:fill="auto"/>
            <w:noWrap/>
            <w:vAlign w:val="center"/>
            <w:hideMark/>
          </w:tcPr>
          <w:p w14:paraId="303ECE8D"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N1</w:t>
            </w:r>
          </w:p>
        </w:tc>
        <w:tc>
          <w:tcPr>
            <w:tcW w:w="567" w:type="dxa"/>
            <w:shd w:val="clear" w:color="auto" w:fill="auto"/>
            <w:noWrap/>
            <w:vAlign w:val="center"/>
            <w:hideMark/>
          </w:tcPr>
          <w:p w14:paraId="7486CF7C"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N2</w:t>
            </w:r>
          </w:p>
        </w:tc>
        <w:tc>
          <w:tcPr>
            <w:tcW w:w="567" w:type="dxa"/>
            <w:shd w:val="clear" w:color="auto" w:fill="auto"/>
            <w:noWrap/>
            <w:vAlign w:val="center"/>
            <w:hideMark/>
          </w:tcPr>
          <w:p w14:paraId="72D2C733"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G1 only</w:t>
            </w:r>
          </w:p>
        </w:tc>
        <w:tc>
          <w:tcPr>
            <w:tcW w:w="567" w:type="dxa"/>
            <w:shd w:val="clear" w:color="auto" w:fill="auto"/>
            <w:noWrap/>
            <w:vAlign w:val="center"/>
            <w:hideMark/>
          </w:tcPr>
          <w:p w14:paraId="1B30D2CF"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G2 only</w:t>
            </w:r>
          </w:p>
        </w:tc>
        <w:tc>
          <w:tcPr>
            <w:tcW w:w="737" w:type="dxa"/>
            <w:shd w:val="clear" w:color="auto" w:fill="auto"/>
            <w:noWrap/>
            <w:vAlign w:val="center"/>
            <w:hideMark/>
          </w:tcPr>
          <w:p w14:paraId="3B141C9A"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Actual overlap</w:t>
            </w:r>
          </w:p>
        </w:tc>
        <w:tc>
          <w:tcPr>
            <w:tcW w:w="850" w:type="dxa"/>
            <w:shd w:val="clear" w:color="auto" w:fill="auto"/>
            <w:noWrap/>
            <w:vAlign w:val="center"/>
            <w:hideMark/>
          </w:tcPr>
          <w:p w14:paraId="0D9A0BC7"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Expected overlap</w:t>
            </w:r>
          </w:p>
        </w:tc>
        <w:tc>
          <w:tcPr>
            <w:tcW w:w="606" w:type="dxa"/>
            <w:shd w:val="clear" w:color="auto" w:fill="auto"/>
            <w:noWrap/>
            <w:vAlign w:val="center"/>
            <w:hideMark/>
          </w:tcPr>
          <w:p w14:paraId="69C27DE0" w14:textId="77777777" w:rsidR="0043413D" w:rsidRPr="0043413D" w:rsidRDefault="0043413D" w:rsidP="00BC5A61">
            <w:pPr>
              <w:jc w:val="right"/>
              <w:rPr>
                <w:rFonts w:cs="Calibri"/>
                <w:b/>
                <w:bCs/>
                <w:color w:val="000000"/>
                <w:sz w:val="16"/>
                <w:szCs w:val="16"/>
              </w:rPr>
            </w:pPr>
            <w:r w:rsidRPr="0043413D">
              <w:rPr>
                <w:rFonts w:cs="Calibri"/>
                <w:b/>
                <w:bCs/>
                <w:color w:val="000000"/>
                <w:sz w:val="16"/>
                <w:szCs w:val="16"/>
              </w:rPr>
              <w:t>RF</w:t>
            </w:r>
          </w:p>
        </w:tc>
        <w:tc>
          <w:tcPr>
            <w:tcW w:w="624" w:type="dxa"/>
            <w:shd w:val="clear" w:color="auto" w:fill="auto"/>
            <w:noWrap/>
            <w:vAlign w:val="center"/>
            <w:hideMark/>
          </w:tcPr>
          <w:p w14:paraId="6563D722"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Set size</w:t>
            </w:r>
          </w:p>
        </w:tc>
        <w:tc>
          <w:tcPr>
            <w:tcW w:w="624" w:type="dxa"/>
            <w:shd w:val="clear" w:color="auto" w:fill="auto"/>
            <w:noWrap/>
            <w:vAlign w:val="center"/>
            <w:hideMark/>
          </w:tcPr>
          <w:p w14:paraId="42412E9C"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Odds ratio</w:t>
            </w:r>
          </w:p>
        </w:tc>
        <w:tc>
          <w:tcPr>
            <w:tcW w:w="850" w:type="dxa"/>
            <w:shd w:val="clear" w:color="auto" w:fill="auto"/>
            <w:noWrap/>
            <w:vAlign w:val="center"/>
            <w:hideMark/>
          </w:tcPr>
          <w:p w14:paraId="59A5E8CB"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P-value</w:t>
            </w:r>
          </w:p>
        </w:tc>
        <w:tc>
          <w:tcPr>
            <w:tcW w:w="1077" w:type="dxa"/>
            <w:shd w:val="clear" w:color="auto" w:fill="auto"/>
            <w:noWrap/>
            <w:vAlign w:val="center"/>
            <w:hideMark/>
          </w:tcPr>
          <w:p w14:paraId="4CE09095"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Adj. P-value</w:t>
            </w:r>
          </w:p>
        </w:tc>
        <w:tc>
          <w:tcPr>
            <w:tcW w:w="510" w:type="dxa"/>
            <w:shd w:val="clear" w:color="auto" w:fill="auto"/>
            <w:noWrap/>
            <w:vAlign w:val="center"/>
            <w:hideMark/>
          </w:tcPr>
          <w:p w14:paraId="5E177FFD" w14:textId="77777777" w:rsidR="0043413D" w:rsidRPr="0043413D" w:rsidRDefault="0043413D" w:rsidP="00BC5A61">
            <w:pPr>
              <w:rPr>
                <w:rFonts w:cs="Calibri"/>
                <w:b/>
                <w:bCs/>
                <w:color w:val="000000"/>
                <w:sz w:val="16"/>
                <w:szCs w:val="16"/>
                <w:lang w:val="en-US"/>
              </w:rPr>
            </w:pPr>
            <w:r>
              <w:rPr>
                <w:rFonts w:cs="Calibri"/>
                <w:b/>
                <w:bCs/>
                <w:color w:val="000000"/>
                <w:sz w:val="16"/>
                <w:szCs w:val="16"/>
                <w:lang w:val="en-US"/>
              </w:rPr>
              <w:t xml:space="preserve">Sig. </w:t>
            </w:r>
          </w:p>
        </w:tc>
      </w:tr>
      <w:tr w:rsidR="0043413D" w:rsidRPr="0043413D" w14:paraId="1D515C4E" w14:textId="77777777" w:rsidTr="00BC5A61">
        <w:trPr>
          <w:trHeight w:val="283"/>
        </w:trPr>
        <w:tc>
          <w:tcPr>
            <w:tcW w:w="1474" w:type="dxa"/>
            <w:shd w:val="clear" w:color="auto" w:fill="auto"/>
            <w:noWrap/>
            <w:vAlign w:val="center"/>
            <w:hideMark/>
          </w:tcPr>
          <w:p w14:paraId="03BBB7A5" w14:textId="77777777" w:rsidR="0043413D" w:rsidRPr="0043413D" w:rsidRDefault="0043413D" w:rsidP="00BC5A61">
            <w:pPr>
              <w:rPr>
                <w:rFonts w:cs="Calibri"/>
                <w:color w:val="000000"/>
                <w:sz w:val="16"/>
                <w:szCs w:val="16"/>
              </w:rPr>
            </w:pPr>
            <w:r w:rsidRPr="0043413D">
              <w:rPr>
                <w:rFonts w:cs="Calibri"/>
                <w:color w:val="000000"/>
                <w:sz w:val="16"/>
                <w:szCs w:val="16"/>
              </w:rPr>
              <w:t>Effect within abdomen (Fig. 1B)</w:t>
            </w:r>
          </w:p>
        </w:tc>
        <w:tc>
          <w:tcPr>
            <w:tcW w:w="850" w:type="dxa"/>
            <w:shd w:val="clear" w:color="auto" w:fill="auto"/>
            <w:noWrap/>
            <w:vAlign w:val="center"/>
            <w:hideMark/>
          </w:tcPr>
          <w:p w14:paraId="5380E6EB"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64" w:type="dxa"/>
            <w:shd w:val="clear" w:color="auto" w:fill="auto"/>
            <w:noWrap/>
            <w:vAlign w:val="center"/>
            <w:hideMark/>
          </w:tcPr>
          <w:p w14:paraId="1327A522" w14:textId="77777777" w:rsidR="0043413D" w:rsidRPr="0043413D" w:rsidRDefault="0043413D" w:rsidP="00BC5A61">
            <w:pPr>
              <w:rPr>
                <w:rFonts w:cs="Calibri"/>
                <w:color w:val="000000"/>
                <w:sz w:val="16"/>
                <w:szCs w:val="16"/>
              </w:rPr>
            </w:pPr>
            <w:r w:rsidRPr="0043413D">
              <w:rPr>
                <w:rFonts w:cs="Calibri"/>
                <w:color w:val="000000"/>
                <w:sz w:val="16"/>
                <w:szCs w:val="16"/>
              </w:rPr>
              <w:t>DE Season</w:t>
            </w:r>
          </w:p>
        </w:tc>
        <w:tc>
          <w:tcPr>
            <w:tcW w:w="964" w:type="dxa"/>
            <w:shd w:val="clear" w:color="auto" w:fill="auto"/>
            <w:noWrap/>
            <w:vAlign w:val="center"/>
            <w:hideMark/>
          </w:tcPr>
          <w:p w14:paraId="72F6C212" w14:textId="77777777" w:rsidR="0043413D" w:rsidRPr="0043413D" w:rsidRDefault="0043413D" w:rsidP="00BC5A61">
            <w:pPr>
              <w:rPr>
                <w:rFonts w:cs="Calibri"/>
                <w:color w:val="000000"/>
                <w:sz w:val="16"/>
                <w:szCs w:val="16"/>
              </w:rPr>
            </w:pPr>
            <w:r w:rsidRPr="0043413D">
              <w:rPr>
                <w:rFonts w:cs="Calibri"/>
                <w:color w:val="000000"/>
                <w:sz w:val="16"/>
                <w:szCs w:val="16"/>
              </w:rPr>
              <w:t>DE Family</w:t>
            </w:r>
          </w:p>
        </w:tc>
        <w:tc>
          <w:tcPr>
            <w:tcW w:w="1020" w:type="dxa"/>
            <w:shd w:val="clear" w:color="auto" w:fill="auto"/>
            <w:noWrap/>
            <w:vAlign w:val="center"/>
            <w:hideMark/>
          </w:tcPr>
          <w:p w14:paraId="7F8019A2" w14:textId="77777777" w:rsidR="0043413D" w:rsidRPr="0043413D" w:rsidRDefault="0043413D" w:rsidP="00BC5A61">
            <w:pPr>
              <w:jc w:val="right"/>
              <w:rPr>
                <w:rFonts w:cs="Calibri"/>
                <w:color w:val="000000"/>
                <w:sz w:val="16"/>
                <w:szCs w:val="16"/>
              </w:rPr>
            </w:pPr>
            <w:r w:rsidRPr="0043413D">
              <w:rPr>
                <w:rFonts w:cs="Calibri"/>
                <w:color w:val="000000"/>
                <w:sz w:val="16"/>
                <w:szCs w:val="16"/>
              </w:rPr>
              <w:t>10523</w:t>
            </w:r>
          </w:p>
        </w:tc>
        <w:tc>
          <w:tcPr>
            <w:tcW w:w="567" w:type="dxa"/>
            <w:shd w:val="clear" w:color="auto" w:fill="auto"/>
            <w:noWrap/>
            <w:vAlign w:val="center"/>
            <w:hideMark/>
          </w:tcPr>
          <w:p w14:paraId="706447AC" w14:textId="77777777" w:rsidR="0043413D" w:rsidRPr="0043413D" w:rsidRDefault="0043413D" w:rsidP="00BC5A61">
            <w:pPr>
              <w:jc w:val="right"/>
              <w:rPr>
                <w:rFonts w:cs="Calibri"/>
                <w:color w:val="000000"/>
                <w:sz w:val="16"/>
                <w:szCs w:val="16"/>
              </w:rPr>
            </w:pPr>
            <w:r w:rsidRPr="0043413D">
              <w:rPr>
                <w:rFonts w:cs="Calibri"/>
                <w:color w:val="000000"/>
                <w:sz w:val="16"/>
                <w:szCs w:val="16"/>
              </w:rPr>
              <w:t>5335</w:t>
            </w:r>
          </w:p>
        </w:tc>
        <w:tc>
          <w:tcPr>
            <w:tcW w:w="567" w:type="dxa"/>
            <w:shd w:val="clear" w:color="auto" w:fill="auto"/>
            <w:noWrap/>
            <w:vAlign w:val="center"/>
            <w:hideMark/>
          </w:tcPr>
          <w:p w14:paraId="521E7A02" w14:textId="77777777" w:rsidR="0043413D" w:rsidRPr="0043413D" w:rsidRDefault="0043413D" w:rsidP="00BC5A61">
            <w:pPr>
              <w:jc w:val="right"/>
              <w:rPr>
                <w:rFonts w:cs="Calibri"/>
                <w:color w:val="000000"/>
                <w:sz w:val="16"/>
                <w:szCs w:val="16"/>
              </w:rPr>
            </w:pPr>
            <w:r w:rsidRPr="0043413D">
              <w:rPr>
                <w:rFonts w:cs="Calibri"/>
                <w:color w:val="000000"/>
                <w:sz w:val="16"/>
                <w:szCs w:val="16"/>
              </w:rPr>
              <w:t>7970</w:t>
            </w:r>
          </w:p>
        </w:tc>
        <w:tc>
          <w:tcPr>
            <w:tcW w:w="567" w:type="dxa"/>
            <w:shd w:val="clear" w:color="auto" w:fill="auto"/>
            <w:noWrap/>
            <w:vAlign w:val="center"/>
            <w:hideMark/>
          </w:tcPr>
          <w:p w14:paraId="763B878C" w14:textId="77777777" w:rsidR="0043413D" w:rsidRPr="0043413D" w:rsidRDefault="0043413D" w:rsidP="00BC5A61">
            <w:pPr>
              <w:jc w:val="right"/>
              <w:rPr>
                <w:rFonts w:cs="Calibri"/>
                <w:color w:val="000000"/>
                <w:sz w:val="16"/>
                <w:szCs w:val="16"/>
              </w:rPr>
            </w:pPr>
            <w:r w:rsidRPr="0043413D">
              <w:rPr>
                <w:rFonts w:cs="Calibri"/>
                <w:color w:val="000000"/>
                <w:sz w:val="16"/>
                <w:szCs w:val="16"/>
              </w:rPr>
              <w:t>1169</w:t>
            </w:r>
          </w:p>
        </w:tc>
        <w:tc>
          <w:tcPr>
            <w:tcW w:w="567" w:type="dxa"/>
            <w:shd w:val="clear" w:color="auto" w:fill="auto"/>
            <w:noWrap/>
            <w:vAlign w:val="center"/>
            <w:hideMark/>
          </w:tcPr>
          <w:p w14:paraId="64CC0A7B" w14:textId="77777777" w:rsidR="0043413D" w:rsidRPr="0043413D" w:rsidRDefault="0043413D" w:rsidP="00BC5A61">
            <w:pPr>
              <w:jc w:val="right"/>
              <w:rPr>
                <w:rFonts w:cs="Calibri"/>
                <w:color w:val="000000"/>
                <w:sz w:val="16"/>
                <w:szCs w:val="16"/>
              </w:rPr>
            </w:pPr>
            <w:r w:rsidRPr="0043413D">
              <w:rPr>
                <w:rFonts w:cs="Calibri"/>
                <w:color w:val="000000"/>
                <w:sz w:val="16"/>
                <w:szCs w:val="16"/>
              </w:rPr>
              <w:t>3804</w:t>
            </w:r>
          </w:p>
        </w:tc>
        <w:tc>
          <w:tcPr>
            <w:tcW w:w="737" w:type="dxa"/>
            <w:shd w:val="clear" w:color="auto" w:fill="auto"/>
            <w:noWrap/>
            <w:vAlign w:val="center"/>
            <w:hideMark/>
          </w:tcPr>
          <w:p w14:paraId="02BAFE02" w14:textId="77777777" w:rsidR="0043413D" w:rsidRPr="0043413D" w:rsidRDefault="0043413D" w:rsidP="00BC5A61">
            <w:pPr>
              <w:jc w:val="right"/>
              <w:rPr>
                <w:rFonts w:cs="Calibri"/>
                <w:color w:val="000000"/>
                <w:sz w:val="16"/>
                <w:szCs w:val="16"/>
              </w:rPr>
            </w:pPr>
            <w:r w:rsidRPr="0043413D">
              <w:rPr>
                <w:rFonts w:cs="Calibri"/>
                <w:color w:val="000000"/>
                <w:sz w:val="16"/>
                <w:szCs w:val="16"/>
              </w:rPr>
              <w:t>4166</w:t>
            </w:r>
          </w:p>
        </w:tc>
        <w:tc>
          <w:tcPr>
            <w:tcW w:w="850" w:type="dxa"/>
            <w:shd w:val="clear" w:color="auto" w:fill="auto"/>
            <w:noWrap/>
            <w:vAlign w:val="center"/>
            <w:hideMark/>
          </w:tcPr>
          <w:p w14:paraId="5AAF46BA" w14:textId="77777777" w:rsidR="0043413D" w:rsidRPr="0043413D" w:rsidRDefault="0043413D" w:rsidP="00BC5A61">
            <w:pPr>
              <w:jc w:val="right"/>
              <w:rPr>
                <w:rFonts w:cs="Calibri"/>
                <w:color w:val="000000"/>
                <w:sz w:val="16"/>
                <w:szCs w:val="16"/>
              </w:rPr>
            </w:pPr>
            <w:r w:rsidRPr="0043413D">
              <w:rPr>
                <w:rFonts w:cs="Calibri"/>
                <w:color w:val="000000"/>
                <w:sz w:val="16"/>
                <w:szCs w:val="16"/>
              </w:rPr>
              <w:t>4040.</w:t>
            </w:r>
            <w:r>
              <w:rPr>
                <w:rFonts w:cs="Calibri"/>
                <w:color w:val="000000"/>
                <w:sz w:val="16"/>
                <w:szCs w:val="16"/>
                <w:lang w:val="en-US"/>
              </w:rPr>
              <w:t>7</w:t>
            </w:r>
          </w:p>
        </w:tc>
        <w:tc>
          <w:tcPr>
            <w:tcW w:w="606" w:type="dxa"/>
            <w:shd w:val="clear" w:color="auto" w:fill="auto"/>
            <w:noWrap/>
            <w:vAlign w:val="center"/>
            <w:hideMark/>
          </w:tcPr>
          <w:p w14:paraId="113929AA" w14:textId="77777777" w:rsidR="0043413D" w:rsidRPr="0043413D" w:rsidRDefault="0043413D" w:rsidP="00BC5A61">
            <w:pPr>
              <w:jc w:val="right"/>
              <w:rPr>
                <w:rFonts w:cs="Calibri"/>
                <w:color w:val="000000"/>
                <w:sz w:val="16"/>
                <w:szCs w:val="16"/>
              </w:rPr>
            </w:pPr>
            <w:r w:rsidRPr="0043413D">
              <w:rPr>
                <w:rFonts w:cs="Calibri"/>
                <w:color w:val="000000"/>
                <w:sz w:val="16"/>
                <w:szCs w:val="16"/>
              </w:rPr>
              <w:t>1.03</w:t>
            </w:r>
          </w:p>
        </w:tc>
        <w:tc>
          <w:tcPr>
            <w:tcW w:w="624" w:type="dxa"/>
            <w:shd w:val="clear" w:color="auto" w:fill="auto"/>
            <w:noWrap/>
            <w:vAlign w:val="center"/>
            <w:hideMark/>
          </w:tcPr>
          <w:p w14:paraId="59000BF0" w14:textId="77777777" w:rsidR="0043413D" w:rsidRPr="0043413D" w:rsidRDefault="0043413D" w:rsidP="00BC5A61">
            <w:pPr>
              <w:jc w:val="right"/>
              <w:rPr>
                <w:rFonts w:cs="Calibri"/>
                <w:color w:val="000000"/>
                <w:sz w:val="16"/>
                <w:szCs w:val="16"/>
              </w:rPr>
            </w:pPr>
            <w:r w:rsidRPr="0043413D">
              <w:rPr>
                <w:rFonts w:cs="Calibri"/>
                <w:color w:val="000000"/>
                <w:sz w:val="16"/>
                <w:szCs w:val="16"/>
              </w:rPr>
              <w:t>2553</w:t>
            </w:r>
          </w:p>
        </w:tc>
        <w:tc>
          <w:tcPr>
            <w:tcW w:w="624" w:type="dxa"/>
            <w:shd w:val="clear" w:color="auto" w:fill="auto"/>
            <w:noWrap/>
            <w:vAlign w:val="center"/>
            <w:hideMark/>
          </w:tcPr>
          <w:p w14:paraId="71D6E454" w14:textId="77777777" w:rsidR="0043413D" w:rsidRPr="0043413D" w:rsidRDefault="0043413D" w:rsidP="00BC5A61">
            <w:pPr>
              <w:jc w:val="right"/>
              <w:rPr>
                <w:rFonts w:cs="Calibri"/>
                <w:color w:val="000000"/>
                <w:sz w:val="16"/>
                <w:szCs w:val="16"/>
              </w:rPr>
            </w:pPr>
            <w:r w:rsidRPr="0043413D">
              <w:rPr>
                <w:rFonts w:cs="Calibri"/>
                <w:color w:val="000000"/>
                <w:sz w:val="16"/>
                <w:szCs w:val="16"/>
              </w:rPr>
              <w:t>1.30</w:t>
            </w:r>
          </w:p>
        </w:tc>
        <w:tc>
          <w:tcPr>
            <w:tcW w:w="850" w:type="dxa"/>
            <w:shd w:val="clear" w:color="auto" w:fill="auto"/>
            <w:noWrap/>
            <w:vAlign w:val="center"/>
            <w:hideMark/>
          </w:tcPr>
          <w:p w14:paraId="5C026B2B" w14:textId="77777777" w:rsidR="0043413D" w:rsidRPr="0043413D" w:rsidRDefault="0043413D" w:rsidP="00BC5A61">
            <w:pPr>
              <w:jc w:val="right"/>
              <w:rPr>
                <w:rFonts w:cs="Calibri"/>
                <w:color w:val="000000"/>
                <w:sz w:val="16"/>
                <w:szCs w:val="16"/>
              </w:rPr>
            </w:pPr>
            <w:r w:rsidRPr="0043413D">
              <w:rPr>
                <w:rFonts w:cs="Calibri"/>
                <w:color w:val="000000"/>
                <w:sz w:val="16"/>
                <w:szCs w:val="16"/>
              </w:rPr>
              <w:t>6.74E-09</w:t>
            </w:r>
          </w:p>
        </w:tc>
        <w:tc>
          <w:tcPr>
            <w:tcW w:w="1077" w:type="dxa"/>
            <w:shd w:val="clear" w:color="auto" w:fill="auto"/>
            <w:noWrap/>
            <w:vAlign w:val="center"/>
            <w:hideMark/>
          </w:tcPr>
          <w:p w14:paraId="63D625D0" w14:textId="77777777" w:rsidR="0043413D" w:rsidRPr="0043413D" w:rsidRDefault="0043413D" w:rsidP="00BC5A61">
            <w:pPr>
              <w:jc w:val="right"/>
              <w:rPr>
                <w:rFonts w:cs="Calibri"/>
                <w:color w:val="000000"/>
                <w:sz w:val="16"/>
                <w:szCs w:val="16"/>
              </w:rPr>
            </w:pPr>
            <w:r w:rsidRPr="0043413D">
              <w:rPr>
                <w:rFonts w:cs="Calibri"/>
                <w:color w:val="000000"/>
                <w:sz w:val="16"/>
                <w:szCs w:val="16"/>
              </w:rPr>
              <w:t>1.00E-07</w:t>
            </w:r>
          </w:p>
        </w:tc>
        <w:tc>
          <w:tcPr>
            <w:tcW w:w="510" w:type="dxa"/>
            <w:shd w:val="clear" w:color="auto" w:fill="auto"/>
            <w:noWrap/>
            <w:vAlign w:val="center"/>
            <w:hideMark/>
          </w:tcPr>
          <w:p w14:paraId="29758A8F"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2F20AE10" w14:textId="77777777" w:rsidTr="00BC5A61">
        <w:trPr>
          <w:trHeight w:val="283"/>
        </w:trPr>
        <w:tc>
          <w:tcPr>
            <w:tcW w:w="1474" w:type="dxa"/>
            <w:shd w:val="clear" w:color="auto" w:fill="auto"/>
            <w:noWrap/>
            <w:vAlign w:val="center"/>
            <w:hideMark/>
          </w:tcPr>
          <w:p w14:paraId="554ED355" w14:textId="77777777" w:rsidR="0043413D" w:rsidRPr="0043413D" w:rsidRDefault="0043413D" w:rsidP="00BC5A61">
            <w:pPr>
              <w:rPr>
                <w:rFonts w:cs="Calibri"/>
                <w:color w:val="000000"/>
                <w:sz w:val="16"/>
                <w:szCs w:val="16"/>
              </w:rPr>
            </w:pPr>
            <w:r w:rsidRPr="0043413D">
              <w:rPr>
                <w:rFonts w:cs="Calibri"/>
                <w:color w:val="000000"/>
                <w:sz w:val="16"/>
                <w:szCs w:val="16"/>
              </w:rPr>
              <w:t>Effect within abdomen (Fig. 1B)</w:t>
            </w:r>
          </w:p>
        </w:tc>
        <w:tc>
          <w:tcPr>
            <w:tcW w:w="850" w:type="dxa"/>
            <w:shd w:val="clear" w:color="auto" w:fill="auto"/>
            <w:noWrap/>
            <w:vAlign w:val="center"/>
            <w:hideMark/>
          </w:tcPr>
          <w:p w14:paraId="4C0E4A28"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64" w:type="dxa"/>
            <w:shd w:val="clear" w:color="auto" w:fill="auto"/>
            <w:noWrap/>
            <w:vAlign w:val="center"/>
            <w:hideMark/>
          </w:tcPr>
          <w:p w14:paraId="5B3FB80C" w14:textId="77777777" w:rsidR="0043413D" w:rsidRPr="0043413D" w:rsidRDefault="0043413D" w:rsidP="00BC5A61">
            <w:pPr>
              <w:rPr>
                <w:rFonts w:cs="Calibri"/>
                <w:color w:val="000000"/>
                <w:sz w:val="16"/>
                <w:szCs w:val="16"/>
              </w:rPr>
            </w:pPr>
            <w:r w:rsidRPr="0043413D">
              <w:rPr>
                <w:rFonts w:cs="Calibri"/>
                <w:color w:val="000000"/>
                <w:sz w:val="16"/>
                <w:szCs w:val="16"/>
              </w:rPr>
              <w:t>DE Season</w:t>
            </w:r>
          </w:p>
        </w:tc>
        <w:tc>
          <w:tcPr>
            <w:tcW w:w="964" w:type="dxa"/>
            <w:shd w:val="clear" w:color="auto" w:fill="auto"/>
            <w:noWrap/>
            <w:vAlign w:val="center"/>
            <w:hideMark/>
          </w:tcPr>
          <w:p w14:paraId="36848432" w14:textId="77777777" w:rsidR="0043413D" w:rsidRPr="0043413D" w:rsidRDefault="0043413D" w:rsidP="00BC5A61">
            <w:pPr>
              <w:rPr>
                <w:rFonts w:cs="Calibri"/>
                <w:color w:val="000000"/>
                <w:sz w:val="16"/>
                <w:szCs w:val="16"/>
              </w:rPr>
            </w:pPr>
            <w:r w:rsidRPr="0043413D">
              <w:rPr>
                <w:rFonts w:cs="Calibri"/>
                <w:color w:val="000000"/>
                <w:sz w:val="16"/>
                <w:szCs w:val="16"/>
              </w:rPr>
              <w:t>DE SxF</w:t>
            </w:r>
          </w:p>
        </w:tc>
        <w:tc>
          <w:tcPr>
            <w:tcW w:w="1020" w:type="dxa"/>
            <w:shd w:val="clear" w:color="auto" w:fill="auto"/>
            <w:noWrap/>
            <w:vAlign w:val="center"/>
            <w:hideMark/>
          </w:tcPr>
          <w:p w14:paraId="14D031DB" w14:textId="77777777" w:rsidR="0043413D" w:rsidRPr="0043413D" w:rsidRDefault="0043413D" w:rsidP="00BC5A61">
            <w:pPr>
              <w:jc w:val="right"/>
              <w:rPr>
                <w:rFonts w:cs="Calibri"/>
                <w:color w:val="000000"/>
                <w:sz w:val="16"/>
                <w:szCs w:val="16"/>
              </w:rPr>
            </w:pPr>
            <w:r w:rsidRPr="0043413D">
              <w:rPr>
                <w:rFonts w:cs="Calibri"/>
                <w:color w:val="000000"/>
                <w:sz w:val="16"/>
                <w:szCs w:val="16"/>
              </w:rPr>
              <w:t>10523</w:t>
            </w:r>
          </w:p>
        </w:tc>
        <w:tc>
          <w:tcPr>
            <w:tcW w:w="567" w:type="dxa"/>
            <w:shd w:val="clear" w:color="auto" w:fill="auto"/>
            <w:noWrap/>
            <w:vAlign w:val="center"/>
            <w:hideMark/>
          </w:tcPr>
          <w:p w14:paraId="1215612C" w14:textId="77777777" w:rsidR="0043413D" w:rsidRPr="0043413D" w:rsidRDefault="0043413D" w:rsidP="00BC5A61">
            <w:pPr>
              <w:jc w:val="right"/>
              <w:rPr>
                <w:rFonts w:cs="Calibri"/>
                <w:color w:val="000000"/>
                <w:sz w:val="16"/>
                <w:szCs w:val="16"/>
              </w:rPr>
            </w:pPr>
            <w:r w:rsidRPr="0043413D">
              <w:rPr>
                <w:rFonts w:cs="Calibri"/>
                <w:color w:val="000000"/>
                <w:sz w:val="16"/>
                <w:szCs w:val="16"/>
              </w:rPr>
              <w:t>5335</w:t>
            </w:r>
          </w:p>
        </w:tc>
        <w:tc>
          <w:tcPr>
            <w:tcW w:w="567" w:type="dxa"/>
            <w:shd w:val="clear" w:color="auto" w:fill="auto"/>
            <w:noWrap/>
            <w:vAlign w:val="center"/>
            <w:hideMark/>
          </w:tcPr>
          <w:p w14:paraId="593D9AD1" w14:textId="77777777" w:rsidR="0043413D" w:rsidRPr="0043413D" w:rsidRDefault="0043413D" w:rsidP="00BC5A61">
            <w:pPr>
              <w:jc w:val="right"/>
              <w:rPr>
                <w:rFonts w:cs="Calibri"/>
                <w:color w:val="000000"/>
                <w:sz w:val="16"/>
                <w:szCs w:val="16"/>
              </w:rPr>
            </w:pPr>
            <w:r w:rsidRPr="0043413D">
              <w:rPr>
                <w:rFonts w:cs="Calibri"/>
                <w:color w:val="000000"/>
                <w:sz w:val="16"/>
                <w:szCs w:val="16"/>
              </w:rPr>
              <w:t>9</w:t>
            </w:r>
          </w:p>
        </w:tc>
        <w:tc>
          <w:tcPr>
            <w:tcW w:w="567" w:type="dxa"/>
            <w:shd w:val="clear" w:color="auto" w:fill="auto"/>
            <w:noWrap/>
            <w:vAlign w:val="center"/>
            <w:hideMark/>
          </w:tcPr>
          <w:p w14:paraId="2B6928DB" w14:textId="77777777" w:rsidR="0043413D" w:rsidRPr="0043413D" w:rsidRDefault="0043413D" w:rsidP="00BC5A61">
            <w:pPr>
              <w:jc w:val="right"/>
              <w:rPr>
                <w:rFonts w:cs="Calibri"/>
                <w:color w:val="000000"/>
                <w:sz w:val="16"/>
                <w:szCs w:val="16"/>
              </w:rPr>
            </w:pPr>
            <w:r w:rsidRPr="0043413D">
              <w:rPr>
                <w:rFonts w:cs="Calibri"/>
                <w:color w:val="000000"/>
                <w:sz w:val="16"/>
                <w:szCs w:val="16"/>
              </w:rPr>
              <w:t>5327</w:t>
            </w:r>
          </w:p>
        </w:tc>
        <w:tc>
          <w:tcPr>
            <w:tcW w:w="567" w:type="dxa"/>
            <w:shd w:val="clear" w:color="auto" w:fill="auto"/>
            <w:noWrap/>
            <w:vAlign w:val="center"/>
            <w:hideMark/>
          </w:tcPr>
          <w:p w14:paraId="7C5126BB" w14:textId="77777777" w:rsidR="0043413D" w:rsidRPr="0043413D" w:rsidRDefault="0043413D" w:rsidP="00BC5A61">
            <w:pPr>
              <w:jc w:val="right"/>
              <w:rPr>
                <w:rFonts w:cs="Calibri"/>
                <w:color w:val="000000"/>
                <w:sz w:val="16"/>
                <w:szCs w:val="16"/>
              </w:rPr>
            </w:pPr>
            <w:r w:rsidRPr="0043413D">
              <w:rPr>
                <w:rFonts w:cs="Calibri"/>
                <w:color w:val="000000"/>
                <w:sz w:val="16"/>
                <w:szCs w:val="16"/>
              </w:rPr>
              <w:t>1</w:t>
            </w:r>
          </w:p>
        </w:tc>
        <w:tc>
          <w:tcPr>
            <w:tcW w:w="737" w:type="dxa"/>
            <w:shd w:val="clear" w:color="auto" w:fill="auto"/>
            <w:noWrap/>
            <w:vAlign w:val="center"/>
            <w:hideMark/>
          </w:tcPr>
          <w:p w14:paraId="5047D795" w14:textId="77777777" w:rsidR="0043413D" w:rsidRPr="0043413D" w:rsidRDefault="0043413D" w:rsidP="00BC5A61">
            <w:pPr>
              <w:jc w:val="right"/>
              <w:rPr>
                <w:rFonts w:cs="Calibri"/>
                <w:color w:val="000000"/>
                <w:sz w:val="16"/>
                <w:szCs w:val="16"/>
              </w:rPr>
            </w:pPr>
            <w:r w:rsidRPr="0043413D">
              <w:rPr>
                <w:rFonts w:cs="Calibri"/>
                <w:color w:val="000000"/>
                <w:sz w:val="16"/>
                <w:szCs w:val="16"/>
              </w:rPr>
              <w:t>8</w:t>
            </w:r>
          </w:p>
        </w:tc>
        <w:tc>
          <w:tcPr>
            <w:tcW w:w="850" w:type="dxa"/>
            <w:shd w:val="clear" w:color="auto" w:fill="auto"/>
            <w:noWrap/>
            <w:vAlign w:val="center"/>
            <w:hideMark/>
          </w:tcPr>
          <w:p w14:paraId="6F264E83" w14:textId="77777777" w:rsidR="0043413D" w:rsidRPr="0043413D" w:rsidRDefault="0043413D" w:rsidP="00BC5A61">
            <w:pPr>
              <w:jc w:val="right"/>
              <w:rPr>
                <w:rFonts w:cs="Calibri"/>
                <w:color w:val="000000"/>
                <w:sz w:val="16"/>
                <w:szCs w:val="16"/>
                <w:lang w:val="en-US"/>
              </w:rPr>
            </w:pPr>
            <w:r w:rsidRPr="0043413D">
              <w:rPr>
                <w:rFonts w:cs="Calibri"/>
                <w:color w:val="000000"/>
                <w:sz w:val="16"/>
                <w:szCs w:val="16"/>
              </w:rPr>
              <w:t>4.</w:t>
            </w:r>
            <w:r>
              <w:rPr>
                <w:rFonts w:cs="Calibri"/>
                <w:color w:val="000000"/>
                <w:sz w:val="16"/>
                <w:szCs w:val="16"/>
                <w:lang w:val="en-US"/>
              </w:rPr>
              <w:t>6</w:t>
            </w:r>
          </w:p>
        </w:tc>
        <w:tc>
          <w:tcPr>
            <w:tcW w:w="606" w:type="dxa"/>
            <w:shd w:val="clear" w:color="auto" w:fill="auto"/>
            <w:noWrap/>
            <w:vAlign w:val="center"/>
            <w:hideMark/>
          </w:tcPr>
          <w:p w14:paraId="2B9EDA32" w14:textId="77777777" w:rsidR="0043413D" w:rsidRPr="0043413D" w:rsidRDefault="0043413D" w:rsidP="00BC5A61">
            <w:pPr>
              <w:jc w:val="right"/>
              <w:rPr>
                <w:rFonts w:cs="Calibri"/>
                <w:color w:val="000000"/>
                <w:sz w:val="16"/>
                <w:szCs w:val="16"/>
              </w:rPr>
            </w:pPr>
            <w:r w:rsidRPr="0043413D">
              <w:rPr>
                <w:rFonts w:cs="Calibri"/>
                <w:color w:val="000000"/>
                <w:sz w:val="16"/>
                <w:szCs w:val="16"/>
              </w:rPr>
              <w:t>1.75</w:t>
            </w:r>
          </w:p>
        </w:tc>
        <w:tc>
          <w:tcPr>
            <w:tcW w:w="624" w:type="dxa"/>
            <w:shd w:val="clear" w:color="auto" w:fill="auto"/>
            <w:noWrap/>
            <w:vAlign w:val="center"/>
            <w:hideMark/>
          </w:tcPr>
          <w:p w14:paraId="08258B81" w14:textId="77777777" w:rsidR="0043413D" w:rsidRPr="0043413D" w:rsidRDefault="0043413D" w:rsidP="00BC5A61">
            <w:pPr>
              <w:jc w:val="right"/>
              <w:rPr>
                <w:rFonts w:cs="Calibri"/>
                <w:color w:val="000000"/>
                <w:sz w:val="16"/>
                <w:szCs w:val="16"/>
              </w:rPr>
            </w:pPr>
            <w:r w:rsidRPr="0043413D">
              <w:rPr>
                <w:rFonts w:cs="Calibri"/>
                <w:color w:val="000000"/>
                <w:sz w:val="16"/>
                <w:szCs w:val="16"/>
              </w:rPr>
              <w:t>10514</w:t>
            </w:r>
          </w:p>
        </w:tc>
        <w:tc>
          <w:tcPr>
            <w:tcW w:w="624" w:type="dxa"/>
            <w:shd w:val="clear" w:color="auto" w:fill="auto"/>
            <w:noWrap/>
            <w:vAlign w:val="center"/>
            <w:hideMark/>
          </w:tcPr>
          <w:p w14:paraId="23659773" w14:textId="77777777" w:rsidR="0043413D" w:rsidRPr="0043413D" w:rsidRDefault="0043413D" w:rsidP="00BC5A61">
            <w:pPr>
              <w:jc w:val="right"/>
              <w:rPr>
                <w:rFonts w:cs="Calibri"/>
                <w:color w:val="000000"/>
                <w:sz w:val="16"/>
                <w:szCs w:val="16"/>
              </w:rPr>
            </w:pPr>
            <w:r w:rsidRPr="0043413D">
              <w:rPr>
                <w:rFonts w:cs="Calibri"/>
                <w:color w:val="000000"/>
                <w:sz w:val="16"/>
                <w:szCs w:val="16"/>
              </w:rPr>
              <w:t>7.79</w:t>
            </w:r>
          </w:p>
        </w:tc>
        <w:tc>
          <w:tcPr>
            <w:tcW w:w="850" w:type="dxa"/>
            <w:shd w:val="clear" w:color="auto" w:fill="auto"/>
            <w:noWrap/>
            <w:vAlign w:val="center"/>
            <w:hideMark/>
          </w:tcPr>
          <w:p w14:paraId="0B6FEA7A" w14:textId="77777777" w:rsidR="0043413D" w:rsidRPr="0043413D" w:rsidRDefault="0043413D" w:rsidP="00BC5A61">
            <w:pPr>
              <w:jc w:val="right"/>
              <w:rPr>
                <w:rFonts w:cs="Calibri"/>
                <w:color w:val="000000"/>
                <w:sz w:val="16"/>
                <w:szCs w:val="16"/>
              </w:rPr>
            </w:pPr>
            <w:r w:rsidRPr="0043413D">
              <w:rPr>
                <w:rFonts w:cs="Calibri"/>
                <w:color w:val="000000"/>
                <w:sz w:val="16"/>
                <w:szCs w:val="16"/>
              </w:rPr>
              <w:t>2.15E-02</w:t>
            </w:r>
          </w:p>
        </w:tc>
        <w:tc>
          <w:tcPr>
            <w:tcW w:w="1077" w:type="dxa"/>
            <w:shd w:val="clear" w:color="auto" w:fill="auto"/>
            <w:noWrap/>
            <w:vAlign w:val="center"/>
            <w:hideMark/>
          </w:tcPr>
          <w:p w14:paraId="5F82F9AC" w14:textId="77777777" w:rsidR="0043413D" w:rsidRPr="0043413D" w:rsidRDefault="0043413D" w:rsidP="00BC5A61">
            <w:pPr>
              <w:jc w:val="right"/>
              <w:rPr>
                <w:rFonts w:cs="Calibri"/>
                <w:color w:val="000000"/>
                <w:sz w:val="16"/>
                <w:szCs w:val="16"/>
              </w:rPr>
            </w:pPr>
            <w:r w:rsidRPr="0043413D">
              <w:rPr>
                <w:rFonts w:cs="Calibri"/>
                <w:color w:val="000000"/>
                <w:sz w:val="16"/>
                <w:szCs w:val="16"/>
              </w:rPr>
              <w:t>6.46E-02</w:t>
            </w:r>
          </w:p>
        </w:tc>
        <w:tc>
          <w:tcPr>
            <w:tcW w:w="510" w:type="dxa"/>
            <w:shd w:val="clear" w:color="auto" w:fill="auto"/>
            <w:noWrap/>
            <w:vAlign w:val="center"/>
            <w:hideMark/>
          </w:tcPr>
          <w:p w14:paraId="3EB133E5" w14:textId="77777777" w:rsidR="0043413D" w:rsidRPr="0043413D" w:rsidRDefault="0043413D" w:rsidP="00BC5A61">
            <w:pPr>
              <w:rPr>
                <w:rFonts w:cs="Calibri"/>
                <w:color w:val="000000"/>
                <w:sz w:val="16"/>
                <w:szCs w:val="16"/>
              </w:rPr>
            </w:pPr>
          </w:p>
        </w:tc>
      </w:tr>
      <w:tr w:rsidR="0043413D" w:rsidRPr="0043413D" w14:paraId="011CC1DD" w14:textId="77777777" w:rsidTr="00BC5A61">
        <w:trPr>
          <w:trHeight w:val="283"/>
        </w:trPr>
        <w:tc>
          <w:tcPr>
            <w:tcW w:w="1474" w:type="dxa"/>
            <w:shd w:val="clear" w:color="auto" w:fill="auto"/>
            <w:noWrap/>
            <w:vAlign w:val="center"/>
            <w:hideMark/>
          </w:tcPr>
          <w:p w14:paraId="13C2556F" w14:textId="77777777" w:rsidR="0043413D" w:rsidRPr="0043413D" w:rsidRDefault="0043413D" w:rsidP="00BC5A61">
            <w:pPr>
              <w:rPr>
                <w:rFonts w:cs="Calibri"/>
                <w:color w:val="000000"/>
                <w:sz w:val="16"/>
                <w:szCs w:val="16"/>
              </w:rPr>
            </w:pPr>
            <w:r w:rsidRPr="0043413D">
              <w:rPr>
                <w:rFonts w:cs="Calibri"/>
                <w:color w:val="000000"/>
                <w:sz w:val="16"/>
                <w:szCs w:val="16"/>
              </w:rPr>
              <w:t>Effect within abdomen (Fig. 1B)</w:t>
            </w:r>
          </w:p>
        </w:tc>
        <w:tc>
          <w:tcPr>
            <w:tcW w:w="850" w:type="dxa"/>
            <w:shd w:val="clear" w:color="auto" w:fill="auto"/>
            <w:noWrap/>
            <w:vAlign w:val="center"/>
            <w:hideMark/>
          </w:tcPr>
          <w:p w14:paraId="215450F4"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64" w:type="dxa"/>
            <w:shd w:val="clear" w:color="auto" w:fill="auto"/>
            <w:noWrap/>
            <w:vAlign w:val="center"/>
            <w:hideMark/>
          </w:tcPr>
          <w:p w14:paraId="3AB25B03" w14:textId="77777777" w:rsidR="0043413D" w:rsidRPr="0043413D" w:rsidRDefault="0043413D" w:rsidP="00BC5A61">
            <w:pPr>
              <w:rPr>
                <w:rFonts w:cs="Calibri"/>
                <w:color w:val="000000"/>
                <w:sz w:val="16"/>
                <w:szCs w:val="16"/>
              </w:rPr>
            </w:pPr>
            <w:r w:rsidRPr="0043413D">
              <w:rPr>
                <w:rFonts w:cs="Calibri"/>
                <w:color w:val="000000"/>
                <w:sz w:val="16"/>
                <w:szCs w:val="16"/>
              </w:rPr>
              <w:t>DE Family</w:t>
            </w:r>
          </w:p>
        </w:tc>
        <w:tc>
          <w:tcPr>
            <w:tcW w:w="964" w:type="dxa"/>
            <w:shd w:val="clear" w:color="auto" w:fill="auto"/>
            <w:noWrap/>
            <w:vAlign w:val="center"/>
            <w:hideMark/>
          </w:tcPr>
          <w:p w14:paraId="675A48AC" w14:textId="77777777" w:rsidR="0043413D" w:rsidRPr="0043413D" w:rsidRDefault="0043413D" w:rsidP="00BC5A61">
            <w:pPr>
              <w:rPr>
                <w:rFonts w:cs="Calibri"/>
                <w:color w:val="000000"/>
                <w:sz w:val="16"/>
                <w:szCs w:val="16"/>
              </w:rPr>
            </w:pPr>
            <w:r w:rsidRPr="0043413D">
              <w:rPr>
                <w:rFonts w:cs="Calibri"/>
                <w:color w:val="000000"/>
                <w:sz w:val="16"/>
                <w:szCs w:val="16"/>
              </w:rPr>
              <w:t>DE SxF</w:t>
            </w:r>
          </w:p>
        </w:tc>
        <w:tc>
          <w:tcPr>
            <w:tcW w:w="1020" w:type="dxa"/>
            <w:shd w:val="clear" w:color="auto" w:fill="auto"/>
            <w:noWrap/>
            <w:vAlign w:val="center"/>
            <w:hideMark/>
          </w:tcPr>
          <w:p w14:paraId="0DA2CC5F" w14:textId="77777777" w:rsidR="0043413D" w:rsidRPr="0043413D" w:rsidRDefault="0043413D" w:rsidP="00BC5A61">
            <w:pPr>
              <w:jc w:val="right"/>
              <w:rPr>
                <w:rFonts w:cs="Calibri"/>
                <w:color w:val="000000"/>
                <w:sz w:val="16"/>
                <w:szCs w:val="16"/>
              </w:rPr>
            </w:pPr>
            <w:r w:rsidRPr="0043413D">
              <w:rPr>
                <w:rFonts w:cs="Calibri"/>
                <w:color w:val="000000"/>
                <w:sz w:val="16"/>
                <w:szCs w:val="16"/>
              </w:rPr>
              <w:t>10523</w:t>
            </w:r>
          </w:p>
        </w:tc>
        <w:tc>
          <w:tcPr>
            <w:tcW w:w="567" w:type="dxa"/>
            <w:shd w:val="clear" w:color="auto" w:fill="auto"/>
            <w:noWrap/>
            <w:vAlign w:val="center"/>
            <w:hideMark/>
          </w:tcPr>
          <w:p w14:paraId="398722D7" w14:textId="77777777" w:rsidR="0043413D" w:rsidRPr="0043413D" w:rsidRDefault="0043413D" w:rsidP="00BC5A61">
            <w:pPr>
              <w:jc w:val="right"/>
              <w:rPr>
                <w:rFonts w:cs="Calibri"/>
                <w:color w:val="000000"/>
                <w:sz w:val="16"/>
                <w:szCs w:val="16"/>
              </w:rPr>
            </w:pPr>
            <w:r w:rsidRPr="0043413D">
              <w:rPr>
                <w:rFonts w:cs="Calibri"/>
                <w:color w:val="000000"/>
                <w:sz w:val="16"/>
                <w:szCs w:val="16"/>
              </w:rPr>
              <w:t>7970</w:t>
            </w:r>
          </w:p>
        </w:tc>
        <w:tc>
          <w:tcPr>
            <w:tcW w:w="567" w:type="dxa"/>
            <w:shd w:val="clear" w:color="auto" w:fill="auto"/>
            <w:noWrap/>
            <w:vAlign w:val="center"/>
            <w:hideMark/>
          </w:tcPr>
          <w:p w14:paraId="10507324" w14:textId="77777777" w:rsidR="0043413D" w:rsidRPr="0043413D" w:rsidRDefault="0043413D" w:rsidP="00BC5A61">
            <w:pPr>
              <w:jc w:val="right"/>
              <w:rPr>
                <w:rFonts w:cs="Calibri"/>
                <w:color w:val="000000"/>
                <w:sz w:val="16"/>
                <w:szCs w:val="16"/>
              </w:rPr>
            </w:pPr>
            <w:r w:rsidRPr="0043413D">
              <w:rPr>
                <w:rFonts w:cs="Calibri"/>
                <w:color w:val="000000"/>
                <w:sz w:val="16"/>
                <w:szCs w:val="16"/>
              </w:rPr>
              <w:t>9</w:t>
            </w:r>
          </w:p>
        </w:tc>
        <w:tc>
          <w:tcPr>
            <w:tcW w:w="567" w:type="dxa"/>
            <w:shd w:val="clear" w:color="auto" w:fill="auto"/>
            <w:noWrap/>
            <w:vAlign w:val="center"/>
            <w:hideMark/>
          </w:tcPr>
          <w:p w14:paraId="795DE82B" w14:textId="77777777" w:rsidR="0043413D" w:rsidRPr="0043413D" w:rsidRDefault="0043413D" w:rsidP="00BC5A61">
            <w:pPr>
              <w:jc w:val="right"/>
              <w:rPr>
                <w:rFonts w:cs="Calibri"/>
                <w:color w:val="000000"/>
                <w:sz w:val="16"/>
                <w:szCs w:val="16"/>
              </w:rPr>
            </w:pPr>
            <w:r w:rsidRPr="0043413D">
              <w:rPr>
                <w:rFonts w:cs="Calibri"/>
                <w:color w:val="000000"/>
                <w:sz w:val="16"/>
                <w:szCs w:val="16"/>
              </w:rPr>
              <w:t>7963</w:t>
            </w:r>
          </w:p>
        </w:tc>
        <w:tc>
          <w:tcPr>
            <w:tcW w:w="567" w:type="dxa"/>
            <w:shd w:val="clear" w:color="auto" w:fill="auto"/>
            <w:noWrap/>
            <w:vAlign w:val="center"/>
            <w:hideMark/>
          </w:tcPr>
          <w:p w14:paraId="22A0AD63" w14:textId="77777777" w:rsidR="0043413D" w:rsidRPr="0043413D" w:rsidRDefault="0043413D" w:rsidP="00BC5A61">
            <w:pPr>
              <w:jc w:val="right"/>
              <w:rPr>
                <w:rFonts w:cs="Calibri"/>
                <w:color w:val="000000"/>
                <w:sz w:val="16"/>
                <w:szCs w:val="16"/>
              </w:rPr>
            </w:pPr>
            <w:r w:rsidRPr="0043413D">
              <w:rPr>
                <w:rFonts w:cs="Calibri"/>
                <w:color w:val="000000"/>
                <w:sz w:val="16"/>
                <w:szCs w:val="16"/>
              </w:rPr>
              <w:t>2</w:t>
            </w:r>
          </w:p>
        </w:tc>
        <w:tc>
          <w:tcPr>
            <w:tcW w:w="737" w:type="dxa"/>
            <w:shd w:val="clear" w:color="auto" w:fill="auto"/>
            <w:noWrap/>
            <w:vAlign w:val="center"/>
            <w:hideMark/>
          </w:tcPr>
          <w:p w14:paraId="09287ADF" w14:textId="77777777" w:rsidR="0043413D" w:rsidRPr="0043413D" w:rsidRDefault="0043413D" w:rsidP="00BC5A61">
            <w:pPr>
              <w:jc w:val="right"/>
              <w:rPr>
                <w:rFonts w:cs="Calibri"/>
                <w:color w:val="000000"/>
                <w:sz w:val="16"/>
                <w:szCs w:val="16"/>
              </w:rPr>
            </w:pPr>
            <w:r w:rsidRPr="0043413D">
              <w:rPr>
                <w:rFonts w:cs="Calibri"/>
                <w:color w:val="000000"/>
                <w:sz w:val="16"/>
                <w:szCs w:val="16"/>
              </w:rPr>
              <w:t>7</w:t>
            </w:r>
          </w:p>
        </w:tc>
        <w:tc>
          <w:tcPr>
            <w:tcW w:w="850" w:type="dxa"/>
            <w:shd w:val="clear" w:color="auto" w:fill="auto"/>
            <w:noWrap/>
            <w:vAlign w:val="center"/>
            <w:hideMark/>
          </w:tcPr>
          <w:p w14:paraId="70FE708F" w14:textId="77777777" w:rsidR="0043413D" w:rsidRPr="0043413D" w:rsidRDefault="0043413D" w:rsidP="00BC5A61">
            <w:pPr>
              <w:jc w:val="right"/>
              <w:rPr>
                <w:rFonts w:cs="Calibri"/>
                <w:color w:val="000000"/>
                <w:sz w:val="16"/>
                <w:szCs w:val="16"/>
                <w:lang w:val="en-US"/>
              </w:rPr>
            </w:pPr>
            <w:r w:rsidRPr="0043413D">
              <w:rPr>
                <w:rFonts w:cs="Calibri"/>
                <w:color w:val="000000"/>
                <w:sz w:val="16"/>
                <w:szCs w:val="16"/>
              </w:rPr>
              <w:t>6.</w:t>
            </w:r>
            <w:r>
              <w:rPr>
                <w:rFonts w:cs="Calibri"/>
                <w:color w:val="000000"/>
                <w:sz w:val="16"/>
                <w:szCs w:val="16"/>
                <w:lang w:val="en-US"/>
              </w:rPr>
              <w:t>8</w:t>
            </w:r>
          </w:p>
        </w:tc>
        <w:tc>
          <w:tcPr>
            <w:tcW w:w="606" w:type="dxa"/>
            <w:shd w:val="clear" w:color="auto" w:fill="auto"/>
            <w:noWrap/>
            <w:vAlign w:val="center"/>
            <w:hideMark/>
          </w:tcPr>
          <w:p w14:paraId="6C311CF3" w14:textId="77777777" w:rsidR="0043413D" w:rsidRPr="0043413D" w:rsidRDefault="0043413D" w:rsidP="00BC5A61">
            <w:pPr>
              <w:jc w:val="right"/>
              <w:rPr>
                <w:rFonts w:cs="Calibri"/>
                <w:color w:val="000000"/>
                <w:sz w:val="16"/>
                <w:szCs w:val="16"/>
                <w:lang w:val="en-US"/>
              </w:rPr>
            </w:pPr>
            <w:r w:rsidRPr="0043413D">
              <w:rPr>
                <w:rFonts w:cs="Calibri"/>
                <w:color w:val="000000"/>
                <w:sz w:val="16"/>
                <w:szCs w:val="16"/>
              </w:rPr>
              <w:t>1.0</w:t>
            </w:r>
            <w:r>
              <w:rPr>
                <w:rFonts w:cs="Calibri"/>
                <w:color w:val="000000"/>
                <w:sz w:val="16"/>
                <w:szCs w:val="16"/>
                <w:lang w:val="en-US"/>
              </w:rPr>
              <w:t>3</w:t>
            </w:r>
          </w:p>
        </w:tc>
        <w:tc>
          <w:tcPr>
            <w:tcW w:w="624" w:type="dxa"/>
            <w:shd w:val="clear" w:color="auto" w:fill="auto"/>
            <w:noWrap/>
            <w:vAlign w:val="center"/>
            <w:hideMark/>
          </w:tcPr>
          <w:p w14:paraId="333091FC" w14:textId="77777777" w:rsidR="0043413D" w:rsidRPr="0043413D" w:rsidRDefault="0043413D" w:rsidP="00BC5A61">
            <w:pPr>
              <w:jc w:val="right"/>
              <w:rPr>
                <w:rFonts w:cs="Calibri"/>
                <w:color w:val="000000"/>
                <w:sz w:val="16"/>
                <w:szCs w:val="16"/>
              </w:rPr>
            </w:pPr>
            <w:r w:rsidRPr="0043413D">
              <w:rPr>
                <w:rFonts w:cs="Calibri"/>
                <w:color w:val="000000"/>
                <w:sz w:val="16"/>
                <w:szCs w:val="16"/>
              </w:rPr>
              <w:t>10514</w:t>
            </w:r>
          </w:p>
        </w:tc>
        <w:tc>
          <w:tcPr>
            <w:tcW w:w="624" w:type="dxa"/>
            <w:shd w:val="clear" w:color="auto" w:fill="auto"/>
            <w:noWrap/>
            <w:vAlign w:val="center"/>
            <w:hideMark/>
          </w:tcPr>
          <w:p w14:paraId="695D4630" w14:textId="77777777" w:rsidR="0043413D" w:rsidRPr="0043413D" w:rsidRDefault="0043413D" w:rsidP="00BC5A61">
            <w:pPr>
              <w:jc w:val="right"/>
              <w:rPr>
                <w:rFonts w:cs="Calibri"/>
                <w:color w:val="000000"/>
                <w:sz w:val="16"/>
                <w:szCs w:val="16"/>
              </w:rPr>
            </w:pPr>
            <w:r w:rsidRPr="0043413D">
              <w:rPr>
                <w:rFonts w:cs="Calibri"/>
                <w:color w:val="000000"/>
                <w:sz w:val="16"/>
                <w:szCs w:val="16"/>
              </w:rPr>
              <w:t>1.12</w:t>
            </w:r>
          </w:p>
        </w:tc>
        <w:tc>
          <w:tcPr>
            <w:tcW w:w="850" w:type="dxa"/>
            <w:shd w:val="clear" w:color="auto" w:fill="auto"/>
            <w:noWrap/>
            <w:vAlign w:val="center"/>
            <w:hideMark/>
          </w:tcPr>
          <w:p w14:paraId="3A5A90E1" w14:textId="77777777" w:rsidR="0043413D" w:rsidRPr="0043413D" w:rsidRDefault="0043413D" w:rsidP="00BC5A61">
            <w:pPr>
              <w:jc w:val="right"/>
              <w:rPr>
                <w:rFonts w:cs="Calibri"/>
                <w:color w:val="000000"/>
                <w:sz w:val="16"/>
                <w:szCs w:val="16"/>
              </w:rPr>
            </w:pPr>
            <w:r w:rsidRPr="0043413D">
              <w:rPr>
                <w:rFonts w:cs="Calibri"/>
                <w:color w:val="000000"/>
                <w:sz w:val="16"/>
                <w:szCs w:val="16"/>
              </w:rPr>
              <w:t>6.21E-01</w:t>
            </w:r>
          </w:p>
        </w:tc>
        <w:tc>
          <w:tcPr>
            <w:tcW w:w="1077" w:type="dxa"/>
            <w:shd w:val="clear" w:color="auto" w:fill="auto"/>
            <w:noWrap/>
            <w:vAlign w:val="center"/>
            <w:hideMark/>
          </w:tcPr>
          <w:p w14:paraId="3F74E1BA" w14:textId="77777777" w:rsidR="0043413D" w:rsidRPr="0043413D" w:rsidRDefault="0043413D" w:rsidP="00BC5A61">
            <w:pPr>
              <w:jc w:val="right"/>
              <w:rPr>
                <w:rFonts w:cs="Calibri"/>
                <w:color w:val="000000"/>
                <w:sz w:val="16"/>
                <w:szCs w:val="16"/>
              </w:rPr>
            </w:pPr>
            <w:r w:rsidRPr="0043413D">
              <w:rPr>
                <w:rFonts w:cs="Calibri"/>
                <w:color w:val="000000"/>
                <w:sz w:val="16"/>
                <w:szCs w:val="16"/>
              </w:rPr>
              <w:t>6.21E-01</w:t>
            </w:r>
          </w:p>
        </w:tc>
        <w:tc>
          <w:tcPr>
            <w:tcW w:w="510" w:type="dxa"/>
            <w:shd w:val="clear" w:color="auto" w:fill="auto"/>
            <w:noWrap/>
            <w:vAlign w:val="center"/>
            <w:hideMark/>
          </w:tcPr>
          <w:p w14:paraId="02047C2F" w14:textId="77777777" w:rsidR="0043413D" w:rsidRPr="0043413D" w:rsidRDefault="0043413D" w:rsidP="00BC5A61">
            <w:pPr>
              <w:rPr>
                <w:rFonts w:cs="Calibri"/>
                <w:color w:val="000000"/>
                <w:sz w:val="16"/>
                <w:szCs w:val="16"/>
              </w:rPr>
            </w:pPr>
          </w:p>
        </w:tc>
      </w:tr>
      <w:tr w:rsidR="0043413D" w:rsidRPr="0043413D" w14:paraId="7E003BA6" w14:textId="77777777" w:rsidTr="00BC5A61">
        <w:trPr>
          <w:trHeight w:val="283"/>
        </w:trPr>
        <w:tc>
          <w:tcPr>
            <w:tcW w:w="1474" w:type="dxa"/>
            <w:shd w:val="clear" w:color="auto" w:fill="auto"/>
            <w:noWrap/>
            <w:vAlign w:val="center"/>
            <w:hideMark/>
          </w:tcPr>
          <w:p w14:paraId="4745E3E6" w14:textId="77777777" w:rsidR="0043413D" w:rsidRPr="0043413D" w:rsidRDefault="0043413D" w:rsidP="00BC5A61">
            <w:pPr>
              <w:rPr>
                <w:rFonts w:cs="Calibri"/>
                <w:color w:val="000000"/>
                <w:sz w:val="16"/>
                <w:szCs w:val="16"/>
              </w:rPr>
            </w:pPr>
            <w:r w:rsidRPr="0043413D">
              <w:rPr>
                <w:rFonts w:cs="Calibri"/>
                <w:color w:val="000000"/>
                <w:sz w:val="16"/>
                <w:szCs w:val="16"/>
              </w:rPr>
              <w:t>Effect within thorax (Fig. 1B)</w:t>
            </w:r>
          </w:p>
        </w:tc>
        <w:tc>
          <w:tcPr>
            <w:tcW w:w="850" w:type="dxa"/>
            <w:shd w:val="clear" w:color="auto" w:fill="auto"/>
            <w:noWrap/>
            <w:vAlign w:val="center"/>
            <w:hideMark/>
          </w:tcPr>
          <w:p w14:paraId="5F44CA42"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64" w:type="dxa"/>
            <w:shd w:val="clear" w:color="auto" w:fill="auto"/>
            <w:noWrap/>
            <w:vAlign w:val="center"/>
            <w:hideMark/>
          </w:tcPr>
          <w:p w14:paraId="6D103FA8" w14:textId="77777777" w:rsidR="0043413D" w:rsidRPr="0043413D" w:rsidRDefault="0043413D" w:rsidP="00BC5A61">
            <w:pPr>
              <w:rPr>
                <w:rFonts w:cs="Calibri"/>
                <w:color w:val="000000"/>
                <w:sz w:val="16"/>
                <w:szCs w:val="16"/>
              </w:rPr>
            </w:pPr>
            <w:r w:rsidRPr="0043413D">
              <w:rPr>
                <w:rFonts w:cs="Calibri"/>
                <w:color w:val="000000"/>
                <w:sz w:val="16"/>
                <w:szCs w:val="16"/>
              </w:rPr>
              <w:t>DE Season</w:t>
            </w:r>
          </w:p>
        </w:tc>
        <w:tc>
          <w:tcPr>
            <w:tcW w:w="964" w:type="dxa"/>
            <w:shd w:val="clear" w:color="auto" w:fill="auto"/>
            <w:noWrap/>
            <w:vAlign w:val="center"/>
            <w:hideMark/>
          </w:tcPr>
          <w:p w14:paraId="23670FA3" w14:textId="77777777" w:rsidR="0043413D" w:rsidRPr="0043413D" w:rsidRDefault="0043413D" w:rsidP="00BC5A61">
            <w:pPr>
              <w:rPr>
                <w:rFonts w:cs="Calibri"/>
                <w:color w:val="000000"/>
                <w:sz w:val="16"/>
                <w:szCs w:val="16"/>
              </w:rPr>
            </w:pPr>
            <w:r w:rsidRPr="0043413D">
              <w:rPr>
                <w:rFonts w:cs="Calibri"/>
                <w:color w:val="000000"/>
                <w:sz w:val="16"/>
                <w:szCs w:val="16"/>
              </w:rPr>
              <w:t>DE Family</w:t>
            </w:r>
          </w:p>
        </w:tc>
        <w:tc>
          <w:tcPr>
            <w:tcW w:w="1020" w:type="dxa"/>
            <w:shd w:val="clear" w:color="auto" w:fill="auto"/>
            <w:noWrap/>
            <w:vAlign w:val="center"/>
            <w:hideMark/>
          </w:tcPr>
          <w:p w14:paraId="43CFA094" w14:textId="77777777" w:rsidR="0043413D" w:rsidRPr="0043413D" w:rsidRDefault="0043413D" w:rsidP="00BC5A61">
            <w:pPr>
              <w:jc w:val="right"/>
              <w:rPr>
                <w:rFonts w:cs="Calibri"/>
                <w:color w:val="000000"/>
                <w:sz w:val="16"/>
                <w:szCs w:val="16"/>
              </w:rPr>
            </w:pPr>
            <w:r w:rsidRPr="0043413D">
              <w:rPr>
                <w:rFonts w:cs="Calibri"/>
                <w:color w:val="000000"/>
                <w:sz w:val="16"/>
                <w:szCs w:val="16"/>
              </w:rPr>
              <w:t>8835</w:t>
            </w:r>
          </w:p>
        </w:tc>
        <w:tc>
          <w:tcPr>
            <w:tcW w:w="567" w:type="dxa"/>
            <w:shd w:val="clear" w:color="auto" w:fill="auto"/>
            <w:noWrap/>
            <w:vAlign w:val="center"/>
            <w:hideMark/>
          </w:tcPr>
          <w:p w14:paraId="0F5028BB" w14:textId="77777777" w:rsidR="0043413D" w:rsidRPr="0043413D" w:rsidRDefault="0043413D" w:rsidP="00BC5A61">
            <w:pPr>
              <w:jc w:val="right"/>
              <w:rPr>
                <w:rFonts w:cs="Calibri"/>
                <w:color w:val="000000"/>
                <w:sz w:val="16"/>
                <w:szCs w:val="16"/>
              </w:rPr>
            </w:pPr>
            <w:r w:rsidRPr="0043413D">
              <w:rPr>
                <w:rFonts w:cs="Calibri"/>
                <w:color w:val="000000"/>
                <w:sz w:val="16"/>
                <w:szCs w:val="16"/>
              </w:rPr>
              <w:t>5111</w:t>
            </w:r>
          </w:p>
        </w:tc>
        <w:tc>
          <w:tcPr>
            <w:tcW w:w="567" w:type="dxa"/>
            <w:shd w:val="clear" w:color="auto" w:fill="auto"/>
            <w:noWrap/>
            <w:vAlign w:val="center"/>
            <w:hideMark/>
          </w:tcPr>
          <w:p w14:paraId="1137550B" w14:textId="77777777" w:rsidR="0043413D" w:rsidRPr="0043413D" w:rsidRDefault="0043413D" w:rsidP="00BC5A61">
            <w:pPr>
              <w:jc w:val="right"/>
              <w:rPr>
                <w:rFonts w:cs="Calibri"/>
                <w:color w:val="000000"/>
                <w:sz w:val="16"/>
                <w:szCs w:val="16"/>
              </w:rPr>
            </w:pPr>
            <w:r w:rsidRPr="0043413D">
              <w:rPr>
                <w:rFonts w:cs="Calibri"/>
                <w:color w:val="000000"/>
                <w:sz w:val="16"/>
                <w:szCs w:val="16"/>
              </w:rPr>
              <w:t>4075</w:t>
            </w:r>
          </w:p>
        </w:tc>
        <w:tc>
          <w:tcPr>
            <w:tcW w:w="567" w:type="dxa"/>
            <w:shd w:val="clear" w:color="auto" w:fill="auto"/>
            <w:noWrap/>
            <w:vAlign w:val="center"/>
            <w:hideMark/>
          </w:tcPr>
          <w:p w14:paraId="12C648F0" w14:textId="77777777" w:rsidR="0043413D" w:rsidRPr="0043413D" w:rsidRDefault="0043413D" w:rsidP="00BC5A61">
            <w:pPr>
              <w:jc w:val="right"/>
              <w:rPr>
                <w:rFonts w:cs="Calibri"/>
                <w:color w:val="000000"/>
                <w:sz w:val="16"/>
                <w:szCs w:val="16"/>
              </w:rPr>
            </w:pPr>
            <w:r w:rsidRPr="0043413D">
              <w:rPr>
                <w:rFonts w:cs="Calibri"/>
                <w:color w:val="000000"/>
                <w:sz w:val="16"/>
                <w:szCs w:val="16"/>
              </w:rPr>
              <w:t>2691</w:t>
            </w:r>
          </w:p>
        </w:tc>
        <w:tc>
          <w:tcPr>
            <w:tcW w:w="567" w:type="dxa"/>
            <w:shd w:val="clear" w:color="auto" w:fill="auto"/>
            <w:noWrap/>
            <w:vAlign w:val="center"/>
            <w:hideMark/>
          </w:tcPr>
          <w:p w14:paraId="5BE8CCAB" w14:textId="77777777" w:rsidR="0043413D" w:rsidRPr="0043413D" w:rsidRDefault="0043413D" w:rsidP="00BC5A61">
            <w:pPr>
              <w:jc w:val="right"/>
              <w:rPr>
                <w:rFonts w:cs="Calibri"/>
                <w:color w:val="000000"/>
                <w:sz w:val="16"/>
                <w:szCs w:val="16"/>
              </w:rPr>
            </w:pPr>
            <w:r w:rsidRPr="0043413D">
              <w:rPr>
                <w:rFonts w:cs="Calibri"/>
                <w:color w:val="000000"/>
                <w:sz w:val="16"/>
                <w:szCs w:val="16"/>
              </w:rPr>
              <w:t>1655</w:t>
            </w:r>
          </w:p>
        </w:tc>
        <w:tc>
          <w:tcPr>
            <w:tcW w:w="737" w:type="dxa"/>
            <w:shd w:val="clear" w:color="auto" w:fill="auto"/>
            <w:noWrap/>
            <w:vAlign w:val="center"/>
            <w:hideMark/>
          </w:tcPr>
          <w:p w14:paraId="0D009FC7" w14:textId="77777777" w:rsidR="0043413D" w:rsidRPr="0043413D" w:rsidRDefault="0043413D" w:rsidP="00BC5A61">
            <w:pPr>
              <w:jc w:val="right"/>
              <w:rPr>
                <w:rFonts w:cs="Calibri"/>
                <w:color w:val="000000"/>
                <w:sz w:val="16"/>
                <w:szCs w:val="16"/>
              </w:rPr>
            </w:pPr>
            <w:r w:rsidRPr="0043413D">
              <w:rPr>
                <w:rFonts w:cs="Calibri"/>
                <w:color w:val="000000"/>
                <w:sz w:val="16"/>
                <w:szCs w:val="16"/>
              </w:rPr>
              <w:t>2420</w:t>
            </w:r>
          </w:p>
        </w:tc>
        <w:tc>
          <w:tcPr>
            <w:tcW w:w="850" w:type="dxa"/>
            <w:shd w:val="clear" w:color="auto" w:fill="auto"/>
            <w:noWrap/>
            <w:vAlign w:val="center"/>
            <w:hideMark/>
          </w:tcPr>
          <w:p w14:paraId="6BFE5F18" w14:textId="77777777" w:rsidR="0043413D" w:rsidRPr="0043413D" w:rsidRDefault="0043413D" w:rsidP="00BC5A61">
            <w:pPr>
              <w:jc w:val="right"/>
              <w:rPr>
                <w:rFonts w:cs="Calibri"/>
                <w:color w:val="000000"/>
                <w:sz w:val="16"/>
                <w:szCs w:val="16"/>
                <w:lang w:val="en-US"/>
              </w:rPr>
            </w:pPr>
            <w:r w:rsidRPr="0043413D">
              <w:rPr>
                <w:rFonts w:cs="Calibri"/>
                <w:color w:val="000000"/>
                <w:sz w:val="16"/>
                <w:szCs w:val="16"/>
              </w:rPr>
              <w:t>2357.</w:t>
            </w:r>
            <w:r>
              <w:rPr>
                <w:rFonts w:cs="Calibri"/>
                <w:color w:val="000000"/>
                <w:sz w:val="16"/>
                <w:szCs w:val="16"/>
                <w:lang w:val="en-US"/>
              </w:rPr>
              <w:t>4</w:t>
            </w:r>
          </w:p>
        </w:tc>
        <w:tc>
          <w:tcPr>
            <w:tcW w:w="606" w:type="dxa"/>
            <w:shd w:val="clear" w:color="auto" w:fill="auto"/>
            <w:noWrap/>
            <w:vAlign w:val="center"/>
            <w:hideMark/>
          </w:tcPr>
          <w:p w14:paraId="189318B4" w14:textId="77777777" w:rsidR="0043413D" w:rsidRPr="0043413D" w:rsidRDefault="0043413D" w:rsidP="00BC5A61">
            <w:pPr>
              <w:jc w:val="right"/>
              <w:rPr>
                <w:rFonts w:cs="Calibri"/>
                <w:color w:val="000000"/>
                <w:sz w:val="16"/>
                <w:szCs w:val="16"/>
                <w:lang w:val="en-US"/>
              </w:rPr>
            </w:pPr>
            <w:r w:rsidRPr="0043413D">
              <w:rPr>
                <w:rFonts w:cs="Calibri"/>
                <w:color w:val="000000"/>
                <w:sz w:val="16"/>
                <w:szCs w:val="16"/>
              </w:rPr>
              <w:t>1.0</w:t>
            </w:r>
            <w:r>
              <w:rPr>
                <w:rFonts w:cs="Calibri"/>
                <w:color w:val="000000"/>
                <w:sz w:val="16"/>
                <w:szCs w:val="16"/>
                <w:lang w:val="en-US"/>
              </w:rPr>
              <w:t>3</w:t>
            </w:r>
          </w:p>
        </w:tc>
        <w:tc>
          <w:tcPr>
            <w:tcW w:w="624" w:type="dxa"/>
            <w:shd w:val="clear" w:color="auto" w:fill="auto"/>
            <w:noWrap/>
            <w:vAlign w:val="center"/>
            <w:hideMark/>
          </w:tcPr>
          <w:p w14:paraId="5E2763F7" w14:textId="77777777" w:rsidR="0043413D" w:rsidRPr="0043413D" w:rsidRDefault="0043413D" w:rsidP="00BC5A61">
            <w:pPr>
              <w:jc w:val="right"/>
              <w:rPr>
                <w:rFonts w:cs="Calibri"/>
                <w:color w:val="000000"/>
                <w:sz w:val="16"/>
                <w:szCs w:val="16"/>
              </w:rPr>
            </w:pPr>
            <w:r w:rsidRPr="0043413D">
              <w:rPr>
                <w:rFonts w:cs="Calibri"/>
                <w:color w:val="000000"/>
                <w:sz w:val="16"/>
                <w:szCs w:val="16"/>
              </w:rPr>
              <w:t>4760</w:t>
            </w:r>
          </w:p>
        </w:tc>
        <w:tc>
          <w:tcPr>
            <w:tcW w:w="624" w:type="dxa"/>
            <w:shd w:val="clear" w:color="auto" w:fill="auto"/>
            <w:noWrap/>
            <w:vAlign w:val="center"/>
            <w:hideMark/>
          </w:tcPr>
          <w:p w14:paraId="2832EBE0" w14:textId="77777777" w:rsidR="0043413D" w:rsidRPr="0043413D" w:rsidRDefault="0043413D" w:rsidP="00BC5A61">
            <w:pPr>
              <w:jc w:val="right"/>
              <w:rPr>
                <w:rFonts w:cs="Calibri"/>
                <w:color w:val="000000"/>
                <w:sz w:val="16"/>
                <w:szCs w:val="16"/>
              </w:rPr>
            </w:pPr>
            <w:r w:rsidRPr="0043413D">
              <w:rPr>
                <w:rFonts w:cs="Calibri"/>
                <w:color w:val="000000"/>
                <w:sz w:val="16"/>
                <w:szCs w:val="16"/>
              </w:rPr>
              <w:t>1.12</w:t>
            </w:r>
          </w:p>
        </w:tc>
        <w:tc>
          <w:tcPr>
            <w:tcW w:w="850" w:type="dxa"/>
            <w:shd w:val="clear" w:color="auto" w:fill="auto"/>
            <w:noWrap/>
            <w:vAlign w:val="center"/>
            <w:hideMark/>
          </w:tcPr>
          <w:p w14:paraId="448FAE7E" w14:textId="77777777" w:rsidR="0043413D" w:rsidRPr="0043413D" w:rsidRDefault="0043413D" w:rsidP="00BC5A61">
            <w:pPr>
              <w:jc w:val="right"/>
              <w:rPr>
                <w:rFonts w:cs="Calibri"/>
                <w:color w:val="000000"/>
                <w:sz w:val="16"/>
                <w:szCs w:val="16"/>
              </w:rPr>
            </w:pPr>
            <w:r w:rsidRPr="0043413D">
              <w:rPr>
                <w:rFonts w:cs="Calibri"/>
                <w:color w:val="000000"/>
                <w:sz w:val="16"/>
                <w:szCs w:val="16"/>
              </w:rPr>
              <w:t>3.61E-03</w:t>
            </w:r>
          </w:p>
        </w:tc>
        <w:tc>
          <w:tcPr>
            <w:tcW w:w="1077" w:type="dxa"/>
            <w:shd w:val="clear" w:color="auto" w:fill="auto"/>
            <w:noWrap/>
            <w:vAlign w:val="center"/>
            <w:hideMark/>
          </w:tcPr>
          <w:p w14:paraId="5725E180" w14:textId="77777777" w:rsidR="0043413D" w:rsidRPr="0043413D" w:rsidRDefault="0043413D" w:rsidP="00BC5A61">
            <w:pPr>
              <w:jc w:val="right"/>
              <w:rPr>
                <w:rFonts w:cs="Calibri"/>
                <w:color w:val="000000"/>
                <w:sz w:val="16"/>
                <w:szCs w:val="16"/>
              </w:rPr>
            </w:pPr>
            <w:r w:rsidRPr="0043413D">
              <w:rPr>
                <w:rFonts w:cs="Calibri"/>
                <w:color w:val="000000"/>
                <w:sz w:val="16"/>
                <w:szCs w:val="16"/>
              </w:rPr>
              <w:t>1.45E-02</w:t>
            </w:r>
          </w:p>
        </w:tc>
        <w:tc>
          <w:tcPr>
            <w:tcW w:w="510" w:type="dxa"/>
            <w:shd w:val="clear" w:color="auto" w:fill="auto"/>
            <w:noWrap/>
            <w:vAlign w:val="center"/>
            <w:hideMark/>
          </w:tcPr>
          <w:p w14:paraId="6348E183"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08C03DDA" w14:textId="77777777" w:rsidTr="00BC5A61">
        <w:trPr>
          <w:trHeight w:val="283"/>
        </w:trPr>
        <w:tc>
          <w:tcPr>
            <w:tcW w:w="1474" w:type="dxa"/>
            <w:shd w:val="clear" w:color="auto" w:fill="auto"/>
            <w:noWrap/>
            <w:vAlign w:val="center"/>
            <w:hideMark/>
          </w:tcPr>
          <w:p w14:paraId="69FD4012" w14:textId="77777777" w:rsidR="0043413D" w:rsidRPr="0043413D" w:rsidRDefault="0043413D" w:rsidP="00BC5A61">
            <w:pPr>
              <w:rPr>
                <w:rFonts w:cs="Calibri"/>
                <w:color w:val="000000"/>
                <w:sz w:val="16"/>
                <w:szCs w:val="16"/>
              </w:rPr>
            </w:pPr>
            <w:r w:rsidRPr="0043413D">
              <w:rPr>
                <w:rFonts w:cs="Calibri"/>
                <w:color w:val="000000"/>
                <w:sz w:val="16"/>
                <w:szCs w:val="16"/>
              </w:rPr>
              <w:t>Effect within thorax (Fig. 1B)</w:t>
            </w:r>
          </w:p>
        </w:tc>
        <w:tc>
          <w:tcPr>
            <w:tcW w:w="850" w:type="dxa"/>
            <w:shd w:val="clear" w:color="auto" w:fill="auto"/>
            <w:noWrap/>
            <w:vAlign w:val="center"/>
            <w:hideMark/>
          </w:tcPr>
          <w:p w14:paraId="338FDA9E"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64" w:type="dxa"/>
            <w:shd w:val="clear" w:color="auto" w:fill="auto"/>
            <w:noWrap/>
            <w:vAlign w:val="center"/>
            <w:hideMark/>
          </w:tcPr>
          <w:p w14:paraId="30C29E57" w14:textId="77777777" w:rsidR="0043413D" w:rsidRPr="0043413D" w:rsidRDefault="0043413D" w:rsidP="00BC5A61">
            <w:pPr>
              <w:rPr>
                <w:rFonts w:cs="Calibri"/>
                <w:color w:val="000000"/>
                <w:sz w:val="16"/>
                <w:szCs w:val="16"/>
              </w:rPr>
            </w:pPr>
            <w:r w:rsidRPr="0043413D">
              <w:rPr>
                <w:rFonts w:cs="Calibri"/>
                <w:color w:val="000000"/>
                <w:sz w:val="16"/>
                <w:szCs w:val="16"/>
              </w:rPr>
              <w:t>DE Season</w:t>
            </w:r>
          </w:p>
        </w:tc>
        <w:tc>
          <w:tcPr>
            <w:tcW w:w="964" w:type="dxa"/>
            <w:shd w:val="clear" w:color="auto" w:fill="auto"/>
            <w:noWrap/>
            <w:vAlign w:val="center"/>
            <w:hideMark/>
          </w:tcPr>
          <w:p w14:paraId="35413943" w14:textId="77777777" w:rsidR="0043413D" w:rsidRPr="0043413D" w:rsidRDefault="0043413D" w:rsidP="00BC5A61">
            <w:pPr>
              <w:rPr>
                <w:rFonts w:cs="Calibri"/>
                <w:color w:val="000000"/>
                <w:sz w:val="16"/>
                <w:szCs w:val="16"/>
              </w:rPr>
            </w:pPr>
            <w:r w:rsidRPr="0043413D">
              <w:rPr>
                <w:rFonts w:cs="Calibri"/>
                <w:color w:val="000000"/>
                <w:sz w:val="16"/>
                <w:szCs w:val="16"/>
              </w:rPr>
              <w:t>DE SxF</w:t>
            </w:r>
          </w:p>
        </w:tc>
        <w:tc>
          <w:tcPr>
            <w:tcW w:w="1020" w:type="dxa"/>
            <w:shd w:val="clear" w:color="auto" w:fill="auto"/>
            <w:noWrap/>
            <w:vAlign w:val="center"/>
            <w:hideMark/>
          </w:tcPr>
          <w:p w14:paraId="223E8806" w14:textId="77777777" w:rsidR="0043413D" w:rsidRPr="0043413D" w:rsidRDefault="0043413D" w:rsidP="00BC5A61">
            <w:pPr>
              <w:jc w:val="right"/>
              <w:rPr>
                <w:rFonts w:cs="Calibri"/>
                <w:color w:val="000000"/>
                <w:sz w:val="16"/>
                <w:szCs w:val="16"/>
              </w:rPr>
            </w:pPr>
            <w:r w:rsidRPr="0043413D">
              <w:rPr>
                <w:rFonts w:cs="Calibri"/>
                <w:color w:val="000000"/>
                <w:sz w:val="16"/>
                <w:szCs w:val="16"/>
              </w:rPr>
              <w:t>8835</w:t>
            </w:r>
          </w:p>
        </w:tc>
        <w:tc>
          <w:tcPr>
            <w:tcW w:w="567" w:type="dxa"/>
            <w:shd w:val="clear" w:color="auto" w:fill="auto"/>
            <w:noWrap/>
            <w:vAlign w:val="center"/>
            <w:hideMark/>
          </w:tcPr>
          <w:p w14:paraId="53F508FF" w14:textId="77777777" w:rsidR="0043413D" w:rsidRPr="0043413D" w:rsidRDefault="0043413D" w:rsidP="00BC5A61">
            <w:pPr>
              <w:jc w:val="right"/>
              <w:rPr>
                <w:rFonts w:cs="Calibri"/>
                <w:color w:val="000000"/>
                <w:sz w:val="16"/>
                <w:szCs w:val="16"/>
              </w:rPr>
            </w:pPr>
            <w:r w:rsidRPr="0043413D">
              <w:rPr>
                <w:rFonts w:cs="Calibri"/>
                <w:color w:val="000000"/>
                <w:sz w:val="16"/>
                <w:szCs w:val="16"/>
              </w:rPr>
              <w:t>5111</w:t>
            </w:r>
          </w:p>
        </w:tc>
        <w:tc>
          <w:tcPr>
            <w:tcW w:w="567" w:type="dxa"/>
            <w:shd w:val="clear" w:color="auto" w:fill="auto"/>
            <w:noWrap/>
            <w:vAlign w:val="center"/>
            <w:hideMark/>
          </w:tcPr>
          <w:p w14:paraId="7A670F07" w14:textId="77777777" w:rsidR="0043413D" w:rsidRPr="0043413D" w:rsidRDefault="0043413D" w:rsidP="00BC5A61">
            <w:pPr>
              <w:jc w:val="right"/>
              <w:rPr>
                <w:rFonts w:cs="Calibri"/>
                <w:color w:val="000000"/>
                <w:sz w:val="16"/>
                <w:szCs w:val="16"/>
              </w:rPr>
            </w:pPr>
            <w:r w:rsidRPr="0043413D">
              <w:rPr>
                <w:rFonts w:cs="Calibri"/>
                <w:color w:val="000000"/>
                <w:sz w:val="16"/>
                <w:szCs w:val="16"/>
              </w:rPr>
              <w:t>25</w:t>
            </w:r>
          </w:p>
        </w:tc>
        <w:tc>
          <w:tcPr>
            <w:tcW w:w="567" w:type="dxa"/>
            <w:shd w:val="clear" w:color="auto" w:fill="auto"/>
            <w:noWrap/>
            <w:vAlign w:val="center"/>
            <w:hideMark/>
          </w:tcPr>
          <w:p w14:paraId="5EB86B10" w14:textId="77777777" w:rsidR="0043413D" w:rsidRPr="0043413D" w:rsidRDefault="0043413D" w:rsidP="00BC5A61">
            <w:pPr>
              <w:jc w:val="right"/>
              <w:rPr>
                <w:rFonts w:cs="Calibri"/>
                <w:color w:val="000000"/>
                <w:sz w:val="16"/>
                <w:szCs w:val="16"/>
              </w:rPr>
            </w:pPr>
            <w:r w:rsidRPr="0043413D">
              <w:rPr>
                <w:rFonts w:cs="Calibri"/>
                <w:color w:val="000000"/>
                <w:sz w:val="16"/>
                <w:szCs w:val="16"/>
              </w:rPr>
              <w:t>5094</w:t>
            </w:r>
          </w:p>
        </w:tc>
        <w:tc>
          <w:tcPr>
            <w:tcW w:w="567" w:type="dxa"/>
            <w:shd w:val="clear" w:color="auto" w:fill="auto"/>
            <w:noWrap/>
            <w:vAlign w:val="center"/>
            <w:hideMark/>
          </w:tcPr>
          <w:p w14:paraId="63F037D3" w14:textId="77777777" w:rsidR="0043413D" w:rsidRPr="0043413D" w:rsidRDefault="0043413D" w:rsidP="00BC5A61">
            <w:pPr>
              <w:jc w:val="right"/>
              <w:rPr>
                <w:rFonts w:cs="Calibri"/>
                <w:color w:val="000000"/>
                <w:sz w:val="16"/>
                <w:szCs w:val="16"/>
              </w:rPr>
            </w:pPr>
            <w:r w:rsidRPr="0043413D">
              <w:rPr>
                <w:rFonts w:cs="Calibri"/>
                <w:color w:val="000000"/>
                <w:sz w:val="16"/>
                <w:szCs w:val="16"/>
              </w:rPr>
              <w:t>8</w:t>
            </w:r>
          </w:p>
        </w:tc>
        <w:tc>
          <w:tcPr>
            <w:tcW w:w="737" w:type="dxa"/>
            <w:shd w:val="clear" w:color="auto" w:fill="auto"/>
            <w:noWrap/>
            <w:vAlign w:val="center"/>
            <w:hideMark/>
          </w:tcPr>
          <w:p w14:paraId="119A92E4" w14:textId="77777777" w:rsidR="0043413D" w:rsidRPr="0043413D" w:rsidRDefault="0043413D" w:rsidP="00BC5A61">
            <w:pPr>
              <w:jc w:val="right"/>
              <w:rPr>
                <w:rFonts w:cs="Calibri"/>
                <w:color w:val="000000"/>
                <w:sz w:val="16"/>
                <w:szCs w:val="16"/>
              </w:rPr>
            </w:pPr>
            <w:r w:rsidRPr="0043413D">
              <w:rPr>
                <w:rFonts w:cs="Calibri"/>
                <w:color w:val="000000"/>
                <w:sz w:val="16"/>
                <w:szCs w:val="16"/>
              </w:rPr>
              <w:t>17</w:t>
            </w:r>
          </w:p>
        </w:tc>
        <w:tc>
          <w:tcPr>
            <w:tcW w:w="850" w:type="dxa"/>
            <w:shd w:val="clear" w:color="auto" w:fill="auto"/>
            <w:noWrap/>
            <w:vAlign w:val="center"/>
            <w:hideMark/>
          </w:tcPr>
          <w:p w14:paraId="7201E441" w14:textId="77777777" w:rsidR="0043413D" w:rsidRPr="0043413D" w:rsidRDefault="0043413D" w:rsidP="00BC5A61">
            <w:pPr>
              <w:jc w:val="right"/>
              <w:rPr>
                <w:rFonts w:cs="Calibri"/>
                <w:color w:val="000000"/>
                <w:sz w:val="16"/>
                <w:szCs w:val="16"/>
                <w:lang w:val="en-US"/>
              </w:rPr>
            </w:pPr>
            <w:r w:rsidRPr="0043413D">
              <w:rPr>
                <w:rFonts w:cs="Calibri"/>
                <w:color w:val="000000"/>
                <w:sz w:val="16"/>
                <w:szCs w:val="16"/>
              </w:rPr>
              <w:t>14.</w:t>
            </w:r>
            <w:r>
              <w:rPr>
                <w:rFonts w:cs="Calibri"/>
                <w:color w:val="000000"/>
                <w:sz w:val="16"/>
                <w:szCs w:val="16"/>
                <w:lang w:val="en-US"/>
              </w:rPr>
              <w:t>5</w:t>
            </w:r>
          </w:p>
        </w:tc>
        <w:tc>
          <w:tcPr>
            <w:tcW w:w="606" w:type="dxa"/>
            <w:shd w:val="clear" w:color="auto" w:fill="auto"/>
            <w:noWrap/>
            <w:vAlign w:val="center"/>
            <w:hideMark/>
          </w:tcPr>
          <w:p w14:paraId="4D9E90FE" w14:textId="77777777" w:rsidR="0043413D" w:rsidRPr="0043413D" w:rsidRDefault="0043413D" w:rsidP="00BC5A61">
            <w:pPr>
              <w:jc w:val="right"/>
              <w:rPr>
                <w:rFonts w:cs="Calibri"/>
                <w:color w:val="000000"/>
                <w:sz w:val="16"/>
                <w:szCs w:val="16"/>
                <w:lang w:val="en-US"/>
              </w:rPr>
            </w:pPr>
            <w:r w:rsidRPr="0043413D">
              <w:rPr>
                <w:rFonts w:cs="Calibri"/>
                <w:color w:val="000000"/>
                <w:sz w:val="16"/>
                <w:szCs w:val="16"/>
              </w:rPr>
              <w:t>1.1</w:t>
            </w:r>
            <w:r>
              <w:rPr>
                <w:rFonts w:cs="Calibri"/>
                <w:color w:val="000000"/>
                <w:sz w:val="16"/>
                <w:szCs w:val="16"/>
                <w:lang w:val="en-US"/>
              </w:rPr>
              <w:t>8</w:t>
            </w:r>
          </w:p>
        </w:tc>
        <w:tc>
          <w:tcPr>
            <w:tcW w:w="624" w:type="dxa"/>
            <w:shd w:val="clear" w:color="auto" w:fill="auto"/>
            <w:noWrap/>
            <w:vAlign w:val="center"/>
            <w:hideMark/>
          </w:tcPr>
          <w:p w14:paraId="572D3205" w14:textId="77777777" w:rsidR="0043413D" w:rsidRPr="0043413D" w:rsidRDefault="0043413D" w:rsidP="00BC5A61">
            <w:pPr>
              <w:jc w:val="right"/>
              <w:rPr>
                <w:rFonts w:cs="Calibri"/>
                <w:color w:val="000000"/>
                <w:sz w:val="16"/>
                <w:szCs w:val="16"/>
              </w:rPr>
            </w:pPr>
            <w:r w:rsidRPr="0043413D">
              <w:rPr>
                <w:rFonts w:cs="Calibri"/>
                <w:color w:val="000000"/>
                <w:sz w:val="16"/>
                <w:szCs w:val="16"/>
              </w:rPr>
              <w:t>8810</w:t>
            </w:r>
          </w:p>
        </w:tc>
        <w:tc>
          <w:tcPr>
            <w:tcW w:w="624" w:type="dxa"/>
            <w:shd w:val="clear" w:color="auto" w:fill="auto"/>
            <w:noWrap/>
            <w:vAlign w:val="center"/>
            <w:hideMark/>
          </w:tcPr>
          <w:p w14:paraId="7BE4CA2C" w14:textId="77777777" w:rsidR="0043413D" w:rsidRPr="0043413D" w:rsidRDefault="0043413D" w:rsidP="00BC5A61">
            <w:pPr>
              <w:jc w:val="right"/>
              <w:rPr>
                <w:rFonts w:cs="Calibri"/>
                <w:color w:val="000000"/>
                <w:sz w:val="16"/>
                <w:szCs w:val="16"/>
              </w:rPr>
            </w:pPr>
            <w:r w:rsidRPr="0043413D">
              <w:rPr>
                <w:rFonts w:cs="Calibri"/>
                <w:color w:val="000000"/>
                <w:sz w:val="16"/>
                <w:szCs w:val="16"/>
              </w:rPr>
              <w:t>1.55</w:t>
            </w:r>
          </w:p>
        </w:tc>
        <w:tc>
          <w:tcPr>
            <w:tcW w:w="850" w:type="dxa"/>
            <w:shd w:val="clear" w:color="auto" w:fill="auto"/>
            <w:noWrap/>
            <w:vAlign w:val="center"/>
            <w:hideMark/>
          </w:tcPr>
          <w:p w14:paraId="132CEA74" w14:textId="77777777" w:rsidR="0043413D" w:rsidRPr="0043413D" w:rsidRDefault="0043413D" w:rsidP="00BC5A61">
            <w:pPr>
              <w:jc w:val="right"/>
              <w:rPr>
                <w:rFonts w:cs="Calibri"/>
                <w:color w:val="000000"/>
                <w:sz w:val="16"/>
                <w:szCs w:val="16"/>
              </w:rPr>
            </w:pPr>
            <w:r w:rsidRPr="0043413D">
              <w:rPr>
                <w:rFonts w:cs="Calibri"/>
                <w:color w:val="000000"/>
                <w:sz w:val="16"/>
                <w:szCs w:val="16"/>
              </w:rPr>
              <w:t>2.06E-01</w:t>
            </w:r>
          </w:p>
        </w:tc>
        <w:tc>
          <w:tcPr>
            <w:tcW w:w="1077" w:type="dxa"/>
            <w:shd w:val="clear" w:color="auto" w:fill="auto"/>
            <w:noWrap/>
            <w:vAlign w:val="center"/>
            <w:hideMark/>
          </w:tcPr>
          <w:p w14:paraId="3D2B3058" w14:textId="77777777" w:rsidR="0043413D" w:rsidRPr="0043413D" w:rsidRDefault="0043413D" w:rsidP="00BC5A61">
            <w:pPr>
              <w:jc w:val="right"/>
              <w:rPr>
                <w:rFonts w:cs="Calibri"/>
                <w:color w:val="000000"/>
                <w:sz w:val="16"/>
                <w:szCs w:val="16"/>
              </w:rPr>
            </w:pPr>
            <w:r w:rsidRPr="0043413D">
              <w:rPr>
                <w:rFonts w:cs="Calibri"/>
                <w:color w:val="000000"/>
                <w:sz w:val="16"/>
                <w:szCs w:val="16"/>
              </w:rPr>
              <w:t>4.11E-01</w:t>
            </w:r>
          </w:p>
        </w:tc>
        <w:tc>
          <w:tcPr>
            <w:tcW w:w="510" w:type="dxa"/>
            <w:shd w:val="clear" w:color="auto" w:fill="auto"/>
            <w:noWrap/>
            <w:vAlign w:val="center"/>
            <w:hideMark/>
          </w:tcPr>
          <w:p w14:paraId="3CEA6F65" w14:textId="77777777" w:rsidR="0043413D" w:rsidRPr="0043413D" w:rsidRDefault="0043413D" w:rsidP="00BC5A61">
            <w:pPr>
              <w:rPr>
                <w:rFonts w:cs="Calibri"/>
                <w:color w:val="000000"/>
                <w:sz w:val="16"/>
                <w:szCs w:val="16"/>
              </w:rPr>
            </w:pPr>
          </w:p>
        </w:tc>
      </w:tr>
      <w:tr w:rsidR="0043413D" w:rsidRPr="0043413D" w14:paraId="5D096E6B" w14:textId="77777777" w:rsidTr="00BC5A61">
        <w:trPr>
          <w:trHeight w:val="283"/>
        </w:trPr>
        <w:tc>
          <w:tcPr>
            <w:tcW w:w="1474" w:type="dxa"/>
            <w:shd w:val="clear" w:color="auto" w:fill="auto"/>
            <w:noWrap/>
            <w:vAlign w:val="center"/>
            <w:hideMark/>
          </w:tcPr>
          <w:p w14:paraId="52118499" w14:textId="77777777" w:rsidR="0043413D" w:rsidRPr="0043413D" w:rsidRDefault="0043413D" w:rsidP="00BC5A61">
            <w:pPr>
              <w:rPr>
                <w:rFonts w:cs="Calibri"/>
                <w:color w:val="000000"/>
                <w:sz w:val="16"/>
                <w:szCs w:val="16"/>
              </w:rPr>
            </w:pPr>
            <w:r w:rsidRPr="0043413D">
              <w:rPr>
                <w:rFonts w:cs="Calibri"/>
                <w:color w:val="000000"/>
                <w:sz w:val="16"/>
                <w:szCs w:val="16"/>
              </w:rPr>
              <w:t>Effect within thorax (Fig. 1B)</w:t>
            </w:r>
          </w:p>
        </w:tc>
        <w:tc>
          <w:tcPr>
            <w:tcW w:w="850" w:type="dxa"/>
            <w:shd w:val="clear" w:color="auto" w:fill="auto"/>
            <w:noWrap/>
            <w:vAlign w:val="center"/>
            <w:hideMark/>
          </w:tcPr>
          <w:p w14:paraId="0518C876"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64" w:type="dxa"/>
            <w:shd w:val="clear" w:color="auto" w:fill="auto"/>
            <w:noWrap/>
            <w:vAlign w:val="center"/>
            <w:hideMark/>
          </w:tcPr>
          <w:p w14:paraId="22CF1968" w14:textId="77777777" w:rsidR="0043413D" w:rsidRPr="0043413D" w:rsidRDefault="0043413D" w:rsidP="00BC5A61">
            <w:pPr>
              <w:rPr>
                <w:rFonts w:cs="Calibri"/>
                <w:color w:val="000000"/>
                <w:sz w:val="16"/>
                <w:szCs w:val="16"/>
              </w:rPr>
            </w:pPr>
            <w:r w:rsidRPr="0043413D">
              <w:rPr>
                <w:rFonts w:cs="Calibri"/>
                <w:color w:val="000000"/>
                <w:sz w:val="16"/>
                <w:szCs w:val="16"/>
              </w:rPr>
              <w:t>DE Family</w:t>
            </w:r>
          </w:p>
        </w:tc>
        <w:tc>
          <w:tcPr>
            <w:tcW w:w="964" w:type="dxa"/>
            <w:shd w:val="clear" w:color="auto" w:fill="auto"/>
            <w:noWrap/>
            <w:vAlign w:val="center"/>
            <w:hideMark/>
          </w:tcPr>
          <w:p w14:paraId="7E0E69A5" w14:textId="77777777" w:rsidR="0043413D" w:rsidRPr="0043413D" w:rsidRDefault="0043413D" w:rsidP="00BC5A61">
            <w:pPr>
              <w:rPr>
                <w:rFonts w:cs="Calibri"/>
                <w:color w:val="000000"/>
                <w:sz w:val="16"/>
                <w:szCs w:val="16"/>
              </w:rPr>
            </w:pPr>
            <w:r w:rsidRPr="0043413D">
              <w:rPr>
                <w:rFonts w:cs="Calibri"/>
                <w:color w:val="000000"/>
                <w:sz w:val="16"/>
                <w:szCs w:val="16"/>
              </w:rPr>
              <w:t>DE SxF</w:t>
            </w:r>
          </w:p>
        </w:tc>
        <w:tc>
          <w:tcPr>
            <w:tcW w:w="1020" w:type="dxa"/>
            <w:shd w:val="clear" w:color="auto" w:fill="auto"/>
            <w:noWrap/>
            <w:vAlign w:val="center"/>
            <w:hideMark/>
          </w:tcPr>
          <w:p w14:paraId="09F7C7FF" w14:textId="77777777" w:rsidR="0043413D" w:rsidRPr="0043413D" w:rsidRDefault="0043413D" w:rsidP="00BC5A61">
            <w:pPr>
              <w:jc w:val="right"/>
              <w:rPr>
                <w:rFonts w:cs="Calibri"/>
                <w:color w:val="000000"/>
                <w:sz w:val="16"/>
                <w:szCs w:val="16"/>
              </w:rPr>
            </w:pPr>
            <w:r w:rsidRPr="0043413D">
              <w:rPr>
                <w:rFonts w:cs="Calibri"/>
                <w:color w:val="000000"/>
                <w:sz w:val="16"/>
                <w:szCs w:val="16"/>
              </w:rPr>
              <w:t>8835</w:t>
            </w:r>
          </w:p>
        </w:tc>
        <w:tc>
          <w:tcPr>
            <w:tcW w:w="567" w:type="dxa"/>
            <w:shd w:val="clear" w:color="auto" w:fill="auto"/>
            <w:noWrap/>
            <w:vAlign w:val="center"/>
            <w:hideMark/>
          </w:tcPr>
          <w:p w14:paraId="01C0283B" w14:textId="77777777" w:rsidR="0043413D" w:rsidRPr="0043413D" w:rsidRDefault="0043413D" w:rsidP="00BC5A61">
            <w:pPr>
              <w:jc w:val="right"/>
              <w:rPr>
                <w:rFonts w:cs="Calibri"/>
                <w:color w:val="000000"/>
                <w:sz w:val="16"/>
                <w:szCs w:val="16"/>
              </w:rPr>
            </w:pPr>
            <w:r w:rsidRPr="0043413D">
              <w:rPr>
                <w:rFonts w:cs="Calibri"/>
                <w:color w:val="000000"/>
                <w:sz w:val="16"/>
                <w:szCs w:val="16"/>
              </w:rPr>
              <w:t>4075</w:t>
            </w:r>
          </w:p>
        </w:tc>
        <w:tc>
          <w:tcPr>
            <w:tcW w:w="567" w:type="dxa"/>
            <w:shd w:val="clear" w:color="auto" w:fill="auto"/>
            <w:noWrap/>
            <w:vAlign w:val="center"/>
            <w:hideMark/>
          </w:tcPr>
          <w:p w14:paraId="43D40173" w14:textId="77777777" w:rsidR="0043413D" w:rsidRPr="0043413D" w:rsidRDefault="0043413D" w:rsidP="00BC5A61">
            <w:pPr>
              <w:jc w:val="right"/>
              <w:rPr>
                <w:rFonts w:cs="Calibri"/>
                <w:color w:val="000000"/>
                <w:sz w:val="16"/>
                <w:szCs w:val="16"/>
              </w:rPr>
            </w:pPr>
            <w:r w:rsidRPr="0043413D">
              <w:rPr>
                <w:rFonts w:cs="Calibri"/>
                <w:color w:val="000000"/>
                <w:sz w:val="16"/>
                <w:szCs w:val="16"/>
              </w:rPr>
              <w:t>25</w:t>
            </w:r>
          </w:p>
        </w:tc>
        <w:tc>
          <w:tcPr>
            <w:tcW w:w="567" w:type="dxa"/>
            <w:shd w:val="clear" w:color="auto" w:fill="auto"/>
            <w:noWrap/>
            <w:vAlign w:val="center"/>
            <w:hideMark/>
          </w:tcPr>
          <w:p w14:paraId="37488474" w14:textId="77777777" w:rsidR="0043413D" w:rsidRPr="0043413D" w:rsidRDefault="0043413D" w:rsidP="00BC5A61">
            <w:pPr>
              <w:jc w:val="right"/>
              <w:rPr>
                <w:rFonts w:cs="Calibri"/>
                <w:color w:val="000000"/>
                <w:sz w:val="16"/>
                <w:szCs w:val="16"/>
              </w:rPr>
            </w:pPr>
            <w:r w:rsidRPr="0043413D">
              <w:rPr>
                <w:rFonts w:cs="Calibri"/>
                <w:color w:val="000000"/>
                <w:sz w:val="16"/>
                <w:szCs w:val="16"/>
              </w:rPr>
              <w:t>4053</w:t>
            </w:r>
          </w:p>
        </w:tc>
        <w:tc>
          <w:tcPr>
            <w:tcW w:w="567" w:type="dxa"/>
            <w:shd w:val="clear" w:color="auto" w:fill="auto"/>
            <w:noWrap/>
            <w:vAlign w:val="center"/>
            <w:hideMark/>
          </w:tcPr>
          <w:p w14:paraId="740E214A" w14:textId="77777777" w:rsidR="0043413D" w:rsidRPr="0043413D" w:rsidRDefault="0043413D" w:rsidP="00BC5A61">
            <w:pPr>
              <w:jc w:val="right"/>
              <w:rPr>
                <w:rFonts w:cs="Calibri"/>
                <w:color w:val="000000"/>
                <w:sz w:val="16"/>
                <w:szCs w:val="16"/>
              </w:rPr>
            </w:pPr>
            <w:r w:rsidRPr="0043413D">
              <w:rPr>
                <w:rFonts w:cs="Calibri"/>
                <w:color w:val="000000"/>
                <w:sz w:val="16"/>
                <w:szCs w:val="16"/>
              </w:rPr>
              <w:t>3</w:t>
            </w:r>
          </w:p>
        </w:tc>
        <w:tc>
          <w:tcPr>
            <w:tcW w:w="737" w:type="dxa"/>
            <w:shd w:val="clear" w:color="auto" w:fill="auto"/>
            <w:noWrap/>
            <w:vAlign w:val="center"/>
            <w:hideMark/>
          </w:tcPr>
          <w:p w14:paraId="5D201B34" w14:textId="77777777" w:rsidR="0043413D" w:rsidRPr="0043413D" w:rsidRDefault="0043413D" w:rsidP="00BC5A61">
            <w:pPr>
              <w:jc w:val="right"/>
              <w:rPr>
                <w:rFonts w:cs="Calibri"/>
                <w:color w:val="000000"/>
                <w:sz w:val="16"/>
                <w:szCs w:val="16"/>
              </w:rPr>
            </w:pPr>
            <w:r w:rsidRPr="0043413D">
              <w:rPr>
                <w:rFonts w:cs="Calibri"/>
                <w:color w:val="000000"/>
                <w:sz w:val="16"/>
                <w:szCs w:val="16"/>
              </w:rPr>
              <w:t>22</w:t>
            </w:r>
          </w:p>
        </w:tc>
        <w:tc>
          <w:tcPr>
            <w:tcW w:w="850" w:type="dxa"/>
            <w:shd w:val="clear" w:color="auto" w:fill="auto"/>
            <w:noWrap/>
            <w:vAlign w:val="center"/>
            <w:hideMark/>
          </w:tcPr>
          <w:p w14:paraId="33C07587" w14:textId="77777777" w:rsidR="0043413D" w:rsidRPr="0043413D" w:rsidRDefault="0043413D" w:rsidP="00BC5A61">
            <w:pPr>
              <w:jc w:val="right"/>
              <w:rPr>
                <w:rFonts w:cs="Calibri"/>
                <w:color w:val="000000"/>
                <w:sz w:val="16"/>
                <w:szCs w:val="16"/>
              </w:rPr>
            </w:pPr>
            <w:r w:rsidRPr="0043413D">
              <w:rPr>
                <w:rFonts w:cs="Calibri"/>
                <w:color w:val="000000"/>
                <w:sz w:val="16"/>
                <w:szCs w:val="16"/>
              </w:rPr>
              <w:t>11.5</w:t>
            </w:r>
          </w:p>
        </w:tc>
        <w:tc>
          <w:tcPr>
            <w:tcW w:w="606" w:type="dxa"/>
            <w:shd w:val="clear" w:color="auto" w:fill="auto"/>
            <w:noWrap/>
            <w:vAlign w:val="center"/>
            <w:hideMark/>
          </w:tcPr>
          <w:p w14:paraId="79699B80" w14:textId="77777777" w:rsidR="0043413D" w:rsidRPr="0043413D" w:rsidRDefault="0043413D" w:rsidP="00BC5A61">
            <w:pPr>
              <w:jc w:val="right"/>
              <w:rPr>
                <w:rFonts w:cs="Calibri"/>
                <w:color w:val="000000"/>
                <w:sz w:val="16"/>
                <w:szCs w:val="16"/>
                <w:lang w:val="en-US"/>
              </w:rPr>
            </w:pPr>
            <w:r w:rsidRPr="0043413D">
              <w:rPr>
                <w:rFonts w:cs="Calibri"/>
                <w:color w:val="000000"/>
                <w:sz w:val="16"/>
                <w:szCs w:val="16"/>
              </w:rPr>
              <w:t>1.9</w:t>
            </w:r>
            <w:r>
              <w:rPr>
                <w:rFonts w:cs="Calibri"/>
                <w:color w:val="000000"/>
                <w:sz w:val="16"/>
                <w:szCs w:val="16"/>
                <w:lang w:val="en-US"/>
              </w:rPr>
              <w:t>1</w:t>
            </w:r>
          </w:p>
        </w:tc>
        <w:tc>
          <w:tcPr>
            <w:tcW w:w="624" w:type="dxa"/>
            <w:shd w:val="clear" w:color="auto" w:fill="auto"/>
            <w:noWrap/>
            <w:vAlign w:val="center"/>
            <w:hideMark/>
          </w:tcPr>
          <w:p w14:paraId="637F6712" w14:textId="77777777" w:rsidR="0043413D" w:rsidRPr="0043413D" w:rsidRDefault="0043413D" w:rsidP="00BC5A61">
            <w:pPr>
              <w:jc w:val="right"/>
              <w:rPr>
                <w:rFonts w:cs="Calibri"/>
                <w:color w:val="000000"/>
                <w:sz w:val="16"/>
                <w:szCs w:val="16"/>
              </w:rPr>
            </w:pPr>
            <w:r w:rsidRPr="0043413D">
              <w:rPr>
                <w:rFonts w:cs="Calibri"/>
                <w:color w:val="000000"/>
                <w:sz w:val="16"/>
                <w:szCs w:val="16"/>
              </w:rPr>
              <w:t>8810</w:t>
            </w:r>
          </w:p>
        </w:tc>
        <w:tc>
          <w:tcPr>
            <w:tcW w:w="624" w:type="dxa"/>
            <w:shd w:val="clear" w:color="auto" w:fill="auto"/>
            <w:noWrap/>
            <w:vAlign w:val="center"/>
            <w:hideMark/>
          </w:tcPr>
          <w:p w14:paraId="29A21B32" w14:textId="77777777" w:rsidR="0043413D" w:rsidRPr="0043413D" w:rsidRDefault="0043413D" w:rsidP="00BC5A61">
            <w:pPr>
              <w:jc w:val="right"/>
              <w:rPr>
                <w:rFonts w:cs="Calibri"/>
                <w:color w:val="000000"/>
                <w:sz w:val="16"/>
                <w:szCs w:val="16"/>
              </w:rPr>
            </w:pPr>
            <w:r w:rsidRPr="0043413D">
              <w:rPr>
                <w:rFonts w:cs="Calibri"/>
                <w:color w:val="000000"/>
                <w:sz w:val="16"/>
                <w:szCs w:val="16"/>
              </w:rPr>
              <w:t>8.61</w:t>
            </w:r>
          </w:p>
        </w:tc>
        <w:tc>
          <w:tcPr>
            <w:tcW w:w="850" w:type="dxa"/>
            <w:shd w:val="clear" w:color="auto" w:fill="auto"/>
            <w:noWrap/>
            <w:vAlign w:val="center"/>
            <w:hideMark/>
          </w:tcPr>
          <w:p w14:paraId="4AFA1818" w14:textId="77777777" w:rsidR="0043413D" w:rsidRPr="0043413D" w:rsidRDefault="0043413D" w:rsidP="00BC5A61">
            <w:pPr>
              <w:jc w:val="right"/>
              <w:rPr>
                <w:rFonts w:cs="Calibri"/>
                <w:color w:val="000000"/>
                <w:sz w:val="16"/>
                <w:szCs w:val="16"/>
              </w:rPr>
            </w:pPr>
            <w:r w:rsidRPr="0043413D">
              <w:rPr>
                <w:rFonts w:cs="Calibri"/>
                <w:color w:val="000000"/>
                <w:sz w:val="16"/>
                <w:szCs w:val="16"/>
              </w:rPr>
              <w:t>1.59E-05</w:t>
            </w:r>
          </w:p>
        </w:tc>
        <w:tc>
          <w:tcPr>
            <w:tcW w:w="1077" w:type="dxa"/>
            <w:shd w:val="clear" w:color="auto" w:fill="auto"/>
            <w:noWrap/>
            <w:vAlign w:val="center"/>
            <w:hideMark/>
          </w:tcPr>
          <w:p w14:paraId="777B1CC5" w14:textId="77777777" w:rsidR="0043413D" w:rsidRPr="0043413D" w:rsidRDefault="0043413D" w:rsidP="00BC5A61">
            <w:pPr>
              <w:jc w:val="right"/>
              <w:rPr>
                <w:rFonts w:cs="Calibri"/>
                <w:color w:val="000000"/>
                <w:sz w:val="16"/>
                <w:szCs w:val="16"/>
              </w:rPr>
            </w:pPr>
            <w:r w:rsidRPr="0043413D">
              <w:rPr>
                <w:rFonts w:cs="Calibri"/>
                <w:color w:val="000000"/>
                <w:sz w:val="16"/>
                <w:szCs w:val="16"/>
              </w:rPr>
              <w:t>1.11E-04</w:t>
            </w:r>
          </w:p>
        </w:tc>
        <w:tc>
          <w:tcPr>
            <w:tcW w:w="510" w:type="dxa"/>
            <w:shd w:val="clear" w:color="auto" w:fill="auto"/>
            <w:noWrap/>
            <w:vAlign w:val="center"/>
            <w:hideMark/>
          </w:tcPr>
          <w:p w14:paraId="490B996B"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0C68B141" w14:textId="77777777" w:rsidTr="00BC5A61">
        <w:trPr>
          <w:trHeight w:val="283"/>
        </w:trPr>
        <w:tc>
          <w:tcPr>
            <w:tcW w:w="1474" w:type="dxa"/>
            <w:shd w:val="clear" w:color="auto" w:fill="auto"/>
            <w:noWrap/>
            <w:vAlign w:val="center"/>
            <w:hideMark/>
          </w:tcPr>
          <w:p w14:paraId="4DDDE2D3" w14:textId="77777777" w:rsidR="0043413D" w:rsidRPr="0043413D" w:rsidRDefault="0043413D" w:rsidP="00BC5A61">
            <w:pPr>
              <w:rPr>
                <w:rFonts w:cs="Calibri"/>
                <w:color w:val="000000"/>
                <w:sz w:val="16"/>
                <w:szCs w:val="16"/>
              </w:rPr>
            </w:pPr>
            <w:r w:rsidRPr="0043413D">
              <w:rPr>
                <w:rFonts w:cs="Calibri"/>
                <w:color w:val="000000"/>
                <w:sz w:val="16"/>
                <w:szCs w:val="16"/>
              </w:rPr>
              <w:t>Effect within abdomen (Fig. 1A)</w:t>
            </w:r>
          </w:p>
        </w:tc>
        <w:tc>
          <w:tcPr>
            <w:tcW w:w="850" w:type="dxa"/>
            <w:shd w:val="clear" w:color="auto" w:fill="auto"/>
            <w:noWrap/>
            <w:vAlign w:val="center"/>
            <w:hideMark/>
          </w:tcPr>
          <w:p w14:paraId="54539E54"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64" w:type="dxa"/>
            <w:shd w:val="clear" w:color="auto" w:fill="auto"/>
            <w:noWrap/>
            <w:vAlign w:val="center"/>
            <w:hideMark/>
          </w:tcPr>
          <w:p w14:paraId="26EDE903" w14:textId="77777777" w:rsidR="0043413D" w:rsidRPr="0043413D" w:rsidRDefault="0043413D" w:rsidP="00BC5A61">
            <w:pPr>
              <w:rPr>
                <w:rFonts w:cs="Calibri"/>
                <w:color w:val="000000"/>
                <w:sz w:val="16"/>
                <w:szCs w:val="16"/>
              </w:rPr>
            </w:pPr>
            <w:r w:rsidRPr="0043413D">
              <w:rPr>
                <w:rFonts w:cs="Calibri"/>
                <w:color w:val="000000"/>
                <w:sz w:val="16"/>
                <w:szCs w:val="16"/>
              </w:rPr>
              <w:t>DS Season</w:t>
            </w:r>
          </w:p>
        </w:tc>
        <w:tc>
          <w:tcPr>
            <w:tcW w:w="964" w:type="dxa"/>
            <w:shd w:val="clear" w:color="auto" w:fill="auto"/>
            <w:noWrap/>
            <w:vAlign w:val="center"/>
            <w:hideMark/>
          </w:tcPr>
          <w:p w14:paraId="1010F288" w14:textId="77777777" w:rsidR="0043413D" w:rsidRPr="0043413D" w:rsidRDefault="0043413D" w:rsidP="00BC5A61">
            <w:pPr>
              <w:rPr>
                <w:rFonts w:cs="Calibri"/>
                <w:color w:val="000000"/>
                <w:sz w:val="16"/>
                <w:szCs w:val="16"/>
              </w:rPr>
            </w:pPr>
            <w:r w:rsidRPr="0043413D">
              <w:rPr>
                <w:rFonts w:cs="Calibri"/>
                <w:color w:val="000000"/>
                <w:sz w:val="16"/>
                <w:szCs w:val="16"/>
              </w:rPr>
              <w:t>DS Family</w:t>
            </w:r>
          </w:p>
        </w:tc>
        <w:tc>
          <w:tcPr>
            <w:tcW w:w="1020" w:type="dxa"/>
            <w:shd w:val="clear" w:color="auto" w:fill="auto"/>
            <w:noWrap/>
            <w:vAlign w:val="center"/>
            <w:hideMark/>
          </w:tcPr>
          <w:p w14:paraId="75350818" w14:textId="77777777" w:rsidR="0043413D" w:rsidRPr="0043413D" w:rsidRDefault="0043413D" w:rsidP="00BC5A61">
            <w:pPr>
              <w:jc w:val="right"/>
              <w:rPr>
                <w:rFonts w:cs="Calibri"/>
                <w:color w:val="000000"/>
                <w:sz w:val="16"/>
                <w:szCs w:val="16"/>
              </w:rPr>
            </w:pPr>
            <w:r w:rsidRPr="0043413D">
              <w:rPr>
                <w:rFonts w:cs="Calibri"/>
                <w:color w:val="000000"/>
                <w:sz w:val="16"/>
                <w:szCs w:val="16"/>
              </w:rPr>
              <w:t>8880</w:t>
            </w:r>
          </w:p>
        </w:tc>
        <w:tc>
          <w:tcPr>
            <w:tcW w:w="567" w:type="dxa"/>
            <w:shd w:val="clear" w:color="auto" w:fill="auto"/>
            <w:noWrap/>
            <w:vAlign w:val="center"/>
            <w:hideMark/>
          </w:tcPr>
          <w:p w14:paraId="0E8485DF" w14:textId="77777777" w:rsidR="0043413D" w:rsidRPr="0043413D" w:rsidRDefault="0043413D" w:rsidP="00BC5A61">
            <w:pPr>
              <w:jc w:val="right"/>
              <w:rPr>
                <w:rFonts w:cs="Calibri"/>
                <w:color w:val="000000"/>
                <w:sz w:val="16"/>
                <w:szCs w:val="16"/>
              </w:rPr>
            </w:pPr>
            <w:r w:rsidRPr="0043413D">
              <w:rPr>
                <w:rFonts w:cs="Calibri"/>
                <w:color w:val="000000"/>
                <w:sz w:val="16"/>
                <w:szCs w:val="16"/>
              </w:rPr>
              <w:t>366</w:t>
            </w:r>
          </w:p>
        </w:tc>
        <w:tc>
          <w:tcPr>
            <w:tcW w:w="567" w:type="dxa"/>
            <w:shd w:val="clear" w:color="auto" w:fill="auto"/>
            <w:noWrap/>
            <w:vAlign w:val="center"/>
            <w:hideMark/>
          </w:tcPr>
          <w:p w14:paraId="0D1066F3" w14:textId="77777777" w:rsidR="0043413D" w:rsidRPr="0043413D" w:rsidRDefault="0043413D" w:rsidP="00BC5A61">
            <w:pPr>
              <w:jc w:val="right"/>
              <w:rPr>
                <w:rFonts w:cs="Calibri"/>
                <w:color w:val="000000"/>
                <w:sz w:val="16"/>
                <w:szCs w:val="16"/>
              </w:rPr>
            </w:pPr>
            <w:r w:rsidRPr="0043413D">
              <w:rPr>
                <w:rFonts w:cs="Calibri"/>
                <w:color w:val="000000"/>
                <w:sz w:val="16"/>
                <w:szCs w:val="16"/>
              </w:rPr>
              <w:t>1168</w:t>
            </w:r>
          </w:p>
        </w:tc>
        <w:tc>
          <w:tcPr>
            <w:tcW w:w="567" w:type="dxa"/>
            <w:shd w:val="clear" w:color="auto" w:fill="auto"/>
            <w:noWrap/>
            <w:vAlign w:val="center"/>
            <w:hideMark/>
          </w:tcPr>
          <w:p w14:paraId="494A2ED3" w14:textId="77777777" w:rsidR="0043413D" w:rsidRPr="0043413D" w:rsidRDefault="0043413D" w:rsidP="00BC5A61">
            <w:pPr>
              <w:jc w:val="right"/>
              <w:rPr>
                <w:rFonts w:cs="Calibri"/>
                <w:color w:val="000000"/>
                <w:sz w:val="16"/>
                <w:szCs w:val="16"/>
              </w:rPr>
            </w:pPr>
            <w:r w:rsidRPr="0043413D">
              <w:rPr>
                <w:rFonts w:cs="Calibri"/>
                <w:color w:val="000000"/>
                <w:sz w:val="16"/>
                <w:szCs w:val="16"/>
              </w:rPr>
              <w:t>217</w:t>
            </w:r>
          </w:p>
        </w:tc>
        <w:tc>
          <w:tcPr>
            <w:tcW w:w="567" w:type="dxa"/>
            <w:shd w:val="clear" w:color="auto" w:fill="auto"/>
            <w:noWrap/>
            <w:vAlign w:val="center"/>
            <w:hideMark/>
          </w:tcPr>
          <w:p w14:paraId="3DF3377C" w14:textId="77777777" w:rsidR="0043413D" w:rsidRPr="0043413D" w:rsidRDefault="0043413D" w:rsidP="00BC5A61">
            <w:pPr>
              <w:jc w:val="right"/>
              <w:rPr>
                <w:rFonts w:cs="Calibri"/>
                <w:color w:val="000000"/>
                <w:sz w:val="16"/>
                <w:szCs w:val="16"/>
              </w:rPr>
            </w:pPr>
            <w:r w:rsidRPr="0043413D">
              <w:rPr>
                <w:rFonts w:cs="Calibri"/>
                <w:color w:val="000000"/>
                <w:sz w:val="16"/>
                <w:szCs w:val="16"/>
              </w:rPr>
              <w:t>1019</w:t>
            </w:r>
          </w:p>
        </w:tc>
        <w:tc>
          <w:tcPr>
            <w:tcW w:w="737" w:type="dxa"/>
            <w:shd w:val="clear" w:color="auto" w:fill="auto"/>
            <w:noWrap/>
            <w:vAlign w:val="center"/>
            <w:hideMark/>
          </w:tcPr>
          <w:p w14:paraId="36A459ED" w14:textId="77777777" w:rsidR="0043413D" w:rsidRPr="0043413D" w:rsidRDefault="0043413D" w:rsidP="00BC5A61">
            <w:pPr>
              <w:jc w:val="right"/>
              <w:rPr>
                <w:rFonts w:cs="Calibri"/>
                <w:color w:val="000000"/>
                <w:sz w:val="16"/>
                <w:szCs w:val="16"/>
              </w:rPr>
            </w:pPr>
            <w:r w:rsidRPr="0043413D">
              <w:rPr>
                <w:rFonts w:cs="Calibri"/>
                <w:color w:val="000000"/>
                <w:sz w:val="16"/>
                <w:szCs w:val="16"/>
              </w:rPr>
              <w:t>149</w:t>
            </w:r>
          </w:p>
        </w:tc>
        <w:tc>
          <w:tcPr>
            <w:tcW w:w="850" w:type="dxa"/>
            <w:shd w:val="clear" w:color="auto" w:fill="auto"/>
            <w:noWrap/>
            <w:vAlign w:val="center"/>
            <w:hideMark/>
          </w:tcPr>
          <w:p w14:paraId="5A1AB6AF" w14:textId="77777777" w:rsidR="0043413D" w:rsidRPr="0043413D" w:rsidRDefault="0043413D" w:rsidP="00BC5A61">
            <w:pPr>
              <w:jc w:val="right"/>
              <w:rPr>
                <w:rFonts w:cs="Calibri"/>
                <w:color w:val="000000"/>
                <w:sz w:val="16"/>
                <w:szCs w:val="16"/>
              </w:rPr>
            </w:pPr>
            <w:r w:rsidRPr="0043413D">
              <w:rPr>
                <w:rFonts w:cs="Calibri"/>
                <w:color w:val="000000"/>
                <w:sz w:val="16"/>
                <w:szCs w:val="16"/>
              </w:rPr>
              <w:t>48.1</w:t>
            </w:r>
          </w:p>
        </w:tc>
        <w:tc>
          <w:tcPr>
            <w:tcW w:w="606" w:type="dxa"/>
            <w:shd w:val="clear" w:color="auto" w:fill="auto"/>
            <w:noWrap/>
            <w:vAlign w:val="center"/>
            <w:hideMark/>
          </w:tcPr>
          <w:p w14:paraId="4DDF2C64" w14:textId="77777777" w:rsidR="0043413D" w:rsidRPr="0043413D" w:rsidRDefault="0043413D" w:rsidP="00BC5A61">
            <w:pPr>
              <w:jc w:val="right"/>
              <w:rPr>
                <w:rFonts w:cs="Calibri"/>
                <w:color w:val="000000"/>
                <w:sz w:val="16"/>
                <w:szCs w:val="16"/>
                <w:lang w:val="en-US"/>
              </w:rPr>
            </w:pPr>
            <w:r w:rsidRPr="0043413D">
              <w:rPr>
                <w:rFonts w:cs="Calibri"/>
                <w:color w:val="000000"/>
                <w:sz w:val="16"/>
                <w:szCs w:val="16"/>
              </w:rPr>
              <w:t>3.</w:t>
            </w:r>
            <w:r>
              <w:rPr>
                <w:rFonts w:cs="Calibri"/>
                <w:color w:val="000000"/>
                <w:sz w:val="16"/>
                <w:szCs w:val="16"/>
                <w:lang w:val="en-US"/>
              </w:rPr>
              <w:t>10</w:t>
            </w:r>
          </w:p>
        </w:tc>
        <w:tc>
          <w:tcPr>
            <w:tcW w:w="624" w:type="dxa"/>
            <w:shd w:val="clear" w:color="auto" w:fill="auto"/>
            <w:noWrap/>
            <w:vAlign w:val="center"/>
            <w:hideMark/>
          </w:tcPr>
          <w:p w14:paraId="05B6E9D9" w14:textId="77777777" w:rsidR="0043413D" w:rsidRPr="0043413D" w:rsidRDefault="0043413D" w:rsidP="00BC5A61">
            <w:pPr>
              <w:jc w:val="right"/>
              <w:rPr>
                <w:rFonts w:cs="Calibri"/>
                <w:color w:val="000000"/>
                <w:sz w:val="16"/>
                <w:szCs w:val="16"/>
              </w:rPr>
            </w:pPr>
            <w:r w:rsidRPr="0043413D">
              <w:rPr>
                <w:rFonts w:cs="Calibri"/>
                <w:color w:val="000000"/>
                <w:sz w:val="16"/>
                <w:szCs w:val="16"/>
              </w:rPr>
              <w:t>7712</w:t>
            </w:r>
          </w:p>
        </w:tc>
        <w:tc>
          <w:tcPr>
            <w:tcW w:w="624" w:type="dxa"/>
            <w:shd w:val="clear" w:color="auto" w:fill="auto"/>
            <w:noWrap/>
            <w:vAlign w:val="center"/>
            <w:hideMark/>
          </w:tcPr>
          <w:p w14:paraId="5535E46D" w14:textId="77777777" w:rsidR="0043413D" w:rsidRPr="0043413D" w:rsidRDefault="0043413D" w:rsidP="00BC5A61">
            <w:pPr>
              <w:jc w:val="right"/>
              <w:rPr>
                <w:rFonts w:cs="Calibri"/>
                <w:color w:val="000000"/>
                <w:sz w:val="16"/>
                <w:szCs w:val="16"/>
              </w:rPr>
            </w:pPr>
            <w:r w:rsidRPr="0043413D">
              <w:rPr>
                <w:rFonts w:cs="Calibri"/>
                <w:color w:val="000000"/>
                <w:sz w:val="16"/>
                <w:szCs w:val="16"/>
              </w:rPr>
              <w:t>5.05</w:t>
            </w:r>
          </w:p>
        </w:tc>
        <w:tc>
          <w:tcPr>
            <w:tcW w:w="850" w:type="dxa"/>
            <w:shd w:val="clear" w:color="auto" w:fill="auto"/>
            <w:noWrap/>
            <w:vAlign w:val="center"/>
            <w:hideMark/>
          </w:tcPr>
          <w:p w14:paraId="0F890517" w14:textId="77777777" w:rsidR="0043413D" w:rsidRPr="0043413D" w:rsidRDefault="0043413D" w:rsidP="00BC5A61">
            <w:pPr>
              <w:jc w:val="right"/>
              <w:rPr>
                <w:rFonts w:cs="Calibri"/>
                <w:color w:val="000000"/>
                <w:sz w:val="16"/>
                <w:szCs w:val="16"/>
              </w:rPr>
            </w:pPr>
            <w:r w:rsidRPr="0043413D">
              <w:rPr>
                <w:rFonts w:cs="Calibri"/>
                <w:color w:val="000000"/>
                <w:sz w:val="16"/>
                <w:szCs w:val="16"/>
              </w:rPr>
              <w:t>1.90E-41</w:t>
            </w:r>
          </w:p>
        </w:tc>
        <w:tc>
          <w:tcPr>
            <w:tcW w:w="1077" w:type="dxa"/>
            <w:shd w:val="clear" w:color="auto" w:fill="auto"/>
            <w:noWrap/>
            <w:vAlign w:val="center"/>
            <w:hideMark/>
          </w:tcPr>
          <w:p w14:paraId="1694EE84" w14:textId="77777777" w:rsidR="0043413D" w:rsidRPr="0043413D" w:rsidRDefault="0043413D" w:rsidP="00BC5A61">
            <w:pPr>
              <w:jc w:val="right"/>
              <w:rPr>
                <w:rFonts w:cs="Calibri"/>
                <w:color w:val="000000"/>
                <w:sz w:val="16"/>
                <w:szCs w:val="16"/>
              </w:rPr>
            </w:pPr>
            <w:r w:rsidRPr="0043413D">
              <w:rPr>
                <w:rFonts w:cs="Calibri"/>
                <w:color w:val="000000"/>
                <w:sz w:val="16"/>
                <w:szCs w:val="16"/>
              </w:rPr>
              <w:t>3.05E-40</w:t>
            </w:r>
          </w:p>
        </w:tc>
        <w:tc>
          <w:tcPr>
            <w:tcW w:w="510" w:type="dxa"/>
            <w:shd w:val="clear" w:color="auto" w:fill="auto"/>
            <w:noWrap/>
            <w:vAlign w:val="center"/>
            <w:hideMark/>
          </w:tcPr>
          <w:p w14:paraId="6A8F0967"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040CC4E2" w14:textId="77777777" w:rsidTr="00BC5A61">
        <w:trPr>
          <w:trHeight w:val="283"/>
        </w:trPr>
        <w:tc>
          <w:tcPr>
            <w:tcW w:w="1474" w:type="dxa"/>
            <w:shd w:val="clear" w:color="auto" w:fill="auto"/>
            <w:noWrap/>
            <w:vAlign w:val="center"/>
            <w:hideMark/>
          </w:tcPr>
          <w:p w14:paraId="2764AF41" w14:textId="77777777" w:rsidR="0043413D" w:rsidRPr="0043413D" w:rsidRDefault="0043413D" w:rsidP="00BC5A61">
            <w:pPr>
              <w:rPr>
                <w:rFonts w:cs="Calibri"/>
                <w:color w:val="000000"/>
                <w:sz w:val="16"/>
                <w:szCs w:val="16"/>
              </w:rPr>
            </w:pPr>
            <w:r w:rsidRPr="0043413D">
              <w:rPr>
                <w:rFonts w:cs="Calibri"/>
                <w:color w:val="000000"/>
                <w:sz w:val="16"/>
                <w:szCs w:val="16"/>
              </w:rPr>
              <w:t>Effect within abdomen (Fig. 1A)</w:t>
            </w:r>
          </w:p>
        </w:tc>
        <w:tc>
          <w:tcPr>
            <w:tcW w:w="850" w:type="dxa"/>
            <w:shd w:val="clear" w:color="auto" w:fill="auto"/>
            <w:noWrap/>
            <w:vAlign w:val="center"/>
            <w:hideMark/>
          </w:tcPr>
          <w:p w14:paraId="5CA423A2"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64" w:type="dxa"/>
            <w:shd w:val="clear" w:color="auto" w:fill="auto"/>
            <w:noWrap/>
            <w:vAlign w:val="center"/>
            <w:hideMark/>
          </w:tcPr>
          <w:p w14:paraId="1FF7E195" w14:textId="77777777" w:rsidR="0043413D" w:rsidRPr="0043413D" w:rsidRDefault="0043413D" w:rsidP="00BC5A61">
            <w:pPr>
              <w:rPr>
                <w:rFonts w:cs="Calibri"/>
                <w:color w:val="000000"/>
                <w:sz w:val="16"/>
                <w:szCs w:val="16"/>
              </w:rPr>
            </w:pPr>
            <w:r w:rsidRPr="0043413D">
              <w:rPr>
                <w:rFonts w:cs="Calibri"/>
                <w:color w:val="000000"/>
                <w:sz w:val="16"/>
                <w:szCs w:val="16"/>
              </w:rPr>
              <w:t>DS Season</w:t>
            </w:r>
          </w:p>
        </w:tc>
        <w:tc>
          <w:tcPr>
            <w:tcW w:w="964" w:type="dxa"/>
            <w:shd w:val="clear" w:color="auto" w:fill="auto"/>
            <w:noWrap/>
            <w:vAlign w:val="center"/>
            <w:hideMark/>
          </w:tcPr>
          <w:p w14:paraId="0395E1E8" w14:textId="77777777" w:rsidR="0043413D" w:rsidRPr="0043413D" w:rsidRDefault="0043413D" w:rsidP="00BC5A61">
            <w:pPr>
              <w:rPr>
                <w:rFonts w:cs="Calibri"/>
                <w:color w:val="000000"/>
                <w:sz w:val="16"/>
                <w:szCs w:val="16"/>
              </w:rPr>
            </w:pPr>
            <w:r w:rsidRPr="0043413D">
              <w:rPr>
                <w:rFonts w:cs="Calibri"/>
                <w:color w:val="000000"/>
                <w:sz w:val="16"/>
                <w:szCs w:val="16"/>
              </w:rPr>
              <w:t>DS SxF</w:t>
            </w:r>
          </w:p>
        </w:tc>
        <w:tc>
          <w:tcPr>
            <w:tcW w:w="1020" w:type="dxa"/>
            <w:shd w:val="clear" w:color="auto" w:fill="auto"/>
            <w:noWrap/>
            <w:vAlign w:val="center"/>
            <w:hideMark/>
          </w:tcPr>
          <w:p w14:paraId="28082D6A" w14:textId="77777777" w:rsidR="0043413D" w:rsidRPr="0043413D" w:rsidRDefault="0043413D" w:rsidP="00BC5A61">
            <w:pPr>
              <w:jc w:val="right"/>
              <w:rPr>
                <w:rFonts w:cs="Calibri"/>
                <w:color w:val="000000"/>
                <w:sz w:val="16"/>
                <w:szCs w:val="16"/>
              </w:rPr>
            </w:pPr>
            <w:r w:rsidRPr="0043413D">
              <w:rPr>
                <w:rFonts w:cs="Calibri"/>
                <w:color w:val="000000"/>
                <w:sz w:val="16"/>
                <w:szCs w:val="16"/>
              </w:rPr>
              <w:t>8880</w:t>
            </w:r>
          </w:p>
        </w:tc>
        <w:tc>
          <w:tcPr>
            <w:tcW w:w="567" w:type="dxa"/>
            <w:shd w:val="clear" w:color="auto" w:fill="auto"/>
            <w:noWrap/>
            <w:vAlign w:val="center"/>
            <w:hideMark/>
          </w:tcPr>
          <w:p w14:paraId="5CC314D2" w14:textId="77777777" w:rsidR="0043413D" w:rsidRPr="0043413D" w:rsidRDefault="0043413D" w:rsidP="00BC5A61">
            <w:pPr>
              <w:jc w:val="right"/>
              <w:rPr>
                <w:rFonts w:cs="Calibri"/>
                <w:color w:val="000000"/>
                <w:sz w:val="16"/>
                <w:szCs w:val="16"/>
              </w:rPr>
            </w:pPr>
            <w:r w:rsidRPr="0043413D">
              <w:rPr>
                <w:rFonts w:cs="Calibri"/>
                <w:color w:val="000000"/>
                <w:sz w:val="16"/>
                <w:szCs w:val="16"/>
              </w:rPr>
              <w:t>366</w:t>
            </w:r>
          </w:p>
        </w:tc>
        <w:tc>
          <w:tcPr>
            <w:tcW w:w="567" w:type="dxa"/>
            <w:shd w:val="clear" w:color="auto" w:fill="auto"/>
            <w:noWrap/>
            <w:vAlign w:val="center"/>
            <w:hideMark/>
          </w:tcPr>
          <w:p w14:paraId="4302A9E9" w14:textId="77777777" w:rsidR="0043413D" w:rsidRPr="0043413D" w:rsidRDefault="0043413D" w:rsidP="00BC5A61">
            <w:pPr>
              <w:jc w:val="right"/>
              <w:rPr>
                <w:rFonts w:cs="Calibri"/>
                <w:color w:val="000000"/>
                <w:sz w:val="16"/>
                <w:szCs w:val="16"/>
              </w:rPr>
            </w:pPr>
            <w:r w:rsidRPr="0043413D">
              <w:rPr>
                <w:rFonts w:cs="Calibri"/>
                <w:color w:val="000000"/>
                <w:sz w:val="16"/>
                <w:szCs w:val="16"/>
              </w:rPr>
              <w:t>51</w:t>
            </w:r>
          </w:p>
        </w:tc>
        <w:tc>
          <w:tcPr>
            <w:tcW w:w="567" w:type="dxa"/>
            <w:shd w:val="clear" w:color="auto" w:fill="auto"/>
            <w:noWrap/>
            <w:vAlign w:val="center"/>
            <w:hideMark/>
          </w:tcPr>
          <w:p w14:paraId="583D1F84" w14:textId="77777777" w:rsidR="0043413D" w:rsidRPr="0043413D" w:rsidRDefault="0043413D" w:rsidP="00BC5A61">
            <w:pPr>
              <w:jc w:val="right"/>
              <w:rPr>
                <w:rFonts w:cs="Calibri"/>
                <w:color w:val="000000"/>
                <w:sz w:val="16"/>
                <w:szCs w:val="16"/>
              </w:rPr>
            </w:pPr>
            <w:r w:rsidRPr="0043413D">
              <w:rPr>
                <w:rFonts w:cs="Calibri"/>
                <w:color w:val="000000"/>
                <w:sz w:val="16"/>
                <w:szCs w:val="16"/>
              </w:rPr>
              <w:t>352</w:t>
            </w:r>
          </w:p>
        </w:tc>
        <w:tc>
          <w:tcPr>
            <w:tcW w:w="567" w:type="dxa"/>
            <w:shd w:val="clear" w:color="auto" w:fill="auto"/>
            <w:noWrap/>
            <w:vAlign w:val="center"/>
            <w:hideMark/>
          </w:tcPr>
          <w:p w14:paraId="3BEEFCEB" w14:textId="77777777" w:rsidR="0043413D" w:rsidRPr="0043413D" w:rsidRDefault="0043413D" w:rsidP="00BC5A61">
            <w:pPr>
              <w:jc w:val="right"/>
              <w:rPr>
                <w:rFonts w:cs="Calibri"/>
                <w:color w:val="000000"/>
                <w:sz w:val="16"/>
                <w:szCs w:val="16"/>
              </w:rPr>
            </w:pPr>
            <w:r w:rsidRPr="0043413D">
              <w:rPr>
                <w:rFonts w:cs="Calibri"/>
                <w:color w:val="000000"/>
                <w:sz w:val="16"/>
                <w:szCs w:val="16"/>
              </w:rPr>
              <w:t>1019</w:t>
            </w:r>
          </w:p>
        </w:tc>
        <w:tc>
          <w:tcPr>
            <w:tcW w:w="737" w:type="dxa"/>
            <w:shd w:val="clear" w:color="auto" w:fill="auto"/>
            <w:noWrap/>
            <w:vAlign w:val="center"/>
            <w:hideMark/>
          </w:tcPr>
          <w:p w14:paraId="5A69A7C6" w14:textId="77777777" w:rsidR="0043413D" w:rsidRPr="0043413D" w:rsidRDefault="0043413D" w:rsidP="00BC5A61">
            <w:pPr>
              <w:jc w:val="right"/>
              <w:rPr>
                <w:rFonts w:cs="Calibri"/>
                <w:color w:val="000000"/>
                <w:sz w:val="16"/>
                <w:szCs w:val="16"/>
              </w:rPr>
            </w:pPr>
            <w:r w:rsidRPr="0043413D">
              <w:rPr>
                <w:rFonts w:cs="Calibri"/>
                <w:color w:val="000000"/>
                <w:sz w:val="16"/>
                <w:szCs w:val="16"/>
              </w:rPr>
              <w:t>14</w:t>
            </w:r>
          </w:p>
        </w:tc>
        <w:tc>
          <w:tcPr>
            <w:tcW w:w="850" w:type="dxa"/>
            <w:shd w:val="clear" w:color="auto" w:fill="auto"/>
            <w:noWrap/>
            <w:vAlign w:val="center"/>
            <w:hideMark/>
          </w:tcPr>
          <w:p w14:paraId="2256400E" w14:textId="77777777" w:rsidR="0043413D" w:rsidRPr="0043413D" w:rsidRDefault="0043413D" w:rsidP="00BC5A61">
            <w:pPr>
              <w:jc w:val="right"/>
              <w:rPr>
                <w:rFonts w:cs="Calibri"/>
                <w:color w:val="000000"/>
                <w:sz w:val="16"/>
                <w:szCs w:val="16"/>
              </w:rPr>
            </w:pPr>
            <w:r w:rsidRPr="0043413D">
              <w:rPr>
                <w:rFonts w:cs="Calibri"/>
                <w:color w:val="000000"/>
                <w:sz w:val="16"/>
                <w:szCs w:val="16"/>
              </w:rPr>
              <w:t>2.1</w:t>
            </w:r>
          </w:p>
        </w:tc>
        <w:tc>
          <w:tcPr>
            <w:tcW w:w="606" w:type="dxa"/>
            <w:shd w:val="clear" w:color="auto" w:fill="auto"/>
            <w:noWrap/>
            <w:vAlign w:val="center"/>
            <w:hideMark/>
          </w:tcPr>
          <w:p w14:paraId="61E42CDB" w14:textId="77777777" w:rsidR="0043413D" w:rsidRPr="0043413D" w:rsidRDefault="0043413D" w:rsidP="00BC5A61">
            <w:pPr>
              <w:jc w:val="right"/>
              <w:rPr>
                <w:rFonts w:cs="Calibri"/>
                <w:color w:val="000000"/>
                <w:sz w:val="16"/>
                <w:szCs w:val="16"/>
              </w:rPr>
            </w:pPr>
            <w:r w:rsidRPr="0043413D">
              <w:rPr>
                <w:rFonts w:cs="Calibri"/>
                <w:color w:val="000000"/>
                <w:sz w:val="16"/>
                <w:szCs w:val="16"/>
              </w:rPr>
              <w:t>6.66</w:t>
            </w:r>
          </w:p>
        </w:tc>
        <w:tc>
          <w:tcPr>
            <w:tcW w:w="624" w:type="dxa"/>
            <w:shd w:val="clear" w:color="auto" w:fill="auto"/>
            <w:noWrap/>
            <w:vAlign w:val="center"/>
            <w:hideMark/>
          </w:tcPr>
          <w:p w14:paraId="0999AA40" w14:textId="77777777" w:rsidR="0043413D" w:rsidRPr="0043413D" w:rsidRDefault="0043413D" w:rsidP="00BC5A61">
            <w:pPr>
              <w:jc w:val="right"/>
              <w:rPr>
                <w:rFonts w:cs="Calibri"/>
                <w:color w:val="000000"/>
                <w:sz w:val="16"/>
                <w:szCs w:val="16"/>
              </w:rPr>
            </w:pPr>
            <w:r w:rsidRPr="0043413D">
              <w:rPr>
                <w:rFonts w:cs="Calibri"/>
                <w:color w:val="000000"/>
                <w:sz w:val="16"/>
                <w:szCs w:val="16"/>
              </w:rPr>
              <w:t>8829</w:t>
            </w:r>
          </w:p>
        </w:tc>
        <w:tc>
          <w:tcPr>
            <w:tcW w:w="624" w:type="dxa"/>
            <w:shd w:val="clear" w:color="auto" w:fill="auto"/>
            <w:noWrap/>
            <w:vAlign w:val="center"/>
            <w:hideMark/>
          </w:tcPr>
          <w:p w14:paraId="672500CF" w14:textId="77777777" w:rsidR="0043413D" w:rsidRPr="0043413D" w:rsidRDefault="0043413D" w:rsidP="00BC5A61">
            <w:pPr>
              <w:jc w:val="right"/>
              <w:rPr>
                <w:rFonts w:cs="Calibri"/>
                <w:color w:val="000000"/>
                <w:sz w:val="16"/>
                <w:szCs w:val="16"/>
              </w:rPr>
            </w:pPr>
            <w:r w:rsidRPr="0043413D">
              <w:rPr>
                <w:rFonts w:cs="Calibri"/>
                <w:color w:val="000000"/>
                <w:sz w:val="16"/>
                <w:szCs w:val="16"/>
              </w:rPr>
              <w:t>9.11</w:t>
            </w:r>
          </w:p>
        </w:tc>
        <w:tc>
          <w:tcPr>
            <w:tcW w:w="850" w:type="dxa"/>
            <w:shd w:val="clear" w:color="auto" w:fill="auto"/>
            <w:noWrap/>
            <w:vAlign w:val="center"/>
            <w:hideMark/>
          </w:tcPr>
          <w:p w14:paraId="119D01CF" w14:textId="77777777" w:rsidR="0043413D" w:rsidRPr="0043413D" w:rsidRDefault="0043413D" w:rsidP="00BC5A61">
            <w:pPr>
              <w:jc w:val="right"/>
              <w:rPr>
                <w:rFonts w:cs="Calibri"/>
                <w:color w:val="000000"/>
                <w:sz w:val="16"/>
                <w:szCs w:val="16"/>
              </w:rPr>
            </w:pPr>
            <w:r w:rsidRPr="0043413D">
              <w:rPr>
                <w:rFonts w:cs="Calibri"/>
                <w:color w:val="000000"/>
                <w:sz w:val="16"/>
                <w:szCs w:val="16"/>
              </w:rPr>
              <w:t>1.03E-08</w:t>
            </w:r>
          </w:p>
        </w:tc>
        <w:tc>
          <w:tcPr>
            <w:tcW w:w="1077" w:type="dxa"/>
            <w:shd w:val="clear" w:color="auto" w:fill="auto"/>
            <w:noWrap/>
            <w:vAlign w:val="center"/>
            <w:hideMark/>
          </w:tcPr>
          <w:p w14:paraId="4F5B184C" w14:textId="77777777" w:rsidR="0043413D" w:rsidRPr="0043413D" w:rsidRDefault="0043413D" w:rsidP="00BC5A61">
            <w:pPr>
              <w:jc w:val="right"/>
              <w:rPr>
                <w:rFonts w:cs="Calibri"/>
                <w:color w:val="000000"/>
                <w:sz w:val="16"/>
                <w:szCs w:val="16"/>
              </w:rPr>
            </w:pPr>
            <w:r w:rsidRPr="0043413D">
              <w:rPr>
                <w:rFonts w:cs="Calibri"/>
                <w:color w:val="000000"/>
                <w:sz w:val="16"/>
                <w:szCs w:val="16"/>
              </w:rPr>
              <w:t>8.22E-08</w:t>
            </w:r>
          </w:p>
        </w:tc>
        <w:tc>
          <w:tcPr>
            <w:tcW w:w="510" w:type="dxa"/>
            <w:shd w:val="clear" w:color="auto" w:fill="auto"/>
            <w:noWrap/>
            <w:vAlign w:val="center"/>
            <w:hideMark/>
          </w:tcPr>
          <w:p w14:paraId="74BFFAFD"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3049E230" w14:textId="77777777" w:rsidTr="00BC5A61">
        <w:trPr>
          <w:trHeight w:val="283"/>
        </w:trPr>
        <w:tc>
          <w:tcPr>
            <w:tcW w:w="1474" w:type="dxa"/>
            <w:shd w:val="clear" w:color="auto" w:fill="auto"/>
            <w:noWrap/>
            <w:vAlign w:val="center"/>
            <w:hideMark/>
          </w:tcPr>
          <w:p w14:paraId="78E9C713" w14:textId="77777777" w:rsidR="0043413D" w:rsidRPr="0043413D" w:rsidRDefault="0043413D" w:rsidP="00BC5A61">
            <w:pPr>
              <w:rPr>
                <w:rFonts w:cs="Calibri"/>
                <w:color w:val="000000"/>
                <w:sz w:val="16"/>
                <w:szCs w:val="16"/>
              </w:rPr>
            </w:pPr>
            <w:r w:rsidRPr="0043413D">
              <w:rPr>
                <w:rFonts w:cs="Calibri"/>
                <w:color w:val="000000"/>
                <w:sz w:val="16"/>
                <w:szCs w:val="16"/>
              </w:rPr>
              <w:t>Effect within abdomen (Fig. 1A)</w:t>
            </w:r>
          </w:p>
        </w:tc>
        <w:tc>
          <w:tcPr>
            <w:tcW w:w="850" w:type="dxa"/>
            <w:shd w:val="clear" w:color="auto" w:fill="auto"/>
            <w:noWrap/>
            <w:vAlign w:val="center"/>
            <w:hideMark/>
          </w:tcPr>
          <w:p w14:paraId="3B870DDA"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64" w:type="dxa"/>
            <w:shd w:val="clear" w:color="auto" w:fill="auto"/>
            <w:noWrap/>
            <w:vAlign w:val="center"/>
            <w:hideMark/>
          </w:tcPr>
          <w:p w14:paraId="472B380A" w14:textId="77777777" w:rsidR="0043413D" w:rsidRPr="0043413D" w:rsidRDefault="0043413D" w:rsidP="00BC5A61">
            <w:pPr>
              <w:rPr>
                <w:rFonts w:cs="Calibri"/>
                <w:color w:val="000000"/>
                <w:sz w:val="16"/>
                <w:szCs w:val="16"/>
              </w:rPr>
            </w:pPr>
            <w:r w:rsidRPr="0043413D">
              <w:rPr>
                <w:rFonts w:cs="Calibri"/>
                <w:color w:val="000000"/>
                <w:sz w:val="16"/>
                <w:szCs w:val="16"/>
              </w:rPr>
              <w:t>DS Family</w:t>
            </w:r>
          </w:p>
        </w:tc>
        <w:tc>
          <w:tcPr>
            <w:tcW w:w="964" w:type="dxa"/>
            <w:shd w:val="clear" w:color="auto" w:fill="auto"/>
            <w:noWrap/>
            <w:vAlign w:val="center"/>
            <w:hideMark/>
          </w:tcPr>
          <w:p w14:paraId="6011BB49" w14:textId="77777777" w:rsidR="0043413D" w:rsidRPr="0043413D" w:rsidRDefault="0043413D" w:rsidP="00BC5A61">
            <w:pPr>
              <w:rPr>
                <w:rFonts w:cs="Calibri"/>
                <w:color w:val="000000"/>
                <w:sz w:val="16"/>
                <w:szCs w:val="16"/>
              </w:rPr>
            </w:pPr>
            <w:r w:rsidRPr="0043413D">
              <w:rPr>
                <w:rFonts w:cs="Calibri"/>
                <w:color w:val="000000"/>
                <w:sz w:val="16"/>
                <w:szCs w:val="16"/>
              </w:rPr>
              <w:t>DS SxF</w:t>
            </w:r>
          </w:p>
        </w:tc>
        <w:tc>
          <w:tcPr>
            <w:tcW w:w="1020" w:type="dxa"/>
            <w:shd w:val="clear" w:color="auto" w:fill="auto"/>
            <w:noWrap/>
            <w:vAlign w:val="center"/>
            <w:hideMark/>
          </w:tcPr>
          <w:p w14:paraId="234ACFB0" w14:textId="77777777" w:rsidR="0043413D" w:rsidRPr="0043413D" w:rsidRDefault="0043413D" w:rsidP="00BC5A61">
            <w:pPr>
              <w:jc w:val="right"/>
              <w:rPr>
                <w:rFonts w:cs="Calibri"/>
                <w:color w:val="000000"/>
                <w:sz w:val="16"/>
                <w:szCs w:val="16"/>
              </w:rPr>
            </w:pPr>
            <w:r w:rsidRPr="0043413D">
              <w:rPr>
                <w:rFonts w:cs="Calibri"/>
                <w:color w:val="000000"/>
                <w:sz w:val="16"/>
                <w:szCs w:val="16"/>
              </w:rPr>
              <w:t>8880</w:t>
            </w:r>
          </w:p>
        </w:tc>
        <w:tc>
          <w:tcPr>
            <w:tcW w:w="567" w:type="dxa"/>
            <w:shd w:val="clear" w:color="auto" w:fill="auto"/>
            <w:noWrap/>
            <w:vAlign w:val="center"/>
            <w:hideMark/>
          </w:tcPr>
          <w:p w14:paraId="080E698F" w14:textId="77777777" w:rsidR="0043413D" w:rsidRPr="0043413D" w:rsidRDefault="0043413D" w:rsidP="00BC5A61">
            <w:pPr>
              <w:jc w:val="right"/>
              <w:rPr>
                <w:rFonts w:cs="Calibri"/>
                <w:color w:val="000000"/>
                <w:sz w:val="16"/>
                <w:szCs w:val="16"/>
              </w:rPr>
            </w:pPr>
            <w:r w:rsidRPr="0043413D">
              <w:rPr>
                <w:rFonts w:cs="Calibri"/>
                <w:color w:val="000000"/>
                <w:sz w:val="16"/>
                <w:szCs w:val="16"/>
              </w:rPr>
              <w:t>1168</w:t>
            </w:r>
          </w:p>
        </w:tc>
        <w:tc>
          <w:tcPr>
            <w:tcW w:w="567" w:type="dxa"/>
            <w:shd w:val="clear" w:color="auto" w:fill="auto"/>
            <w:noWrap/>
            <w:vAlign w:val="center"/>
            <w:hideMark/>
          </w:tcPr>
          <w:p w14:paraId="2BF44587" w14:textId="77777777" w:rsidR="0043413D" w:rsidRPr="0043413D" w:rsidRDefault="0043413D" w:rsidP="00BC5A61">
            <w:pPr>
              <w:jc w:val="right"/>
              <w:rPr>
                <w:rFonts w:cs="Calibri"/>
                <w:color w:val="000000"/>
                <w:sz w:val="16"/>
                <w:szCs w:val="16"/>
              </w:rPr>
            </w:pPr>
            <w:r w:rsidRPr="0043413D">
              <w:rPr>
                <w:rFonts w:cs="Calibri"/>
                <w:color w:val="000000"/>
                <w:sz w:val="16"/>
                <w:szCs w:val="16"/>
              </w:rPr>
              <w:t>51</w:t>
            </w:r>
          </w:p>
        </w:tc>
        <w:tc>
          <w:tcPr>
            <w:tcW w:w="567" w:type="dxa"/>
            <w:shd w:val="clear" w:color="auto" w:fill="auto"/>
            <w:noWrap/>
            <w:vAlign w:val="center"/>
            <w:hideMark/>
          </w:tcPr>
          <w:p w14:paraId="551C16D2" w14:textId="77777777" w:rsidR="0043413D" w:rsidRPr="0043413D" w:rsidRDefault="0043413D" w:rsidP="00BC5A61">
            <w:pPr>
              <w:jc w:val="right"/>
              <w:rPr>
                <w:rFonts w:cs="Calibri"/>
                <w:color w:val="000000"/>
                <w:sz w:val="16"/>
                <w:szCs w:val="16"/>
              </w:rPr>
            </w:pPr>
            <w:r w:rsidRPr="0043413D">
              <w:rPr>
                <w:rFonts w:cs="Calibri"/>
                <w:color w:val="000000"/>
                <w:sz w:val="16"/>
                <w:szCs w:val="16"/>
              </w:rPr>
              <w:t>1125</w:t>
            </w:r>
          </w:p>
        </w:tc>
        <w:tc>
          <w:tcPr>
            <w:tcW w:w="567" w:type="dxa"/>
            <w:shd w:val="clear" w:color="auto" w:fill="auto"/>
            <w:noWrap/>
            <w:vAlign w:val="center"/>
            <w:hideMark/>
          </w:tcPr>
          <w:p w14:paraId="31A45AC5" w14:textId="77777777" w:rsidR="0043413D" w:rsidRPr="0043413D" w:rsidRDefault="0043413D" w:rsidP="00BC5A61">
            <w:pPr>
              <w:jc w:val="right"/>
              <w:rPr>
                <w:rFonts w:cs="Calibri"/>
                <w:color w:val="000000"/>
                <w:sz w:val="16"/>
                <w:szCs w:val="16"/>
              </w:rPr>
            </w:pPr>
            <w:r w:rsidRPr="0043413D">
              <w:rPr>
                <w:rFonts w:cs="Calibri"/>
                <w:color w:val="000000"/>
                <w:sz w:val="16"/>
                <w:szCs w:val="16"/>
              </w:rPr>
              <w:t>8</w:t>
            </w:r>
          </w:p>
        </w:tc>
        <w:tc>
          <w:tcPr>
            <w:tcW w:w="737" w:type="dxa"/>
            <w:shd w:val="clear" w:color="auto" w:fill="auto"/>
            <w:noWrap/>
            <w:vAlign w:val="center"/>
            <w:hideMark/>
          </w:tcPr>
          <w:p w14:paraId="093B014D" w14:textId="77777777" w:rsidR="0043413D" w:rsidRPr="0043413D" w:rsidRDefault="0043413D" w:rsidP="00BC5A61">
            <w:pPr>
              <w:jc w:val="right"/>
              <w:rPr>
                <w:rFonts w:cs="Calibri"/>
                <w:color w:val="000000"/>
                <w:sz w:val="16"/>
                <w:szCs w:val="16"/>
              </w:rPr>
            </w:pPr>
            <w:r w:rsidRPr="0043413D">
              <w:rPr>
                <w:rFonts w:cs="Calibri"/>
                <w:color w:val="000000"/>
                <w:sz w:val="16"/>
                <w:szCs w:val="16"/>
              </w:rPr>
              <w:t>43</w:t>
            </w:r>
          </w:p>
        </w:tc>
        <w:tc>
          <w:tcPr>
            <w:tcW w:w="850" w:type="dxa"/>
            <w:shd w:val="clear" w:color="auto" w:fill="auto"/>
            <w:noWrap/>
            <w:vAlign w:val="center"/>
            <w:hideMark/>
          </w:tcPr>
          <w:p w14:paraId="37AD9042" w14:textId="77777777" w:rsidR="0043413D" w:rsidRPr="0043413D" w:rsidRDefault="0043413D" w:rsidP="00BC5A61">
            <w:pPr>
              <w:jc w:val="right"/>
              <w:rPr>
                <w:rFonts w:cs="Calibri"/>
                <w:color w:val="000000"/>
                <w:sz w:val="16"/>
                <w:szCs w:val="16"/>
              </w:rPr>
            </w:pPr>
            <w:r w:rsidRPr="0043413D">
              <w:rPr>
                <w:rFonts w:cs="Calibri"/>
                <w:color w:val="000000"/>
                <w:sz w:val="16"/>
                <w:szCs w:val="16"/>
              </w:rPr>
              <w:t>6.7</w:t>
            </w:r>
          </w:p>
        </w:tc>
        <w:tc>
          <w:tcPr>
            <w:tcW w:w="606" w:type="dxa"/>
            <w:shd w:val="clear" w:color="auto" w:fill="auto"/>
            <w:noWrap/>
            <w:vAlign w:val="center"/>
            <w:hideMark/>
          </w:tcPr>
          <w:p w14:paraId="1884110A" w14:textId="77777777" w:rsidR="0043413D" w:rsidRPr="0043413D" w:rsidRDefault="0043413D" w:rsidP="00BC5A61">
            <w:pPr>
              <w:jc w:val="right"/>
              <w:rPr>
                <w:rFonts w:cs="Calibri"/>
                <w:color w:val="000000"/>
                <w:sz w:val="16"/>
                <w:szCs w:val="16"/>
              </w:rPr>
            </w:pPr>
            <w:r w:rsidRPr="0043413D">
              <w:rPr>
                <w:rFonts w:cs="Calibri"/>
                <w:color w:val="000000"/>
                <w:sz w:val="16"/>
                <w:szCs w:val="16"/>
              </w:rPr>
              <w:t>6.41</w:t>
            </w:r>
          </w:p>
        </w:tc>
        <w:tc>
          <w:tcPr>
            <w:tcW w:w="624" w:type="dxa"/>
            <w:shd w:val="clear" w:color="auto" w:fill="auto"/>
            <w:noWrap/>
            <w:vAlign w:val="center"/>
            <w:hideMark/>
          </w:tcPr>
          <w:p w14:paraId="1D8E770A" w14:textId="77777777" w:rsidR="0043413D" w:rsidRPr="0043413D" w:rsidRDefault="0043413D" w:rsidP="00BC5A61">
            <w:pPr>
              <w:jc w:val="right"/>
              <w:rPr>
                <w:rFonts w:cs="Calibri"/>
                <w:color w:val="000000"/>
                <w:sz w:val="16"/>
                <w:szCs w:val="16"/>
              </w:rPr>
            </w:pPr>
            <w:r w:rsidRPr="0043413D">
              <w:rPr>
                <w:rFonts w:cs="Calibri"/>
                <w:color w:val="000000"/>
                <w:sz w:val="16"/>
                <w:szCs w:val="16"/>
              </w:rPr>
              <w:t>8829</w:t>
            </w:r>
          </w:p>
        </w:tc>
        <w:tc>
          <w:tcPr>
            <w:tcW w:w="624" w:type="dxa"/>
            <w:shd w:val="clear" w:color="auto" w:fill="auto"/>
            <w:noWrap/>
            <w:vAlign w:val="center"/>
            <w:hideMark/>
          </w:tcPr>
          <w:p w14:paraId="7D797C44" w14:textId="77777777" w:rsidR="0043413D" w:rsidRPr="0043413D" w:rsidRDefault="0043413D" w:rsidP="00BC5A61">
            <w:pPr>
              <w:jc w:val="right"/>
              <w:rPr>
                <w:rFonts w:cs="Calibri"/>
                <w:color w:val="000000"/>
                <w:sz w:val="16"/>
                <w:szCs w:val="16"/>
              </w:rPr>
            </w:pPr>
            <w:r w:rsidRPr="0043413D">
              <w:rPr>
                <w:rFonts w:cs="Calibri"/>
                <w:color w:val="000000"/>
                <w:sz w:val="16"/>
                <w:szCs w:val="16"/>
              </w:rPr>
              <w:t>36.78</w:t>
            </w:r>
          </w:p>
        </w:tc>
        <w:tc>
          <w:tcPr>
            <w:tcW w:w="850" w:type="dxa"/>
            <w:shd w:val="clear" w:color="auto" w:fill="auto"/>
            <w:noWrap/>
            <w:vAlign w:val="center"/>
            <w:hideMark/>
          </w:tcPr>
          <w:p w14:paraId="38A14167" w14:textId="77777777" w:rsidR="0043413D" w:rsidRPr="0043413D" w:rsidRDefault="0043413D" w:rsidP="00BC5A61">
            <w:pPr>
              <w:jc w:val="right"/>
              <w:rPr>
                <w:rFonts w:cs="Calibri"/>
                <w:color w:val="000000"/>
                <w:sz w:val="16"/>
                <w:szCs w:val="16"/>
              </w:rPr>
            </w:pPr>
            <w:r w:rsidRPr="0043413D">
              <w:rPr>
                <w:rFonts w:cs="Calibri"/>
                <w:color w:val="000000"/>
                <w:sz w:val="16"/>
                <w:szCs w:val="16"/>
              </w:rPr>
              <w:t>1.46E-30</w:t>
            </w:r>
          </w:p>
        </w:tc>
        <w:tc>
          <w:tcPr>
            <w:tcW w:w="1077" w:type="dxa"/>
            <w:shd w:val="clear" w:color="auto" w:fill="auto"/>
            <w:noWrap/>
            <w:vAlign w:val="center"/>
            <w:hideMark/>
          </w:tcPr>
          <w:p w14:paraId="1D56DA45" w14:textId="77777777" w:rsidR="0043413D" w:rsidRPr="0043413D" w:rsidRDefault="0043413D" w:rsidP="00BC5A61">
            <w:pPr>
              <w:jc w:val="right"/>
              <w:rPr>
                <w:rFonts w:cs="Calibri"/>
                <w:color w:val="000000"/>
                <w:sz w:val="16"/>
                <w:szCs w:val="16"/>
              </w:rPr>
            </w:pPr>
            <w:r w:rsidRPr="0043413D">
              <w:rPr>
                <w:rFonts w:cs="Calibri"/>
                <w:color w:val="000000"/>
                <w:sz w:val="16"/>
                <w:szCs w:val="16"/>
              </w:rPr>
              <w:t>2.05E-29</w:t>
            </w:r>
          </w:p>
        </w:tc>
        <w:tc>
          <w:tcPr>
            <w:tcW w:w="510" w:type="dxa"/>
            <w:shd w:val="clear" w:color="auto" w:fill="auto"/>
            <w:noWrap/>
            <w:vAlign w:val="center"/>
            <w:hideMark/>
          </w:tcPr>
          <w:p w14:paraId="28005858"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60092144" w14:textId="77777777" w:rsidTr="00BC5A61">
        <w:trPr>
          <w:trHeight w:val="283"/>
        </w:trPr>
        <w:tc>
          <w:tcPr>
            <w:tcW w:w="1474" w:type="dxa"/>
            <w:shd w:val="clear" w:color="auto" w:fill="auto"/>
            <w:noWrap/>
            <w:vAlign w:val="center"/>
            <w:hideMark/>
          </w:tcPr>
          <w:p w14:paraId="1D772A73" w14:textId="77777777" w:rsidR="0043413D" w:rsidRPr="0043413D" w:rsidRDefault="0043413D" w:rsidP="00BC5A61">
            <w:pPr>
              <w:rPr>
                <w:rFonts w:cs="Calibri"/>
                <w:color w:val="000000"/>
                <w:sz w:val="16"/>
                <w:szCs w:val="16"/>
              </w:rPr>
            </w:pPr>
            <w:r w:rsidRPr="0043413D">
              <w:rPr>
                <w:rFonts w:cs="Calibri"/>
                <w:color w:val="000000"/>
                <w:sz w:val="16"/>
                <w:szCs w:val="16"/>
              </w:rPr>
              <w:t>Effect within thorax (Fig. 1A)</w:t>
            </w:r>
          </w:p>
        </w:tc>
        <w:tc>
          <w:tcPr>
            <w:tcW w:w="850" w:type="dxa"/>
            <w:shd w:val="clear" w:color="auto" w:fill="auto"/>
            <w:noWrap/>
            <w:vAlign w:val="center"/>
            <w:hideMark/>
          </w:tcPr>
          <w:p w14:paraId="7FA43D8A"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64" w:type="dxa"/>
            <w:shd w:val="clear" w:color="auto" w:fill="auto"/>
            <w:noWrap/>
            <w:vAlign w:val="center"/>
            <w:hideMark/>
          </w:tcPr>
          <w:p w14:paraId="5AD9C713" w14:textId="77777777" w:rsidR="0043413D" w:rsidRPr="0043413D" w:rsidRDefault="0043413D" w:rsidP="00BC5A61">
            <w:pPr>
              <w:rPr>
                <w:rFonts w:cs="Calibri"/>
                <w:color w:val="000000"/>
                <w:sz w:val="16"/>
                <w:szCs w:val="16"/>
              </w:rPr>
            </w:pPr>
            <w:r w:rsidRPr="0043413D">
              <w:rPr>
                <w:rFonts w:cs="Calibri"/>
                <w:color w:val="000000"/>
                <w:sz w:val="16"/>
                <w:szCs w:val="16"/>
              </w:rPr>
              <w:t>DS Season</w:t>
            </w:r>
          </w:p>
        </w:tc>
        <w:tc>
          <w:tcPr>
            <w:tcW w:w="964" w:type="dxa"/>
            <w:shd w:val="clear" w:color="auto" w:fill="auto"/>
            <w:noWrap/>
            <w:vAlign w:val="center"/>
            <w:hideMark/>
          </w:tcPr>
          <w:p w14:paraId="6FB70C20" w14:textId="77777777" w:rsidR="0043413D" w:rsidRPr="0043413D" w:rsidRDefault="0043413D" w:rsidP="00BC5A61">
            <w:pPr>
              <w:rPr>
                <w:rFonts w:cs="Calibri"/>
                <w:color w:val="000000"/>
                <w:sz w:val="16"/>
                <w:szCs w:val="16"/>
              </w:rPr>
            </w:pPr>
            <w:r w:rsidRPr="0043413D">
              <w:rPr>
                <w:rFonts w:cs="Calibri"/>
                <w:color w:val="000000"/>
                <w:sz w:val="16"/>
                <w:szCs w:val="16"/>
              </w:rPr>
              <w:t>DS Family</w:t>
            </w:r>
          </w:p>
        </w:tc>
        <w:tc>
          <w:tcPr>
            <w:tcW w:w="1020" w:type="dxa"/>
            <w:shd w:val="clear" w:color="auto" w:fill="auto"/>
            <w:noWrap/>
            <w:vAlign w:val="center"/>
            <w:hideMark/>
          </w:tcPr>
          <w:p w14:paraId="5C591ADD" w14:textId="77777777" w:rsidR="0043413D" w:rsidRPr="0043413D" w:rsidRDefault="0043413D" w:rsidP="00BC5A61">
            <w:pPr>
              <w:jc w:val="right"/>
              <w:rPr>
                <w:rFonts w:cs="Calibri"/>
                <w:color w:val="000000"/>
                <w:sz w:val="16"/>
                <w:szCs w:val="16"/>
              </w:rPr>
            </w:pPr>
            <w:r w:rsidRPr="0043413D">
              <w:rPr>
                <w:rFonts w:cs="Calibri"/>
                <w:color w:val="000000"/>
                <w:sz w:val="16"/>
                <w:szCs w:val="16"/>
              </w:rPr>
              <w:t>6684</w:t>
            </w:r>
          </w:p>
        </w:tc>
        <w:tc>
          <w:tcPr>
            <w:tcW w:w="567" w:type="dxa"/>
            <w:shd w:val="clear" w:color="auto" w:fill="auto"/>
            <w:noWrap/>
            <w:vAlign w:val="center"/>
            <w:hideMark/>
          </w:tcPr>
          <w:p w14:paraId="61687835" w14:textId="77777777" w:rsidR="0043413D" w:rsidRPr="0043413D" w:rsidRDefault="0043413D" w:rsidP="00BC5A61">
            <w:pPr>
              <w:jc w:val="right"/>
              <w:rPr>
                <w:rFonts w:cs="Calibri"/>
                <w:color w:val="000000"/>
                <w:sz w:val="16"/>
                <w:szCs w:val="16"/>
              </w:rPr>
            </w:pPr>
            <w:r w:rsidRPr="0043413D">
              <w:rPr>
                <w:rFonts w:cs="Calibri"/>
                <w:color w:val="000000"/>
                <w:sz w:val="16"/>
                <w:szCs w:val="16"/>
              </w:rPr>
              <w:t>172</w:t>
            </w:r>
          </w:p>
        </w:tc>
        <w:tc>
          <w:tcPr>
            <w:tcW w:w="567" w:type="dxa"/>
            <w:shd w:val="clear" w:color="auto" w:fill="auto"/>
            <w:noWrap/>
            <w:vAlign w:val="center"/>
            <w:hideMark/>
          </w:tcPr>
          <w:p w14:paraId="7FD886FB" w14:textId="77777777" w:rsidR="0043413D" w:rsidRPr="0043413D" w:rsidRDefault="0043413D" w:rsidP="00BC5A61">
            <w:pPr>
              <w:jc w:val="right"/>
              <w:rPr>
                <w:rFonts w:cs="Calibri"/>
                <w:color w:val="000000"/>
                <w:sz w:val="16"/>
                <w:szCs w:val="16"/>
              </w:rPr>
            </w:pPr>
            <w:r w:rsidRPr="0043413D">
              <w:rPr>
                <w:rFonts w:cs="Calibri"/>
                <w:color w:val="000000"/>
                <w:sz w:val="16"/>
                <w:szCs w:val="16"/>
              </w:rPr>
              <w:t>513</w:t>
            </w:r>
          </w:p>
        </w:tc>
        <w:tc>
          <w:tcPr>
            <w:tcW w:w="567" w:type="dxa"/>
            <w:shd w:val="clear" w:color="auto" w:fill="auto"/>
            <w:noWrap/>
            <w:vAlign w:val="center"/>
            <w:hideMark/>
          </w:tcPr>
          <w:p w14:paraId="30BF4372" w14:textId="77777777" w:rsidR="0043413D" w:rsidRPr="0043413D" w:rsidRDefault="0043413D" w:rsidP="00BC5A61">
            <w:pPr>
              <w:jc w:val="right"/>
              <w:rPr>
                <w:rFonts w:cs="Calibri"/>
                <w:color w:val="000000"/>
                <w:sz w:val="16"/>
                <w:szCs w:val="16"/>
              </w:rPr>
            </w:pPr>
            <w:r w:rsidRPr="0043413D">
              <w:rPr>
                <w:rFonts w:cs="Calibri"/>
                <w:color w:val="000000"/>
                <w:sz w:val="16"/>
                <w:szCs w:val="16"/>
              </w:rPr>
              <w:t>103</w:t>
            </w:r>
          </w:p>
        </w:tc>
        <w:tc>
          <w:tcPr>
            <w:tcW w:w="567" w:type="dxa"/>
            <w:shd w:val="clear" w:color="auto" w:fill="auto"/>
            <w:noWrap/>
            <w:vAlign w:val="center"/>
            <w:hideMark/>
          </w:tcPr>
          <w:p w14:paraId="348B346C" w14:textId="77777777" w:rsidR="0043413D" w:rsidRPr="0043413D" w:rsidRDefault="0043413D" w:rsidP="00BC5A61">
            <w:pPr>
              <w:jc w:val="right"/>
              <w:rPr>
                <w:rFonts w:cs="Calibri"/>
                <w:color w:val="000000"/>
                <w:sz w:val="16"/>
                <w:szCs w:val="16"/>
              </w:rPr>
            </w:pPr>
            <w:r w:rsidRPr="0043413D">
              <w:rPr>
                <w:rFonts w:cs="Calibri"/>
                <w:color w:val="000000"/>
                <w:sz w:val="16"/>
                <w:szCs w:val="16"/>
              </w:rPr>
              <w:t>444</w:t>
            </w:r>
          </w:p>
        </w:tc>
        <w:tc>
          <w:tcPr>
            <w:tcW w:w="737" w:type="dxa"/>
            <w:shd w:val="clear" w:color="auto" w:fill="auto"/>
            <w:noWrap/>
            <w:vAlign w:val="center"/>
            <w:hideMark/>
          </w:tcPr>
          <w:p w14:paraId="5B66DC10" w14:textId="77777777" w:rsidR="0043413D" w:rsidRPr="0043413D" w:rsidRDefault="0043413D" w:rsidP="00BC5A61">
            <w:pPr>
              <w:jc w:val="right"/>
              <w:rPr>
                <w:rFonts w:cs="Calibri"/>
                <w:color w:val="000000"/>
                <w:sz w:val="16"/>
                <w:szCs w:val="16"/>
              </w:rPr>
            </w:pPr>
            <w:r w:rsidRPr="0043413D">
              <w:rPr>
                <w:rFonts w:cs="Calibri"/>
                <w:color w:val="000000"/>
                <w:sz w:val="16"/>
                <w:szCs w:val="16"/>
              </w:rPr>
              <w:t>69</w:t>
            </w:r>
          </w:p>
        </w:tc>
        <w:tc>
          <w:tcPr>
            <w:tcW w:w="850" w:type="dxa"/>
            <w:shd w:val="clear" w:color="auto" w:fill="auto"/>
            <w:noWrap/>
            <w:vAlign w:val="center"/>
            <w:hideMark/>
          </w:tcPr>
          <w:p w14:paraId="141540EF" w14:textId="77777777" w:rsidR="0043413D" w:rsidRPr="0043413D" w:rsidRDefault="0043413D" w:rsidP="00BC5A61">
            <w:pPr>
              <w:jc w:val="right"/>
              <w:rPr>
                <w:rFonts w:cs="Calibri"/>
                <w:color w:val="000000"/>
                <w:sz w:val="16"/>
                <w:szCs w:val="16"/>
              </w:rPr>
            </w:pPr>
            <w:r w:rsidRPr="0043413D">
              <w:rPr>
                <w:rFonts w:cs="Calibri"/>
                <w:color w:val="000000"/>
                <w:sz w:val="16"/>
                <w:szCs w:val="16"/>
              </w:rPr>
              <w:t>13.2</w:t>
            </w:r>
          </w:p>
        </w:tc>
        <w:tc>
          <w:tcPr>
            <w:tcW w:w="606" w:type="dxa"/>
            <w:shd w:val="clear" w:color="auto" w:fill="auto"/>
            <w:noWrap/>
            <w:vAlign w:val="center"/>
            <w:hideMark/>
          </w:tcPr>
          <w:p w14:paraId="0E68D29D" w14:textId="77777777" w:rsidR="0043413D" w:rsidRPr="0043413D" w:rsidRDefault="0043413D" w:rsidP="00BC5A61">
            <w:pPr>
              <w:jc w:val="right"/>
              <w:rPr>
                <w:rFonts w:cs="Calibri"/>
                <w:color w:val="000000"/>
                <w:sz w:val="16"/>
                <w:szCs w:val="16"/>
                <w:lang w:val="en-US"/>
              </w:rPr>
            </w:pPr>
            <w:r w:rsidRPr="0043413D">
              <w:rPr>
                <w:rFonts w:cs="Calibri"/>
                <w:color w:val="000000"/>
                <w:sz w:val="16"/>
                <w:szCs w:val="16"/>
              </w:rPr>
              <w:t>5.2</w:t>
            </w:r>
            <w:r>
              <w:rPr>
                <w:rFonts w:cs="Calibri"/>
                <w:color w:val="000000"/>
                <w:sz w:val="16"/>
                <w:szCs w:val="16"/>
                <w:lang w:val="en-US"/>
              </w:rPr>
              <w:t>3</w:t>
            </w:r>
          </w:p>
        </w:tc>
        <w:tc>
          <w:tcPr>
            <w:tcW w:w="624" w:type="dxa"/>
            <w:shd w:val="clear" w:color="auto" w:fill="auto"/>
            <w:noWrap/>
            <w:vAlign w:val="center"/>
            <w:hideMark/>
          </w:tcPr>
          <w:p w14:paraId="666496F1" w14:textId="77777777" w:rsidR="0043413D" w:rsidRPr="0043413D" w:rsidRDefault="0043413D" w:rsidP="00BC5A61">
            <w:pPr>
              <w:jc w:val="right"/>
              <w:rPr>
                <w:rFonts w:cs="Calibri"/>
                <w:color w:val="000000"/>
                <w:sz w:val="16"/>
                <w:szCs w:val="16"/>
              </w:rPr>
            </w:pPr>
            <w:r w:rsidRPr="0043413D">
              <w:rPr>
                <w:rFonts w:cs="Calibri"/>
                <w:color w:val="000000"/>
                <w:sz w:val="16"/>
                <w:szCs w:val="16"/>
              </w:rPr>
              <w:t>6171</w:t>
            </w:r>
          </w:p>
        </w:tc>
        <w:tc>
          <w:tcPr>
            <w:tcW w:w="624" w:type="dxa"/>
            <w:shd w:val="clear" w:color="auto" w:fill="auto"/>
            <w:noWrap/>
            <w:vAlign w:val="center"/>
            <w:hideMark/>
          </w:tcPr>
          <w:p w14:paraId="3BFF8773" w14:textId="77777777" w:rsidR="0043413D" w:rsidRPr="0043413D" w:rsidRDefault="0043413D" w:rsidP="00BC5A61">
            <w:pPr>
              <w:jc w:val="right"/>
              <w:rPr>
                <w:rFonts w:cs="Calibri"/>
                <w:color w:val="000000"/>
                <w:sz w:val="16"/>
                <w:szCs w:val="16"/>
              </w:rPr>
            </w:pPr>
            <w:r w:rsidRPr="0043413D">
              <w:rPr>
                <w:rFonts w:cs="Calibri"/>
                <w:color w:val="000000"/>
                <w:sz w:val="16"/>
                <w:szCs w:val="16"/>
              </w:rPr>
              <w:t>8.67</w:t>
            </w:r>
          </w:p>
        </w:tc>
        <w:tc>
          <w:tcPr>
            <w:tcW w:w="850" w:type="dxa"/>
            <w:shd w:val="clear" w:color="auto" w:fill="auto"/>
            <w:noWrap/>
            <w:vAlign w:val="center"/>
            <w:hideMark/>
          </w:tcPr>
          <w:p w14:paraId="54FC0FD5" w14:textId="77777777" w:rsidR="0043413D" w:rsidRPr="0043413D" w:rsidRDefault="0043413D" w:rsidP="00BC5A61">
            <w:pPr>
              <w:jc w:val="right"/>
              <w:rPr>
                <w:rFonts w:cs="Calibri"/>
                <w:color w:val="000000"/>
                <w:sz w:val="16"/>
                <w:szCs w:val="16"/>
              </w:rPr>
            </w:pPr>
            <w:r w:rsidRPr="0043413D">
              <w:rPr>
                <w:rFonts w:cs="Calibri"/>
                <w:color w:val="000000"/>
                <w:sz w:val="16"/>
                <w:szCs w:val="16"/>
              </w:rPr>
              <w:t>1.16E-31</w:t>
            </w:r>
          </w:p>
        </w:tc>
        <w:tc>
          <w:tcPr>
            <w:tcW w:w="1077" w:type="dxa"/>
            <w:shd w:val="clear" w:color="auto" w:fill="auto"/>
            <w:noWrap/>
            <w:vAlign w:val="center"/>
            <w:hideMark/>
          </w:tcPr>
          <w:p w14:paraId="64F83C0A" w14:textId="77777777" w:rsidR="0043413D" w:rsidRPr="0043413D" w:rsidRDefault="0043413D" w:rsidP="00BC5A61">
            <w:pPr>
              <w:jc w:val="right"/>
              <w:rPr>
                <w:rFonts w:cs="Calibri"/>
                <w:color w:val="000000"/>
                <w:sz w:val="16"/>
                <w:szCs w:val="16"/>
              </w:rPr>
            </w:pPr>
            <w:r w:rsidRPr="0043413D">
              <w:rPr>
                <w:rFonts w:cs="Calibri"/>
                <w:color w:val="000000"/>
                <w:sz w:val="16"/>
                <w:szCs w:val="16"/>
              </w:rPr>
              <w:t>1.74E-30</w:t>
            </w:r>
          </w:p>
        </w:tc>
        <w:tc>
          <w:tcPr>
            <w:tcW w:w="510" w:type="dxa"/>
            <w:shd w:val="clear" w:color="auto" w:fill="auto"/>
            <w:noWrap/>
            <w:vAlign w:val="center"/>
            <w:hideMark/>
          </w:tcPr>
          <w:p w14:paraId="2224276C"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459E442A" w14:textId="77777777" w:rsidTr="00BC5A61">
        <w:trPr>
          <w:trHeight w:val="283"/>
        </w:trPr>
        <w:tc>
          <w:tcPr>
            <w:tcW w:w="1474" w:type="dxa"/>
            <w:shd w:val="clear" w:color="auto" w:fill="auto"/>
            <w:noWrap/>
            <w:vAlign w:val="center"/>
            <w:hideMark/>
          </w:tcPr>
          <w:p w14:paraId="594E0F09" w14:textId="77777777" w:rsidR="0043413D" w:rsidRPr="0043413D" w:rsidRDefault="0043413D" w:rsidP="00BC5A61">
            <w:pPr>
              <w:rPr>
                <w:rFonts w:cs="Calibri"/>
                <w:color w:val="000000"/>
                <w:sz w:val="16"/>
                <w:szCs w:val="16"/>
              </w:rPr>
            </w:pPr>
            <w:r w:rsidRPr="0043413D">
              <w:rPr>
                <w:rFonts w:cs="Calibri"/>
                <w:color w:val="000000"/>
                <w:sz w:val="16"/>
                <w:szCs w:val="16"/>
              </w:rPr>
              <w:t>Effect within thorax (Fig. 1A)</w:t>
            </w:r>
          </w:p>
        </w:tc>
        <w:tc>
          <w:tcPr>
            <w:tcW w:w="850" w:type="dxa"/>
            <w:shd w:val="clear" w:color="auto" w:fill="auto"/>
            <w:noWrap/>
            <w:vAlign w:val="center"/>
            <w:hideMark/>
          </w:tcPr>
          <w:p w14:paraId="22A3A43D"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64" w:type="dxa"/>
            <w:shd w:val="clear" w:color="auto" w:fill="auto"/>
            <w:noWrap/>
            <w:vAlign w:val="center"/>
            <w:hideMark/>
          </w:tcPr>
          <w:p w14:paraId="7AE07513" w14:textId="77777777" w:rsidR="0043413D" w:rsidRPr="0043413D" w:rsidRDefault="0043413D" w:rsidP="00BC5A61">
            <w:pPr>
              <w:rPr>
                <w:rFonts w:cs="Calibri"/>
                <w:color w:val="000000"/>
                <w:sz w:val="16"/>
                <w:szCs w:val="16"/>
              </w:rPr>
            </w:pPr>
            <w:r w:rsidRPr="0043413D">
              <w:rPr>
                <w:rFonts w:cs="Calibri"/>
                <w:color w:val="000000"/>
                <w:sz w:val="16"/>
                <w:szCs w:val="16"/>
              </w:rPr>
              <w:t>DS Season</w:t>
            </w:r>
          </w:p>
        </w:tc>
        <w:tc>
          <w:tcPr>
            <w:tcW w:w="964" w:type="dxa"/>
            <w:shd w:val="clear" w:color="auto" w:fill="auto"/>
            <w:noWrap/>
            <w:vAlign w:val="center"/>
            <w:hideMark/>
          </w:tcPr>
          <w:p w14:paraId="0FF84D98" w14:textId="77777777" w:rsidR="0043413D" w:rsidRPr="0043413D" w:rsidRDefault="0043413D" w:rsidP="00BC5A61">
            <w:pPr>
              <w:rPr>
                <w:rFonts w:cs="Calibri"/>
                <w:color w:val="000000"/>
                <w:sz w:val="16"/>
                <w:szCs w:val="16"/>
              </w:rPr>
            </w:pPr>
            <w:r w:rsidRPr="0043413D">
              <w:rPr>
                <w:rFonts w:cs="Calibri"/>
                <w:color w:val="000000"/>
                <w:sz w:val="16"/>
                <w:szCs w:val="16"/>
              </w:rPr>
              <w:t>DS SxF</w:t>
            </w:r>
          </w:p>
        </w:tc>
        <w:tc>
          <w:tcPr>
            <w:tcW w:w="1020" w:type="dxa"/>
            <w:shd w:val="clear" w:color="auto" w:fill="auto"/>
            <w:noWrap/>
            <w:vAlign w:val="center"/>
            <w:hideMark/>
          </w:tcPr>
          <w:p w14:paraId="43C58514" w14:textId="77777777" w:rsidR="0043413D" w:rsidRPr="0043413D" w:rsidRDefault="0043413D" w:rsidP="00BC5A61">
            <w:pPr>
              <w:jc w:val="right"/>
              <w:rPr>
                <w:rFonts w:cs="Calibri"/>
                <w:color w:val="000000"/>
                <w:sz w:val="16"/>
                <w:szCs w:val="16"/>
              </w:rPr>
            </w:pPr>
            <w:r w:rsidRPr="0043413D">
              <w:rPr>
                <w:rFonts w:cs="Calibri"/>
                <w:color w:val="000000"/>
                <w:sz w:val="16"/>
                <w:szCs w:val="16"/>
              </w:rPr>
              <w:t>6684</w:t>
            </w:r>
          </w:p>
        </w:tc>
        <w:tc>
          <w:tcPr>
            <w:tcW w:w="567" w:type="dxa"/>
            <w:shd w:val="clear" w:color="auto" w:fill="auto"/>
            <w:noWrap/>
            <w:vAlign w:val="center"/>
            <w:hideMark/>
          </w:tcPr>
          <w:p w14:paraId="0B8F2756" w14:textId="77777777" w:rsidR="0043413D" w:rsidRPr="0043413D" w:rsidRDefault="0043413D" w:rsidP="00BC5A61">
            <w:pPr>
              <w:jc w:val="right"/>
              <w:rPr>
                <w:rFonts w:cs="Calibri"/>
                <w:color w:val="000000"/>
                <w:sz w:val="16"/>
                <w:szCs w:val="16"/>
              </w:rPr>
            </w:pPr>
            <w:r w:rsidRPr="0043413D">
              <w:rPr>
                <w:rFonts w:cs="Calibri"/>
                <w:color w:val="000000"/>
                <w:sz w:val="16"/>
                <w:szCs w:val="16"/>
              </w:rPr>
              <w:t>172</w:t>
            </w:r>
          </w:p>
        </w:tc>
        <w:tc>
          <w:tcPr>
            <w:tcW w:w="567" w:type="dxa"/>
            <w:shd w:val="clear" w:color="auto" w:fill="auto"/>
            <w:noWrap/>
            <w:vAlign w:val="center"/>
            <w:hideMark/>
          </w:tcPr>
          <w:p w14:paraId="0DE4C445" w14:textId="77777777" w:rsidR="0043413D" w:rsidRPr="0043413D" w:rsidRDefault="0043413D" w:rsidP="00BC5A61">
            <w:pPr>
              <w:jc w:val="right"/>
              <w:rPr>
                <w:rFonts w:cs="Calibri"/>
                <w:color w:val="000000"/>
                <w:sz w:val="16"/>
                <w:szCs w:val="16"/>
              </w:rPr>
            </w:pPr>
            <w:r w:rsidRPr="0043413D">
              <w:rPr>
                <w:rFonts w:cs="Calibri"/>
                <w:color w:val="000000"/>
                <w:sz w:val="16"/>
                <w:szCs w:val="16"/>
              </w:rPr>
              <w:t>16</w:t>
            </w:r>
          </w:p>
        </w:tc>
        <w:tc>
          <w:tcPr>
            <w:tcW w:w="567" w:type="dxa"/>
            <w:shd w:val="clear" w:color="auto" w:fill="auto"/>
            <w:noWrap/>
            <w:vAlign w:val="center"/>
            <w:hideMark/>
          </w:tcPr>
          <w:p w14:paraId="1C4A3D1F" w14:textId="77777777" w:rsidR="0043413D" w:rsidRPr="0043413D" w:rsidRDefault="0043413D" w:rsidP="00BC5A61">
            <w:pPr>
              <w:jc w:val="right"/>
              <w:rPr>
                <w:rFonts w:cs="Calibri"/>
                <w:color w:val="000000"/>
                <w:sz w:val="16"/>
                <w:szCs w:val="16"/>
              </w:rPr>
            </w:pPr>
            <w:r w:rsidRPr="0043413D">
              <w:rPr>
                <w:rFonts w:cs="Calibri"/>
                <w:color w:val="000000"/>
                <w:sz w:val="16"/>
                <w:szCs w:val="16"/>
              </w:rPr>
              <w:t>164</w:t>
            </w:r>
          </w:p>
        </w:tc>
        <w:tc>
          <w:tcPr>
            <w:tcW w:w="567" w:type="dxa"/>
            <w:shd w:val="clear" w:color="auto" w:fill="auto"/>
            <w:noWrap/>
            <w:vAlign w:val="center"/>
            <w:hideMark/>
          </w:tcPr>
          <w:p w14:paraId="67178EA0" w14:textId="77777777" w:rsidR="0043413D" w:rsidRPr="0043413D" w:rsidRDefault="0043413D" w:rsidP="00BC5A61">
            <w:pPr>
              <w:jc w:val="right"/>
              <w:rPr>
                <w:rFonts w:cs="Calibri"/>
                <w:color w:val="000000"/>
                <w:sz w:val="16"/>
                <w:szCs w:val="16"/>
              </w:rPr>
            </w:pPr>
            <w:r w:rsidRPr="0043413D">
              <w:rPr>
                <w:rFonts w:cs="Calibri"/>
                <w:color w:val="000000"/>
                <w:sz w:val="16"/>
                <w:szCs w:val="16"/>
              </w:rPr>
              <w:t>8</w:t>
            </w:r>
          </w:p>
        </w:tc>
        <w:tc>
          <w:tcPr>
            <w:tcW w:w="737" w:type="dxa"/>
            <w:shd w:val="clear" w:color="auto" w:fill="auto"/>
            <w:noWrap/>
            <w:vAlign w:val="center"/>
            <w:hideMark/>
          </w:tcPr>
          <w:p w14:paraId="0DC76B17" w14:textId="77777777" w:rsidR="0043413D" w:rsidRPr="0043413D" w:rsidRDefault="0043413D" w:rsidP="00BC5A61">
            <w:pPr>
              <w:jc w:val="right"/>
              <w:rPr>
                <w:rFonts w:cs="Calibri"/>
                <w:color w:val="000000"/>
                <w:sz w:val="16"/>
                <w:szCs w:val="16"/>
              </w:rPr>
            </w:pPr>
            <w:r w:rsidRPr="0043413D">
              <w:rPr>
                <w:rFonts w:cs="Calibri"/>
                <w:color w:val="000000"/>
                <w:sz w:val="16"/>
                <w:szCs w:val="16"/>
              </w:rPr>
              <w:t>8</w:t>
            </w:r>
          </w:p>
        </w:tc>
        <w:tc>
          <w:tcPr>
            <w:tcW w:w="850" w:type="dxa"/>
            <w:shd w:val="clear" w:color="auto" w:fill="auto"/>
            <w:noWrap/>
            <w:vAlign w:val="center"/>
            <w:hideMark/>
          </w:tcPr>
          <w:p w14:paraId="36641877" w14:textId="77777777" w:rsidR="0043413D" w:rsidRPr="0043413D" w:rsidRDefault="0043413D" w:rsidP="00BC5A61">
            <w:pPr>
              <w:jc w:val="right"/>
              <w:rPr>
                <w:rFonts w:cs="Calibri"/>
                <w:color w:val="000000"/>
                <w:sz w:val="16"/>
                <w:szCs w:val="16"/>
              </w:rPr>
            </w:pPr>
            <w:r w:rsidRPr="0043413D">
              <w:rPr>
                <w:rFonts w:cs="Calibri"/>
                <w:color w:val="000000"/>
                <w:sz w:val="16"/>
                <w:szCs w:val="16"/>
              </w:rPr>
              <w:t>0.4</w:t>
            </w:r>
          </w:p>
        </w:tc>
        <w:tc>
          <w:tcPr>
            <w:tcW w:w="606" w:type="dxa"/>
            <w:shd w:val="clear" w:color="auto" w:fill="auto"/>
            <w:noWrap/>
            <w:vAlign w:val="center"/>
            <w:hideMark/>
          </w:tcPr>
          <w:p w14:paraId="390B4F2B" w14:textId="77777777" w:rsidR="0043413D" w:rsidRPr="0043413D" w:rsidRDefault="0043413D" w:rsidP="00BC5A61">
            <w:pPr>
              <w:jc w:val="right"/>
              <w:rPr>
                <w:rFonts w:cs="Calibri"/>
                <w:color w:val="000000"/>
                <w:sz w:val="16"/>
                <w:szCs w:val="16"/>
              </w:rPr>
            </w:pPr>
            <w:r w:rsidRPr="0043413D">
              <w:rPr>
                <w:rFonts w:cs="Calibri"/>
                <w:color w:val="000000"/>
                <w:sz w:val="16"/>
                <w:szCs w:val="16"/>
              </w:rPr>
              <w:t>19.4</w:t>
            </w:r>
          </w:p>
        </w:tc>
        <w:tc>
          <w:tcPr>
            <w:tcW w:w="624" w:type="dxa"/>
            <w:shd w:val="clear" w:color="auto" w:fill="auto"/>
            <w:noWrap/>
            <w:vAlign w:val="center"/>
            <w:hideMark/>
          </w:tcPr>
          <w:p w14:paraId="01E8F878" w14:textId="77777777" w:rsidR="0043413D" w:rsidRPr="0043413D" w:rsidRDefault="0043413D" w:rsidP="00BC5A61">
            <w:pPr>
              <w:jc w:val="right"/>
              <w:rPr>
                <w:rFonts w:cs="Calibri"/>
                <w:color w:val="000000"/>
                <w:sz w:val="16"/>
                <w:szCs w:val="16"/>
              </w:rPr>
            </w:pPr>
            <w:r w:rsidRPr="0043413D">
              <w:rPr>
                <w:rFonts w:cs="Calibri"/>
                <w:color w:val="000000"/>
                <w:sz w:val="16"/>
                <w:szCs w:val="16"/>
              </w:rPr>
              <w:t>6668</w:t>
            </w:r>
          </w:p>
        </w:tc>
        <w:tc>
          <w:tcPr>
            <w:tcW w:w="624" w:type="dxa"/>
            <w:shd w:val="clear" w:color="auto" w:fill="auto"/>
            <w:noWrap/>
            <w:vAlign w:val="center"/>
            <w:hideMark/>
          </w:tcPr>
          <w:p w14:paraId="6190D0E2" w14:textId="77777777" w:rsidR="0043413D" w:rsidRPr="0043413D" w:rsidRDefault="0043413D" w:rsidP="00BC5A61">
            <w:pPr>
              <w:jc w:val="right"/>
              <w:rPr>
                <w:rFonts w:cs="Calibri"/>
                <w:color w:val="000000"/>
                <w:sz w:val="16"/>
                <w:szCs w:val="16"/>
              </w:rPr>
            </w:pPr>
            <w:r w:rsidRPr="0043413D">
              <w:rPr>
                <w:rFonts w:cs="Calibri"/>
                <w:color w:val="000000"/>
                <w:sz w:val="16"/>
                <w:szCs w:val="16"/>
              </w:rPr>
              <w:t>39.52</w:t>
            </w:r>
          </w:p>
        </w:tc>
        <w:tc>
          <w:tcPr>
            <w:tcW w:w="850" w:type="dxa"/>
            <w:shd w:val="clear" w:color="auto" w:fill="auto"/>
            <w:noWrap/>
            <w:vAlign w:val="center"/>
            <w:hideMark/>
          </w:tcPr>
          <w:p w14:paraId="0BAA5E46" w14:textId="77777777" w:rsidR="0043413D" w:rsidRPr="0043413D" w:rsidRDefault="0043413D" w:rsidP="00BC5A61">
            <w:pPr>
              <w:jc w:val="right"/>
              <w:rPr>
                <w:rFonts w:cs="Calibri"/>
                <w:color w:val="000000"/>
                <w:sz w:val="16"/>
                <w:szCs w:val="16"/>
              </w:rPr>
            </w:pPr>
            <w:r w:rsidRPr="0043413D">
              <w:rPr>
                <w:rFonts w:cs="Calibri"/>
                <w:color w:val="000000"/>
                <w:sz w:val="16"/>
                <w:szCs w:val="16"/>
              </w:rPr>
              <w:t>1.77E-09</w:t>
            </w:r>
          </w:p>
        </w:tc>
        <w:tc>
          <w:tcPr>
            <w:tcW w:w="1077" w:type="dxa"/>
            <w:shd w:val="clear" w:color="auto" w:fill="auto"/>
            <w:noWrap/>
            <w:vAlign w:val="center"/>
            <w:hideMark/>
          </w:tcPr>
          <w:p w14:paraId="21EF6AB0" w14:textId="77777777" w:rsidR="0043413D" w:rsidRPr="0043413D" w:rsidRDefault="0043413D" w:rsidP="00BC5A61">
            <w:pPr>
              <w:jc w:val="right"/>
              <w:rPr>
                <w:rFonts w:cs="Calibri"/>
                <w:color w:val="000000"/>
                <w:sz w:val="16"/>
                <w:szCs w:val="16"/>
              </w:rPr>
            </w:pPr>
            <w:r w:rsidRPr="0043413D">
              <w:rPr>
                <w:rFonts w:cs="Calibri"/>
                <w:color w:val="000000"/>
                <w:sz w:val="16"/>
                <w:szCs w:val="16"/>
              </w:rPr>
              <w:t>1.94E-08</w:t>
            </w:r>
          </w:p>
        </w:tc>
        <w:tc>
          <w:tcPr>
            <w:tcW w:w="510" w:type="dxa"/>
            <w:shd w:val="clear" w:color="auto" w:fill="auto"/>
            <w:noWrap/>
            <w:vAlign w:val="center"/>
            <w:hideMark/>
          </w:tcPr>
          <w:p w14:paraId="78DCB1CF"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77687E03" w14:textId="77777777" w:rsidTr="00BC5A61">
        <w:trPr>
          <w:trHeight w:val="283"/>
        </w:trPr>
        <w:tc>
          <w:tcPr>
            <w:tcW w:w="1474" w:type="dxa"/>
            <w:shd w:val="clear" w:color="auto" w:fill="auto"/>
            <w:noWrap/>
            <w:vAlign w:val="center"/>
            <w:hideMark/>
          </w:tcPr>
          <w:p w14:paraId="63A9E3BC" w14:textId="77777777" w:rsidR="0043413D" w:rsidRPr="0043413D" w:rsidRDefault="0043413D" w:rsidP="00BC5A61">
            <w:pPr>
              <w:rPr>
                <w:rFonts w:cs="Calibri"/>
                <w:color w:val="000000"/>
                <w:sz w:val="16"/>
                <w:szCs w:val="16"/>
              </w:rPr>
            </w:pPr>
            <w:r w:rsidRPr="0043413D">
              <w:rPr>
                <w:rFonts w:cs="Calibri"/>
                <w:color w:val="000000"/>
                <w:sz w:val="16"/>
                <w:szCs w:val="16"/>
              </w:rPr>
              <w:t>Effect within thorax (Fig. 1A)</w:t>
            </w:r>
          </w:p>
        </w:tc>
        <w:tc>
          <w:tcPr>
            <w:tcW w:w="850" w:type="dxa"/>
            <w:shd w:val="clear" w:color="auto" w:fill="auto"/>
            <w:noWrap/>
            <w:vAlign w:val="center"/>
            <w:hideMark/>
          </w:tcPr>
          <w:p w14:paraId="07929365"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64" w:type="dxa"/>
            <w:shd w:val="clear" w:color="auto" w:fill="auto"/>
            <w:noWrap/>
            <w:vAlign w:val="center"/>
            <w:hideMark/>
          </w:tcPr>
          <w:p w14:paraId="1D2D32FB" w14:textId="77777777" w:rsidR="0043413D" w:rsidRPr="0043413D" w:rsidRDefault="0043413D" w:rsidP="00BC5A61">
            <w:pPr>
              <w:rPr>
                <w:rFonts w:cs="Calibri"/>
                <w:color w:val="000000"/>
                <w:sz w:val="16"/>
                <w:szCs w:val="16"/>
              </w:rPr>
            </w:pPr>
            <w:r w:rsidRPr="0043413D">
              <w:rPr>
                <w:rFonts w:cs="Calibri"/>
                <w:color w:val="000000"/>
                <w:sz w:val="16"/>
                <w:szCs w:val="16"/>
              </w:rPr>
              <w:t>DS Family</w:t>
            </w:r>
          </w:p>
        </w:tc>
        <w:tc>
          <w:tcPr>
            <w:tcW w:w="964" w:type="dxa"/>
            <w:shd w:val="clear" w:color="auto" w:fill="auto"/>
            <w:noWrap/>
            <w:vAlign w:val="center"/>
            <w:hideMark/>
          </w:tcPr>
          <w:p w14:paraId="6A097DE1" w14:textId="77777777" w:rsidR="0043413D" w:rsidRPr="0043413D" w:rsidRDefault="0043413D" w:rsidP="00BC5A61">
            <w:pPr>
              <w:rPr>
                <w:rFonts w:cs="Calibri"/>
                <w:color w:val="000000"/>
                <w:sz w:val="16"/>
                <w:szCs w:val="16"/>
              </w:rPr>
            </w:pPr>
            <w:r w:rsidRPr="0043413D">
              <w:rPr>
                <w:rFonts w:cs="Calibri"/>
                <w:color w:val="000000"/>
                <w:sz w:val="16"/>
                <w:szCs w:val="16"/>
              </w:rPr>
              <w:t>DS SxF</w:t>
            </w:r>
          </w:p>
        </w:tc>
        <w:tc>
          <w:tcPr>
            <w:tcW w:w="1020" w:type="dxa"/>
            <w:shd w:val="clear" w:color="auto" w:fill="auto"/>
            <w:noWrap/>
            <w:vAlign w:val="center"/>
            <w:hideMark/>
          </w:tcPr>
          <w:p w14:paraId="092F1182" w14:textId="77777777" w:rsidR="0043413D" w:rsidRPr="0043413D" w:rsidRDefault="0043413D" w:rsidP="00BC5A61">
            <w:pPr>
              <w:jc w:val="right"/>
              <w:rPr>
                <w:rFonts w:cs="Calibri"/>
                <w:color w:val="000000"/>
                <w:sz w:val="16"/>
                <w:szCs w:val="16"/>
              </w:rPr>
            </w:pPr>
            <w:r w:rsidRPr="0043413D">
              <w:rPr>
                <w:rFonts w:cs="Calibri"/>
                <w:color w:val="000000"/>
                <w:sz w:val="16"/>
                <w:szCs w:val="16"/>
              </w:rPr>
              <w:t>6684</w:t>
            </w:r>
          </w:p>
        </w:tc>
        <w:tc>
          <w:tcPr>
            <w:tcW w:w="567" w:type="dxa"/>
            <w:shd w:val="clear" w:color="auto" w:fill="auto"/>
            <w:noWrap/>
            <w:vAlign w:val="center"/>
            <w:hideMark/>
          </w:tcPr>
          <w:p w14:paraId="6DBF69DC" w14:textId="77777777" w:rsidR="0043413D" w:rsidRPr="0043413D" w:rsidRDefault="0043413D" w:rsidP="00BC5A61">
            <w:pPr>
              <w:jc w:val="right"/>
              <w:rPr>
                <w:rFonts w:cs="Calibri"/>
                <w:color w:val="000000"/>
                <w:sz w:val="16"/>
                <w:szCs w:val="16"/>
              </w:rPr>
            </w:pPr>
            <w:r w:rsidRPr="0043413D">
              <w:rPr>
                <w:rFonts w:cs="Calibri"/>
                <w:color w:val="000000"/>
                <w:sz w:val="16"/>
                <w:szCs w:val="16"/>
              </w:rPr>
              <w:t>513</w:t>
            </w:r>
          </w:p>
        </w:tc>
        <w:tc>
          <w:tcPr>
            <w:tcW w:w="567" w:type="dxa"/>
            <w:shd w:val="clear" w:color="auto" w:fill="auto"/>
            <w:noWrap/>
            <w:vAlign w:val="center"/>
            <w:hideMark/>
          </w:tcPr>
          <w:p w14:paraId="634D219E" w14:textId="77777777" w:rsidR="0043413D" w:rsidRPr="0043413D" w:rsidRDefault="0043413D" w:rsidP="00BC5A61">
            <w:pPr>
              <w:jc w:val="right"/>
              <w:rPr>
                <w:rFonts w:cs="Calibri"/>
                <w:color w:val="000000"/>
                <w:sz w:val="16"/>
                <w:szCs w:val="16"/>
              </w:rPr>
            </w:pPr>
            <w:r w:rsidRPr="0043413D">
              <w:rPr>
                <w:rFonts w:cs="Calibri"/>
                <w:color w:val="000000"/>
                <w:sz w:val="16"/>
                <w:szCs w:val="16"/>
              </w:rPr>
              <w:t>16</w:t>
            </w:r>
          </w:p>
        </w:tc>
        <w:tc>
          <w:tcPr>
            <w:tcW w:w="567" w:type="dxa"/>
            <w:shd w:val="clear" w:color="auto" w:fill="auto"/>
            <w:noWrap/>
            <w:vAlign w:val="center"/>
            <w:hideMark/>
          </w:tcPr>
          <w:p w14:paraId="210F9E9D" w14:textId="77777777" w:rsidR="0043413D" w:rsidRPr="0043413D" w:rsidRDefault="0043413D" w:rsidP="00BC5A61">
            <w:pPr>
              <w:jc w:val="right"/>
              <w:rPr>
                <w:rFonts w:cs="Calibri"/>
                <w:color w:val="000000"/>
                <w:sz w:val="16"/>
                <w:szCs w:val="16"/>
              </w:rPr>
            </w:pPr>
            <w:r w:rsidRPr="0043413D">
              <w:rPr>
                <w:rFonts w:cs="Calibri"/>
                <w:color w:val="000000"/>
                <w:sz w:val="16"/>
                <w:szCs w:val="16"/>
              </w:rPr>
              <w:t>497</w:t>
            </w:r>
          </w:p>
        </w:tc>
        <w:tc>
          <w:tcPr>
            <w:tcW w:w="567" w:type="dxa"/>
            <w:shd w:val="clear" w:color="auto" w:fill="auto"/>
            <w:noWrap/>
            <w:vAlign w:val="center"/>
            <w:hideMark/>
          </w:tcPr>
          <w:p w14:paraId="6F44BC4F" w14:textId="77777777" w:rsidR="0043413D" w:rsidRPr="0043413D" w:rsidRDefault="0043413D" w:rsidP="00BC5A61">
            <w:pPr>
              <w:jc w:val="right"/>
              <w:rPr>
                <w:rFonts w:cs="Calibri"/>
                <w:color w:val="000000"/>
                <w:sz w:val="16"/>
                <w:szCs w:val="16"/>
              </w:rPr>
            </w:pPr>
            <w:r w:rsidRPr="0043413D">
              <w:rPr>
                <w:rFonts w:cs="Calibri"/>
                <w:color w:val="000000"/>
                <w:sz w:val="16"/>
                <w:szCs w:val="16"/>
              </w:rPr>
              <w:t>0</w:t>
            </w:r>
          </w:p>
        </w:tc>
        <w:tc>
          <w:tcPr>
            <w:tcW w:w="737" w:type="dxa"/>
            <w:shd w:val="clear" w:color="auto" w:fill="auto"/>
            <w:noWrap/>
            <w:vAlign w:val="center"/>
            <w:hideMark/>
          </w:tcPr>
          <w:p w14:paraId="3AF90348" w14:textId="77777777" w:rsidR="0043413D" w:rsidRPr="0043413D" w:rsidRDefault="0043413D" w:rsidP="00BC5A61">
            <w:pPr>
              <w:jc w:val="right"/>
              <w:rPr>
                <w:rFonts w:cs="Calibri"/>
                <w:color w:val="000000"/>
                <w:sz w:val="16"/>
                <w:szCs w:val="16"/>
              </w:rPr>
            </w:pPr>
            <w:r w:rsidRPr="0043413D">
              <w:rPr>
                <w:rFonts w:cs="Calibri"/>
                <w:color w:val="000000"/>
                <w:sz w:val="16"/>
                <w:szCs w:val="16"/>
              </w:rPr>
              <w:t>16</w:t>
            </w:r>
          </w:p>
        </w:tc>
        <w:tc>
          <w:tcPr>
            <w:tcW w:w="850" w:type="dxa"/>
            <w:shd w:val="clear" w:color="auto" w:fill="auto"/>
            <w:noWrap/>
            <w:vAlign w:val="center"/>
            <w:hideMark/>
          </w:tcPr>
          <w:p w14:paraId="7DFFC03D" w14:textId="77777777" w:rsidR="0043413D" w:rsidRPr="0043413D" w:rsidRDefault="0043413D" w:rsidP="00BC5A61">
            <w:pPr>
              <w:jc w:val="right"/>
              <w:rPr>
                <w:rFonts w:cs="Calibri"/>
                <w:color w:val="000000"/>
                <w:sz w:val="16"/>
                <w:szCs w:val="16"/>
              </w:rPr>
            </w:pPr>
            <w:r w:rsidRPr="0043413D">
              <w:rPr>
                <w:rFonts w:cs="Calibri"/>
                <w:color w:val="000000"/>
                <w:sz w:val="16"/>
                <w:szCs w:val="16"/>
              </w:rPr>
              <w:t>1.2</w:t>
            </w:r>
          </w:p>
        </w:tc>
        <w:tc>
          <w:tcPr>
            <w:tcW w:w="606" w:type="dxa"/>
            <w:shd w:val="clear" w:color="auto" w:fill="auto"/>
            <w:noWrap/>
            <w:vAlign w:val="center"/>
            <w:hideMark/>
          </w:tcPr>
          <w:p w14:paraId="577ED141" w14:textId="77777777" w:rsidR="0043413D" w:rsidRPr="0043413D" w:rsidRDefault="0043413D" w:rsidP="00BC5A61">
            <w:pPr>
              <w:jc w:val="right"/>
              <w:rPr>
                <w:rFonts w:cs="Calibri"/>
                <w:color w:val="000000"/>
                <w:sz w:val="16"/>
                <w:szCs w:val="16"/>
              </w:rPr>
            </w:pPr>
            <w:r w:rsidRPr="0043413D">
              <w:rPr>
                <w:rFonts w:cs="Calibri"/>
                <w:color w:val="000000"/>
                <w:sz w:val="16"/>
                <w:szCs w:val="16"/>
              </w:rPr>
              <w:t>13.0</w:t>
            </w:r>
          </w:p>
        </w:tc>
        <w:tc>
          <w:tcPr>
            <w:tcW w:w="624" w:type="dxa"/>
            <w:shd w:val="clear" w:color="auto" w:fill="auto"/>
            <w:noWrap/>
            <w:vAlign w:val="center"/>
            <w:hideMark/>
          </w:tcPr>
          <w:p w14:paraId="372E9670" w14:textId="77777777" w:rsidR="0043413D" w:rsidRPr="0043413D" w:rsidRDefault="0043413D" w:rsidP="00BC5A61">
            <w:pPr>
              <w:jc w:val="right"/>
              <w:rPr>
                <w:rFonts w:cs="Calibri"/>
                <w:color w:val="000000"/>
                <w:sz w:val="16"/>
                <w:szCs w:val="16"/>
              </w:rPr>
            </w:pPr>
            <w:r w:rsidRPr="0043413D">
              <w:rPr>
                <w:rFonts w:cs="Calibri"/>
                <w:color w:val="000000"/>
                <w:sz w:val="16"/>
                <w:szCs w:val="16"/>
              </w:rPr>
              <w:t>6668</w:t>
            </w:r>
          </w:p>
        </w:tc>
        <w:tc>
          <w:tcPr>
            <w:tcW w:w="624" w:type="dxa"/>
            <w:shd w:val="clear" w:color="auto" w:fill="auto"/>
            <w:noWrap/>
            <w:vAlign w:val="center"/>
            <w:hideMark/>
          </w:tcPr>
          <w:p w14:paraId="114E08C7" w14:textId="77777777" w:rsidR="0043413D" w:rsidRPr="0043413D" w:rsidRDefault="0043413D" w:rsidP="00BC5A61">
            <w:pPr>
              <w:jc w:val="right"/>
              <w:rPr>
                <w:rFonts w:cs="Calibri"/>
                <w:color w:val="000000"/>
                <w:sz w:val="16"/>
                <w:szCs w:val="16"/>
              </w:rPr>
            </w:pPr>
            <w:r w:rsidRPr="0043413D">
              <w:rPr>
                <w:rFonts w:cs="Calibri"/>
                <w:color w:val="000000"/>
                <w:sz w:val="16"/>
                <w:szCs w:val="16"/>
              </w:rPr>
              <w:t>Inf</w:t>
            </w:r>
          </w:p>
        </w:tc>
        <w:tc>
          <w:tcPr>
            <w:tcW w:w="850" w:type="dxa"/>
            <w:shd w:val="clear" w:color="auto" w:fill="auto"/>
            <w:noWrap/>
            <w:vAlign w:val="center"/>
            <w:hideMark/>
          </w:tcPr>
          <w:p w14:paraId="79B375B5" w14:textId="77777777" w:rsidR="0043413D" w:rsidRPr="0043413D" w:rsidRDefault="0043413D" w:rsidP="00BC5A61">
            <w:pPr>
              <w:jc w:val="right"/>
              <w:rPr>
                <w:rFonts w:cs="Calibri"/>
                <w:color w:val="000000"/>
                <w:sz w:val="16"/>
                <w:szCs w:val="16"/>
              </w:rPr>
            </w:pPr>
            <w:r w:rsidRPr="0043413D">
              <w:rPr>
                <w:rFonts w:cs="Calibri"/>
                <w:color w:val="000000"/>
                <w:sz w:val="16"/>
                <w:szCs w:val="16"/>
              </w:rPr>
              <w:t>1.17E-18</w:t>
            </w:r>
          </w:p>
        </w:tc>
        <w:tc>
          <w:tcPr>
            <w:tcW w:w="1077" w:type="dxa"/>
            <w:shd w:val="clear" w:color="auto" w:fill="auto"/>
            <w:noWrap/>
            <w:vAlign w:val="center"/>
            <w:hideMark/>
          </w:tcPr>
          <w:p w14:paraId="74B7A287" w14:textId="77777777" w:rsidR="0043413D" w:rsidRPr="0043413D" w:rsidRDefault="0043413D" w:rsidP="00BC5A61">
            <w:pPr>
              <w:jc w:val="right"/>
              <w:rPr>
                <w:rFonts w:cs="Calibri"/>
                <w:color w:val="000000"/>
                <w:sz w:val="16"/>
                <w:szCs w:val="16"/>
              </w:rPr>
            </w:pPr>
            <w:r w:rsidRPr="0043413D">
              <w:rPr>
                <w:rFonts w:cs="Calibri"/>
                <w:color w:val="000000"/>
                <w:sz w:val="16"/>
                <w:szCs w:val="16"/>
              </w:rPr>
              <w:t>1.52E-17</w:t>
            </w:r>
          </w:p>
        </w:tc>
        <w:tc>
          <w:tcPr>
            <w:tcW w:w="510" w:type="dxa"/>
            <w:shd w:val="clear" w:color="auto" w:fill="auto"/>
            <w:noWrap/>
            <w:vAlign w:val="center"/>
            <w:hideMark/>
          </w:tcPr>
          <w:p w14:paraId="43E305F6"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22C429D7" w14:textId="77777777" w:rsidTr="00BC5A61">
        <w:trPr>
          <w:trHeight w:val="283"/>
        </w:trPr>
        <w:tc>
          <w:tcPr>
            <w:tcW w:w="1474" w:type="dxa"/>
            <w:shd w:val="clear" w:color="auto" w:fill="auto"/>
            <w:noWrap/>
            <w:vAlign w:val="center"/>
            <w:hideMark/>
          </w:tcPr>
          <w:p w14:paraId="7EB73C83" w14:textId="77777777" w:rsidR="0043413D" w:rsidRPr="0043413D" w:rsidRDefault="0043413D" w:rsidP="00BC5A61">
            <w:pPr>
              <w:rPr>
                <w:rFonts w:cs="Calibri"/>
                <w:color w:val="000000"/>
                <w:sz w:val="16"/>
                <w:szCs w:val="16"/>
              </w:rPr>
            </w:pPr>
            <w:r w:rsidRPr="0043413D">
              <w:rPr>
                <w:rFonts w:cs="Calibri"/>
                <w:color w:val="000000"/>
                <w:sz w:val="16"/>
                <w:szCs w:val="16"/>
              </w:rPr>
              <w:t>DE vs. DS within abdomen (Fig. 2A)</w:t>
            </w:r>
          </w:p>
        </w:tc>
        <w:tc>
          <w:tcPr>
            <w:tcW w:w="850" w:type="dxa"/>
            <w:shd w:val="clear" w:color="auto" w:fill="auto"/>
            <w:noWrap/>
            <w:vAlign w:val="center"/>
            <w:hideMark/>
          </w:tcPr>
          <w:p w14:paraId="56995E81"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64" w:type="dxa"/>
            <w:shd w:val="clear" w:color="auto" w:fill="auto"/>
            <w:noWrap/>
            <w:vAlign w:val="center"/>
            <w:hideMark/>
          </w:tcPr>
          <w:p w14:paraId="54CB70E0" w14:textId="77777777" w:rsidR="0043413D" w:rsidRPr="0043413D" w:rsidRDefault="0043413D" w:rsidP="00BC5A61">
            <w:pPr>
              <w:rPr>
                <w:rFonts w:cs="Calibri"/>
                <w:color w:val="000000"/>
                <w:sz w:val="16"/>
                <w:szCs w:val="16"/>
              </w:rPr>
            </w:pPr>
            <w:r w:rsidRPr="0043413D">
              <w:rPr>
                <w:rFonts w:cs="Calibri"/>
                <w:color w:val="000000"/>
                <w:sz w:val="16"/>
                <w:szCs w:val="16"/>
              </w:rPr>
              <w:t>DE Season</w:t>
            </w:r>
          </w:p>
        </w:tc>
        <w:tc>
          <w:tcPr>
            <w:tcW w:w="964" w:type="dxa"/>
            <w:shd w:val="clear" w:color="auto" w:fill="auto"/>
            <w:noWrap/>
            <w:vAlign w:val="center"/>
            <w:hideMark/>
          </w:tcPr>
          <w:p w14:paraId="1BB61E70" w14:textId="77777777" w:rsidR="0043413D" w:rsidRPr="0043413D" w:rsidRDefault="0043413D" w:rsidP="00BC5A61">
            <w:pPr>
              <w:rPr>
                <w:rFonts w:cs="Calibri"/>
                <w:color w:val="000000"/>
                <w:sz w:val="16"/>
                <w:szCs w:val="16"/>
              </w:rPr>
            </w:pPr>
            <w:r w:rsidRPr="0043413D">
              <w:rPr>
                <w:rFonts w:cs="Calibri"/>
                <w:color w:val="000000"/>
                <w:sz w:val="16"/>
                <w:szCs w:val="16"/>
              </w:rPr>
              <w:t>DS Season</w:t>
            </w:r>
          </w:p>
        </w:tc>
        <w:tc>
          <w:tcPr>
            <w:tcW w:w="1020" w:type="dxa"/>
            <w:shd w:val="clear" w:color="auto" w:fill="auto"/>
            <w:noWrap/>
            <w:vAlign w:val="center"/>
            <w:hideMark/>
          </w:tcPr>
          <w:p w14:paraId="34BA7918" w14:textId="77777777" w:rsidR="0043413D" w:rsidRPr="0043413D" w:rsidRDefault="0043413D" w:rsidP="00BC5A61">
            <w:pPr>
              <w:jc w:val="right"/>
              <w:rPr>
                <w:rFonts w:cs="Calibri"/>
                <w:color w:val="000000"/>
                <w:sz w:val="16"/>
                <w:szCs w:val="16"/>
              </w:rPr>
            </w:pPr>
            <w:r w:rsidRPr="0043413D">
              <w:rPr>
                <w:rFonts w:cs="Calibri"/>
                <w:color w:val="000000"/>
                <w:sz w:val="16"/>
                <w:szCs w:val="16"/>
              </w:rPr>
              <w:t>10523</w:t>
            </w:r>
          </w:p>
        </w:tc>
        <w:tc>
          <w:tcPr>
            <w:tcW w:w="567" w:type="dxa"/>
            <w:shd w:val="clear" w:color="auto" w:fill="auto"/>
            <w:noWrap/>
            <w:vAlign w:val="center"/>
            <w:hideMark/>
          </w:tcPr>
          <w:p w14:paraId="70C44F5A" w14:textId="77777777" w:rsidR="0043413D" w:rsidRPr="0043413D" w:rsidRDefault="0043413D" w:rsidP="00BC5A61">
            <w:pPr>
              <w:jc w:val="right"/>
              <w:rPr>
                <w:rFonts w:cs="Calibri"/>
                <w:color w:val="000000"/>
                <w:sz w:val="16"/>
                <w:szCs w:val="16"/>
              </w:rPr>
            </w:pPr>
            <w:r w:rsidRPr="0043413D">
              <w:rPr>
                <w:rFonts w:cs="Calibri"/>
                <w:color w:val="000000"/>
                <w:sz w:val="16"/>
                <w:szCs w:val="16"/>
              </w:rPr>
              <w:t>5335</w:t>
            </w:r>
          </w:p>
        </w:tc>
        <w:tc>
          <w:tcPr>
            <w:tcW w:w="567" w:type="dxa"/>
            <w:shd w:val="clear" w:color="auto" w:fill="auto"/>
            <w:noWrap/>
            <w:vAlign w:val="center"/>
            <w:hideMark/>
          </w:tcPr>
          <w:p w14:paraId="36253465" w14:textId="77777777" w:rsidR="0043413D" w:rsidRPr="0043413D" w:rsidRDefault="0043413D" w:rsidP="00BC5A61">
            <w:pPr>
              <w:jc w:val="right"/>
              <w:rPr>
                <w:rFonts w:cs="Calibri"/>
                <w:color w:val="000000"/>
                <w:sz w:val="16"/>
                <w:szCs w:val="16"/>
              </w:rPr>
            </w:pPr>
            <w:r w:rsidRPr="0043413D">
              <w:rPr>
                <w:rFonts w:cs="Calibri"/>
                <w:color w:val="000000"/>
                <w:sz w:val="16"/>
                <w:szCs w:val="16"/>
              </w:rPr>
              <w:t>366</w:t>
            </w:r>
          </w:p>
        </w:tc>
        <w:tc>
          <w:tcPr>
            <w:tcW w:w="567" w:type="dxa"/>
            <w:shd w:val="clear" w:color="auto" w:fill="auto"/>
            <w:noWrap/>
            <w:vAlign w:val="center"/>
            <w:hideMark/>
          </w:tcPr>
          <w:p w14:paraId="4C57D48B" w14:textId="77777777" w:rsidR="0043413D" w:rsidRPr="0043413D" w:rsidRDefault="0043413D" w:rsidP="00BC5A61">
            <w:pPr>
              <w:jc w:val="right"/>
              <w:rPr>
                <w:rFonts w:cs="Calibri"/>
                <w:color w:val="000000"/>
                <w:sz w:val="16"/>
                <w:szCs w:val="16"/>
              </w:rPr>
            </w:pPr>
            <w:r w:rsidRPr="0043413D">
              <w:rPr>
                <w:rFonts w:cs="Calibri"/>
                <w:color w:val="000000"/>
                <w:sz w:val="16"/>
                <w:szCs w:val="16"/>
              </w:rPr>
              <w:t>5117</w:t>
            </w:r>
          </w:p>
        </w:tc>
        <w:tc>
          <w:tcPr>
            <w:tcW w:w="567" w:type="dxa"/>
            <w:shd w:val="clear" w:color="auto" w:fill="auto"/>
            <w:noWrap/>
            <w:vAlign w:val="center"/>
            <w:hideMark/>
          </w:tcPr>
          <w:p w14:paraId="6081A7C5" w14:textId="77777777" w:rsidR="0043413D" w:rsidRPr="0043413D" w:rsidRDefault="0043413D" w:rsidP="00BC5A61">
            <w:pPr>
              <w:jc w:val="right"/>
              <w:rPr>
                <w:rFonts w:cs="Calibri"/>
                <w:color w:val="000000"/>
                <w:sz w:val="16"/>
                <w:szCs w:val="16"/>
              </w:rPr>
            </w:pPr>
            <w:r w:rsidRPr="0043413D">
              <w:rPr>
                <w:rFonts w:cs="Calibri"/>
                <w:color w:val="000000"/>
                <w:sz w:val="16"/>
                <w:szCs w:val="16"/>
              </w:rPr>
              <w:t>148</w:t>
            </w:r>
          </w:p>
        </w:tc>
        <w:tc>
          <w:tcPr>
            <w:tcW w:w="737" w:type="dxa"/>
            <w:shd w:val="clear" w:color="auto" w:fill="auto"/>
            <w:noWrap/>
            <w:vAlign w:val="center"/>
            <w:hideMark/>
          </w:tcPr>
          <w:p w14:paraId="690E1126" w14:textId="77777777" w:rsidR="0043413D" w:rsidRPr="0043413D" w:rsidRDefault="0043413D" w:rsidP="00BC5A61">
            <w:pPr>
              <w:jc w:val="right"/>
              <w:rPr>
                <w:rFonts w:cs="Calibri"/>
                <w:color w:val="000000"/>
                <w:sz w:val="16"/>
                <w:szCs w:val="16"/>
              </w:rPr>
            </w:pPr>
            <w:r w:rsidRPr="0043413D">
              <w:rPr>
                <w:rFonts w:cs="Calibri"/>
                <w:color w:val="000000"/>
                <w:sz w:val="16"/>
                <w:szCs w:val="16"/>
              </w:rPr>
              <w:t>218</w:t>
            </w:r>
          </w:p>
        </w:tc>
        <w:tc>
          <w:tcPr>
            <w:tcW w:w="850" w:type="dxa"/>
            <w:shd w:val="clear" w:color="auto" w:fill="auto"/>
            <w:noWrap/>
            <w:vAlign w:val="center"/>
            <w:hideMark/>
          </w:tcPr>
          <w:p w14:paraId="5BB4BDD0" w14:textId="77777777" w:rsidR="0043413D" w:rsidRPr="0043413D" w:rsidRDefault="0043413D" w:rsidP="00BC5A61">
            <w:pPr>
              <w:jc w:val="right"/>
              <w:rPr>
                <w:rFonts w:cs="Calibri"/>
                <w:color w:val="000000"/>
                <w:sz w:val="16"/>
                <w:szCs w:val="16"/>
                <w:lang w:val="en-US"/>
              </w:rPr>
            </w:pPr>
            <w:r w:rsidRPr="0043413D">
              <w:rPr>
                <w:rFonts w:cs="Calibri"/>
                <w:color w:val="000000"/>
                <w:sz w:val="16"/>
                <w:szCs w:val="16"/>
              </w:rPr>
              <w:t>185.</w:t>
            </w:r>
            <w:r>
              <w:rPr>
                <w:rFonts w:cs="Calibri"/>
                <w:color w:val="000000"/>
                <w:sz w:val="16"/>
                <w:szCs w:val="16"/>
                <w:lang w:val="en-US"/>
              </w:rPr>
              <w:t>6</w:t>
            </w:r>
          </w:p>
        </w:tc>
        <w:tc>
          <w:tcPr>
            <w:tcW w:w="606" w:type="dxa"/>
            <w:shd w:val="clear" w:color="auto" w:fill="auto"/>
            <w:noWrap/>
            <w:vAlign w:val="center"/>
            <w:hideMark/>
          </w:tcPr>
          <w:p w14:paraId="3FE2BAB1" w14:textId="77777777" w:rsidR="0043413D" w:rsidRPr="0043413D" w:rsidRDefault="0043413D" w:rsidP="00BC5A61">
            <w:pPr>
              <w:jc w:val="right"/>
              <w:rPr>
                <w:rFonts w:cs="Calibri"/>
                <w:color w:val="000000"/>
                <w:sz w:val="16"/>
                <w:szCs w:val="16"/>
                <w:lang w:val="en-US"/>
              </w:rPr>
            </w:pPr>
            <w:r w:rsidRPr="0043413D">
              <w:rPr>
                <w:rFonts w:cs="Calibri"/>
                <w:color w:val="000000"/>
                <w:sz w:val="16"/>
                <w:szCs w:val="16"/>
              </w:rPr>
              <w:t>1.1</w:t>
            </w:r>
            <w:r>
              <w:rPr>
                <w:rFonts w:cs="Calibri"/>
                <w:color w:val="000000"/>
                <w:sz w:val="16"/>
                <w:szCs w:val="16"/>
                <w:lang w:val="en-US"/>
              </w:rPr>
              <w:t>8</w:t>
            </w:r>
          </w:p>
        </w:tc>
        <w:tc>
          <w:tcPr>
            <w:tcW w:w="624" w:type="dxa"/>
            <w:shd w:val="clear" w:color="auto" w:fill="auto"/>
            <w:noWrap/>
            <w:vAlign w:val="center"/>
            <w:hideMark/>
          </w:tcPr>
          <w:p w14:paraId="7820E1E1" w14:textId="77777777" w:rsidR="0043413D" w:rsidRPr="0043413D" w:rsidRDefault="0043413D" w:rsidP="00BC5A61">
            <w:pPr>
              <w:jc w:val="right"/>
              <w:rPr>
                <w:rFonts w:cs="Calibri"/>
                <w:color w:val="000000"/>
                <w:sz w:val="16"/>
                <w:szCs w:val="16"/>
              </w:rPr>
            </w:pPr>
            <w:r w:rsidRPr="0043413D">
              <w:rPr>
                <w:rFonts w:cs="Calibri"/>
                <w:color w:val="000000"/>
                <w:sz w:val="16"/>
                <w:szCs w:val="16"/>
              </w:rPr>
              <w:t>10157</w:t>
            </w:r>
          </w:p>
        </w:tc>
        <w:tc>
          <w:tcPr>
            <w:tcW w:w="624" w:type="dxa"/>
            <w:shd w:val="clear" w:color="auto" w:fill="auto"/>
            <w:noWrap/>
            <w:vAlign w:val="center"/>
            <w:hideMark/>
          </w:tcPr>
          <w:p w14:paraId="20865CD1" w14:textId="77777777" w:rsidR="0043413D" w:rsidRPr="0043413D" w:rsidRDefault="0043413D" w:rsidP="00BC5A61">
            <w:pPr>
              <w:jc w:val="right"/>
              <w:rPr>
                <w:rFonts w:cs="Calibri"/>
                <w:color w:val="000000"/>
                <w:sz w:val="16"/>
                <w:szCs w:val="16"/>
              </w:rPr>
            </w:pPr>
            <w:r w:rsidRPr="0043413D">
              <w:rPr>
                <w:rFonts w:cs="Calibri"/>
                <w:color w:val="000000"/>
                <w:sz w:val="16"/>
                <w:szCs w:val="16"/>
              </w:rPr>
              <w:t>1.45</w:t>
            </w:r>
          </w:p>
        </w:tc>
        <w:tc>
          <w:tcPr>
            <w:tcW w:w="850" w:type="dxa"/>
            <w:shd w:val="clear" w:color="auto" w:fill="auto"/>
            <w:noWrap/>
            <w:vAlign w:val="center"/>
            <w:hideMark/>
          </w:tcPr>
          <w:p w14:paraId="5DA37CF0" w14:textId="77777777" w:rsidR="0043413D" w:rsidRPr="0043413D" w:rsidRDefault="0043413D" w:rsidP="00BC5A61">
            <w:pPr>
              <w:jc w:val="right"/>
              <w:rPr>
                <w:rFonts w:cs="Calibri"/>
                <w:color w:val="000000"/>
                <w:sz w:val="16"/>
                <w:szCs w:val="16"/>
              </w:rPr>
            </w:pPr>
            <w:r w:rsidRPr="0043413D">
              <w:rPr>
                <w:rFonts w:cs="Calibri"/>
                <w:color w:val="000000"/>
                <w:sz w:val="16"/>
                <w:szCs w:val="16"/>
              </w:rPr>
              <w:t>3.25E-04</w:t>
            </w:r>
          </w:p>
        </w:tc>
        <w:tc>
          <w:tcPr>
            <w:tcW w:w="1077" w:type="dxa"/>
            <w:shd w:val="clear" w:color="auto" w:fill="auto"/>
            <w:noWrap/>
            <w:vAlign w:val="center"/>
            <w:hideMark/>
          </w:tcPr>
          <w:p w14:paraId="63FCFA2C" w14:textId="77777777" w:rsidR="0043413D" w:rsidRPr="0043413D" w:rsidRDefault="0043413D" w:rsidP="00BC5A61">
            <w:pPr>
              <w:jc w:val="right"/>
              <w:rPr>
                <w:rFonts w:cs="Calibri"/>
                <w:color w:val="000000"/>
                <w:sz w:val="16"/>
                <w:szCs w:val="16"/>
              </w:rPr>
            </w:pPr>
            <w:r w:rsidRPr="0043413D">
              <w:rPr>
                <w:rFonts w:cs="Calibri"/>
                <w:color w:val="000000"/>
                <w:sz w:val="16"/>
                <w:szCs w:val="16"/>
              </w:rPr>
              <w:t>1.95E-03</w:t>
            </w:r>
          </w:p>
        </w:tc>
        <w:tc>
          <w:tcPr>
            <w:tcW w:w="510" w:type="dxa"/>
            <w:shd w:val="clear" w:color="auto" w:fill="auto"/>
            <w:noWrap/>
            <w:vAlign w:val="center"/>
            <w:hideMark/>
          </w:tcPr>
          <w:p w14:paraId="7B1654E7"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654AE068" w14:textId="77777777" w:rsidTr="00BC5A61">
        <w:trPr>
          <w:trHeight w:val="283"/>
        </w:trPr>
        <w:tc>
          <w:tcPr>
            <w:tcW w:w="1474" w:type="dxa"/>
            <w:shd w:val="clear" w:color="auto" w:fill="auto"/>
            <w:noWrap/>
            <w:vAlign w:val="center"/>
            <w:hideMark/>
          </w:tcPr>
          <w:p w14:paraId="5A85E3C3" w14:textId="77777777" w:rsidR="0043413D" w:rsidRPr="0043413D" w:rsidRDefault="0043413D" w:rsidP="00BC5A61">
            <w:pPr>
              <w:rPr>
                <w:rFonts w:cs="Calibri"/>
                <w:color w:val="000000"/>
                <w:sz w:val="16"/>
                <w:szCs w:val="16"/>
              </w:rPr>
            </w:pPr>
            <w:r w:rsidRPr="0043413D">
              <w:rPr>
                <w:rFonts w:cs="Calibri"/>
                <w:color w:val="000000"/>
                <w:sz w:val="16"/>
                <w:szCs w:val="16"/>
              </w:rPr>
              <w:t>DE vs. DS within abdomen (Fig. 2A)</w:t>
            </w:r>
          </w:p>
        </w:tc>
        <w:tc>
          <w:tcPr>
            <w:tcW w:w="850" w:type="dxa"/>
            <w:shd w:val="clear" w:color="auto" w:fill="auto"/>
            <w:noWrap/>
            <w:vAlign w:val="center"/>
            <w:hideMark/>
          </w:tcPr>
          <w:p w14:paraId="5D7F94B1"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64" w:type="dxa"/>
            <w:shd w:val="clear" w:color="auto" w:fill="auto"/>
            <w:noWrap/>
            <w:vAlign w:val="center"/>
            <w:hideMark/>
          </w:tcPr>
          <w:p w14:paraId="027836E0" w14:textId="77777777" w:rsidR="0043413D" w:rsidRPr="0043413D" w:rsidRDefault="0043413D" w:rsidP="00BC5A61">
            <w:pPr>
              <w:rPr>
                <w:rFonts w:cs="Calibri"/>
                <w:color w:val="000000"/>
                <w:sz w:val="16"/>
                <w:szCs w:val="16"/>
              </w:rPr>
            </w:pPr>
            <w:r w:rsidRPr="0043413D">
              <w:rPr>
                <w:rFonts w:cs="Calibri"/>
                <w:color w:val="000000"/>
                <w:sz w:val="16"/>
                <w:szCs w:val="16"/>
              </w:rPr>
              <w:t>DE Family</w:t>
            </w:r>
          </w:p>
        </w:tc>
        <w:tc>
          <w:tcPr>
            <w:tcW w:w="964" w:type="dxa"/>
            <w:shd w:val="clear" w:color="auto" w:fill="auto"/>
            <w:noWrap/>
            <w:vAlign w:val="center"/>
            <w:hideMark/>
          </w:tcPr>
          <w:p w14:paraId="58DDEA6B" w14:textId="77777777" w:rsidR="0043413D" w:rsidRPr="0043413D" w:rsidRDefault="0043413D" w:rsidP="00BC5A61">
            <w:pPr>
              <w:rPr>
                <w:rFonts w:cs="Calibri"/>
                <w:color w:val="000000"/>
                <w:sz w:val="16"/>
                <w:szCs w:val="16"/>
              </w:rPr>
            </w:pPr>
            <w:r w:rsidRPr="0043413D">
              <w:rPr>
                <w:rFonts w:cs="Calibri"/>
                <w:color w:val="000000"/>
                <w:sz w:val="16"/>
                <w:szCs w:val="16"/>
              </w:rPr>
              <w:t>DS Family</w:t>
            </w:r>
          </w:p>
        </w:tc>
        <w:tc>
          <w:tcPr>
            <w:tcW w:w="1020" w:type="dxa"/>
            <w:shd w:val="clear" w:color="auto" w:fill="auto"/>
            <w:noWrap/>
            <w:vAlign w:val="center"/>
            <w:hideMark/>
          </w:tcPr>
          <w:p w14:paraId="5476E9CF" w14:textId="77777777" w:rsidR="0043413D" w:rsidRPr="0043413D" w:rsidRDefault="0043413D" w:rsidP="00BC5A61">
            <w:pPr>
              <w:jc w:val="right"/>
              <w:rPr>
                <w:rFonts w:cs="Calibri"/>
                <w:color w:val="000000"/>
                <w:sz w:val="16"/>
                <w:szCs w:val="16"/>
              </w:rPr>
            </w:pPr>
            <w:r w:rsidRPr="0043413D">
              <w:rPr>
                <w:rFonts w:cs="Calibri"/>
                <w:color w:val="000000"/>
                <w:sz w:val="16"/>
                <w:szCs w:val="16"/>
              </w:rPr>
              <w:t>10523</w:t>
            </w:r>
          </w:p>
        </w:tc>
        <w:tc>
          <w:tcPr>
            <w:tcW w:w="567" w:type="dxa"/>
            <w:shd w:val="clear" w:color="auto" w:fill="auto"/>
            <w:noWrap/>
            <w:vAlign w:val="center"/>
            <w:hideMark/>
          </w:tcPr>
          <w:p w14:paraId="70F479FF" w14:textId="77777777" w:rsidR="0043413D" w:rsidRPr="0043413D" w:rsidRDefault="0043413D" w:rsidP="00BC5A61">
            <w:pPr>
              <w:jc w:val="right"/>
              <w:rPr>
                <w:rFonts w:cs="Calibri"/>
                <w:color w:val="000000"/>
                <w:sz w:val="16"/>
                <w:szCs w:val="16"/>
              </w:rPr>
            </w:pPr>
            <w:r w:rsidRPr="0043413D">
              <w:rPr>
                <w:rFonts w:cs="Calibri"/>
                <w:color w:val="000000"/>
                <w:sz w:val="16"/>
                <w:szCs w:val="16"/>
              </w:rPr>
              <w:t>7970</w:t>
            </w:r>
          </w:p>
        </w:tc>
        <w:tc>
          <w:tcPr>
            <w:tcW w:w="567" w:type="dxa"/>
            <w:shd w:val="clear" w:color="auto" w:fill="auto"/>
            <w:noWrap/>
            <w:vAlign w:val="center"/>
            <w:hideMark/>
          </w:tcPr>
          <w:p w14:paraId="6DF916A2" w14:textId="77777777" w:rsidR="0043413D" w:rsidRPr="0043413D" w:rsidRDefault="0043413D" w:rsidP="00BC5A61">
            <w:pPr>
              <w:jc w:val="right"/>
              <w:rPr>
                <w:rFonts w:cs="Calibri"/>
                <w:color w:val="000000"/>
                <w:sz w:val="16"/>
                <w:szCs w:val="16"/>
              </w:rPr>
            </w:pPr>
            <w:r w:rsidRPr="0043413D">
              <w:rPr>
                <w:rFonts w:cs="Calibri"/>
                <w:color w:val="000000"/>
                <w:sz w:val="16"/>
                <w:szCs w:val="16"/>
              </w:rPr>
              <w:t>1168</w:t>
            </w:r>
          </w:p>
        </w:tc>
        <w:tc>
          <w:tcPr>
            <w:tcW w:w="567" w:type="dxa"/>
            <w:shd w:val="clear" w:color="auto" w:fill="auto"/>
            <w:noWrap/>
            <w:vAlign w:val="center"/>
            <w:hideMark/>
          </w:tcPr>
          <w:p w14:paraId="07E62D61" w14:textId="77777777" w:rsidR="0043413D" w:rsidRPr="0043413D" w:rsidRDefault="0043413D" w:rsidP="00BC5A61">
            <w:pPr>
              <w:jc w:val="right"/>
              <w:rPr>
                <w:rFonts w:cs="Calibri"/>
                <w:color w:val="000000"/>
                <w:sz w:val="16"/>
                <w:szCs w:val="16"/>
              </w:rPr>
            </w:pPr>
            <w:r w:rsidRPr="0043413D">
              <w:rPr>
                <w:rFonts w:cs="Calibri"/>
                <w:color w:val="000000"/>
                <w:sz w:val="16"/>
                <w:szCs w:val="16"/>
              </w:rPr>
              <w:t>7007</w:t>
            </w:r>
          </w:p>
        </w:tc>
        <w:tc>
          <w:tcPr>
            <w:tcW w:w="567" w:type="dxa"/>
            <w:shd w:val="clear" w:color="auto" w:fill="auto"/>
            <w:noWrap/>
            <w:vAlign w:val="center"/>
            <w:hideMark/>
          </w:tcPr>
          <w:p w14:paraId="2467A4B4" w14:textId="77777777" w:rsidR="0043413D" w:rsidRPr="0043413D" w:rsidRDefault="0043413D" w:rsidP="00BC5A61">
            <w:pPr>
              <w:jc w:val="right"/>
              <w:rPr>
                <w:rFonts w:cs="Calibri"/>
                <w:color w:val="000000"/>
                <w:sz w:val="16"/>
                <w:szCs w:val="16"/>
              </w:rPr>
            </w:pPr>
            <w:r w:rsidRPr="0043413D">
              <w:rPr>
                <w:rFonts w:cs="Calibri"/>
                <w:color w:val="000000"/>
                <w:sz w:val="16"/>
                <w:szCs w:val="16"/>
              </w:rPr>
              <w:t>205</w:t>
            </w:r>
          </w:p>
        </w:tc>
        <w:tc>
          <w:tcPr>
            <w:tcW w:w="737" w:type="dxa"/>
            <w:shd w:val="clear" w:color="auto" w:fill="auto"/>
            <w:noWrap/>
            <w:vAlign w:val="center"/>
            <w:hideMark/>
          </w:tcPr>
          <w:p w14:paraId="3726454A" w14:textId="77777777" w:rsidR="0043413D" w:rsidRPr="0043413D" w:rsidRDefault="0043413D" w:rsidP="00BC5A61">
            <w:pPr>
              <w:jc w:val="right"/>
              <w:rPr>
                <w:rFonts w:cs="Calibri"/>
                <w:color w:val="000000"/>
                <w:sz w:val="16"/>
                <w:szCs w:val="16"/>
              </w:rPr>
            </w:pPr>
            <w:r w:rsidRPr="0043413D">
              <w:rPr>
                <w:rFonts w:cs="Calibri"/>
                <w:color w:val="000000"/>
                <w:sz w:val="16"/>
                <w:szCs w:val="16"/>
              </w:rPr>
              <w:t>963</w:t>
            </w:r>
          </w:p>
        </w:tc>
        <w:tc>
          <w:tcPr>
            <w:tcW w:w="850" w:type="dxa"/>
            <w:shd w:val="clear" w:color="auto" w:fill="auto"/>
            <w:noWrap/>
            <w:vAlign w:val="center"/>
            <w:hideMark/>
          </w:tcPr>
          <w:p w14:paraId="523CEEB0" w14:textId="77777777" w:rsidR="0043413D" w:rsidRPr="0043413D" w:rsidRDefault="0043413D" w:rsidP="00BC5A61">
            <w:pPr>
              <w:jc w:val="right"/>
              <w:rPr>
                <w:rFonts w:cs="Calibri"/>
                <w:color w:val="000000"/>
                <w:sz w:val="16"/>
                <w:szCs w:val="16"/>
              </w:rPr>
            </w:pPr>
            <w:r w:rsidRPr="0043413D">
              <w:rPr>
                <w:rFonts w:cs="Calibri"/>
                <w:color w:val="000000"/>
                <w:sz w:val="16"/>
                <w:szCs w:val="16"/>
              </w:rPr>
              <w:t>884.6</w:t>
            </w:r>
          </w:p>
        </w:tc>
        <w:tc>
          <w:tcPr>
            <w:tcW w:w="606" w:type="dxa"/>
            <w:shd w:val="clear" w:color="auto" w:fill="auto"/>
            <w:noWrap/>
            <w:vAlign w:val="center"/>
            <w:hideMark/>
          </w:tcPr>
          <w:p w14:paraId="069DC8BB" w14:textId="77777777" w:rsidR="0043413D" w:rsidRPr="0043413D" w:rsidRDefault="0043413D" w:rsidP="00BC5A61">
            <w:pPr>
              <w:jc w:val="right"/>
              <w:rPr>
                <w:rFonts w:cs="Calibri"/>
                <w:color w:val="000000"/>
                <w:sz w:val="16"/>
                <w:szCs w:val="16"/>
                <w:lang w:val="en-US"/>
              </w:rPr>
            </w:pPr>
            <w:r w:rsidRPr="0043413D">
              <w:rPr>
                <w:rFonts w:cs="Calibri"/>
                <w:color w:val="000000"/>
                <w:sz w:val="16"/>
                <w:szCs w:val="16"/>
              </w:rPr>
              <w:t>1.</w:t>
            </w:r>
            <w:r>
              <w:rPr>
                <w:rFonts w:cs="Calibri"/>
                <w:color w:val="000000"/>
                <w:sz w:val="16"/>
                <w:szCs w:val="16"/>
                <w:lang w:val="en-US"/>
              </w:rPr>
              <w:t>10</w:t>
            </w:r>
          </w:p>
        </w:tc>
        <w:tc>
          <w:tcPr>
            <w:tcW w:w="624" w:type="dxa"/>
            <w:shd w:val="clear" w:color="auto" w:fill="auto"/>
            <w:noWrap/>
            <w:vAlign w:val="center"/>
            <w:hideMark/>
          </w:tcPr>
          <w:p w14:paraId="6E2A6BE6" w14:textId="77777777" w:rsidR="0043413D" w:rsidRPr="0043413D" w:rsidRDefault="0043413D" w:rsidP="00BC5A61">
            <w:pPr>
              <w:jc w:val="right"/>
              <w:rPr>
                <w:rFonts w:cs="Calibri"/>
                <w:color w:val="000000"/>
                <w:sz w:val="16"/>
                <w:szCs w:val="16"/>
              </w:rPr>
            </w:pPr>
            <w:r w:rsidRPr="0043413D">
              <w:rPr>
                <w:rFonts w:cs="Calibri"/>
                <w:color w:val="000000"/>
                <w:sz w:val="16"/>
                <w:szCs w:val="16"/>
              </w:rPr>
              <w:t>9355</w:t>
            </w:r>
          </w:p>
        </w:tc>
        <w:tc>
          <w:tcPr>
            <w:tcW w:w="624" w:type="dxa"/>
            <w:shd w:val="clear" w:color="auto" w:fill="auto"/>
            <w:noWrap/>
            <w:vAlign w:val="center"/>
            <w:hideMark/>
          </w:tcPr>
          <w:p w14:paraId="6C7A38B5" w14:textId="77777777" w:rsidR="0043413D" w:rsidRPr="0043413D" w:rsidRDefault="0043413D" w:rsidP="00BC5A61">
            <w:pPr>
              <w:jc w:val="right"/>
              <w:rPr>
                <w:rFonts w:cs="Calibri"/>
                <w:color w:val="000000"/>
                <w:sz w:val="16"/>
                <w:szCs w:val="16"/>
              </w:rPr>
            </w:pPr>
            <w:r w:rsidRPr="0043413D">
              <w:rPr>
                <w:rFonts w:cs="Calibri"/>
                <w:color w:val="000000"/>
                <w:sz w:val="16"/>
                <w:szCs w:val="16"/>
              </w:rPr>
              <w:t>1.57</w:t>
            </w:r>
          </w:p>
        </w:tc>
        <w:tc>
          <w:tcPr>
            <w:tcW w:w="850" w:type="dxa"/>
            <w:shd w:val="clear" w:color="auto" w:fill="auto"/>
            <w:noWrap/>
            <w:vAlign w:val="center"/>
            <w:hideMark/>
          </w:tcPr>
          <w:p w14:paraId="27DE7629" w14:textId="77777777" w:rsidR="0043413D" w:rsidRPr="0043413D" w:rsidRDefault="0043413D" w:rsidP="00BC5A61">
            <w:pPr>
              <w:jc w:val="right"/>
              <w:rPr>
                <w:rFonts w:cs="Calibri"/>
                <w:color w:val="000000"/>
                <w:sz w:val="16"/>
                <w:szCs w:val="16"/>
              </w:rPr>
            </w:pPr>
            <w:r w:rsidRPr="0043413D">
              <w:rPr>
                <w:rFonts w:cs="Calibri"/>
                <w:color w:val="000000"/>
                <w:sz w:val="16"/>
                <w:szCs w:val="16"/>
              </w:rPr>
              <w:t>3.08E-09</w:t>
            </w:r>
          </w:p>
        </w:tc>
        <w:tc>
          <w:tcPr>
            <w:tcW w:w="1077" w:type="dxa"/>
            <w:shd w:val="clear" w:color="auto" w:fill="auto"/>
            <w:noWrap/>
            <w:vAlign w:val="center"/>
            <w:hideMark/>
          </w:tcPr>
          <w:p w14:paraId="1C67C6DB" w14:textId="77777777" w:rsidR="0043413D" w:rsidRPr="0043413D" w:rsidRDefault="0043413D" w:rsidP="00BC5A61">
            <w:pPr>
              <w:jc w:val="right"/>
              <w:rPr>
                <w:rFonts w:cs="Calibri"/>
                <w:color w:val="000000"/>
                <w:sz w:val="16"/>
                <w:szCs w:val="16"/>
              </w:rPr>
            </w:pPr>
            <w:r w:rsidRPr="0043413D">
              <w:rPr>
                <w:rFonts w:cs="Calibri"/>
                <w:color w:val="000000"/>
                <w:sz w:val="16"/>
                <w:szCs w:val="16"/>
              </w:rPr>
              <w:t>3.08E-08</w:t>
            </w:r>
          </w:p>
        </w:tc>
        <w:tc>
          <w:tcPr>
            <w:tcW w:w="510" w:type="dxa"/>
            <w:shd w:val="clear" w:color="auto" w:fill="auto"/>
            <w:noWrap/>
            <w:vAlign w:val="center"/>
            <w:hideMark/>
          </w:tcPr>
          <w:p w14:paraId="54448FBB"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3FBBBCC1" w14:textId="77777777" w:rsidTr="00BC5A61">
        <w:trPr>
          <w:trHeight w:val="283"/>
        </w:trPr>
        <w:tc>
          <w:tcPr>
            <w:tcW w:w="1474" w:type="dxa"/>
            <w:shd w:val="clear" w:color="auto" w:fill="auto"/>
            <w:noWrap/>
            <w:vAlign w:val="center"/>
            <w:hideMark/>
          </w:tcPr>
          <w:p w14:paraId="048FF011" w14:textId="77777777" w:rsidR="0043413D" w:rsidRPr="0043413D" w:rsidRDefault="0043413D" w:rsidP="00BC5A61">
            <w:pPr>
              <w:rPr>
                <w:rFonts w:cs="Calibri"/>
                <w:color w:val="000000"/>
                <w:sz w:val="16"/>
                <w:szCs w:val="16"/>
              </w:rPr>
            </w:pPr>
            <w:r w:rsidRPr="0043413D">
              <w:rPr>
                <w:rFonts w:cs="Calibri"/>
                <w:color w:val="000000"/>
                <w:sz w:val="16"/>
                <w:szCs w:val="16"/>
              </w:rPr>
              <w:t>DE vs. DS within abdomen (Fig. 2A)</w:t>
            </w:r>
          </w:p>
        </w:tc>
        <w:tc>
          <w:tcPr>
            <w:tcW w:w="850" w:type="dxa"/>
            <w:shd w:val="clear" w:color="auto" w:fill="auto"/>
            <w:noWrap/>
            <w:vAlign w:val="center"/>
            <w:hideMark/>
          </w:tcPr>
          <w:p w14:paraId="20F98070"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64" w:type="dxa"/>
            <w:shd w:val="clear" w:color="auto" w:fill="auto"/>
            <w:noWrap/>
            <w:vAlign w:val="center"/>
            <w:hideMark/>
          </w:tcPr>
          <w:p w14:paraId="1EC10E60" w14:textId="77777777" w:rsidR="0043413D" w:rsidRPr="0043413D" w:rsidRDefault="0043413D" w:rsidP="00BC5A61">
            <w:pPr>
              <w:rPr>
                <w:rFonts w:cs="Calibri"/>
                <w:color w:val="000000"/>
                <w:sz w:val="16"/>
                <w:szCs w:val="16"/>
              </w:rPr>
            </w:pPr>
            <w:r w:rsidRPr="0043413D">
              <w:rPr>
                <w:rFonts w:cs="Calibri"/>
                <w:color w:val="000000"/>
                <w:sz w:val="16"/>
                <w:szCs w:val="16"/>
              </w:rPr>
              <w:t>DE SxF</w:t>
            </w:r>
          </w:p>
        </w:tc>
        <w:tc>
          <w:tcPr>
            <w:tcW w:w="964" w:type="dxa"/>
            <w:shd w:val="clear" w:color="auto" w:fill="auto"/>
            <w:noWrap/>
            <w:vAlign w:val="center"/>
            <w:hideMark/>
          </w:tcPr>
          <w:p w14:paraId="6F512980" w14:textId="77777777" w:rsidR="0043413D" w:rsidRPr="0043413D" w:rsidRDefault="0043413D" w:rsidP="00BC5A61">
            <w:pPr>
              <w:rPr>
                <w:rFonts w:cs="Calibri"/>
                <w:color w:val="000000"/>
                <w:sz w:val="16"/>
                <w:szCs w:val="16"/>
              </w:rPr>
            </w:pPr>
            <w:r w:rsidRPr="0043413D">
              <w:rPr>
                <w:rFonts w:cs="Calibri"/>
                <w:color w:val="000000"/>
                <w:sz w:val="16"/>
                <w:szCs w:val="16"/>
              </w:rPr>
              <w:t>DS SxF</w:t>
            </w:r>
          </w:p>
        </w:tc>
        <w:tc>
          <w:tcPr>
            <w:tcW w:w="1020" w:type="dxa"/>
            <w:shd w:val="clear" w:color="auto" w:fill="auto"/>
            <w:noWrap/>
            <w:vAlign w:val="center"/>
            <w:hideMark/>
          </w:tcPr>
          <w:p w14:paraId="17B20F49" w14:textId="77777777" w:rsidR="0043413D" w:rsidRPr="0043413D" w:rsidRDefault="0043413D" w:rsidP="00BC5A61">
            <w:pPr>
              <w:jc w:val="right"/>
              <w:rPr>
                <w:rFonts w:cs="Calibri"/>
                <w:color w:val="000000"/>
                <w:sz w:val="16"/>
                <w:szCs w:val="16"/>
              </w:rPr>
            </w:pPr>
            <w:r w:rsidRPr="0043413D">
              <w:rPr>
                <w:rFonts w:cs="Calibri"/>
                <w:color w:val="000000"/>
                <w:sz w:val="16"/>
                <w:szCs w:val="16"/>
              </w:rPr>
              <w:t>10523</w:t>
            </w:r>
          </w:p>
        </w:tc>
        <w:tc>
          <w:tcPr>
            <w:tcW w:w="567" w:type="dxa"/>
            <w:shd w:val="clear" w:color="auto" w:fill="auto"/>
            <w:noWrap/>
            <w:vAlign w:val="center"/>
            <w:hideMark/>
          </w:tcPr>
          <w:p w14:paraId="250119B2" w14:textId="77777777" w:rsidR="0043413D" w:rsidRPr="0043413D" w:rsidRDefault="0043413D" w:rsidP="00BC5A61">
            <w:pPr>
              <w:jc w:val="right"/>
              <w:rPr>
                <w:rFonts w:cs="Calibri"/>
                <w:color w:val="000000"/>
                <w:sz w:val="16"/>
                <w:szCs w:val="16"/>
              </w:rPr>
            </w:pPr>
            <w:r w:rsidRPr="0043413D">
              <w:rPr>
                <w:rFonts w:cs="Calibri"/>
                <w:color w:val="000000"/>
                <w:sz w:val="16"/>
                <w:szCs w:val="16"/>
              </w:rPr>
              <w:t>9</w:t>
            </w:r>
          </w:p>
        </w:tc>
        <w:tc>
          <w:tcPr>
            <w:tcW w:w="567" w:type="dxa"/>
            <w:shd w:val="clear" w:color="auto" w:fill="auto"/>
            <w:noWrap/>
            <w:vAlign w:val="center"/>
            <w:hideMark/>
          </w:tcPr>
          <w:p w14:paraId="364381A7" w14:textId="77777777" w:rsidR="0043413D" w:rsidRPr="0043413D" w:rsidRDefault="0043413D" w:rsidP="00BC5A61">
            <w:pPr>
              <w:jc w:val="right"/>
              <w:rPr>
                <w:rFonts w:cs="Calibri"/>
                <w:color w:val="000000"/>
                <w:sz w:val="16"/>
                <w:szCs w:val="16"/>
              </w:rPr>
            </w:pPr>
            <w:r w:rsidRPr="0043413D">
              <w:rPr>
                <w:rFonts w:cs="Calibri"/>
                <w:color w:val="000000"/>
                <w:sz w:val="16"/>
                <w:szCs w:val="16"/>
              </w:rPr>
              <w:t>51</w:t>
            </w:r>
          </w:p>
        </w:tc>
        <w:tc>
          <w:tcPr>
            <w:tcW w:w="567" w:type="dxa"/>
            <w:shd w:val="clear" w:color="auto" w:fill="auto"/>
            <w:noWrap/>
            <w:vAlign w:val="center"/>
            <w:hideMark/>
          </w:tcPr>
          <w:p w14:paraId="56D1C227" w14:textId="77777777" w:rsidR="0043413D" w:rsidRPr="0043413D" w:rsidRDefault="0043413D" w:rsidP="00BC5A61">
            <w:pPr>
              <w:jc w:val="right"/>
              <w:rPr>
                <w:rFonts w:cs="Calibri"/>
                <w:color w:val="000000"/>
                <w:sz w:val="16"/>
                <w:szCs w:val="16"/>
              </w:rPr>
            </w:pPr>
            <w:r w:rsidRPr="0043413D">
              <w:rPr>
                <w:rFonts w:cs="Calibri"/>
                <w:color w:val="000000"/>
                <w:sz w:val="16"/>
                <w:szCs w:val="16"/>
              </w:rPr>
              <w:t>9</w:t>
            </w:r>
          </w:p>
        </w:tc>
        <w:tc>
          <w:tcPr>
            <w:tcW w:w="567" w:type="dxa"/>
            <w:shd w:val="clear" w:color="auto" w:fill="auto"/>
            <w:noWrap/>
            <w:vAlign w:val="center"/>
            <w:hideMark/>
          </w:tcPr>
          <w:p w14:paraId="48122DE1" w14:textId="77777777" w:rsidR="0043413D" w:rsidRPr="0043413D" w:rsidRDefault="0043413D" w:rsidP="00BC5A61">
            <w:pPr>
              <w:jc w:val="right"/>
              <w:rPr>
                <w:rFonts w:cs="Calibri"/>
                <w:color w:val="000000"/>
                <w:sz w:val="16"/>
                <w:szCs w:val="16"/>
              </w:rPr>
            </w:pPr>
            <w:r w:rsidRPr="0043413D">
              <w:rPr>
                <w:rFonts w:cs="Calibri"/>
                <w:color w:val="000000"/>
                <w:sz w:val="16"/>
                <w:szCs w:val="16"/>
              </w:rPr>
              <w:t>51</w:t>
            </w:r>
          </w:p>
        </w:tc>
        <w:tc>
          <w:tcPr>
            <w:tcW w:w="737" w:type="dxa"/>
            <w:shd w:val="clear" w:color="auto" w:fill="auto"/>
            <w:noWrap/>
            <w:vAlign w:val="center"/>
            <w:hideMark/>
          </w:tcPr>
          <w:p w14:paraId="7C76F729" w14:textId="77777777" w:rsidR="0043413D" w:rsidRPr="0043413D" w:rsidRDefault="0043413D" w:rsidP="00BC5A61">
            <w:pPr>
              <w:jc w:val="right"/>
              <w:rPr>
                <w:rFonts w:cs="Calibri"/>
                <w:color w:val="000000"/>
                <w:sz w:val="16"/>
                <w:szCs w:val="16"/>
              </w:rPr>
            </w:pPr>
            <w:r w:rsidRPr="0043413D">
              <w:rPr>
                <w:rFonts w:cs="Calibri"/>
                <w:color w:val="000000"/>
                <w:sz w:val="16"/>
                <w:szCs w:val="16"/>
              </w:rPr>
              <w:t>0</w:t>
            </w:r>
          </w:p>
        </w:tc>
        <w:tc>
          <w:tcPr>
            <w:tcW w:w="850" w:type="dxa"/>
            <w:shd w:val="clear" w:color="auto" w:fill="auto"/>
            <w:noWrap/>
            <w:vAlign w:val="center"/>
            <w:hideMark/>
          </w:tcPr>
          <w:p w14:paraId="7AF4EBB5" w14:textId="77777777" w:rsidR="0043413D" w:rsidRPr="0043413D" w:rsidRDefault="0043413D" w:rsidP="00BC5A61">
            <w:pPr>
              <w:jc w:val="right"/>
              <w:rPr>
                <w:rFonts w:cs="Calibri"/>
                <w:color w:val="000000"/>
                <w:sz w:val="16"/>
                <w:szCs w:val="16"/>
                <w:lang w:val="en-US"/>
              </w:rPr>
            </w:pPr>
            <w:r>
              <w:rPr>
                <w:rFonts w:cs="Calibri"/>
                <w:color w:val="000000"/>
                <w:sz w:val="16"/>
                <w:szCs w:val="16"/>
                <w:lang w:val="en-US"/>
              </w:rPr>
              <w:t>0</w:t>
            </w:r>
          </w:p>
        </w:tc>
        <w:tc>
          <w:tcPr>
            <w:tcW w:w="606" w:type="dxa"/>
            <w:shd w:val="clear" w:color="auto" w:fill="auto"/>
            <w:noWrap/>
            <w:vAlign w:val="center"/>
            <w:hideMark/>
          </w:tcPr>
          <w:p w14:paraId="21037CDC" w14:textId="77777777" w:rsidR="0043413D" w:rsidRPr="0043413D" w:rsidRDefault="0043413D" w:rsidP="00BC5A61">
            <w:pPr>
              <w:jc w:val="right"/>
              <w:rPr>
                <w:rFonts w:cs="Calibri"/>
                <w:color w:val="000000"/>
                <w:sz w:val="16"/>
                <w:szCs w:val="16"/>
              </w:rPr>
            </w:pPr>
            <w:r w:rsidRPr="0043413D">
              <w:rPr>
                <w:rFonts w:cs="Calibri"/>
                <w:color w:val="000000"/>
                <w:sz w:val="16"/>
                <w:szCs w:val="16"/>
              </w:rPr>
              <w:t>NA</w:t>
            </w:r>
          </w:p>
        </w:tc>
        <w:tc>
          <w:tcPr>
            <w:tcW w:w="624" w:type="dxa"/>
            <w:shd w:val="clear" w:color="auto" w:fill="auto"/>
            <w:noWrap/>
            <w:vAlign w:val="center"/>
            <w:hideMark/>
          </w:tcPr>
          <w:p w14:paraId="1DD9D260" w14:textId="77777777" w:rsidR="0043413D" w:rsidRPr="0043413D" w:rsidRDefault="0043413D" w:rsidP="00BC5A61">
            <w:pPr>
              <w:jc w:val="right"/>
              <w:rPr>
                <w:rFonts w:cs="Calibri"/>
                <w:color w:val="000000"/>
                <w:sz w:val="16"/>
                <w:szCs w:val="16"/>
              </w:rPr>
            </w:pPr>
            <w:r w:rsidRPr="0043413D">
              <w:rPr>
                <w:rFonts w:cs="Calibri"/>
                <w:color w:val="000000"/>
                <w:sz w:val="16"/>
                <w:szCs w:val="16"/>
              </w:rPr>
              <w:t>10472</w:t>
            </w:r>
          </w:p>
        </w:tc>
        <w:tc>
          <w:tcPr>
            <w:tcW w:w="624" w:type="dxa"/>
            <w:shd w:val="clear" w:color="auto" w:fill="auto"/>
            <w:noWrap/>
            <w:vAlign w:val="center"/>
            <w:hideMark/>
          </w:tcPr>
          <w:p w14:paraId="4868672B" w14:textId="77777777" w:rsidR="0043413D" w:rsidRPr="0043413D" w:rsidRDefault="0043413D" w:rsidP="00BC5A61">
            <w:pPr>
              <w:jc w:val="right"/>
              <w:rPr>
                <w:rFonts w:cs="Calibri"/>
                <w:color w:val="000000"/>
                <w:sz w:val="16"/>
                <w:szCs w:val="16"/>
              </w:rPr>
            </w:pPr>
            <w:r w:rsidRPr="0043413D">
              <w:rPr>
                <w:rFonts w:cs="Calibri"/>
                <w:color w:val="000000"/>
                <w:sz w:val="16"/>
                <w:szCs w:val="16"/>
              </w:rPr>
              <w:t>NA</w:t>
            </w:r>
          </w:p>
        </w:tc>
        <w:tc>
          <w:tcPr>
            <w:tcW w:w="850" w:type="dxa"/>
            <w:shd w:val="clear" w:color="auto" w:fill="auto"/>
            <w:noWrap/>
            <w:vAlign w:val="center"/>
            <w:hideMark/>
          </w:tcPr>
          <w:p w14:paraId="684AC299" w14:textId="77777777" w:rsidR="0043413D" w:rsidRPr="0043413D" w:rsidRDefault="0043413D" w:rsidP="00BC5A61">
            <w:pPr>
              <w:jc w:val="right"/>
              <w:rPr>
                <w:rFonts w:cs="Calibri"/>
                <w:color w:val="000000"/>
                <w:sz w:val="16"/>
                <w:szCs w:val="16"/>
              </w:rPr>
            </w:pPr>
            <w:r w:rsidRPr="0043413D">
              <w:rPr>
                <w:rFonts w:cs="Calibri"/>
                <w:color w:val="000000"/>
                <w:sz w:val="16"/>
                <w:szCs w:val="16"/>
              </w:rPr>
              <w:t>NA</w:t>
            </w:r>
          </w:p>
        </w:tc>
        <w:tc>
          <w:tcPr>
            <w:tcW w:w="1077" w:type="dxa"/>
            <w:shd w:val="clear" w:color="auto" w:fill="auto"/>
            <w:noWrap/>
            <w:vAlign w:val="center"/>
            <w:hideMark/>
          </w:tcPr>
          <w:p w14:paraId="17184997" w14:textId="77777777" w:rsidR="0043413D" w:rsidRPr="0043413D" w:rsidRDefault="0043413D" w:rsidP="00BC5A61">
            <w:pPr>
              <w:jc w:val="right"/>
              <w:rPr>
                <w:rFonts w:cs="Calibri"/>
                <w:color w:val="000000"/>
                <w:sz w:val="16"/>
                <w:szCs w:val="16"/>
              </w:rPr>
            </w:pPr>
            <w:r w:rsidRPr="0043413D">
              <w:rPr>
                <w:rFonts w:cs="Calibri"/>
                <w:color w:val="000000"/>
                <w:sz w:val="16"/>
                <w:szCs w:val="16"/>
              </w:rPr>
              <w:t>NA</w:t>
            </w:r>
          </w:p>
        </w:tc>
        <w:tc>
          <w:tcPr>
            <w:tcW w:w="510" w:type="dxa"/>
            <w:shd w:val="clear" w:color="auto" w:fill="auto"/>
            <w:noWrap/>
            <w:vAlign w:val="center"/>
            <w:hideMark/>
          </w:tcPr>
          <w:p w14:paraId="19CBEFD0" w14:textId="77777777" w:rsidR="0043413D" w:rsidRPr="0043413D" w:rsidRDefault="0043413D" w:rsidP="00BC5A61">
            <w:pPr>
              <w:rPr>
                <w:rFonts w:cs="Calibri"/>
                <w:color w:val="000000"/>
                <w:sz w:val="16"/>
                <w:szCs w:val="16"/>
              </w:rPr>
            </w:pPr>
          </w:p>
        </w:tc>
      </w:tr>
      <w:tr w:rsidR="0043413D" w:rsidRPr="0043413D" w14:paraId="33B62F75" w14:textId="77777777" w:rsidTr="00BC5A61">
        <w:trPr>
          <w:trHeight w:val="283"/>
        </w:trPr>
        <w:tc>
          <w:tcPr>
            <w:tcW w:w="1474" w:type="dxa"/>
            <w:shd w:val="clear" w:color="auto" w:fill="auto"/>
            <w:noWrap/>
            <w:vAlign w:val="center"/>
            <w:hideMark/>
          </w:tcPr>
          <w:p w14:paraId="204508D0" w14:textId="77777777" w:rsidR="0043413D" w:rsidRPr="0043413D" w:rsidRDefault="0043413D" w:rsidP="00BC5A61">
            <w:pPr>
              <w:rPr>
                <w:rFonts w:cs="Calibri"/>
                <w:color w:val="000000"/>
                <w:sz w:val="16"/>
                <w:szCs w:val="16"/>
              </w:rPr>
            </w:pPr>
            <w:r w:rsidRPr="0043413D">
              <w:rPr>
                <w:rFonts w:cs="Calibri"/>
                <w:color w:val="000000"/>
                <w:sz w:val="16"/>
                <w:szCs w:val="16"/>
              </w:rPr>
              <w:t>DE vs. DS within thorax (Fig. S2A)</w:t>
            </w:r>
          </w:p>
        </w:tc>
        <w:tc>
          <w:tcPr>
            <w:tcW w:w="850" w:type="dxa"/>
            <w:shd w:val="clear" w:color="auto" w:fill="auto"/>
            <w:noWrap/>
            <w:vAlign w:val="center"/>
            <w:hideMark/>
          </w:tcPr>
          <w:p w14:paraId="136FDF18"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64" w:type="dxa"/>
            <w:shd w:val="clear" w:color="auto" w:fill="auto"/>
            <w:noWrap/>
            <w:vAlign w:val="center"/>
            <w:hideMark/>
          </w:tcPr>
          <w:p w14:paraId="45CE52CB" w14:textId="77777777" w:rsidR="0043413D" w:rsidRPr="0043413D" w:rsidRDefault="0043413D" w:rsidP="00BC5A61">
            <w:pPr>
              <w:rPr>
                <w:rFonts w:cs="Calibri"/>
                <w:color w:val="000000"/>
                <w:sz w:val="16"/>
                <w:szCs w:val="16"/>
              </w:rPr>
            </w:pPr>
            <w:r w:rsidRPr="0043413D">
              <w:rPr>
                <w:rFonts w:cs="Calibri"/>
                <w:color w:val="000000"/>
                <w:sz w:val="16"/>
                <w:szCs w:val="16"/>
              </w:rPr>
              <w:t>DE Season</w:t>
            </w:r>
          </w:p>
        </w:tc>
        <w:tc>
          <w:tcPr>
            <w:tcW w:w="964" w:type="dxa"/>
            <w:shd w:val="clear" w:color="auto" w:fill="auto"/>
            <w:noWrap/>
            <w:vAlign w:val="center"/>
            <w:hideMark/>
          </w:tcPr>
          <w:p w14:paraId="174AFCA2" w14:textId="77777777" w:rsidR="0043413D" w:rsidRPr="0043413D" w:rsidRDefault="0043413D" w:rsidP="00BC5A61">
            <w:pPr>
              <w:rPr>
                <w:rFonts w:cs="Calibri"/>
                <w:color w:val="000000"/>
                <w:sz w:val="16"/>
                <w:szCs w:val="16"/>
              </w:rPr>
            </w:pPr>
            <w:r w:rsidRPr="0043413D">
              <w:rPr>
                <w:rFonts w:cs="Calibri"/>
                <w:color w:val="000000"/>
                <w:sz w:val="16"/>
                <w:szCs w:val="16"/>
              </w:rPr>
              <w:t>DS Season</w:t>
            </w:r>
          </w:p>
        </w:tc>
        <w:tc>
          <w:tcPr>
            <w:tcW w:w="1020" w:type="dxa"/>
            <w:shd w:val="clear" w:color="auto" w:fill="auto"/>
            <w:noWrap/>
            <w:vAlign w:val="center"/>
            <w:hideMark/>
          </w:tcPr>
          <w:p w14:paraId="32CA7FE2" w14:textId="77777777" w:rsidR="0043413D" w:rsidRPr="0043413D" w:rsidRDefault="0043413D" w:rsidP="00BC5A61">
            <w:pPr>
              <w:jc w:val="right"/>
              <w:rPr>
                <w:rFonts w:cs="Calibri"/>
                <w:color w:val="000000"/>
                <w:sz w:val="16"/>
                <w:szCs w:val="16"/>
              </w:rPr>
            </w:pPr>
            <w:r w:rsidRPr="0043413D">
              <w:rPr>
                <w:rFonts w:cs="Calibri"/>
                <w:color w:val="000000"/>
                <w:sz w:val="16"/>
                <w:szCs w:val="16"/>
              </w:rPr>
              <w:t>8835</w:t>
            </w:r>
          </w:p>
        </w:tc>
        <w:tc>
          <w:tcPr>
            <w:tcW w:w="567" w:type="dxa"/>
            <w:shd w:val="clear" w:color="auto" w:fill="auto"/>
            <w:noWrap/>
            <w:vAlign w:val="center"/>
            <w:hideMark/>
          </w:tcPr>
          <w:p w14:paraId="1D98E150" w14:textId="77777777" w:rsidR="0043413D" w:rsidRPr="0043413D" w:rsidRDefault="0043413D" w:rsidP="00BC5A61">
            <w:pPr>
              <w:jc w:val="right"/>
              <w:rPr>
                <w:rFonts w:cs="Calibri"/>
                <w:color w:val="000000"/>
                <w:sz w:val="16"/>
                <w:szCs w:val="16"/>
              </w:rPr>
            </w:pPr>
            <w:r w:rsidRPr="0043413D">
              <w:rPr>
                <w:rFonts w:cs="Calibri"/>
                <w:color w:val="000000"/>
                <w:sz w:val="16"/>
                <w:szCs w:val="16"/>
              </w:rPr>
              <w:t>5111</w:t>
            </w:r>
          </w:p>
        </w:tc>
        <w:tc>
          <w:tcPr>
            <w:tcW w:w="567" w:type="dxa"/>
            <w:shd w:val="clear" w:color="auto" w:fill="auto"/>
            <w:noWrap/>
            <w:vAlign w:val="center"/>
            <w:hideMark/>
          </w:tcPr>
          <w:p w14:paraId="0D08763C" w14:textId="77777777" w:rsidR="0043413D" w:rsidRPr="0043413D" w:rsidRDefault="0043413D" w:rsidP="00BC5A61">
            <w:pPr>
              <w:jc w:val="right"/>
              <w:rPr>
                <w:rFonts w:cs="Calibri"/>
                <w:color w:val="000000"/>
                <w:sz w:val="16"/>
                <w:szCs w:val="16"/>
              </w:rPr>
            </w:pPr>
            <w:r w:rsidRPr="0043413D">
              <w:rPr>
                <w:rFonts w:cs="Calibri"/>
                <w:color w:val="000000"/>
                <w:sz w:val="16"/>
                <w:szCs w:val="16"/>
              </w:rPr>
              <w:t>172</w:t>
            </w:r>
          </w:p>
        </w:tc>
        <w:tc>
          <w:tcPr>
            <w:tcW w:w="567" w:type="dxa"/>
            <w:shd w:val="clear" w:color="auto" w:fill="auto"/>
            <w:noWrap/>
            <w:vAlign w:val="center"/>
            <w:hideMark/>
          </w:tcPr>
          <w:p w14:paraId="18AC89CE" w14:textId="77777777" w:rsidR="0043413D" w:rsidRPr="0043413D" w:rsidRDefault="0043413D" w:rsidP="00BC5A61">
            <w:pPr>
              <w:jc w:val="right"/>
              <w:rPr>
                <w:rFonts w:cs="Calibri"/>
                <w:color w:val="000000"/>
                <w:sz w:val="16"/>
                <w:szCs w:val="16"/>
              </w:rPr>
            </w:pPr>
            <w:r w:rsidRPr="0043413D">
              <w:rPr>
                <w:rFonts w:cs="Calibri"/>
                <w:color w:val="000000"/>
                <w:sz w:val="16"/>
                <w:szCs w:val="16"/>
              </w:rPr>
              <w:t>4993</w:t>
            </w:r>
          </w:p>
        </w:tc>
        <w:tc>
          <w:tcPr>
            <w:tcW w:w="567" w:type="dxa"/>
            <w:shd w:val="clear" w:color="auto" w:fill="auto"/>
            <w:noWrap/>
            <w:vAlign w:val="center"/>
            <w:hideMark/>
          </w:tcPr>
          <w:p w14:paraId="2E2F6B8B" w14:textId="77777777" w:rsidR="0043413D" w:rsidRPr="0043413D" w:rsidRDefault="0043413D" w:rsidP="00BC5A61">
            <w:pPr>
              <w:jc w:val="right"/>
              <w:rPr>
                <w:rFonts w:cs="Calibri"/>
                <w:color w:val="000000"/>
                <w:sz w:val="16"/>
                <w:szCs w:val="16"/>
              </w:rPr>
            </w:pPr>
            <w:r w:rsidRPr="0043413D">
              <w:rPr>
                <w:rFonts w:cs="Calibri"/>
                <w:color w:val="000000"/>
                <w:sz w:val="16"/>
                <w:szCs w:val="16"/>
              </w:rPr>
              <w:t>54</w:t>
            </w:r>
          </w:p>
        </w:tc>
        <w:tc>
          <w:tcPr>
            <w:tcW w:w="737" w:type="dxa"/>
            <w:shd w:val="clear" w:color="auto" w:fill="auto"/>
            <w:noWrap/>
            <w:vAlign w:val="center"/>
            <w:hideMark/>
          </w:tcPr>
          <w:p w14:paraId="6C3D86D0" w14:textId="77777777" w:rsidR="0043413D" w:rsidRPr="0043413D" w:rsidRDefault="0043413D" w:rsidP="00BC5A61">
            <w:pPr>
              <w:jc w:val="right"/>
              <w:rPr>
                <w:rFonts w:cs="Calibri"/>
                <w:color w:val="000000"/>
                <w:sz w:val="16"/>
                <w:szCs w:val="16"/>
              </w:rPr>
            </w:pPr>
            <w:r w:rsidRPr="0043413D">
              <w:rPr>
                <w:rFonts w:cs="Calibri"/>
                <w:color w:val="000000"/>
                <w:sz w:val="16"/>
                <w:szCs w:val="16"/>
              </w:rPr>
              <w:t>118</w:t>
            </w:r>
          </w:p>
        </w:tc>
        <w:tc>
          <w:tcPr>
            <w:tcW w:w="850" w:type="dxa"/>
            <w:shd w:val="clear" w:color="auto" w:fill="auto"/>
            <w:noWrap/>
            <w:vAlign w:val="center"/>
            <w:hideMark/>
          </w:tcPr>
          <w:p w14:paraId="0F69D92B" w14:textId="77777777" w:rsidR="0043413D" w:rsidRPr="0043413D" w:rsidRDefault="0043413D" w:rsidP="00BC5A61">
            <w:pPr>
              <w:jc w:val="right"/>
              <w:rPr>
                <w:rFonts w:cs="Calibri"/>
                <w:color w:val="000000"/>
                <w:sz w:val="16"/>
                <w:szCs w:val="16"/>
              </w:rPr>
            </w:pPr>
            <w:r w:rsidRPr="0043413D">
              <w:rPr>
                <w:rFonts w:cs="Calibri"/>
                <w:color w:val="000000"/>
                <w:sz w:val="16"/>
                <w:szCs w:val="16"/>
              </w:rPr>
              <w:t>99.5</w:t>
            </w:r>
          </w:p>
        </w:tc>
        <w:tc>
          <w:tcPr>
            <w:tcW w:w="606" w:type="dxa"/>
            <w:shd w:val="clear" w:color="auto" w:fill="auto"/>
            <w:noWrap/>
            <w:vAlign w:val="center"/>
            <w:hideMark/>
          </w:tcPr>
          <w:p w14:paraId="6ABD06FB" w14:textId="77777777" w:rsidR="0043413D" w:rsidRPr="0043413D" w:rsidRDefault="0043413D" w:rsidP="00BC5A61">
            <w:pPr>
              <w:jc w:val="right"/>
              <w:rPr>
                <w:rFonts w:cs="Calibri"/>
                <w:color w:val="000000"/>
                <w:sz w:val="16"/>
                <w:szCs w:val="16"/>
                <w:lang w:val="en-US"/>
              </w:rPr>
            </w:pPr>
            <w:r w:rsidRPr="0043413D">
              <w:rPr>
                <w:rFonts w:cs="Calibri"/>
                <w:color w:val="000000"/>
                <w:sz w:val="16"/>
                <w:szCs w:val="16"/>
              </w:rPr>
              <w:t>1.1</w:t>
            </w:r>
            <w:r>
              <w:rPr>
                <w:rFonts w:cs="Calibri"/>
                <w:color w:val="000000"/>
                <w:sz w:val="16"/>
                <w:szCs w:val="16"/>
                <w:lang w:val="en-US"/>
              </w:rPr>
              <w:t>9</w:t>
            </w:r>
          </w:p>
        </w:tc>
        <w:tc>
          <w:tcPr>
            <w:tcW w:w="624" w:type="dxa"/>
            <w:shd w:val="clear" w:color="auto" w:fill="auto"/>
            <w:noWrap/>
            <w:vAlign w:val="center"/>
            <w:hideMark/>
          </w:tcPr>
          <w:p w14:paraId="70C1CC82" w14:textId="77777777" w:rsidR="0043413D" w:rsidRPr="0043413D" w:rsidRDefault="0043413D" w:rsidP="00BC5A61">
            <w:pPr>
              <w:jc w:val="right"/>
              <w:rPr>
                <w:rFonts w:cs="Calibri"/>
                <w:color w:val="000000"/>
                <w:sz w:val="16"/>
                <w:szCs w:val="16"/>
              </w:rPr>
            </w:pPr>
            <w:r w:rsidRPr="0043413D">
              <w:rPr>
                <w:rFonts w:cs="Calibri"/>
                <w:color w:val="000000"/>
                <w:sz w:val="16"/>
                <w:szCs w:val="16"/>
              </w:rPr>
              <w:t>8663</w:t>
            </w:r>
          </w:p>
        </w:tc>
        <w:tc>
          <w:tcPr>
            <w:tcW w:w="624" w:type="dxa"/>
            <w:shd w:val="clear" w:color="auto" w:fill="auto"/>
            <w:noWrap/>
            <w:vAlign w:val="center"/>
            <w:hideMark/>
          </w:tcPr>
          <w:p w14:paraId="55CF84B2" w14:textId="77777777" w:rsidR="0043413D" w:rsidRPr="0043413D" w:rsidRDefault="0043413D" w:rsidP="00BC5A61">
            <w:pPr>
              <w:jc w:val="right"/>
              <w:rPr>
                <w:rFonts w:cs="Calibri"/>
                <w:color w:val="000000"/>
                <w:sz w:val="16"/>
                <w:szCs w:val="16"/>
              </w:rPr>
            </w:pPr>
            <w:r w:rsidRPr="0043413D">
              <w:rPr>
                <w:rFonts w:cs="Calibri"/>
                <w:color w:val="000000"/>
                <w:sz w:val="16"/>
                <w:szCs w:val="16"/>
              </w:rPr>
              <w:t>1.61</w:t>
            </w:r>
          </w:p>
        </w:tc>
        <w:tc>
          <w:tcPr>
            <w:tcW w:w="850" w:type="dxa"/>
            <w:shd w:val="clear" w:color="auto" w:fill="auto"/>
            <w:noWrap/>
            <w:vAlign w:val="center"/>
            <w:hideMark/>
          </w:tcPr>
          <w:p w14:paraId="1522890B" w14:textId="77777777" w:rsidR="0043413D" w:rsidRPr="0043413D" w:rsidRDefault="0043413D" w:rsidP="00BC5A61">
            <w:pPr>
              <w:jc w:val="right"/>
              <w:rPr>
                <w:rFonts w:cs="Calibri"/>
                <w:color w:val="000000"/>
                <w:sz w:val="16"/>
                <w:szCs w:val="16"/>
              </w:rPr>
            </w:pPr>
            <w:r w:rsidRPr="0043413D">
              <w:rPr>
                <w:rFonts w:cs="Calibri"/>
                <w:color w:val="000000"/>
                <w:sz w:val="16"/>
                <w:szCs w:val="16"/>
              </w:rPr>
              <w:t>2.22E-03</w:t>
            </w:r>
          </w:p>
        </w:tc>
        <w:tc>
          <w:tcPr>
            <w:tcW w:w="1077" w:type="dxa"/>
            <w:shd w:val="clear" w:color="auto" w:fill="auto"/>
            <w:noWrap/>
            <w:vAlign w:val="center"/>
            <w:hideMark/>
          </w:tcPr>
          <w:p w14:paraId="68F01F72" w14:textId="77777777" w:rsidR="0043413D" w:rsidRPr="0043413D" w:rsidRDefault="0043413D" w:rsidP="00BC5A61">
            <w:pPr>
              <w:jc w:val="right"/>
              <w:rPr>
                <w:rFonts w:cs="Calibri"/>
                <w:color w:val="000000"/>
                <w:sz w:val="16"/>
                <w:szCs w:val="16"/>
              </w:rPr>
            </w:pPr>
            <w:r w:rsidRPr="0043413D">
              <w:rPr>
                <w:rFonts w:cs="Calibri"/>
                <w:color w:val="000000"/>
                <w:sz w:val="16"/>
                <w:szCs w:val="16"/>
              </w:rPr>
              <w:t>1.11E-02</w:t>
            </w:r>
          </w:p>
        </w:tc>
        <w:tc>
          <w:tcPr>
            <w:tcW w:w="510" w:type="dxa"/>
            <w:shd w:val="clear" w:color="auto" w:fill="auto"/>
            <w:noWrap/>
            <w:vAlign w:val="center"/>
            <w:hideMark/>
          </w:tcPr>
          <w:p w14:paraId="5EF337F2"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671B2C36" w14:textId="77777777" w:rsidTr="00BC5A61">
        <w:trPr>
          <w:trHeight w:val="283"/>
        </w:trPr>
        <w:tc>
          <w:tcPr>
            <w:tcW w:w="1474" w:type="dxa"/>
            <w:shd w:val="clear" w:color="auto" w:fill="auto"/>
            <w:noWrap/>
            <w:vAlign w:val="center"/>
            <w:hideMark/>
          </w:tcPr>
          <w:p w14:paraId="6F476E99" w14:textId="77777777" w:rsidR="0043413D" w:rsidRPr="0043413D" w:rsidRDefault="0043413D" w:rsidP="00BC5A61">
            <w:pPr>
              <w:rPr>
                <w:rFonts w:cs="Calibri"/>
                <w:color w:val="000000"/>
                <w:sz w:val="16"/>
                <w:szCs w:val="16"/>
              </w:rPr>
            </w:pPr>
            <w:r w:rsidRPr="0043413D">
              <w:rPr>
                <w:rFonts w:cs="Calibri"/>
                <w:color w:val="000000"/>
                <w:sz w:val="16"/>
                <w:szCs w:val="16"/>
              </w:rPr>
              <w:t>DE vs. DS within thorax (Fig. S2A)</w:t>
            </w:r>
          </w:p>
        </w:tc>
        <w:tc>
          <w:tcPr>
            <w:tcW w:w="850" w:type="dxa"/>
            <w:shd w:val="clear" w:color="auto" w:fill="auto"/>
            <w:noWrap/>
            <w:vAlign w:val="center"/>
            <w:hideMark/>
          </w:tcPr>
          <w:p w14:paraId="226ACE48"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64" w:type="dxa"/>
            <w:shd w:val="clear" w:color="auto" w:fill="auto"/>
            <w:noWrap/>
            <w:vAlign w:val="center"/>
            <w:hideMark/>
          </w:tcPr>
          <w:p w14:paraId="76786CCE" w14:textId="77777777" w:rsidR="0043413D" w:rsidRPr="0043413D" w:rsidRDefault="0043413D" w:rsidP="00BC5A61">
            <w:pPr>
              <w:rPr>
                <w:rFonts w:cs="Calibri"/>
                <w:color w:val="000000"/>
                <w:sz w:val="16"/>
                <w:szCs w:val="16"/>
              </w:rPr>
            </w:pPr>
            <w:r w:rsidRPr="0043413D">
              <w:rPr>
                <w:rFonts w:cs="Calibri"/>
                <w:color w:val="000000"/>
                <w:sz w:val="16"/>
                <w:szCs w:val="16"/>
              </w:rPr>
              <w:t>DE Family</w:t>
            </w:r>
          </w:p>
        </w:tc>
        <w:tc>
          <w:tcPr>
            <w:tcW w:w="964" w:type="dxa"/>
            <w:shd w:val="clear" w:color="auto" w:fill="auto"/>
            <w:noWrap/>
            <w:vAlign w:val="center"/>
            <w:hideMark/>
          </w:tcPr>
          <w:p w14:paraId="04F31413" w14:textId="77777777" w:rsidR="0043413D" w:rsidRPr="0043413D" w:rsidRDefault="0043413D" w:rsidP="00BC5A61">
            <w:pPr>
              <w:rPr>
                <w:rFonts w:cs="Calibri"/>
                <w:color w:val="000000"/>
                <w:sz w:val="16"/>
                <w:szCs w:val="16"/>
              </w:rPr>
            </w:pPr>
            <w:r w:rsidRPr="0043413D">
              <w:rPr>
                <w:rFonts w:cs="Calibri"/>
                <w:color w:val="000000"/>
                <w:sz w:val="16"/>
                <w:szCs w:val="16"/>
              </w:rPr>
              <w:t>DS Family</w:t>
            </w:r>
          </w:p>
        </w:tc>
        <w:tc>
          <w:tcPr>
            <w:tcW w:w="1020" w:type="dxa"/>
            <w:shd w:val="clear" w:color="auto" w:fill="auto"/>
            <w:noWrap/>
            <w:vAlign w:val="center"/>
            <w:hideMark/>
          </w:tcPr>
          <w:p w14:paraId="7C55CC7A" w14:textId="77777777" w:rsidR="0043413D" w:rsidRPr="0043413D" w:rsidRDefault="0043413D" w:rsidP="00BC5A61">
            <w:pPr>
              <w:jc w:val="right"/>
              <w:rPr>
                <w:rFonts w:cs="Calibri"/>
                <w:color w:val="000000"/>
                <w:sz w:val="16"/>
                <w:szCs w:val="16"/>
              </w:rPr>
            </w:pPr>
            <w:r w:rsidRPr="0043413D">
              <w:rPr>
                <w:rFonts w:cs="Calibri"/>
                <w:color w:val="000000"/>
                <w:sz w:val="16"/>
                <w:szCs w:val="16"/>
              </w:rPr>
              <w:t>8835</w:t>
            </w:r>
          </w:p>
        </w:tc>
        <w:tc>
          <w:tcPr>
            <w:tcW w:w="567" w:type="dxa"/>
            <w:shd w:val="clear" w:color="auto" w:fill="auto"/>
            <w:noWrap/>
            <w:vAlign w:val="center"/>
            <w:hideMark/>
          </w:tcPr>
          <w:p w14:paraId="029271A4" w14:textId="77777777" w:rsidR="0043413D" w:rsidRPr="0043413D" w:rsidRDefault="0043413D" w:rsidP="00BC5A61">
            <w:pPr>
              <w:jc w:val="right"/>
              <w:rPr>
                <w:rFonts w:cs="Calibri"/>
                <w:color w:val="000000"/>
                <w:sz w:val="16"/>
                <w:szCs w:val="16"/>
              </w:rPr>
            </w:pPr>
            <w:r w:rsidRPr="0043413D">
              <w:rPr>
                <w:rFonts w:cs="Calibri"/>
                <w:color w:val="000000"/>
                <w:sz w:val="16"/>
                <w:szCs w:val="16"/>
              </w:rPr>
              <w:t>4075</w:t>
            </w:r>
          </w:p>
        </w:tc>
        <w:tc>
          <w:tcPr>
            <w:tcW w:w="567" w:type="dxa"/>
            <w:shd w:val="clear" w:color="auto" w:fill="auto"/>
            <w:noWrap/>
            <w:vAlign w:val="center"/>
            <w:hideMark/>
          </w:tcPr>
          <w:p w14:paraId="471E43DF" w14:textId="77777777" w:rsidR="0043413D" w:rsidRPr="0043413D" w:rsidRDefault="0043413D" w:rsidP="00BC5A61">
            <w:pPr>
              <w:jc w:val="right"/>
              <w:rPr>
                <w:rFonts w:cs="Calibri"/>
                <w:color w:val="000000"/>
                <w:sz w:val="16"/>
                <w:szCs w:val="16"/>
              </w:rPr>
            </w:pPr>
            <w:r w:rsidRPr="0043413D">
              <w:rPr>
                <w:rFonts w:cs="Calibri"/>
                <w:color w:val="000000"/>
                <w:sz w:val="16"/>
                <w:szCs w:val="16"/>
              </w:rPr>
              <w:t>513</w:t>
            </w:r>
          </w:p>
        </w:tc>
        <w:tc>
          <w:tcPr>
            <w:tcW w:w="567" w:type="dxa"/>
            <w:shd w:val="clear" w:color="auto" w:fill="auto"/>
            <w:noWrap/>
            <w:vAlign w:val="center"/>
            <w:hideMark/>
          </w:tcPr>
          <w:p w14:paraId="6F1E8AB1" w14:textId="77777777" w:rsidR="0043413D" w:rsidRPr="0043413D" w:rsidRDefault="0043413D" w:rsidP="00BC5A61">
            <w:pPr>
              <w:jc w:val="right"/>
              <w:rPr>
                <w:rFonts w:cs="Calibri"/>
                <w:color w:val="000000"/>
                <w:sz w:val="16"/>
                <w:szCs w:val="16"/>
              </w:rPr>
            </w:pPr>
            <w:r w:rsidRPr="0043413D">
              <w:rPr>
                <w:rFonts w:cs="Calibri"/>
                <w:color w:val="000000"/>
                <w:sz w:val="16"/>
                <w:szCs w:val="16"/>
              </w:rPr>
              <w:t>3762</w:t>
            </w:r>
          </w:p>
        </w:tc>
        <w:tc>
          <w:tcPr>
            <w:tcW w:w="567" w:type="dxa"/>
            <w:shd w:val="clear" w:color="auto" w:fill="auto"/>
            <w:noWrap/>
            <w:vAlign w:val="center"/>
            <w:hideMark/>
          </w:tcPr>
          <w:p w14:paraId="01BBA07D" w14:textId="77777777" w:rsidR="0043413D" w:rsidRPr="0043413D" w:rsidRDefault="0043413D" w:rsidP="00BC5A61">
            <w:pPr>
              <w:jc w:val="right"/>
              <w:rPr>
                <w:rFonts w:cs="Calibri"/>
                <w:color w:val="000000"/>
                <w:sz w:val="16"/>
                <w:szCs w:val="16"/>
              </w:rPr>
            </w:pPr>
            <w:r w:rsidRPr="0043413D">
              <w:rPr>
                <w:rFonts w:cs="Calibri"/>
                <w:color w:val="000000"/>
                <w:sz w:val="16"/>
                <w:szCs w:val="16"/>
              </w:rPr>
              <w:t>200</w:t>
            </w:r>
          </w:p>
        </w:tc>
        <w:tc>
          <w:tcPr>
            <w:tcW w:w="737" w:type="dxa"/>
            <w:shd w:val="clear" w:color="auto" w:fill="auto"/>
            <w:noWrap/>
            <w:vAlign w:val="center"/>
            <w:hideMark/>
          </w:tcPr>
          <w:p w14:paraId="16089C60" w14:textId="77777777" w:rsidR="0043413D" w:rsidRPr="0043413D" w:rsidRDefault="0043413D" w:rsidP="00BC5A61">
            <w:pPr>
              <w:jc w:val="right"/>
              <w:rPr>
                <w:rFonts w:cs="Calibri"/>
                <w:color w:val="000000"/>
                <w:sz w:val="16"/>
                <w:szCs w:val="16"/>
              </w:rPr>
            </w:pPr>
            <w:r w:rsidRPr="0043413D">
              <w:rPr>
                <w:rFonts w:cs="Calibri"/>
                <w:color w:val="000000"/>
                <w:sz w:val="16"/>
                <w:szCs w:val="16"/>
              </w:rPr>
              <w:t>313</w:t>
            </w:r>
          </w:p>
        </w:tc>
        <w:tc>
          <w:tcPr>
            <w:tcW w:w="850" w:type="dxa"/>
            <w:shd w:val="clear" w:color="auto" w:fill="auto"/>
            <w:noWrap/>
            <w:vAlign w:val="center"/>
            <w:hideMark/>
          </w:tcPr>
          <w:p w14:paraId="6363D4DC" w14:textId="77777777" w:rsidR="0043413D" w:rsidRPr="0043413D" w:rsidRDefault="0043413D" w:rsidP="00BC5A61">
            <w:pPr>
              <w:jc w:val="right"/>
              <w:rPr>
                <w:rFonts w:cs="Calibri"/>
                <w:color w:val="000000"/>
                <w:sz w:val="16"/>
                <w:szCs w:val="16"/>
              </w:rPr>
            </w:pPr>
            <w:r w:rsidRPr="0043413D">
              <w:rPr>
                <w:rFonts w:cs="Calibri"/>
                <w:color w:val="000000"/>
                <w:sz w:val="16"/>
                <w:szCs w:val="16"/>
              </w:rPr>
              <w:t>236.6</w:t>
            </w:r>
          </w:p>
        </w:tc>
        <w:tc>
          <w:tcPr>
            <w:tcW w:w="606" w:type="dxa"/>
            <w:shd w:val="clear" w:color="auto" w:fill="auto"/>
            <w:noWrap/>
            <w:vAlign w:val="center"/>
            <w:hideMark/>
          </w:tcPr>
          <w:p w14:paraId="07E9DF6E" w14:textId="77777777" w:rsidR="0043413D" w:rsidRPr="0043413D" w:rsidRDefault="0043413D" w:rsidP="00BC5A61">
            <w:pPr>
              <w:jc w:val="right"/>
              <w:rPr>
                <w:rFonts w:cs="Calibri"/>
                <w:color w:val="000000"/>
                <w:sz w:val="16"/>
                <w:szCs w:val="16"/>
              </w:rPr>
            </w:pPr>
            <w:r w:rsidRPr="0043413D">
              <w:rPr>
                <w:rFonts w:cs="Calibri"/>
                <w:color w:val="000000"/>
                <w:sz w:val="16"/>
                <w:szCs w:val="16"/>
              </w:rPr>
              <w:t>1.3</w:t>
            </w:r>
          </w:p>
        </w:tc>
        <w:tc>
          <w:tcPr>
            <w:tcW w:w="624" w:type="dxa"/>
            <w:shd w:val="clear" w:color="auto" w:fill="auto"/>
            <w:noWrap/>
            <w:vAlign w:val="center"/>
            <w:hideMark/>
          </w:tcPr>
          <w:p w14:paraId="322D3AD4" w14:textId="77777777" w:rsidR="0043413D" w:rsidRPr="0043413D" w:rsidRDefault="0043413D" w:rsidP="00BC5A61">
            <w:pPr>
              <w:jc w:val="right"/>
              <w:rPr>
                <w:rFonts w:cs="Calibri"/>
                <w:color w:val="000000"/>
                <w:sz w:val="16"/>
                <w:szCs w:val="16"/>
              </w:rPr>
            </w:pPr>
            <w:r w:rsidRPr="0043413D">
              <w:rPr>
                <w:rFonts w:cs="Calibri"/>
                <w:color w:val="000000"/>
                <w:sz w:val="16"/>
                <w:szCs w:val="16"/>
              </w:rPr>
              <w:t>8322</w:t>
            </w:r>
          </w:p>
        </w:tc>
        <w:tc>
          <w:tcPr>
            <w:tcW w:w="624" w:type="dxa"/>
            <w:shd w:val="clear" w:color="auto" w:fill="auto"/>
            <w:noWrap/>
            <w:vAlign w:val="center"/>
            <w:hideMark/>
          </w:tcPr>
          <w:p w14:paraId="0C36B5E1" w14:textId="77777777" w:rsidR="0043413D" w:rsidRPr="0043413D" w:rsidRDefault="0043413D" w:rsidP="00BC5A61">
            <w:pPr>
              <w:jc w:val="right"/>
              <w:rPr>
                <w:rFonts w:cs="Calibri"/>
                <w:color w:val="000000"/>
                <w:sz w:val="16"/>
                <w:szCs w:val="16"/>
              </w:rPr>
            </w:pPr>
            <w:r w:rsidRPr="0043413D">
              <w:rPr>
                <w:rFonts w:cs="Calibri"/>
                <w:color w:val="000000"/>
                <w:sz w:val="16"/>
                <w:szCs w:val="16"/>
              </w:rPr>
              <w:t>1.90</w:t>
            </w:r>
          </w:p>
        </w:tc>
        <w:tc>
          <w:tcPr>
            <w:tcW w:w="850" w:type="dxa"/>
            <w:shd w:val="clear" w:color="auto" w:fill="auto"/>
            <w:noWrap/>
            <w:vAlign w:val="center"/>
            <w:hideMark/>
          </w:tcPr>
          <w:p w14:paraId="29EC2A91" w14:textId="77777777" w:rsidR="0043413D" w:rsidRPr="0043413D" w:rsidRDefault="0043413D" w:rsidP="00BC5A61">
            <w:pPr>
              <w:jc w:val="right"/>
              <w:rPr>
                <w:rFonts w:cs="Calibri"/>
                <w:color w:val="000000"/>
                <w:sz w:val="16"/>
                <w:szCs w:val="16"/>
              </w:rPr>
            </w:pPr>
            <w:r w:rsidRPr="0043413D">
              <w:rPr>
                <w:rFonts w:cs="Calibri"/>
                <w:color w:val="000000"/>
                <w:sz w:val="16"/>
                <w:szCs w:val="16"/>
              </w:rPr>
              <w:t>2.20E-12</w:t>
            </w:r>
          </w:p>
        </w:tc>
        <w:tc>
          <w:tcPr>
            <w:tcW w:w="1077" w:type="dxa"/>
            <w:shd w:val="clear" w:color="auto" w:fill="auto"/>
            <w:noWrap/>
            <w:vAlign w:val="center"/>
            <w:hideMark/>
          </w:tcPr>
          <w:p w14:paraId="6429CE7F" w14:textId="77777777" w:rsidR="0043413D" w:rsidRPr="0043413D" w:rsidRDefault="0043413D" w:rsidP="00BC5A61">
            <w:pPr>
              <w:jc w:val="right"/>
              <w:rPr>
                <w:rFonts w:cs="Calibri"/>
                <w:color w:val="000000"/>
                <w:sz w:val="16"/>
                <w:szCs w:val="16"/>
              </w:rPr>
            </w:pPr>
            <w:r w:rsidRPr="0043413D">
              <w:rPr>
                <w:rFonts w:cs="Calibri"/>
                <w:color w:val="000000"/>
                <w:sz w:val="16"/>
                <w:szCs w:val="16"/>
              </w:rPr>
              <w:t>2.65E-11</w:t>
            </w:r>
          </w:p>
        </w:tc>
        <w:tc>
          <w:tcPr>
            <w:tcW w:w="510" w:type="dxa"/>
            <w:shd w:val="clear" w:color="auto" w:fill="auto"/>
            <w:noWrap/>
            <w:vAlign w:val="center"/>
            <w:hideMark/>
          </w:tcPr>
          <w:p w14:paraId="32E3C577"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3C66F365" w14:textId="77777777" w:rsidTr="00BC5A61">
        <w:trPr>
          <w:trHeight w:val="283"/>
        </w:trPr>
        <w:tc>
          <w:tcPr>
            <w:tcW w:w="1474" w:type="dxa"/>
            <w:shd w:val="clear" w:color="auto" w:fill="auto"/>
            <w:noWrap/>
            <w:vAlign w:val="center"/>
            <w:hideMark/>
          </w:tcPr>
          <w:p w14:paraId="187C067C" w14:textId="77777777" w:rsidR="0043413D" w:rsidRPr="0043413D" w:rsidRDefault="0043413D" w:rsidP="00BC5A61">
            <w:pPr>
              <w:rPr>
                <w:rFonts w:cs="Calibri"/>
                <w:color w:val="000000"/>
                <w:sz w:val="16"/>
                <w:szCs w:val="16"/>
              </w:rPr>
            </w:pPr>
            <w:r w:rsidRPr="0043413D">
              <w:rPr>
                <w:rFonts w:cs="Calibri"/>
                <w:color w:val="000000"/>
                <w:sz w:val="16"/>
                <w:szCs w:val="16"/>
              </w:rPr>
              <w:t>DE vs. DS within thorax (Fig. S2A)</w:t>
            </w:r>
          </w:p>
        </w:tc>
        <w:tc>
          <w:tcPr>
            <w:tcW w:w="850" w:type="dxa"/>
            <w:shd w:val="clear" w:color="auto" w:fill="auto"/>
            <w:noWrap/>
            <w:vAlign w:val="center"/>
            <w:hideMark/>
          </w:tcPr>
          <w:p w14:paraId="691187FB"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64" w:type="dxa"/>
            <w:shd w:val="clear" w:color="auto" w:fill="auto"/>
            <w:noWrap/>
            <w:vAlign w:val="center"/>
            <w:hideMark/>
          </w:tcPr>
          <w:p w14:paraId="609A8638" w14:textId="77777777" w:rsidR="0043413D" w:rsidRPr="0043413D" w:rsidRDefault="0043413D" w:rsidP="00BC5A61">
            <w:pPr>
              <w:rPr>
                <w:rFonts w:cs="Calibri"/>
                <w:color w:val="000000"/>
                <w:sz w:val="16"/>
                <w:szCs w:val="16"/>
              </w:rPr>
            </w:pPr>
            <w:r w:rsidRPr="0043413D">
              <w:rPr>
                <w:rFonts w:cs="Calibri"/>
                <w:color w:val="000000"/>
                <w:sz w:val="16"/>
                <w:szCs w:val="16"/>
              </w:rPr>
              <w:t>DE SxF</w:t>
            </w:r>
          </w:p>
        </w:tc>
        <w:tc>
          <w:tcPr>
            <w:tcW w:w="964" w:type="dxa"/>
            <w:shd w:val="clear" w:color="auto" w:fill="auto"/>
            <w:noWrap/>
            <w:vAlign w:val="center"/>
            <w:hideMark/>
          </w:tcPr>
          <w:p w14:paraId="231BEA9D" w14:textId="77777777" w:rsidR="0043413D" w:rsidRPr="0043413D" w:rsidRDefault="0043413D" w:rsidP="00BC5A61">
            <w:pPr>
              <w:rPr>
                <w:rFonts w:cs="Calibri"/>
                <w:color w:val="000000"/>
                <w:sz w:val="16"/>
                <w:szCs w:val="16"/>
              </w:rPr>
            </w:pPr>
            <w:r w:rsidRPr="0043413D">
              <w:rPr>
                <w:rFonts w:cs="Calibri"/>
                <w:color w:val="000000"/>
                <w:sz w:val="16"/>
                <w:szCs w:val="16"/>
              </w:rPr>
              <w:t>DS SxF</w:t>
            </w:r>
          </w:p>
        </w:tc>
        <w:tc>
          <w:tcPr>
            <w:tcW w:w="1020" w:type="dxa"/>
            <w:shd w:val="clear" w:color="auto" w:fill="auto"/>
            <w:noWrap/>
            <w:vAlign w:val="center"/>
            <w:hideMark/>
          </w:tcPr>
          <w:p w14:paraId="01043B77" w14:textId="77777777" w:rsidR="0043413D" w:rsidRPr="0043413D" w:rsidRDefault="0043413D" w:rsidP="00BC5A61">
            <w:pPr>
              <w:jc w:val="right"/>
              <w:rPr>
                <w:rFonts w:cs="Calibri"/>
                <w:color w:val="000000"/>
                <w:sz w:val="16"/>
                <w:szCs w:val="16"/>
              </w:rPr>
            </w:pPr>
            <w:r w:rsidRPr="0043413D">
              <w:rPr>
                <w:rFonts w:cs="Calibri"/>
                <w:color w:val="000000"/>
                <w:sz w:val="16"/>
                <w:szCs w:val="16"/>
              </w:rPr>
              <w:t>8835</w:t>
            </w:r>
          </w:p>
        </w:tc>
        <w:tc>
          <w:tcPr>
            <w:tcW w:w="567" w:type="dxa"/>
            <w:shd w:val="clear" w:color="auto" w:fill="auto"/>
            <w:noWrap/>
            <w:vAlign w:val="center"/>
            <w:hideMark/>
          </w:tcPr>
          <w:p w14:paraId="1A6A0113" w14:textId="77777777" w:rsidR="0043413D" w:rsidRPr="0043413D" w:rsidRDefault="0043413D" w:rsidP="00BC5A61">
            <w:pPr>
              <w:jc w:val="right"/>
              <w:rPr>
                <w:rFonts w:cs="Calibri"/>
                <w:color w:val="000000"/>
                <w:sz w:val="16"/>
                <w:szCs w:val="16"/>
              </w:rPr>
            </w:pPr>
            <w:r w:rsidRPr="0043413D">
              <w:rPr>
                <w:rFonts w:cs="Calibri"/>
                <w:color w:val="000000"/>
                <w:sz w:val="16"/>
                <w:szCs w:val="16"/>
              </w:rPr>
              <w:t>25</w:t>
            </w:r>
          </w:p>
        </w:tc>
        <w:tc>
          <w:tcPr>
            <w:tcW w:w="567" w:type="dxa"/>
            <w:shd w:val="clear" w:color="auto" w:fill="auto"/>
            <w:noWrap/>
            <w:vAlign w:val="center"/>
            <w:hideMark/>
          </w:tcPr>
          <w:p w14:paraId="6FB7FC42" w14:textId="77777777" w:rsidR="0043413D" w:rsidRPr="0043413D" w:rsidRDefault="0043413D" w:rsidP="00BC5A61">
            <w:pPr>
              <w:jc w:val="right"/>
              <w:rPr>
                <w:rFonts w:cs="Calibri"/>
                <w:color w:val="000000"/>
                <w:sz w:val="16"/>
                <w:szCs w:val="16"/>
              </w:rPr>
            </w:pPr>
            <w:r w:rsidRPr="0043413D">
              <w:rPr>
                <w:rFonts w:cs="Calibri"/>
                <w:color w:val="000000"/>
                <w:sz w:val="16"/>
                <w:szCs w:val="16"/>
              </w:rPr>
              <w:t>16</w:t>
            </w:r>
          </w:p>
        </w:tc>
        <w:tc>
          <w:tcPr>
            <w:tcW w:w="567" w:type="dxa"/>
            <w:shd w:val="clear" w:color="auto" w:fill="auto"/>
            <w:noWrap/>
            <w:vAlign w:val="center"/>
            <w:hideMark/>
          </w:tcPr>
          <w:p w14:paraId="00556AD3" w14:textId="77777777" w:rsidR="0043413D" w:rsidRPr="0043413D" w:rsidRDefault="0043413D" w:rsidP="00BC5A61">
            <w:pPr>
              <w:jc w:val="right"/>
              <w:rPr>
                <w:rFonts w:cs="Calibri"/>
                <w:color w:val="000000"/>
                <w:sz w:val="16"/>
                <w:szCs w:val="16"/>
              </w:rPr>
            </w:pPr>
            <w:r w:rsidRPr="0043413D">
              <w:rPr>
                <w:rFonts w:cs="Calibri"/>
                <w:color w:val="000000"/>
                <w:sz w:val="16"/>
                <w:szCs w:val="16"/>
              </w:rPr>
              <w:t>25</w:t>
            </w:r>
          </w:p>
        </w:tc>
        <w:tc>
          <w:tcPr>
            <w:tcW w:w="567" w:type="dxa"/>
            <w:shd w:val="clear" w:color="auto" w:fill="auto"/>
            <w:noWrap/>
            <w:vAlign w:val="center"/>
            <w:hideMark/>
          </w:tcPr>
          <w:p w14:paraId="67EFDFAA" w14:textId="77777777" w:rsidR="0043413D" w:rsidRPr="0043413D" w:rsidRDefault="0043413D" w:rsidP="00BC5A61">
            <w:pPr>
              <w:jc w:val="right"/>
              <w:rPr>
                <w:rFonts w:cs="Calibri"/>
                <w:color w:val="000000"/>
                <w:sz w:val="16"/>
                <w:szCs w:val="16"/>
              </w:rPr>
            </w:pPr>
            <w:r w:rsidRPr="0043413D">
              <w:rPr>
                <w:rFonts w:cs="Calibri"/>
                <w:color w:val="000000"/>
                <w:sz w:val="16"/>
                <w:szCs w:val="16"/>
              </w:rPr>
              <w:t>16</w:t>
            </w:r>
          </w:p>
        </w:tc>
        <w:tc>
          <w:tcPr>
            <w:tcW w:w="737" w:type="dxa"/>
            <w:shd w:val="clear" w:color="auto" w:fill="auto"/>
            <w:noWrap/>
            <w:vAlign w:val="center"/>
            <w:hideMark/>
          </w:tcPr>
          <w:p w14:paraId="786473BE" w14:textId="77777777" w:rsidR="0043413D" w:rsidRPr="0043413D" w:rsidRDefault="0043413D" w:rsidP="00BC5A61">
            <w:pPr>
              <w:jc w:val="right"/>
              <w:rPr>
                <w:rFonts w:cs="Calibri"/>
                <w:color w:val="000000"/>
                <w:sz w:val="16"/>
                <w:szCs w:val="16"/>
              </w:rPr>
            </w:pPr>
            <w:r w:rsidRPr="0043413D">
              <w:rPr>
                <w:rFonts w:cs="Calibri"/>
                <w:color w:val="000000"/>
                <w:sz w:val="16"/>
                <w:szCs w:val="16"/>
              </w:rPr>
              <w:t>0</w:t>
            </w:r>
          </w:p>
        </w:tc>
        <w:tc>
          <w:tcPr>
            <w:tcW w:w="850" w:type="dxa"/>
            <w:shd w:val="clear" w:color="auto" w:fill="auto"/>
            <w:noWrap/>
            <w:vAlign w:val="center"/>
            <w:hideMark/>
          </w:tcPr>
          <w:p w14:paraId="40B93955" w14:textId="77777777" w:rsidR="0043413D" w:rsidRPr="0043413D" w:rsidRDefault="0043413D" w:rsidP="00BC5A61">
            <w:pPr>
              <w:jc w:val="right"/>
              <w:rPr>
                <w:rFonts w:cs="Calibri"/>
                <w:color w:val="000000"/>
                <w:sz w:val="16"/>
                <w:szCs w:val="16"/>
                <w:lang w:val="en-US"/>
              </w:rPr>
            </w:pPr>
            <w:r w:rsidRPr="0043413D">
              <w:rPr>
                <w:rFonts w:cs="Calibri"/>
                <w:color w:val="000000"/>
                <w:sz w:val="16"/>
                <w:szCs w:val="16"/>
              </w:rPr>
              <w:t>0.0</w:t>
            </w:r>
            <w:r>
              <w:rPr>
                <w:rFonts w:cs="Calibri"/>
                <w:color w:val="000000"/>
                <w:sz w:val="16"/>
                <w:szCs w:val="16"/>
                <w:lang w:val="en-US"/>
              </w:rPr>
              <w:t>4</w:t>
            </w:r>
          </w:p>
        </w:tc>
        <w:tc>
          <w:tcPr>
            <w:tcW w:w="606" w:type="dxa"/>
            <w:shd w:val="clear" w:color="auto" w:fill="auto"/>
            <w:noWrap/>
            <w:vAlign w:val="center"/>
            <w:hideMark/>
          </w:tcPr>
          <w:p w14:paraId="1CD94EB8" w14:textId="77777777" w:rsidR="0043413D" w:rsidRPr="0043413D" w:rsidRDefault="0043413D" w:rsidP="00BC5A61">
            <w:pPr>
              <w:jc w:val="right"/>
              <w:rPr>
                <w:rFonts w:cs="Calibri"/>
                <w:color w:val="000000"/>
                <w:sz w:val="16"/>
                <w:szCs w:val="16"/>
              </w:rPr>
            </w:pPr>
            <w:r w:rsidRPr="0043413D">
              <w:rPr>
                <w:rFonts w:cs="Calibri"/>
                <w:color w:val="000000"/>
                <w:sz w:val="16"/>
                <w:szCs w:val="16"/>
              </w:rPr>
              <w:t>NA</w:t>
            </w:r>
          </w:p>
        </w:tc>
        <w:tc>
          <w:tcPr>
            <w:tcW w:w="624" w:type="dxa"/>
            <w:shd w:val="clear" w:color="auto" w:fill="auto"/>
            <w:noWrap/>
            <w:vAlign w:val="center"/>
            <w:hideMark/>
          </w:tcPr>
          <w:p w14:paraId="57AD9E57" w14:textId="77777777" w:rsidR="0043413D" w:rsidRPr="0043413D" w:rsidRDefault="0043413D" w:rsidP="00BC5A61">
            <w:pPr>
              <w:jc w:val="right"/>
              <w:rPr>
                <w:rFonts w:cs="Calibri"/>
                <w:color w:val="000000"/>
                <w:sz w:val="16"/>
                <w:szCs w:val="16"/>
              </w:rPr>
            </w:pPr>
            <w:r w:rsidRPr="0043413D">
              <w:rPr>
                <w:rFonts w:cs="Calibri"/>
                <w:color w:val="000000"/>
                <w:sz w:val="16"/>
                <w:szCs w:val="16"/>
              </w:rPr>
              <w:t>8819</w:t>
            </w:r>
          </w:p>
        </w:tc>
        <w:tc>
          <w:tcPr>
            <w:tcW w:w="624" w:type="dxa"/>
            <w:shd w:val="clear" w:color="auto" w:fill="auto"/>
            <w:noWrap/>
            <w:vAlign w:val="center"/>
            <w:hideMark/>
          </w:tcPr>
          <w:p w14:paraId="3AA063F8" w14:textId="77777777" w:rsidR="0043413D" w:rsidRPr="0043413D" w:rsidRDefault="0043413D" w:rsidP="00BC5A61">
            <w:pPr>
              <w:jc w:val="right"/>
              <w:rPr>
                <w:rFonts w:cs="Calibri"/>
                <w:color w:val="000000"/>
                <w:sz w:val="16"/>
                <w:szCs w:val="16"/>
              </w:rPr>
            </w:pPr>
            <w:r w:rsidRPr="0043413D">
              <w:rPr>
                <w:rFonts w:cs="Calibri"/>
                <w:color w:val="000000"/>
                <w:sz w:val="16"/>
                <w:szCs w:val="16"/>
              </w:rPr>
              <w:t>NA</w:t>
            </w:r>
          </w:p>
        </w:tc>
        <w:tc>
          <w:tcPr>
            <w:tcW w:w="850" w:type="dxa"/>
            <w:shd w:val="clear" w:color="auto" w:fill="auto"/>
            <w:noWrap/>
            <w:vAlign w:val="center"/>
            <w:hideMark/>
          </w:tcPr>
          <w:p w14:paraId="3627FE4E" w14:textId="77777777" w:rsidR="0043413D" w:rsidRPr="0043413D" w:rsidRDefault="0043413D" w:rsidP="00BC5A61">
            <w:pPr>
              <w:jc w:val="right"/>
              <w:rPr>
                <w:rFonts w:cs="Calibri"/>
                <w:color w:val="000000"/>
                <w:sz w:val="16"/>
                <w:szCs w:val="16"/>
              </w:rPr>
            </w:pPr>
            <w:r w:rsidRPr="0043413D">
              <w:rPr>
                <w:rFonts w:cs="Calibri"/>
                <w:color w:val="000000"/>
                <w:sz w:val="16"/>
                <w:szCs w:val="16"/>
              </w:rPr>
              <w:t>NA</w:t>
            </w:r>
          </w:p>
        </w:tc>
        <w:tc>
          <w:tcPr>
            <w:tcW w:w="1077" w:type="dxa"/>
            <w:shd w:val="clear" w:color="auto" w:fill="auto"/>
            <w:noWrap/>
            <w:vAlign w:val="center"/>
            <w:hideMark/>
          </w:tcPr>
          <w:p w14:paraId="3753CEAD" w14:textId="77777777" w:rsidR="0043413D" w:rsidRPr="0043413D" w:rsidRDefault="0043413D" w:rsidP="00BC5A61">
            <w:pPr>
              <w:jc w:val="right"/>
              <w:rPr>
                <w:rFonts w:cs="Calibri"/>
                <w:color w:val="000000"/>
                <w:sz w:val="16"/>
                <w:szCs w:val="16"/>
              </w:rPr>
            </w:pPr>
            <w:r w:rsidRPr="0043413D">
              <w:rPr>
                <w:rFonts w:cs="Calibri"/>
                <w:color w:val="000000"/>
                <w:sz w:val="16"/>
                <w:szCs w:val="16"/>
              </w:rPr>
              <w:t>NA</w:t>
            </w:r>
          </w:p>
        </w:tc>
        <w:tc>
          <w:tcPr>
            <w:tcW w:w="510" w:type="dxa"/>
            <w:shd w:val="clear" w:color="auto" w:fill="auto"/>
            <w:noWrap/>
            <w:vAlign w:val="center"/>
            <w:hideMark/>
          </w:tcPr>
          <w:p w14:paraId="252CA29C" w14:textId="77777777" w:rsidR="0043413D" w:rsidRPr="0043413D" w:rsidRDefault="0043413D" w:rsidP="00BC5A61">
            <w:pPr>
              <w:rPr>
                <w:rFonts w:cs="Calibri"/>
                <w:color w:val="000000"/>
                <w:sz w:val="16"/>
                <w:szCs w:val="16"/>
              </w:rPr>
            </w:pPr>
          </w:p>
        </w:tc>
      </w:tr>
    </w:tbl>
    <w:p w14:paraId="5494306C" w14:textId="77777777" w:rsidR="0043413D" w:rsidRPr="007D6582" w:rsidRDefault="0043413D" w:rsidP="0043413D">
      <w:pPr>
        <w:rPr>
          <w:lang w:val="en-US"/>
        </w:rPr>
      </w:pPr>
    </w:p>
    <w:p w14:paraId="1F8360DB" w14:textId="77777777" w:rsidR="0043413D" w:rsidRDefault="0043413D">
      <w:pPr>
        <w:sectPr w:rsidR="0043413D" w:rsidSect="004C28EF">
          <w:type w:val="continuous"/>
          <w:pgSz w:w="16838" w:h="11906" w:orient="landscape"/>
          <w:pgMar w:top="1440" w:right="1440" w:bottom="1440" w:left="1440" w:header="708" w:footer="708" w:gutter="0"/>
          <w:cols w:space="708"/>
          <w:docGrid w:linePitch="360"/>
        </w:sectPr>
      </w:pPr>
    </w:p>
    <w:p w14:paraId="36451187" w14:textId="1C50222C" w:rsidR="0043413D" w:rsidRPr="0043413D" w:rsidRDefault="0043413D" w:rsidP="0043413D">
      <w:bookmarkStart w:id="5" w:name="_Toc93322483"/>
      <w:r w:rsidRPr="0043413D">
        <w:rPr>
          <w:rStyle w:val="Heading2Char"/>
        </w:rPr>
        <w:lastRenderedPageBreak/>
        <w:t xml:space="preserve">Supplementary Table </w:t>
      </w:r>
      <w:r>
        <w:rPr>
          <w:rStyle w:val="Heading2Char"/>
        </w:rPr>
        <w:t>5</w:t>
      </w:r>
      <w:r w:rsidRPr="0043413D">
        <w:rPr>
          <w:rStyle w:val="Heading2Char"/>
        </w:rPr>
        <w:t>.</w:t>
      </w:r>
      <w:bookmarkEnd w:id="5"/>
      <w:r>
        <w:t xml:space="preserve"> </w:t>
      </w:r>
      <w:r w:rsidRPr="0043413D">
        <w:t>Tukey’s HSD multiple comparisons (two-sided) of nucleotide diversity (</w:t>
      </w:r>
      <w:r w:rsidRPr="0043413D">
        <w:sym w:font="Symbol" w:char="F070"/>
      </w:r>
      <w:r w:rsidRPr="0043413D">
        <w:t xml:space="preserve">) between groups of DS and DE genes in the abdomen and thorax. P-values were adjusted for 30 tests. Likely because of the conservatism of the p-value adjustment, significant differences were found for only a subset of the meaningful differences identified by the Bayesian linear model (* in the hyp.test column). </w:t>
      </w:r>
    </w:p>
    <w:p w14:paraId="12BE397E" w14:textId="77777777" w:rsidR="0043413D" w:rsidRDefault="0043413D" w:rsidP="0043413D"/>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848"/>
        <w:gridCol w:w="972"/>
        <w:gridCol w:w="1092"/>
        <w:gridCol w:w="945"/>
        <w:gridCol w:w="861"/>
        <w:gridCol w:w="861"/>
        <w:gridCol w:w="861"/>
        <w:gridCol w:w="1070"/>
        <w:gridCol w:w="536"/>
        <w:gridCol w:w="830"/>
      </w:tblGrid>
      <w:tr w:rsidR="0043413D" w:rsidRPr="0043413D" w14:paraId="4161C8AA" w14:textId="77777777" w:rsidTr="00BC5A61">
        <w:trPr>
          <w:trHeight w:val="283"/>
        </w:trPr>
        <w:tc>
          <w:tcPr>
            <w:tcW w:w="0" w:type="auto"/>
            <w:shd w:val="clear" w:color="auto" w:fill="auto"/>
            <w:noWrap/>
            <w:vAlign w:val="center"/>
            <w:hideMark/>
          </w:tcPr>
          <w:p w14:paraId="26B05B43" w14:textId="77777777" w:rsidR="0043413D" w:rsidRPr="0043413D" w:rsidRDefault="0043413D" w:rsidP="00BC5A61">
            <w:pPr>
              <w:rPr>
                <w:rFonts w:cs="Calibri"/>
                <w:b/>
                <w:bCs/>
                <w:color w:val="000000"/>
                <w:sz w:val="16"/>
                <w:szCs w:val="16"/>
                <w:lang w:val="en-US"/>
              </w:rPr>
            </w:pPr>
            <w:r>
              <w:rPr>
                <w:rFonts w:cs="Calibri"/>
                <w:b/>
                <w:bCs/>
                <w:color w:val="000000"/>
                <w:sz w:val="16"/>
                <w:szCs w:val="16"/>
                <w:lang w:val="en-US"/>
              </w:rPr>
              <w:t>Tissue</w:t>
            </w:r>
          </w:p>
        </w:tc>
        <w:tc>
          <w:tcPr>
            <w:tcW w:w="0" w:type="auto"/>
            <w:shd w:val="clear" w:color="auto" w:fill="auto"/>
            <w:noWrap/>
            <w:vAlign w:val="center"/>
            <w:hideMark/>
          </w:tcPr>
          <w:p w14:paraId="56A9CD90" w14:textId="77777777" w:rsidR="0043413D" w:rsidRPr="0043413D" w:rsidRDefault="0043413D" w:rsidP="00BC5A61">
            <w:pPr>
              <w:rPr>
                <w:rFonts w:cs="Calibri"/>
                <w:b/>
                <w:bCs/>
                <w:color w:val="000000"/>
                <w:sz w:val="16"/>
                <w:szCs w:val="16"/>
                <w:lang w:val="en-US"/>
              </w:rPr>
            </w:pPr>
            <w:r>
              <w:rPr>
                <w:rFonts w:cs="Calibri"/>
                <w:b/>
                <w:bCs/>
                <w:color w:val="000000"/>
                <w:sz w:val="16"/>
                <w:szCs w:val="16"/>
                <w:lang w:val="en-US"/>
              </w:rPr>
              <w:t>Effect</w:t>
            </w:r>
          </w:p>
        </w:tc>
        <w:tc>
          <w:tcPr>
            <w:tcW w:w="0" w:type="auto"/>
            <w:shd w:val="clear" w:color="auto" w:fill="auto"/>
            <w:noWrap/>
            <w:vAlign w:val="center"/>
            <w:hideMark/>
          </w:tcPr>
          <w:p w14:paraId="4B3FFE4E" w14:textId="77777777" w:rsidR="0043413D" w:rsidRPr="0043413D" w:rsidRDefault="0043413D" w:rsidP="00BC5A61">
            <w:pPr>
              <w:rPr>
                <w:rFonts w:cs="Calibri"/>
                <w:b/>
                <w:bCs/>
                <w:color w:val="000000"/>
                <w:sz w:val="16"/>
                <w:szCs w:val="16"/>
                <w:lang w:val="en-US"/>
              </w:rPr>
            </w:pPr>
            <w:r>
              <w:rPr>
                <w:rFonts w:cs="Calibri"/>
                <w:b/>
                <w:bCs/>
                <w:color w:val="000000"/>
                <w:sz w:val="16"/>
                <w:szCs w:val="16"/>
                <w:lang w:val="en-US"/>
              </w:rPr>
              <w:t>G1</w:t>
            </w:r>
          </w:p>
        </w:tc>
        <w:tc>
          <w:tcPr>
            <w:tcW w:w="0" w:type="auto"/>
            <w:shd w:val="clear" w:color="auto" w:fill="auto"/>
            <w:noWrap/>
            <w:vAlign w:val="center"/>
            <w:hideMark/>
          </w:tcPr>
          <w:p w14:paraId="710BCCE0" w14:textId="77777777" w:rsidR="0043413D" w:rsidRPr="0043413D" w:rsidRDefault="0043413D" w:rsidP="00BC5A61">
            <w:pPr>
              <w:rPr>
                <w:rFonts w:cs="Calibri"/>
                <w:b/>
                <w:bCs/>
                <w:color w:val="000000"/>
                <w:sz w:val="16"/>
                <w:szCs w:val="16"/>
                <w:lang w:val="en-US"/>
              </w:rPr>
            </w:pPr>
            <w:r>
              <w:rPr>
                <w:rFonts w:cs="Calibri"/>
                <w:b/>
                <w:bCs/>
                <w:color w:val="000000"/>
                <w:sz w:val="16"/>
                <w:szCs w:val="16"/>
                <w:lang w:val="en-US"/>
              </w:rPr>
              <w:t>G2</w:t>
            </w:r>
          </w:p>
        </w:tc>
        <w:tc>
          <w:tcPr>
            <w:tcW w:w="0" w:type="auto"/>
            <w:shd w:val="clear" w:color="auto" w:fill="auto"/>
            <w:noWrap/>
            <w:vAlign w:val="center"/>
            <w:hideMark/>
          </w:tcPr>
          <w:p w14:paraId="6CBFA5B5"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Estimate</w:t>
            </w:r>
          </w:p>
        </w:tc>
        <w:tc>
          <w:tcPr>
            <w:tcW w:w="0" w:type="auto"/>
            <w:shd w:val="clear" w:color="auto" w:fill="auto"/>
            <w:noWrap/>
            <w:vAlign w:val="center"/>
            <w:hideMark/>
          </w:tcPr>
          <w:p w14:paraId="0F45062B" w14:textId="77777777" w:rsidR="0043413D" w:rsidRPr="0043413D" w:rsidRDefault="0043413D" w:rsidP="00BC5A61">
            <w:pPr>
              <w:jc w:val="right"/>
              <w:rPr>
                <w:rFonts w:cs="Calibri"/>
                <w:b/>
                <w:bCs/>
                <w:color w:val="000000"/>
                <w:sz w:val="16"/>
                <w:szCs w:val="16"/>
                <w:vertAlign w:val="superscript"/>
                <w:lang w:val="en-US"/>
              </w:rPr>
            </w:pPr>
            <w:r>
              <w:rPr>
                <w:rFonts w:cs="Calibri"/>
                <w:b/>
                <w:bCs/>
                <w:color w:val="000000"/>
                <w:sz w:val="16"/>
                <w:szCs w:val="16"/>
                <w:lang w:val="en-US"/>
              </w:rPr>
              <w:t>LCL</w:t>
            </w:r>
            <w:r>
              <w:rPr>
                <w:rFonts w:cs="Calibri"/>
                <w:b/>
                <w:bCs/>
                <w:color w:val="000000"/>
                <w:sz w:val="16"/>
                <w:szCs w:val="16"/>
                <w:vertAlign w:val="superscript"/>
                <w:lang w:val="en-US"/>
              </w:rPr>
              <w:t>1</w:t>
            </w:r>
          </w:p>
        </w:tc>
        <w:tc>
          <w:tcPr>
            <w:tcW w:w="0" w:type="auto"/>
            <w:shd w:val="clear" w:color="auto" w:fill="auto"/>
            <w:noWrap/>
            <w:vAlign w:val="center"/>
            <w:hideMark/>
          </w:tcPr>
          <w:p w14:paraId="660A6B5F" w14:textId="77777777" w:rsidR="0043413D" w:rsidRPr="0043413D" w:rsidRDefault="0043413D" w:rsidP="00BC5A61">
            <w:pPr>
              <w:jc w:val="right"/>
              <w:rPr>
                <w:rFonts w:cs="Calibri"/>
                <w:b/>
                <w:bCs/>
                <w:color w:val="000000"/>
                <w:sz w:val="16"/>
                <w:szCs w:val="16"/>
                <w:vertAlign w:val="superscript"/>
                <w:lang w:val="en-US"/>
              </w:rPr>
            </w:pPr>
            <w:r>
              <w:rPr>
                <w:rFonts w:cs="Calibri"/>
                <w:b/>
                <w:bCs/>
                <w:color w:val="000000"/>
                <w:sz w:val="16"/>
                <w:szCs w:val="16"/>
                <w:lang w:val="en-US"/>
              </w:rPr>
              <w:t>HCL</w:t>
            </w:r>
            <w:r>
              <w:rPr>
                <w:rFonts w:cs="Calibri"/>
                <w:b/>
                <w:bCs/>
                <w:color w:val="000000"/>
                <w:sz w:val="16"/>
                <w:szCs w:val="16"/>
                <w:vertAlign w:val="superscript"/>
                <w:lang w:val="en-US"/>
              </w:rPr>
              <w:t>2</w:t>
            </w:r>
          </w:p>
        </w:tc>
        <w:tc>
          <w:tcPr>
            <w:tcW w:w="0" w:type="auto"/>
            <w:shd w:val="clear" w:color="auto" w:fill="auto"/>
            <w:noWrap/>
            <w:vAlign w:val="center"/>
            <w:hideMark/>
          </w:tcPr>
          <w:p w14:paraId="38C60DDA"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Adj. P-value</w:t>
            </w:r>
          </w:p>
        </w:tc>
        <w:tc>
          <w:tcPr>
            <w:tcW w:w="0" w:type="auto"/>
            <w:shd w:val="clear" w:color="auto" w:fill="auto"/>
            <w:noWrap/>
            <w:vAlign w:val="center"/>
            <w:hideMark/>
          </w:tcPr>
          <w:p w14:paraId="210E4514" w14:textId="77777777" w:rsidR="0043413D" w:rsidRPr="0043413D" w:rsidRDefault="0043413D" w:rsidP="00BC5A61">
            <w:pPr>
              <w:rPr>
                <w:rFonts w:cs="Calibri"/>
                <w:b/>
                <w:bCs/>
                <w:color w:val="000000"/>
                <w:sz w:val="16"/>
                <w:szCs w:val="16"/>
                <w:lang w:val="en-US"/>
              </w:rPr>
            </w:pPr>
            <w:r>
              <w:rPr>
                <w:rFonts w:cs="Calibri"/>
                <w:b/>
                <w:bCs/>
                <w:color w:val="000000"/>
                <w:sz w:val="16"/>
                <w:szCs w:val="16"/>
                <w:lang w:val="en-US"/>
              </w:rPr>
              <w:t>Sig.</w:t>
            </w:r>
          </w:p>
        </w:tc>
        <w:tc>
          <w:tcPr>
            <w:tcW w:w="0" w:type="auto"/>
            <w:shd w:val="clear" w:color="auto" w:fill="auto"/>
            <w:noWrap/>
            <w:vAlign w:val="center"/>
            <w:hideMark/>
          </w:tcPr>
          <w:p w14:paraId="3B7CE4C9" w14:textId="77777777" w:rsidR="0043413D" w:rsidRPr="0043413D" w:rsidRDefault="0043413D" w:rsidP="00BC5A61">
            <w:pPr>
              <w:rPr>
                <w:rFonts w:cs="Calibri"/>
                <w:b/>
                <w:bCs/>
                <w:color w:val="000000"/>
                <w:sz w:val="16"/>
                <w:szCs w:val="16"/>
                <w:lang w:val="en-US"/>
              </w:rPr>
            </w:pPr>
            <w:proofErr w:type="spellStart"/>
            <w:r>
              <w:rPr>
                <w:rFonts w:cs="Calibri"/>
                <w:b/>
                <w:bCs/>
                <w:color w:val="000000"/>
                <w:sz w:val="16"/>
                <w:szCs w:val="16"/>
                <w:lang w:val="en-US"/>
              </w:rPr>
              <w:t>Hyp</w:t>
            </w:r>
            <w:proofErr w:type="spellEnd"/>
            <w:r>
              <w:rPr>
                <w:rFonts w:cs="Calibri"/>
                <w:b/>
                <w:bCs/>
                <w:color w:val="000000"/>
                <w:sz w:val="16"/>
                <w:szCs w:val="16"/>
                <w:lang w:val="en-US"/>
              </w:rPr>
              <w:t>. test</w:t>
            </w:r>
          </w:p>
        </w:tc>
      </w:tr>
      <w:tr w:rsidR="0043413D" w:rsidRPr="0043413D" w14:paraId="68DAA845" w14:textId="77777777" w:rsidTr="00BC5A61">
        <w:trPr>
          <w:trHeight w:val="283"/>
        </w:trPr>
        <w:tc>
          <w:tcPr>
            <w:tcW w:w="0" w:type="auto"/>
            <w:shd w:val="clear" w:color="auto" w:fill="auto"/>
            <w:noWrap/>
            <w:vAlign w:val="center"/>
            <w:hideMark/>
          </w:tcPr>
          <w:p w14:paraId="5F5BECD6"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0" w:type="auto"/>
            <w:shd w:val="clear" w:color="auto" w:fill="auto"/>
            <w:noWrap/>
            <w:vAlign w:val="center"/>
            <w:hideMark/>
          </w:tcPr>
          <w:p w14:paraId="6499A7BB"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0" w:type="auto"/>
            <w:shd w:val="clear" w:color="auto" w:fill="auto"/>
            <w:noWrap/>
            <w:vAlign w:val="center"/>
            <w:hideMark/>
          </w:tcPr>
          <w:p w14:paraId="75C4908A"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10E9F5A6"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7A8189FD" w14:textId="77777777" w:rsidR="0043413D" w:rsidRPr="0043413D" w:rsidRDefault="0043413D" w:rsidP="00BC5A61">
            <w:pPr>
              <w:jc w:val="right"/>
              <w:rPr>
                <w:rFonts w:cs="Calibri"/>
                <w:color w:val="000000"/>
                <w:sz w:val="16"/>
                <w:szCs w:val="16"/>
              </w:rPr>
            </w:pPr>
            <w:r w:rsidRPr="0043413D">
              <w:rPr>
                <w:rFonts w:cs="Calibri"/>
                <w:color w:val="000000"/>
                <w:sz w:val="16"/>
                <w:szCs w:val="16"/>
              </w:rPr>
              <w:t>2.55E-04</w:t>
            </w:r>
          </w:p>
        </w:tc>
        <w:tc>
          <w:tcPr>
            <w:tcW w:w="0" w:type="auto"/>
            <w:shd w:val="clear" w:color="auto" w:fill="auto"/>
            <w:noWrap/>
            <w:vAlign w:val="center"/>
            <w:hideMark/>
          </w:tcPr>
          <w:p w14:paraId="5697A0F3" w14:textId="77777777" w:rsidR="0043413D" w:rsidRPr="0043413D" w:rsidRDefault="0043413D" w:rsidP="00BC5A61">
            <w:pPr>
              <w:jc w:val="right"/>
              <w:rPr>
                <w:rFonts w:cs="Calibri"/>
                <w:color w:val="000000"/>
                <w:sz w:val="16"/>
                <w:szCs w:val="16"/>
              </w:rPr>
            </w:pPr>
            <w:r w:rsidRPr="0043413D">
              <w:rPr>
                <w:rFonts w:cs="Calibri"/>
                <w:color w:val="000000"/>
                <w:sz w:val="16"/>
                <w:szCs w:val="16"/>
              </w:rPr>
              <w:t>-7.71E-04</w:t>
            </w:r>
          </w:p>
        </w:tc>
        <w:tc>
          <w:tcPr>
            <w:tcW w:w="0" w:type="auto"/>
            <w:shd w:val="clear" w:color="auto" w:fill="auto"/>
            <w:noWrap/>
            <w:vAlign w:val="center"/>
            <w:hideMark/>
          </w:tcPr>
          <w:p w14:paraId="120675CD" w14:textId="77777777" w:rsidR="0043413D" w:rsidRPr="0043413D" w:rsidRDefault="0043413D" w:rsidP="00BC5A61">
            <w:pPr>
              <w:jc w:val="right"/>
              <w:rPr>
                <w:rFonts w:cs="Calibri"/>
                <w:color w:val="000000"/>
                <w:sz w:val="16"/>
                <w:szCs w:val="16"/>
              </w:rPr>
            </w:pPr>
            <w:r w:rsidRPr="0043413D">
              <w:rPr>
                <w:rFonts w:cs="Calibri"/>
                <w:color w:val="000000"/>
                <w:sz w:val="16"/>
                <w:szCs w:val="16"/>
              </w:rPr>
              <w:t>1.28E-03</w:t>
            </w:r>
          </w:p>
        </w:tc>
        <w:tc>
          <w:tcPr>
            <w:tcW w:w="0" w:type="auto"/>
            <w:shd w:val="clear" w:color="auto" w:fill="auto"/>
            <w:noWrap/>
            <w:vAlign w:val="center"/>
            <w:hideMark/>
          </w:tcPr>
          <w:p w14:paraId="1CE2060D" w14:textId="77777777" w:rsidR="0043413D" w:rsidRPr="0043413D" w:rsidRDefault="0043413D" w:rsidP="00BC5A61">
            <w:pPr>
              <w:jc w:val="right"/>
              <w:rPr>
                <w:rFonts w:cs="Calibri"/>
                <w:color w:val="000000"/>
                <w:sz w:val="16"/>
                <w:szCs w:val="16"/>
              </w:rPr>
            </w:pPr>
            <w:r w:rsidRPr="0043413D">
              <w:rPr>
                <w:rFonts w:cs="Calibri"/>
                <w:color w:val="000000"/>
                <w:sz w:val="16"/>
                <w:szCs w:val="16"/>
              </w:rPr>
              <w:t>9.19E-01</w:t>
            </w:r>
          </w:p>
        </w:tc>
        <w:tc>
          <w:tcPr>
            <w:tcW w:w="0" w:type="auto"/>
            <w:shd w:val="clear" w:color="auto" w:fill="auto"/>
            <w:noWrap/>
            <w:vAlign w:val="center"/>
            <w:hideMark/>
          </w:tcPr>
          <w:p w14:paraId="260EECA0"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2598900A" w14:textId="77777777" w:rsidR="0043413D" w:rsidRPr="0043413D" w:rsidRDefault="0043413D" w:rsidP="00BC5A61">
            <w:pPr>
              <w:rPr>
                <w:rFonts w:cs="Calibri"/>
                <w:color w:val="000000"/>
                <w:sz w:val="16"/>
                <w:szCs w:val="16"/>
              </w:rPr>
            </w:pPr>
          </w:p>
        </w:tc>
      </w:tr>
      <w:tr w:rsidR="0043413D" w:rsidRPr="0043413D" w14:paraId="0F3D172F" w14:textId="77777777" w:rsidTr="00BC5A61">
        <w:trPr>
          <w:trHeight w:val="283"/>
        </w:trPr>
        <w:tc>
          <w:tcPr>
            <w:tcW w:w="0" w:type="auto"/>
            <w:shd w:val="clear" w:color="auto" w:fill="auto"/>
            <w:noWrap/>
            <w:vAlign w:val="center"/>
            <w:hideMark/>
          </w:tcPr>
          <w:p w14:paraId="27765AB3"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0" w:type="auto"/>
            <w:shd w:val="clear" w:color="auto" w:fill="auto"/>
            <w:noWrap/>
            <w:vAlign w:val="center"/>
            <w:hideMark/>
          </w:tcPr>
          <w:p w14:paraId="028253A2"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0" w:type="auto"/>
            <w:shd w:val="clear" w:color="auto" w:fill="auto"/>
            <w:noWrap/>
            <w:vAlign w:val="center"/>
            <w:hideMark/>
          </w:tcPr>
          <w:p w14:paraId="5CCF0FB8"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0E9AE396"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67199E86" w14:textId="77777777" w:rsidR="0043413D" w:rsidRPr="0043413D" w:rsidRDefault="0043413D" w:rsidP="00BC5A61">
            <w:pPr>
              <w:jc w:val="right"/>
              <w:rPr>
                <w:rFonts w:cs="Calibri"/>
                <w:color w:val="000000"/>
                <w:sz w:val="16"/>
                <w:szCs w:val="16"/>
              </w:rPr>
            </w:pPr>
            <w:r w:rsidRPr="0043413D">
              <w:rPr>
                <w:rFonts w:cs="Calibri"/>
                <w:color w:val="000000"/>
                <w:sz w:val="16"/>
                <w:szCs w:val="16"/>
              </w:rPr>
              <w:t>9.04E-04</w:t>
            </w:r>
          </w:p>
        </w:tc>
        <w:tc>
          <w:tcPr>
            <w:tcW w:w="0" w:type="auto"/>
            <w:shd w:val="clear" w:color="auto" w:fill="auto"/>
            <w:noWrap/>
            <w:vAlign w:val="center"/>
            <w:hideMark/>
          </w:tcPr>
          <w:p w14:paraId="5CE35AE3" w14:textId="77777777" w:rsidR="0043413D" w:rsidRPr="0043413D" w:rsidRDefault="0043413D" w:rsidP="00BC5A61">
            <w:pPr>
              <w:jc w:val="right"/>
              <w:rPr>
                <w:rFonts w:cs="Calibri"/>
                <w:color w:val="000000"/>
                <w:sz w:val="16"/>
                <w:szCs w:val="16"/>
              </w:rPr>
            </w:pPr>
            <w:r w:rsidRPr="0043413D">
              <w:rPr>
                <w:rFonts w:cs="Calibri"/>
                <w:color w:val="000000"/>
                <w:sz w:val="16"/>
                <w:szCs w:val="16"/>
              </w:rPr>
              <w:t>5.96E-04</w:t>
            </w:r>
          </w:p>
        </w:tc>
        <w:tc>
          <w:tcPr>
            <w:tcW w:w="0" w:type="auto"/>
            <w:shd w:val="clear" w:color="auto" w:fill="auto"/>
            <w:noWrap/>
            <w:vAlign w:val="center"/>
            <w:hideMark/>
          </w:tcPr>
          <w:p w14:paraId="19229900" w14:textId="77777777" w:rsidR="0043413D" w:rsidRPr="0043413D" w:rsidRDefault="0043413D" w:rsidP="00BC5A61">
            <w:pPr>
              <w:jc w:val="right"/>
              <w:rPr>
                <w:rFonts w:cs="Calibri"/>
                <w:color w:val="000000"/>
                <w:sz w:val="16"/>
                <w:szCs w:val="16"/>
              </w:rPr>
            </w:pPr>
            <w:r w:rsidRPr="0043413D">
              <w:rPr>
                <w:rFonts w:cs="Calibri"/>
                <w:color w:val="000000"/>
                <w:sz w:val="16"/>
                <w:szCs w:val="16"/>
              </w:rPr>
              <w:t>1.21E-03</w:t>
            </w:r>
          </w:p>
        </w:tc>
        <w:tc>
          <w:tcPr>
            <w:tcW w:w="0" w:type="auto"/>
            <w:shd w:val="clear" w:color="auto" w:fill="auto"/>
            <w:noWrap/>
            <w:vAlign w:val="center"/>
            <w:hideMark/>
          </w:tcPr>
          <w:p w14:paraId="5F544301" w14:textId="77777777" w:rsidR="0043413D" w:rsidRPr="0043413D" w:rsidRDefault="0043413D" w:rsidP="00BC5A61">
            <w:pPr>
              <w:jc w:val="right"/>
              <w:rPr>
                <w:rFonts w:cs="Calibri"/>
                <w:color w:val="000000"/>
                <w:sz w:val="16"/>
                <w:szCs w:val="16"/>
              </w:rPr>
            </w:pPr>
            <w:r w:rsidRPr="0043413D">
              <w:rPr>
                <w:rFonts w:cs="Calibri"/>
                <w:color w:val="000000"/>
                <w:sz w:val="16"/>
                <w:szCs w:val="16"/>
              </w:rPr>
              <w:t>0.00E+00</w:t>
            </w:r>
          </w:p>
        </w:tc>
        <w:tc>
          <w:tcPr>
            <w:tcW w:w="0" w:type="auto"/>
            <w:shd w:val="clear" w:color="auto" w:fill="auto"/>
            <w:noWrap/>
            <w:vAlign w:val="center"/>
            <w:hideMark/>
          </w:tcPr>
          <w:p w14:paraId="3E9B6B6F" w14:textId="77777777" w:rsidR="0043413D" w:rsidRPr="0043413D" w:rsidRDefault="0043413D" w:rsidP="00BC5A61">
            <w:pPr>
              <w:rPr>
                <w:rFonts w:cs="Calibri"/>
                <w:color w:val="000000"/>
                <w:sz w:val="16"/>
                <w:szCs w:val="16"/>
              </w:rPr>
            </w:pPr>
            <w:r w:rsidRPr="0043413D">
              <w:rPr>
                <w:rFonts w:cs="Calibri"/>
                <w:color w:val="000000"/>
                <w:sz w:val="16"/>
                <w:szCs w:val="16"/>
              </w:rPr>
              <w:t>****</w:t>
            </w:r>
          </w:p>
        </w:tc>
        <w:tc>
          <w:tcPr>
            <w:tcW w:w="0" w:type="auto"/>
            <w:shd w:val="clear" w:color="auto" w:fill="auto"/>
            <w:noWrap/>
            <w:vAlign w:val="center"/>
            <w:hideMark/>
          </w:tcPr>
          <w:p w14:paraId="6B7554A4"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6AAC3239" w14:textId="77777777" w:rsidTr="00BC5A61">
        <w:trPr>
          <w:trHeight w:val="283"/>
        </w:trPr>
        <w:tc>
          <w:tcPr>
            <w:tcW w:w="0" w:type="auto"/>
            <w:shd w:val="clear" w:color="auto" w:fill="auto"/>
            <w:noWrap/>
            <w:vAlign w:val="center"/>
            <w:hideMark/>
          </w:tcPr>
          <w:p w14:paraId="35AF2670"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0" w:type="auto"/>
            <w:shd w:val="clear" w:color="auto" w:fill="auto"/>
            <w:noWrap/>
            <w:vAlign w:val="center"/>
            <w:hideMark/>
          </w:tcPr>
          <w:p w14:paraId="1B6271A7"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0" w:type="auto"/>
            <w:shd w:val="clear" w:color="auto" w:fill="auto"/>
            <w:noWrap/>
            <w:vAlign w:val="center"/>
            <w:hideMark/>
          </w:tcPr>
          <w:p w14:paraId="2AAEDAC7"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110BC63C"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0" w:type="auto"/>
            <w:shd w:val="clear" w:color="auto" w:fill="auto"/>
            <w:noWrap/>
            <w:vAlign w:val="center"/>
            <w:hideMark/>
          </w:tcPr>
          <w:p w14:paraId="0BC09948" w14:textId="77777777" w:rsidR="0043413D" w:rsidRPr="0043413D" w:rsidRDefault="0043413D" w:rsidP="00BC5A61">
            <w:pPr>
              <w:jc w:val="right"/>
              <w:rPr>
                <w:rFonts w:cs="Calibri"/>
                <w:color w:val="000000"/>
                <w:sz w:val="16"/>
                <w:szCs w:val="16"/>
              </w:rPr>
            </w:pPr>
            <w:r w:rsidRPr="0043413D">
              <w:rPr>
                <w:rFonts w:cs="Calibri"/>
                <w:color w:val="000000"/>
                <w:sz w:val="16"/>
                <w:szCs w:val="16"/>
              </w:rPr>
              <w:t>1.47E-03</w:t>
            </w:r>
          </w:p>
        </w:tc>
        <w:tc>
          <w:tcPr>
            <w:tcW w:w="0" w:type="auto"/>
            <w:shd w:val="clear" w:color="auto" w:fill="auto"/>
            <w:noWrap/>
            <w:vAlign w:val="center"/>
            <w:hideMark/>
          </w:tcPr>
          <w:p w14:paraId="76C51C72" w14:textId="77777777" w:rsidR="0043413D" w:rsidRPr="0043413D" w:rsidRDefault="0043413D" w:rsidP="00BC5A61">
            <w:pPr>
              <w:jc w:val="right"/>
              <w:rPr>
                <w:rFonts w:cs="Calibri"/>
                <w:color w:val="000000"/>
                <w:sz w:val="16"/>
                <w:szCs w:val="16"/>
              </w:rPr>
            </w:pPr>
            <w:r w:rsidRPr="0043413D">
              <w:rPr>
                <w:rFonts w:cs="Calibri"/>
                <w:color w:val="000000"/>
                <w:sz w:val="16"/>
                <w:szCs w:val="16"/>
              </w:rPr>
              <w:t>9.48E-04</w:t>
            </w:r>
          </w:p>
        </w:tc>
        <w:tc>
          <w:tcPr>
            <w:tcW w:w="0" w:type="auto"/>
            <w:shd w:val="clear" w:color="auto" w:fill="auto"/>
            <w:noWrap/>
            <w:vAlign w:val="center"/>
            <w:hideMark/>
          </w:tcPr>
          <w:p w14:paraId="02E13196" w14:textId="77777777" w:rsidR="0043413D" w:rsidRPr="0043413D" w:rsidRDefault="0043413D" w:rsidP="00BC5A61">
            <w:pPr>
              <w:jc w:val="right"/>
              <w:rPr>
                <w:rFonts w:cs="Calibri"/>
                <w:color w:val="000000"/>
                <w:sz w:val="16"/>
                <w:szCs w:val="16"/>
              </w:rPr>
            </w:pPr>
            <w:r w:rsidRPr="0043413D">
              <w:rPr>
                <w:rFonts w:cs="Calibri"/>
                <w:color w:val="000000"/>
                <w:sz w:val="16"/>
                <w:szCs w:val="16"/>
              </w:rPr>
              <w:t>1.99E-03</w:t>
            </w:r>
          </w:p>
        </w:tc>
        <w:tc>
          <w:tcPr>
            <w:tcW w:w="0" w:type="auto"/>
            <w:shd w:val="clear" w:color="auto" w:fill="auto"/>
            <w:noWrap/>
            <w:vAlign w:val="center"/>
            <w:hideMark/>
          </w:tcPr>
          <w:p w14:paraId="1437F7D3" w14:textId="77777777" w:rsidR="0043413D" w:rsidRPr="0043413D" w:rsidRDefault="0043413D" w:rsidP="00BC5A61">
            <w:pPr>
              <w:jc w:val="right"/>
              <w:rPr>
                <w:rFonts w:cs="Calibri"/>
                <w:color w:val="000000"/>
                <w:sz w:val="16"/>
                <w:szCs w:val="16"/>
              </w:rPr>
            </w:pPr>
            <w:r w:rsidRPr="0043413D">
              <w:rPr>
                <w:rFonts w:cs="Calibri"/>
                <w:color w:val="000000"/>
                <w:sz w:val="16"/>
                <w:szCs w:val="16"/>
              </w:rPr>
              <w:t>0.00E+00</w:t>
            </w:r>
          </w:p>
        </w:tc>
        <w:tc>
          <w:tcPr>
            <w:tcW w:w="0" w:type="auto"/>
            <w:shd w:val="clear" w:color="auto" w:fill="auto"/>
            <w:noWrap/>
            <w:vAlign w:val="center"/>
            <w:hideMark/>
          </w:tcPr>
          <w:p w14:paraId="422B1333" w14:textId="77777777" w:rsidR="0043413D" w:rsidRPr="0043413D" w:rsidRDefault="0043413D" w:rsidP="00BC5A61">
            <w:pPr>
              <w:rPr>
                <w:rFonts w:cs="Calibri"/>
                <w:color w:val="000000"/>
                <w:sz w:val="16"/>
                <w:szCs w:val="16"/>
              </w:rPr>
            </w:pPr>
            <w:r w:rsidRPr="0043413D">
              <w:rPr>
                <w:rFonts w:cs="Calibri"/>
                <w:color w:val="000000"/>
                <w:sz w:val="16"/>
                <w:szCs w:val="16"/>
              </w:rPr>
              <w:t>****</w:t>
            </w:r>
          </w:p>
        </w:tc>
        <w:tc>
          <w:tcPr>
            <w:tcW w:w="0" w:type="auto"/>
            <w:shd w:val="clear" w:color="auto" w:fill="auto"/>
            <w:noWrap/>
            <w:vAlign w:val="center"/>
            <w:hideMark/>
          </w:tcPr>
          <w:p w14:paraId="098C6931"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19908D91" w14:textId="77777777" w:rsidTr="00BC5A61">
        <w:trPr>
          <w:trHeight w:val="283"/>
        </w:trPr>
        <w:tc>
          <w:tcPr>
            <w:tcW w:w="0" w:type="auto"/>
            <w:shd w:val="clear" w:color="auto" w:fill="auto"/>
            <w:noWrap/>
            <w:vAlign w:val="center"/>
            <w:hideMark/>
          </w:tcPr>
          <w:p w14:paraId="6B0FA21A"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0" w:type="auto"/>
            <w:shd w:val="clear" w:color="auto" w:fill="auto"/>
            <w:noWrap/>
            <w:vAlign w:val="center"/>
            <w:hideMark/>
          </w:tcPr>
          <w:p w14:paraId="51CAA0C7"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0" w:type="auto"/>
            <w:shd w:val="clear" w:color="auto" w:fill="auto"/>
            <w:noWrap/>
            <w:vAlign w:val="center"/>
            <w:hideMark/>
          </w:tcPr>
          <w:p w14:paraId="6586CA55"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7F0D0920"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32240032" w14:textId="77777777" w:rsidR="0043413D" w:rsidRPr="0043413D" w:rsidRDefault="0043413D" w:rsidP="00BC5A61">
            <w:pPr>
              <w:jc w:val="right"/>
              <w:rPr>
                <w:rFonts w:cs="Calibri"/>
                <w:color w:val="000000"/>
                <w:sz w:val="16"/>
                <w:szCs w:val="16"/>
              </w:rPr>
            </w:pPr>
            <w:r w:rsidRPr="0043413D">
              <w:rPr>
                <w:rFonts w:cs="Calibri"/>
                <w:color w:val="000000"/>
                <w:sz w:val="16"/>
                <w:szCs w:val="16"/>
              </w:rPr>
              <w:t>6.48E-04</w:t>
            </w:r>
          </w:p>
        </w:tc>
        <w:tc>
          <w:tcPr>
            <w:tcW w:w="0" w:type="auto"/>
            <w:shd w:val="clear" w:color="auto" w:fill="auto"/>
            <w:noWrap/>
            <w:vAlign w:val="center"/>
            <w:hideMark/>
          </w:tcPr>
          <w:p w14:paraId="2A284379" w14:textId="77777777" w:rsidR="0043413D" w:rsidRPr="0043413D" w:rsidRDefault="0043413D" w:rsidP="00BC5A61">
            <w:pPr>
              <w:jc w:val="right"/>
              <w:rPr>
                <w:rFonts w:cs="Calibri"/>
                <w:color w:val="000000"/>
                <w:sz w:val="16"/>
                <w:szCs w:val="16"/>
              </w:rPr>
            </w:pPr>
            <w:r w:rsidRPr="0043413D">
              <w:rPr>
                <w:rFonts w:cs="Calibri"/>
                <w:color w:val="000000"/>
                <w:sz w:val="16"/>
                <w:szCs w:val="16"/>
              </w:rPr>
              <w:t>-3.67E-04</w:t>
            </w:r>
          </w:p>
        </w:tc>
        <w:tc>
          <w:tcPr>
            <w:tcW w:w="0" w:type="auto"/>
            <w:shd w:val="clear" w:color="auto" w:fill="auto"/>
            <w:noWrap/>
            <w:vAlign w:val="center"/>
            <w:hideMark/>
          </w:tcPr>
          <w:p w14:paraId="65B15378" w14:textId="77777777" w:rsidR="0043413D" w:rsidRPr="0043413D" w:rsidRDefault="0043413D" w:rsidP="00BC5A61">
            <w:pPr>
              <w:jc w:val="right"/>
              <w:rPr>
                <w:rFonts w:cs="Calibri"/>
                <w:color w:val="000000"/>
                <w:sz w:val="16"/>
                <w:szCs w:val="16"/>
              </w:rPr>
            </w:pPr>
            <w:r w:rsidRPr="0043413D">
              <w:rPr>
                <w:rFonts w:cs="Calibri"/>
                <w:color w:val="000000"/>
                <w:sz w:val="16"/>
                <w:szCs w:val="16"/>
              </w:rPr>
              <w:t>1.66E-03</w:t>
            </w:r>
          </w:p>
        </w:tc>
        <w:tc>
          <w:tcPr>
            <w:tcW w:w="0" w:type="auto"/>
            <w:shd w:val="clear" w:color="auto" w:fill="auto"/>
            <w:noWrap/>
            <w:vAlign w:val="center"/>
            <w:hideMark/>
          </w:tcPr>
          <w:p w14:paraId="5EDC0C9E" w14:textId="77777777" w:rsidR="0043413D" w:rsidRPr="0043413D" w:rsidRDefault="0043413D" w:rsidP="00BC5A61">
            <w:pPr>
              <w:jc w:val="right"/>
              <w:rPr>
                <w:rFonts w:cs="Calibri"/>
                <w:color w:val="000000"/>
                <w:sz w:val="16"/>
                <w:szCs w:val="16"/>
              </w:rPr>
            </w:pPr>
            <w:r w:rsidRPr="0043413D">
              <w:rPr>
                <w:rFonts w:cs="Calibri"/>
                <w:color w:val="000000"/>
                <w:sz w:val="16"/>
                <w:szCs w:val="16"/>
              </w:rPr>
              <w:t>3.56E-01</w:t>
            </w:r>
          </w:p>
        </w:tc>
        <w:tc>
          <w:tcPr>
            <w:tcW w:w="0" w:type="auto"/>
            <w:shd w:val="clear" w:color="auto" w:fill="auto"/>
            <w:noWrap/>
            <w:vAlign w:val="center"/>
            <w:hideMark/>
          </w:tcPr>
          <w:p w14:paraId="3ADCE410"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47260B69" w14:textId="77777777" w:rsidR="0043413D" w:rsidRPr="0043413D" w:rsidRDefault="0043413D" w:rsidP="00BC5A61">
            <w:pPr>
              <w:rPr>
                <w:rFonts w:cs="Calibri"/>
                <w:color w:val="000000"/>
                <w:sz w:val="16"/>
                <w:szCs w:val="16"/>
              </w:rPr>
            </w:pPr>
          </w:p>
        </w:tc>
      </w:tr>
      <w:tr w:rsidR="0043413D" w:rsidRPr="0043413D" w14:paraId="05E9CC1B" w14:textId="77777777" w:rsidTr="00BC5A61">
        <w:trPr>
          <w:trHeight w:val="283"/>
        </w:trPr>
        <w:tc>
          <w:tcPr>
            <w:tcW w:w="0" w:type="auto"/>
            <w:shd w:val="clear" w:color="auto" w:fill="auto"/>
            <w:noWrap/>
            <w:vAlign w:val="center"/>
            <w:hideMark/>
          </w:tcPr>
          <w:p w14:paraId="5993C605"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0" w:type="auto"/>
            <w:shd w:val="clear" w:color="auto" w:fill="auto"/>
            <w:noWrap/>
            <w:vAlign w:val="center"/>
            <w:hideMark/>
          </w:tcPr>
          <w:p w14:paraId="15209F8F"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0" w:type="auto"/>
            <w:shd w:val="clear" w:color="auto" w:fill="auto"/>
            <w:noWrap/>
            <w:vAlign w:val="center"/>
            <w:hideMark/>
          </w:tcPr>
          <w:p w14:paraId="1F960073"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589C0AE7"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0" w:type="auto"/>
            <w:shd w:val="clear" w:color="auto" w:fill="auto"/>
            <w:noWrap/>
            <w:vAlign w:val="center"/>
            <w:hideMark/>
          </w:tcPr>
          <w:p w14:paraId="755B1290" w14:textId="77777777" w:rsidR="0043413D" w:rsidRPr="0043413D" w:rsidRDefault="0043413D" w:rsidP="00BC5A61">
            <w:pPr>
              <w:jc w:val="right"/>
              <w:rPr>
                <w:rFonts w:cs="Calibri"/>
                <w:color w:val="000000"/>
                <w:sz w:val="16"/>
                <w:szCs w:val="16"/>
              </w:rPr>
            </w:pPr>
            <w:r w:rsidRPr="0043413D">
              <w:rPr>
                <w:rFonts w:cs="Calibri"/>
                <w:color w:val="000000"/>
                <w:sz w:val="16"/>
                <w:szCs w:val="16"/>
              </w:rPr>
              <w:t>1.21E-03</w:t>
            </w:r>
          </w:p>
        </w:tc>
        <w:tc>
          <w:tcPr>
            <w:tcW w:w="0" w:type="auto"/>
            <w:shd w:val="clear" w:color="auto" w:fill="auto"/>
            <w:noWrap/>
            <w:vAlign w:val="center"/>
            <w:hideMark/>
          </w:tcPr>
          <w:p w14:paraId="41E40590" w14:textId="77777777" w:rsidR="0043413D" w:rsidRPr="0043413D" w:rsidRDefault="0043413D" w:rsidP="00BC5A61">
            <w:pPr>
              <w:jc w:val="right"/>
              <w:rPr>
                <w:rFonts w:cs="Calibri"/>
                <w:color w:val="000000"/>
                <w:sz w:val="16"/>
                <w:szCs w:val="16"/>
              </w:rPr>
            </w:pPr>
            <w:r w:rsidRPr="0043413D">
              <w:rPr>
                <w:rFonts w:cs="Calibri"/>
                <w:color w:val="000000"/>
                <w:sz w:val="16"/>
                <w:szCs w:val="16"/>
              </w:rPr>
              <w:t>1.15E-04</w:t>
            </w:r>
          </w:p>
        </w:tc>
        <w:tc>
          <w:tcPr>
            <w:tcW w:w="0" w:type="auto"/>
            <w:shd w:val="clear" w:color="auto" w:fill="auto"/>
            <w:noWrap/>
            <w:vAlign w:val="center"/>
            <w:hideMark/>
          </w:tcPr>
          <w:p w14:paraId="63B64AD7" w14:textId="77777777" w:rsidR="0043413D" w:rsidRPr="0043413D" w:rsidRDefault="0043413D" w:rsidP="00BC5A61">
            <w:pPr>
              <w:jc w:val="right"/>
              <w:rPr>
                <w:rFonts w:cs="Calibri"/>
                <w:color w:val="000000"/>
                <w:sz w:val="16"/>
                <w:szCs w:val="16"/>
              </w:rPr>
            </w:pPr>
            <w:r w:rsidRPr="0043413D">
              <w:rPr>
                <w:rFonts w:cs="Calibri"/>
                <w:color w:val="000000"/>
                <w:sz w:val="16"/>
                <w:szCs w:val="16"/>
              </w:rPr>
              <w:t>2.31E-03</w:t>
            </w:r>
          </w:p>
        </w:tc>
        <w:tc>
          <w:tcPr>
            <w:tcW w:w="0" w:type="auto"/>
            <w:shd w:val="clear" w:color="auto" w:fill="auto"/>
            <w:noWrap/>
            <w:vAlign w:val="center"/>
            <w:hideMark/>
          </w:tcPr>
          <w:p w14:paraId="6361F8AA" w14:textId="77777777" w:rsidR="0043413D" w:rsidRPr="0043413D" w:rsidRDefault="0043413D" w:rsidP="00BC5A61">
            <w:pPr>
              <w:jc w:val="right"/>
              <w:rPr>
                <w:rFonts w:cs="Calibri"/>
                <w:color w:val="000000"/>
                <w:sz w:val="16"/>
                <w:szCs w:val="16"/>
              </w:rPr>
            </w:pPr>
            <w:r w:rsidRPr="0043413D">
              <w:rPr>
                <w:rFonts w:cs="Calibri"/>
                <w:color w:val="000000"/>
                <w:sz w:val="16"/>
                <w:szCs w:val="16"/>
              </w:rPr>
              <w:t>2.35E-02</w:t>
            </w:r>
          </w:p>
        </w:tc>
        <w:tc>
          <w:tcPr>
            <w:tcW w:w="0" w:type="auto"/>
            <w:shd w:val="clear" w:color="auto" w:fill="auto"/>
            <w:noWrap/>
            <w:vAlign w:val="center"/>
            <w:hideMark/>
          </w:tcPr>
          <w:p w14:paraId="408D7470" w14:textId="77777777" w:rsidR="0043413D" w:rsidRPr="0043413D" w:rsidRDefault="0043413D" w:rsidP="00BC5A61">
            <w:pPr>
              <w:rPr>
                <w:rFonts w:cs="Calibri"/>
                <w:color w:val="000000"/>
                <w:sz w:val="16"/>
                <w:szCs w:val="16"/>
              </w:rPr>
            </w:pPr>
            <w:r w:rsidRPr="0043413D">
              <w:rPr>
                <w:rFonts w:cs="Calibri"/>
                <w:color w:val="000000"/>
                <w:sz w:val="16"/>
                <w:szCs w:val="16"/>
              </w:rPr>
              <w:t>*</w:t>
            </w:r>
          </w:p>
        </w:tc>
        <w:tc>
          <w:tcPr>
            <w:tcW w:w="0" w:type="auto"/>
            <w:shd w:val="clear" w:color="auto" w:fill="auto"/>
            <w:noWrap/>
            <w:vAlign w:val="center"/>
            <w:hideMark/>
          </w:tcPr>
          <w:p w14:paraId="0DB8CEFF"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24EBEA03" w14:textId="77777777" w:rsidTr="00BC5A61">
        <w:trPr>
          <w:trHeight w:val="283"/>
        </w:trPr>
        <w:tc>
          <w:tcPr>
            <w:tcW w:w="0" w:type="auto"/>
            <w:shd w:val="clear" w:color="auto" w:fill="auto"/>
            <w:noWrap/>
            <w:vAlign w:val="center"/>
            <w:hideMark/>
          </w:tcPr>
          <w:p w14:paraId="7547D583"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0" w:type="auto"/>
            <w:shd w:val="clear" w:color="auto" w:fill="auto"/>
            <w:noWrap/>
            <w:vAlign w:val="center"/>
            <w:hideMark/>
          </w:tcPr>
          <w:p w14:paraId="5FD6FB26"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0" w:type="auto"/>
            <w:shd w:val="clear" w:color="auto" w:fill="auto"/>
            <w:noWrap/>
            <w:vAlign w:val="center"/>
            <w:hideMark/>
          </w:tcPr>
          <w:p w14:paraId="556DC4AF"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6F1F4C48"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0" w:type="auto"/>
            <w:shd w:val="clear" w:color="auto" w:fill="auto"/>
            <w:noWrap/>
            <w:vAlign w:val="center"/>
            <w:hideMark/>
          </w:tcPr>
          <w:p w14:paraId="1EBE56C7" w14:textId="77777777" w:rsidR="0043413D" w:rsidRPr="0043413D" w:rsidRDefault="0043413D" w:rsidP="00BC5A61">
            <w:pPr>
              <w:jc w:val="right"/>
              <w:rPr>
                <w:rFonts w:cs="Calibri"/>
                <w:color w:val="000000"/>
                <w:sz w:val="16"/>
                <w:szCs w:val="16"/>
              </w:rPr>
            </w:pPr>
            <w:r w:rsidRPr="0043413D">
              <w:rPr>
                <w:rFonts w:cs="Calibri"/>
                <w:color w:val="000000"/>
                <w:sz w:val="16"/>
                <w:szCs w:val="16"/>
              </w:rPr>
              <w:t>5.66E-04</w:t>
            </w:r>
          </w:p>
        </w:tc>
        <w:tc>
          <w:tcPr>
            <w:tcW w:w="0" w:type="auto"/>
            <w:shd w:val="clear" w:color="auto" w:fill="auto"/>
            <w:noWrap/>
            <w:vAlign w:val="center"/>
            <w:hideMark/>
          </w:tcPr>
          <w:p w14:paraId="0713C412" w14:textId="77777777" w:rsidR="0043413D" w:rsidRPr="0043413D" w:rsidRDefault="0043413D" w:rsidP="00BC5A61">
            <w:pPr>
              <w:jc w:val="right"/>
              <w:rPr>
                <w:rFonts w:cs="Calibri"/>
                <w:color w:val="000000"/>
                <w:sz w:val="16"/>
                <w:szCs w:val="16"/>
              </w:rPr>
            </w:pPr>
            <w:r w:rsidRPr="0043413D">
              <w:rPr>
                <w:rFonts w:cs="Calibri"/>
                <w:color w:val="000000"/>
                <w:sz w:val="16"/>
                <w:szCs w:val="16"/>
              </w:rPr>
              <w:t>6.56E-05</w:t>
            </w:r>
          </w:p>
        </w:tc>
        <w:tc>
          <w:tcPr>
            <w:tcW w:w="0" w:type="auto"/>
            <w:shd w:val="clear" w:color="auto" w:fill="auto"/>
            <w:noWrap/>
            <w:vAlign w:val="center"/>
            <w:hideMark/>
          </w:tcPr>
          <w:p w14:paraId="1C55ADB9" w14:textId="77777777" w:rsidR="0043413D" w:rsidRPr="0043413D" w:rsidRDefault="0043413D" w:rsidP="00BC5A61">
            <w:pPr>
              <w:jc w:val="right"/>
              <w:rPr>
                <w:rFonts w:cs="Calibri"/>
                <w:color w:val="000000"/>
                <w:sz w:val="16"/>
                <w:szCs w:val="16"/>
              </w:rPr>
            </w:pPr>
            <w:r w:rsidRPr="0043413D">
              <w:rPr>
                <w:rFonts w:cs="Calibri"/>
                <w:color w:val="000000"/>
                <w:sz w:val="16"/>
                <w:szCs w:val="16"/>
              </w:rPr>
              <w:t>1.07E-03</w:t>
            </w:r>
          </w:p>
        </w:tc>
        <w:tc>
          <w:tcPr>
            <w:tcW w:w="0" w:type="auto"/>
            <w:shd w:val="clear" w:color="auto" w:fill="auto"/>
            <w:noWrap/>
            <w:vAlign w:val="center"/>
            <w:hideMark/>
          </w:tcPr>
          <w:p w14:paraId="1DF65B1D" w14:textId="77777777" w:rsidR="0043413D" w:rsidRPr="0043413D" w:rsidRDefault="0043413D" w:rsidP="00BC5A61">
            <w:pPr>
              <w:jc w:val="right"/>
              <w:rPr>
                <w:rFonts w:cs="Calibri"/>
                <w:color w:val="000000"/>
                <w:sz w:val="16"/>
                <w:szCs w:val="16"/>
              </w:rPr>
            </w:pPr>
            <w:r w:rsidRPr="0043413D">
              <w:rPr>
                <w:rFonts w:cs="Calibri"/>
                <w:color w:val="000000"/>
                <w:sz w:val="16"/>
                <w:szCs w:val="16"/>
              </w:rPr>
              <w:t>1.92E-02</w:t>
            </w:r>
          </w:p>
        </w:tc>
        <w:tc>
          <w:tcPr>
            <w:tcW w:w="0" w:type="auto"/>
            <w:shd w:val="clear" w:color="auto" w:fill="auto"/>
            <w:noWrap/>
            <w:vAlign w:val="center"/>
            <w:hideMark/>
          </w:tcPr>
          <w:p w14:paraId="0F123743" w14:textId="77777777" w:rsidR="0043413D" w:rsidRPr="0043413D" w:rsidRDefault="0043413D" w:rsidP="00BC5A61">
            <w:pPr>
              <w:rPr>
                <w:rFonts w:cs="Calibri"/>
                <w:color w:val="000000"/>
                <w:sz w:val="16"/>
                <w:szCs w:val="16"/>
              </w:rPr>
            </w:pPr>
            <w:r w:rsidRPr="0043413D">
              <w:rPr>
                <w:rFonts w:cs="Calibri"/>
                <w:color w:val="000000"/>
                <w:sz w:val="16"/>
                <w:szCs w:val="16"/>
              </w:rPr>
              <w:t>*</w:t>
            </w:r>
          </w:p>
        </w:tc>
        <w:tc>
          <w:tcPr>
            <w:tcW w:w="0" w:type="auto"/>
            <w:shd w:val="clear" w:color="auto" w:fill="auto"/>
            <w:noWrap/>
            <w:vAlign w:val="center"/>
            <w:hideMark/>
          </w:tcPr>
          <w:p w14:paraId="48DEC301"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007C0481" w14:textId="77777777" w:rsidTr="00BC5A61">
        <w:trPr>
          <w:trHeight w:val="283"/>
        </w:trPr>
        <w:tc>
          <w:tcPr>
            <w:tcW w:w="0" w:type="auto"/>
            <w:shd w:val="clear" w:color="auto" w:fill="auto"/>
            <w:noWrap/>
            <w:vAlign w:val="center"/>
            <w:hideMark/>
          </w:tcPr>
          <w:p w14:paraId="097D371B"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0" w:type="auto"/>
            <w:shd w:val="clear" w:color="auto" w:fill="auto"/>
            <w:noWrap/>
            <w:vAlign w:val="center"/>
            <w:hideMark/>
          </w:tcPr>
          <w:p w14:paraId="23B7BB43"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0" w:type="auto"/>
            <w:shd w:val="clear" w:color="auto" w:fill="auto"/>
            <w:noWrap/>
            <w:vAlign w:val="center"/>
            <w:hideMark/>
          </w:tcPr>
          <w:p w14:paraId="5A97B282"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08A815C6"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3357F9AA" w14:textId="77777777" w:rsidR="0043413D" w:rsidRPr="0043413D" w:rsidRDefault="0043413D" w:rsidP="00BC5A61">
            <w:pPr>
              <w:jc w:val="right"/>
              <w:rPr>
                <w:rFonts w:cs="Calibri"/>
                <w:color w:val="000000"/>
                <w:sz w:val="16"/>
                <w:szCs w:val="16"/>
              </w:rPr>
            </w:pPr>
            <w:r w:rsidRPr="0043413D">
              <w:rPr>
                <w:rFonts w:cs="Calibri"/>
                <w:color w:val="000000"/>
                <w:sz w:val="16"/>
                <w:szCs w:val="16"/>
              </w:rPr>
              <w:t>-9.65E-04</w:t>
            </w:r>
          </w:p>
        </w:tc>
        <w:tc>
          <w:tcPr>
            <w:tcW w:w="0" w:type="auto"/>
            <w:shd w:val="clear" w:color="auto" w:fill="auto"/>
            <w:noWrap/>
            <w:vAlign w:val="center"/>
            <w:hideMark/>
          </w:tcPr>
          <w:p w14:paraId="5111B317" w14:textId="77777777" w:rsidR="0043413D" w:rsidRPr="0043413D" w:rsidRDefault="0043413D" w:rsidP="00BC5A61">
            <w:pPr>
              <w:jc w:val="right"/>
              <w:rPr>
                <w:rFonts w:cs="Calibri"/>
                <w:color w:val="000000"/>
                <w:sz w:val="16"/>
                <w:szCs w:val="16"/>
              </w:rPr>
            </w:pPr>
            <w:r w:rsidRPr="0043413D">
              <w:rPr>
                <w:rFonts w:cs="Calibri"/>
                <w:color w:val="000000"/>
                <w:sz w:val="16"/>
                <w:szCs w:val="16"/>
              </w:rPr>
              <w:t>-2.16E-03</w:t>
            </w:r>
          </w:p>
        </w:tc>
        <w:tc>
          <w:tcPr>
            <w:tcW w:w="0" w:type="auto"/>
            <w:shd w:val="clear" w:color="auto" w:fill="auto"/>
            <w:noWrap/>
            <w:vAlign w:val="center"/>
            <w:hideMark/>
          </w:tcPr>
          <w:p w14:paraId="2F106C5F" w14:textId="77777777" w:rsidR="0043413D" w:rsidRPr="0043413D" w:rsidRDefault="0043413D" w:rsidP="00BC5A61">
            <w:pPr>
              <w:jc w:val="right"/>
              <w:rPr>
                <w:rFonts w:cs="Calibri"/>
                <w:color w:val="000000"/>
                <w:sz w:val="16"/>
                <w:szCs w:val="16"/>
              </w:rPr>
            </w:pPr>
            <w:r w:rsidRPr="0043413D">
              <w:rPr>
                <w:rFonts w:cs="Calibri"/>
                <w:color w:val="000000"/>
                <w:sz w:val="16"/>
                <w:szCs w:val="16"/>
              </w:rPr>
              <w:t>2.30E-04</w:t>
            </w:r>
          </w:p>
        </w:tc>
        <w:tc>
          <w:tcPr>
            <w:tcW w:w="0" w:type="auto"/>
            <w:shd w:val="clear" w:color="auto" w:fill="auto"/>
            <w:noWrap/>
            <w:vAlign w:val="center"/>
            <w:hideMark/>
          </w:tcPr>
          <w:p w14:paraId="241A4B62" w14:textId="77777777" w:rsidR="0043413D" w:rsidRPr="0043413D" w:rsidRDefault="0043413D" w:rsidP="00BC5A61">
            <w:pPr>
              <w:jc w:val="right"/>
              <w:rPr>
                <w:rFonts w:cs="Calibri"/>
                <w:color w:val="000000"/>
                <w:sz w:val="16"/>
                <w:szCs w:val="16"/>
              </w:rPr>
            </w:pPr>
            <w:r w:rsidRPr="0043413D">
              <w:rPr>
                <w:rFonts w:cs="Calibri"/>
                <w:color w:val="000000"/>
                <w:sz w:val="16"/>
                <w:szCs w:val="16"/>
              </w:rPr>
              <w:t>1.61E-01</w:t>
            </w:r>
          </w:p>
        </w:tc>
        <w:tc>
          <w:tcPr>
            <w:tcW w:w="0" w:type="auto"/>
            <w:shd w:val="clear" w:color="auto" w:fill="auto"/>
            <w:noWrap/>
            <w:vAlign w:val="center"/>
            <w:hideMark/>
          </w:tcPr>
          <w:p w14:paraId="1FCAC466"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40DD2FB5"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099BE982" w14:textId="77777777" w:rsidTr="00BC5A61">
        <w:trPr>
          <w:trHeight w:val="283"/>
        </w:trPr>
        <w:tc>
          <w:tcPr>
            <w:tcW w:w="0" w:type="auto"/>
            <w:shd w:val="clear" w:color="auto" w:fill="auto"/>
            <w:noWrap/>
            <w:vAlign w:val="center"/>
            <w:hideMark/>
          </w:tcPr>
          <w:p w14:paraId="30C582DC"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0" w:type="auto"/>
            <w:shd w:val="clear" w:color="auto" w:fill="auto"/>
            <w:noWrap/>
            <w:vAlign w:val="center"/>
            <w:hideMark/>
          </w:tcPr>
          <w:p w14:paraId="2439FC07"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0" w:type="auto"/>
            <w:shd w:val="clear" w:color="auto" w:fill="auto"/>
            <w:noWrap/>
            <w:vAlign w:val="center"/>
            <w:hideMark/>
          </w:tcPr>
          <w:p w14:paraId="5F86702C"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438A1F17"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24D78216" w14:textId="77777777" w:rsidR="0043413D" w:rsidRPr="0043413D" w:rsidRDefault="0043413D" w:rsidP="00BC5A61">
            <w:pPr>
              <w:jc w:val="right"/>
              <w:rPr>
                <w:rFonts w:cs="Calibri"/>
                <w:color w:val="000000"/>
                <w:sz w:val="16"/>
                <w:szCs w:val="16"/>
              </w:rPr>
            </w:pPr>
            <w:r w:rsidRPr="0043413D">
              <w:rPr>
                <w:rFonts w:cs="Calibri"/>
                <w:color w:val="000000"/>
                <w:sz w:val="16"/>
                <w:szCs w:val="16"/>
              </w:rPr>
              <w:t>3.73E-04</w:t>
            </w:r>
          </w:p>
        </w:tc>
        <w:tc>
          <w:tcPr>
            <w:tcW w:w="0" w:type="auto"/>
            <w:shd w:val="clear" w:color="auto" w:fill="auto"/>
            <w:noWrap/>
            <w:vAlign w:val="center"/>
            <w:hideMark/>
          </w:tcPr>
          <w:p w14:paraId="7AA63977" w14:textId="77777777" w:rsidR="0043413D" w:rsidRPr="0043413D" w:rsidRDefault="0043413D" w:rsidP="00BC5A61">
            <w:pPr>
              <w:jc w:val="right"/>
              <w:rPr>
                <w:rFonts w:cs="Calibri"/>
                <w:color w:val="000000"/>
                <w:sz w:val="16"/>
                <w:szCs w:val="16"/>
              </w:rPr>
            </w:pPr>
            <w:r w:rsidRPr="0043413D">
              <w:rPr>
                <w:rFonts w:cs="Calibri"/>
                <w:color w:val="000000"/>
                <w:sz w:val="16"/>
                <w:szCs w:val="16"/>
              </w:rPr>
              <w:t>8.25E-05</w:t>
            </w:r>
          </w:p>
        </w:tc>
        <w:tc>
          <w:tcPr>
            <w:tcW w:w="0" w:type="auto"/>
            <w:shd w:val="clear" w:color="auto" w:fill="auto"/>
            <w:noWrap/>
            <w:vAlign w:val="center"/>
            <w:hideMark/>
          </w:tcPr>
          <w:p w14:paraId="55F78244" w14:textId="77777777" w:rsidR="0043413D" w:rsidRPr="0043413D" w:rsidRDefault="0043413D" w:rsidP="00BC5A61">
            <w:pPr>
              <w:jc w:val="right"/>
              <w:rPr>
                <w:rFonts w:cs="Calibri"/>
                <w:color w:val="000000"/>
                <w:sz w:val="16"/>
                <w:szCs w:val="16"/>
              </w:rPr>
            </w:pPr>
            <w:r w:rsidRPr="0043413D">
              <w:rPr>
                <w:rFonts w:cs="Calibri"/>
                <w:color w:val="000000"/>
                <w:sz w:val="16"/>
                <w:szCs w:val="16"/>
              </w:rPr>
              <w:t>6.64E-04</w:t>
            </w:r>
          </w:p>
        </w:tc>
        <w:tc>
          <w:tcPr>
            <w:tcW w:w="0" w:type="auto"/>
            <w:shd w:val="clear" w:color="auto" w:fill="auto"/>
            <w:noWrap/>
            <w:vAlign w:val="center"/>
            <w:hideMark/>
          </w:tcPr>
          <w:p w14:paraId="134D443F" w14:textId="77777777" w:rsidR="0043413D" w:rsidRPr="0043413D" w:rsidRDefault="0043413D" w:rsidP="00BC5A61">
            <w:pPr>
              <w:jc w:val="right"/>
              <w:rPr>
                <w:rFonts w:cs="Calibri"/>
                <w:color w:val="000000"/>
                <w:sz w:val="16"/>
                <w:szCs w:val="16"/>
              </w:rPr>
            </w:pPr>
            <w:r w:rsidRPr="0043413D">
              <w:rPr>
                <w:rFonts w:cs="Calibri"/>
                <w:color w:val="000000"/>
                <w:sz w:val="16"/>
                <w:szCs w:val="16"/>
              </w:rPr>
              <w:t>5.40E-03</w:t>
            </w:r>
          </w:p>
        </w:tc>
        <w:tc>
          <w:tcPr>
            <w:tcW w:w="0" w:type="auto"/>
            <w:shd w:val="clear" w:color="auto" w:fill="auto"/>
            <w:noWrap/>
            <w:vAlign w:val="center"/>
            <w:hideMark/>
          </w:tcPr>
          <w:p w14:paraId="163FDAB0" w14:textId="77777777" w:rsidR="0043413D" w:rsidRPr="0043413D" w:rsidRDefault="0043413D" w:rsidP="00BC5A61">
            <w:pPr>
              <w:rPr>
                <w:rFonts w:cs="Calibri"/>
                <w:color w:val="000000"/>
                <w:sz w:val="16"/>
                <w:szCs w:val="16"/>
              </w:rPr>
            </w:pPr>
            <w:r w:rsidRPr="0043413D">
              <w:rPr>
                <w:rFonts w:cs="Calibri"/>
                <w:color w:val="000000"/>
                <w:sz w:val="16"/>
                <w:szCs w:val="16"/>
              </w:rPr>
              <w:t>**</w:t>
            </w:r>
          </w:p>
        </w:tc>
        <w:tc>
          <w:tcPr>
            <w:tcW w:w="0" w:type="auto"/>
            <w:shd w:val="clear" w:color="auto" w:fill="auto"/>
            <w:noWrap/>
            <w:vAlign w:val="center"/>
            <w:hideMark/>
          </w:tcPr>
          <w:p w14:paraId="2AB55573"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294EFBAB" w14:textId="77777777" w:rsidTr="00BC5A61">
        <w:trPr>
          <w:trHeight w:val="283"/>
        </w:trPr>
        <w:tc>
          <w:tcPr>
            <w:tcW w:w="0" w:type="auto"/>
            <w:shd w:val="clear" w:color="auto" w:fill="auto"/>
            <w:noWrap/>
            <w:vAlign w:val="center"/>
            <w:hideMark/>
          </w:tcPr>
          <w:p w14:paraId="3D59D3B4"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0" w:type="auto"/>
            <w:shd w:val="clear" w:color="auto" w:fill="auto"/>
            <w:noWrap/>
            <w:vAlign w:val="center"/>
            <w:hideMark/>
          </w:tcPr>
          <w:p w14:paraId="3A1B7210"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0" w:type="auto"/>
            <w:shd w:val="clear" w:color="auto" w:fill="auto"/>
            <w:noWrap/>
            <w:vAlign w:val="center"/>
            <w:hideMark/>
          </w:tcPr>
          <w:p w14:paraId="49F3A934"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23AEFE1E"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0" w:type="auto"/>
            <w:shd w:val="clear" w:color="auto" w:fill="auto"/>
            <w:noWrap/>
            <w:vAlign w:val="center"/>
            <w:hideMark/>
          </w:tcPr>
          <w:p w14:paraId="0B5790A8" w14:textId="77777777" w:rsidR="0043413D" w:rsidRPr="0043413D" w:rsidRDefault="0043413D" w:rsidP="00BC5A61">
            <w:pPr>
              <w:jc w:val="right"/>
              <w:rPr>
                <w:rFonts w:cs="Calibri"/>
                <w:color w:val="000000"/>
                <w:sz w:val="16"/>
                <w:szCs w:val="16"/>
              </w:rPr>
            </w:pPr>
            <w:r w:rsidRPr="0043413D">
              <w:rPr>
                <w:rFonts w:cs="Calibri"/>
                <w:color w:val="000000"/>
                <w:sz w:val="16"/>
                <w:szCs w:val="16"/>
              </w:rPr>
              <w:t>-7.59E-04</w:t>
            </w:r>
          </w:p>
        </w:tc>
        <w:tc>
          <w:tcPr>
            <w:tcW w:w="0" w:type="auto"/>
            <w:shd w:val="clear" w:color="auto" w:fill="auto"/>
            <w:noWrap/>
            <w:vAlign w:val="center"/>
            <w:hideMark/>
          </w:tcPr>
          <w:p w14:paraId="395522A5" w14:textId="77777777" w:rsidR="0043413D" w:rsidRPr="0043413D" w:rsidRDefault="0043413D" w:rsidP="00BC5A61">
            <w:pPr>
              <w:jc w:val="right"/>
              <w:rPr>
                <w:rFonts w:cs="Calibri"/>
                <w:color w:val="000000"/>
                <w:sz w:val="16"/>
                <w:szCs w:val="16"/>
              </w:rPr>
            </w:pPr>
            <w:r w:rsidRPr="0043413D">
              <w:rPr>
                <w:rFonts w:cs="Calibri"/>
                <w:color w:val="000000"/>
                <w:sz w:val="16"/>
                <w:szCs w:val="16"/>
              </w:rPr>
              <w:t>-1.75E-03</w:t>
            </w:r>
          </w:p>
        </w:tc>
        <w:tc>
          <w:tcPr>
            <w:tcW w:w="0" w:type="auto"/>
            <w:shd w:val="clear" w:color="auto" w:fill="auto"/>
            <w:noWrap/>
            <w:vAlign w:val="center"/>
            <w:hideMark/>
          </w:tcPr>
          <w:p w14:paraId="121EF4D4" w14:textId="77777777" w:rsidR="0043413D" w:rsidRPr="0043413D" w:rsidRDefault="0043413D" w:rsidP="00BC5A61">
            <w:pPr>
              <w:jc w:val="right"/>
              <w:rPr>
                <w:rFonts w:cs="Calibri"/>
                <w:color w:val="000000"/>
                <w:sz w:val="16"/>
                <w:szCs w:val="16"/>
              </w:rPr>
            </w:pPr>
            <w:r w:rsidRPr="0043413D">
              <w:rPr>
                <w:rFonts w:cs="Calibri"/>
                <w:color w:val="000000"/>
                <w:sz w:val="16"/>
                <w:szCs w:val="16"/>
              </w:rPr>
              <w:t>2.36E-04</w:t>
            </w:r>
          </w:p>
        </w:tc>
        <w:tc>
          <w:tcPr>
            <w:tcW w:w="0" w:type="auto"/>
            <w:shd w:val="clear" w:color="auto" w:fill="auto"/>
            <w:noWrap/>
            <w:vAlign w:val="center"/>
            <w:hideMark/>
          </w:tcPr>
          <w:p w14:paraId="48A3172C" w14:textId="77777777" w:rsidR="0043413D" w:rsidRPr="0043413D" w:rsidRDefault="0043413D" w:rsidP="00BC5A61">
            <w:pPr>
              <w:jc w:val="right"/>
              <w:rPr>
                <w:rFonts w:cs="Calibri"/>
                <w:color w:val="000000"/>
                <w:sz w:val="16"/>
                <w:szCs w:val="16"/>
              </w:rPr>
            </w:pPr>
            <w:r w:rsidRPr="0043413D">
              <w:rPr>
                <w:rFonts w:cs="Calibri"/>
                <w:color w:val="000000"/>
                <w:sz w:val="16"/>
                <w:szCs w:val="16"/>
              </w:rPr>
              <w:t>2.03E-01</w:t>
            </w:r>
          </w:p>
        </w:tc>
        <w:tc>
          <w:tcPr>
            <w:tcW w:w="0" w:type="auto"/>
            <w:shd w:val="clear" w:color="auto" w:fill="auto"/>
            <w:noWrap/>
            <w:vAlign w:val="center"/>
            <w:hideMark/>
          </w:tcPr>
          <w:p w14:paraId="33BCC8A1"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6C699390" w14:textId="77777777" w:rsidR="0043413D" w:rsidRPr="0043413D" w:rsidRDefault="0043413D" w:rsidP="00BC5A61">
            <w:pPr>
              <w:rPr>
                <w:rFonts w:cs="Calibri"/>
                <w:color w:val="000000"/>
                <w:sz w:val="16"/>
                <w:szCs w:val="16"/>
              </w:rPr>
            </w:pPr>
          </w:p>
        </w:tc>
      </w:tr>
      <w:tr w:rsidR="0043413D" w:rsidRPr="0043413D" w14:paraId="42E04517" w14:textId="77777777" w:rsidTr="00BC5A61">
        <w:trPr>
          <w:trHeight w:val="283"/>
        </w:trPr>
        <w:tc>
          <w:tcPr>
            <w:tcW w:w="0" w:type="auto"/>
            <w:shd w:val="clear" w:color="auto" w:fill="auto"/>
            <w:noWrap/>
            <w:vAlign w:val="center"/>
            <w:hideMark/>
          </w:tcPr>
          <w:p w14:paraId="56198871"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0" w:type="auto"/>
            <w:shd w:val="clear" w:color="auto" w:fill="auto"/>
            <w:noWrap/>
            <w:vAlign w:val="center"/>
            <w:hideMark/>
          </w:tcPr>
          <w:p w14:paraId="2C942F2B"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0" w:type="auto"/>
            <w:shd w:val="clear" w:color="auto" w:fill="auto"/>
            <w:noWrap/>
            <w:vAlign w:val="center"/>
            <w:hideMark/>
          </w:tcPr>
          <w:p w14:paraId="4BE24F79"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440FC067"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2B551B64" w14:textId="77777777" w:rsidR="0043413D" w:rsidRPr="0043413D" w:rsidRDefault="0043413D" w:rsidP="00BC5A61">
            <w:pPr>
              <w:jc w:val="right"/>
              <w:rPr>
                <w:rFonts w:cs="Calibri"/>
                <w:color w:val="000000"/>
                <w:sz w:val="16"/>
                <w:szCs w:val="16"/>
              </w:rPr>
            </w:pPr>
            <w:r w:rsidRPr="0043413D">
              <w:rPr>
                <w:rFonts w:cs="Calibri"/>
                <w:color w:val="000000"/>
                <w:sz w:val="16"/>
                <w:szCs w:val="16"/>
              </w:rPr>
              <w:t>1.34E-03</w:t>
            </w:r>
          </w:p>
        </w:tc>
        <w:tc>
          <w:tcPr>
            <w:tcW w:w="0" w:type="auto"/>
            <w:shd w:val="clear" w:color="auto" w:fill="auto"/>
            <w:noWrap/>
            <w:vAlign w:val="center"/>
            <w:hideMark/>
          </w:tcPr>
          <w:p w14:paraId="7B089B59" w14:textId="77777777" w:rsidR="0043413D" w:rsidRPr="0043413D" w:rsidRDefault="0043413D" w:rsidP="00BC5A61">
            <w:pPr>
              <w:jc w:val="right"/>
              <w:rPr>
                <w:rFonts w:cs="Calibri"/>
                <w:color w:val="000000"/>
                <w:sz w:val="16"/>
                <w:szCs w:val="16"/>
              </w:rPr>
            </w:pPr>
            <w:r w:rsidRPr="0043413D">
              <w:rPr>
                <w:rFonts w:cs="Calibri"/>
                <w:color w:val="000000"/>
                <w:sz w:val="16"/>
                <w:szCs w:val="16"/>
              </w:rPr>
              <w:t>1.39E-04</w:t>
            </w:r>
          </w:p>
        </w:tc>
        <w:tc>
          <w:tcPr>
            <w:tcW w:w="0" w:type="auto"/>
            <w:shd w:val="clear" w:color="auto" w:fill="auto"/>
            <w:noWrap/>
            <w:vAlign w:val="center"/>
            <w:hideMark/>
          </w:tcPr>
          <w:p w14:paraId="143CA53D" w14:textId="77777777" w:rsidR="0043413D" w:rsidRPr="0043413D" w:rsidRDefault="0043413D" w:rsidP="00BC5A61">
            <w:pPr>
              <w:jc w:val="right"/>
              <w:rPr>
                <w:rFonts w:cs="Calibri"/>
                <w:color w:val="000000"/>
                <w:sz w:val="16"/>
                <w:szCs w:val="16"/>
              </w:rPr>
            </w:pPr>
            <w:r w:rsidRPr="0043413D">
              <w:rPr>
                <w:rFonts w:cs="Calibri"/>
                <w:color w:val="000000"/>
                <w:sz w:val="16"/>
                <w:szCs w:val="16"/>
              </w:rPr>
              <w:t>2.54E-03</w:t>
            </w:r>
          </w:p>
        </w:tc>
        <w:tc>
          <w:tcPr>
            <w:tcW w:w="0" w:type="auto"/>
            <w:shd w:val="clear" w:color="auto" w:fill="auto"/>
            <w:noWrap/>
            <w:vAlign w:val="center"/>
            <w:hideMark/>
          </w:tcPr>
          <w:p w14:paraId="759BCB08" w14:textId="77777777" w:rsidR="0043413D" w:rsidRPr="0043413D" w:rsidRDefault="0043413D" w:rsidP="00BC5A61">
            <w:pPr>
              <w:jc w:val="right"/>
              <w:rPr>
                <w:rFonts w:cs="Calibri"/>
                <w:color w:val="000000"/>
                <w:sz w:val="16"/>
                <w:szCs w:val="16"/>
              </w:rPr>
            </w:pPr>
            <w:r w:rsidRPr="0043413D">
              <w:rPr>
                <w:rFonts w:cs="Calibri"/>
                <w:color w:val="000000"/>
                <w:sz w:val="16"/>
                <w:szCs w:val="16"/>
              </w:rPr>
              <w:t>2.16E-02</w:t>
            </w:r>
          </w:p>
        </w:tc>
        <w:tc>
          <w:tcPr>
            <w:tcW w:w="0" w:type="auto"/>
            <w:shd w:val="clear" w:color="auto" w:fill="auto"/>
            <w:noWrap/>
            <w:vAlign w:val="center"/>
            <w:hideMark/>
          </w:tcPr>
          <w:p w14:paraId="74C8E2BF" w14:textId="77777777" w:rsidR="0043413D" w:rsidRPr="0043413D" w:rsidRDefault="0043413D" w:rsidP="00BC5A61">
            <w:pPr>
              <w:rPr>
                <w:rFonts w:cs="Calibri"/>
                <w:color w:val="000000"/>
                <w:sz w:val="16"/>
                <w:szCs w:val="16"/>
              </w:rPr>
            </w:pPr>
            <w:r w:rsidRPr="0043413D">
              <w:rPr>
                <w:rFonts w:cs="Calibri"/>
                <w:color w:val="000000"/>
                <w:sz w:val="16"/>
                <w:szCs w:val="16"/>
              </w:rPr>
              <w:t>*</w:t>
            </w:r>
          </w:p>
        </w:tc>
        <w:tc>
          <w:tcPr>
            <w:tcW w:w="0" w:type="auto"/>
            <w:shd w:val="clear" w:color="auto" w:fill="auto"/>
            <w:noWrap/>
            <w:vAlign w:val="center"/>
            <w:hideMark/>
          </w:tcPr>
          <w:p w14:paraId="59AFA881"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44619648" w14:textId="77777777" w:rsidTr="00BC5A61">
        <w:trPr>
          <w:trHeight w:val="283"/>
        </w:trPr>
        <w:tc>
          <w:tcPr>
            <w:tcW w:w="0" w:type="auto"/>
            <w:shd w:val="clear" w:color="auto" w:fill="auto"/>
            <w:noWrap/>
            <w:vAlign w:val="center"/>
            <w:hideMark/>
          </w:tcPr>
          <w:p w14:paraId="30C7503C"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0" w:type="auto"/>
            <w:shd w:val="clear" w:color="auto" w:fill="auto"/>
            <w:noWrap/>
            <w:vAlign w:val="center"/>
            <w:hideMark/>
          </w:tcPr>
          <w:p w14:paraId="695DCF35"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0" w:type="auto"/>
            <w:shd w:val="clear" w:color="auto" w:fill="auto"/>
            <w:noWrap/>
            <w:vAlign w:val="center"/>
            <w:hideMark/>
          </w:tcPr>
          <w:p w14:paraId="4EE3140C"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7884EA7F"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0" w:type="auto"/>
            <w:shd w:val="clear" w:color="auto" w:fill="auto"/>
            <w:noWrap/>
            <w:vAlign w:val="center"/>
            <w:hideMark/>
          </w:tcPr>
          <w:p w14:paraId="1E24F7AF" w14:textId="77777777" w:rsidR="0043413D" w:rsidRPr="0043413D" w:rsidRDefault="0043413D" w:rsidP="00BC5A61">
            <w:pPr>
              <w:jc w:val="right"/>
              <w:rPr>
                <w:rFonts w:cs="Calibri"/>
                <w:color w:val="000000"/>
                <w:sz w:val="16"/>
                <w:szCs w:val="16"/>
              </w:rPr>
            </w:pPr>
            <w:r w:rsidRPr="0043413D">
              <w:rPr>
                <w:rFonts w:cs="Calibri"/>
                <w:color w:val="000000"/>
                <w:sz w:val="16"/>
                <w:szCs w:val="16"/>
              </w:rPr>
              <w:t>2.06E-04</w:t>
            </w:r>
          </w:p>
        </w:tc>
        <w:tc>
          <w:tcPr>
            <w:tcW w:w="0" w:type="auto"/>
            <w:shd w:val="clear" w:color="auto" w:fill="auto"/>
            <w:noWrap/>
            <w:vAlign w:val="center"/>
            <w:hideMark/>
          </w:tcPr>
          <w:p w14:paraId="0B3EBDA2" w14:textId="77777777" w:rsidR="0043413D" w:rsidRPr="0043413D" w:rsidRDefault="0043413D" w:rsidP="00BC5A61">
            <w:pPr>
              <w:jc w:val="right"/>
              <w:rPr>
                <w:rFonts w:cs="Calibri"/>
                <w:color w:val="000000"/>
                <w:sz w:val="16"/>
                <w:szCs w:val="16"/>
              </w:rPr>
            </w:pPr>
            <w:r w:rsidRPr="0043413D">
              <w:rPr>
                <w:rFonts w:cs="Calibri"/>
                <w:color w:val="000000"/>
                <w:sz w:val="16"/>
                <w:szCs w:val="16"/>
              </w:rPr>
              <w:t>-1.32E-03</w:t>
            </w:r>
          </w:p>
        </w:tc>
        <w:tc>
          <w:tcPr>
            <w:tcW w:w="0" w:type="auto"/>
            <w:shd w:val="clear" w:color="auto" w:fill="auto"/>
            <w:noWrap/>
            <w:vAlign w:val="center"/>
            <w:hideMark/>
          </w:tcPr>
          <w:p w14:paraId="00FDA727" w14:textId="77777777" w:rsidR="0043413D" w:rsidRPr="0043413D" w:rsidRDefault="0043413D" w:rsidP="00BC5A61">
            <w:pPr>
              <w:jc w:val="right"/>
              <w:rPr>
                <w:rFonts w:cs="Calibri"/>
                <w:color w:val="000000"/>
                <w:sz w:val="16"/>
                <w:szCs w:val="16"/>
              </w:rPr>
            </w:pPr>
            <w:r w:rsidRPr="0043413D">
              <w:rPr>
                <w:rFonts w:cs="Calibri"/>
                <w:color w:val="000000"/>
                <w:sz w:val="16"/>
                <w:szCs w:val="16"/>
              </w:rPr>
              <w:t>1.74E-03</w:t>
            </w:r>
          </w:p>
        </w:tc>
        <w:tc>
          <w:tcPr>
            <w:tcW w:w="0" w:type="auto"/>
            <w:shd w:val="clear" w:color="auto" w:fill="auto"/>
            <w:noWrap/>
            <w:vAlign w:val="center"/>
            <w:hideMark/>
          </w:tcPr>
          <w:p w14:paraId="1E023898" w14:textId="77777777" w:rsidR="0043413D" w:rsidRPr="0043413D" w:rsidRDefault="0043413D" w:rsidP="00BC5A61">
            <w:pPr>
              <w:jc w:val="right"/>
              <w:rPr>
                <w:rFonts w:cs="Calibri"/>
                <w:color w:val="000000"/>
                <w:sz w:val="16"/>
                <w:szCs w:val="16"/>
              </w:rPr>
            </w:pPr>
            <w:r w:rsidRPr="0043413D">
              <w:rPr>
                <w:rFonts w:cs="Calibri"/>
                <w:color w:val="000000"/>
                <w:sz w:val="16"/>
                <w:szCs w:val="16"/>
              </w:rPr>
              <w:t>9.86E-01</w:t>
            </w:r>
          </w:p>
        </w:tc>
        <w:tc>
          <w:tcPr>
            <w:tcW w:w="0" w:type="auto"/>
            <w:shd w:val="clear" w:color="auto" w:fill="auto"/>
            <w:noWrap/>
            <w:vAlign w:val="center"/>
            <w:hideMark/>
          </w:tcPr>
          <w:p w14:paraId="5641E640"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392B1216" w14:textId="77777777" w:rsidR="0043413D" w:rsidRPr="0043413D" w:rsidRDefault="0043413D" w:rsidP="00BC5A61">
            <w:pPr>
              <w:rPr>
                <w:rFonts w:cs="Calibri"/>
                <w:color w:val="000000"/>
                <w:sz w:val="16"/>
                <w:szCs w:val="16"/>
              </w:rPr>
            </w:pPr>
          </w:p>
        </w:tc>
      </w:tr>
      <w:tr w:rsidR="0043413D" w:rsidRPr="0043413D" w14:paraId="38BE27A2" w14:textId="77777777" w:rsidTr="00BC5A61">
        <w:trPr>
          <w:trHeight w:val="283"/>
        </w:trPr>
        <w:tc>
          <w:tcPr>
            <w:tcW w:w="0" w:type="auto"/>
            <w:shd w:val="clear" w:color="auto" w:fill="auto"/>
            <w:noWrap/>
            <w:vAlign w:val="center"/>
            <w:hideMark/>
          </w:tcPr>
          <w:p w14:paraId="6ECF1C26"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0" w:type="auto"/>
            <w:shd w:val="clear" w:color="auto" w:fill="auto"/>
            <w:noWrap/>
            <w:vAlign w:val="center"/>
            <w:hideMark/>
          </w:tcPr>
          <w:p w14:paraId="1A77CF66"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0" w:type="auto"/>
            <w:shd w:val="clear" w:color="auto" w:fill="auto"/>
            <w:noWrap/>
            <w:vAlign w:val="center"/>
            <w:hideMark/>
          </w:tcPr>
          <w:p w14:paraId="015C3D9F"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4AB4ADC4"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0" w:type="auto"/>
            <w:shd w:val="clear" w:color="auto" w:fill="auto"/>
            <w:noWrap/>
            <w:vAlign w:val="center"/>
            <w:hideMark/>
          </w:tcPr>
          <w:p w14:paraId="107B0A1B" w14:textId="77777777" w:rsidR="0043413D" w:rsidRPr="0043413D" w:rsidRDefault="0043413D" w:rsidP="00BC5A61">
            <w:pPr>
              <w:jc w:val="right"/>
              <w:rPr>
                <w:rFonts w:cs="Calibri"/>
                <w:color w:val="000000"/>
                <w:sz w:val="16"/>
                <w:szCs w:val="16"/>
              </w:rPr>
            </w:pPr>
            <w:r w:rsidRPr="0043413D">
              <w:rPr>
                <w:rFonts w:cs="Calibri"/>
                <w:color w:val="000000"/>
                <w:sz w:val="16"/>
                <w:szCs w:val="16"/>
              </w:rPr>
              <w:t>-1.13E-03</w:t>
            </w:r>
          </w:p>
        </w:tc>
        <w:tc>
          <w:tcPr>
            <w:tcW w:w="0" w:type="auto"/>
            <w:shd w:val="clear" w:color="auto" w:fill="auto"/>
            <w:noWrap/>
            <w:vAlign w:val="center"/>
            <w:hideMark/>
          </w:tcPr>
          <w:p w14:paraId="5B3F5AD7" w14:textId="77777777" w:rsidR="0043413D" w:rsidRPr="0043413D" w:rsidRDefault="0043413D" w:rsidP="00BC5A61">
            <w:pPr>
              <w:jc w:val="right"/>
              <w:rPr>
                <w:rFonts w:cs="Calibri"/>
                <w:color w:val="000000"/>
                <w:sz w:val="16"/>
                <w:szCs w:val="16"/>
              </w:rPr>
            </w:pPr>
            <w:r w:rsidRPr="0043413D">
              <w:rPr>
                <w:rFonts w:cs="Calibri"/>
                <w:color w:val="000000"/>
                <w:sz w:val="16"/>
                <w:szCs w:val="16"/>
              </w:rPr>
              <w:t>-2.13E-03</w:t>
            </w:r>
          </w:p>
        </w:tc>
        <w:tc>
          <w:tcPr>
            <w:tcW w:w="0" w:type="auto"/>
            <w:shd w:val="clear" w:color="auto" w:fill="auto"/>
            <w:noWrap/>
            <w:vAlign w:val="center"/>
            <w:hideMark/>
          </w:tcPr>
          <w:p w14:paraId="288CCA51" w14:textId="77777777" w:rsidR="0043413D" w:rsidRPr="0043413D" w:rsidRDefault="0043413D" w:rsidP="00BC5A61">
            <w:pPr>
              <w:jc w:val="right"/>
              <w:rPr>
                <w:rFonts w:cs="Calibri"/>
                <w:color w:val="000000"/>
                <w:sz w:val="16"/>
                <w:szCs w:val="16"/>
              </w:rPr>
            </w:pPr>
            <w:r w:rsidRPr="0043413D">
              <w:rPr>
                <w:rFonts w:cs="Calibri"/>
                <w:color w:val="000000"/>
                <w:sz w:val="16"/>
                <w:szCs w:val="16"/>
              </w:rPr>
              <w:t>-1.32E-04</w:t>
            </w:r>
          </w:p>
        </w:tc>
        <w:tc>
          <w:tcPr>
            <w:tcW w:w="0" w:type="auto"/>
            <w:shd w:val="clear" w:color="auto" w:fill="auto"/>
            <w:noWrap/>
            <w:vAlign w:val="center"/>
            <w:hideMark/>
          </w:tcPr>
          <w:p w14:paraId="3C3A4198" w14:textId="77777777" w:rsidR="0043413D" w:rsidRPr="0043413D" w:rsidRDefault="0043413D" w:rsidP="00BC5A61">
            <w:pPr>
              <w:jc w:val="right"/>
              <w:rPr>
                <w:rFonts w:cs="Calibri"/>
                <w:color w:val="000000"/>
                <w:sz w:val="16"/>
                <w:szCs w:val="16"/>
              </w:rPr>
            </w:pPr>
            <w:r w:rsidRPr="0043413D">
              <w:rPr>
                <w:rFonts w:cs="Calibri"/>
                <w:color w:val="000000"/>
                <w:sz w:val="16"/>
                <w:szCs w:val="16"/>
              </w:rPr>
              <w:t>1.91E-02</w:t>
            </w:r>
          </w:p>
        </w:tc>
        <w:tc>
          <w:tcPr>
            <w:tcW w:w="0" w:type="auto"/>
            <w:shd w:val="clear" w:color="auto" w:fill="auto"/>
            <w:noWrap/>
            <w:vAlign w:val="center"/>
            <w:hideMark/>
          </w:tcPr>
          <w:p w14:paraId="21F33897" w14:textId="77777777" w:rsidR="0043413D" w:rsidRPr="0043413D" w:rsidRDefault="0043413D" w:rsidP="00BC5A61">
            <w:pPr>
              <w:rPr>
                <w:rFonts w:cs="Calibri"/>
                <w:color w:val="000000"/>
                <w:sz w:val="16"/>
                <w:szCs w:val="16"/>
              </w:rPr>
            </w:pPr>
            <w:r w:rsidRPr="0043413D">
              <w:rPr>
                <w:rFonts w:cs="Calibri"/>
                <w:color w:val="000000"/>
                <w:sz w:val="16"/>
                <w:szCs w:val="16"/>
              </w:rPr>
              <w:t>*</w:t>
            </w:r>
          </w:p>
        </w:tc>
        <w:tc>
          <w:tcPr>
            <w:tcW w:w="0" w:type="auto"/>
            <w:shd w:val="clear" w:color="auto" w:fill="auto"/>
            <w:noWrap/>
            <w:vAlign w:val="center"/>
            <w:hideMark/>
          </w:tcPr>
          <w:p w14:paraId="0ACEC091"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3359AD2F" w14:textId="77777777" w:rsidTr="00BC5A61">
        <w:trPr>
          <w:trHeight w:val="283"/>
        </w:trPr>
        <w:tc>
          <w:tcPr>
            <w:tcW w:w="0" w:type="auto"/>
            <w:shd w:val="clear" w:color="auto" w:fill="auto"/>
            <w:noWrap/>
            <w:vAlign w:val="center"/>
            <w:hideMark/>
          </w:tcPr>
          <w:p w14:paraId="72034B17"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0" w:type="auto"/>
            <w:shd w:val="clear" w:color="auto" w:fill="auto"/>
            <w:noWrap/>
            <w:vAlign w:val="center"/>
            <w:hideMark/>
          </w:tcPr>
          <w:p w14:paraId="03649803" w14:textId="77777777" w:rsidR="0043413D" w:rsidRPr="0043413D" w:rsidRDefault="0043413D" w:rsidP="00BC5A61">
            <w:pPr>
              <w:rPr>
                <w:rFonts w:cs="Calibri"/>
                <w:color w:val="000000"/>
                <w:sz w:val="16"/>
                <w:szCs w:val="16"/>
              </w:rPr>
            </w:pPr>
            <w:r w:rsidRPr="0043413D">
              <w:rPr>
                <w:rFonts w:cs="Calibri"/>
                <w:color w:val="000000"/>
                <w:sz w:val="16"/>
                <w:szCs w:val="16"/>
              </w:rPr>
              <w:t>DEDS_SxF</w:t>
            </w:r>
          </w:p>
        </w:tc>
        <w:tc>
          <w:tcPr>
            <w:tcW w:w="0" w:type="auto"/>
            <w:shd w:val="clear" w:color="auto" w:fill="auto"/>
            <w:noWrap/>
            <w:vAlign w:val="center"/>
            <w:hideMark/>
          </w:tcPr>
          <w:p w14:paraId="452858DF"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37E63C2D"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169F6A09" w14:textId="77777777" w:rsidR="0043413D" w:rsidRPr="0043413D" w:rsidRDefault="0043413D" w:rsidP="00BC5A61">
            <w:pPr>
              <w:jc w:val="right"/>
              <w:rPr>
                <w:rFonts w:cs="Calibri"/>
                <w:color w:val="000000"/>
                <w:sz w:val="16"/>
                <w:szCs w:val="16"/>
              </w:rPr>
            </w:pPr>
            <w:r w:rsidRPr="0043413D">
              <w:rPr>
                <w:rFonts w:cs="Calibri"/>
                <w:color w:val="000000"/>
                <w:sz w:val="16"/>
                <w:szCs w:val="16"/>
              </w:rPr>
              <w:t>-1.21E-04</w:t>
            </w:r>
          </w:p>
        </w:tc>
        <w:tc>
          <w:tcPr>
            <w:tcW w:w="0" w:type="auto"/>
            <w:shd w:val="clear" w:color="auto" w:fill="auto"/>
            <w:noWrap/>
            <w:vAlign w:val="center"/>
            <w:hideMark/>
          </w:tcPr>
          <w:p w14:paraId="7CB38D05" w14:textId="77777777" w:rsidR="0043413D" w:rsidRPr="0043413D" w:rsidRDefault="0043413D" w:rsidP="00BC5A61">
            <w:pPr>
              <w:jc w:val="right"/>
              <w:rPr>
                <w:rFonts w:cs="Calibri"/>
                <w:color w:val="000000"/>
                <w:sz w:val="16"/>
                <w:szCs w:val="16"/>
              </w:rPr>
            </w:pPr>
            <w:r w:rsidRPr="0043413D">
              <w:rPr>
                <w:rFonts w:cs="Calibri"/>
                <w:color w:val="000000"/>
                <w:sz w:val="16"/>
                <w:szCs w:val="16"/>
              </w:rPr>
              <w:t>-1.95E-03</w:t>
            </w:r>
          </w:p>
        </w:tc>
        <w:tc>
          <w:tcPr>
            <w:tcW w:w="0" w:type="auto"/>
            <w:shd w:val="clear" w:color="auto" w:fill="auto"/>
            <w:noWrap/>
            <w:vAlign w:val="center"/>
            <w:hideMark/>
          </w:tcPr>
          <w:p w14:paraId="0F35EA09" w14:textId="77777777" w:rsidR="0043413D" w:rsidRPr="0043413D" w:rsidRDefault="0043413D" w:rsidP="00BC5A61">
            <w:pPr>
              <w:jc w:val="right"/>
              <w:rPr>
                <w:rFonts w:cs="Calibri"/>
                <w:color w:val="000000"/>
                <w:sz w:val="16"/>
                <w:szCs w:val="16"/>
              </w:rPr>
            </w:pPr>
            <w:r w:rsidRPr="0043413D">
              <w:rPr>
                <w:rFonts w:cs="Calibri"/>
                <w:color w:val="000000"/>
                <w:sz w:val="16"/>
                <w:szCs w:val="16"/>
              </w:rPr>
              <w:t>1.71E-03</w:t>
            </w:r>
          </w:p>
        </w:tc>
        <w:tc>
          <w:tcPr>
            <w:tcW w:w="0" w:type="auto"/>
            <w:shd w:val="clear" w:color="auto" w:fill="auto"/>
            <w:noWrap/>
            <w:vAlign w:val="center"/>
            <w:hideMark/>
          </w:tcPr>
          <w:p w14:paraId="2260206E" w14:textId="77777777" w:rsidR="0043413D" w:rsidRPr="0043413D" w:rsidRDefault="0043413D" w:rsidP="00BC5A61">
            <w:pPr>
              <w:jc w:val="right"/>
              <w:rPr>
                <w:rFonts w:cs="Calibri"/>
                <w:color w:val="000000"/>
                <w:sz w:val="16"/>
                <w:szCs w:val="16"/>
              </w:rPr>
            </w:pPr>
            <w:r w:rsidRPr="0043413D">
              <w:rPr>
                <w:rFonts w:cs="Calibri"/>
                <w:color w:val="000000"/>
                <w:sz w:val="16"/>
                <w:szCs w:val="16"/>
              </w:rPr>
              <w:t>9.87E-01</w:t>
            </w:r>
          </w:p>
        </w:tc>
        <w:tc>
          <w:tcPr>
            <w:tcW w:w="0" w:type="auto"/>
            <w:shd w:val="clear" w:color="auto" w:fill="auto"/>
            <w:noWrap/>
            <w:vAlign w:val="center"/>
            <w:hideMark/>
          </w:tcPr>
          <w:p w14:paraId="5CC8E889"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228DC20A" w14:textId="77777777" w:rsidR="0043413D" w:rsidRPr="0043413D" w:rsidRDefault="0043413D" w:rsidP="00BC5A61">
            <w:pPr>
              <w:rPr>
                <w:rFonts w:cs="Calibri"/>
                <w:color w:val="000000"/>
                <w:sz w:val="16"/>
                <w:szCs w:val="16"/>
              </w:rPr>
            </w:pPr>
          </w:p>
        </w:tc>
      </w:tr>
      <w:tr w:rsidR="0043413D" w:rsidRPr="0043413D" w14:paraId="25DD6AB7" w14:textId="77777777" w:rsidTr="00BC5A61">
        <w:trPr>
          <w:trHeight w:val="283"/>
        </w:trPr>
        <w:tc>
          <w:tcPr>
            <w:tcW w:w="0" w:type="auto"/>
            <w:shd w:val="clear" w:color="auto" w:fill="auto"/>
            <w:noWrap/>
            <w:vAlign w:val="center"/>
            <w:hideMark/>
          </w:tcPr>
          <w:p w14:paraId="1255BCB8"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0" w:type="auto"/>
            <w:shd w:val="clear" w:color="auto" w:fill="auto"/>
            <w:noWrap/>
            <w:vAlign w:val="center"/>
            <w:hideMark/>
          </w:tcPr>
          <w:p w14:paraId="7E358DBF" w14:textId="77777777" w:rsidR="0043413D" w:rsidRPr="0043413D" w:rsidRDefault="0043413D" w:rsidP="00BC5A61">
            <w:pPr>
              <w:rPr>
                <w:rFonts w:cs="Calibri"/>
                <w:color w:val="000000"/>
                <w:sz w:val="16"/>
                <w:szCs w:val="16"/>
              </w:rPr>
            </w:pPr>
            <w:r w:rsidRPr="0043413D">
              <w:rPr>
                <w:rFonts w:cs="Calibri"/>
                <w:color w:val="000000"/>
                <w:sz w:val="16"/>
                <w:szCs w:val="16"/>
              </w:rPr>
              <w:t>DEDS_SxF</w:t>
            </w:r>
          </w:p>
        </w:tc>
        <w:tc>
          <w:tcPr>
            <w:tcW w:w="0" w:type="auto"/>
            <w:shd w:val="clear" w:color="auto" w:fill="auto"/>
            <w:noWrap/>
            <w:vAlign w:val="center"/>
            <w:hideMark/>
          </w:tcPr>
          <w:p w14:paraId="678BCD59"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7951BDFF"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4FF2EAB4" w14:textId="77777777" w:rsidR="0043413D" w:rsidRPr="0043413D" w:rsidRDefault="0043413D" w:rsidP="00BC5A61">
            <w:pPr>
              <w:jc w:val="right"/>
              <w:rPr>
                <w:rFonts w:cs="Calibri"/>
                <w:color w:val="000000"/>
                <w:sz w:val="16"/>
                <w:szCs w:val="16"/>
              </w:rPr>
            </w:pPr>
            <w:r w:rsidRPr="0043413D">
              <w:rPr>
                <w:rFonts w:cs="Calibri"/>
                <w:color w:val="000000"/>
                <w:sz w:val="16"/>
                <w:szCs w:val="16"/>
              </w:rPr>
              <w:t>-3.78E-04</w:t>
            </w:r>
          </w:p>
        </w:tc>
        <w:tc>
          <w:tcPr>
            <w:tcW w:w="0" w:type="auto"/>
            <w:shd w:val="clear" w:color="auto" w:fill="auto"/>
            <w:noWrap/>
            <w:vAlign w:val="center"/>
            <w:hideMark/>
          </w:tcPr>
          <w:p w14:paraId="3522DA07" w14:textId="77777777" w:rsidR="0043413D" w:rsidRPr="0043413D" w:rsidRDefault="0043413D" w:rsidP="00BC5A61">
            <w:pPr>
              <w:jc w:val="right"/>
              <w:rPr>
                <w:rFonts w:cs="Calibri"/>
                <w:color w:val="000000"/>
                <w:sz w:val="16"/>
                <w:szCs w:val="16"/>
              </w:rPr>
            </w:pPr>
            <w:r w:rsidRPr="0043413D">
              <w:rPr>
                <w:rFonts w:cs="Calibri"/>
                <w:color w:val="000000"/>
                <w:sz w:val="16"/>
                <w:szCs w:val="16"/>
              </w:rPr>
              <w:t>-6.20E-03</w:t>
            </w:r>
          </w:p>
        </w:tc>
        <w:tc>
          <w:tcPr>
            <w:tcW w:w="0" w:type="auto"/>
            <w:shd w:val="clear" w:color="auto" w:fill="auto"/>
            <w:noWrap/>
            <w:vAlign w:val="center"/>
            <w:hideMark/>
          </w:tcPr>
          <w:p w14:paraId="151301D5" w14:textId="77777777" w:rsidR="0043413D" w:rsidRPr="0043413D" w:rsidRDefault="0043413D" w:rsidP="00BC5A61">
            <w:pPr>
              <w:jc w:val="right"/>
              <w:rPr>
                <w:rFonts w:cs="Calibri"/>
                <w:color w:val="000000"/>
                <w:sz w:val="16"/>
                <w:szCs w:val="16"/>
              </w:rPr>
            </w:pPr>
            <w:r w:rsidRPr="0043413D">
              <w:rPr>
                <w:rFonts w:cs="Calibri"/>
                <w:color w:val="000000"/>
                <w:sz w:val="16"/>
                <w:szCs w:val="16"/>
              </w:rPr>
              <w:t>5.44E-03</w:t>
            </w:r>
          </w:p>
        </w:tc>
        <w:tc>
          <w:tcPr>
            <w:tcW w:w="0" w:type="auto"/>
            <w:shd w:val="clear" w:color="auto" w:fill="auto"/>
            <w:noWrap/>
            <w:vAlign w:val="center"/>
            <w:hideMark/>
          </w:tcPr>
          <w:p w14:paraId="153A0034" w14:textId="77777777" w:rsidR="0043413D" w:rsidRPr="0043413D" w:rsidRDefault="0043413D" w:rsidP="00BC5A61">
            <w:pPr>
              <w:jc w:val="right"/>
              <w:rPr>
                <w:rFonts w:cs="Calibri"/>
                <w:color w:val="000000"/>
                <w:sz w:val="16"/>
                <w:szCs w:val="16"/>
              </w:rPr>
            </w:pPr>
            <w:r w:rsidRPr="0043413D">
              <w:rPr>
                <w:rFonts w:cs="Calibri"/>
                <w:color w:val="000000"/>
                <w:sz w:val="16"/>
                <w:szCs w:val="16"/>
              </w:rPr>
              <w:t>9.87E-01</w:t>
            </w:r>
          </w:p>
        </w:tc>
        <w:tc>
          <w:tcPr>
            <w:tcW w:w="0" w:type="auto"/>
            <w:shd w:val="clear" w:color="auto" w:fill="auto"/>
            <w:noWrap/>
            <w:vAlign w:val="center"/>
            <w:hideMark/>
          </w:tcPr>
          <w:p w14:paraId="6D268ABA"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7AA4F87A" w14:textId="77777777" w:rsidR="0043413D" w:rsidRPr="0043413D" w:rsidRDefault="0043413D" w:rsidP="00BC5A61">
            <w:pPr>
              <w:rPr>
                <w:rFonts w:cs="Calibri"/>
                <w:color w:val="000000"/>
                <w:sz w:val="16"/>
                <w:szCs w:val="16"/>
              </w:rPr>
            </w:pPr>
          </w:p>
        </w:tc>
      </w:tr>
      <w:tr w:rsidR="0043413D" w:rsidRPr="0043413D" w14:paraId="0EAFE4E0" w14:textId="77777777" w:rsidTr="00BC5A61">
        <w:trPr>
          <w:trHeight w:val="283"/>
        </w:trPr>
        <w:tc>
          <w:tcPr>
            <w:tcW w:w="0" w:type="auto"/>
            <w:shd w:val="clear" w:color="auto" w:fill="auto"/>
            <w:noWrap/>
            <w:vAlign w:val="center"/>
            <w:hideMark/>
          </w:tcPr>
          <w:p w14:paraId="3A53B4D7"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0" w:type="auto"/>
            <w:shd w:val="clear" w:color="auto" w:fill="auto"/>
            <w:noWrap/>
            <w:vAlign w:val="center"/>
            <w:hideMark/>
          </w:tcPr>
          <w:p w14:paraId="384D6516" w14:textId="77777777" w:rsidR="0043413D" w:rsidRPr="0043413D" w:rsidRDefault="0043413D" w:rsidP="00BC5A61">
            <w:pPr>
              <w:rPr>
                <w:rFonts w:cs="Calibri"/>
                <w:color w:val="000000"/>
                <w:sz w:val="16"/>
                <w:szCs w:val="16"/>
              </w:rPr>
            </w:pPr>
            <w:r w:rsidRPr="0043413D">
              <w:rPr>
                <w:rFonts w:cs="Calibri"/>
                <w:color w:val="000000"/>
                <w:sz w:val="16"/>
                <w:szCs w:val="16"/>
              </w:rPr>
              <w:t>DEDS_SxF</w:t>
            </w:r>
          </w:p>
        </w:tc>
        <w:tc>
          <w:tcPr>
            <w:tcW w:w="0" w:type="auto"/>
            <w:shd w:val="clear" w:color="auto" w:fill="auto"/>
            <w:noWrap/>
            <w:vAlign w:val="center"/>
            <w:hideMark/>
          </w:tcPr>
          <w:p w14:paraId="0C2BD3B0"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0864C07C"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1C391BB5" w14:textId="77777777" w:rsidR="0043413D" w:rsidRPr="0043413D" w:rsidRDefault="0043413D" w:rsidP="00BC5A61">
            <w:pPr>
              <w:jc w:val="right"/>
              <w:rPr>
                <w:rFonts w:cs="Calibri"/>
                <w:color w:val="000000"/>
                <w:sz w:val="16"/>
                <w:szCs w:val="16"/>
              </w:rPr>
            </w:pPr>
            <w:r w:rsidRPr="0043413D">
              <w:rPr>
                <w:rFonts w:cs="Calibri"/>
                <w:color w:val="000000"/>
                <w:sz w:val="16"/>
                <w:szCs w:val="16"/>
              </w:rPr>
              <w:t>-2.56E-04</w:t>
            </w:r>
          </w:p>
        </w:tc>
        <w:tc>
          <w:tcPr>
            <w:tcW w:w="0" w:type="auto"/>
            <w:shd w:val="clear" w:color="auto" w:fill="auto"/>
            <w:noWrap/>
            <w:vAlign w:val="center"/>
            <w:hideMark/>
          </w:tcPr>
          <w:p w14:paraId="55E8AD3E" w14:textId="77777777" w:rsidR="0043413D" w:rsidRPr="0043413D" w:rsidRDefault="0043413D" w:rsidP="00BC5A61">
            <w:pPr>
              <w:jc w:val="right"/>
              <w:rPr>
                <w:rFonts w:cs="Calibri"/>
                <w:color w:val="000000"/>
                <w:sz w:val="16"/>
                <w:szCs w:val="16"/>
              </w:rPr>
            </w:pPr>
            <w:r w:rsidRPr="0043413D">
              <w:rPr>
                <w:rFonts w:cs="Calibri"/>
                <w:color w:val="000000"/>
                <w:sz w:val="16"/>
                <w:szCs w:val="16"/>
              </w:rPr>
              <w:t>-6.35E-03</w:t>
            </w:r>
          </w:p>
        </w:tc>
        <w:tc>
          <w:tcPr>
            <w:tcW w:w="0" w:type="auto"/>
            <w:shd w:val="clear" w:color="auto" w:fill="auto"/>
            <w:noWrap/>
            <w:vAlign w:val="center"/>
            <w:hideMark/>
          </w:tcPr>
          <w:p w14:paraId="5A4B1018" w14:textId="77777777" w:rsidR="0043413D" w:rsidRPr="0043413D" w:rsidRDefault="0043413D" w:rsidP="00BC5A61">
            <w:pPr>
              <w:jc w:val="right"/>
              <w:rPr>
                <w:rFonts w:cs="Calibri"/>
                <w:color w:val="000000"/>
                <w:sz w:val="16"/>
                <w:szCs w:val="16"/>
              </w:rPr>
            </w:pPr>
            <w:r w:rsidRPr="0043413D">
              <w:rPr>
                <w:rFonts w:cs="Calibri"/>
                <w:color w:val="000000"/>
                <w:sz w:val="16"/>
                <w:szCs w:val="16"/>
              </w:rPr>
              <w:t>5.84E-03</w:t>
            </w:r>
          </w:p>
        </w:tc>
        <w:tc>
          <w:tcPr>
            <w:tcW w:w="0" w:type="auto"/>
            <w:shd w:val="clear" w:color="auto" w:fill="auto"/>
            <w:noWrap/>
            <w:vAlign w:val="center"/>
            <w:hideMark/>
          </w:tcPr>
          <w:p w14:paraId="0CB54A21" w14:textId="77777777" w:rsidR="0043413D" w:rsidRPr="0043413D" w:rsidRDefault="0043413D" w:rsidP="00BC5A61">
            <w:pPr>
              <w:jc w:val="right"/>
              <w:rPr>
                <w:rFonts w:cs="Calibri"/>
                <w:color w:val="000000"/>
                <w:sz w:val="16"/>
                <w:szCs w:val="16"/>
              </w:rPr>
            </w:pPr>
            <w:r w:rsidRPr="0043413D">
              <w:rPr>
                <w:rFonts w:cs="Calibri"/>
                <w:color w:val="000000"/>
                <w:sz w:val="16"/>
                <w:szCs w:val="16"/>
              </w:rPr>
              <w:t>9.95E-01</w:t>
            </w:r>
          </w:p>
        </w:tc>
        <w:tc>
          <w:tcPr>
            <w:tcW w:w="0" w:type="auto"/>
            <w:shd w:val="clear" w:color="auto" w:fill="auto"/>
            <w:noWrap/>
            <w:vAlign w:val="center"/>
            <w:hideMark/>
          </w:tcPr>
          <w:p w14:paraId="21E98C90"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17C2291C" w14:textId="77777777" w:rsidR="0043413D" w:rsidRPr="0043413D" w:rsidRDefault="0043413D" w:rsidP="00BC5A61">
            <w:pPr>
              <w:rPr>
                <w:rFonts w:cs="Calibri"/>
                <w:color w:val="000000"/>
                <w:sz w:val="16"/>
                <w:szCs w:val="16"/>
              </w:rPr>
            </w:pPr>
          </w:p>
        </w:tc>
      </w:tr>
      <w:tr w:rsidR="0043413D" w:rsidRPr="0043413D" w14:paraId="373C93C2" w14:textId="77777777" w:rsidTr="00BC5A61">
        <w:trPr>
          <w:trHeight w:val="283"/>
        </w:trPr>
        <w:tc>
          <w:tcPr>
            <w:tcW w:w="0" w:type="auto"/>
            <w:shd w:val="clear" w:color="auto" w:fill="auto"/>
            <w:noWrap/>
            <w:vAlign w:val="center"/>
            <w:hideMark/>
          </w:tcPr>
          <w:p w14:paraId="0CEC26B7"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0" w:type="auto"/>
            <w:shd w:val="clear" w:color="auto" w:fill="auto"/>
            <w:noWrap/>
            <w:vAlign w:val="center"/>
            <w:hideMark/>
          </w:tcPr>
          <w:p w14:paraId="5A95FCF1"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0" w:type="auto"/>
            <w:shd w:val="clear" w:color="auto" w:fill="auto"/>
            <w:noWrap/>
            <w:vAlign w:val="center"/>
            <w:hideMark/>
          </w:tcPr>
          <w:p w14:paraId="471587CF"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2007FD5F"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6D8FF1F0" w14:textId="77777777" w:rsidR="0043413D" w:rsidRPr="0043413D" w:rsidRDefault="0043413D" w:rsidP="00BC5A61">
            <w:pPr>
              <w:jc w:val="right"/>
              <w:rPr>
                <w:rFonts w:cs="Calibri"/>
                <w:color w:val="000000"/>
                <w:sz w:val="16"/>
                <w:szCs w:val="16"/>
              </w:rPr>
            </w:pPr>
            <w:r w:rsidRPr="0043413D">
              <w:rPr>
                <w:rFonts w:cs="Calibri"/>
                <w:color w:val="000000"/>
                <w:sz w:val="16"/>
                <w:szCs w:val="16"/>
              </w:rPr>
              <w:t>3.33E-04</w:t>
            </w:r>
          </w:p>
        </w:tc>
        <w:tc>
          <w:tcPr>
            <w:tcW w:w="0" w:type="auto"/>
            <w:shd w:val="clear" w:color="auto" w:fill="auto"/>
            <w:noWrap/>
            <w:vAlign w:val="center"/>
            <w:hideMark/>
          </w:tcPr>
          <w:p w14:paraId="46416884" w14:textId="77777777" w:rsidR="0043413D" w:rsidRPr="0043413D" w:rsidRDefault="0043413D" w:rsidP="00BC5A61">
            <w:pPr>
              <w:jc w:val="right"/>
              <w:rPr>
                <w:rFonts w:cs="Calibri"/>
                <w:color w:val="000000"/>
                <w:sz w:val="16"/>
                <w:szCs w:val="16"/>
              </w:rPr>
            </w:pPr>
            <w:r w:rsidRPr="0043413D">
              <w:rPr>
                <w:rFonts w:cs="Calibri"/>
                <w:color w:val="000000"/>
                <w:sz w:val="16"/>
                <w:szCs w:val="16"/>
              </w:rPr>
              <w:t>-6.70E-04</w:t>
            </w:r>
          </w:p>
        </w:tc>
        <w:tc>
          <w:tcPr>
            <w:tcW w:w="0" w:type="auto"/>
            <w:shd w:val="clear" w:color="auto" w:fill="auto"/>
            <w:noWrap/>
            <w:vAlign w:val="center"/>
            <w:hideMark/>
          </w:tcPr>
          <w:p w14:paraId="5653722F" w14:textId="77777777" w:rsidR="0043413D" w:rsidRPr="0043413D" w:rsidRDefault="0043413D" w:rsidP="00BC5A61">
            <w:pPr>
              <w:jc w:val="right"/>
              <w:rPr>
                <w:rFonts w:cs="Calibri"/>
                <w:color w:val="000000"/>
                <w:sz w:val="16"/>
                <w:szCs w:val="16"/>
              </w:rPr>
            </w:pPr>
            <w:r w:rsidRPr="0043413D">
              <w:rPr>
                <w:rFonts w:cs="Calibri"/>
                <w:color w:val="000000"/>
                <w:sz w:val="16"/>
                <w:szCs w:val="16"/>
              </w:rPr>
              <w:t>1.34E-03</w:t>
            </w:r>
          </w:p>
        </w:tc>
        <w:tc>
          <w:tcPr>
            <w:tcW w:w="0" w:type="auto"/>
            <w:shd w:val="clear" w:color="auto" w:fill="auto"/>
            <w:noWrap/>
            <w:vAlign w:val="center"/>
            <w:hideMark/>
          </w:tcPr>
          <w:p w14:paraId="5A5053EF" w14:textId="77777777" w:rsidR="0043413D" w:rsidRPr="0043413D" w:rsidRDefault="0043413D" w:rsidP="00BC5A61">
            <w:pPr>
              <w:jc w:val="right"/>
              <w:rPr>
                <w:rFonts w:cs="Calibri"/>
                <w:color w:val="000000"/>
                <w:sz w:val="16"/>
                <w:szCs w:val="16"/>
              </w:rPr>
            </w:pPr>
            <w:r w:rsidRPr="0043413D">
              <w:rPr>
                <w:rFonts w:cs="Calibri"/>
                <w:color w:val="000000"/>
                <w:sz w:val="16"/>
                <w:szCs w:val="16"/>
              </w:rPr>
              <w:t>8.29E-01</w:t>
            </w:r>
          </w:p>
        </w:tc>
        <w:tc>
          <w:tcPr>
            <w:tcW w:w="0" w:type="auto"/>
            <w:shd w:val="clear" w:color="auto" w:fill="auto"/>
            <w:noWrap/>
            <w:vAlign w:val="center"/>
            <w:hideMark/>
          </w:tcPr>
          <w:p w14:paraId="56B0D004"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5828FB46" w14:textId="77777777" w:rsidR="0043413D" w:rsidRPr="0043413D" w:rsidRDefault="0043413D" w:rsidP="00BC5A61">
            <w:pPr>
              <w:rPr>
                <w:rFonts w:cs="Calibri"/>
                <w:color w:val="000000"/>
                <w:sz w:val="16"/>
                <w:szCs w:val="16"/>
              </w:rPr>
            </w:pPr>
          </w:p>
        </w:tc>
      </w:tr>
      <w:tr w:rsidR="0043413D" w:rsidRPr="0043413D" w14:paraId="51A5F796" w14:textId="77777777" w:rsidTr="00BC5A61">
        <w:trPr>
          <w:trHeight w:val="283"/>
        </w:trPr>
        <w:tc>
          <w:tcPr>
            <w:tcW w:w="0" w:type="auto"/>
            <w:shd w:val="clear" w:color="auto" w:fill="auto"/>
            <w:noWrap/>
            <w:vAlign w:val="center"/>
            <w:hideMark/>
          </w:tcPr>
          <w:p w14:paraId="29FD3F76"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0" w:type="auto"/>
            <w:shd w:val="clear" w:color="auto" w:fill="auto"/>
            <w:noWrap/>
            <w:vAlign w:val="center"/>
            <w:hideMark/>
          </w:tcPr>
          <w:p w14:paraId="73785E5E"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0" w:type="auto"/>
            <w:shd w:val="clear" w:color="auto" w:fill="auto"/>
            <w:noWrap/>
            <w:vAlign w:val="center"/>
            <w:hideMark/>
          </w:tcPr>
          <w:p w14:paraId="6BC92772"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1EFB1E74"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22CBFA1F" w14:textId="77777777" w:rsidR="0043413D" w:rsidRPr="0043413D" w:rsidRDefault="0043413D" w:rsidP="00BC5A61">
            <w:pPr>
              <w:jc w:val="right"/>
              <w:rPr>
                <w:rFonts w:cs="Calibri"/>
                <w:color w:val="000000"/>
                <w:sz w:val="16"/>
                <w:szCs w:val="16"/>
              </w:rPr>
            </w:pPr>
            <w:r w:rsidRPr="0043413D">
              <w:rPr>
                <w:rFonts w:cs="Calibri"/>
                <w:color w:val="000000"/>
                <w:sz w:val="16"/>
                <w:szCs w:val="16"/>
              </w:rPr>
              <w:t>7.00E-04</w:t>
            </w:r>
          </w:p>
        </w:tc>
        <w:tc>
          <w:tcPr>
            <w:tcW w:w="0" w:type="auto"/>
            <w:shd w:val="clear" w:color="auto" w:fill="auto"/>
            <w:noWrap/>
            <w:vAlign w:val="center"/>
            <w:hideMark/>
          </w:tcPr>
          <w:p w14:paraId="064730A9" w14:textId="77777777" w:rsidR="0043413D" w:rsidRPr="0043413D" w:rsidRDefault="0043413D" w:rsidP="00BC5A61">
            <w:pPr>
              <w:jc w:val="right"/>
              <w:rPr>
                <w:rFonts w:cs="Calibri"/>
                <w:color w:val="000000"/>
                <w:sz w:val="16"/>
                <w:szCs w:val="16"/>
              </w:rPr>
            </w:pPr>
            <w:r w:rsidRPr="0043413D">
              <w:rPr>
                <w:rFonts w:cs="Calibri"/>
                <w:color w:val="000000"/>
                <w:sz w:val="16"/>
                <w:szCs w:val="16"/>
              </w:rPr>
              <w:t>3.73E-04</w:t>
            </w:r>
          </w:p>
        </w:tc>
        <w:tc>
          <w:tcPr>
            <w:tcW w:w="0" w:type="auto"/>
            <w:shd w:val="clear" w:color="auto" w:fill="auto"/>
            <w:noWrap/>
            <w:vAlign w:val="center"/>
            <w:hideMark/>
          </w:tcPr>
          <w:p w14:paraId="74227C1D" w14:textId="77777777" w:rsidR="0043413D" w:rsidRPr="0043413D" w:rsidRDefault="0043413D" w:rsidP="00BC5A61">
            <w:pPr>
              <w:jc w:val="right"/>
              <w:rPr>
                <w:rFonts w:cs="Calibri"/>
                <w:color w:val="000000"/>
                <w:sz w:val="16"/>
                <w:szCs w:val="16"/>
              </w:rPr>
            </w:pPr>
            <w:r w:rsidRPr="0043413D">
              <w:rPr>
                <w:rFonts w:cs="Calibri"/>
                <w:color w:val="000000"/>
                <w:sz w:val="16"/>
                <w:szCs w:val="16"/>
              </w:rPr>
              <w:t>1.03E-03</w:t>
            </w:r>
          </w:p>
        </w:tc>
        <w:tc>
          <w:tcPr>
            <w:tcW w:w="0" w:type="auto"/>
            <w:shd w:val="clear" w:color="auto" w:fill="auto"/>
            <w:noWrap/>
            <w:vAlign w:val="center"/>
            <w:hideMark/>
          </w:tcPr>
          <w:p w14:paraId="6A0051A1" w14:textId="77777777" w:rsidR="0043413D" w:rsidRPr="0043413D" w:rsidRDefault="0043413D" w:rsidP="00BC5A61">
            <w:pPr>
              <w:jc w:val="right"/>
              <w:rPr>
                <w:rFonts w:cs="Calibri"/>
                <w:color w:val="000000"/>
                <w:sz w:val="16"/>
                <w:szCs w:val="16"/>
              </w:rPr>
            </w:pPr>
            <w:r w:rsidRPr="0043413D">
              <w:rPr>
                <w:rFonts w:cs="Calibri"/>
                <w:color w:val="000000"/>
                <w:sz w:val="16"/>
                <w:szCs w:val="16"/>
              </w:rPr>
              <w:t>2.00E-07</w:t>
            </w:r>
          </w:p>
        </w:tc>
        <w:tc>
          <w:tcPr>
            <w:tcW w:w="0" w:type="auto"/>
            <w:shd w:val="clear" w:color="auto" w:fill="auto"/>
            <w:noWrap/>
            <w:vAlign w:val="center"/>
            <w:hideMark/>
          </w:tcPr>
          <w:p w14:paraId="29487950" w14:textId="77777777" w:rsidR="0043413D" w:rsidRPr="0043413D" w:rsidRDefault="0043413D" w:rsidP="00BC5A61">
            <w:pPr>
              <w:rPr>
                <w:rFonts w:cs="Calibri"/>
                <w:color w:val="000000"/>
                <w:sz w:val="16"/>
                <w:szCs w:val="16"/>
              </w:rPr>
            </w:pPr>
            <w:r w:rsidRPr="0043413D">
              <w:rPr>
                <w:rFonts w:cs="Calibri"/>
                <w:color w:val="000000"/>
                <w:sz w:val="16"/>
                <w:szCs w:val="16"/>
              </w:rPr>
              <w:t>****</w:t>
            </w:r>
          </w:p>
        </w:tc>
        <w:tc>
          <w:tcPr>
            <w:tcW w:w="0" w:type="auto"/>
            <w:shd w:val="clear" w:color="auto" w:fill="auto"/>
            <w:noWrap/>
            <w:vAlign w:val="center"/>
            <w:hideMark/>
          </w:tcPr>
          <w:p w14:paraId="5C62B426"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1756313D" w14:textId="77777777" w:rsidTr="00BC5A61">
        <w:trPr>
          <w:trHeight w:val="283"/>
        </w:trPr>
        <w:tc>
          <w:tcPr>
            <w:tcW w:w="0" w:type="auto"/>
            <w:shd w:val="clear" w:color="auto" w:fill="auto"/>
            <w:noWrap/>
            <w:vAlign w:val="center"/>
            <w:hideMark/>
          </w:tcPr>
          <w:p w14:paraId="671810E7"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0" w:type="auto"/>
            <w:shd w:val="clear" w:color="auto" w:fill="auto"/>
            <w:noWrap/>
            <w:vAlign w:val="center"/>
            <w:hideMark/>
          </w:tcPr>
          <w:p w14:paraId="214D5ED6"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0" w:type="auto"/>
            <w:shd w:val="clear" w:color="auto" w:fill="auto"/>
            <w:noWrap/>
            <w:vAlign w:val="center"/>
            <w:hideMark/>
          </w:tcPr>
          <w:p w14:paraId="303C0751"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09F18486"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0" w:type="auto"/>
            <w:shd w:val="clear" w:color="auto" w:fill="auto"/>
            <w:noWrap/>
            <w:vAlign w:val="center"/>
            <w:hideMark/>
          </w:tcPr>
          <w:p w14:paraId="1175B0D8" w14:textId="77777777" w:rsidR="0043413D" w:rsidRPr="0043413D" w:rsidRDefault="0043413D" w:rsidP="00BC5A61">
            <w:pPr>
              <w:jc w:val="right"/>
              <w:rPr>
                <w:rFonts w:cs="Calibri"/>
                <w:color w:val="000000"/>
                <w:sz w:val="16"/>
                <w:szCs w:val="16"/>
              </w:rPr>
            </w:pPr>
            <w:r w:rsidRPr="0043413D">
              <w:rPr>
                <w:rFonts w:cs="Calibri"/>
                <w:color w:val="000000"/>
                <w:sz w:val="16"/>
                <w:szCs w:val="16"/>
              </w:rPr>
              <w:t>1.72E-03</w:t>
            </w:r>
          </w:p>
        </w:tc>
        <w:tc>
          <w:tcPr>
            <w:tcW w:w="0" w:type="auto"/>
            <w:shd w:val="clear" w:color="auto" w:fill="auto"/>
            <w:noWrap/>
            <w:vAlign w:val="center"/>
            <w:hideMark/>
          </w:tcPr>
          <w:p w14:paraId="6B0E0FBB" w14:textId="77777777" w:rsidR="0043413D" w:rsidRPr="0043413D" w:rsidRDefault="0043413D" w:rsidP="00BC5A61">
            <w:pPr>
              <w:jc w:val="right"/>
              <w:rPr>
                <w:rFonts w:cs="Calibri"/>
                <w:color w:val="000000"/>
                <w:sz w:val="16"/>
                <w:szCs w:val="16"/>
              </w:rPr>
            </w:pPr>
            <w:r w:rsidRPr="0043413D">
              <w:rPr>
                <w:rFonts w:cs="Calibri"/>
                <w:color w:val="000000"/>
                <w:sz w:val="16"/>
                <w:szCs w:val="16"/>
              </w:rPr>
              <w:t>9.07E-04</w:t>
            </w:r>
          </w:p>
        </w:tc>
        <w:tc>
          <w:tcPr>
            <w:tcW w:w="0" w:type="auto"/>
            <w:shd w:val="clear" w:color="auto" w:fill="auto"/>
            <w:noWrap/>
            <w:vAlign w:val="center"/>
            <w:hideMark/>
          </w:tcPr>
          <w:p w14:paraId="157E5ACB" w14:textId="77777777" w:rsidR="0043413D" w:rsidRPr="0043413D" w:rsidRDefault="0043413D" w:rsidP="00BC5A61">
            <w:pPr>
              <w:jc w:val="right"/>
              <w:rPr>
                <w:rFonts w:cs="Calibri"/>
                <w:color w:val="000000"/>
                <w:sz w:val="16"/>
                <w:szCs w:val="16"/>
              </w:rPr>
            </w:pPr>
            <w:r w:rsidRPr="0043413D">
              <w:rPr>
                <w:rFonts w:cs="Calibri"/>
                <w:color w:val="000000"/>
                <w:sz w:val="16"/>
                <w:szCs w:val="16"/>
              </w:rPr>
              <w:t>2.54E-03</w:t>
            </w:r>
          </w:p>
        </w:tc>
        <w:tc>
          <w:tcPr>
            <w:tcW w:w="0" w:type="auto"/>
            <w:shd w:val="clear" w:color="auto" w:fill="auto"/>
            <w:noWrap/>
            <w:vAlign w:val="center"/>
            <w:hideMark/>
          </w:tcPr>
          <w:p w14:paraId="2B6DD9EA" w14:textId="77777777" w:rsidR="0043413D" w:rsidRPr="0043413D" w:rsidRDefault="0043413D" w:rsidP="00BC5A61">
            <w:pPr>
              <w:jc w:val="right"/>
              <w:rPr>
                <w:rFonts w:cs="Calibri"/>
                <w:color w:val="000000"/>
                <w:sz w:val="16"/>
                <w:szCs w:val="16"/>
              </w:rPr>
            </w:pPr>
            <w:r w:rsidRPr="0043413D">
              <w:rPr>
                <w:rFonts w:cs="Calibri"/>
                <w:color w:val="000000"/>
                <w:sz w:val="16"/>
                <w:szCs w:val="16"/>
              </w:rPr>
              <w:t>4.00E-07</w:t>
            </w:r>
          </w:p>
        </w:tc>
        <w:tc>
          <w:tcPr>
            <w:tcW w:w="0" w:type="auto"/>
            <w:shd w:val="clear" w:color="auto" w:fill="auto"/>
            <w:noWrap/>
            <w:vAlign w:val="center"/>
            <w:hideMark/>
          </w:tcPr>
          <w:p w14:paraId="304DBA61" w14:textId="77777777" w:rsidR="0043413D" w:rsidRPr="0043413D" w:rsidRDefault="0043413D" w:rsidP="00BC5A61">
            <w:pPr>
              <w:rPr>
                <w:rFonts w:cs="Calibri"/>
                <w:color w:val="000000"/>
                <w:sz w:val="16"/>
                <w:szCs w:val="16"/>
              </w:rPr>
            </w:pPr>
            <w:r w:rsidRPr="0043413D">
              <w:rPr>
                <w:rFonts w:cs="Calibri"/>
                <w:color w:val="000000"/>
                <w:sz w:val="16"/>
                <w:szCs w:val="16"/>
              </w:rPr>
              <w:t>****</w:t>
            </w:r>
          </w:p>
        </w:tc>
        <w:tc>
          <w:tcPr>
            <w:tcW w:w="0" w:type="auto"/>
            <w:shd w:val="clear" w:color="auto" w:fill="auto"/>
            <w:noWrap/>
            <w:vAlign w:val="center"/>
            <w:hideMark/>
          </w:tcPr>
          <w:p w14:paraId="30F3E2F2"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7FCA12D8" w14:textId="77777777" w:rsidTr="00BC5A61">
        <w:trPr>
          <w:trHeight w:val="283"/>
        </w:trPr>
        <w:tc>
          <w:tcPr>
            <w:tcW w:w="0" w:type="auto"/>
            <w:shd w:val="clear" w:color="auto" w:fill="auto"/>
            <w:noWrap/>
            <w:vAlign w:val="center"/>
            <w:hideMark/>
          </w:tcPr>
          <w:p w14:paraId="60ABA409"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0" w:type="auto"/>
            <w:shd w:val="clear" w:color="auto" w:fill="auto"/>
            <w:noWrap/>
            <w:vAlign w:val="center"/>
            <w:hideMark/>
          </w:tcPr>
          <w:p w14:paraId="33C0D3EC"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0" w:type="auto"/>
            <w:shd w:val="clear" w:color="auto" w:fill="auto"/>
            <w:noWrap/>
            <w:vAlign w:val="center"/>
            <w:hideMark/>
          </w:tcPr>
          <w:p w14:paraId="078ED8BC"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0E1D492A"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148C91D3" w14:textId="77777777" w:rsidR="0043413D" w:rsidRPr="0043413D" w:rsidRDefault="0043413D" w:rsidP="00BC5A61">
            <w:pPr>
              <w:jc w:val="right"/>
              <w:rPr>
                <w:rFonts w:cs="Calibri"/>
                <w:color w:val="000000"/>
                <w:sz w:val="16"/>
                <w:szCs w:val="16"/>
              </w:rPr>
            </w:pPr>
            <w:r w:rsidRPr="0043413D">
              <w:rPr>
                <w:rFonts w:cs="Calibri"/>
                <w:color w:val="000000"/>
                <w:sz w:val="16"/>
                <w:szCs w:val="16"/>
              </w:rPr>
              <w:t>3.67E-04</w:t>
            </w:r>
          </w:p>
        </w:tc>
        <w:tc>
          <w:tcPr>
            <w:tcW w:w="0" w:type="auto"/>
            <w:shd w:val="clear" w:color="auto" w:fill="auto"/>
            <w:noWrap/>
            <w:vAlign w:val="center"/>
            <w:hideMark/>
          </w:tcPr>
          <w:p w14:paraId="6FC2FCA7" w14:textId="77777777" w:rsidR="0043413D" w:rsidRPr="0043413D" w:rsidRDefault="0043413D" w:rsidP="00BC5A61">
            <w:pPr>
              <w:jc w:val="right"/>
              <w:rPr>
                <w:rFonts w:cs="Calibri"/>
                <w:color w:val="000000"/>
                <w:sz w:val="16"/>
                <w:szCs w:val="16"/>
              </w:rPr>
            </w:pPr>
            <w:r w:rsidRPr="0043413D">
              <w:rPr>
                <w:rFonts w:cs="Calibri"/>
                <w:color w:val="000000"/>
                <w:sz w:val="16"/>
                <w:szCs w:val="16"/>
              </w:rPr>
              <w:t>-6.53E-04</w:t>
            </w:r>
          </w:p>
        </w:tc>
        <w:tc>
          <w:tcPr>
            <w:tcW w:w="0" w:type="auto"/>
            <w:shd w:val="clear" w:color="auto" w:fill="auto"/>
            <w:noWrap/>
            <w:vAlign w:val="center"/>
            <w:hideMark/>
          </w:tcPr>
          <w:p w14:paraId="26638AEE" w14:textId="77777777" w:rsidR="0043413D" w:rsidRPr="0043413D" w:rsidRDefault="0043413D" w:rsidP="00BC5A61">
            <w:pPr>
              <w:jc w:val="right"/>
              <w:rPr>
                <w:rFonts w:cs="Calibri"/>
                <w:color w:val="000000"/>
                <w:sz w:val="16"/>
                <w:szCs w:val="16"/>
              </w:rPr>
            </w:pPr>
            <w:r w:rsidRPr="0043413D">
              <w:rPr>
                <w:rFonts w:cs="Calibri"/>
                <w:color w:val="000000"/>
                <w:sz w:val="16"/>
                <w:szCs w:val="16"/>
              </w:rPr>
              <w:t>1.39E-03</w:t>
            </w:r>
          </w:p>
        </w:tc>
        <w:tc>
          <w:tcPr>
            <w:tcW w:w="0" w:type="auto"/>
            <w:shd w:val="clear" w:color="auto" w:fill="auto"/>
            <w:noWrap/>
            <w:vAlign w:val="center"/>
            <w:hideMark/>
          </w:tcPr>
          <w:p w14:paraId="53D59477" w14:textId="77777777" w:rsidR="0043413D" w:rsidRPr="0043413D" w:rsidRDefault="0043413D" w:rsidP="00BC5A61">
            <w:pPr>
              <w:jc w:val="right"/>
              <w:rPr>
                <w:rFonts w:cs="Calibri"/>
                <w:color w:val="000000"/>
                <w:sz w:val="16"/>
                <w:szCs w:val="16"/>
              </w:rPr>
            </w:pPr>
            <w:r w:rsidRPr="0043413D">
              <w:rPr>
                <w:rFonts w:cs="Calibri"/>
                <w:color w:val="000000"/>
                <w:sz w:val="16"/>
                <w:szCs w:val="16"/>
              </w:rPr>
              <w:t>7.92E-01</w:t>
            </w:r>
          </w:p>
        </w:tc>
        <w:tc>
          <w:tcPr>
            <w:tcW w:w="0" w:type="auto"/>
            <w:shd w:val="clear" w:color="auto" w:fill="auto"/>
            <w:noWrap/>
            <w:vAlign w:val="center"/>
            <w:hideMark/>
          </w:tcPr>
          <w:p w14:paraId="43AD886D"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7357865A" w14:textId="77777777" w:rsidR="0043413D" w:rsidRPr="0043413D" w:rsidRDefault="0043413D" w:rsidP="00BC5A61">
            <w:pPr>
              <w:rPr>
                <w:rFonts w:cs="Calibri"/>
                <w:color w:val="000000"/>
                <w:sz w:val="16"/>
                <w:szCs w:val="16"/>
              </w:rPr>
            </w:pPr>
          </w:p>
        </w:tc>
      </w:tr>
      <w:tr w:rsidR="0043413D" w:rsidRPr="0043413D" w14:paraId="552FD79B" w14:textId="77777777" w:rsidTr="00BC5A61">
        <w:trPr>
          <w:trHeight w:val="283"/>
        </w:trPr>
        <w:tc>
          <w:tcPr>
            <w:tcW w:w="0" w:type="auto"/>
            <w:shd w:val="clear" w:color="auto" w:fill="auto"/>
            <w:noWrap/>
            <w:vAlign w:val="center"/>
            <w:hideMark/>
          </w:tcPr>
          <w:p w14:paraId="0641D4E5"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0" w:type="auto"/>
            <w:shd w:val="clear" w:color="auto" w:fill="auto"/>
            <w:noWrap/>
            <w:vAlign w:val="center"/>
            <w:hideMark/>
          </w:tcPr>
          <w:p w14:paraId="26910260"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0" w:type="auto"/>
            <w:shd w:val="clear" w:color="auto" w:fill="auto"/>
            <w:noWrap/>
            <w:vAlign w:val="center"/>
            <w:hideMark/>
          </w:tcPr>
          <w:p w14:paraId="2414E4A9"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5094DB52"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0" w:type="auto"/>
            <w:shd w:val="clear" w:color="auto" w:fill="auto"/>
            <w:noWrap/>
            <w:vAlign w:val="center"/>
            <w:hideMark/>
          </w:tcPr>
          <w:p w14:paraId="79AEADE8" w14:textId="77777777" w:rsidR="0043413D" w:rsidRPr="0043413D" w:rsidRDefault="0043413D" w:rsidP="00BC5A61">
            <w:pPr>
              <w:jc w:val="right"/>
              <w:rPr>
                <w:rFonts w:cs="Calibri"/>
                <w:color w:val="000000"/>
                <w:sz w:val="16"/>
                <w:szCs w:val="16"/>
              </w:rPr>
            </w:pPr>
            <w:r w:rsidRPr="0043413D">
              <w:rPr>
                <w:rFonts w:cs="Calibri"/>
                <w:color w:val="000000"/>
                <w:sz w:val="16"/>
                <w:szCs w:val="16"/>
              </w:rPr>
              <w:t>1.39E-03</w:t>
            </w:r>
          </w:p>
        </w:tc>
        <w:tc>
          <w:tcPr>
            <w:tcW w:w="0" w:type="auto"/>
            <w:shd w:val="clear" w:color="auto" w:fill="auto"/>
            <w:noWrap/>
            <w:vAlign w:val="center"/>
            <w:hideMark/>
          </w:tcPr>
          <w:p w14:paraId="3D52844F" w14:textId="77777777" w:rsidR="0043413D" w:rsidRPr="0043413D" w:rsidRDefault="0043413D" w:rsidP="00BC5A61">
            <w:pPr>
              <w:jc w:val="right"/>
              <w:rPr>
                <w:rFonts w:cs="Calibri"/>
                <w:color w:val="000000"/>
                <w:sz w:val="16"/>
                <w:szCs w:val="16"/>
              </w:rPr>
            </w:pPr>
            <w:r w:rsidRPr="0043413D">
              <w:rPr>
                <w:rFonts w:cs="Calibri"/>
                <w:color w:val="000000"/>
                <w:sz w:val="16"/>
                <w:szCs w:val="16"/>
              </w:rPr>
              <w:t>1.26E-04</w:t>
            </w:r>
          </w:p>
        </w:tc>
        <w:tc>
          <w:tcPr>
            <w:tcW w:w="0" w:type="auto"/>
            <w:shd w:val="clear" w:color="auto" w:fill="auto"/>
            <w:noWrap/>
            <w:vAlign w:val="center"/>
            <w:hideMark/>
          </w:tcPr>
          <w:p w14:paraId="21AA9B40" w14:textId="77777777" w:rsidR="0043413D" w:rsidRPr="0043413D" w:rsidRDefault="0043413D" w:rsidP="00BC5A61">
            <w:pPr>
              <w:jc w:val="right"/>
              <w:rPr>
                <w:rFonts w:cs="Calibri"/>
                <w:color w:val="000000"/>
                <w:sz w:val="16"/>
                <w:szCs w:val="16"/>
              </w:rPr>
            </w:pPr>
            <w:r w:rsidRPr="0043413D">
              <w:rPr>
                <w:rFonts w:cs="Calibri"/>
                <w:color w:val="000000"/>
                <w:sz w:val="16"/>
                <w:szCs w:val="16"/>
              </w:rPr>
              <w:t>2.66E-03</w:t>
            </w:r>
          </w:p>
        </w:tc>
        <w:tc>
          <w:tcPr>
            <w:tcW w:w="0" w:type="auto"/>
            <w:shd w:val="clear" w:color="auto" w:fill="auto"/>
            <w:noWrap/>
            <w:vAlign w:val="center"/>
            <w:hideMark/>
          </w:tcPr>
          <w:p w14:paraId="2912A3D8" w14:textId="77777777" w:rsidR="0043413D" w:rsidRPr="0043413D" w:rsidRDefault="0043413D" w:rsidP="00BC5A61">
            <w:pPr>
              <w:jc w:val="right"/>
              <w:rPr>
                <w:rFonts w:cs="Calibri"/>
                <w:color w:val="000000"/>
                <w:sz w:val="16"/>
                <w:szCs w:val="16"/>
              </w:rPr>
            </w:pPr>
            <w:r w:rsidRPr="0043413D">
              <w:rPr>
                <w:rFonts w:cs="Calibri"/>
                <w:color w:val="000000"/>
                <w:sz w:val="16"/>
                <w:szCs w:val="16"/>
              </w:rPr>
              <w:t>2.45E-02</w:t>
            </w:r>
          </w:p>
        </w:tc>
        <w:tc>
          <w:tcPr>
            <w:tcW w:w="0" w:type="auto"/>
            <w:shd w:val="clear" w:color="auto" w:fill="auto"/>
            <w:noWrap/>
            <w:vAlign w:val="center"/>
            <w:hideMark/>
          </w:tcPr>
          <w:p w14:paraId="4B2454C8" w14:textId="77777777" w:rsidR="0043413D" w:rsidRPr="0043413D" w:rsidRDefault="0043413D" w:rsidP="00BC5A61">
            <w:pPr>
              <w:rPr>
                <w:rFonts w:cs="Calibri"/>
                <w:color w:val="000000"/>
                <w:sz w:val="16"/>
                <w:szCs w:val="16"/>
              </w:rPr>
            </w:pPr>
            <w:r w:rsidRPr="0043413D">
              <w:rPr>
                <w:rFonts w:cs="Calibri"/>
                <w:color w:val="000000"/>
                <w:sz w:val="16"/>
                <w:szCs w:val="16"/>
              </w:rPr>
              <w:t>*</w:t>
            </w:r>
          </w:p>
        </w:tc>
        <w:tc>
          <w:tcPr>
            <w:tcW w:w="0" w:type="auto"/>
            <w:shd w:val="clear" w:color="auto" w:fill="auto"/>
            <w:noWrap/>
            <w:vAlign w:val="center"/>
            <w:hideMark/>
          </w:tcPr>
          <w:p w14:paraId="4BD56927"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794FC072" w14:textId="77777777" w:rsidTr="00BC5A61">
        <w:trPr>
          <w:trHeight w:val="283"/>
        </w:trPr>
        <w:tc>
          <w:tcPr>
            <w:tcW w:w="0" w:type="auto"/>
            <w:shd w:val="clear" w:color="auto" w:fill="auto"/>
            <w:noWrap/>
            <w:vAlign w:val="center"/>
            <w:hideMark/>
          </w:tcPr>
          <w:p w14:paraId="276F385E"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0" w:type="auto"/>
            <w:shd w:val="clear" w:color="auto" w:fill="auto"/>
            <w:noWrap/>
            <w:vAlign w:val="center"/>
            <w:hideMark/>
          </w:tcPr>
          <w:p w14:paraId="70D22691"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0" w:type="auto"/>
            <w:shd w:val="clear" w:color="auto" w:fill="auto"/>
            <w:noWrap/>
            <w:vAlign w:val="center"/>
            <w:hideMark/>
          </w:tcPr>
          <w:p w14:paraId="491E8043"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322B6049"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0" w:type="auto"/>
            <w:shd w:val="clear" w:color="auto" w:fill="auto"/>
            <w:noWrap/>
            <w:vAlign w:val="center"/>
            <w:hideMark/>
          </w:tcPr>
          <w:p w14:paraId="4519911C" w14:textId="77777777" w:rsidR="0043413D" w:rsidRPr="0043413D" w:rsidRDefault="0043413D" w:rsidP="00BC5A61">
            <w:pPr>
              <w:jc w:val="right"/>
              <w:rPr>
                <w:rFonts w:cs="Calibri"/>
                <w:color w:val="000000"/>
                <w:sz w:val="16"/>
                <w:szCs w:val="16"/>
              </w:rPr>
            </w:pPr>
            <w:r w:rsidRPr="0043413D">
              <w:rPr>
                <w:rFonts w:cs="Calibri"/>
                <w:color w:val="000000"/>
                <w:sz w:val="16"/>
                <w:szCs w:val="16"/>
              </w:rPr>
              <w:t>1.02E-03</w:t>
            </w:r>
          </w:p>
        </w:tc>
        <w:tc>
          <w:tcPr>
            <w:tcW w:w="0" w:type="auto"/>
            <w:shd w:val="clear" w:color="auto" w:fill="auto"/>
            <w:noWrap/>
            <w:vAlign w:val="center"/>
            <w:hideMark/>
          </w:tcPr>
          <w:p w14:paraId="00E0A8AE" w14:textId="77777777" w:rsidR="0043413D" w:rsidRPr="0043413D" w:rsidRDefault="0043413D" w:rsidP="00BC5A61">
            <w:pPr>
              <w:jc w:val="right"/>
              <w:rPr>
                <w:rFonts w:cs="Calibri"/>
                <w:color w:val="000000"/>
                <w:sz w:val="16"/>
                <w:szCs w:val="16"/>
              </w:rPr>
            </w:pPr>
            <w:r w:rsidRPr="0043413D">
              <w:rPr>
                <w:rFonts w:cs="Calibri"/>
                <w:color w:val="000000"/>
                <w:sz w:val="16"/>
                <w:szCs w:val="16"/>
              </w:rPr>
              <w:t>1.87E-04</w:t>
            </w:r>
          </w:p>
        </w:tc>
        <w:tc>
          <w:tcPr>
            <w:tcW w:w="0" w:type="auto"/>
            <w:shd w:val="clear" w:color="auto" w:fill="auto"/>
            <w:noWrap/>
            <w:vAlign w:val="center"/>
            <w:hideMark/>
          </w:tcPr>
          <w:p w14:paraId="45B3D5F4" w14:textId="77777777" w:rsidR="0043413D" w:rsidRPr="0043413D" w:rsidRDefault="0043413D" w:rsidP="00BC5A61">
            <w:pPr>
              <w:jc w:val="right"/>
              <w:rPr>
                <w:rFonts w:cs="Calibri"/>
                <w:color w:val="000000"/>
                <w:sz w:val="16"/>
                <w:szCs w:val="16"/>
              </w:rPr>
            </w:pPr>
            <w:r w:rsidRPr="0043413D">
              <w:rPr>
                <w:rFonts w:cs="Calibri"/>
                <w:color w:val="000000"/>
                <w:sz w:val="16"/>
                <w:szCs w:val="16"/>
              </w:rPr>
              <w:t>1.86E-03</w:t>
            </w:r>
          </w:p>
        </w:tc>
        <w:tc>
          <w:tcPr>
            <w:tcW w:w="0" w:type="auto"/>
            <w:shd w:val="clear" w:color="auto" w:fill="auto"/>
            <w:noWrap/>
            <w:vAlign w:val="center"/>
            <w:hideMark/>
          </w:tcPr>
          <w:p w14:paraId="1F23DB11" w14:textId="77777777" w:rsidR="0043413D" w:rsidRPr="0043413D" w:rsidRDefault="0043413D" w:rsidP="00BC5A61">
            <w:pPr>
              <w:jc w:val="right"/>
              <w:rPr>
                <w:rFonts w:cs="Calibri"/>
                <w:color w:val="000000"/>
                <w:sz w:val="16"/>
                <w:szCs w:val="16"/>
              </w:rPr>
            </w:pPr>
            <w:r w:rsidRPr="0043413D">
              <w:rPr>
                <w:rFonts w:cs="Calibri"/>
                <w:color w:val="000000"/>
                <w:sz w:val="16"/>
                <w:szCs w:val="16"/>
              </w:rPr>
              <w:t>9.14E-03</w:t>
            </w:r>
          </w:p>
        </w:tc>
        <w:tc>
          <w:tcPr>
            <w:tcW w:w="0" w:type="auto"/>
            <w:shd w:val="clear" w:color="auto" w:fill="auto"/>
            <w:noWrap/>
            <w:vAlign w:val="center"/>
            <w:hideMark/>
          </w:tcPr>
          <w:p w14:paraId="3D97EFEC" w14:textId="77777777" w:rsidR="0043413D" w:rsidRPr="0043413D" w:rsidRDefault="0043413D" w:rsidP="00BC5A61">
            <w:pPr>
              <w:rPr>
                <w:rFonts w:cs="Calibri"/>
                <w:color w:val="000000"/>
                <w:sz w:val="16"/>
                <w:szCs w:val="16"/>
              </w:rPr>
            </w:pPr>
            <w:r w:rsidRPr="0043413D">
              <w:rPr>
                <w:rFonts w:cs="Calibri"/>
                <w:color w:val="000000"/>
                <w:sz w:val="16"/>
                <w:szCs w:val="16"/>
              </w:rPr>
              <w:t>**</w:t>
            </w:r>
          </w:p>
        </w:tc>
        <w:tc>
          <w:tcPr>
            <w:tcW w:w="0" w:type="auto"/>
            <w:shd w:val="clear" w:color="auto" w:fill="auto"/>
            <w:noWrap/>
            <w:vAlign w:val="center"/>
            <w:hideMark/>
          </w:tcPr>
          <w:p w14:paraId="08DBF4EC"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5902FA25" w14:textId="77777777" w:rsidTr="00BC5A61">
        <w:trPr>
          <w:trHeight w:val="283"/>
        </w:trPr>
        <w:tc>
          <w:tcPr>
            <w:tcW w:w="0" w:type="auto"/>
            <w:shd w:val="clear" w:color="auto" w:fill="auto"/>
            <w:noWrap/>
            <w:vAlign w:val="center"/>
            <w:hideMark/>
          </w:tcPr>
          <w:p w14:paraId="0396D6E5"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0" w:type="auto"/>
            <w:shd w:val="clear" w:color="auto" w:fill="auto"/>
            <w:noWrap/>
            <w:vAlign w:val="center"/>
            <w:hideMark/>
          </w:tcPr>
          <w:p w14:paraId="4CBEBDDF"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0" w:type="auto"/>
            <w:shd w:val="clear" w:color="auto" w:fill="auto"/>
            <w:noWrap/>
            <w:vAlign w:val="center"/>
            <w:hideMark/>
          </w:tcPr>
          <w:p w14:paraId="4C86F412"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704E2B21"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01D993F8" w14:textId="77777777" w:rsidR="0043413D" w:rsidRPr="0043413D" w:rsidRDefault="0043413D" w:rsidP="00BC5A61">
            <w:pPr>
              <w:jc w:val="right"/>
              <w:rPr>
                <w:rFonts w:cs="Calibri"/>
                <w:color w:val="000000"/>
                <w:sz w:val="16"/>
                <w:szCs w:val="16"/>
              </w:rPr>
            </w:pPr>
            <w:r w:rsidRPr="0043413D">
              <w:rPr>
                <w:rFonts w:cs="Calibri"/>
                <w:color w:val="000000"/>
                <w:sz w:val="16"/>
                <w:szCs w:val="16"/>
              </w:rPr>
              <w:t>-1.19E-03</w:t>
            </w:r>
          </w:p>
        </w:tc>
        <w:tc>
          <w:tcPr>
            <w:tcW w:w="0" w:type="auto"/>
            <w:shd w:val="clear" w:color="auto" w:fill="auto"/>
            <w:noWrap/>
            <w:vAlign w:val="center"/>
            <w:hideMark/>
          </w:tcPr>
          <w:p w14:paraId="130E31B1" w14:textId="77777777" w:rsidR="0043413D" w:rsidRPr="0043413D" w:rsidRDefault="0043413D" w:rsidP="00BC5A61">
            <w:pPr>
              <w:jc w:val="right"/>
              <w:rPr>
                <w:rFonts w:cs="Calibri"/>
                <w:color w:val="000000"/>
                <w:sz w:val="16"/>
                <w:szCs w:val="16"/>
              </w:rPr>
            </w:pPr>
            <w:r w:rsidRPr="0043413D">
              <w:rPr>
                <w:rFonts w:cs="Calibri"/>
                <w:color w:val="000000"/>
                <w:sz w:val="16"/>
                <w:szCs w:val="16"/>
              </w:rPr>
              <w:t>-3.12E-03</w:t>
            </w:r>
          </w:p>
        </w:tc>
        <w:tc>
          <w:tcPr>
            <w:tcW w:w="0" w:type="auto"/>
            <w:shd w:val="clear" w:color="auto" w:fill="auto"/>
            <w:noWrap/>
            <w:vAlign w:val="center"/>
            <w:hideMark/>
          </w:tcPr>
          <w:p w14:paraId="2295074E" w14:textId="77777777" w:rsidR="0043413D" w:rsidRPr="0043413D" w:rsidRDefault="0043413D" w:rsidP="00BC5A61">
            <w:pPr>
              <w:jc w:val="right"/>
              <w:rPr>
                <w:rFonts w:cs="Calibri"/>
                <w:color w:val="000000"/>
                <w:sz w:val="16"/>
                <w:szCs w:val="16"/>
              </w:rPr>
            </w:pPr>
            <w:r w:rsidRPr="0043413D">
              <w:rPr>
                <w:rFonts w:cs="Calibri"/>
                <w:color w:val="000000"/>
                <w:sz w:val="16"/>
                <w:szCs w:val="16"/>
              </w:rPr>
              <w:t>7.32E-04</w:t>
            </w:r>
          </w:p>
        </w:tc>
        <w:tc>
          <w:tcPr>
            <w:tcW w:w="0" w:type="auto"/>
            <w:shd w:val="clear" w:color="auto" w:fill="auto"/>
            <w:noWrap/>
            <w:vAlign w:val="center"/>
            <w:hideMark/>
          </w:tcPr>
          <w:p w14:paraId="4A460810" w14:textId="77777777" w:rsidR="0043413D" w:rsidRPr="0043413D" w:rsidRDefault="0043413D" w:rsidP="00BC5A61">
            <w:pPr>
              <w:jc w:val="right"/>
              <w:rPr>
                <w:rFonts w:cs="Calibri"/>
                <w:color w:val="000000"/>
                <w:sz w:val="16"/>
                <w:szCs w:val="16"/>
              </w:rPr>
            </w:pPr>
            <w:r w:rsidRPr="0043413D">
              <w:rPr>
                <w:rFonts w:cs="Calibri"/>
                <w:color w:val="000000"/>
                <w:sz w:val="16"/>
                <w:szCs w:val="16"/>
              </w:rPr>
              <w:t>3.83E-01</w:t>
            </w:r>
          </w:p>
        </w:tc>
        <w:tc>
          <w:tcPr>
            <w:tcW w:w="0" w:type="auto"/>
            <w:shd w:val="clear" w:color="auto" w:fill="auto"/>
            <w:noWrap/>
            <w:vAlign w:val="center"/>
            <w:hideMark/>
          </w:tcPr>
          <w:p w14:paraId="7BB027A6"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2FEE0357" w14:textId="77777777" w:rsidR="0043413D" w:rsidRPr="0043413D" w:rsidRDefault="0043413D" w:rsidP="00BC5A61">
            <w:pPr>
              <w:rPr>
                <w:rFonts w:cs="Calibri"/>
                <w:color w:val="000000"/>
                <w:sz w:val="16"/>
                <w:szCs w:val="16"/>
              </w:rPr>
            </w:pPr>
          </w:p>
        </w:tc>
      </w:tr>
      <w:tr w:rsidR="0043413D" w:rsidRPr="0043413D" w14:paraId="0846EDEE" w14:textId="77777777" w:rsidTr="00BC5A61">
        <w:trPr>
          <w:trHeight w:val="283"/>
        </w:trPr>
        <w:tc>
          <w:tcPr>
            <w:tcW w:w="0" w:type="auto"/>
            <w:shd w:val="clear" w:color="auto" w:fill="auto"/>
            <w:noWrap/>
            <w:vAlign w:val="center"/>
            <w:hideMark/>
          </w:tcPr>
          <w:p w14:paraId="6243399A"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0" w:type="auto"/>
            <w:shd w:val="clear" w:color="auto" w:fill="auto"/>
            <w:noWrap/>
            <w:vAlign w:val="center"/>
            <w:hideMark/>
          </w:tcPr>
          <w:p w14:paraId="4805B2D2"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0" w:type="auto"/>
            <w:shd w:val="clear" w:color="auto" w:fill="auto"/>
            <w:noWrap/>
            <w:vAlign w:val="center"/>
            <w:hideMark/>
          </w:tcPr>
          <w:p w14:paraId="1DA9EF05"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1B43464B"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7EEC7CEA" w14:textId="77777777" w:rsidR="0043413D" w:rsidRPr="0043413D" w:rsidRDefault="0043413D" w:rsidP="00BC5A61">
            <w:pPr>
              <w:jc w:val="right"/>
              <w:rPr>
                <w:rFonts w:cs="Calibri"/>
                <w:color w:val="000000"/>
                <w:sz w:val="16"/>
                <w:szCs w:val="16"/>
              </w:rPr>
            </w:pPr>
            <w:r w:rsidRPr="0043413D">
              <w:rPr>
                <w:rFonts w:cs="Calibri"/>
                <w:color w:val="000000"/>
                <w:sz w:val="16"/>
                <w:szCs w:val="16"/>
              </w:rPr>
              <w:t>-2.15E-04</w:t>
            </w:r>
          </w:p>
        </w:tc>
        <w:tc>
          <w:tcPr>
            <w:tcW w:w="0" w:type="auto"/>
            <w:shd w:val="clear" w:color="auto" w:fill="auto"/>
            <w:noWrap/>
            <w:vAlign w:val="center"/>
            <w:hideMark/>
          </w:tcPr>
          <w:p w14:paraId="51811CC3" w14:textId="77777777" w:rsidR="0043413D" w:rsidRPr="0043413D" w:rsidRDefault="0043413D" w:rsidP="00BC5A61">
            <w:pPr>
              <w:jc w:val="right"/>
              <w:rPr>
                <w:rFonts w:cs="Calibri"/>
                <w:color w:val="000000"/>
                <w:sz w:val="16"/>
                <w:szCs w:val="16"/>
              </w:rPr>
            </w:pPr>
            <w:r w:rsidRPr="0043413D">
              <w:rPr>
                <w:rFonts w:cs="Calibri"/>
                <w:color w:val="000000"/>
                <w:sz w:val="16"/>
                <w:szCs w:val="16"/>
              </w:rPr>
              <w:t>-5.20E-04</w:t>
            </w:r>
          </w:p>
        </w:tc>
        <w:tc>
          <w:tcPr>
            <w:tcW w:w="0" w:type="auto"/>
            <w:shd w:val="clear" w:color="auto" w:fill="auto"/>
            <w:noWrap/>
            <w:vAlign w:val="center"/>
            <w:hideMark/>
          </w:tcPr>
          <w:p w14:paraId="61393323" w14:textId="77777777" w:rsidR="0043413D" w:rsidRPr="0043413D" w:rsidRDefault="0043413D" w:rsidP="00BC5A61">
            <w:pPr>
              <w:jc w:val="right"/>
              <w:rPr>
                <w:rFonts w:cs="Calibri"/>
                <w:color w:val="000000"/>
                <w:sz w:val="16"/>
                <w:szCs w:val="16"/>
              </w:rPr>
            </w:pPr>
            <w:r w:rsidRPr="0043413D">
              <w:rPr>
                <w:rFonts w:cs="Calibri"/>
                <w:color w:val="000000"/>
                <w:sz w:val="16"/>
                <w:szCs w:val="16"/>
              </w:rPr>
              <w:t>8.98E-05</w:t>
            </w:r>
          </w:p>
        </w:tc>
        <w:tc>
          <w:tcPr>
            <w:tcW w:w="0" w:type="auto"/>
            <w:shd w:val="clear" w:color="auto" w:fill="auto"/>
            <w:noWrap/>
            <w:vAlign w:val="center"/>
            <w:hideMark/>
          </w:tcPr>
          <w:p w14:paraId="6A6BBECC" w14:textId="77777777" w:rsidR="0043413D" w:rsidRPr="0043413D" w:rsidRDefault="0043413D" w:rsidP="00BC5A61">
            <w:pPr>
              <w:jc w:val="right"/>
              <w:rPr>
                <w:rFonts w:cs="Calibri"/>
                <w:color w:val="000000"/>
                <w:sz w:val="16"/>
                <w:szCs w:val="16"/>
              </w:rPr>
            </w:pPr>
            <w:r w:rsidRPr="0043413D">
              <w:rPr>
                <w:rFonts w:cs="Calibri"/>
                <w:color w:val="000000"/>
                <w:sz w:val="16"/>
                <w:szCs w:val="16"/>
              </w:rPr>
              <w:t>2.68E-01</w:t>
            </w:r>
          </w:p>
        </w:tc>
        <w:tc>
          <w:tcPr>
            <w:tcW w:w="0" w:type="auto"/>
            <w:shd w:val="clear" w:color="auto" w:fill="auto"/>
            <w:noWrap/>
            <w:vAlign w:val="center"/>
            <w:hideMark/>
          </w:tcPr>
          <w:p w14:paraId="42838654"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4AC525C6" w14:textId="77777777" w:rsidR="0043413D" w:rsidRPr="0043413D" w:rsidRDefault="0043413D" w:rsidP="00BC5A61">
            <w:pPr>
              <w:rPr>
                <w:rFonts w:cs="Calibri"/>
                <w:color w:val="000000"/>
                <w:sz w:val="16"/>
                <w:szCs w:val="16"/>
              </w:rPr>
            </w:pPr>
          </w:p>
        </w:tc>
      </w:tr>
      <w:tr w:rsidR="0043413D" w:rsidRPr="0043413D" w14:paraId="4B79D163" w14:textId="77777777" w:rsidTr="00BC5A61">
        <w:trPr>
          <w:trHeight w:val="283"/>
        </w:trPr>
        <w:tc>
          <w:tcPr>
            <w:tcW w:w="0" w:type="auto"/>
            <w:shd w:val="clear" w:color="auto" w:fill="auto"/>
            <w:noWrap/>
            <w:vAlign w:val="center"/>
            <w:hideMark/>
          </w:tcPr>
          <w:p w14:paraId="24228480"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0" w:type="auto"/>
            <w:shd w:val="clear" w:color="auto" w:fill="auto"/>
            <w:noWrap/>
            <w:vAlign w:val="center"/>
            <w:hideMark/>
          </w:tcPr>
          <w:p w14:paraId="5B41EF73"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0" w:type="auto"/>
            <w:shd w:val="clear" w:color="auto" w:fill="auto"/>
            <w:noWrap/>
            <w:vAlign w:val="center"/>
            <w:hideMark/>
          </w:tcPr>
          <w:p w14:paraId="0B8BFD86"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1489C2FE"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0" w:type="auto"/>
            <w:shd w:val="clear" w:color="auto" w:fill="auto"/>
            <w:noWrap/>
            <w:vAlign w:val="center"/>
            <w:hideMark/>
          </w:tcPr>
          <w:p w14:paraId="040A3E6D" w14:textId="77777777" w:rsidR="0043413D" w:rsidRPr="0043413D" w:rsidRDefault="0043413D" w:rsidP="00BC5A61">
            <w:pPr>
              <w:jc w:val="right"/>
              <w:rPr>
                <w:rFonts w:cs="Calibri"/>
                <w:color w:val="000000"/>
                <w:sz w:val="16"/>
                <w:szCs w:val="16"/>
              </w:rPr>
            </w:pPr>
            <w:r w:rsidRPr="0043413D">
              <w:rPr>
                <w:rFonts w:cs="Calibri"/>
                <w:color w:val="000000"/>
                <w:sz w:val="16"/>
                <w:szCs w:val="16"/>
              </w:rPr>
              <w:t>-1.20E-03</w:t>
            </w:r>
          </w:p>
        </w:tc>
        <w:tc>
          <w:tcPr>
            <w:tcW w:w="0" w:type="auto"/>
            <w:shd w:val="clear" w:color="auto" w:fill="auto"/>
            <w:noWrap/>
            <w:vAlign w:val="center"/>
            <w:hideMark/>
          </w:tcPr>
          <w:p w14:paraId="18099F43" w14:textId="77777777" w:rsidR="0043413D" w:rsidRPr="0043413D" w:rsidRDefault="0043413D" w:rsidP="00BC5A61">
            <w:pPr>
              <w:jc w:val="right"/>
              <w:rPr>
                <w:rFonts w:cs="Calibri"/>
                <w:color w:val="000000"/>
                <w:sz w:val="16"/>
                <w:szCs w:val="16"/>
              </w:rPr>
            </w:pPr>
            <w:r w:rsidRPr="0043413D">
              <w:rPr>
                <w:rFonts w:cs="Calibri"/>
                <w:color w:val="000000"/>
                <w:sz w:val="16"/>
                <w:szCs w:val="16"/>
              </w:rPr>
              <w:t>-2.50E-03</w:t>
            </w:r>
          </w:p>
        </w:tc>
        <w:tc>
          <w:tcPr>
            <w:tcW w:w="0" w:type="auto"/>
            <w:shd w:val="clear" w:color="auto" w:fill="auto"/>
            <w:noWrap/>
            <w:vAlign w:val="center"/>
            <w:hideMark/>
          </w:tcPr>
          <w:p w14:paraId="442F81A4" w14:textId="77777777" w:rsidR="0043413D" w:rsidRPr="0043413D" w:rsidRDefault="0043413D" w:rsidP="00BC5A61">
            <w:pPr>
              <w:jc w:val="right"/>
              <w:rPr>
                <w:rFonts w:cs="Calibri"/>
                <w:color w:val="000000"/>
                <w:sz w:val="16"/>
                <w:szCs w:val="16"/>
              </w:rPr>
            </w:pPr>
            <w:r w:rsidRPr="0043413D">
              <w:rPr>
                <w:rFonts w:cs="Calibri"/>
                <w:color w:val="000000"/>
                <w:sz w:val="16"/>
                <w:szCs w:val="16"/>
              </w:rPr>
              <w:t>9.40E-05</w:t>
            </w:r>
          </w:p>
        </w:tc>
        <w:tc>
          <w:tcPr>
            <w:tcW w:w="0" w:type="auto"/>
            <w:shd w:val="clear" w:color="auto" w:fill="auto"/>
            <w:noWrap/>
            <w:vAlign w:val="center"/>
            <w:hideMark/>
          </w:tcPr>
          <w:p w14:paraId="6D8D422C" w14:textId="77777777" w:rsidR="0043413D" w:rsidRPr="0043413D" w:rsidRDefault="0043413D" w:rsidP="00BC5A61">
            <w:pPr>
              <w:jc w:val="right"/>
              <w:rPr>
                <w:rFonts w:cs="Calibri"/>
                <w:color w:val="000000"/>
                <w:sz w:val="16"/>
                <w:szCs w:val="16"/>
              </w:rPr>
            </w:pPr>
            <w:r w:rsidRPr="0043413D">
              <w:rPr>
                <w:rFonts w:cs="Calibri"/>
                <w:color w:val="000000"/>
                <w:sz w:val="16"/>
                <w:szCs w:val="16"/>
              </w:rPr>
              <w:t>8.03E-02</w:t>
            </w:r>
          </w:p>
        </w:tc>
        <w:tc>
          <w:tcPr>
            <w:tcW w:w="0" w:type="auto"/>
            <w:shd w:val="clear" w:color="auto" w:fill="auto"/>
            <w:noWrap/>
            <w:vAlign w:val="center"/>
            <w:hideMark/>
          </w:tcPr>
          <w:p w14:paraId="5F308AC4"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644879E9"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70E13A6C" w14:textId="77777777" w:rsidTr="00BC5A61">
        <w:trPr>
          <w:trHeight w:val="283"/>
        </w:trPr>
        <w:tc>
          <w:tcPr>
            <w:tcW w:w="0" w:type="auto"/>
            <w:shd w:val="clear" w:color="auto" w:fill="auto"/>
            <w:noWrap/>
            <w:vAlign w:val="center"/>
            <w:hideMark/>
          </w:tcPr>
          <w:p w14:paraId="1B629277"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0" w:type="auto"/>
            <w:shd w:val="clear" w:color="auto" w:fill="auto"/>
            <w:noWrap/>
            <w:vAlign w:val="center"/>
            <w:hideMark/>
          </w:tcPr>
          <w:p w14:paraId="2F99AE5B"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0" w:type="auto"/>
            <w:shd w:val="clear" w:color="auto" w:fill="auto"/>
            <w:noWrap/>
            <w:vAlign w:val="center"/>
            <w:hideMark/>
          </w:tcPr>
          <w:p w14:paraId="35C2ABB5"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0841FFA5"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66F91BF4" w14:textId="77777777" w:rsidR="0043413D" w:rsidRPr="0043413D" w:rsidRDefault="0043413D" w:rsidP="00BC5A61">
            <w:pPr>
              <w:jc w:val="right"/>
              <w:rPr>
                <w:rFonts w:cs="Calibri"/>
                <w:color w:val="000000"/>
                <w:sz w:val="16"/>
                <w:szCs w:val="16"/>
              </w:rPr>
            </w:pPr>
            <w:r w:rsidRPr="0043413D">
              <w:rPr>
                <w:rFonts w:cs="Calibri"/>
                <w:color w:val="000000"/>
                <w:sz w:val="16"/>
                <w:szCs w:val="16"/>
              </w:rPr>
              <w:t>9.78E-04</w:t>
            </w:r>
          </w:p>
        </w:tc>
        <w:tc>
          <w:tcPr>
            <w:tcW w:w="0" w:type="auto"/>
            <w:shd w:val="clear" w:color="auto" w:fill="auto"/>
            <w:noWrap/>
            <w:vAlign w:val="center"/>
            <w:hideMark/>
          </w:tcPr>
          <w:p w14:paraId="7DB256A0" w14:textId="77777777" w:rsidR="0043413D" w:rsidRPr="0043413D" w:rsidRDefault="0043413D" w:rsidP="00BC5A61">
            <w:pPr>
              <w:jc w:val="right"/>
              <w:rPr>
                <w:rFonts w:cs="Calibri"/>
                <w:color w:val="000000"/>
                <w:sz w:val="16"/>
                <w:szCs w:val="16"/>
              </w:rPr>
            </w:pPr>
            <w:r w:rsidRPr="0043413D">
              <w:rPr>
                <w:rFonts w:cs="Calibri"/>
                <w:color w:val="000000"/>
                <w:sz w:val="16"/>
                <w:szCs w:val="16"/>
              </w:rPr>
              <w:t>-9.49E-04</w:t>
            </w:r>
          </w:p>
        </w:tc>
        <w:tc>
          <w:tcPr>
            <w:tcW w:w="0" w:type="auto"/>
            <w:shd w:val="clear" w:color="auto" w:fill="auto"/>
            <w:noWrap/>
            <w:vAlign w:val="center"/>
            <w:hideMark/>
          </w:tcPr>
          <w:p w14:paraId="3DB2230C" w14:textId="77777777" w:rsidR="0043413D" w:rsidRPr="0043413D" w:rsidRDefault="0043413D" w:rsidP="00BC5A61">
            <w:pPr>
              <w:jc w:val="right"/>
              <w:rPr>
                <w:rFonts w:cs="Calibri"/>
                <w:color w:val="000000"/>
                <w:sz w:val="16"/>
                <w:szCs w:val="16"/>
              </w:rPr>
            </w:pPr>
            <w:r w:rsidRPr="0043413D">
              <w:rPr>
                <w:rFonts w:cs="Calibri"/>
                <w:color w:val="000000"/>
                <w:sz w:val="16"/>
                <w:szCs w:val="16"/>
              </w:rPr>
              <w:t>2.90E-03</w:t>
            </w:r>
          </w:p>
        </w:tc>
        <w:tc>
          <w:tcPr>
            <w:tcW w:w="0" w:type="auto"/>
            <w:shd w:val="clear" w:color="auto" w:fill="auto"/>
            <w:noWrap/>
            <w:vAlign w:val="center"/>
            <w:hideMark/>
          </w:tcPr>
          <w:p w14:paraId="75F764FD" w14:textId="77777777" w:rsidR="0043413D" w:rsidRPr="0043413D" w:rsidRDefault="0043413D" w:rsidP="00BC5A61">
            <w:pPr>
              <w:jc w:val="right"/>
              <w:rPr>
                <w:rFonts w:cs="Calibri"/>
                <w:color w:val="000000"/>
                <w:sz w:val="16"/>
                <w:szCs w:val="16"/>
              </w:rPr>
            </w:pPr>
            <w:r w:rsidRPr="0043413D">
              <w:rPr>
                <w:rFonts w:cs="Calibri"/>
                <w:color w:val="000000"/>
                <w:sz w:val="16"/>
                <w:szCs w:val="16"/>
              </w:rPr>
              <w:t>5.60E-01</w:t>
            </w:r>
          </w:p>
        </w:tc>
        <w:tc>
          <w:tcPr>
            <w:tcW w:w="0" w:type="auto"/>
            <w:shd w:val="clear" w:color="auto" w:fill="auto"/>
            <w:noWrap/>
            <w:vAlign w:val="center"/>
            <w:hideMark/>
          </w:tcPr>
          <w:p w14:paraId="2EEA31C0"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698365B2" w14:textId="77777777" w:rsidR="0043413D" w:rsidRPr="0043413D" w:rsidRDefault="0043413D" w:rsidP="00BC5A61">
            <w:pPr>
              <w:rPr>
                <w:rFonts w:cs="Calibri"/>
                <w:color w:val="000000"/>
                <w:sz w:val="16"/>
                <w:szCs w:val="16"/>
              </w:rPr>
            </w:pPr>
          </w:p>
        </w:tc>
      </w:tr>
      <w:tr w:rsidR="0043413D" w:rsidRPr="0043413D" w14:paraId="3AFD4BD9" w14:textId="77777777" w:rsidTr="00BC5A61">
        <w:trPr>
          <w:trHeight w:val="283"/>
        </w:trPr>
        <w:tc>
          <w:tcPr>
            <w:tcW w:w="0" w:type="auto"/>
            <w:shd w:val="clear" w:color="auto" w:fill="auto"/>
            <w:noWrap/>
            <w:vAlign w:val="center"/>
            <w:hideMark/>
          </w:tcPr>
          <w:p w14:paraId="0B8B3C7F"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0" w:type="auto"/>
            <w:shd w:val="clear" w:color="auto" w:fill="auto"/>
            <w:noWrap/>
            <w:vAlign w:val="center"/>
            <w:hideMark/>
          </w:tcPr>
          <w:p w14:paraId="779C7FF7"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0" w:type="auto"/>
            <w:shd w:val="clear" w:color="auto" w:fill="auto"/>
            <w:noWrap/>
            <w:vAlign w:val="center"/>
            <w:hideMark/>
          </w:tcPr>
          <w:p w14:paraId="49E630E6"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1EEEBF4C"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0" w:type="auto"/>
            <w:shd w:val="clear" w:color="auto" w:fill="auto"/>
            <w:noWrap/>
            <w:vAlign w:val="center"/>
            <w:hideMark/>
          </w:tcPr>
          <w:p w14:paraId="482D94FC" w14:textId="77777777" w:rsidR="0043413D" w:rsidRPr="0043413D" w:rsidRDefault="0043413D" w:rsidP="00BC5A61">
            <w:pPr>
              <w:jc w:val="right"/>
              <w:rPr>
                <w:rFonts w:cs="Calibri"/>
                <w:color w:val="000000"/>
                <w:sz w:val="16"/>
                <w:szCs w:val="16"/>
              </w:rPr>
            </w:pPr>
            <w:r w:rsidRPr="0043413D">
              <w:rPr>
                <w:rFonts w:cs="Calibri"/>
                <w:color w:val="000000"/>
                <w:sz w:val="16"/>
                <w:szCs w:val="16"/>
              </w:rPr>
              <w:t>-1.19E-05</w:t>
            </w:r>
          </w:p>
        </w:tc>
        <w:tc>
          <w:tcPr>
            <w:tcW w:w="0" w:type="auto"/>
            <w:shd w:val="clear" w:color="auto" w:fill="auto"/>
            <w:noWrap/>
            <w:vAlign w:val="center"/>
            <w:hideMark/>
          </w:tcPr>
          <w:p w14:paraId="17B9613D" w14:textId="77777777" w:rsidR="0043413D" w:rsidRPr="0043413D" w:rsidRDefault="0043413D" w:rsidP="00BC5A61">
            <w:pPr>
              <w:jc w:val="right"/>
              <w:rPr>
                <w:rFonts w:cs="Calibri"/>
                <w:color w:val="000000"/>
                <w:sz w:val="16"/>
                <w:szCs w:val="16"/>
              </w:rPr>
            </w:pPr>
            <w:r w:rsidRPr="0043413D">
              <w:rPr>
                <w:rFonts w:cs="Calibri"/>
                <w:color w:val="000000"/>
                <w:sz w:val="16"/>
                <w:szCs w:val="16"/>
              </w:rPr>
              <w:t>-2.31E-03</w:t>
            </w:r>
          </w:p>
        </w:tc>
        <w:tc>
          <w:tcPr>
            <w:tcW w:w="0" w:type="auto"/>
            <w:shd w:val="clear" w:color="auto" w:fill="auto"/>
            <w:noWrap/>
            <w:vAlign w:val="center"/>
            <w:hideMark/>
          </w:tcPr>
          <w:p w14:paraId="3DD424E5" w14:textId="77777777" w:rsidR="0043413D" w:rsidRPr="0043413D" w:rsidRDefault="0043413D" w:rsidP="00BC5A61">
            <w:pPr>
              <w:jc w:val="right"/>
              <w:rPr>
                <w:rFonts w:cs="Calibri"/>
                <w:color w:val="000000"/>
                <w:sz w:val="16"/>
                <w:szCs w:val="16"/>
              </w:rPr>
            </w:pPr>
            <w:r w:rsidRPr="0043413D">
              <w:rPr>
                <w:rFonts w:cs="Calibri"/>
                <w:color w:val="000000"/>
                <w:sz w:val="16"/>
                <w:szCs w:val="16"/>
              </w:rPr>
              <w:t>2.29E-03</w:t>
            </w:r>
          </w:p>
        </w:tc>
        <w:tc>
          <w:tcPr>
            <w:tcW w:w="0" w:type="auto"/>
            <w:shd w:val="clear" w:color="auto" w:fill="auto"/>
            <w:noWrap/>
            <w:vAlign w:val="center"/>
            <w:hideMark/>
          </w:tcPr>
          <w:p w14:paraId="0E9846D4" w14:textId="77777777" w:rsidR="0043413D" w:rsidRPr="0043413D" w:rsidRDefault="0043413D" w:rsidP="00BC5A61">
            <w:pPr>
              <w:jc w:val="right"/>
              <w:rPr>
                <w:rFonts w:cs="Calibri"/>
                <w:color w:val="000000"/>
                <w:sz w:val="16"/>
                <w:szCs w:val="16"/>
              </w:rPr>
            </w:pPr>
            <w:r w:rsidRPr="0043413D">
              <w:rPr>
                <w:rFonts w:cs="Calibri"/>
                <w:color w:val="000000"/>
                <w:sz w:val="16"/>
                <w:szCs w:val="16"/>
              </w:rPr>
              <w:t>1.00E+00</w:t>
            </w:r>
          </w:p>
        </w:tc>
        <w:tc>
          <w:tcPr>
            <w:tcW w:w="0" w:type="auto"/>
            <w:shd w:val="clear" w:color="auto" w:fill="auto"/>
            <w:noWrap/>
            <w:vAlign w:val="center"/>
            <w:hideMark/>
          </w:tcPr>
          <w:p w14:paraId="02E1DA22"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2D79F6C9" w14:textId="77777777" w:rsidR="0043413D" w:rsidRPr="0043413D" w:rsidRDefault="0043413D" w:rsidP="00BC5A61">
            <w:pPr>
              <w:rPr>
                <w:rFonts w:cs="Calibri"/>
                <w:color w:val="000000"/>
                <w:sz w:val="16"/>
                <w:szCs w:val="16"/>
              </w:rPr>
            </w:pPr>
          </w:p>
        </w:tc>
      </w:tr>
      <w:tr w:rsidR="0043413D" w:rsidRPr="0043413D" w14:paraId="3A6E4065" w14:textId="77777777" w:rsidTr="00BC5A61">
        <w:trPr>
          <w:trHeight w:val="283"/>
        </w:trPr>
        <w:tc>
          <w:tcPr>
            <w:tcW w:w="0" w:type="auto"/>
            <w:shd w:val="clear" w:color="auto" w:fill="auto"/>
            <w:noWrap/>
            <w:vAlign w:val="center"/>
            <w:hideMark/>
          </w:tcPr>
          <w:p w14:paraId="2253919C"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0" w:type="auto"/>
            <w:shd w:val="clear" w:color="auto" w:fill="auto"/>
            <w:noWrap/>
            <w:vAlign w:val="center"/>
            <w:hideMark/>
          </w:tcPr>
          <w:p w14:paraId="7B05D5F9"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0" w:type="auto"/>
            <w:shd w:val="clear" w:color="auto" w:fill="auto"/>
            <w:noWrap/>
            <w:vAlign w:val="center"/>
            <w:hideMark/>
          </w:tcPr>
          <w:p w14:paraId="29EEBC87"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46C33F50"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0" w:type="auto"/>
            <w:shd w:val="clear" w:color="auto" w:fill="auto"/>
            <w:noWrap/>
            <w:vAlign w:val="center"/>
            <w:hideMark/>
          </w:tcPr>
          <w:p w14:paraId="4B60C9B6" w14:textId="77777777" w:rsidR="0043413D" w:rsidRPr="0043413D" w:rsidRDefault="0043413D" w:rsidP="00BC5A61">
            <w:pPr>
              <w:jc w:val="right"/>
              <w:rPr>
                <w:rFonts w:cs="Calibri"/>
                <w:color w:val="000000"/>
                <w:sz w:val="16"/>
                <w:szCs w:val="16"/>
              </w:rPr>
            </w:pPr>
            <w:r w:rsidRPr="0043413D">
              <w:rPr>
                <w:rFonts w:cs="Calibri"/>
                <w:color w:val="000000"/>
                <w:sz w:val="16"/>
                <w:szCs w:val="16"/>
              </w:rPr>
              <w:t>-9.90E-04</w:t>
            </w:r>
          </w:p>
        </w:tc>
        <w:tc>
          <w:tcPr>
            <w:tcW w:w="0" w:type="auto"/>
            <w:shd w:val="clear" w:color="auto" w:fill="auto"/>
            <w:noWrap/>
            <w:vAlign w:val="center"/>
            <w:hideMark/>
          </w:tcPr>
          <w:p w14:paraId="5B27294D" w14:textId="77777777" w:rsidR="0043413D" w:rsidRPr="0043413D" w:rsidRDefault="0043413D" w:rsidP="00BC5A61">
            <w:pPr>
              <w:jc w:val="right"/>
              <w:rPr>
                <w:rFonts w:cs="Calibri"/>
                <w:color w:val="000000"/>
                <w:sz w:val="16"/>
                <w:szCs w:val="16"/>
              </w:rPr>
            </w:pPr>
            <w:r w:rsidRPr="0043413D">
              <w:rPr>
                <w:rFonts w:cs="Calibri"/>
                <w:color w:val="000000"/>
                <w:sz w:val="16"/>
                <w:szCs w:val="16"/>
              </w:rPr>
              <w:t>-2.29E-03</w:t>
            </w:r>
          </w:p>
        </w:tc>
        <w:tc>
          <w:tcPr>
            <w:tcW w:w="0" w:type="auto"/>
            <w:shd w:val="clear" w:color="auto" w:fill="auto"/>
            <w:noWrap/>
            <w:vAlign w:val="center"/>
            <w:hideMark/>
          </w:tcPr>
          <w:p w14:paraId="0868552E" w14:textId="77777777" w:rsidR="0043413D" w:rsidRPr="0043413D" w:rsidRDefault="0043413D" w:rsidP="00BC5A61">
            <w:pPr>
              <w:jc w:val="right"/>
              <w:rPr>
                <w:rFonts w:cs="Calibri"/>
                <w:color w:val="000000"/>
                <w:sz w:val="16"/>
                <w:szCs w:val="16"/>
              </w:rPr>
            </w:pPr>
            <w:r w:rsidRPr="0043413D">
              <w:rPr>
                <w:rFonts w:cs="Calibri"/>
                <w:color w:val="000000"/>
                <w:sz w:val="16"/>
                <w:szCs w:val="16"/>
              </w:rPr>
              <w:t>3.12E-04</w:t>
            </w:r>
          </w:p>
        </w:tc>
        <w:tc>
          <w:tcPr>
            <w:tcW w:w="0" w:type="auto"/>
            <w:shd w:val="clear" w:color="auto" w:fill="auto"/>
            <w:noWrap/>
            <w:vAlign w:val="center"/>
            <w:hideMark/>
          </w:tcPr>
          <w:p w14:paraId="25986FE6" w14:textId="77777777" w:rsidR="0043413D" w:rsidRPr="0043413D" w:rsidRDefault="0043413D" w:rsidP="00BC5A61">
            <w:pPr>
              <w:jc w:val="right"/>
              <w:rPr>
                <w:rFonts w:cs="Calibri"/>
                <w:color w:val="000000"/>
                <w:sz w:val="16"/>
                <w:szCs w:val="16"/>
              </w:rPr>
            </w:pPr>
            <w:r w:rsidRPr="0043413D">
              <w:rPr>
                <w:rFonts w:cs="Calibri"/>
                <w:color w:val="000000"/>
                <w:sz w:val="16"/>
                <w:szCs w:val="16"/>
              </w:rPr>
              <w:t>2.06E-01</w:t>
            </w:r>
          </w:p>
        </w:tc>
        <w:tc>
          <w:tcPr>
            <w:tcW w:w="0" w:type="auto"/>
            <w:shd w:val="clear" w:color="auto" w:fill="auto"/>
            <w:noWrap/>
            <w:vAlign w:val="center"/>
            <w:hideMark/>
          </w:tcPr>
          <w:p w14:paraId="64098825"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5CB8D91E"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2E294EDF" w14:textId="77777777" w:rsidTr="00BC5A61">
        <w:trPr>
          <w:trHeight w:val="283"/>
        </w:trPr>
        <w:tc>
          <w:tcPr>
            <w:tcW w:w="0" w:type="auto"/>
            <w:shd w:val="clear" w:color="auto" w:fill="auto"/>
            <w:noWrap/>
            <w:vAlign w:val="center"/>
            <w:hideMark/>
          </w:tcPr>
          <w:p w14:paraId="32A93D22"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0" w:type="auto"/>
            <w:shd w:val="clear" w:color="auto" w:fill="auto"/>
            <w:noWrap/>
            <w:vAlign w:val="center"/>
            <w:hideMark/>
          </w:tcPr>
          <w:p w14:paraId="219AFE0C" w14:textId="77777777" w:rsidR="0043413D" w:rsidRPr="0043413D" w:rsidRDefault="0043413D" w:rsidP="00BC5A61">
            <w:pPr>
              <w:rPr>
                <w:rFonts w:cs="Calibri"/>
                <w:color w:val="000000"/>
                <w:sz w:val="16"/>
                <w:szCs w:val="16"/>
              </w:rPr>
            </w:pPr>
            <w:r w:rsidRPr="0043413D">
              <w:rPr>
                <w:rFonts w:cs="Calibri"/>
                <w:color w:val="000000"/>
                <w:sz w:val="16"/>
                <w:szCs w:val="16"/>
              </w:rPr>
              <w:t>DEDS_SxF</w:t>
            </w:r>
          </w:p>
        </w:tc>
        <w:tc>
          <w:tcPr>
            <w:tcW w:w="0" w:type="auto"/>
            <w:shd w:val="clear" w:color="auto" w:fill="auto"/>
            <w:noWrap/>
            <w:vAlign w:val="center"/>
            <w:hideMark/>
          </w:tcPr>
          <w:p w14:paraId="5210CAC8"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69402BE0"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5DE02CAE" w14:textId="77777777" w:rsidR="0043413D" w:rsidRPr="0043413D" w:rsidRDefault="0043413D" w:rsidP="00BC5A61">
            <w:pPr>
              <w:jc w:val="right"/>
              <w:rPr>
                <w:rFonts w:cs="Calibri"/>
                <w:color w:val="000000"/>
                <w:sz w:val="16"/>
                <w:szCs w:val="16"/>
              </w:rPr>
            </w:pPr>
            <w:r w:rsidRPr="0043413D">
              <w:rPr>
                <w:rFonts w:cs="Calibri"/>
                <w:color w:val="000000"/>
                <w:sz w:val="16"/>
                <w:szCs w:val="16"/>
              </w:rPr>
              <w:t>3.09E-04</w:t>
            </w:r>
          </w:p>
        </w:tc>
        <w:tc>
          <w:tcPr>
            <w:tcW w:w="0" w:type="auto"/>
            <w:shd w:val="clear" w:color="auto" w:fill="auto"/>
            <w:noWrap/>
            <w:vAlign w:val="center"/>
            <w:hideMark/>
          </w:tcPr>
          <w:p w14:paraId="7C1EF629" w14:textId="77777777" w:rsidR="0043413D" w:rsidRPr="0043413D" w:rsidRDefault="0043413D" w:rsidP="00BC5A61">
            <w:pPr>
              <w:jc w:val="right"/>
              <w:rPr>
                <w:rFonts w:cs="Calibri"/>
                <w:color w:val="000000"/>
                <w:sz w:val="16"/>
                <w:szCs w:val="16"/>
              </w:rPr>
            </w:pPr>
            <w:r w:rsidRPr="0043413D">
              <w:rPr>
                <w:rFonts w:cs="Calibri"/>
                <w:color w:val="000000"/>
                <w:sz w:val="16"/>
                <w:szCs w:val="16"/>
              </w:rPr>
              <w:t>-2.87E-03</w:t>
            </w:r>
          </w:p>
        </w:tc>
        <w:tc>
          <w:tcPr>
            <w:tcW w:w="0" w:type="auto"/>
            <w:shd w:val="clear" w:color="auto" w:fill="auto"/>
            <w:noWrap/>
            <w:vAlign w:val="center"/>
            <w:hideMark/>
          </w:tcPr>
          <w:p w14:paraId="4AD672C3" w14:textId="77777777" w:rsidR="0043413D" w:rsidRPr="0043413D" w:rsidRDefault="0043413D" w:rsidP="00BC5A61">
            <w:pPr>
              <w:jc w:val="right"/>
              <w:rPr>
                <w:rFonts w:cs="Calibri"/>
                <w:color w:val="000000"/>
                <w:sz w:val="16"/>
                <w:szCs w:val="16"/>
              </w:rPr>
            </w:pPr>
            <w:r w:rsidRPr="0043413D">
              <w:rPr>
                <w:rFonts w:cs="Calibri"/>
                <w:color w:val="000000"/>
                <w:sz w:val="16"/>
                <w:szCs w:val="16"/>
              </w:rPr>
              <w:t>3.49E-03</w:t>
            </w:r>
          </w:p>
        </w:tc>
        <w:tc>
          <w:tcPr>
            <w:tcW w:w="0" w:type="auto"/>
            <w:shd w:val="clear" w:color="auto" w:fill="auto"/>
            <w:noWrap/>
            <w:vAlign w:val="center"/>
            <w:hideMark/>
          </w:tcPr>
          <w:p w14:paraId="1FFD8406" w14:textId="77777777" w:rsidR="0043413D" w:rsidRPr="0043413D" w:rsidRDefault="0043413D" w:rsidP="00BC5A61">
            <w:pPr>
              <w:jc w:val="right"/>
              <w:rPr>
                <w:rFonts w:cs="Calibri"/>
                <w:color w:val="000000"/>
                <w:sz w:val="16"/>
                <w:szCs w:val="16"/>
              </w:rPr>
            </w:pPr>
            <w:r w:rsidRPr="0043413D">
              <w:rPr>
                <w:rFonts w:cs="Calibri"/>
                <w:color w:val="000000"/>
                <w:sz w:val="16"/>
                <w:szCs w:val="16"/>
              </w:rPr>
              <w:t>9.72E-01</w:t>
            </w:r>
          </w:p>
        </w:tc>
        <w:tc>
          <w:tcPr>
            <w:tcW w:w="0" w:type="auto"/>
            <w:shd w:val="clear" w:color="auto" w:fill="auto"/>
            <w:noWrap/>
            <w:vAlign w:val="center"/>
            <w:hideMark/>
          </w:tcPr>
          <w:p w14:paraId="5BBEA435"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3BAE70C7" w14:textId="77777777" w:rsidR="0043413D" w:rsidRPr="0043413D" w:rsidRDefault="0043413D" w:rsidP="00BC5A61">
            <w:pPr>
              <w:rPr>
                <w:rFonts w:cs="Calibri"/>
                <w:color w:val="000000"/>
                <w:sz w:val="16"/>
                <w:szCs w:val="16"/>
              </w:rPr>
            </w:pPr>
          </w:p>
        </w:tc>
      </w:tr>
      <w:tr w:rsidR="0043413D" w:rsidRPr="0043413D" w14:paraId="000EDA65" w14:textId="77777777" w:rsidTr="00BC5A61">
        <w:trPr>
          <w:trHeight w:val="283"/>
        </w:trPr>
        <w:tc>
          <w:tcPr>
            <w:tcW w:w="0" w:type="auto"/>
            <w:shd w:val="clear" w:color="auto" w:fill="auto"/>
            <w:noWrap/>
            <w:vAlign w:val="center"/>
            <w:hideMark/>
          </w:tcPr>
          <w:p w14:paraId="01C38CEB"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0" w:type="auto"/>
            <w:shd w:val="clear" w:color="auto" w:fill="auto"/>
            <w:noWrap/>
            <w:vAlign w:val="center"/>
            <w:hideMark/>
          </w:tcPr>
          <w:p w14:paraId="4601C6EC" w14:textId="77777777" w:rsidR="0043413D" w:rsidRPr="0043413D" w:rsidRDefault="0043413D" w:rsidP="00BC5A61">
            <w:pPr>
              <w:rPr>
                <w:rFonts w:cs="Calibri"/>
                <w:color w:val="000000"/>
                <w:sz w:val="16"/>
                <w:szCs w:val="16"/>
              </w:rPr>
            </w:pPr>
            <w:r w:rsidRPr="0043413D">
              <w:rPr>
                <w:rFonts w:cs="Calibri"/>
                <w:color w:val="000000"/>
                <w:sz w:val="16"/>
                <w:szCs w:val="16"/>
              </w:rPr>
              <w:t>DEDS_SxF</w:t>
            </w:r>
          </w:p>
        </w:tc>
        <w:tc>
          <w:tcPr>
            <w:tcW w:w="0" w:type="auto"/>
            <w:shd w:val="clear" w:color="auto" w:fill="auto"/>
            <w:noWrap/>
            <w:vAlign w:val="center"/>
            <w:hideMark/>
          </w:tcPr>
          <w:p w14:paraId="4D392460"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0" w:type="auto"/>
            <w:shd w:val="clear" w:color="auto" w:fill="auto"/>
            <w:noWrap/>
            <w:vAlign w:val="center"/>
            <w:hideMark/>
          </w:tcPr>
          <w:p w14:paraId="24356326"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2F296E57" w14:textId="77777777" w:rsidR="0043413D" w:rsidRPr="0043413D" w:rsidRDefault="0043413D" w:rsidP="00BC5A61">
            <w:pPr>
              <w:jc w:val="right"/>
              <w:rPr>
                <w:rFonts w:cs="Calibri"/>
                <w:color w:val="000000"/>
                <w:sz w:val="16"/>
                <w:szCs w:val="16"/>
              </w:rPr>
            </w:pPr>
            <w:r w:rsidRPr="0043413D">
              <w:rPr>
                <w:rFonts w:cs="Calibri"/>
                <w:color w:val="000000"/>
                <w:sz w:val="16"/>
                <w:szCs w:val="16"/>
              </w:rPr>
              <w:t>8.04E-04</w:t>
            </w:r>
          </w:p>
        </w:tc>
        <w:tc>
          <w:tcPr>
            <w:tcW w:w="0" w:type="auto"/>
            <w:shd w:val="clear" w:color="auto" w:fill="auto"/>
            <w:noWrap/>
            <w:vAlign w:val="center"/>
            <w:hideMark/>
          </w:tcPr>
          <w:p w14:paraId="637AC8A9" w14:textId="77777777" w:rsidR="0043413D" w:rsidRPr="0043413D" w:rsidRDefault="0043413D" w:rsidP="00BC5A61">
            <w:pPr>
              <w:jc w:val="right"/>
              <w:rPr>
                <w:rFonts w:cs="Calibri"/>
                <w:color w:val="000000"/>
                <w:sz w:val="16"/>
                <w:szCs w:val="16"/>
              </w:rPr>
            </w:pPr>
            <w:r w:rsidRPr="0043413D">
              <w:rPr>
                <w:rFonts w:cs="Calibri"/>
                <w:color w:val="000000"/>
                <w:sz w:val="16"/>
                <w:szCs w:val="16"/>
              </w:rPr>
              <w:t>-2.20E-03</w:t>
            </w:r>
          </w:p>
        </w:tc>
        <w:tc>
          <w:tcPr>
            <w:tcW w:w="0" w:type="auto"/>
            <w:shd w:val="clear" w:color="auto" w:fill="auto"/>
            <w:noWrap/>
            <w:vAlign w:val="center"/>
            <w:hideMark/>
          </w:tcPr>
          <w:p w14:paraId="7870D90D" w14:textId="77777777" w:rsidR="0043413D" w:rsidRPr="0043413D" w:rsidRDefault="0043413D" w:rsidP="00BC5A61">
            <w:pPr>
              <w:jc w:val="right"/>
              <w:rPr>
                <w:rFonts w:cs="Calibri"/>
                <w:color w:val="000000"/>
                <w:sz w:val="16"/>
                <w:szCs w:val="16"/>
              </w:rPr>
            </w:pPr>
            <w:r w:rsidRPr="0043413D">
              <w:rPr>
                <w:rFonts w:cs="Calibri"/>
                <w:color w:val="000000"/>
                <w:sz w:val="16"/>
                <w:szCs w:val="16"/>
              </w:rPr>
              <w:t>3.80E-03</w:t>
            </w:r>
          </w:p>
        </w:tc>
        <w:tc>
          <w:tcPr>
            <w:tcW w:w="0" w:type="auto"/>
            <w:shd w:val="clear" w:color="auto" w:fill="auto"/>
            <w:noWrap/>
            <w:vAlign w:val="center"/>
            <w:hideMark/>
          </w:tcPr>
          <w:p w14:paraId="1C43C9E0" w14:textId="77777777" w:rsidR="0043413D" w:rsidRPr="0043413D" w:rsidRDefault="0043413D" w:rsidP="00BC5A61">
            <w:pPr>
              <w:jc w:val="right"/>
              <w:rPr>
                <w:rFonts w:cs="Calibri"/>
                <w:color w:val="000000"/>
                <w:sz w:val="16"/>
                <w:szCs w:val="16"/>
              </w:rPr>
            </w:pPr>
            <w:r w:rsidRPr="0043413D">
              <w:rPr>
                <w:rFonts w:cs="Calibri"/>
                <w:color w:val="000000"/>
                <w:sz w:val="16"/>
                <w:szCs w:val="16"/>
              </w:rPr>
              <w:t>8.05E-01</w:t>
            </w:r>
          </w:p>
        </w:tc>
        <w:tc>
          <w:tcPr>
            <w:tcW w:w="0" w:type="auto"/>
            <w:shd w:val="clear" w:color="auto" w:fill="auto"/>
            <w:noWrap/>
            <w:vAlign w:val="center"/>
            <w:hideMark/>
          </w:tcPr>
          <w:p w14:paraId="6FA45D7B"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0FA31FFD" w14:textId="77777777" w:rsidR="0043413D" w:rsidRPr="0043413D" w:rsidRDefault="0043413D" w:rsidP="00BC5A61">
            <w:pPr>
              <w:rPr>
                <w:rFonts w:cs="Calibri"/>
                <w:color w:val="000000"/>
                <w:sz w:val="16"/>
                <w:szCs w:val="16"/>
              </w:rPr>
            </w:pPr>
          </w:p>
        </w:tc>
      </w:tr>
      <w:tr w:rsidR="0043413D" w:rsidRPr="0043413D" w14:paraId="71E6607B" w14:textId="77777777" w:rsidTr="00BC5A61">
        <w:trPr>
          <w:trHeight w:val="283"/>
        </w:trPr>
        <w:tc>
          <w:tcPr>
            <w:tcW w:w="0" w:type="auto"/>
            <w:shd w:val="clear" w:color="auto" w:fill="auto"/>
            <w:noWrap/>
            <w:vAlign w:val="center"/>
            <w:hideMark/>
          </w:tcPr>
          <w:p w14:paraId="54DD11FB"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0" w:type="auto"/>
            <w:shd w:val="clear" w:color="auto" w:fill="auto"/>
            <w:noWrap/>
            <w:vAlign w:val="center"/>
            <w:hideMark/>
          </w:tcPr>
          <w:p w14:paraId="4007BA5A" w14:textId="77777777" w:rsidR="0043413D" w:rsidRPr="0043413D" w:rsidRDefault="0043413D" w:rsidP="00BC5A61">
            <w:pPr>
              <w:rPr>
                <w:rFonts w:cs="Calibri"/>
                <w:color w:val="000000"/>
                <w:sz w:val="16"/>
                <w:szCs w:val="16"/>
              </w:rPr>
            </w:pPr>
            <w:r w:rsidRPr="0043413D">
              <w:rPr>
                <w:rFonts w:cs="Calibri"/>
                <w:color w:val="000000"/>
                <w:sz w:val="16"/>
                <w:szCs w:val="16"/>
              </w:rPr>
              <w:t>DEDS_SxF</w:t>
            </w:r>
          </w:p>
        </w:tc>
        <w:tc>
          <w:tcPr>
            <w:tcW w:w="0" w:type="auto"/>
            <w:shd w:val="clear" w:color="auto" w:fill="auto"/>
            <w:noWrap/>
            <w:vAlign w:val="center"/>
            <w:hideMark/>
          </w:tcPr>
          <w:p w14:paraId="0384F2F4"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0" w:type="auto"/>
            <w:shd w:val="clear" w:color="auto" w:fill="auto"/>
            <w:noWrap/>
            <w:vAlign w:val="center"/>
            <w:hideMark/>
          </w:tcPr>
          <w:p w14:paraId="1E692F78"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0" w:type="auto"/>
            <w:shd w:val="clear" w:color="auto" w:fill="auto"/>
            <w:noWrap/>
            <w:vAlign w:val="center"/>
            <w:hideMark/>
          </w:tcPr>
          <w:p w14:paraId="444EC43E" w14:textId="77777777" w:rsidR="0043413D" w:rsidRPr="0043413D" w:rsidRDefault="0043413D" w:rsidP="00BC5A61">
            <w:pPr>
              <w:jc w:val="right"/>
              <w:rPr>
                <w:rFonts w:cs="Calibri"/>
                <w:color w:val="000000"/>
                <w:sz w:val="16"/>
                <w:szCs w:val="16"/>
              </w:rPr>
            </w:pPr>
            <w:r w:rsidRPr="0043413D">
              <w:rPr>
                <w:rFonts w:cs="Calibri"/>
                <w:color w:val="000000"/>
                <w:sz w:val="16"/>
                <w:szCs w:val="16"/>
              </w:rPr>
              <w:t>4.95E-04</w:t>
            </w:r>
          </w:p>
        </w:tc>
        <w:tc>
          <w:tcPr>
            <w:tcW w:w="0" w:type="auto"/>
            <w:shd w:val="clear" w:color="auto" w:fill="auto"/>
            <w:noWrap/>
            <w:vAlign w:val="center"/>
            <w:hideMark/>
          </w:tcPr>
          <w:p w14:paraId="1CCB5A77" w14:textId="77777777" w:rsidR="0043413D" w:rsidRPr="0043413D" w:rsidRDefault="0043413D" w:rsidP="00BC5A61">
            <w:pPr>
              <w:jc w:val="right"/>
              <w:rPr>
                <w:rFonts w:cs="Calibri"/>
                <w:color w:val="000000"/>
                <w:sz w:val="16"/>
                <w:szCs w:val="16"/>
              </w:rPr>
            </w:pPr>
            <w:r w:rsidRPr="0043413D">
              <w:rPr>
                <w:rFonts w:cs="Calibri"/>
                <w:color w:val="000000"/>
                <w:sz w:val="16"/>
                <w:szCs w:val="16"/>
              </w:rPr>
              <w:t>-3.87E-03</w:t>
            </w:r>
          </w:p>
        </w:tc>
        <w:tc>
          <w:tcPr>
            <w:tcW w:w="0" w:type="auto"/>
            <w:shd w:val="clear" w:color="auto" w:fill="auto"/>
            <w:noWrap/>
            <w:vAlign w:val="center"/>
            <w:hideMark/>
          </w:tcPr>
          <w:p w14:paraId="405A35D6" w14:textId="77777777" w:rsidR="0043413D" w:rsidRPr="0043413D" w:rsidRDefault="0043413D" w:rsidP="00BC5A61">
            <w:pPr>
              <w:jc w:val="right"/>
              <w:rPr>
                <w:rFonts w:cs="Calibri"/>
                <w:color w:val="000000"/>
                <w:sz w:val="16"/>
                <w:szCs w:val="16"/>
              </w:rPr>
            </w:pPr>
            <w:r w:rsidRPr="0043413D">
              <w:rPr>
                <w:rFonts w:cs="Calibri"/>
                <w:color w:val="000000"/>
                <w:sz w:val="16"/>
                <w:szCs w:val="16"/>
              </w:rPr>
              <w:t>4.86E-03</w:t>
            </w:r>
          </w:p>
        </w:tc>
        <w:tc>
          <w:tcPr>
            <w:tcW w:w="0" w:type="auto"/>
            <w:shd w:val="clear" w:color="auto" w:fill="auto"/>
            <w:noWrap/>
            <w:vAlign w:val="center"/>
            <w:hideMark/>
          </w:tcPr>
          <w:p w14:paraId="5FD02BD5" w14:textId="77777777" w:rsidR="0043413D" w:rsidRPr="0043413D" w:rsidRDefault="0043413D" w:rsidP="00BC5A61">
            <w:pPr>
              <w:jc w:val="right"/>
              <w:rPr>
                <w:rFonts w:cs="Calibri"/>
                <w:color w:val="000000"/>
                <w:sz w:val="16"/>
                <w:szCs w:val="16"/>
              </w:rPr>
            </w:pPr>
            <w:r w:rsidRPr="0043413D">
              <w:rPr>
                <w:rFonts w:cs="Calibri"/>
                <w:color w:val="000000"/>
                <w:sz w:val="16"/>
                <w:szCs w:val="16"/>
              </w:rPr>
              <w:t>9.62E-01</w:t>
            </w:r>
          </w:p>
        </w:tc>
        <w:tc>
          <w:tcPr>
            <w:tcW w:w="0" w:type="auto"/>
            <w:shd w:val="clear" w:color="auto" w:fill="auto"/>
            <w:noWrap/>
            <w:vAlign w:val="center"/>
            <w:hideMark/>
          </w:tcPr>
          <w:p w14:paraId="502E6318"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0" w:type="auto"/>
            <w:shd w:val="clear" w:color="auto" w:fill="auto"/>
            <w:noWrap/>
            <w:vAlign w:val="center"/>
            <w:hideMark/>
          </w:tcPr>
          <w:p w14:paraId="1E9C6BF5" w14:textId="77777777" w:rsidR="0043413D" w:rsidRPr="0043413D" w:rsidRDefault="0043413D" w:rsidP="00BC5A61">
            <w:pPr>
              <w:rPr>
                <w:rFonts w:cs="Calibri"/>
                <w:color w:val="000000"/>
                <w:sz w:val="16"/>
                <w:szCs w:val="16"/>
              </w:rPr>
            </w:pPr>
          </w:p>
        </w:tc>
      </w:tr>
    </w:tbl>
    <w:p w14:paraId="2E103DA7" w14:textId="77777777" w:rsidR="0043413D" w:rsidRPr="0043413D" w:rsidRDefault="0043413D" w:rsidP="0043413D">
      <w:pPr>
        <w:rPr>
          <w:i/>
          <w:iCs/>
          <w:sz w:val="16"/>
          <w:szCs w:val="16"/>
          <w:lang w:val="en-US"/>
        </w:rPr>
      </w:pPr>
      <w:r w:rsidRPr="0043413D">
        <w:rPr>
          <w:i/>
          <w:iCs/>
          <w:sz w:val="16"/>
          <w:szCs w:val="16"/>
          <w:vertAlign w:val="superscript"/>
          <w:lang w:val="en-US"/>
        </w:rPr>
        <w:t>1</w:t>
      </w:r>
      <w:r w:rsidRPr="0043413D">
        <w:rPr>
          <w:i/>
          <w:iCs/>
          <w:sz w:val="16"/>
          <w:szCs w:val="16"/>
          <w:lang w:val="en-US"/>
        </w:rPr>
        <w:t xml:space="preserve">Lower </w:t>
      </w:r>
      <w:r>
        <w:rPr>
          <w:i/>
          <w:iCs/>
          <w:sz w:val="16"/>
          <w:szCs w:val="16"/>
          <w:lang w:val="en-US"/>
        </w:rPr>
        <w:t xml:space="preserve">95% </w:t>
      </w:r>
      <w:r w:rsidRPr="0043413D">
        <w:rPr>
          <w:i/>
          <w:iCs/>
          <w:sz w:val="16"/>
          <w:szCs w:val="16"/>
          <w:lang w:val="en-US"/>
        </w:rPr>
        <w:t>confidence limit</w:t>
      </w:r>
    </w:p>
    <w:p w14:paraId="401A09F5" w14:textId="77777777" w:rsidR="0043413D" w:rsidRPr="0043413D" w:rsidRDefault="0043413D" w:rsidP="0043413D">
      <w:pPr>
        <w:rPr>
          <w:i/>
          <w:iCs/>
          <w:sz w:val="16"/>
          <w:szCs w:val="16"/>
          <w:lang w:val="en-US"/>
        </w:rPr>
      </w:pPr>
      <w:r w:rsidRPr="0043413D">
        <w:rPr>
          <w:i/>
          <w:iCs/>
          <w:sz w:val="16"/>
          <w:szCs w:val="16"/>
          <w:vertAlign w:val="superscript"/>
          <w:lang w:val="en-US"/>
        </w:rPr>
        <w:t>2</w:t>
      </w:r>
      <w:r w:rsidRPr="0043413D">
        <w:rPr>
          <w:i/>
          <w:iCs/>
          <w:sz w:val="16"/>
          <w:szCs w:val="16"/>
          <w:lang w:val="en-US"/>
        </w:rPr>
        <w:t xml:space="preserve">Upper </w:t>
      </w:r>
      <w:r>
        <w:rPr>
          <w:i/>
          <w:iCs/>
          <w:sz w:val="16"/>
          <w:szCs w:val="16"/>
          <w:lang w:val="en-US"/>
        </w:rPr>
        <w:t xml:space="preserve">95% </w:t>
      </w:r>
      <w:r w:rsidRPr="0043413D">
        <w:rPr>
          <w:i/>
          <w:iCs/>
          <w:sz w:val="16"/>
          <w:szCs w:val="16"/>
          <w:lang w:val="en-US"/>
        </w:rPr>
        <w:t>confidence limit</w:t>
      </w:r>
    </w:p>
    <w:p w14:paraId="41FCD11F" w14:textId="77777777" w:rsidR="0043413D" w:rsidRPr="00BB776D" w:rsidRDefault="0043413D" w:rsidP="0043413D"/>
    <w:p w14:paraId="1AEF794A" w14:textId="77777777" w:rsidR="0043413D" w:rsidRDefault="0043413D" w:rsidP="0043413D">
      <w:pPr>
        <w:rPr>
          <w:rFonts w:eastAsiaTheme="minorHAnsi" w:cstheme="minorBidi"/>
          <w:b/>
          <w:bCs/>
          <w:i/>
          <w:iCs/>
          <w:lang w:val="en-US" w:eastAsia="en-US"/>
        </w:rPr>
      </w:pPr>
      <w:r>
        <w:br w:type="page"/>
      </w:r>
    </w:p>
    <w:p w14:paraId="700CDC5A" w14:textId="15C4593B" w:rsidR="0043413D" w:rsidRDefault="0043413D" w:rsidP="0043413D">
      <w:bookmarkStart w:id="6" w:name="_Toc93322484"/>
      <w:r w:rsidRPr="0043413D">
        <w:rPr>
          <w:rStyle w:val="Heading2Char"/>
        </w:rPr>
        <w:lastRenderedPageBreak/>
        <w:t xml:space="preserve">Supplementary Table </w:t>
      </w:r>
      <w:r>
        <w:rPr>
          <w:rStyle w:val="Heading2Char"/>
        </w:rPr>
        <w:t>6</w:t>
      </w:r>
      <w:r w:rsidRPr="0043413D">
        <w:rPr>
          <w:rStyle w:val="Heading2Char"/>
        </w:rPr>
        <w:t>.</w:t>
      </w:r>
      <w:bookmarkEnd w:id="6"/>
      <w:r w:rsidRPr="00BB776D">
        <w:t xml:space="preserve"> Dunn’s test multiple comparisons </w:t>
      </w:r>
      <w:r w:rsidRPr="00BB776D">
        <w:rPr>
          <w:lang w:val="en-US"/>
        </w:rPr>
        <w:t xml:space="preserve">(two-sided) </w:t>
      </w:r>
      <w:r w:rsidRPr="00BB776D">
        <w:t>of nucleotide divergence (</w:t>
      </w:r>
      <w:r w:rsidRPr="00BB776D">
        <w:rPr>
          <w:color w:val="000000"/>
        </w:rPr>
        <w:sym w:font="Symbol" w:char="F077"/>
      </w:r>
      <w:r w:rsidRPr="00BB776D">
        <w:t xml:space="preserve">) between groups of DS and DE genes in the abdomen and thorax. P-values were adjusted for 30 tests. Results of meaningful differences identified by the Bayesian linear model (* in the hyp.test column) are also indicated. </w:t>
      </w:r>
    </w:p>
    <w:p w14:paraId="386E6C0C" w14:textId="77777777" w:rsidR="0043413D" w:rsidRDefault="0043413D" w:rsidP="0043413D"/>
    <w:tbl>
      <w:tblPr>
        <w:tblW w:w="9013"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850"/>
        <w:gridCol w:w="975"/>
        <w:gridCol w:w="1134"/>
        <w:gridCol w:w="964"/>
        <w:gridCol w:w="536"/>
        <w:gridCol w:w="536"/>
        <w:gridCol w:w="771"/>
        <w:gridCol w:w="850"/>
        <w:gridCol w:w="1077"/>
        <w:gridCol w:w="470"/>
        <w:gridCol w:w="850"/>
      </w:tblGrid>
      <w:tr w:rsidR="0043413D" w:rsidRPr="0043413D" w14:paraId="598A4E69" w14:textId="77777777" w:rsidTr="00BC5A61">
        <w:trPr>
          <w:trHeight w:val="283"/>
        </w:trPr>
        <w:tc>
          <w:tcPr>
            <w:tcW w:w="850" w:type="dxa"/>
            <w:shd w:val="clear" w:color="auto" w:fill="auto"/>
            <w:noWrap/>
            <w:vAlign w:val="center"/>
            <w:hideMark/>
          </w:tcPr>
          <w:p w14:paraId="7F33CBDE" w14:textId="77777777" w:rsidR="0043413D" w:rsidRPr="0043413D" w:rsidRDefault="0043413D" w:rsidP="00BC5A61">
            <w:pPr>
              <w:rPr>
                <w:rFonts w:cs="Calibri"/>
                <w:b/>
                <w:bCs/>
                <w:color w:val="000000"/>
                <w:sz w:val="16"/>
                <w:szCs w:val="16"/>
                <w:lang w:val="en-US"/>
              </w:rPr>
            </w:pPr>
            <w:r>
              <w:rPr>
                <w:rFonts w:cs="Calibri"/>
                <w:b/>
                <w:bCs/>
                <w:color w:val="000000"/>
                <w:sz w:val="16"/>
                <w:szCs w:val="16"/>
                <w:lang w:val="en-US"/>
              </w:rPr>
              <w:t>Tissue</w:t>
            </w:r>
          </w:p>
        </w:tc>
        <w:tc>
          <w:tcPr>
            <w:tcW w:w="975" w:type="dxa"/>
            <w:shd w:val="clear" w:color="auto" w:fill="auto"/>
            <w:noWrap/>
            <w:vAlign w:val="center"/>
            <w:hideMark/>
          </w:tcPr>
          <w:p w14:paraId="0120F6BE" w14:textId="77777777" w:rsidR="0043413D" w:rsidRPr="0043413D" w:rsidRDefault="0043413D" w:rsidP="00BC5A61">
            <w:pPr>
              <w:rPr>
                <w:rFonts w:cs="Calibri"/>
                <w:b/>
                <w:bCs/>
                <w:color w:val="000000"/>
                <w:sz w:val="16"/>
                <w:szCs w:val="16"/>
                <w:lang w:val="en-US"/>
              </w:rPr>
            </w:pPr>
            <w:r>
              <w:rPr>
                <w:rFonts w:cs="Calibri"/>
                <w:b/>
                <w:bCs/>
                <w:color w:val="000000"/>
                <w:sz w:val="16"/>
                <w:szCs w:val="16"/>
                <w:lang w:val="en-US"/>
              </w:rPr>
              <w:t>Effect</w:t>
            </w:r>
          </w:p>
        </w:tc>
        <w:tc>
          <w:tcPr>
            <w:tcW w:w="1134" w:type="dxa"/>
            <w:shd w:val="clear" w:color="auto" w:fill="auto"/>
            <w:noWrap/>
            <w:vAlign w:val="center"/>
            <w:hideMark/>
          </w:tcPr>
          <w:p w14:paraId="68A68A7F" w14:textId="77777777" w:rsidR="0043413D" w:rsidRPr="0043413D" w:rsidRDefault="0043413D" w:rsidP="00BC5A61">
            <w:pPr>
              <w:rPr>
                <w:rFonts w:cs="Calibri"/>
                <w:b/>
                <w:bCs/>
                <w:color w:val="000000"/>
                <w:sz w:val="16"/>
                <w:szCs w:val="16"/>
                <w:lang w:val="en-US"/>
              </w:rPr>
            </w:pPr>
            <w:r>
              <w:rPr>
                <w:rFonts w:cs="Calibri"/>
                <w:b/>
                <w:bCs/>
                <w:color w:val="000000"/>
                <w:sz w:val="16"/>
                <w:szCs w:val="16"/>
                <w:lang w:val="en-US"/>
              </w:rPr>
              <w:t>G1</w:t>
            </w:r>
          </w:p>
        </w:tc>
        <w:tc>
          <w:tcPr>
            <w:tcW w:w="964" w:type="dxa"/>
            <w:shd w:val="clear" w:color="auto" w:fill="auto"/>
            <w:noWrap/>
            <w:vAlign w:val="center"/>
            <w:hideMark/>
          </w:tcPr>
          <w:p w14:paraId="581C222C" w14:textId="77777777" w:rsidR="0043413D" w:rsidRPr="0043413D" w:rsidRDefault="0043413D" w:rsidP="00BC5A61">
            <w:pPr>
              <w:rPr>
                <w:rFonts w:cs="Calibri"/>
                <w:b/>
                <w:bCs/>
                <w:color w:val="000000"/>
                <w:sz w:val="16"/>
                <w:szCs w:val="16"/>
                <w:lang w:val="en-US"/>
              </w:rPr>
            </w:pPr>
            <w:r>
              <w:rPr>
                <w:rFonts w:cs="Calibri"/>
                <w:b/>
                <w:bCs/>
                <w:color w:val="000000"/>
                <w:sz w:val="16"/>
                <w:szCs w:val="16"/>
                <w:lang w:val="en-US"/>
              </w:rPr>
              <w:t>G2</w:t>
            </w:r>
          </w:p>
        </w:tc>
        <w:tc>
          <w:tcPr>
            <w:tcW w:w="536" w:type="dxa"/>
            <w:shd w:val="clear" w:color="auto" w:fill="auto"/>
            <w:noWrap/>
            <w:vAlign w:val="center"/>
            <w:hideMark/>
          </w:tcPr>
          <w:p w14:paraId="4A57D6D6"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N1</w:t>
            </w:r>
          </w:p>
        </w:tc>
        <w:tc>
          <w:tcPr>
            <w:tcW w:w="536" w:type="dxa"/>
            <w:shd w:val="clear" w:color="auto" w:fill="auto"/>
            <w:noWrap/>
            <w:vAlign w:val="center"/>
            <w:hideMark/>
          </w:tcPr>
          <w:p w14:paraId="26D9BC51"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N2</w:t>
            </w:r>
          </w:p>
        </w:tc>
        <w:tc>
          <w:tcPr>
            <w:tcW w:w="771" w:type="dxa"/>
            <w:shd w:val="clear" w:color="auto" w:fill="auto"/>
            <w:noWrap/>
            <w:vAlign w:val="center"/>
            <w:hideMark/>
          </w:tcPr>
          <w:p w14:paraId="0A1A2A79"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Statistic</w:t>
            </w:r>
          </w:p>
        </w:tc>
        <w:tc>
          <w:tcPr>
            <w:tcW w:w="850" w:type="dxa"/>
            <w:shd w:val="clear" w:color="auto" w:fill="auto"/>
            <w:noWrap/>
            <w:vAlign w:val="center"/>
            <w:hideMark/>
          </w:tcPr>
          <w:p w14:paraId="28DC1C88"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P-value</w:t>
            </w:r>
          </w:p>
        </w:tc>
        <w:tc>
          <w:tcPr>
            <w:tcW w:w="1077" w:type="dxa"/>
            <w:shd w:val="clear" w:color="auto" w:fill="auto"/>
            <w:noWrap/>
            <w:vAlign w:val="center"/>
            <w:hideMark/>
          </w:tcPr>
          <w:p w14:paraId="1F3F4634" w14:textId="77777777" w:rsidR="0043413D" w:rsidRPr="0043413D" w:rsidRDefault="0043413D" w:rsidP="00BC5A61">
            <w:pPr>
              <w:jc w:val="right"/>
              <w:rPr>
                <w:rFonts w:cs="Calibri"/>
                <w:b/>
                <w:bCs/>
                <w:color w:val="000000"/>
                <w:sz w:val="16"/>
                <w:szCs w:val="16"/>
                <w:lang w:val="en-US"/>
              </w:rPr>
            </w:pPr>
            <w:r>
              <w:rPr>
                <w:rFonts w:cs="Calibri"/>
                <w:b/>
                <w:bCs/>
                <w:color w:val="000000"/>
                <w:sz w:val="16"/>
                <w:szCs w:val="16"/>
                <w:lang w:val="en-US"/>
              </w:rPr>
              <w:t>Adj. P-value</w:t>
            </w:r>
          </w:p>
        </w:tc>
        <w:tc>
          <w:tcPr>
            <w:tcW w:w="470" w:type="dxa"/>
            <w:shd w:val="clear" w:color="auto" w:fill="auto"/>
            <w:noWrap/>
            <w:vAlign w:val="center"/>
            <w:hideMark/>
          </w:tcPr>
          <w:p w14:paraId="59750697" w14:textId="77777777" w:rsidR="0043413D" w:rsidRPr="0043413D" w:rsidRDefault="0043413D" w:rsidP="00BC5A61">
            <w:pPr>
              <w:rPr>
                <w:rFonts w:cs="Calibri"/>
                <w:b/>
                <w:bCs/>
                <w:color w:val="000000"/>
                <w:sz w:val="16"/>
                <w:szCs w:val="16"/>
                <w:lang w:val="en-US"/>
              </w:rPr>
            </w:pPr>
            <w:r>
              <w:rPr>
                <w:rFonts w:cs="Calibri"/>
                <w:b/>
                <w:bCs/>
                <w:color w:val="000000"/>
                <w:sz w:val="16"/>
                <w:szCs w:val="16"/>
                <w:lang w:val="en-US"/>
              </w:rPr>
              <w:t xml:space="preserve">Sig. </w:t>
            </w:r>
          </w:p>
        </w:tc>
        <w:tc>
          <w:tcPr>
            <w:tcW w:w="850" w:type="dxa"/>
            <w:shd w:val="clear" w:color="auto" w:fill="auto"/>
            <w:noWrap/>
            <w:vAlign w:val="center"/>
            <w:hideMark/>
          </w:tcPr>
          <w:p w14:paraId="798AB68E" w14:textId="77777777" w:rsidR="0043413D" w:rsidRPr="0043413D" w:rsidRDefault="0043413D" w:rsidP="00BC5A61">
            <w:pPr>
              <w:rPr>
                <w:rFonts w:cs="Calibri"/>
                <w:b/>
                <w:bCs/>
                <w:color w:val="000000"/>
                <w:sz w:val="16"/>
                <w:szCs w:val="16"/>
                <w:lang w:val="en-US"/>
              </w:rPr>
            </w:pPr>
            <w:proofErr w:type="spellStart"/>
            <w:r>
              <w:rPr>
                <w:rFonts w:cs="Calibri"/>
                <w:b/>
                <w:bCs/>
                <w:color w:val="000000"/>
                <w:sz w:val="16"/>
                <w:szCs w:val="16"/>
                <w:lang w:val="en-US"/>
              </w:rPr>
              <w:t>Hyp</w:t>
            </w:r>
            <w:proofErr w:type="spellEnd"/>
            <w:r>
              <w:rPr>
                <w:rFonts w:cs="Calibri"/>
                <w:b/>
                <w:bCs/>
                <w:color w:val="000000"/>
                <w:sz w:val="16"/>
                <w:szCs w:val="16"/>
                <w:lang w:val="en-US"/>
              </w:rPr>
              <w:t>. test</w:t>
            </w:r>
          </w:p>
        </w:tc>
      </w:tr>
      <w:tr w:rsidR="0043413D" w:rsidRPr="0043413D" w14:paraId="238DC92E" w14:textId="77777777" w:rsidTr="00BC5A61">
        <w:trPr>
          <w:trHeight w:val="283"/>
        </w:trPr>
        <w:tc>
          <w:tcPr>
            <w:tcW w:w="850" w:type="dxa"/>
            <w:shd w:val="clear" w:color="auto" w:fill="auto"/>
            <w:noWrap/>
            <w:vAlign w:val="center"/>
            <w:hideMark/>
          </w:tcPr>
          <w:p w14:paraId="29EEF07B"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75" w:type="dxa"/>
            <w:shd w:val="clear" w:color="auto" w:fill="auto"/>
            <w:noWrap/>
            <w:vAlign w:val="center"/>
            <w:hideMark/>
          </w:tcPr>
          <w:p w14:paraId="4E8C6C75"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1134" w:type="dxa"/>
            <w:shd w:val="clear" w:color="auto" w:fill="auto"/>
            <w:noWrap/>
            <w:vAlign w:val="center"/>
            <w:hideMark/>
          </w:tcPr>
          <w:p w14:paraId="7C29B32B"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66CB83B0"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536" w:type="dxa"/>
            <w:shd w:val="clear" w:color="auto" w:fill="auto"/>
            <w:noWrap/>
            <w:vAlign w:val="center"/>
            <w:hideMark/>
          </w:tcPr>
          <w:p w14:paraId="2887D593" w14:textId="77777777" w:rsidR="0043413D" w:rsidRPr="0043413D" w:rsidRDefault="0043413D" w:rsidP="00BC5A61">
            <w:pPr>
              <w:jc w:val="right"/>
              <w:rPr>
                <w:rFonts w:cs="Calibri"/>
                <w:color w:val="000000"/>
                <w:sz w:val="16"/>
                <w:szCs w:val="16"/>
              </w:rPr>
            </w:pPr>
            <w:r w:rsidRPr="0043413D">
              <w:rPr>
                <w:rFonts w:cs="Calibri"/>
                <w:color w:val="000000"/>
                <w:sz w:val="16"/>
                <w:szCs w:val="16"/>
              </w:rPr>
              <w:t>1492</w:t>
            </w:r>
          </w:p>
        </w:tc>
        <w:tc>
          <w:tcPr>
            <w:tcW w:w="536" w:type="dxa"/>
            <w:shd w:val="clear" w:color="auto" w:fill="auto"/>
            <w:noWrap/>
            <w:vAlign w:val="center"/>
            <w:hideMark/>
          </w:tcPr>
          <w:p w14:paraId="7E192BAF" w14:textId="77777777" w:rsidR="0043413D" w:rsidRPr="0043413D" w:rsidRDefault="0043413D" w:rsidP="00BC5A61">
            <w:pPr>
              <w:jc w:val="right"/>
              <w:rPr>
                <w:rFonts w:cs="Calibri"/>
                <w:color w:val="000000"/>
                <w:sz w:val="16"/>
                <w:szCs w:val="16"/>
              </w:rPr>
            </w:pPr>
            <w:r w:rsidRPr="0043413D">
              <w:rPr>
                <w:rFonts w:cs="Calibri"/>
                <w:color w:val="000000"/>
                <w:sz w:val="16"/>
                <w:szCs w:val="16"/>
              </w:rPr>
              <w:t>148</w:t>
            </w:r>
          </w:p>
        </w:tc>
        <w:tc>
          <w:tcPr>
            <w:tcW w:w="771" w:type="dxa"/>
            <w:shd w:val="clear" w:color="auto" w:fill="auto"/>
            <w:noWrap/>
            <w:vAlign w:val="center"/>
            <w:hideMark/>
          </w:tcPr>
          <w:p w14:paraId="26ADDD20" w14:textId="77777777" w:rsidR="0043413D" w:rsidRPr="0043413D" w:rsidRDefault="0043413D" w:rsidP="00BC5A61">
            <w:pPr>
              <w:jc w:val="right"/>
              <w:rPr>
                <w:rFonts w:cs="Calibri"/>
                <w:color w:val="000000"/>
                <w:sz w:val="16"/>
                <w:szCs w:val="16"/>
              </w:rPr>
            </w:pPr>
            <w:r w:rsidRPr="0043413D">
              <w:rPr>
                <w:rFonts w:cs="Calibri"/>
                <w:color w:val="000000"/>
                <w:sz w:val="16"/>
                <w:szCs w:val="16"/>
              </w:rPr>
              <w:t>0.11</w:t>
            </w:r>
          </w:p>
        </w:tc>
        <w:tc>
          <w:tcPr>
            <w:tcW w:w="850" w:type="dxa"/>
            <w:shd w:val="clear" w:color="auto" w:fill="auto"/>
            <w:noWrap/>
            <w:vAlign w:val="center"/>
            <w:hideMark/>
          </w:tcPr>
          <w:p w14:paraId="7708D489" w14:textId="77777777" w:rsidR="0043413D" w:rsidRPr="0043413D" w:rsidRDefault="0043413D" w:rsidP="00BC5A61">
            <w:pPr>
              <w:jc w:val="right"/>
              <w:rPr>
                <w:rFonts w:cs="Calibri"/>
                <w:color w:val="000000"/>
                <w:sz w:val="16"/>
                <w:szCs w:val="16"/>
              </w:rPr>
            </w:pPr>
            <w:r w:rsidRPr="0043413D">
              <w:rPr>
                <w:rFonts w:cs="Calibri"/>
                <w:color w:val="000000"/>
                <w:sz w:val="16"/>
                <w:szCs w:val="16"/>
              </w:rPr>
              <w:t>9.13E-01</w:t>
            </w:r>
          </w:p>
        </w:tc>
        <w:tc>
          <w:tcPr>
            <w:tcW w:w="1077" w:type="dxa"/>
            <w:shd w:val="clear" w:color="auto" w:fill="auto"/>
            <w:noWrap/>
            <w:vAlign w:val="center"/>
            <w:hideMark/>
          </w:tcPr>
          <w:p w14:paraId="28CE89A7" w14:textId="77777777" w:rsidR="0043413D" w:rsidRPr="0043413D" w:rsidRDefault="0043413D" w:rsidP="00BC5A61">
            <w:pPr>
              <w:jc w:val="right"/>
              <w:rPr>
                <w:rFonts w:cs="Calibri"/>
                <w:color w:val="000000"/>
                <w:sz w:val="16"/>
                <w:szCs w:val="16"/>
              </w:rPr>
            </w:pPr>
            <w:r w:rsidRPr="0043413D">
              <w:rPr>
                <w:rFonts w:cs="Calibri"/>
                <w:color w:val="000000"/>
                <w:sz w:val="16"/>
                <w:szCs w:val="16"/>
              </w:rPr>
              <w:t>9.68E-01</w:t>
            </w:r>
          </w:p>
        </w:tc>
        <w:tc>
          <w:tcPr>
            <w:tcW w:w="470" w:type="dxa"/>
            <w:shd w:val="clear" w:color="auto" w:fill="auto"/>
            <w:noWrap/>
            <w:vAlign w:val="center"/>
            <w:hideMark/>
          </w:tcPr>
          <w:p w14:paraId="16838524"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4E9775C4" w14:textId="77777777" w:rsidR="0043413D" w:rsidRPr="0043413D" w:rsidRDefault="0043413D" w:rsidP="00BC5A61">
            <w:pPr>
              <w:rPr>
                <w:rFonts w:cs="Calibri"/>
                <w:color w:val="000000"/>
                <w:sz w:val="16"/>
                <w:szCs w:val="16"/>
              </w:rPr>
            </w:pPr>
          </w:p>
        </w:tc>
      </w:tr>
      <w:tr w:rsidR="0043413D" w:rsidRPr="0043413D" w14:paraId="4305F99D" w14:textId="77777777" w:rsidTr="00BC5A61">
        <w:trPr>
          <w:trHeight w:val="283"/>
        </w:trPr>
        <w:tc>
          <w:tcPr>
            <w:tcW w:w="850" w:type="dxa"/>
            <w:shd w:val="clear" w:color="auto" w:fill="auto"/>
            <w:noWrap/>
            <w:vAlign w:val="center"/>
            <w:hideMark/>
          </w:tcPr>
          <w:p w14:paraId="116BAF8C"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75" w:type="dxa"/>
            <w:shd w:val="clear" w:color="auto" w:fill="auto"/>
            <w:noWrap/>
            <w:vAlign w:val="center"/>
            <w:hideMark/>
          </w:tcPr>
          <w:p w14:paraId="6B3A4C6C"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1134" w:type="dxa"/>
            <w:shd w:val="clear" w:color="auto" w:fill="auto"/>
            <w:noWrap/>
            <w:vAlign w:val="center"/>
            <w:hideMark/>
          </w:tcPr>
          <w:p w14:paraId="3692BEC6"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36AD8F5E"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536" w:type="dxa"/>
            <w:shd w:val="clear" w:color="auto" w:fill="auto"/>
            <w:noWrap/>
            <w:vAlign w:val="center"/>
            <w:hideMark/>
          </w:tcPr>
          <w:p w14:paraId="3B61D008" w14:textId="77777777" w:rsidR="0043413D" w:rsidRPr="0043413D" w:rsidRDefault="0043413D" w:rsidP="00BC5A61">
            <w:pPr>
              <w:jc w:val="right"/>
              <w:rPr>
                <w:rFonts w:cs="Calibri"/>
                <w:color w:val="000000"/>
                <w:sz w:val="16"/>
                <w:szCs w:val="16"/>
              </w:rPr>
            </w:pPr>
            <w:r w:rsidRPr="0043413D">
              <w:rPr>
                <w:rFonts w:cs="Calibri"/>
                <w:color w:val="000000"/>
                <w:sz w:val="16"/>
                <w:szCs w:val="16"/>
              </w:rPr>
              <w:t>1492</w:t>
            </w:r>
          </w:p>
        </w:tc>
        <w:tc>
          <w:tcPr>
            <w:tcW w:w="536" w:type="dxa"/>
            <w:shd w:val="clear" w:color="auto" w:fill="auto"/>
            <w:noWrap/>
            <w:vAlign w:val="center"/>
            <w:hideMark/>
          </w:tcPr>
          <w:p w14:paraId="3276964D" w14:textId="77777777" w:rsidR="0043413D" w:rsidRPr="0043413D" w:rsidRDefault="0043413D" w:rsidP="00BC5A61">
            <w:pPr>
              <w:jc w:val="right"/>
              <w:rPr>
                <w:rFonts w:cs="Calibri"/>
                <w:color w:val="000000"/>
                <w:sz w:val="16"/>
                <w:szCs w:val="16"/>
              </w:rPr>
            </w:pPr>
            <w:r w:rsidRPr="0043413D">
              <w:rPr>
                <w:rFonts w:cs="Calibri"/>
                <w:color w:val="000000"/>
                <w:sz w:val="16"/>
                <w:szCs w:val="16"/>
              </w:rPr>
              <w:t>4115</w:t>
            </w:r>
          </w:p>
        </w:tc>
        <w:tc>
          <w:tcPr>
            <w:tcW w:w="771" w:type="dxa"/>
            <w:shd w:val="clear" w:color="auto" w:fill="auto"/>
            <w:noWrap/>
            <w:vAlign w:val="center"/>
            <w:hideMark/>
          </w:tcPr>
          <w:p w14:paraId="0A70E82F" w14:textId="77777777" w:rsidR="0043413D" w:rsidRPr="0043413D" w:rsidRDefault="0043413D" w:rsidP="00BC5A61">
            <w:pPr>
              <w:jc w:val="right"/>
              <w:rPr>
                <w:rFonts w:cs="Calibri"/>
                <w:color w:val="000000"/>
                <w:sz w:val="16"/>
                <w:szCs w:val="16"/>
              </w:rPr>
            </w:pPr>
            <w:r w:rsidRPr="0043413D">
              <w:rPr>
                <w:rFonts w:cs="Calibri"/>
                <w:color w:val="000000"/>
                <w:sz w:val="16"/>
                <w:szCs w:val="16"/>
              </w:rPr>
              <w:t>3.22</w:t>
            </w:r>
          </w:p>
        </w:tc>
        <w:tc>
          <w:tcPr>
            <w:tcW w:w="850" w:type="dxa"/>
            <w:shd w:val="clear" w:color="auto" w:fill="auto"/>
            <w:noWrap/>
            <w:vAlign w:val="center"/>
            <w:hideMark/>
          </w:tcPr>
          <w:p w14:paraId="28880F3E" w14:textId="77777777" w:rsidR="0043413D" w:rsidRPr="0043413D" w:rsidRDefault="0043413D" w:rsidP="00BC5A61">
            <w:pPr>
              <w:jc w:val="right"/>
              <w:rPr>
                <w:rFonts w:cs="Calibri"/>
                <w:color w:val="000000"/>
                <w:sz w:val="16"/>
                <w:szCs w:val="16"/>
              </w:rPr>
            </w:pPr>
            <w:r w:rsidRPr="0043413D">
              <w:rPr>
                <w:rFonts w:cs="Calibri"/>
                <w:color w:val="000000"/>
                <w:sz w:val="16"/>
                <w:szCs w:val="16"/>
              </w:rPr>
              <w:t>1.27E-03</w:t>
            </w:r>
          </w:p>
        </w:tc>
        <w:tc>
          <w:tcPr>
            <w:tcW w:w="1077" w:type="dxa"/>
            <w:shd w:val="clear" w:color="auto" w:fill="auto"/>
            <w:noWrap/>
            <w:vAlign w:val="center"/>
            <w:hideMark/>
          </w:tcPr>
          <w:p w14:paraId="06BD91E6" w14:textId="77777777" w:rsidR="0043413D" w:rsidRPr="0043413D" w:rsidRDefault="0043413D" w:rsidP="00BC5A61">
            <w:pPr>
              <w:jc w:val="right"/>
              <w:rPr>
                <w:rFonts w:cs="Calibri"/>
                <w:color w:val="000000"/>
                <w:sz w:val="16"/>
                <w:szCs w:val="16"/>
              </w:rPr>
            </w:pPr>
            <w:r w:rsidRPr="0043413D">
              <w:rPr>
                <w:rFonts w:cs="Calibri"/>
                <w:color w:val="000000"/>
                <w:sz w:val="16"/>
                <w:szCs w:val="16"/>
              </w:rPr>
              <w:t>7.64E-03</w:t>
            </w:r>
          </w:p>
        </w:tc>
        <w:tc>
          <w:tcPr>
            <w:tcW w:w="470" w:type="dxa"/>
            <w:shd w:val="clear" w:color="auto" w:fill="auto"/>
            <w:noWrap/>
            <w:vAlign w:val="center"/>
            <w:hideMark/>
          </w:tcPr>
          <w:p w14:paraId="3192C5E6" w14:textId="77777777" w:rsidR="0043413D" w:rsidRPr="0043413D" w:rsidRDefault="0043413D" w:rsidP="00BC5A61">
            <w:pPr>
              <w:rPr>
                <w:rFonts w:cs="Calibri"/>
                <w:color w:val="000000"/>
                <w:sz w:val="16"/>
                <w:szCs w:val="16"/>
              </w:rPr>
            </w:pPr>
            <w:r w:rsidRPr="0043413D">
              <w:rPr>
                <w:rFonts w:cs="Calibri"/>
                <w:color w:val="000000"/>
                <w:sz w:val="16"/>
                <w:szCs w:val="16"/>
              </w:rPr>
              <w:t>**</w:t>
            </w:r>
          </w:p>
        </w:tc>
        <w:tc>
          <w:tcPr>
            <w:tcW w:w="850" w:type="dxa"/>
            <w:shd w:val="clear" w:color="auto" w:fill="auto"/>
            <w:noWrap/>
            <w:vAlign w:val="center"/>
            <w:hideMark/>
          </w:tcPr>
          <w:p w14:paraId="66BEDBDF"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6F46E646" w14:textId="77777777" w:rsidTr="00BC5A61">
        <w:trPr>
          <w:trHeight w:val="283"/>
        </w:trPr>
        <w:tc>
          <w:tcPr>
            <w:tcW w:w="850" w:type="dxa"/>
            <w:shd w:val="clear" w:color="auto" w:fill="auto"/>
            <w:noWrap/>
            <w:vAlign w:val="center"/>
            <w:hideMark/>
          </w:tcPr>
          <w:p w14:paraId="5745E2B0"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75" w:type="dxa"/>
            <w:shd w:val="clear" w:color="auto" w:fill="auto"/>
            <w:noWrap/>
            <w:vAlign w:val="center"/>
            <w:hideMark/>
          </w:tcPr>
          <w:p w14:paraId="2F164DEF"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1134" w:type="dxa"/>
            <w:shd w:val="clear" w:color="auto" w:fill="auto"/>
            <w:noWrap/>
            <w:vAlign w:val="center"/>
            <w:hideMark/>
          </w:tcPr>
          <w:p w14:paraId="05B8950E"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153AFBA7"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536" w:type="dxa"/>
            <w:shd w:val="clear" w:color="auto" w:fill="auto"/>
            <w:noWrap/>
            <w:vAlign w:val="center"/>
            <w:hideMark/>
          </w:tcPr>
          <w:p w14:paraId="12D4E6AD" w14:textId="77777777" w:rsidR="0043413D" w:rsidRPr="0043413D" w:rsidRDefault="0043413D" w:rsidP="00BC5A61">
            <w:pPr>
              <w:jc w:val="right"/>
              <w:rPr>
                <w:rFonts w:cs="Calibri"/>
                <w:color w:val="000000"/>
                <w:sz w:val="16"/>
                <w:szCs w:val="16"/>
              </w:rPr>
            </w:pPr>
            <w:r w:rsidRPr="0043413D">
              <w:rPr>
                <w:rFonts w:cs="Calibri"/>
                <w:color w:val="000000"/>
                <w:sz w:val="16"/>
                <w:szCs w:val="16"/>
              </w:rPr>
              <w:t>1492</w:t>
            </w:r>
          </w:p>
        </w:tc>
        <w:tc>
          <w:tcPr>
            <w:tcW w:w="536" w:type="dxa"/>
            <w:shd w:val="clear" w:color="auto" w:fill="auto"/>
            <w:noWrap/>
            <w:vAlign w:val="center"/>
            <w:hideMark/>
          </w:tcPr>
          <w:p w14:paraId="0CA22662" w14:textId="77777777" w:rsidR="0043413D" w:rsidRPr="0043413D" w:rsidRDefault="0043413D" w:rsidP="00BC5A61">
            <w:pPr>
              <w:jc w:val="right"/>
              <w:rPr>
                <w:rFonts w:cs="Calibri"/>
                <w:color w:val="000000"/>
                <w:sz w:val="16"/>
                <w:szCs w:val="16"/>
              </w:rPr>
            </w:pPr>
            <w:r w:rsidRPr="0043413D">
              <w:rPr>
                <w:rFonts w:cs="Calibri"/>
                <w:color w:val="000000"/>
                <w:sz w:val="16"/>
                <w:szCs w:val="16"/>
              </w:rPr>
              <w:t>614</w:t>
            </w:r>
          </w:p>
        </w:tc>
        <w:tc>
          <w:tcPr>
            <w:tcW w:w="771" w:type="dxa"/>
            <w:shd w:val="clear" w:color="auto" w:fill="auto"/>
            <w:noWrap/>
            <w:vAlign w:val="center"/>
            <w:hideMark/>
          </w:tcPr>
          <w:p w14:paraId="43A74588" w14:textId="77777777" w:rsidR="0043413D" w:rsidRPr="0043413D" w:rsidRDefault="0043413D" w:rsidP="00BC5A61">
            <w:pPr>
              <w:jc w:val="right"/>
              <w:rPr>
                <w:rFonts w:cs="Calibri"/>
                <w:color w:val="000000"/>
                <w:sz w:val="16"/>
                <w:szCs w:val="16"/>
              </w:rPr>
            </w:pPr>
            <w:r w:rsidRPr="0043413D">
              <w:rPr>
                <w:rFonts w:cs="Calibri"/>
                <w:color w:val="000000"/>
                <w:sz w:val="16"/>
                <w:szCs w:val="16"/>
              </w:rPr>
              <w:t>0.12</w:t>
            </w:r>
          </w:p>
        </w:tc>
        <w:tc>
          <w:tcPr>
            <w:tcW w:w="850" w:type="dxa"/>
            <w:shd w:val="clear" w:color="auto" w:fill="auto"/>
            <w:noWrap/>
            <w:vAlign w:val="center"/>
            <w:hideMark/>
          </w:tcPr>
          <w:p w14:paraId="03235AA3" w14:textId="77777777" w:rsidR="0043413D" w:rsidRPr="0043413D" w:rsidRDefault="0043413D" w:rsidP="00BC5A61">
            <w:pPr>
              <w:jc w:val="right"/>
              <w:rPr>
                <w:rFonts w:cs="Calibri"/>
                <w:color w:val="000000"/>
                <w:sz w:val="16"/>
                <w:szCs w:val="16"/>
              </w:rPr>
            </w:pPr>
            <w:r w:rsidRPr="0043413D">
              <w:rPr>
                <w:rFonts w:cs="Calibri"/>
                <w:color w:val="000000"/>
                <w:sz w:val="16"/>
                <w:szCs w:val="16"/>
              </w:rPr>
              <w:t>9.03E-01</w:t>
            </w:r>
          </w:p>
        </w:tc>
        <w:tc>
          <w:tcPr>
            <w:tcW w:w="1077" w:type="dxa"/>
            <w:shd w:val="clear" w:color="auto" w:fill="auto"/>
            <w:noWrap/>
            <w:vAlign w:val="center"/>
            <w:hideMark/>
          </w:tcPr>
          <w:p w14:paraId="7E58C5B9" w14:textId="77777777" w:rsidR="0043413D" w:rsidRPr="0043413D" w:rsidRDefault="0043413D" w:rsidP="00BC5A61">
            <w:pPr>
              <w:jc w:val="right"/>
              <w:rPr>
                <w:rFonts w:cs="Calibri"/>
                <w:color w:val="000000"/>
                <w:sz w:val="16"/>
                <w:szCs w:val="16"/>
              </w:rPr>
            </w:pPr>
            <w:r w:rsidRPr="0043413D">
              <w:rPr>
                <w:rFonts w:cs="Calibri"/>
                <w:color w:val="000000"/>
                <w:sz w:val="16"/>
                <w:szCs w:val="16"/>
              </w:rPr>
              <w:t>9.68E-01</w:t>
            </w:r>
          </w:p>
        </w:tc>
        <w:tc>
          <w:tcPr>
            <w:tcW w:w="470" w:type="dxa"/>
            <w:shd w:val="clear" w:color="auto" w:fill="auto"/>
            <w:noWrap/>
            <w:vAlign w:val="center"/>
            <w:hideMark/>
          </w:tcPr>
          <w:p w14:paraId="2EA6585A"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3E982EC4" w14:textId="77777777" w:rsidR="0043413D" w:rsidRPr="0043413D" w:rsidRDefault="0043413D" w:rsidP="00BC5A61">
            <w:pPr>
              <w:rPr>
                <w:rFonts w:cs="Calibri"/>
                <w:color w:val="000000"/>
                <w:sz w:val="16"/>
                <w:szCs w:val="16"/>
              </w:rPr>
            </w:pPr>
          </w:p>
        </w:tc>
      </w:tr>
      <w:tr w:rsidR="0043413D" w:rsidRPr="0043413D" w14:paraId="3B1A542F" w14:textId="77777777" w:rsidTr="00BC5A61">
        <w:trPr>
          <w:trHeight w:val="283"/>
        </w:trPr>
        <w:tc>
          <w:tcPr>
            <w:tcW w:w="850" w:type="dxa"/>
            <w:shd w:val="clear" w:color="auto" w:fill="auto"/>
            <w:noWrap/>
            <w:vAlign w:val="center"/>
            <w:hideMark/>
          </w:tcPr>
          <w:p w14:paraId="0DFCF9CD"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75" w:type="dxa"/>
            <w:shd w:val="clear" w:color="auto" w:fill="auto"/>
            <w:noWrap/>
            <w:vAlign w:val="center"/>
            <w:hideMark/>
          </w:tcPr>
          <w:p w14:paraId="3D07F661"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1134" w:type="dxa"/>
            <w:shd w:val="clear" w:color="auto" w:fill="auto"/>
            <w:noWrap/>
            <w:vAlign w:val="center"/>
            <w:hideMark/>
          </w:tcPr>
          <w:p w14:paraId="7583B6F6"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964" w:type="dxa"/>
            <w:shd w:val="clear" w:color="auto" w:fill="auto"/>
            <w:noWrap/>
            <w:vAlign w:val="center"/>
            <w:hideMark/>
          </w:tcPr>
          <w:p w14:paraId="590EDF65"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536" w:type="dxa"/>
            <w:shd w:val="clear" w:color="auto" w:fill="auto"/>
            <w:noWrap/>
            <w:vAlign w:val="center"/>
            <w:hideMark/>
          </w:tcPr>
          <w:p w14:paraId="2A9D126A" w14:textId="77777777" w:rsidR="0043413D" w:rsidRPr="0043413D" w:rsidRDefault="0043413D" w:rsidP="00BC5A61">
            <w:pPr>
              <w:jc w:val="right"/>
              <w:rPr>
                <w:rFonts w:cs="Calibri"/>
                <w:color w:val="000000"/>
                <w:sz w:val="16"/>
                <w:szCs w:val="16"/>
              </w:rPr>
            </w:pPr>
            <w:r w:rsidRPr="0043413D">
              <w:rPr>
                <w:rFonts w:cs="Calibri"/>
                <w:color w:val="000000"/>
                <w:sz w:val="16"/>
                <w:szCs w:val="16"/>
              </w:rPr>
              <w:t>148</w:t>
            </w:r>
          </w:p>
        </w:tc>
        <w:tc>
          <w:tcPr>
            <w:tcW w:w="536" w:type="dxa"/>
            <w:shd w:val="clear" w:color="auto" w:fill="auto"/>
            <w:noWrap/>
            <w:vAlign w:val="center"/>
            <w:hideMark/>
          </w:tcPr>
          <w:p w14:paraId="66D8357C" w14:textId="77777777" w:rsidR="0043413D" w:rsidRPr="0043413D" w:rsidRDefault="0043413D" w:rsidP="00BC5A61">
            <w:pPr>
              <w:jc w:val="right"/>
              <w:rPr>
                <w:rFonts w:cs="Calibri"/>
                <w:color w:val="000000"/>
                <w:sz w:val="16"/>
                <w:szCs w:val="16"/>
              </w:rPr>
            </w:pPr>
            <w:r w:rsidRPr="0043413D">
              <w:rPr>
                <w:rFonts w:cs="Calibri"/>
                <w:color w:val="000000"/>
                <w:sz w:val="16"/>
                <w:szCs w:val="16"/>
              </w:rPr>
              <w:t>4115</w:t>
            </w:r>
          </w:p>
        </w:tc>
        <w:tc>
          <w:tcPr>
            <w:tcW w:w="771" w:type="dxa"/>
            <w:shd w:val="clear" w:color="auto" w:fill="auto"/>
            <w:noWrap/>
            <w:vAlign w:val="center"/>
            <w:hideMark/>
          </w:tcPr>
          <w:p w14:paraId="0F88D31B" w14:textId="77777777" w:rsidR="0043413D" w:rsidRPr="0043413D" w:rsidRDefault="0043413D" w:rsidP="00BC5A61">
            <w:pPr>
              <w:jc w:val="right"/>
              <w:rPr>
                <w:rFonts w:cs="Calibri"/>
                <w:color w:val="000000"/>
                <w:sz w:val="16"/>
                <w:szCs w:val="16"/>
              </w:rPr>
            </w:pPr>
            <w:r w:rsidRPr="0043413D">
              <w:rPr>
                <w:rFonts w:cs="Calibri"/>
                <w:color w:val="000000"/>
                <w:sz w:val="16"/>
                <w:szCs w:val="16"/>
              </w:rPr>
              <w:t>1.05</w:t>
            </w:r>
          </w:p>
        </w:tc>
        <w:tc>
          <w:tcPr>
            <w:tcW w:w="850" w:type="dxa"/>
            <w:shd w:val="clear" w:color="auto" w:fill="auto"/>
            <w:noWrap/>
            <w:vAlign w:val="center"/>
            <w:hideMark/>
          </w:tcPr>
          <w:p w14:paraId="0F176C5B" w14:textId="77777777" w:rsidR="0043413D" w:rsidRPr="0043413D" w:rsidRDefault="0043413D" w:rsidP="00BC5A61">
            <w:pPr>
              <w:jc w:val="right"/>
              <w:rPr>
                <w:rFonts w:cs="Calibri"/>
                <w:color w:val="000000"/>
                <w:sz w:val="16"/>
                <w:szCs w:val="16"/>
              </w:rPr>
            </w:pPr>
            <w:r w:rsidRPr="0043413D">
              <w:rPr>
                <w:rFonts w:cs="Calibri"/>
                <w:color w:val="000000"/>
                <w:sz w:val="16"/>
                <w:szCs w:val="16"/>
              </w:rPr>
              <w:t>2.93E-01</w:t>
            </w:r>
          </w:p>
        </w:tc>
        <w:tc>
          <w:tcPr>
            <w:tcW w:w="1077" w:type="dxa"/>
            <w:shd w:val="clear" w:color="auto" w:fill="auto"/>
            <w:noWrap/>
            <w:vAlign w:val="center"/>
            <w:hideMark/>
          </w:tcPr>
          <w:p w14:paraId="10A4A5B8" w14:textId="77777777" w:rsidR="0043413D" w:rsidRPr="0043413D" w:rsidRDefault="0043413D" w:rsidP="00BC5A61">
            <w:pPr>
              <w:jc w:val="right"/>
              <w:rPr>
                <w:rFonts w:cs="Calibri"/>
                <w:color w:val="000000"/>
                <w:sz w:val="16"/>
                <w:szCs w:val="16"/>
              </w:rPr>
            </w:pPr>
            <w:r w:rsidRPr="0043413D">
              <w:rPr>
                <w:rFonts w:cs="Calibri"/>
                <w:color w:val="000000"/>
                <w:sz w:val="16"/>
                <w:szCs w:val="16"/>
              </w:rPr>
              <w:t>5.87E-01</w:t>
            </w:r>
          </w:p>
        </w:tc>
        <w:tc>
          <w:tcPr>
            <w:tcW w:w="470" w:type="dxa"/>
            <w:shd w:val="clear" w:color="auto" w:fill="auto"/>
            <w:noWrap/>
            <w:vAlign w:val="center"/>
            <w:hideMark/>
          </w:tcPr>
          <w:p w14:paraId="17764256"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2EDBA374" w14:textId="77777777" w:rsidR="0043413D" w:rsidRPr="0043413D" w:rsidRDefault="0043413D" w:rsidP="00BC5A61">
            <w:pPr>
              <w:rPr>
                <w:rFonts w:cs="Calibri"/>
                <w:color w:val="000000"/>
                <w:sz w:val="16"/>
                <w:szCs w:val="16"/>
              </w:rPr>
            </w:pPr>
          </w:p>
        </w:tc>
      </w:tr>
      <w:tr w:rsidR="0043413D" w:rsidRPr="0043413D" w14:paraId="58F933FA" w14:textId="77777777" w:rsidTr="00BC5A61">
        <w:trPr>
          <w:trHeight w:val="283"/>
        </w:trPr>
        <w:tc>
          <w:tcPr>
            <w:tcW w:w="850" w:type="dxa"/>
            <w:shd w:val="clear" w:color="auto" w:fill="auto"/>
            <w:noWrap/>
            <w:vAlign w:val="center"/>
            <w:hideMark/>
          </w:tcPr>
          <w:p w14:paraId="7C1C6E01"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75" w:type="dxa"/>
            <w:shd w:val="clear" w:color="auto" w:fill="auto"/>
            <w:noWrap/>
            <w:vAlign w:val="center"/>
            <w:hideMark/>
          </w:tcPr>
          <w:p w14:paraId="69B521E2"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1134" w:type="dxa"/>
            <w:shd w:val="clear" w:color="auto" w:fill="auto"/>
            <w:noWrap/>
            <w:vAlign w:val="center"/>
            <w:hideMark/>
          </w:tcPr>
          <w:p w14:paraId="64E1CF50"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964" w:type="dxa"/>
            <w:shd w:val="clear" w:color="auto" w:fill="auto"/>
            <w:noWrap/>
            <w:vAlign w:val="center"/>
            <w:hideMark/>
          </w:tcPr>
          <w:p w14:paraId="45DB25B3"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536" w:type="dxa"/>
            <w:shd w:val="clear" w:color="auto" w:fill="auto"/>
            <w:noWrap/>
            <w:vAlign w:val="center"/>
            <w:hideMark/>
          </w:tcPr>
          <w:p w14:paraId="0342249D" w14:textId="77777777" w:rsidR="0043413D" w:rsidRPr="0043413D" w:rsidRDefault="0043413D" w:rsidP="00BC5A61">
            <w:pPr>
              <w:jc w:val="right"/>
              <w:rPr>
                <w:rFonts w:cs="Calibri"/>
                <w:color w:val="000000"/>
                <w:sz w:val="16"/>
                <w:szCs w:val="16"/>
              </w:rPr>
            </w:pPr>
            <w:r w:rsidRPr="0043413D">
              <w:rPr>
                <w:rFonts w:cs="Calibri"/>
                <w:color w:val="000000"/>
                <w:sz w:val="16"/>
                <w:szCs w:val="16"/>
              </w:rPr>
              <w:t>148</w:t>
            </w:r>
          </w:p>
        </w:tc>
        <w:tc>
          <w:tcPr>
            <w:tcW w:w="536" w:type="dxa"/>
            <w:shd w:val="clear" w:color="auto" w:fill="auto"/>
            <w:noWrap/>
            <w:vAlign w:val="center"/>
            <w:hideMark/>
          </w:tcPr>
          <w:p w14:paraId="1B8353AF" w14:textId="77777777" w:rsidR="0043413D" w:rsidRPr="0043413D" w:rsidRDefault="0043413D" w:rsidP="00BC5A61">
            <w:pPr>
              <w:jc w:val="right"/>
              <w:rPr>
                <w:rFonts w:cs="Calibri"/>
                <w:color w:val="000000"/>
                <w:sz w:val="16"/>
                <w:szCs w:val="16"/>
              </w:rPr>
            </w:pPr>
            <w:r w:rsidRPr="0043413D">
              <w:rPr>
                <w:rFonts w:cs="Calibri"/>
                <w:color w:val="000000"/>
                <w:sz w:val="16"/>
                <w:szCs w:val="16"/>
              </w:rPr>
              <w:t>614</w:t>
            </w:r>
          </w:p>
        </w:tc>
        <w:tc>
          <w:tcPr>
            <w:tcW w:w="771" w:type="dxa"/>
            <w:shd w:val="clear" w:color="auto" w:fill="auto"/>
            <w:noWrap/>
            <w:vAlign w:val="center"/>
            <w:hideMark/>
          </w:tcPr>
          <w:p w14:paraId="182E2058" w14:textId="77777777" w:rsidR="0043413D" w:rsidRPr="0043413D" w:rsidRDefault="0043413D" w:rsidP="00BC5A61">
            <w:pPr>
              <w:jc w:val="right"/>
              <w:rPr>
                <w:rFonts w:cs="Calibri"/>
                <w:color w:val="000000"/>
                <w:sz w:val="16"/>
                <w:szCs w:val="16"/>
              </w:rPr>
            </w:pPr>
            <w:r w:rsidRPr="0043413D">
              <w:rPr>
                <w:rFonts w:cs="Calibri"/>
                <w:color w:val="000000"/>
                <w:sz w:val="16"/>
                <w:szCs w:val="16"/>
              </w:rPr>
              <w:t>-0.04</w:t>
            </w:r>
          </w:p>
        </w:tc>
        <w:tc>
          <w:tcPr>
            <w:tcW w:w="850" w:type="dxa"/>
            <w:shd w:val="clear" w:color="auto" w:fill="auto"/>
            <w:noWrap/>
            <w:vAlign w:val="center"/>
            <w:hideMark/>
          </w:tcPr>
          <w:p w14:paraId="3C9B8A30" w14:textId="77777777" w:rsidR="0043413D" w:rsidRPr="0043413D" w:rsidRDefault="0043413D" w:rsidP="00BC5A61">
            <w:pPr>
              <w:jc w:val="right"/>
              <w:rPr>
                <w:rFonts w:cs="Calibri"/>
                <w:color w:val="000000"/>
                <w:sz w:val="16"/>
                <w:szCs w:val="16"/>
              </w:rPr>
            </w:pPr>
            <w:r w:rsidRPr="0043413D">
              <w:rPr>
                <w:rFonts w:cs="Calibri"/>
                <w:color w:val="000000"/>
                <w:sz w:val="16"/>
                <w:szCs w:val="16"/>
              </w:rPr>
              <w:t>9.68E-01</w:t>
            </w:r>
          </w:p>
        </w:tc>
        <w:tc>
          <w:tcPr>
            <w:tcW w:w="1077" w:type="dxa"/>
            <w:shd w:val="clear" w:color="auto" w:fill="auto"/>
            <w:noWrap/>
            <w:vAlign w:val="center"/>
            <w:hideMark/>
          </w:tcPr>
          <w:p w14:paraId="36113273" w14:textId="77777777" w:rsidR="0043413D" w:rsidRPr="0043413D" w:rsidRDefault="0043413D" w:rsidP="00BC5A61">
            <w:pPr>
              <w:jc w:val="right"/>
              <w:rPr>
                <w:rFonts w:cs="Calibri"/>
                <w:color w:val="000000"/>
                <w:sz w:val="16"/>
                <w:szCs w:val="16"/>
              </w:rPr>
            </w:pPr>
            <w:r w:rsidRPr="0043413D">
              <w:rPr>
                <w:rFonts w:cs="Calibri"/>
                <w:color w:val="000000"/>
                <w:sz w:val="16"/>
                <w:szCs w:val="16"/>
              </w:rPr>
              <w:t>9.68E-01</w:t>
            </w:r>
          </w:p>
        </w:tc>
        <w:tc>
          <w:tcPr>
            <w:tcW w:w="470" w:type="dxa"/>
            <w:shd w:val="clear" w:color="auto" w:fill="auto"/>
            <w:noWrap/>
            <w:vAlign w:val="center"/>
            <w:hideMark/>
          </w:tcPr>
          <w:p w14:paraId="4CC9258A"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5BB20F13" w14:textId="77777777" w:rsidR="0043413D" w:rsidRPr="0043413D" w:rsidRDefault="0043413D" w:rsidP="00BC5A61">
            <w:pPr>
              <w:rPr>
                <w:rFonts w:cs="Calibri"/>
                <w:color w:val="000000"/>
                <w:sz w:val="16"/>
                <w:szCs w:val="16"/>
              </w:rPr>
            </w:pPr>
          </w:p>
        </w:tc>
      </w:tr>
      <w:tr w:rsidR="0043413D" w:rsidRPr="0043413D" w14:paraId="52C19FDE" w14:textId="77777777" w:rsidTr="00BC5A61">
        <w:trPr>
          <w:trHeight w:val="283"/>
        </w:trPr>
        <w:tc>
          <w:tcPr>
            <w:tcW w:w="850" w:type="dxa"/>
            <w:shd w:val="clear" w:color="auto" w:fill="auto"/>
            <w:noWrap/>
            <w:vAlign w:val="center"/>
            <w:hideMark/>
          </w:tcPr>
          <w:p w14:paraId="6B4BE31F"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75" w:type="dxa"/>
            <w:shd w:val="clear" w:color="auto" w:fill="auto"/>
            <w:noWrap/>
            <w:vAlign w:val="center"/>
            <w:hideMark/>
          </w:tcPr>
          <w:p w14:paraId="59550C47"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1134" w:type="dxa"/>
            <w:shd w:val="clear" w:color="auto" w:fill="auto"/>
            <w:noWrap/>
            <w:vAlign w:val="center"/>
            <w:hideMark/>
          </w:tcPr>
          <w:p w14:paraId="2EC4EEEA"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964" w:type="dxa"/>
            <w:shd w:val="clear" w:color="auto" w:fill="auto"/>
            <w:noWrap/>
            <w:vAlign w:val="center"/>
            <w:hideMark/>
          </w:tcPr>
          <w:p w14:paraId="540E48CB"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536" w:type="dxa"/>
            <w:shd w:val="clear" w:color="auto" w:fill="auto"/>
            <w:noWrap/>
            <w:vAlign w:val="center"/>
            <w:hideMark/>
          </w:tcPr>
          <w:p w14:paraId="430B8005" w14:textId="77777777" w:rsidR="0043413D" w:rsidRPr="0043413D" w:rsidRDefault="0043413D" w:rsidP="00BC5A61">
            <w:pPr>
              <w:jc w:val="right"/>
              <w:rPr>
                <w:rFonts w:cs="Calibri"/>
                <w:color w:val="000000"/>
                <w:sz w:val="16"/>
                <w:szCs w:val="16"/>
              </w:rPr>
            </w:pPr>
            <w:r w:rsidRPr="0043413D">
              <w:rPr>
                <w:rFonts w:cs="Calibri"/>
                <w:color w:val="000000"/>
                <w:sz w:val="16"/>
                <w:szCs w:val="16"/>
              </w:rPr>
              <w:t>4115</w:t>
            </w:r>
          </w:p>
        </w:tc>
        <w:tc>
          <w:tcPr>
            <w:tcW w:w="536" w:type="dxa"/>
            <w:shd w:val="clear" w:color="auto" w:fill="auto"/>
            <w:noWrap/>
            <w:vAlign w:val="center"/>
            <w:hideMark/>
          </w:tcPr>
          <w:p w14:paraId="2B3B055A" w14:textId="77777777" w:rsidR="0043413D" w:rsidRPr="0043413D" w:rsidRDefault="0043413D" w:rsidP="00BC5A61">
            <w:pPr>
              <w:jc w:val="right"/>
              <w:rPr>
                <w:rFonts w:cs="Calibri"/>
                <w:color w:val="000000"/>
                <w:sz w:val="16"/>
                <w:szCs w:val="16"/>
              </w:rPr>
            </w:pPr>
            <w:r w:rsidRPr="0043413D">
              <w:rPr>
                <w:rFonts w:cs="Calibri"/>
                <w:color w:val="000000"/>
                <w:sz w:val="16"/>
                <w:szCs w:val="16"/>
              </w:rPr>
              <w:t>614</w:t>
            </w:r>
          </w:p>
        </w:tc>
        <w:tc>
          <w:tcPr>
            <w:tcW w:w="771" w:type="dxa"/>
            <w:shd w:val="clear" w:color="auto" w:fill="auto"/>
            <w:noWrap/>
            <w:vAlign w:val="center"/>
            <w:hideMark/>
          </w:tcPr>
          <w:p w14:paraId="124916C1" w14:textId="77777777" w:rsidR="0043413D" w:rsidRPr="0043413D" w:rsidRDefault="0043413D" w:rsidP="00BC5A61">
            <w:pPr>
              <w:jc w:val="right"/>
              <w:rPr>
                <w:rFonts w:cs="Calibri"/>
                <w:color w:val="000000"/>
                <w:sz w:val="16"/>
                <w:szCs w:val="16"/>
              </w:rPr>
            </w:pPr>
            <w:r w:rsidRPr="0043413D">
              <w:rPr>
                <w:rFonts w:cs="Calibri"/>
                <w:color w:val="000000"/>
                <w:sz w:val="16"/>
                <w:szCs w:val="16"/>
              </w:rPr>
              <w:t>-2.12</w:t>
            </w:r>
          </w:p>
        </w:tc>
        <w:tc>
          <w:tcPr>
            <w:tcW w:w="850" w:type="dxa"/>
            <w:shd w:val="clear" w:color="auto" w:fill="auto"/>
            <w:noWrap/>
            <w:vAlign w:val="center"/>
            <w:hideMark/>
          </w:tcPr>
          <w:p w14:paraId="18FAA16A" w14:textId="77777777" w:rsidR="0043413D" w:rsidRPr="0043413D" w:rsidRDefault="0043413D" w:rsidP="00BC5A61">
            <w:pPr>
              <w:jc w:val="right"/>
              <w:rPr>
                <w:rFonts w:cs="Calibri"/>
                <w:color w:val="000000"/>
                <w:sz w:val="16"/>
                <w:szCs w:val="16"/>
              </w:rPr>
            </w:pPr>
            <w:r w:rsidRPr="0043413D">
              <w:rPr>
                <w:rFonts w:cs="Calibri"/>
                <w:color w:val="000000"/>
                <w:sz w:val="16"/>
                <w:szCs w:val="16"/>
              </w:rPr>
              <w:t>3.44E-02</w:t>
            </w:r>
          </w:p>
        </w:tc>
        <w:tc>
          <w:tcPr>
            <w:tcW w:w="1077" w:type="dxa"/>
            <w:shd w:val="clear" w:color="auto" w:fill="auto"/>
            <w:noWrap/>
            <w:vAlign w:val="center"/>
            <w:hideMark/>
          </w:tcPr>
          <w:p w14:paraId="620F14EE" w14:textId="77777777" w:rsidR="0043413D" w:rsidRPr="0043413D" w:rsidRDefault="0043413D" w:rsidP="00BC5A61">
            <w:pPr>
              <w:jc w:val="right"/>
              <w:rPr>
                <w:rFonts w:cs="Calibri"/>
                <w:color w:val="000000"/>
                <w:sz w:val="16"/>
                <w:szCs w:val="16"/>
              </w:rPr>
            </w:pPr>
            <w:r w:rsidRPr="0043413D">
              <w:rPr>
                <w:rFonts w:cs="Calibri"/>
                <w:color w:val="000000"/>
                <w:sz w:val="16"/>
                <w:szCs w:val="16"/>
              </w:rPr>
              <w:t>1.03E-01</w:t>
            </w:r>
          </w:p>
        </w:tc>
        <w:tc>
          <w:tcPr>
            <w:tcW w:w="470" w:type="dxa"/>
            <w:shd w:val="clear" w:color="auto" w:fill="auto"/>
            <w:noWrap/>
            <w:vAlign w:val="center"/>
            <w:hideMark/>
          </w:tcPr>
          <w:p w14:paraId="77A2DBDA"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3DD941E4"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729AE58C" w14:textId="77777777" w:rsidTr="00BC5A61">
        <w:trPr>
          <w:trHeight w:val="283"/>
        </w:trPr>
        <w:tc>
          <w:tcPr>
            <w:tcW w:w="850" w:type="dxa"/>
            <w:shd w:val="clear" w:color="auto" w:fill="auto"/>
            <w:noWrap/>
            <w:vAlign w:val="center"/>
            <w:hideMark/>
          </w:tcPr>
          <w:p w14:paraId="691EF1E5"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75" w:type="dxa"/>
            <w:shd w:val="clear" w:color="auto" w:fill="auto"/>
            <w:noWrap/>
            <w:vAlign w:val="center"/>
            <w:hideMark/>
          </w:tcPr>
          <w:p w14:paraId="6332CDC2"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1134" w:type="dxa"/>
            <w:shd w:val="clear" w:color="auto" w:fill="auto"/>
            <w:noWrap/>
            <w:vAlign w:val="center"/>
            <w:hideMark/>
          </w:tcPr>
          <w:p w14:paraId="2F0C7713"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0C40E773"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536" w:type="dxa"/>
            <w:shd w:val="clear" w:color="auto" w:fill="auto"/>
            <w:noWrap/>
            <w:vAlign w:val="center"/>
            <w:hideMark/>
          </w:tcPr>
          <w:p w14:paraId="30FBEE8F" w14:textId="77777777" w:rsidR="0043413D" w:rsidRPr="0043413D" w:rsidRDefault="0043413D" w:rsidP="00BC5A61">
            <w:pPr>
              <w:jc w:val="right"/>
              <w:rPr>
                <w:rFonts w:cs="Calibri"/>
                <w:color w:val="000000"/>
                <w:sz w:val="16"/>
                <w:szCs w:val="16"/>
              </w:rPr>
            </w:pPr>
            <w:r w:rsidRPr="0043413D">
              <w:rPr>
                <w:rFonts w:cs="Calibri"/>
                <w:color w:val="000000"/>
                <w:sz w:val="16"/>
                <w:szCs w:val="16"/>
              </w:rPr>
              <w:t>2955</w:t>
            </w:r>
          </w:p>
        </w:tc>
        <w:tc>
          <w:tcPr>
            <w:tcW w:w="536" w:type="dxa"/>
            <w:shd w:val="clear" w:color="auto" w:fill="auto"/>
            <w:noWrap/>
            <w:vAlign w:val="center"/>
            <w:hideMark/>
          </w:tcPr>
          <w:p w14:paraId="4BFBBE3D" w14:textId="77777777" w:rsidR="0043413D" w:rsidRPr="0043413D" w:rsidRDefault="0043413D" w:rsidP="00BC5A61">
            <w:pPr>
              <w:jc w:val="right"/>
              <w:rPr>
                <w:rFonts w:cs="Calibri"/>
                <w:color w:val="000000"/>
                <w:sz w:val="16"/>
                <w:szCs w:val="16"/>
              </w:rPr>
            </w:pPr>
            <w:r w:rsidRPr="0043413D">
              <w:rPr>
                <w:rFonts w:cs="Calibri"/>
                <w:color w:val="000000"/>
                <w:sz w:val="16"/>
                <w:szCs w:val="16"/>
              </w:rPr>
              <w:t>113</w:t>
            </w:r>
          </w:p>
        </w:tc>
        <w:tc>
          <w:tcPr>
            <w:tcW w:w="771" w:type="dxa"/>
            <w:shd w:val="clear" w:color="auto" w:fill="auto"/>
            <w:noWrap/>
            <w:vAlign w:val="center"/>
            <w:hideMark/>
          </w:tcPr>
          <w:p w14:paraId="13BDFF48" w14:textId="77777777" w:rsidR="0043413D" w:rsidRPr="0043413D" w:rsidRDefault="0043413D" w:rsidP="00BC5A61">
            <w:pPr>
              <w:jc w:val="right"/>
              <w:rPr>
                <w:rFonts w:cs="Calibri"/>
                <w:color w:val="000000"/>
                <w:sz w:val="16"/>
                <w:szCs w:val="16"/>
              </w:rPr>
            </w:pPr>
            <w:r w:rsidRPr="0043413D">
              <w:rPr>
                <w:rFonts w:cs="Calibri"/>
                <w:color w:val="000000"/>
                <w:sz w:val="16"/>
                <w:szCs w:val="16"/>
              </w:rPr>
              <w:t>0.16</w:t>
            </w:r>
          </w:p>
        </w:tc>
        <w:tc>
          <w:tcPr>
            <w:tcW w:w="850" w:type="dxa"/>
            <w:shd w:val="clear" w:color="auto" w:fill="auto"/>
            <w:noWrap/>
            <w:vAlign w:val="center"/>
            <w:hideMark/>
          </w:tcPr>
          <w:p w14:paraId="7AF72DD1" w14:textId="77777777" w:rsidR="0043413D" w:rsidRPr="0043413D" w:rsidRDefault="0043413D" w:rsidP="00BC5A61">
            <w:pPr>
              <w:jc w:val="right"/>
              <w:rPr>
                <w:rFonts w:cs="Calibri"/>
                <w:color w:val="000000"/>
                <w:sz w:val="16"/>
                <w:szCs w:val="16"/>
              </w:rPr>
            </w:pPr>
            <w:r w:rsidRPr="0043413D">
              <w:rPr>
                <w:rFonts w:cs="Calibri"/>
                <w:color w:val="000000"/>
                <w:sz w:val="16"/>
                <w:szCs w:val="16"/>
              </w:rPr>
              <w:t>8.77E-01</w:t>
            </w:r>
          </w:p>
        </w:tc>
        <w:tc>
          <w:tcPr>
            <w:tcW w:w="1077" w:type="dxa"/>
            <w:shd w:val="clear" w:color="auto" w:fill="auto"/>
            <w:noWrap/>
            <w:vAlign w:val="center"/>
            <w:hideMark/>
          </w:tcPr>
          <w:p w14:paraId="77A5A1C2" w14:textId="77777777" w:rsidR="0043413D" w:rsidRPr="0043413D" w:rsidRDefault="0043413D" w:rsidP="00BC5A61">
            <w:pPr>
              <w:jc w:val="right"/>
              <w:rPr>
                <w:rFonts w:cs="Calibri"/>
                <w:color w:val="000000"/>
                <w:sz w:val="16"/>
                <w:szCs w:val="16"/>
              </w:rPr>
            </w:pPr>
            <w:r w:rsidRPr="0043413D">
              <w:rPr>
                <w:rFonts w:cs="Calibri"/>
                <w:color w:val="000000"/>
                <w:sz w:val="16"/>
                <w:szCs w:val="16"/>
              </w:rPr>
              <w:t>9.34E-01</w:t>
            </w:r>
          </w:p>
        </w:tc>
        <w:tc>
          <w:tcPr>
            <w:tcW w:w="470" w:type="dxa"/>
            <w:shd w:val="clear" w:color="auto" w:fill="auto"/>
            <w:noWrap/>
            <w:vAlign w:val="center"/>
            <w:hideMark/>
          </w:tcPr>
          <w:p w14:paraId="283B92FA"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10825245" w14:textId="77777777" w:rsidR="0043413D" w:rsidRPr="0043413D" w:rsidRDefault="0043413D" w:rsidP="00BC5A61">
            <w:pPr>
              <w:rPr>
                <w:rFonts w:cs="Calibri"/>
                <w:color w:val="000000"/>
                <w:sz w:val="16"/>
                <w:szCs w:val="16"/>
              </w:rPr>
            </w:pPr>
          </w:p>
        </w:tc>
      </w:tr>
      <w:tr w:rsidR="0043413D" w:rsidRPr="0043413D" w14:paraId="6C263B9F" w14:textId="77777777" w:rsidTr="00BC5A61">
        <w:trPr>
          <w:trHeight w:val="283"/>
        </w:trPr>
        <w:tc>
          <w:tcPr>
            <w:tcW w:w="850" w:type="dxa"/>
            <w:shd w:val="clear" w:color="auto" w:fill="auto"/>
            <w:noWrap/>
            <w:vAlign w:val="center"/>
            <w:hideMark/>
          </w:tcPr>
          <w:p w14:paraId="3B652CD0"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75" w:type="dxa"/>
            <w:shd w:val="clear" w:color="auto" w:fill="auto"/>
            <w:noWrap/>
            <w:vAlign w:val="center"/>
            <w:hideMark/>
          </w:tcPr>
          <w:p w14:paraId="3374F244"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1134" w:type="dxa"/>
            <w:shd w:val="clear" w:color="auto" w:fill="auto"/>
            <w:noWrap/>
            <w:vAlign w:val="center"/>
            <w:hideMark/>
          </w:tcPr>
          <w:p w14:paraId="287EF837"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2A0523D5"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536" w:type="dxa"/>
            <w:shd w:val="clear" w:color="auto" w:fill="auto"/>
            <w:noWrap/>
            <w:vAlign w:val="center"/>
            <w:hideMark/>
          </w:tcPr>
          <w:p w14:paraId="223C71A8" w14:textId="77777777" w:rsidR="0043413D" w:rsidRPr="0043413D" w:rsidRDefault="0043413D" w:rsidP="00BC5A61">
            <w:pPr>
              <w:jc w:val="right"/>
              <w:rPr>
                <w:rFonts w:cs="Calibri"/>
                <w:color w:val="000000"/>
                <w:sz w:val="16"/>
                <w:szCs w:val="16"/>
              </w:rPr>
            </w:pPr>
            <w:r w:rsidRPr="0043413D">
              <w:rPr>
                <w:rFonts w:cs="Calibri"/>
                <w:color w:val="000000"/>
                <w:sz w:val="16"/>
                <w:szCs w:val="16"/>
              </w:rPr>
              <w:t>2955</w:t>
            </w:r>
          </w:p>
        </w:tc>
        <w:tc>
          <w:tcPr>
            <w:tcW w:w="536" w:type="dxa"/>
            <w:shd w:val="clear" w:color="auto" w:fill="auto"/>
            <w:noWrap/>
            <w:vAlign w:val="center"/>
            <w:hideMark/>
          </w:tcPr>
          <w:p w14:paraId="03E0F441" w14:textId="77777777" w:rsidR="0043413D" w:rsidRPr="0043413D" w:rsidRDefault="0043413D" w:rsidP="00BC5A61">
            <w:pPr>
              <w:jc w:val="right"/>
              <w:rPr>
                <w:rFonts w:cs="Calibri"/>
                <w:color w:val="000000"/>
                <w:sz w:val="16"/>
                <w:szCs w:val="16"/>
              </w:rPr>
            </w:pPr>
            <w:r w:rsidRPr="0043413D">
              <w:rPr>
                <w:rFonts w:cs="Calibri"/>
                <w:color w:val="000000"/>
                <w:sz w:val="16"/>
                <w:szCs w:val="16"/>
              </w:rPr>
              <w:t>3140</w:t>
            </w:r>
          </w:p>
        </w:tc>
        <w:tc>
          <w:tcPr>
            <w:tcW w:w="771" w:type="dxa"/>
            <w:shd w:val="clear" w:color="auto" w:fill="auto"/>
            <w:noWrap/>
            <w:vAlign w:val="center"/>
            <w:hideMark/>
          </w:tcPr>
          <w:p w14:paraId="68071A42" w14:textId="77777777" w:rsidR="0043413D" w:rsidRPr="0043413D" w:rsidRDefault="0043413D" w:rsidP="00BC5A61">
            <w:pPr>
              <w:jc w:val="right"/>
              <w:rPr>
                <w:rFonts w:cs="Calibri"/>
                <w:color w:val="000000"/>
                <w:sz w:val="16"/>
                <w:szCs w:val="16"/>
              </w:rPr>
            </w:pPr>
            <w:r w:rsidRPr="0043413D">
              <w:rPr>
                <w:rFonts w:cs="Calibri"/>
                <w:color w:val="000000"/>
                <w:sz w:val="16"/>
                <w:szCs w:val="16"/>
              </w:rPr>
              <w:t>0.27</w:t>
            </w:r>
          </w:p>
        </w:tc>
        <w:tc>
          <w:tcPr>
            <w:tcW w:w="850" w:type="dxa"/>
            <w:shd w:val="clear" w:color="auto" w:fill="auto"/>
            <w:noWrap/>
            <w:vAlign w:val="center"/>
            <w:hideMark/>
          </w:tcPr>
          <w:p w14:paraId="73873C1A" w14:textId="77777777" w:rsidR="0043413D" w:rsidRPr="0043413D" w:rsidRDefault="0043413D" w:rsidP="00BC5A61">
            <w:pPr>
              <w:jc w:val="right"/>
              <w:rPr>
                <w:rFonts w:cs="Calibri"/>
                <w:color w:val="000000"/>
                <w:sz w:val="16"/>
                <w:szCs w:val="16"/>
              </w:rPr>
            </w:pPr>
            <w:r w:rsidRPr="0043413D">
              <w:rPr>
                <w:rFonts w:cs="Calibri"/>
                <w:color w:val="000000"/>
                <w:sz w:val="16"/>
                <w:szCs w:val="16"/>
              </w:rPr>
              <w:t>7.87E-01</w:t>
            </w:r>
          </w:p>
        </w:tc>
        <w:tc>
          <w:tcPr>
            <w:tcW w:w="1077" w:type="dxa"/>
            <w:shd w:val="clear" w:color="auto" w:fill="auto"/>
            <w:noWrap/>
            <w:vAlign w:val="center"/>
            <w:hideMark/>
          </w:tcPr>
          <w:p w14:paraId="2619A164" w14:textId="77777777" w:rsidR="0043413D" w:rsidRPr="0043413D" w:rsidRDefault="0043413D" w:rsidP="00BC5A61">
            <w:pPr>
              <w:jc w:val="right"/>
              <w:rPr>
                <w:rFonts w:cs="Calibri"/>
                <w:color w:val="000000"/>
                <w:sz w:val="16"/>
                <w:szCs w:val="16"/>
              </w:rPr>
            </w:pPr>
            <w:r w:rsidRPr="0043413D">
              <w:rPr>
                <w:rFonts w:cs="Calibri"/>
                <w:color w:val="000000"/>
                <w:sz w:val="16"/>
                <w:szCs w:val="16"/>
              </w:rPr>
              <w:t>9.34E-01</w:t>
            </w:r>
          </w:p>
        </w:tc>
        <w:tc>
          <w:tcPr>
            <w:tcW w:w="470" w:type="dxa"/>
            <w:shd w:val="clear" w:color="auto" w:fill="auto"/>
            <w:noWrap/>
            <w:vAlign w:val="center"/>
            <w:hideMark/>
          </w:tcPr>
          <w:p w14:paraId="40513B31"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075893AE" w14:textId="77777777" w:rsidR="0043413D" w:rsidRPr="0043413D" w:rsidRDefault="0043413D" w:rsidP="00BC5A61">
            <w:pPr>
              <w:rPr>
                <w:rFonts w:cs="Calibri"/>
                <w:color w:val="000000"/>
                <w:sz w:val="16"/>
                <w:szCs w:val="16"/>
              </w:rPr>
            </w:pPr>
          </w:p>
        </w:tc>
      </w:tr>
      <w:tr w:rsidR="0043413D" w:rsidRPr="0043413D" w14:paraId="78B21591" w14:textId="77777777" w:rsidTr="00BC5A61">
        <w:trPr>
          <w:trHeight w:val="283"/>
        </w:trPr>
        <w:tc>
          <w:tcPr>
            <w:tcW w:w="850" w:type="dxa"/>
            <w:shd w:val="clear" w:color="auto" w:fill="auto"/>
            <w:noWrap/>
            <w:vAlign w:val="center"/>
            <w:hideMark/>
          </w:tcPr>
          <w:p w14:paraId="11CA328F"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75" w:type="dxa"/>
            <w:shd w:val="clear" w:color="auto" w:fill="auto"/>
            <w:noWrap/>
            <w:vAlign w:val="center"/>
            <w:hideMark/>
          </w:tcPr>
          <w:p w14:paraId="15024BBA"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1134" w:type="dxa"/>
            <w:shd w:val="clear" w:color="auto" w:fill="auto"/>
            <w:noWrap/>
            <w:vAlign w:val="center"/>
            <w:hideMark/>
          </w:tcPr>
          <w:p w14:paraId="141FE5C1"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26BDE605"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536" w:type="dxa"/>
            <w:shd w:val="clear" w:color="auto" w:fill="auto"/>
            <w:noWrap/>
            <w:vAlign w:val="center"/>
            <w:hideMark/>
          </w:tcPr>
          <w:p w14:paraId="5E2E1D8A" w14:textId="77777777" w:rsidR="0043413D" w:rsidRPr="0043413D" w:rsidRDefault="0043413D" w:rsidP="00BC5A61">
            <w:pPr>
              <w:jc w:val="right"/>
              <w:rPr>
                <w:rFonts w:cs="Calibri"/>
                <w:color w:val="000000"/>
                <w:sz w:val="16"/>
                <w:szCs w:val="16"/>
              </w:rPr>
            </w:pPr>
            <w:r w:rsidRPr="0043413D">
              <w:rPr>
                <w:rFonts w:cs="Calibri"/>
                <w:color w:val="000000"/>
                <w:sz w:val="16"/>
                <w:szCs w:val="16"/>
              </w:rPr>
              <w:t>2955</w:t>
            </w:r>
          </w:p>
        </w:tc>
        <w:tc>
          <w:tcPr>
            <w:tcW w:w="536" w:type="dxa"/>
            <w:shd w:val="clear" w:color="auto" w:fill="auto"/>
            <w:noWrap/>
            <w:vAlign w:val="center"/>
            <w:hideMark/>
          </w:tcPr>
          <w:p w14:paraId="2A301B2A" w14:textId="77777777" w:rsidR="0043413D" w:rsidRPr="0043413D" w:rsidRDefault="0043413D" w:rsidP="00BC5A61">
            <w:pPr>
              <w:jc w:val="right"/>
              <w:rPr>
                <w:rFonts w:cs="Calibri"/>
                <w:color w:val="000000"/>
                <w:sz w:val="16"/>
                <w:szCs w:val="16"/>
              </w:rPr>
            </w:pPr>
            <w:r w:rsidRPr="0043413D">
              <w:rPr>
                <w:rFonts w:cs="Calibri"/>
                <w:color w:val="000000"/>
                <w:sz w:val="16"/>
                <w:szCs w:val="16"/>
              </w:rPr>
              <w:t>161</w:t>
            </w:r>
          </w:p>
        </w:tc>
        <w:tc>
          <w:tcPr>
            <w:tcW w:w="771" w:type="dxa"/>
            <w:shd w:val="clear" w:color="auto" w:fill="auto"/>
            <w:noWrap/>
            <w:vAlign w:val="center"/>
            <w:hideMark/>
          </w:tcPr>
          <w:p w14:paraId="128EE08B" w14:textId="77777777" w:rsidR="0043413D" w:rsidRPr="0043413D" w:rsidRDefault="0043413D" w:rsidP="00BC5A61">
            <w:pPr>
              <w:jc w:val="right"/>
              <w:rPr>
                <w:rFonts w:cs="Calibri"/>
                <w:color w:val="000000"/>
                <w:sz w:val="16"/>
                <w:szCs w:val="16"/>
              </w:rPr>
            </w:pPr>
            <w:r w:rsidRPr="0043413D">
              <w:rPr>
                <w:rFonts w:cs="Calibri"/>
                <w:color w:val="000000"/>
                <w:sz w:val="16"/>
                <w:szCs w:val="16"/>
              </w:rPr>
              <w:t>1.38</w:t>
            </w:r>
          </w:p>
        </w:tc>
        <w:tc>
          <w:tcPr>
            <w:tcW w:w="850" w:type="dxa"/>
            <w:shd w:val="clear" w:color="auto" w:fill="auto"/>
            <w:noWrap/>
            <w:vAlign w:val="center"/>
            <w:hideMark/>
          </w:tcPr>
          <w:p w14:paraId="0E48F683" w14:textId="77777777" w:rsidR="0043413D" w:rsidRPr="0043413D" w:rsidRDefault="0043413D" w:rsidP="00BC5A61">
            <w:pPr>
              <w:jc w:val="right"/>
              <w:rPr>
                <w:rFonts w:cs="Calibri"/>
                <w:color w:val="000000"/>
                <w:sz w:val="16"/>
                <w:szCs w:val="16"/>
              </w:rPr>
            </w:pPr>
            <w:r w:rsidRPr="0043413D">
              <w:rPr>
                <w:rFonts w:cs="Calibri"/>
                <w:color w:val="000000"/>
                <w:sz w:val="16"/>
                <w:szCs w:val="16"/>
              </w:rPr>
              <w:t>1.67E-01</w:t>
            </w:r>
          </w:p>
        </w:tc>
        <w:tc>
          <w:tcPr>
            <w:tcW w:w="1077" w:type="dxa"/>
            <w:shd w:val="clear" w:color="auto" w:fill="auto"/>
            <w:noWrap/>
            <w:vAlign w:val="center"/>
            <w:hideMark/>
          </w:tcPr>
          <w:p w14:paraId="2025B40B" w14:textId="77777777" w:rsidR="0043413D" w:rsidRPr="0043413D" w:rsidRDefault="0043413D" w:rsidP="00BC5A61">
            <w:pPr>
              <w:jc w:val="right"/>
              <w:rPr>
                <w:rFonts w:cs="Calibri"/>
                <w:color w:val="000000"/>
                <w:sz w:val="16"/>
                <w:szCs w:val="16"/>
              </w:rPr>
            </w:pPr>
            <w:r w:rsidRPr="0043413D">
              <w:rPr>
                <w:rFonts w:cs="Calibri"/>
                <w:color w:val="000000"/>
                <w:sz w:val="16"/>
                <w:szCs w:val="16"/>
              </w:rPr>
              <w:t>5.81E-01</w:t>
            </w:r>
          </w:p>
        </w:tc>
        <w:tc>
          <w:tcPr>
            <w:tcW w:w="470" w:type="dxa"/>
            <w:shd w:val="clear" w:color="auto" w:fill="auto"/>
            <w:noWrap/>
            <w:vAlign w:val="center"/>
            <w:hideMark/>
          </w:tcPr>
          <w:p w14:paraId="6178C32A"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70E412CC" w14:textId="77777777" w:rsidR="0043413D" w:rsidRPr="0043413D" w:rsidRDefault="0043413D" w:rsidP="00BC5A61">
            <w:pPr>
              <w:rPr>
                <w:rFonts w:cs="Calibri"/>
                <w:color w:val="000000"/>
                <w:sz w:val="16"/>
                <w:szCs w:val="16"/>
              </w:rPr>
            </w:pPr>
          </w:p>
        </w:tc>
      </w:tr>
      <w:tr w:rsidR="0043413D" w:rsidRPr="0043413D" w14:paraId="13B2BE24" w14:textId="77777777" w:rsidTr="00BC5A61">
        <w:trPr>
          <w:trHeight w:val="283"/>
        </w:trPr>
        <w:tc>
          <w:tcPr>
            <w:tcW w:w="850" w:type="dxa"/>
            <w:shd w:val="clear" w:color="auto" w:fill="auto"/>
            <w:noWrap/>
            <w:vAlign w:val="center"/>
            <w:hideMark/>
          </w:tcPr>
          <w:p w14:paraId="62F24672"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75" w:type="dxa"/>
            <w:shd w:val="clear" w:color="auto" w:fill="auto"/>
            <w:noWrap/>
            <w:vAlign w:val="center"/>
            <w:hideMark/>
          </w:tcPr>
          <w:p w14:paraId="03857D7A"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1134" w:type="dxa"/>
            <w:shd w:val="clear" w:color="auto" w:fill="auto"/>
            <w:noWrap/>
            <w:vAlign w:val="center"/>
            <w:hideMark/>
          </w:tcPr>
          <w:p w14:paraId="332B60AD"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964" w:type="dxa"/>
            <w:shd w:val="clear" w:color="auto" w:fill="auto"/>
            <w:noWrap/>
            <w:vAlign w:val="center"/>
            <w:hideMark/>
          </w:tcPr>
          <w:p w14:paraId="22289EE5"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536" w:type="dxa"/>
            <w:shd w:val="clear" w:color="auto" w:fill="auto"/>
            <w:noWrap/>
            <w:vAlign w:val="center"/>
            <w:hideMark/>
          </w:tcPr>
          <w:p w14:paraId="0B648D10" w14:textId="77777777" w:rsidR="0043413D" w:rsidRPr="0043413D" w:rsidRDefault="0043413D" w:rsidP="00BC5A61">
            <w:pPr>
              <w:jc w:val="right"/>
              <w:rPr>
                <w:rFonts w:cs="Calibri"/>
                <w:color w:val="000000"/>
                <w:sz w:val="16"/>
                <w:szCs w:val="16"/>
              </w:rPr>
            </w:pPr>
            <w:r w:rsidRPr="0043413D">
              <w:rPr>
                <w:rFonts w:cs="Calibri"/>
                <w:color w:val="000000"/>
                <w:sz w:val="16"/>
                <w:szCs w:val="16"/>
              </w:rPr>
              <w:t>113</w:t>
            </w:r>
          </w:p>
        </w:tc>
        <w:tc>
          <w:tcPr>
            <w:tcW w:w="536" w:type="dxa"/>
            <w:shd w:val="clear" w:color="auto" w:fill="auto"/>
            <w:noWrap/>
            <w:vAlign w:val="center"/>
            <w:hideMark/>
          </w:tcPr>
          <w:p w14:paraId="2B84586F" w14:textId="77777777" w:rsidR="0043413D" w:rsidRPr="0043413D" w:rsidRDefault="0043413D" w:rsidP="00BC5A61">
            <w:pPr>
              <w:jc w:val="right"/>
              <w:rPr>
                <w:rFonts w:cs="Calibri"/>
                <w:color w:val="000000"/>
                <w:sz w:val="16"/>
                <w:szCs w:val="16"/>
              </w:rPr>
            </w:pPr>
            <w:r w:rsidRPr="0043413D">
              <w:rPr>
                <w:rFonts w:cs="Calibri"/>
                <w:color w:val="000000"/>
                <w:sz w:val="16"/>
                <w:szCs w:val="16"/>
              </w:rPr>
              <w:t>3140</w:t>
            </w:r>
          </w:p>
        </w:tc>
        <w:tc>
          <w:tcPr>
            <w:tcW w:w="771" w:type="dxa"/>
            <w:shd w:val="clear" w:color="auto" w:fill="auto"/>
            <w:noWrap/>
            <w:vAlign w:val="center"/>
            <w:hideMark/>
          </w:tcPr>
          <w:p w14:paraId="0F4167F4" w14:textId="77777777" w:rsidR="0043413D" w:rsidRPr="0043413D" w:rsidRDefault="0043413D" w:rsidP="00BC5A61">
            <w:pPr>
              <w:jc w:val="right"/>
              <w:rPr>
                <w:rFonts w:cs="Calibri"/>
                <w:color w:val="000000"/>
                <w:sz w:val="16"/>
                <w:szCs w:val="16"/>
              </w:rPr>
            </w:pPr>
            <w:r w:rsidRPr="0043413D">
              <w:rPr>
                <w:rFonts w:cs="Calibri"/>
                <w:color w:val="000000"/>
                <w:sz w:val="16"/>
                <w:szCs w:val="16"/>
              </w:rPr>
              <w:t>-0.08</w:t>
            </w:r>
          </w:p>
        </w:tc>
        <w:tc>
          <w:tcPr>
            <w:tcW w:w="850" w:type="dxa"/>
            <w:shd w:val="clear" w:color="auto" w:fill="auto"/>
            <w:noWrap/>
            <w:vAlign w:val="center"/>
            <w:hideMark/>
          </w:tcPr>
          <w:p w14:paraId="5B3DB602" w14:textId="77777777" w:rsidR="0043413D" w:rsidRPr="0043413D" w:rsidRDefault="0043413D" w:rsidP="00BC5A61">
            <w:pPr>
              <w:jc w:val="right"/>
              <w:rPr>
                <w:rFonts w:cs="Calibri"/>
                <w:color w:val="000000"/>
                <w:sz w:val="16"/>
                <w:szCs w:val="16"/>
              </w:rPr>
            </w:pPr>
            <w:r w:rsidRPr="0043413D">
              <w:rPr>
                <w:rFonts w:cs="Calibri"/>
                <w:color w:val="000000"/>
                <w:sz w:val="16"/>
                <w:szCs w:val="16"/>
              </w:rPr>
              <w:t>9.34E-01</w:t>
            </w:r>
          </w:p>
        </w:tc>
        <w:tc>
          <w:tcPr>
            <w:tcW w:w="1077" w:type="dxa"/>
            <w:shd w:val="clear" w:color="auto" w:fill="auto"/>
            <w:noWrap/>
            <w:vAlign w:val="center"/>
            <w:hideMark/>
          </w:tcPr>
          <w:p w14:paraId="697C57AC" w14:textId="77777777" w:rsidR="0043413D" w:rsidRPr="0043413D" w:rsidRDefault="0043413D" w:rsidP="00BC5A61">
            <w:pPr>
              <w:jc w:val="right"/>
              <w:rPr>
                <w:rFonts w:cs="Calibri"/>
                <w:color w:val="000000"/>
                <w:sz w:val="16"/>
                <w:szCs w:val="16"/>
              </w:rPr>
            </w:pPr>
            <w:r w:rsidRPr="0043413D">
              <w:rPr>
                <w:rFonts w:cs="Calibri"/>
                <w:color w:val="000000"/>
                <w:sz w:val="16"/>
                <w:szCs w:val="16"/>
              </w:rPr>
              <w:t>9.34E-01</w:t>
            </w:r>
          </w:p>
        </w:tc>
        <w:tc>
          <w:tcPr>
            <w:tcW w:w="470" w:type="dxa"/>
            <w:shd w:val="clear" w:color="auto" w:fill="auto"/>
            <w:noWrap/>
            <w:vAlign w:val="center"/>
            <w:hideMark/>
          </w:tcPr>
          <w:p w14:paraId="623C3F5E"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3C57E9D7" w14:textId="77777777" w:rsidR="0043413D" w:rsidRPr="0043413D" w:rsidRDefault="0043413D" w:rsidP="00BC5A61">
            <w:pPr>
              <w:rPr>
                <w:rFonts w:cs="Calibri"/>
                <w:color w:val="000000"/>
                <w:sz w:val="16"/>
                <w:szCs w:val="16"/>
              </w:rPr>
            </w:pPr>
          </w:p>
        </w:tc>
      </w:tr>
      <w:tr w:rsidR="0043413D" w:rsidRPr="0043413D" w14:paraId="0B147F91" w14:textId="77777777" w:rsidTr="00BC5A61">
        <w:trPr>
          <w:trHeight w:val="283"/>
        </w:trPr>
        <w:tc>
          <w:tcPr>
            <w:tcW w:w="850" w:type="dxa"/>
            <w:shd w:val="clear" w:color="auto" w:fill="auto"/>
            <w:noWrap/>
            <w:vAlign w:val="center"/>
            <w:hideMark/>
          </w:tcPr>
          <w:p w14:paraId="4B35272C"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75" w:type="dxa"/>
            <w:shd w:val="clear" w:color="auto" w:fill="auto"/>
            <w:noWrap/>
            <w:vAlign w:val="center"/>
            <w:hideMark/>
          </w:tcPr>
          <w:p w14:paraId="512C9062"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1134" w:type="dxa"/>
            <w:shd w:val="clear" w:color="auto" w:fill="auto"/>
            <w:noWrap/>
            <w:vAlign w:val="center"/>
            <w:hideMark/>
          </w:tcPr>
          <w:p w14:paraId="35ABF1CB"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964" w:type="dxa"/>
            <w:shd w:val="clear" w:color="auto" w:fill="auto"/>
            <w:noWrap/>
            <w:vAlign w:val="center"/>
            <w:hideMark/>
          </w:tcPr>
          <w:p w14:paraId="2067CBB2"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536" w:type="dxa"/>
            <w:shd w:val="clear" w:color="auto" w:fill="auto"/>
            <w:noWrap/>
            <w:vAlign w:val="center"/>
            <w:hideMark/>
          </w:tcPr>
          <w:p w14:paraId="48FE2210" w14:textId="77777777" w:rsidR="0043413D" w:rsidRPr="0043413D" w:rsidRDefault="0043413D" w:rsidP="00BC5A61">
            <w:pPr>
              <w:jc w:val="right"/>
              <w:rPr>
                <w:rFonts w:cs="Calibri"/>
                <w:color w:val="000000"/>
                <w:sz w:val="16"/>
                <w:szCs w:val="16"/>
              </w:rPr>
            </w:pPr>
            <w:r w:rsidRPr="0043413D">
              <w:rPr>
                <w:rFonts w:cs="Calibri"/>
                <w:color w:val="000000"/>
                <w:sz w:val="16"/>
                <w:szCs w:val="16"/>
              </w:rPr>
              <w:t>113</w:t>
            </w:r>
          </w:p>
        </w:tc>
        <w:tc>
          <w:tcPr>
            <w:tcW w:w="536" w:type="dxa"/>
            <w:shd w:val="clear" w:color="auto" w:fill="auto"/>
            <w:noWrap/>
            <w:vAlign w:val="center"/>
            <w:hideMark/>
          </w:tcPr>
          <w:p w14:paraId="586D94B5" w14:textId="77777777" w:rsidR="0043413D" w:rsidRPr="0043413D" w:rsidRDefault="0043413D" w:rsidP="00BC5A61">
            <w:pPr>
              <w:jc w:val="right"/>
              <w:rPr>
                <w:rFonts w:cs="Calibri"/>
                <w:color w:val="000000"/>
                <w:sz w:val="16"/>
                <w:szCs w:val="16"/>
              </w:rPr>
            </w:pPr>
            <w:r w:rsidRPr="0043413D">
              <w:rPr>
                <w:rFonts w:cs="Calibri"/>
                <w:color w:val="000000"/>
                <w:sz w:val="16"/>
                <w:szCs w:val="16"/>
              </w:rPr>
              <w:t>161</w:t>
            </w:r>
          </w:p>
        </w:tc>
        <w:tc>
          <w:tcPr>
            <w:tcW w:w="771" w:type="dxa"/>
            <w:shd w:val="clear" w:color="auto" w:fill="auto"/>
            <w:noWrap/>
            <w:vAlign w:val="center"/>
            <w:hideMark/>
          </w:tcPr>
          <w:p w14:paraId="7EEEB5DF" w14:textId="77777777" w:rsidR="0043413D" w:rsidRPr="0043413D" w:rsidRDefault="0043413D" w:rsidP="00BC5A61">
            <w:pPr>
              <w:jc w:val="right"/>
              <w:rPr>
                <w:rFonts w:cs="Calibri"/>
                <w:color w:val="000000"/>
                <w:sz w:val="16"/>
                <w:szCs w:val="16"/>
              </w:rPr>
            </w:pPr>
            <w:r w:rsidRPr="0043413D">
              <w:rPr>
                <w:rFonts w:cs="Calibri"/>
                <w:color w:val="000000"/>
                <w:sz w:val="16"/>
                <w:szCs w:val="16"/>
              </w:rPr>
              <w:t>0.79</w:t>
            </w:r>
          </w:p>
        </w:tc>
        <w:tc>
          <w:tcPr>
            <w:tcW w:w="850" w:type="dxa"/>
            <w:shd w:val="clear" w:color="auto" w:fill="auto"/>
            <w:noWrap/>
            <w:vAlign w:val="center"/>
            <w:hideMark/>
          </w:tcPr>
          <w:p w14:paraId="26C42F37" w14:textId="77777777" w:rsidR="0043413D" w:rsidRPr="0043413D" w:rsidRDefault="0043413D" w:rsidP="00BC5A61">
            <w:pPr>
              <w:jc w:val="right"/>
              <w:rPr>
                <w:rFonts w:cs="Calibri"/>
                <w:color w:val="000000"/>
                <w:sz w:val="16"/>
                <w:szCs w:val="16"/>
              </w:rPr>
            </w:pPr>
            <w:r w:rsidRPr="0043413D">
              <w:rPr>
                <w:rFonts w:cs="Calibri"/>
                <w:color w:val="000000"/>
                <w:sz w:val="16"/>
                <w:szCs w:val="16"/>
              </w:rPr>
              <w:t>4.29E-01</w:t>
            </w:r>
          </w:p>
        </w:tc>
        <w:tc>
          <w:tcPr>
            <w:tcW w:w="1077" w:type="dxa"/>
            <w:shd w:val="clear" w:color="auto" w:fill="auto"/>
            <w:noWrap/>
            <w:vAlign w:val="center"/>
            <w:hideMark/>
          </w:tcPr>
          <w:p w14:paraId="4F54068E" w14:textId="77777777" w:rsidR="0043413D" w:rsidRPr="0043413D" w:rsidRDefault="0043413D" w:rsidP="00BC5A61">
            <w:pPr>
              <w:jc w:val="right"/>
              <w:rPr>
                <w:rFonts w:cs="Calibri"/>
                <w:color w:val="000000"/>
                <w:sz w:val="16"/>
                <w:szCs w:val="16"/>
              </w:rPr>
            </w:pPr>
            <w:r w:rsidRPr="0043413D">
              <w:rPr>
                <w:rFonts w:cs="Calibri"/>
                <w:color w:val="000000"/>
                <w:sz w:val="16"/>
                <w:szCs w:val="16"/>
              </w:rPr>
              <w:t>8.58E-01</w:t>
            </w:r>
          </w:p>
        </w:tc>
        <w:tc>
          <w:tcPr>
            <w:tcW w:w="470" w:type="dxa"/>
            <w:shd w:val="clear" w:color="auto" w:fill="auto"/>
            <w:noWrap/>
            <w:vAlign w:val="center"/>
            <w:hideMark/>
          </w:tcPr>
          <w:p w14:paraId="658C4A8D"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521502AD" w14:textId="77777777" w:rsidR="0043413D" w:rsidRPr="0043413D" w:rsidRDefault="0043413D" w:rsidP="00BC5A61">
            <w:pPr>
              <w:rPr>
                <w:rFonts w:cs="Calibri"/>
                <w:color w:val="000000"/>
                <w:sz w:val="16"/>
                <w:szCs w:val="16"/>
              </w:rPr>
            </w:pPr>
          </w:p>
        </w:tc>
      </w:tr>
      <w:tr w:rsidR="0043413D" w:rsidRPr="0043413D" w14:paraId="450E2D4B" w14:textId="77777777" w:rsidTr="00BC5A61">
        <w:trPr>
          <w:trHeight w:val="283"/>
        </w:trPr>
        <w:tc>
          <w:tcPr>
            <w:tcW w:w="850" w:type="dxa"/>
            <w:shd w:val="clear" w:color="auto" w:fill="auto"/>
            <w:noWrap/>
            <w:vAlign w:val="center"/>
            <w:hideMark/>
          </w:tcPr>
          <w:p w14:paraId="2C6E938D"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75" w:type="dxa"/>
            <w:shd w:val="clear" w:color="auto" w:fill="auto"/>
            <w:noWrap/>
            <w:vAlign w:val="center"/>
            <w:hideMark/>
          </w:tcPr>
          <w:p w14:paraId="291F52B4"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1134" w:type="dxa"/>
            <w:shd w:val="clear" w:color="auto" w:fill="auto"/>
            <w:noWrap/>
            <w:vAlign w:val="center"/>
            <w:hideMark/>
          </w:tcPr>
          <w:p w14:paraId="31B48BFF"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964" w:type="dxa"/>
            <w:shd w:val="clear" w:color="auto" w:fill="auto"/>
            <w:noWrap/>
            <w:vAlign w:val="center"/>
            <w:hideMark/>
          </w:tcPr>
          <w:p w14:paraId="766B8FD9"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536" w:type="dxa"/>
            <w:shd w:val="clear" w:color="auto" w:fill="auto"/>
            <w:noWrap/>
            <w:vAlign w:val="center"/>
            <w:hideMark/>
          </w:tcPr>
          <w:p w14:paraId="177A6C59" w14:textId="77777777" w:rsidR="0043413D" w:rsidRPr="0043413D" w:rsidRDefault="0043413D" w:rsidP="00BC5A61">
            <w:pPr>
              <w:jc w:val="right"/>
              <w:rPr>
                <w:rFonts w:cs="Calibri"/>
                <w:color w:val="000000"/>
                <w:sz w:val="16"/>
                <w:szCs w:val="16"/>
              </w:rPr>
            </w:pPr>
            <w:r w:rsidRPr="0043413D">
              <w:rPr>
                <w:rFonts w:cs="Calibri"/>
                <w:color w:val="000000"/>
                <w:sz w:val="16"/>
                <w:szCs w:val="16"/>
              </w:rPr>
              <w:t>3140</w:t>
            </w:r>
          </w:p>
        </w:tc>
        <w:tc>
          <w:tcPr>
            <w:tcW w:w="536" w:type="dxa"/>
            <w:shd w:val="clear" w:color="auto" w:fill="auto"/>
            <w:noWrap/>
            <w:vAlign w:val="center"/>
            <w:hideMark/>
          </w:tcPr>
          <w:p w14:paraId="4E9B5731" w14:textId="77777777" w:rsidR="0043413D" w:rsidRPr="0043413D" w:rsidRDefault="0043413D" w:rsidP="00BC5A61">
            <w:pPr>
              <w:jc w:val="right"/>
              <w:rPr>
                <w:rFonts w:cs="Calibri"/>
                <w:color w:val="000000"/>
                <w:sz w:val="16"/>
                <w:szCs w:val="16"/>
              </w:rPr>
            </w:pPr>
            <w:r w:rsidRPr="0043413D">
              <w:rPr>
                <w:rFonts w:cs="Calibri"/>
                <w:color w:val="000000"/>
                <w:sz w:val="16"/>
                <w:szCs w:val="16"/>
              </w:rPr>
              <w:t>161</w:t>
            </w:r>
          </w:p>
        </w:tc>
        <w:tc>
          <w:tcPr>
            <w:tcW w:w="771" w:type="dxa"/>
            <w:shd w:val="clear" w:color="auto" w:fill="auto"/>
            <w:noWrap/>
            <w:vAlign w:val="center"/>
            <w:hideMark/>
          </w:tcPr>
          <w:p w14:paraId="386CC9DE" w14:textId="77777777" w:rsidR="0043413D" w:rsidRPr="0043413D" w:rsidRDefault="0043413D" w:rsidP="00BC5A61">
            <w:pPr>
              <w:jc w:val="right"/>
              <w:rPr>
                <w:rFonts w:cs="Calibri"/>
                <w:color w:val="000000"/>
                <w:sz w:val="16"/>
                <w:szCs w:val="16"/>
              </w:rPr>
            </w:pPr>
            <w:r w:rsidRPr="0043413D">
              <w:rPr>
                <w:rFonts w:cs="Calibri"/>
                <w:color w:val="000000"/>
                <w:sz w:val="16"/>
                <w:szCs w:val="16"/>
              </w:rPr>
              <w:t>1.30</w:t>
            </w:r>
          </w:p>
        </w:tc>
        <w:tc>
          <w:tcPr>
            <w:tcW w:w="850" w:type="dxa"/>
            <w:shd w:val="clear" w:color="auto" w:fill="auto"/>
            <w:noWrap/>
            <w:vAlign w:val="center"/>
            <w:hideMark/>
          </w:tcPr>
          <w:p w14:paraId="40892609" w14:textId="77777777" w:rsidR="0043413D" w:rsidRPr="0043413D" w:rsidRDefault="0043413D" w:rsidP="00BC5A61">
            <w:pPr>
              <w:jc w:val="right"/>
              <w:rPr>
                <w:rFonts w:cs="Calibri"/>
                <w:color w:val="000000"/>
                <w:sz w:val="16"/>
                <w:szCs w:val="16"/>
              </w:rPr>
            </w:pPr>
            <w:r w:rsidRPr="0043413D">
              <w:rPr>
                <w:rFonts w:cs="Calibri"/>
                <w:color w:val="000000"/>
                <w:sz w:val="16"/>
                <w:szCs w:val="16"/>
              </w:rPr>
              <w:t>1.94E-01</w:t>
            </w:r>
          </w:p>
        </w:tc>
        <w:tc>
          <w:tcPr>
            <w:tcW w:w="1077" w:type="dxa"/>
            <w:shd w:val="clear" w:color="auto" w:fill="auto"/>
            <w:noWrap/>
            <w:vAlign w:val="center"/>
            <w:hideMark/>
          </w:tcPr>
          <w:p w14:paraId="6884FFAF" w14:textId="77777777" w:rsidR="0043413D" w:rsidRPr="0043413D" w:rsidRDefault="0043413D" w:rsidP="00BC5A61">
            <w:pPr>
              <w:jc w:val="right"/>
              <w:rPr>
                <w:rFonts w:cs="Calibri"/>
                <w:color w:val="000000"/>
                <w:sz w:val="16"/>
                <w:szCs w:val="16"/>
              </w:rPr>
            </w:pPr>
            <w:r w:rsidRPr="0043413D">
              <w:rPr>
                <w:rFonts w:cs="Calibri"/>
                <w:color w:val="000000"/>
                <w:sz w:val="16"/>
                <w:szCs w:val="16"/>
              </w:rPr>
              <w:t>5.81E-01</w:t>
            </w:r>
          </w:p>
        </w:tc>
        <w:tc>
          <w:tcPr>
            <w:tcW w:w="470" w:type="dxa"/>
            <w:shd w:val="clear" w:color="auto" w:fill="auto"/>
            <w:noWrap/>
            <w:vAlign w:val="center"/>
            <w:hideMark/>
          </w:tcPr>
          <w:p w14:paraId="5151C34D"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48BE3BEF" w14:textId="77777777" w:rsidR="0043413D" w:rsidRPr="0043413D" w:rsidRDefault="0043413D" w:rsidP="00BC5A61">
            <w:pPr>
              <w:rPr>
                <w:rFonts w:cs="Calibri"/>
                <w:color w:val="000000"/>
                <w:sz w:val="16"/>
                <w:szCs w:val="16"/>
              </w:rPr>
            </w:pPr>
          </w:p>
        </w:tc>
      </w:tr>
      <w:tr w:rsidR="0043413D" w:rsidRPr="0043413D" w14:paraId="744DD6E9" w14:textId="77777777" w:rsidTr="00BC5A61">
        <w:trPr>
          <w:trHeight w:val="283"/>
        </w:trPr>
        <w:tc>
          <w:tcPr>
            <w:tcW w:w="850" w:type="dxa"/>
            <w:shd w:val="clear" w:color="auto" w:fill="auto"/>
            <w:noWrap/>
            <w:vAlign w:val="center"/>
            <w:hideMark/>
          </w:tcPr>
          <w:p w14:paraId="4BEC7E8C"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75" w:type="dxa"/>
            <w:shd w:val="clear" w:color="auto" w:fill="auto"/>
            <w:noWrap/>
            <w:vAlign w:val="center"/>
            <w:hideMark/>
          </w:tcPr>
          <w:p w14:paraId="4ABF94B4" w14:textId="77777777" w:rsidR="0043413D" w:rsidRPr="0043413D" w:rsidRDefault="0043413D" w:rsidP="00BC5A61">
            <w:pPr>
              <w:rPr>
                <w:rFonts w:cs="Calibri"/>
                <w:color w:val="000000"/>
                <w:sz w:val="16"/>
                <w:szCs w:val="16"/>
              </w:rPr>
            </w:pPr>
            <w:r w:rsidRPr="0043413D">
              <w:rPr>
                <w:rFonts w:cs="Calibri"/>
                <w:color w:val="000000"/>
                <w:sz w:val="16"/>
                <w:szCs w:val="16"/>
              </w:rPr>
              <w:t>DEDS_SxF</w:t>
            </w:r>
          </w:p>
        </w:tc>
        <w:tc>
          <w:tcPr>
            <w:tcW w:w="1134" w:type="dxa"/>
            <w:shd w:val="clear" w:color="auto" w:fill="auto"/>
            <w:noWrap/>
            <w:vAlign w:val="center"/>
            <w:hideMark/>
          </w:tcPr>
          <w:p w14:paraId="32B8A10C"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70071329"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536" w:type="dxa"/>
            <w:shd w:val="clear" w:color="auto" w:fill="auto"/>
            <w:noWrap/>
            <w:vAlign w:val="center"/>
            <w:hideMark/>
          </w:tcPr>
          <w:p w14:paraId="5A7708E0" w14:textId="77777777" w:rsidR="0043413D" w:rsidRPr="0043413D" w:rsidRDefault="0043413D" w:rsidP="00BC5A61">
            <w:pPr>
              <w:jc w:val="right"/>
              <w:rPr>
                <w:rFonts w:cs="Calibri"/>
                <w:color w:val="000000"/>
                <w:sz w:val="16"/>
                <w:szCs w:val="16"/>
              </w:rPr>
            </w:pPr>
            <w:r w:rsidRPr="0043413D">
              <w:rPr>
                <w:rFonts w:cs="Calibri"/>
                <w:color w:val="000000"/>
                <w:sz w:val="16"/>
                <w:szCs w:val="16"/>
              </w:rPr>
              <w:t>6331</w:t>
            </w:r>
          </w:p>
        </w:tc>
        <w:tc>
          <w:tcPr>
            <w:tcW w:w="536" w:type="dxa"/>
            <w:shd w:val="clear" w:color="auto" w:fill="auto"/>
            <w:noWrap/>
            <w:vAlign w:val="center"/>
            <w:hideMark/>
          </w:tcPr>
          <w:p w14:paraId="239C5251" w14:textId="77777777" w:rsidR="0043413D" w:rsidRPr="0043413D" w:rsidRDefault="0043413D" w:rsidP="00BC5A61">
            <w:pPr>
              <w:jc w:val="right"/>
              <w:rPr>
                <w:rFonts w:cs="Calibri"/>
                <w:color w:val="000000"/>
                <w:sz w:val="16"/>
                <w:szCs w:val="16"/>
              </w:rPr>
            </w:pPr>
            <w:r w:rsidRPr="0043413D">
              <w:rPr>
                <w:rFonts w:cs="Calibri"/>
                <w:color w:val="000000"/>
                <w:sz w:val="16"/>
                <w:szCs w:val="16"/>
              </w:rPr>
              <w:t>35</w:t>
            </w:r>
          </w:p>
        </w:tc>
        <w:tc>
          <w:tcPr>
            <w:tcW w:w="771" w:type="dxa"/>
            <w:shd w:val="clear" w:color="auto" w:fill="auto"/>
            <w:noWrap/>
            <w:vAlign w:val="center"/>
            <w:hideMark/>
          </w:tcPr>
          <w:p w14:paraId="3F0EB834" w14:textId="77777777" w:rsidR="0043413D" w:rsidRPr="0043413D" w:rsidRDefault="0043413D" w:rsidP="00BC5A61">
            <w:pPr>
              <w:jc w:val="right"/>
              <w:rPr>
                <w:rFonts w:cs="Calibri"/>
                <w:color w:val="000000"/>
                <w:sz w:val="16"/>
                <w:szCs w:val="16"/>
              </w:rPr>
            </w:pPr>
            <w:r w:rsidRPr="0043413D">
              <w:rPr>
                <w:rFonts w:cs="Calibri"/>
                <w:color w:val="000000"/>
                <w:sz w:val="16"/>
                <w:szCs w:val="16"/>
              </w:rPr>
              <w:t>-0.20</w:t>
            </w:r>
          </w:p>
        </w:tc>
        <w:tc>
          <w:tcPr>
            <w:tcW w:w="850" w:type="dxa"/>
            <w:shd w:val="clear" w:color="auto" w:fill="auto"/>
            <w:noWrap/>
            <w:vAlign w:val="center"/>
            <w:hideMark/>
          </w:tcPr>
          <w:p w14:paraId="32BD875F" w14:textId="77777777" w:rsidR="0043413D" w:rsidRPr="0043413D" w:rsidRDefault="0043413D" w:rsidP="00BC5A61">
            <w:pPr>
              <w:jc w:val="right"/>
              <w:rPr>
                <w:rFonts w:cs="Calibri"/>
                <w:color w:val="000000"/>
                <w:sz w:val="16"/>
                <w:szCs w:val="16"/>
              </w:rPr>
            </w:pPr>
            <w:r w:rsidRPr="0043413D">
              <w:rPr>
                <w:rFonts w:cs="Calibri"/>
                <w:color w:val="000000"/>
                <w:sz w:val="16"/>
                <w:szCs w:val="16"/>
              </w:rPr>
              <w:t>8.45E-01</w:t>
            </w:r>
          </w:p>
        </w:tc>
        <w:tc>
          <w:tcPr>
            <w:tcW w:w="1077" w:type="dxa"/>
            <w:shd w:val="clear" w:color="auto" w:fill="auto"/>
            <w:noWrap/>
            <w:vAlign w:val="center"/>
            <w:hideMark/>
          </w:tcPr>
          <w:p w14:paraId="2BFF113E" w14:textId="77777777" w:rsidR="0043413D" w:rsidRPr="0043413D" w:rsidRDefault="0043413D" w:rsidP="00BC5A61">
            <w:pPr>
              <w:jc w:val="right"/>
              <w:rPr>
                <w:rFonts w:cs="Calibri"/>
                <w:color w:val="000000"/>
                <w:sz w:val="16"/>
                <w:szCs w:val="16"/>
              </w:rPr>
            </w:pPr>
            <w:r w:rsidRPr="0043413D">
              <w:rPr>
                <w:rFonts w:cs="Calibri"/>
                <w:color w:val="000000"/>
                <w:sz w:val="16"/>
                <w:szCs w:val="16"/>
              </w:rPr>
              <w:t>9.87E-01</w:t>
            </w:r>
          </w:p>
        </w:tc>
        <w:tc>
          <w:tcPr>
            <w:tcW w:w="470" w:type="dxa"/>
            <w:shd w:val="clear" w:color="auto" w:fill="auto"/>
            <w:noWrap/>
            <w:vAlign w:val="center"/>
            <w:hideMark/>
          </w:tcPr>
          <w:p w14:paraId="7345472B"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43C8400C" w14:textId="77777777" w:rsidR="0043413D" w:rsidRPr="0043413D" w:rsidRDefault="0043413D" w:rsidP="00BC5A61">
            <w:pPr>
              <w:rPr>
                <w:rFonts w:cs="Calibri"/>
                <w:color w:val="000000"/>
                <w:sz w:val="16"/>
                <w:szCs w:val="16"/>
              </w:rPr>
            </w:pPr>
          </w:p>
        </w:tc>
      </w:tr>
      <w:tr w:rsidR="0043413D" w:rsidRPr="0043413D" w14:paraId="28B5602F" w14:textId="77777777" w:rsidTr="00BC5A61">
        <w:trPr>
          <w:trHeight w:val="283"/>
        </w:trPr>
        <w:tc>
          <w:tcPr>
            <w:tcW w:w="850" w:type="dxa"/>
            <w:shd w:val="clear" w:color="auto" w:fill="auto"/>
            <w:noWrap/>
            <w:vAlign w:val="center"/>
            <w:hideMark/>
          </w:tcPr>
          <w:p w14:paraId="693A9E94"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75" w:type="dxa"/>
            <w:shd w:val="clear" w:color="auto" w:fill="auto"/>
            <w:noWrap/>
            <w:vAlign w:val="center"/>
            <w:hideMark/>
          </w:tcPr>
          <w:p w14:paraId="08E29060" w14:textId="77777777" w:rsidR="0043413D" w:rsidRPr="0043413D" w:rsidRDefault="0043413D" w:rsidP="00BC5A61">
            <w:pPr>
              <w:rPr>
                <w:rFonts w:cs="Calibri"/>
                <w:color w:val="000000"/>
                <w:sz w:val="16"/>
                <w:szCs w:val="16"/>
              </w:rPr>
            </w:pPr>
            <w:r w:rsidRPr="0043413D">
              <w:rPr>
                <w:rFonts w:cs="Calibri"/>
                <w:color w:val="000000"/>
                <w:sz w:val="16"/>
                <w:szCs w:val="16"/>
              </w:rPr>
              <w:t>DEDS_SxF</w:t>
            </w:r>
          </w:p>
        </w:tc>
        <w:tc>
          <w:tcPr>
            <w:tcW w:w="1134" w:type="dxa"/>
            <w:shd w:val="clear" w:color="auto" w:fill="auto"/>
            <w:noWrap/>
            <w:vAlign w:val="center"/>
            <w:hideMark/>
          </w:tcPr>
          <w:p w14:paraId="76C968F8"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27CCF7D8"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536" w:type="dxa"/>
            <w:shd w:val="clear" w:color="auto" w:fill="auto"/>
            <w:noWrap/>
            <w:vAlign w:val="center"/>
            <w:hideMark/>
          </w:tcPr>
          <w:p w14:paraId="7D4CD5C8" w14:textId="77777777" w:rsidR="0043413D" w:rsidRPr="0043413D" w:rsidRDefault="0043413D" w:rsidP="00BC5A61">
            <w:pPr>
              <w:jc w:val="right"/>
              <w:rPr>
                <w:rFonts w:cs="Calibri"/>
                <w:color w:val="000000"/>
                <w:sz w:val="16"/>
                <w:szCs w:val="16"/>
              </w:rPr>
            </w:pPr>
            <w:r w:rsidRPr="0043413D">
              <w:rPr>
                <w:rFonts w:cs="Calibri"/>
                <w:color w:val="000000"/>
                <w:sz w:val="16"/>
                <w:szCs w:val="16"/>
              </w:rPr>
              <w:t>6331</w:t>
            </w:r>
          </w:p>
        </w:tc>
        <w:tc>
          <w:tcPr>
            <w:tcW w:w="536" w:type="dxa"/>
            <w:shd w:val="clear" w:color="auto" w:fill="auto"/>
            <w:noWrap/>
            <w:vAlign w:val="center"/>
            <w:hideMark/>
          </w:tcPr>
          <w:p w14:paraId="07B26254" w14:textId="77777777" w:rsidR="0043413D" w:rsidRPr="0043413D" w:rsidRDefault="0043413D" w:rsidP="00BC5A61">
            <w:pPr>
              <w:jc w:val="right"/>
              <w:rPr>
                <w:rFonts w:cs="Calibri"/>
                <w:color w:val="000000"/>
                <w:sz w:val="16"/>
                <w:szCs w:val="16"/>
              </w:rPr>
            </w:pPr>
            <w:r w:rsidRPr="0043413D">
              <w:rPr>
                <w:rFonts w:cs="Calibri"/>
                <w:color w:val="000000"/>
                <w:sz w:val="16"/>
                <w:szCs w:val="16"/>
              </w:rPr>
              <w:t>3</w:t>
            </w:r>
          </w:p>
        </w:tc>
        <w:tc>
          <w:tcPr>
            <w:tcW w:w="771" w:type="dxa"/>
            <w:shd w:val="clear" w:color="auto" w:fill="auto"/>
            <w:noWrap/>
            <w:vAlign w:val="center"/>
            <w:hideMark/>
          </w:tcPr>
          <w:p w14:paraId="6172EFFA" w14:textId="77777777" w:rsidR="0043413D" w:rsidRPr="0043413D" w:rsidRDefault="0043413D" w:rsidP="00BC5A61">
            <w:pPr>
              <w:jc w:val="right"/>
              <w:rPr>
                <w:rFonts w:cs="Calibri"/>
                <w:color w:val="000000"/>
                <w:sz w:val="16"/>
                <w:szCs w:val="16"/>
              </w:rPr>
            </w:pPr>
            <w:r w:rsidRPr="0043413D">
              <w:rPr>
                <w:rFonts w:cs="Calibri"/>
                <w:color w:val="000000"/>
                <w:sz w:val="16"/>
                <w:szCs w:val="16"/>
              </w:rPr>
              <w:t>-0.04</w:t>
            </w:r>
          </w:p>
        </w:tc>
        <w:tc>
          <w:tcPr>
            <w:tcW w:w="850" w:type="dxa"/>
            <w:shd w:val="clear" w:color="auto" w:fill="auto"/>
            <w:noWrap/>
            <w:vAlign w:val="center"/>
            <w:hideMark/>
          </w:tcPr>
          <w:p w14:paraId="116D4442" w14:textId="77777777" w:rsidR="0043413D" w:rsidRPr="0043413D" w:rsidRDefault="0043413D" w:rsidP="00BC5A61">
            <w:pPr>
              <w:jc w:val="right"/>
              <w:rPr>
                <w:rFonts w:cs="Calibri"/>
                <w:color w:val="000000"/>
                <w:sz w:val="16"/>
                <w:szCs w:val="16"/>
              </w:rPr>
            </w:pPr>
            <w:r w:rsidRPr="0043413D">
              <w:rPr>
                <w:rFonts w:cs="Calibri"/>
                <w:color w:val="000000"/>
                <w:sz w:val="16"/>
                <w:szCs w:val="16"/>
              </w:rPr>
              <w:t>9.67E-01</w:t>
            </w:r>
          </w:p>
        </w:tc>
        <w:tc>
          <w:tcPr>
            <w:tcW w:w="1077" w:type="dxa"/>
            <w:shd w:val="clear" w:color="auto" w:fill="auto"/>
            <w:noWrap/>
            <w:vAlign w:val="center"/>
            <w:hideMark/>
          </w:tcPr>
          <w:p w14:paraId="27E043D0" w14:textId="77777777" w:rsidR="0043413D" w:rsidRPr="0043413D" w:rsidRDefault="0043413D" w:rsidP="00BC5A61">
            <w:pPr>
              <w:jc w:val="right"/>
              <w:rPr>
                <w:rFonts w:cs="Calibri"/>
                <w:color w:val="000000"/>
                <w:sz w:val="16"/>
                <w:szCs w:val="16"/>
              </w:rPr>
            </w:pPr>
            <w:r w:rsidRPr="0043413D">
              <w:rPr>
                <w:rFonts w:cs="Calibri"/>
                <w:color w:val="000000"/>
                <w:sz w:val="16"/>
                <w:szCs w:val="16"/>
              </w:rPr>
              <w:t>9.87E-01</w:t>
            </w:r>
          </w:p>
        </w:tc>
        <w:tc>
          <w:tcPr>
            <w:tcW w:w="470" w:type="dxa"/>
            <w:shd w:val="clear" w:color="auto" w:fill="auto"/>
            <w:noWrap/>
            <w:vAlign w:val="center"/>
            <w:hideMark/>
          </w:tcPr>
          <w:p w14:paraId="61964001"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5C223E1A" w14:textId="77777777" w:rsidR="0043413D" w:rsidRPr="0043413D" w:rsidRDefault="0043413D" w:rsidP="00BC5A61">
            <w:pPr>
              <w:rPr>
                <w:rFonts w:cs="Calibri"/>
                <w:color w:val="000000"/>
                <w:sz w:val="16"/>
                <w:szCs w:val="16"/>
              </w:rPr>
            </w:pPr>
          </w:p>
        </w:tc>
      </w:tr>
      <w:tr w:rsidR="0043413D" w:rsidRPr="0043413D" w14:paraId="50D1E49C" w14:textId="77777777" w:rsidTr="00BC5A61">
        <w:trPr>
          <w:trHeight w:val="283"/>
        </w:trPr>
        <w:tc>
          <w:tcPr>
            <w:tcW w:w="850" w:type="dxa"/>
            <w:shd w:val="clear" w:color="auto" w:fill="auto"/>
            <w:noWrap/>
            <w:vAlign w:val="center"/>
            <w:hideMark/>
          </w:tcPr>
          <w:p w14:paraId="5137C4C3" w14:textId="77777777" w:rsidR="0043413D" w:rsidRPr="0043413D" w:rsidRDefault="0043413D" w:rsidP="00BC5A61">
            <w:pPr>
              <w:rPr>
                <w:rFonts w:cs="Calibri"/>
                <w:color w:val="000000"/>
                <w:sz w:val="16"/>
                <w:szCs w:val="16"/>
              </w:rPr>
            </w:pPr>
            <w:r w:rsidRPr="0043413D">
              <w:rPr>
                <w:rFonts w:cs="Calibri"/>
                <w:color w:val="000000"/>
                <w:sz w:val="16"/>
                <w:szCs w:val="16"/>
              </w:rPr>
              <w:t>Abdomen</w:t>
            </w:r>
          </w:p>
        </w:tc>
        <w:tc>
          <w:tcPr>
            <w:tcW w:w="975" w:type="dxa"/>
            <w:shd w:val="clear" w:color="auto" w:fill="auto"/>
            <w:noWrap/>
            <w:vAlign w:val="center"/>
            <w:hideMark/>
          </w:tcPr>
          <w:p w14:paraId="638456F0" w14:textId="77777777" w:rsidR="0043413D" w:rsidRPr="0043413D" w:rsidRDefault="0043413D" w:rsidP="00BC5A61">
            <w:pPr>
              <w:rPr>
                <w:rFonts w:cs="Calibri"/>
                <w:color w:val="000000"/>
                <w:sz w:val="16"/>
                <w:szCs w:val="16"/>
              </w:rPr>
            </w:pPr>
            <w:r w:rsidRPr="0043413D">
              <w:rPr>
                <w:rFonts w:cs="Calibri"/>
                <w:color w:val="000000"/>
                <w:sz w:val="16"/>
                <w:szCs w:val="16"/>
              </w:rPr>
              <w:t>DEDS_SxF</w:t>
            </w:r>
          </w:p>
        </w:tc>
        <w:tc>
          <w:tcPr>
            <w:tcW w:w="1134" w:type="dxa"/>
            <w:shd w:val="clear" w:color="auto" w:fill="auto"/>
            <w:noWrap/>
            <w:vAlign w:val="center"/>
            <w:hideMark/>
          </w:tcPr>
          <w:p w14:paraId="670816D1"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964" w:type="dxa"/>
            <w:shd w:val="clear" w:color="auto" w:fill="auto"/>
            <w:noWrap/>
            <w:vAlign w:val="center"/>
            <w:hideMark/>
          </w:tcPr>
          <w:p w14:paraId="3C6043C4"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536" w:type="dxa"/>
            <w:shd w:val="clear" w:color="auto" w:fill="auto"/>
            <w:noWrap/>
            <w:vAlign w:val="center"/>
            <w:hideMark/>
          </w:tcPr>
          <w:p w14:paraId="541488FF" w14:textId="77777777" w:rsidR="0043413D" w:rsidRPr="0043413D" w:rsidRDefault="0043413D" w:rsidP="00BC5A61">
            <w:pPr>
              <w:jc w:val="right"/>
              <w:rPr>
                <w:rFonts w:cs="Calibri"/>
                <w:color w:val="000000"/>
                <w:sz w:val="16"/>
                <w:szCs w:val="16"/>
              </w:rPr>
            </w:pPr>
            <w:r w:rsidRPr="0043413D">
              <w:rPr>
                <w:rFonts w:cs="Calibri"/>
                <w:color w:val="000000"/>
                <w:sz w:val="16"/>
                <w:szCs w:val="16"/>
              </w:rPr>
              <w:t>35</w:t>
            </w:r>
          </w:p>
        </w:tc>
        <w:tc>
          <w:tcPr>
            <w:tcW w:w="536" w:type="dxa"/>
            <w:shd w:val="clear" w:color="auto" w:fill="auto"/>
            <w:noWrap/>
            <w:vAlign w:val="center"/>
            <w:hideMark/>
          </w:tcPr>
          <w:p w14:paraId="32D893D3" w14:textId="77777777" w:rsidR="0043413D" w:rsidRPr="0043413D" w:rsidRDefault="0043413D" w:rsidP="00BC5A61">
            <w:pPr>
              <w:jc w:val="right"/>
              <w:rPr>
                <w:rFonts w:cs="Calibri"/>
                <w:color w:val="000000"/>
                <w:sz w:val="16"/>
                <w:szCs w:val="16"/>
              </w:rPr>
            </w:pPr>
            <w:r w:rsidRPr="0043413D">
              <w:rPr>
                <w:rFonts w:cs="Calibri"/>
                <w:color w:val="000000"/>
                <w:sz w:val="16"/>
                <w:szCs w:val="16"/>
              </w:rPr>
              <w:t>3</w:t>
            </w:r>
          </w:p>
        </w:tc>
        <w:tc>
          <w:tcPr>
            <w:tcW w:w="771" w:type="dxa"/>
            <w:shd w:val="clear" w:color="auto" w:fill="auto"/>
            <w:noWrap/>
            <w:vAlign w:val="center"/>
            <w:hideMark/>
          </w:tcPr>
          <w:p w14:paraId="39ABE2CA" w14:textId="77777777" w:rsidR="0043413D" w:rsidRPr="0043413D" w:rsidRDefault="0043413D" w:rsidP="00BC5A61">
            <w:pPr>
              <w:jc w:val="right"/>
              <w:rPr>
                <w:rFonts w:cs="Calibri"/>
                <w:color w:val="000000"/>
                <w:sz w:val="16"/>
                <w:szCs w:val="16"/>
              </w:rPr>
            </w:pPr>
            <w:r w:rsidRPr="0043413D">
              <w:rPr>
                <w:rFonts w:cs="Calibri"/>
                <w:color w:val="000000"/>
                <w:sz w:val="16"/>
                <w:szCs w:val="16"/>
              </w:rPr>
              <w:t>0.02</w:t>
            </w:r>
          </w:p>
        </w:tc>
        <w:tc>
          <w:tcPr>
            <w:tcW w:w="850" w:type="dxa"/>
            <w:shd w:val="clear" w:color="auto" w:fill="auto"/>
            <w:noWrap/>
            <w:vAlign w:val="center"/>
            <w:hideMark/>
          </w:tcPr>
          <w:p w14:paraId="122830C2" w14:textId="77777777" w:rsidR="0043413D" w:rsidRPr="0043413D" w:rsidRDefault="0043413D" w:rsidP="00BC5A61">
            <w:pPr>
              <w:jc w:val="right"/>
              <w:rPr>
                <w:rFonts w:cs="Calibri"/>
                <w:color w:val="000000"/>
                <w:sz w:val="16"/>
                <w:szCs w:val="16"/>
              </w:rPr>
            </w:pPr>
            <w:r w:rsidRPr="0043413D">
              <w:rPr>
                <w:rFonts w:cs="Calibri"/>
                <w:color w:val="000000"/>
                <w:sz w:val="16"/>
                <w:szCs w:val="16"/>
              </w:rPr>
              <w:t>9.87E-01</w:t>
            </w:r>
          </w:p>
        </w:tc>
        <w:tc>
          <w:tcPr>
            <w:tcW w:w="1077" w:type="dxa"/>
            <w:shd w:val="clear" w:color="auto" w:fill="auto"/>
            <w:noWrap/>
            <w:vAlign w:val="center"/>
            <w:hideMark/>
          </w:tcPr>
          <w:p w14:paraId="2AE33FFF" w14:textId="77777777" w:rsidR="0043413D" w:rsidRPr="0043413D" w:rsidRDefault="0043413D" w:rsidP="00BC5A61">
            <w:pPr>
              <w:jc w:val="right"/>
              <w:rPr>
                <w:rFonts w:cs="Calibri"/>
                <w:color w:val="000000"/>
                <w:sz w:val="16"/>
                <w:szCs w:val="16"/>
              </w:rPr>
            </w:pPr>
            <w:r w:rsidRPr="0043413D">
              <w:rPr>
                <w:rFonts w:cs="Calibri"/>
                <w:color w:val="000000"/>
                <w:sz w:val="16"/>
                <w:szCs w:val="16"/>
              </w:rPr>
              <w:t>9.87E-01</w:t>
            </w:r>
          </w:p>
        </w:tc>
        <w:tc>
          <w:tcPr>
            <w:tcW w:w="470" w:type="dxa"/>
            <w:shd w:val="clear" w:color="auto" w:fill="auto"/>
            <w:noWrap/>
            <w:vAlign w:val="center"/>
            <w:hideMark/>
          </w:tcPr>
          <w:p w14:paraId="6B1AD1FB"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7EF67ACC" w14:textId="77777777" w:rsidR="0043413D" w:rsidRPr="0043413D" w:rsidRDefault="0043413D" w:rsidP="00BC5A61">
            <w:pPr>
              <w:rPr>
                <w:rFonts w:cs="Calibri"/>
                <w:color w:val="000000"/>
                <w:sz w:val="16"/>
                <w:szCs w:val="16"/>
              </w:rPr>
            </w:pPr>
          </w:p>
        </w:tc>
      </w:tr>
      <w:tr w:rsidR="0043413D" w:rsidRPr="0043413D" w14:paraId="55B4D6DB" w14:textId="77777777" w:rsidTr="00BC5A61">
        <w:trPr>
          <w:trHeight w:val="283"/>
        </w:trPr>
        <w:tc>
          <w:tcPr>
            <w:tcW w:w="850" w:type="dxa"/>
            <w:shd w:val="clear" w:color="auto" w:fill="auto"/>
            <w:noWrap/>
            <w:vAlign w:val="center"/>
            <w:hideMark/>
          </w:tcPr>
          <w:p w14:paraId="1F3C224B"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75" w:type="dxa"/>
            <w:shd w:val="clear" w:color="auto" w:fill="auto"/>
            <w:noWrap/>
            <w:vAlign w:val="center"/>
            <w:hideMark/>
          </w:tcPr>
          <w:p w14:paraId="60FC671E"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1134" w:type="dxa"/>
            <w:shd w:val="clear" w:color="auto" w:fill="auto"/>
            <w:noWrap/>
            <w:vAlign w:val="center"/>
            <w:hideMark/>
          </w:tcPr>
          <w:p w14:paraId="4E0CDBDD"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5E5B91B0"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536" w:type="dxa"/>
            <w:shd w:val="clear" w:color="auto" w:fill="auto"/>
            <w:noWrap/>
            <w:vAlign w:val="center"/>
            <w:hideMark/>
          </w:tcPr>
          <w:p w14:paraId="79F0F60F" w14:textId="77777777" w:rsidR="0043413D" w:rsidRPr="0043413D" w:rsidRDefault="0043413D" w:rsidP="00BC5A61">
            <w:pPr>
              <w:jc w:val="right"/>
              <w:rPr>
                <w:rFonts w:cs="Calibri"/>
                <w:color w:val="000000"/>
                <w:sz w:val="16"/>
                <w:szCs w:val="16"/>
              </w:rPr>
            </w:pPr>
            <w:r w:rsidRPr="0043413D">
              <w:rPr>
                <w:rFonts w:cs="Calibri"/>
                <w:color w:val="000000"/>
                <w:sz w:val="16"/>
                <w:szCs w:val="16"/>
              </w:rPr>
              <w:t>4013</w:t>
            </w:r>
          </w:p>
        </w:tc>
        <w:tc>
          <w:tcPr>
            <w:tcW w:w="536" w:type="dxa"/>
            <w:shd w:val="clear" w:color="auto" w:fill="auto"/>
            <w:noWrap/>
            <w:vAlign w:val="center"/>
            <w:hideMark/>
          </w:tcPr>
          <w:p w14:paraId="2C1C9795" w14:textId="77777777" w:rsidR="0043413D" w:rsidRPr="0043413D" w:rsidRDefault="0043413D" w:rsidP="00BC5A61">
            <w:pPr>
              <w:jc w:val="right"/>
              <w:rPr>
                <w:rFonts w:cs="Calibri"/>
                <w:color w:val="000000"/>
                <w:sz w:val="16"/>
                <w:szCs w:val="16"/>
              </w:rPr>
            </w:pPr>
            <w:r w:rsidRPr="0043413D">
              <w:rPr>
                <w:rFonts w:cs="Calibri"/>
                <w:color w:val="000000"/>
                <w:sz w:val="16"/>
                <w:szCs w:val="16"/>
              </w:rPr>
              <w:t>158</w:t>
            </w:r>
          </w:p>
        </w:tc>
        <w:tc>
          <w:tcPr>
            <w:tcW w:w="771" w:type="dxa"/>
            <w:shd w:val="clear" w:color="auto" w:fill="auto"/>
            <w:noWrap/>
            <w:vAlign w:val="center"/>
            <w:hideMark/>
          </w:tcPr>
          <w:p w14:paraId="5FF00BF7" w14:textId="77777777" w:rsidR="0043413D" w:rsidRPr="0043413D" w:rsidRDefault="0043413D" w:rsidP="00BC5A61">
            <w:pPr>
              <w:jc w:val="right"/>
              <w:rPr>
                <w:rFonts w:cs="Calibri"/>
                <w:color w:val="000000"/>
                <w:sz w:val="16"/>
                <w:szCs w:val="16"/>
              </w:rPr>
            </w:pPr>
            <w:r w:rsidRPr="0043413D">
              <w:rPr>
                <w:rFonts w:cs="Calibri"/>
                <w:color w:val="000000"/>
                <w:sz w:val="16"/>
                <w:szCs w:val="16"/>
              </w:rPr>
              <w:t>-0.92</w:t>
            </w:r>
          </w:p>
        </w:tc>
        <w:tc>
          <w:tcPr>
            <w:tcW w:w="850" w:type="dxa"/>
            <w:shd w:val="clear" w:color="auto" w:fill="auto"/>
            <w:noWrap/>
            <w:vAlign w:val="center"/>
            <w:hideMark/>
          </w:tcPr>
          <w:p w14:paraId="1707DE98" w14:textId="77777777" w:rsidR="0043413D" w:rsidRPr="0043413D" w:rsidRDefault="0043413D" w:rsidP="00BC5A61">
            <w:pPr>
              <w:jc w:val="right"/>
              <w:rPr>
                <w:rFonts w:cs="Calibri"/>
                <w:color w:val="000000"/>
                <w:sz w:val="16"/>
                <w:szCs w:val="16"/>
              </w:rPr>
            </w:pPr>
            <w:r w:rsidRPr="0043413D">
              <w:rPr>
                <w:rFonts w:cs="Calibri"/>
                <w:color w:val="000000"/>
                <w:sz w:val="16"/>
                <w:szCs w:val="16"/>
              </w:rPr>
              <w:t>3.58E-01</w:t>
            </w:r>
          </w:p>
        </w:tc>
        <w:tc>
          <w:tcPr>
            <w:tcW w:w="1077" w:type="dxa"/>
            <w:shd w:val="clear" w:color="auto" w:fill="auto"/>
            <w:noWrap/>
            <w:vAlign w:val="center"/>
            <w:hideMark/>
          </w:tcPr>
          <w:p w14:paraId="23F33B39" w14:textId="77777777" w:rsidR="0043413D" w:rsidRPr="0043413D" w:rsidRDefault="0043413D" w:rsidP="00BC5A61">
            <w:pPr>
              <w:jc w:val="right"/>
              <w:rPr>
                <w:rFonts w:cs="Calibri"/>
                <w:color w:val="000000"/>
                <w:sz w:val="16"/>
                <w:szCs w:val="16"/>
              </w:rPr>
            </w:pPr>
            <w:r w:rsidRPr="0043413D">
              <w:rPr>
                <w:rFonts w:cs="Calibri"/>
                <w:color w:val="000000"/>
                <w:sz w:val="16"/>
                <w:szCs w:val="16"/>
              </w:rPr>
              <w:t>6.64E-01</w:t>
            </w:r>
          </w:p>
        </w:tc>
        <w:tc>
          <w:tcPr>
            <w:tcW w:w="470" w:type="dxa"/>
            <w:shd w:val="clear" w:color="auto" w:fill="auto"/>
            <w:noWrap/>
            <w:vAlign w:val="center"/>
            <w:hideMark/>
          </w:tcPr>
          <w:p w14:paraId="4533B08E"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6B090FED" w14:textId="77777777" w:rsidR="0043413D" w:rsidRPr="0043413D" w:rsidRDefault="0043413D" w:rsidP="00BC5A61">
            <w:pPr>
              <w:rPr>
                <w:rFonts w:cs="Calibri"/>
                <w:color w:val="000000"/>
                <w:sz w:val="16"/>
                <w:szCs w:val="16"/>
              </w:rPr>
            </w:pPr>
          </w:p>
        </w:tc>
      </w:tr>
      <w:tr w:rsidR="0043413D" w:rsidRPr="0043413D" w14:paraId="5AB01C9F" w14:textId="77777777" w:rsidTr="00BC5A61">
        <w:trPr>
          <w:trHeight w:val="283"/>
        </w:trPr>
        <w:tc>
          <w:tcPr>
            <w:tcW w:w="850" w:type="dxa"/>
            <w:shd w:val="clear" w:color="auto" w:fill="auto"/>
            <w:noWrap/>
            <w:vAlign w:val="center"/>
            <w:hideMark/>
          </w:tcPr>
          <w:p w14:paraId="15A36ECC"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75" w:type="dxa"/>
            <w:shd w:val="clear" w:color="auto" w:fill="auto"/>
            <w:noWrap/>
            <w:vAlign w:val="center"/>
            <w:hideMark/>
          </w:tcPr>
          <w:p w14:paraId="39DE366A"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1134" w:type="dxa"/>
            <w:shd w:val="clear" w:color="auto" w:fill="auto"/>
            <w:noWrap/>
            <w:vAlign w:val="center"/>
            <w:hideMark/>
          </w:tcPr>
          <w:p w14:paraId="1CDA6417"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013E8932"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536" w:type="dxa"/>
            <w:shd w:val="clear" w:color="auto" w:fill="auto"/>
            <w:noWrap/>
            <w:vAlign w:val="center"/>
            <w:hideMark/>
          </w:tcPr>
          <w:p w14:paraId="5721F78A" w14:textId="77777777" w:rsidR="0043413D" w:rsidRPr="0043413D" w:rsidRDefault="0043413D" w:rsidP="00BC5A61">
            <w:pPr>
              <w:jc w:val="right"/>
              <w:rPr>
                <w:rFonts w:cs="Calibri"/>
                <w:color w:val="000000"/>
                <w:sz w:val="16"/>
                <w:szCs w:val="16"/>
              </w:rPr>
            </w:pPr>
            <w:r w:rsidRPr="0043413D">
              <w:rPr>
                <w:rFonts w:cs="Calibri"/>
                <w:color w:val="000000"/>
                <w:sz w:val="16"/>
                <w:szCs w:val="16"/>
              </w:rPr>
              <w:t>4013</w:t>
            </w:r>
          </w:p>
        </w:tc>
        <w:tc>
          <w:tcPr>
            <w:tcW w:w="536" w:type="dxa"/>
            <w:shd w:val="clear" w:color="auto" w:fill="auto"/>
            <w:noWrap/>
            <w:vAlign w:val="center"/>
            <w:hideMark/>
          </w:tcPr>
          <w:p w14:paraId="4D2241B3" w14:textId="77777777" w:rsidR="0043413D" w:rsidRPr="0043413D" w:rsidRDefault="0043413D" w:rsidP="00BC5A61">
            <w:pPr>
              <w:jc w:val="right"/>
              <w:rPr>
                <w:rFonts w:cs="Calibri"/>
                <w:color w:val="000000"/>
                <w:sz w:val="16"/>
                <w:szCs w:val="16"/>
              </w:rPr>
            </w:pPr>
            <w:r w:rsidRPr="0043413D">
              <w:rPr>
                <w:rFonts w:cs="Calibri"/>
                <w:color w:val="000000"/>
                <w:sz w:val="16"/>
                <w:szCs w:val="16"/>
              </w:rPr>
              <w:t>2062</w:t>
            </w:r>
          </w:p>
        </w:tc>
        <w:tc>
          <w:tcPr>
            <w:tcW w:w="771" w:type="dxa"/>
            <w:shd w:val="clear" w:color="auto" w:fill="auto"/>
            <w:noWrap/>
            <w:vAlign w:val="center"/>
            <w:hideMark/>
          </w:tcPr>
          <w:p w14:paraId="363F49CB" w14:textId="77777777" w:rsidR="0043413D" w:rsidRPr="0043413D" w:rsidRDefault="0043413D" w:rsidP="00BC5A61">
            <w:pPr>
              <w:jc w:val="right"/>
              <w:rPr>
                <w:rFonts w:cs="Calibri"/>
                <w:color w:val="000000"/>
                <w:sz w:val="16"/>
                <w:szCs w:val="16"/>
              </w:rPr>
            </w:pPr>
            <w:r w:rsidRPr="0043413D">
              <w:rPr>
                <w:rFonts w:cs="Calibri"/>
                <w:color w:val="000000"/>
                <w:sz w:val="16"/>
                <w:szCs w:val="16"/>
              </w:rPr>
              <w:t>0.77</w:t>
            </w:r>
          </w:p>
        </w:tc>
        <w:tc>
          <w:tcPr>
            <w:tcW w:w="850" w:type="dxa"/>
            <w:shd w:val="clear" w:color="auto" w:fill="auto"/>
            <w:noWrap/>
            <w:vAlign w:val="center"/>
            <w:hideMark/>
          </w:tcPr>
          <w:p w14:paraId="34FEBB73" w14:textId="77777777" w:rsidR="0043413D" w:rsidRPr="0043413D" w:rsidRDefault="0043413D" w:rsidP="00BC5A61">
            <w:pPr>
              <w:jc w:val="right"/>
              <w:rPr>
                <w:rFonts w:cs="Calibri"/>
                <w:color w:val="000000"/>
                <w:sz w:val="16"/>
                <w:szCs w:val="16"/>
              </w:rPr>
            </w:pPr>
            <w:r w:rsidRPr="0043413D">
              <w:rPr>
                <w:rFonts w:cs="Calibri"/>
                <w:color w:val="000000"/>
                <w:sz w:val="16"/>
                <w:szCs w:val="16"/>
              </w:rPr>
              <w:t>4.42E-01</w:t>
            </w:r>
          </w:p>
        </w:tc>
        <w:tc>
          <w:tcPr>
            <w:tcW w:w="1077" w:type="dxa"/>
            <w:shd w:val="clear" w:color="auto" w:fill="auto"/>
            <w:noWrap/>
            <w:vAlign w:val="center"/>
            <w:hideMark/>
          </w:tcPr>
          <w:p w14:paraId="2B6A084A" w14:textId="77777777" w:rsidR="0043413D" w:rsidRPr="0043413D" w:rsidRDefault="0043413D" w:rsidP="00BC5A61">
            <w:pPr>
              <w:jc w:val="right"/>
              <w:rPr>
                <w:rFonts w:cs="Calibri"/>
                <w:color w:val="000000"/>
                <w:sz w:val="16"/>
                <w:szCs w:val="16"/>
              </w:rPr>
            </w:pPr>
            <w:r w:rsidRPr="0043413D">
              <w:rPr>
                <w:rFonts w:cs="Calibri"/>
                <w:color w:val="000000"/>
                <w:sz w:val="16"/>
                <w:szCs w:val="16"/>
              </w:rPr>
              <w:t>6.64E-01</w:t>
            </w:r>
          </w:p>
        </w:tc>
        <w:tc>
          <w:tcPr>
            <w:tcW w:w="470" w:type="dxa"/>
            <w:shd w:val="clear" w:color="auto" w:fill="auto"/>
            <w:noWrap/>
            <w:vAlign w:val="center"/>
            <w:hideMark/>
          </w:tcPr>
          <w:p w14:paraId="1DCCCCBC"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54D71792" w14:textId="77777777" w:rsidR="0043413D" w:rsidRPr="0043413D" w:rsidRDefault="0043413D" w:rsidP="00BC5A61">
            <w:pPr>
              <w:rPr>
                <w:rFonts w:cs="Calibri"/>
                <w:color w:val="000000"/>
                <w:sz w:val="16"/>
                <w:szCs w:val="16"/>
              </w:rPr>
            </w:pPr>
          </w:p>
        </w:tc>
      </w:tr>
      <w:tr w:rsidR="0043413D" w:rsidRPr="0043413D" w14:paraId="15A3F999" w14:textId="77777777" w:rsidTr="00BC5A61">
        <w:trPr>
          <w:trHeight w:val="283"/>
        </w:trPr>
        <w:tc>
          <w:tcPr>
            <w:tcW w:w="850" w:type="dxa"/>
            <w:shd w:val="clear" w:color="auto" w:fill="auto"/>
            <w:noWrap/>
            <w:vAlign w:val="center"/>
            <w:hideMark/>
          </w:tcPr>
          <w:p w14:paraId="3146DEC6"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75" w:type="dxa"/>
            <w:shd w:val="clear" w:color="auto" w:fill="auto"/>
            <w:noWrap/>
            <w:vAlign w:val="center"/>
            <w:hideMark/>
          </w:tcPr>
          <w:p w14:paraId="06DD11B3"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1134" w:type="dxa"/>
            <w:shd w:val="clear" w:color="auto" w:fill="auto"/>
            <w:noWrap/>
            <w:vAlign w:val="center"/>
            <w:hideMark/>
          </w:tcPr>
          <w:p w14:paraId="69FCA33E"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1C0F699A"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536" w:type="dxa"/>
            <w:shd w:val="clear" w:color="auto" w:fill="auto"/>
            <w:noWrap/>
            <w:vAlign w:val="center"/>
            <w:hideMark/>
          </w:tcPr>
          <w:p w14:paraId="1652F7E3" w14:textId="77777777" w:rsidR="0043413D" w:rsidRPr="0043413D" w:rsidRDefault="0043413D" w:rsidP="00BC5A61">
            <w:pPr>
              <w:jc w:val="right"/>
              <w:rPr>
                <w:rFonts w:cs="Calibri"/>
                <w:color w:val="000000"/>
                <w:sz w:val="16"/>
                <w:szCs w:val="16"/>
              </w:rPr>
            </w:pPr>
            <w:r w:rsidRPr="0043413D">
              <w:rPr>
                <w:rFonts w:cs="Calibri"/>
                <w:color w:val="000000"/>
                <w:sz w:val="16"/>
                <w:szCs w:val="16"/>
              </w:rPr>
              <w:t>4013</w:t>
            </w:r>
          </w:p>
        </w:tc>
        <w:tc>
          <w:tcPr>
            <w:tcW w:w="536" w:type="dxa"/>
            <w:shd w:val="clear" w:color="auto" w:fill="auto"/>
            <w:noWrap/>
            <w:vAlign w:val="center"/>
            <w:hideMark/>
          </w:tcPr>
          <w:p w14:paraId="07FC8920" w14:textId="77777777" w:rsidR="0043413D" w:rsidRPr="0043413D" w:rsidRDefault="0043413D" w:rsidP="00BC5A61">
            <w:pPr>
              <w:jc w:val="right"/>
              <w:rPr>
                <w:rFonts w:cs="Calibri"/>
                <w:color w:val="000000"/>
                <w:sz w:val="16"/>
                <w:szCs w:val="16"/>
              </w:rPr>
            </w:pPr>
            <w:r w:rsidRPr="0043413D">
              <w:rPr>
                <w:rFonts w:cs="Calibri"/>
                <w:color w:val="000000"/>
                <w:sz w:val="16"/>
                <w:szCs w:val="16"/>
              </w:rPr>
              <w:t>223</w:t>
            </w:r>
          </w:p>
        </w:tc>
        <w:tc>
          <w:tcPr>
            <w:tcW w:w="771" w:type="dxa"/>
            <w:shd w:val="clear" w:color="auto" w:fill="auto"/>
            <w:noWrap/>
            <w:vAlign w:val="center"/>
            <w:hideMark/>
          </w:tcPr>
          <w:p w14:paraId="7E2532F0" w14:textId="77777777" w:rsidR="0043413D" w:rsidRPr="0043413D" w:rsidRDefault="0043413D" w:rsidP="00BC5A61">
            <w:pPr>
              <w:jc w:val="right"/>
              <w:rPr>
                <w:rFonts w:cs="Calibri"/>
                <w:color w:val="000000"/>
                <w:sz w:val="16"/>
                <w:szCs w:val="16"/>
              </w:rPr>
            </w:pPr>
            <w:r w:rsidRPr="0043413D">
              <w:rPr>
                <w:rFonts w:cs="Calibri"/>
                <w:color w:val="000000"/>
                <w:sz w:val="16"/>
                <w:szCs w:val="16"/>
              </w:rPr>
              <w:t>0.34</w:t>
            </w:r>
          </w:p>
        </w:tc>
        <w:tc>
          <w:tcPr>
            <w:tcW w:w="850" w:type="dxa"/>
            <w:shd w:val="clear" w:color="auto" w:fill="auto"/>
            <w:noWrap/>
            <w:vAlign w:val="center"/>
            <w:hideMark/>
          </w:tcPr>
          <w:p w14:paraId="742028BB" w14:textId="77777777" w:rsidR="0043413D" w:rsidRPr="0043413D" w:rsidRDefault="0043413D" w:rsidP="00BC5A61">
            <w:pPr>
              <w:jc w:val="right"/>
              <w:rPr>
                <w:rFonts w:cs="Calibri"/>
                <w:color w:val="000000"/>
                <w:sz w:val="16"/>
                <w:szCs w:val="16"/>
              </w:rPr>
            </w:pPr>
            <w:r w:rsidRPr="0043413D">
              <w:rPr>
                <w:rFonts w:cs="Calibri"/>
                <w:color w:val="000000"/>
                <w:sz w:val="16"/>
                <w:szCs w:val="16"/>
              </w:rPr>
              <w:t>7.31E-01</w:t>
            </w:r>
          </w:p>
        </w:tc>
        <w:tc>
          <w:tcPr>
            <w:tcW w:w="1077" w:type="dxa"/>
            <w:shd w:val="clear" w:color="auto" w:fill="auto"/>
            <w:noWrap/>
            <w:vAlign w:val="center"/>
            <w:hideMark/>
          </w:tcPr>
          <w:p w14:paraId="10C77E67" w14:textId="77777777" w:rsidR="0043413D" w:rsidRPr="0043413D" w:rsidRDefault="0043413D" w:rsidP="00BC5A61">
            <w:pPr>
              <w:jc w:val="right"/>
              <w:rPr>
                <w:rFonts w:cs="Calibri"/>
                <w:color w:val="000000"/>
                <w:sz w:val="16"/>
                <w:szCs w:val="16"/>
              </w:rPr>
            </w:pPr>
            <w:r w:rsidRPr="0043413D">
              <w:rPr>
                <w:rFonts w:cs="Calibri"/>
                <w:color w:val="000000"/>
                <w:sz w:val="16"/>
                <w:szCs w:val="16"/>
              </w:rPr>
              <w:t>8.77E-01</w:t>
            </w:r>
          </w:p>
        </w:tc>
        <w:tc>
          <w:tcPr>
            <w:tcW w:w="470" w:type="dxa"/>
            <w:shd w:val="clear" w:color="auto" w:fill="auto"/>
            <w:noWrap/>
            <w:vAlign w:val="center"/>
            <w:hideMark/>
          </w:tcPr>
          <w:p w14:paraId="5049019F"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1BD00030" w14:textId="77777777" w:rsidR="0043413D" w:rsidRPr="0043413D" w:rsidRDefault="0043413D" w:rsidP="00BC5A61">
            <w:pPr>
              <w:rPr>
                <w:rFonts w:cs="Calibri"/>
                <w:color w:val="000000"/>
                <w:sz w:val="16"/>
                <w:szCs w:val="16"/>
              </w:rPr>
            </w:pPr>
          </w:p>
        </w:tc>
      </w:tr>
      <w:tr w:rsidR="0043413D" w:rsidRPr="0043413D" w14:paraId="1FF9082B" w14:textId="77777777" w:rsidTr="00BC5A61">
        <w:trPr>
          <w:trHeight w:val="283"/>
        </w:trPr>
        <w:tc>
          <w:tcPr>
            <w:tcW w:w="850" w:type="dxa"/>
            <w:shd w:val="clear" w:color="auto" w:fill="auto"/>
            <w:noWrap/>
            <w:vAlign w:val="center"/>
            <w:hideMark/>
          </w:tcPr>
          <w:p w14:paraId="4EAB12FC"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75" w:type="dxa"/>
            <w:shd w:val="clear" w:color="auto" w:fill="auto"/>
            <w:noWrap/>
            <w:vAlign w:val="center"/>
            <w:hideMark/>
          </w:tcPr>
          <w:p w14:paraId="1404346D"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1134" w:type="dxa"/>
            <w:shd w:val="clear" w:color="auto" w:fill="auto"/>
            <w:noWrap/>
            <w:vAlign w:val="center"/>
            <w:hideMark/>
          </w:tcPr>
          <w:p w14:paraId="005BFC23"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964" w:type="dxa"/>
            <w:shd w:val="clear" w:color="auto" w:fill="auto"/>
            <w:noWrap/>
            <w:vAlign w:val="center"/>
            <w:hideMark/>
          </w:tcPr>
          <w:p w14:paraId="63E48994"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536" w:type="dxa"/>
            <w:shd w:val="clear" w:color="auto" w:fill="auto"/>
            <w:noWrap/>
            <w:vAlign w:val="center"/>
            <w:hideMark/>
          </w:tcPr>
          <w:p w14:paraId="517EDBD1" w14:textId="77777777" w:rsidR="0043413D" w:rsidRPr="0043413D" w:rsidRDefault="0043413D" w:rsidP="00BC5A61">
            <w:pPr>
              <w:jc w:val="right"/>
              <w:rPr>
                <w:rFonts w:cs="Calibri"/>
                <w:color w:val="000000"/>
                <w:sz w:val="16"/>
                <w:szCs w:val="16"/>
              </w:rPr>
            </w:pPr>
            <w:r w:rsidRPr="0043413D">
              <w:rPr>
                <w:rFonts w:cs="Calibri"/>
                <w:color w:val="000000"/>
                <w:sz w:val="16"/>
                <w:szCs w:val="16"/>
              </w:rPr>
              <w:t>158</w:t>
            </w:r>
          </w:p>
        </w:tc>
        <w:tc>
          <w:tcPr>
            <w:tcW w:w="536" w:type="dxa"/>
            <w:shd w:val="clear" w:color="auto" w:fill="auto"/>
            <w:noWrap/>
            <w:vAlign w:val="center"/>
            <w:hideMark/>
          </w:tcPr>
          <w:p w14:paraId="0AC3BC1E" w14:textId="77777777" w:rsidR="0043413D" w:rsidRPr="0043413D" w:rsidRDefault="0043413D" w:rsidP="00BC5A61">
            <w:pPr>
              <w:jc w:val="right"/>
              <w:rPr>
                <w:rFonts w:cs="Calibri"/>
                <w:color w:val="000000"/>
                <w:sz w:val="16"/>
                <w:szCs w:val="16"/>
              </w:rPr>
            </w:pPr>
            <w:r w:rsidRPr="0043413D">
              <w:rPr>
                <w:rFonts w:cs="Calibri"/>
                <w:color w:val="000000"/>
                <w:sz w:val="16"/>
                <w:szCs w:val="16"/>
              </w:rPr>
              <w:t>2062</w:t>
            </w:r>
          </w:p>
        </w:tc>
        <w:tc>
          <w:tcPr>
            <w:tcW w:w="771" w:type="dxa"/>
            <w:shd w:val="clear" w:color="auto" w:fill="auto"/>
            <w:noWrap/>
            <w:vAlign w:val="center"/>
            <w:hideMark/>
          </w:tcPr>
          <w:p w14:paraId="1214808D" w14:textId="77777777" w:rsidR="0043413D" w:rsidRPr="0043413D" w:rsidRDefault="0043413D" w:rsidP="00BC5A61">
            <w:pPr>
              <w:jc w:val="right"/>
              <w:rPr>
                <w:rFonts w:cs="Calibri"/>
                <w:color w:val="000000"/>
                <w:sz w:val="16"/>
                <w:szCs w:val="16"/>
              </w:rPr>
            </w:pPr>
            <w:r w:rsidRPr="0043413D">
              <w:rPr>
                <w:rFonts w:cs="Calibri"/>
                <w:color w:val="000000"/>
                <w:sz w:val="16"/>
                <w:szCs w:val="16"/>
              </w:rPr>
              <w:t>1.16</w:t>
            </w:r>
          </w:p>
        </w:tc>
        <w:tc>
          <w:tcPr>
            <w:tcW w:w="850" w:type="dxa"/>
            <w:shd w:val="clear" w:color="auto" w:fill="auto"/>
            <w:noWrap/>
            <w:vAlign w:val="center"/>
            <w:hideMark/>
          </w:tcPr>
          <w:p w14:paraId="379456CC" w14:textId="77777777" w:rsidR="0043413D" w:rsidRPr="0043413D" w:rsidRDefault="0043413D" w:rsidP="00BC5A61">
            <w:pPr>
              <w:jc w:val="right"/>
              <w:rPr>
                <w:rFonts w:cs="Calibri"/>
                <w:color w:val="000000"/>
                <w:sz w:val="16"/>
                <w:szCs w:val="16"/>
              </w:rPr>
            </w:pPr>
            <w:r w:rsidRPr="0043413D">
              <w:rPr>
                <w:rFonts w:cs="Calibri"/>
                <w:color w:val="000000"/>
                <w:sz w:val="16"/>
                <w:szCs w:val="16"/>
              </w:rPr>
              <w:t>2.48E-01</w:t>
            </w:r>
          </w:p>
        </w:tc>
        <w:tc>
          <w:tcPr>
            <w:tcW w:w="1077" w:type="dxa"/>
            <w:shd w:val="clear" w:color="auto" w:fill="auto"/>
            <w:noWrap/>
            <w:vAlign w:val="center"/>
            <w:hideMark/>
          </w:tcPr>
          <w:p w14:paraId="50D2A514" w14:textId="77777777" w:rsidR="0043413D" w:rsidRPr="0043413D" w:rsidRDefault="0043413D" w:rsidP="00BC5A61">
            <w:pPr>
              <w:jc w:val="right"/>
              <w:rPr>
                <w:rFonts w:cs="Calibri"/>
                <w:color w:val="000000"/>
                <w:sz w:val="16"/>
                <w:szCs w:val="16"/>
              </w:rPr>
            </w:pPr>
            <w:r w:rsidRPr="0043413D">
              <w:rPr>
                <w:rFonts w:cs="Calibri"/>
                <w:color w:val="000000"/>
                <w:sz w:val="16"/>
                <w:szCs w:val="16"/>
              </w:rPr>
              <w:t>6.64E-01</w:t>
            </w:r>
          </w:p>
        </w:tc>
        <w:tc>
          <w:tcPr>
            <w:tcW w:w="470" w:type="dxa"/>
            <w:shd w:val="clear" w:color="auto" w:fill="auto"/>
            <w:noWrap/>
            <w:vAlign w:val="center"/>
            <w:hideMark/>
          </w:tcPr>
          <w:p w14:paraId="3C13C95B"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5E2080C6" w14:textId="77777777" w:rsidR="0043413D" w:rsidRPr="0043413D" w:rsidRDefault="0043413D" w:rsidP="00BC5A61">
            <w:pPr>
              <w:rPr>
                <w:rFonts w:cs="Calibri"/>
                <w:color w:val="000000"/>
                <w:sz w:val="16"/>
                <w:szCs w:val="16"/>
              </w:rPr>
            </w:pPr>
          </w:p>
        </w:tc>
      </w:tr>
      <w:tr w:rsidR="0043413D" w:rsidRPr="0043413D" w14:paraId="05C2475F" w14:textId="77777777" w:rsidTr="00BC5A61">
        <w:trPr>
          <w:trHeight w:val="283"/>
        </w:trPr>
        <w:tc>
          <w:tcPr>
            <w:tcW w:w="850" w:type="dxa"/>
            <w:shd w:val="clear" w:color="auto" w:fill="auto"/>
            <w:noWrap/>
            <w:vAlign w:val="center"/>
            <w:hideMark/>
          </w:tcPr>
          <w:p w14:paraId="2FBB241A"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75" w:type="dxa"/>
            <w:shd w:val="clear" w:color="auto" w:fill="auto"/>
            <w:noWrap/>
            <w:vAlign w:val="center"/>
            <w:hideMark/>
          </w:tcPr>
          <w:p w14:paraId="3964C20D"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1134" w:type="dxa"/>
            <w:shd w:val="clear" w:color="auto" w:fill="auto"/>
            <w:noWrap/>
            <w:vAlign w:val="center"/>
            <w:hideMark/>
          </w:tcPr>
          <w:p w14:paraId="697546EF"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964" w:type="dxa"/>
            <w:shd w:val="clear" w:color="auto" w:fill="auto"/>
            <w:noWrap/>
            <w:vAlign w:val="center"/>
            <w:hideMark/>
          </w:tcPr>
          <w:p w14:paraId="532F3356"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536" w:type="dxa"/>
            <w:shd w:val="clear" w:color="auto" w:fill="auto"/>
            <w:noWrap/>
            <w:vAlign w:val="center"/>
            <w:hideMark/>
          </w:tcPr>
          <w:p w14:paraId="54D15564" w14:textId="77777777" w:rsidR="0043413D" w:rsidRPr="0043413D" w:rsidRDefault="0043413D" w:rsidP="00BC5A61">
            <w:pPr>
              <w:jc w:val="right"/>
              <w:rPr>
                <w:rFonts w:cs="Calibri"/>
                <w:color w:val="000000"/>
                <w:sz w:val="16"/>
                <w:szCs w:val="16"/>
              </w:rPr>
            </w:pPr>
            <w:r w:rsidRPr="0043413D">
              <w:rPr>
                <w:rFonts w:cs="Calibri"/>
                <w:color w:val="000000"/>
                <w:sz w:val="16"/>
                <w:szCs w:val="16"/>
              </w:rPr>
              <w:t>158</w:t>
            </w:r>
          </w:p>
        </w:tc>
        <w:tc>
          <w:tcPr>
            <w:tcW w:w="536" w:type="dxa"/>
            <w:shd w:val="clear" w:color="auto" w:fill="auto"/>
            <w:noWrap/>
            <w:vAlign w:val="center"/>
            <w:hideMark/>
          </w:tcPr>
          <w:p w14:paraId="7DC5AD6C" w14:textId="77777777" w:rsidR="0043413D" w:rsidRPr="0043413D" w:rsidRDefault="0043413D" w:rsidP="00BC5A61">
            <w:pPr>
              <w:jc w:val="right"/>
              <w:rPr>
                <w:rFonts w:cs="Calibri"/>
                <w:color w:val="000000"/>
                <w:sz w:val="16"/>
                <w:szCs w:val="16"/>
              </w:rPr>
            </w:pPr>
            <w:r w:rsidRPr="0043413D">
              <w:rPr>
                <w:rFonts w:cs="Calibri"/>
                <w:color w:val="000000"/>
                <w:sz w:val="16"/>
                <w:szCs w:val="16"/>
              </w:rPr>
              <w:t>223</w:t>
            </w:r>
          </w:p>
        </w:tc>
        <w:tc>
          <w:tcPr>
            <w:tcW w:w="771" w:type="dxa"/>
            <w:shd w:val="clear" w:color="auto" w:fill="auto"/>
            <w:noWrap/>
            <w:vAlign w:val="center"/>
            <w:hideMark/>
          </w:tcPr>
          <w:p w14:paraId="239B0F1B" w14:textId="77777777" w:rsidR="0043413D" w:rsidRPr="0043413D" w:rsidRDefault="0043413D" w:rsidP="00BC5A61">
            <w:pPr>
              <w:jc w:val="right"/>
              <w:rPr>
                <w:rFonts w:cs="Calibri"/>
                <w:color w:val="000000"/>
                <w:sz w:val="16"/>
                <w:szCs w:val="16"/>
              </w:rPr>
            </w:pPr>
            <w:r w:rsidRPr="0043413D">
              <w:rPr>
                <w:rFonts w:cs="Calibri"/>
                <w:color w:val="000000"/>
                <w:sz w:val="16"/>
                <w:szCs w:val="16"/>
              </w:rPr>
              <w:t>0.94</w:t>
            </w:r>
          </w:p>
        </w:tc>
        <w:tc>
          <w:tcPr>
            <w:tcW w:w="850" w:type="dxa"/>
            <w:shd w:val="clear" w:color="auto" w:fill="auto"/>
            <w:noWrap/>
            <w:vAlign w:val="center"/>
            <w:hideMark/>
          </w:tcPr>
          <w:p w14:paraId="0E9F56DA" w14:textId="77777777" w:rsidR="0043413D" w:rsidRPr="0043413D" w:rsidRDefault="0043413D" w:rsidP="00BC5A61">
            <w:pPr>
              <w:jc w:val="right"/>
              <w:rPr>
                <w:rFonts w:cs="Calibri"/>
                <w:color w:val="000000"/>
                <w:sz w:val="16"/>
                <w:szCs w:val="16"/>
              </w:rPr>
            </w:pPr>
            <w:r w:rsidRPr="0043413D">
              <w:rPr>
                <w:rFonts w:cs="Calibri"/>
                <w:color w:val="000000"/>
                <w:sz w:val="16"/>
                <w:szCs w:val="16"/>
              </w:rPr>
              <w:t>3.45E-01</w:t>
            </w:r>
          </w:p>
        </w:tc>
        <w:tc>
          <w:tcPr>
            <w:tcW w:w="1077" w:type="dxa"/>
            <w:shd w:val="clear" w:color="auto" w:fill="auto"/>
            <w:noWrap/>
            <w:vAlign w:val="center"/>
            <w:hideMark/>
          </w:tcPr>
          <w:p w14:paraId="11D3AD15" w14:textId="77777777" w:rsidR="0043413D" w:rsidRPr="0043413D" w:rsidRDefault="0043413D" w:rsidP="00BC5A61">
            <w:pPr>
              <w:jc w:val="right"/>
              <w:rPr>
                <w:rFonts w:cs="Calibri"/>
                <w:color w:val="000000"/>
                <w:sz w:val="16"/>
                <w:szCs w:val="16"/>
              </w:rPr>
            </w:pPr>
            <w:r w:rsidRPr="0043413D">
              <w:rPr>
                <w:rFonts w:cs="Calibri"/>
                <w:color w:val="000000"/>
                <w:sz w:val="16"/>
                <w:szCs w:val="16"/>
              </w:rPr>
              <w:t>6.64E-01</w:t>
            </w:r>
          </w:p>
        </w:tc>
        <w:tc>
          <w:tcPr>
            <w:tcW w:w="470" w:type="dxa"/>
            <w:shd w:val="clear" w:color="auto" w:fill="auto"/>
            <w:noWrap/>
            <w:vAlign w:val="center"/>
            <w:hideMark/>
          </w:tcPr>
          <w:p w14:paraId="00A3C7D7"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263621FA" w14:textId="77777777" w:rsidR="0043413D" w:rsidRPr="0043413D" w:rsidRDefault="0043413D" w:rsidP="00BC5A61">
            <w:pPr>
              <w:rPr>
                <w:rFonts w:cs="Calibri"/>
                <w:color w:val="000000"/>
                <w:sz w:val="16"/>
                <w:szCs w:val="16"/>
              </w:rPr>
            </w:pPr>
          </w:p>
        </w:tc>
      </w:tr>
      <w:tr w:rsidR="0043413D" w:rsidRPr="0043413D" w14:paraId="41F3F2E9" w14:textId="77777777" w:rsidTr="00BC5A61">
        <w:trPr>
          <w:trHeight w:val="283"/>
        </w:trPr>
        <w:tc>
          <w:tcPr>
            <w:tcW w:w="850" w:type="dxa"/>
            <w:shd w:val="clear" w:color="auto" w:fill="auto"/>
            <w:noWrap/>
            <w:vAlign w:val="center"/>
            <w:hideMark/>
          </w:tcPr>
          <w:p w14:paraId="0938B46F"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75" w:type="dxa"/>
            <w:shd w:val="clear" w:color="auto" w:fill="auto"/>
            <w:noWrap/>
            <w:vAlign w:val="center"/>
            <w:hideMark/>
          </w:tcPr>
          <w:p w14:paraId="5F6EC8E5" w14:textId="77777777" w:rsidR="0043413D" w:rsidRPr="0043413D" w:rsidRDefault="0043413D" w:rsidP="00BC5A61">
            <w:pPr>
              <w:rPr>
                <w:rFonts w:cs="Calibri"/>
                <w:color w:val="000000"/>
                <w:sz w:val="16"/>
                <w:szCs w:val="16"/>
              </w:rPr>
            </w:pPr>
            <w:r w:rsidRPr="0043413D">
              <w:rPr>
                <w:rFonts w:cs="Calibri"/>
                <w:color w:val="000000"/>
                <w:sz w:val="16"/>
                <w:szCs w:val="16"/>
              </w:rPr>
              <w:t>DEDS_F</w:t>
            </w:r>
          </w:p>
        </w:tc>
        <w:tc>
          <w:tcPr>
            <w:tcW w:w="1134" w:type="dxa"/>
            <w:shd w:val="clear" w:color="auto" w:fill="auto"/>
            <w:noWrap/>
            <w:vAlign w:val="center"/>
            <w:hideMark/>
          </w:tcPr>
          <w:p w14:paraId="381DF516"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964" w:type="dxa"/>
            <w:shd w:val="clear" w:color="auto" w:fill="auto"/>
            <w:noWrap/>
            <w:vAlign w:val="center"/>
            <w:hideMark/>
          </w:tcPr>
          <w:p w14:paraId="705020C2"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536" w:type="dxa"/>
            <w:shd w:val="clear" w:color="auto" w:fill="auto"/>
            <w:noWrap/>
            <w:vAlign w:val="center"/>
            <w:hideMark/>
          </w:tcPr>
          <w:p w14:paraId="4D05B587" w14:textId="77777777" w:rsidR="0043413D" w:rsidRPr="0043413D" w:rsidRDefault="0043413D" w:rsidP="00BC5A61">
            <w:pPr>
              <w:jc w:val="right"/>
              <w:rPr>
                <w:rFonts w:cs="Calibri"/>
                <w:color w:val="000000"/>
                <w:sz w:val="16"/>
                <w:szCs w:val="16"/>
              </w:rPr>
            </w:pPr>
            <w:r w:rsidRPr="0043413D">
              <w:rPr>
                <w:rFonts w:cs="Calibri"/>
                <w:color w:val="000000"/>
                <w:sz w:val="16"/>
                <w:szCs w:val="16"/>
              </w:rPr>
              <w:t>2062</w:t>
            </w:r>
          </w:p>
        </w:tc>
        <w:tc>
          <w:tcPr>
            <w:tcW w:w="536" w:type="dxa"/>
            <w:shd w:val="clear" w:color="auto" w:fill="auto"/>
            <w:noWrap/>
            <w:vAlign w:val="center"/>
            <w:hideMark/>
          </w:tcPr>
          <w:p w14:paraId="6F11CA0A" w14:textId="77777777" w:rsidR="0043413D" w:rsidRPr="0043413D" w:rsidRDefault="0043413D" w:rsidP="00BC5A61">
            <w:pPr>
              <w:jc w:val="right"/>
              <w:rPr>
                <w:rFonts w:cs="Calibri"/>
                <w:color w:val="000000"/>
                <w:sz w:val="16"/>
                <w:szCs w:val="16"/>
              </w:rPr>
            </w:pPr>
            <w:r w:rsidRPr="0043413D">
              <w:rPr>
                <w:rFonts w:cs="Calibri"/>
                <w:color w:val="000000"/>
                <w:sz w:val="16"/>
                <w:szCs w:val="16"/>
              </w:rPr>
              <w:t>223</w:t>
            </w:r>
          </w:p>
        </w:tc>
        <w:tc>
          <w:tcPr>
            <w:tcW w:w="771" w:type="dxa"/>
            <w:shd w:val="clear" w:color="auto" w:fill="auto"/>
            <w:noWrap/>
            <w:vAlign w:val="center"/>
            <w:hideMark/>
          </w:tcPr>
          <w:p w14:paraId="1880E536" w14:textId="77777777" w:rsidR="0043413D" w:rsidRPr="0043413D" w:rsidRDefault="0043413D" w:rsidP="00BC5A61">
            <w:pPr>
              <w:jc w:val="right"/>
              <w:rPr>
                <w:rFonts w:cs="Calibri"/>
                <w:color w:val="000000"/>
                <w:sz w:val="16"/>
                <w:szCs w:val="16"/>
              </w:rPr>
            </w:pPr>
            <w:r w:rsidRPr="0043413D">
              <w:rPr>
                <w:rFonts w:cs="Calibri"/>
                <w:color w:val="000000"/>
                <w:sz w:val="16"/>
                <w:szCs w:val="16"/>
              </w:rPr>
              <w:t>0.04</w:t>
            </w:r>
          </w:p>
        </w:tc>
        <w:tc>
          <w:tcPr>
            <w:tcW w:w="850" w:type="dxa"/>
            <w:shd w:val="clear" w:color="auto" w:fill="auto"/>
            <w:noWrap/>
            <w:vAlign w:val="center"/>
            <w:hideMark/>
          </w:tcPr>
          <w:p w14:paraId="23E5FA99" w14:textId="77777777" w:rsidR="0043413D" w:rsidRPr="0043413D" w:rsidRDefault="0043413D" w:rsidP="00BC5A61">
            <w:pPr>
              <w:jc w:val="right"/>
              <w:rPr>
                <w:rFonts w:cs="Calibri"/>
                <w:color w:val="000000"/>
                <w:sz w:val="16"/>
                <w:szCs w:val="16"/>
              </w:rPr>
            </w:pPr>
            <w:r w:rsidRPr="0043413D">
              <w:rPr>
                <w:rFonts w:cs="Calibri"/>
                <w:color w:val="000000"/>
                <w:sz w:val="16"/>
                <w:szCs w:val="16"/>
              </w:rPr>
              <w:t>9.68E-01</w:t>
            </w:r>
          </w:p>
        </w:tc>
        <w:tc>
          <w:tcPr>
            <w:tcW w:w="1077" w:type="dxa"/>
            <w:shd w:val="clear" w:color="auto" w:fill="auto"/>
            <w:noWrap/>
            <w:vAlign w:val="center"/>
            <w:hideMark/>
          </w:tcPr>
          <w:p w14:paraId="48CB78FA" w14:textId="77777777" w:rsidR="0043413D" w:rsidRPr="0043413D" w:rsidRDefault="0043413D" w:rsidP="00BC5A61">
            <w:pPr>
              <w:jc w:val="right"/>
              <w:rPr>
                <w:rFonts w:cs="Calibri"/>
                <w:color w:val="000000"/>
                <w:sz w:val="16"/>
                <w:szCs w:val="16"/>
              </w:rPr>
            </w:pPr>
            <w:r w:rsidRPr="0043413D">
              <w:rPr>
                <w:rFonts w:cs="Calibri"/>
                <w:color w:val="000000"/>
                <w:sz w:val="16"/>
                <w:szCs w:val="16"/>
              </w:rPr>
              <w:t>9.68E-01</w:t>
            </w:r>
          </w:p>
        </w:tc>
        <w:tc>
          <w:tcPr>
            <w:tcW w:w="470" w:type="dxa"/>
            <w:shd w:val="clear" w:color="auto" w:fill="auto"/>
            <w:noWrap/>
            <w:vAlign w:val="center"/>
            <w:hideMark/>
          </w:tcPr>
          <w:p w14:paraId="40ECEDE8"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5C6FA403" w14:textId="77777777" w:rsidR="0043413D" w:rsidRPr="0043413D" w:rsidRDefault="0043413D" w:rsidP="00BC5A61">
            <w:pPr>
              <w:rPr>
                <w:rFonts w:cs="Calibri"/>
                <w:color w:val="000000"/>
                <w:sz w:val="16"/>
                <w:szCs w:val="16"/>
              </w:rPr>
            </w:pPr>
          </w:p>
        </w:tc>
      </w:tr>
      <w:tr w:rsidR="0043413D" w:rsidRPr="0043413D" w14:paraId="62CB8057" w14:textId="77777777" w:rsidTr="00BC5A61">
        <w:trPr>
          <w:trHeight w:val="283"/>
        </w:trPr>
        <w:tc>
          <w:tcPr>
            <w:tcW w:w="850" w:type="dxa"/>
            <w:shd w:val="clear" w:color="auto" w:fill="auto"/>
            <w:noWrap/>
            <w:vAlign w:val="center"/>
            <w:hideMark/>
          </w:tcPr>
          <w:p w14:paraId="46BABD18"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75" w:type="dxa"/>
            <w:shd w:val="clear" w:color="auto" w:fill="auto"/>
            <w:noWrap/>
            <w:vAlign w:val="center"/>
            <w:hideMark/>
          </w:tcPr>
          <w:p w14:paraId="04F52381"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1134" w:type="dxa"/>
            <w:shd w:val="clear" w:color="auto" w:fill="auto"/>
            <w:noWrap/>
            <w:vAlign w:val="center"/>
            <w:hideMark/>
          </w:tcPr>
          <w:p w14:paraId="4B5FC0EA"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33789B90"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536" w:type="dxa"/>
            <w:shd w:val="clear" w:color="auto" w:fill="auto"/>
            <w:noWrap/>
            <w:vAlign w:val="center"/>
            <w:hideMark/>
          </w:tcPr>
          <w:p w14:paraId="34F4B2E3" w14:textId="77777777" w:rsidR="0043413D" w:rsidRPr="0043413D" w:rsidRDefault="0043413D" w:rsidP="00BC5A61">
            <w:pPr>
              <w:jc w:val="right"/>
              <w:rPr>
                <w:rFonts w:cs="Calibri"/>
                <w:color w:val="000000"/>
                <w:sz w:val="16"/>
                <w:szCs w:val="16"/>
              </w:rPr>
            </w:pPr>
            <w:r w:rsidRPr="0043413D">
              <w:rPr>
                <w:rFonts w:cs="Calibri"/>
                <w:color w:val="000000"/>
                <w:sz w:val="16"/>
                <w:szCs w:val="16"/>
              </w:rPr>
              <w:t>3274</w:t>
            </w:r>
          </w:p>
        </w:tc>
        <w:tc>
          <w:tcPr>
            <w:tcW w:w="536" w:type="dxa"/>
            <w:shd w:val="clear" w:color="auto" w:fill="auto"/>
            <w:noWrap/>
            <w:vAlign w:val="center"/>
            <w:hideMark/>
          </w:tcPr>
          <w:p w14:paraId="2A7F848F" w14:textId="77777777" w:rsidR="0043413D" w:rsidRPr="0043413D" w:rsidRDefault="0043413D" w:rsidP="00BC5A61">
            <w:pPr>
              <w:jc w:val="right"/>
              <w:rPr>
                <w:rFonts w:cs="Calibri"/>
                <w:color w:val="000000"/>
                <w:sz w:val="16"/>
                <w:szCs w:val="16"/>
              </w:rPr>
            </w:pPr>
            <w:r w:rsidRPr="0043413D">
              <w:rPr>
                <w:rFonts w:cs="Calibri"/>
                <w:color w:val="000000"/>
                <w:sz w:val="16"/>
                <w:szCs w:val="16"/>
              </w:rPr>
              <w:t>41</w:t>
            </w:r>
          </w:p>
        </w:tc>
        <w:tc>
          <w:tcPr>
            <w:tcW w:w="771" w:type="dxa"/>
            <w:shd w:val="clear" w:color="auto" w:fill="auto"/>
            <w:noWrap/>
            <w:vAlign w:val="center"/>
            <w:hideMark/>
          </w:tcPr>
          <w:p w14:paraId="790D3079" w14:textId="77777777" w:rsidR="0043413D" w:rsidRPr="0043413D" w:rsidRDefault="0043413D" w:rsidP="00BC5A61">
            <w:pPr>
              <w:jc w:val="right"/>
              <w:rPr>
                <w:rFonts w:cs="Calibri"/>
                <w:color w:val="000000"/>
                <w:sz w:val="16"/>
                <w:szCs w:val="16"/>
              </w:rPr>
            </w:pPr>
            <w:r w:rsidRPr="0043413D">
              <w:rPr>
                <w:rFonts w:cs="Calibri"/>
                <w:color w:val="000000"/>
                <w:sz w:val="16"/>
                <w:szCs w:val="16"/>
              </w:rPr>
              <w:t>0.10</w:t>
            </w:r>
          </w:p>
        </w:tc>
        <w:tc>
          <w:tcPr>
            <w:tcW w:w="850" w:type="dxa"/>
            <w:shd w:val="clear" w:color="auto" w:fill="auto"/>
            <w:noWrap/>
            <w:vAlign w:val="center"/>
            <w:hideMark/>
          </w:tcPr>
          <w:p w14:paraId="0A097996" w14:textId="77777777" w:rsidR="0043413D" w:rsidRPr="0043413D" w:rsidRDefault="0043413D" w:rsidP="00BC5A61">
            <w:pPr>
              <w:jc w:val="right"/>
              <w:rPr>
                <w:rFonts w:cs="Calibri"/>
                <w:color w:val="000000"/>
                <w:sz w:val="16"/>
                <w:szCs w:val="16"/>
              </w:rPr>
            </w:pPr>
            <w:r w:rsidRPr="0043413D">
              <w:rPr>
                <w:rFonts w:cs="Calibri"/>
                <w:color w:val="000000"/>
                <w:sz w:val="16"/>
                <w:szCs w:val="16"/>
              </w:rPr>
              <w:t>9.19E-01</w:t>
            </w:r>
          </w:p>
        </w:tc>
        <w:tc>
          <w:tcPr>
            <w:tcW w:w="1077" w:type="dxa"/>
            <w:shd w:val="clear" w:color="auto" w:fill="auto"/>
            <w:noWrap/>
            <w:vAlign w:val="center"/>
            <w:hideMark/>
          </w:tcPr>
          <w:p w14:paraId="288A2B10" w14:textId="77777777" w:rsidR="0043413D" w:rsidRPr="0043413D" w:rsidRDefault="0043413D" w:rsidP="00BC5A61">
            <w:pPr>
              <w:jc w:val="right"/>
              <w:rPr>
                <w:rFonts w:cs="Calibri"/>
                <w:color w:val="000000"/>
                <w:sz w:val="16"/>
                <w:szCs w:val="16"/>
              </w:rPr>
            </w:pPr>
            <w:r w:rsidRPr="0043413D">
              <w:rPr>
                <w:rFonts w:cs="Calibri"/>
                <w:color w:val="000000"/>
                <w:sz w:val="16"/>
                <w:szCs w:val="16"/>
              </w:rPr>
              <w:t>9.19E-01</w:t>
            </w:r>
          </w:p>
        </w:tc>
        <w:tc>
          <w:tcPr>
            <w:tcW w:w="470" w:type="dxa"/>
            <w:shd w:val="clear" w:color="auto" w:fill="auto"/>
            <w:noWrap/>
            <w:vAlign w:val="center"/>
            <w:hideMark/>
          </w:tcPr>
          <w:p w14:paraId="57A2C7CC"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1AD7C5C9" w14:textId="77777777" w:rsidR="0043413D" w:rsidRPr="0043413D" w:rsidRDefault="0043413D" w:rsidP="00BC5A61">
            <w:pPr>
              <w:rPr>
                <w:rFonts w:cs="Calibri"/>
                <w:color w:val="000000"/>
                <w:sz w:val="16"/>
                <w:szCs w:val="16"/>
              </w:rPr>
            </w:pPr>
          </w:p>
        </w:tc>
      </w:tr>
      <w:tr w:rsidR="0043413D" w:rsidRPr="0043413D" w14:paraId="3B47F365" w14:textId="77777777" w:rsidTr="00BC5A61">
        <w:trPr>
          <w:trHeight w:val="283"/>
        </w:trPr>
        <w:tc>
          <w:tcPr>
            <w:tcW w:w="850" w:type="dxa"/>
            <w:shd w:val="clear" w:color="auto" w:fill="auto"/>
            <w:noWrap/>
            <w:vAlign w:val="center"/>
            <w:hideMark/>
          </w:tcPr>
          <w:p w14:paraId="34077F05"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75" w:type="dxa"/>
            <w:shd w:val="clear" w:color="auto" w:fill="auto"/>
            <w:noWrap/>
            <w:vAlign w:val="center"/>
            <w:hideMark/>
          </w:tcPr>
          <w:p w14:paraId="1EA0AE7F"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1134" w:type="dxa"/>
            <w:shd w:val="clear" w:color="auto" w:fill="auto"/>
            <w:noWrap/>
            <w:vAlign w:val="center"/>
            <w:hideMark/>
          </w:tcPr>
          <w:p w14:paraId="15530326"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2CAC8772"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536" w:type="dxa"/>
            <w:shd w:val="clear" w:color="auto" w:fill="auto"/>
            <w:noWrap/>
            <w:vAlign w:val="center"/>
            <w:hideMark/>
          </w:tcPr>
          <w:p w14:paraId="71D4F48E" w14:textId="77777777" w:rsidR="0043413D" w:rsidRPr="0043413D" w:rsidRDefault="0043413D" w:rsidP="00BC5A61">
            <w:pPr>
              <w:jc w:val="right"/>
              <w:rPr>
                <w:rFonts w:cs="Calibri"/>
                <w:color w:val="000000"/>
                <w:sz w:val="16"/>
                <w:szCs w:val="16"/>
              </w:rPr>
            </w:pPr>
            <w:r w:rsidRPr="0043413D">
              <w:rPr>
                <w:rFonts w:cs="Calibri"/>
                <w:color w:val="000000"/>
                <w:sz w:val="16"/>
                <w:szCs w:val="16"/>
              </w:rPr>
              <w:t>3274</w:t>
            </w:r>
          </w:p>
        </w:tc>
        <w:tc>
          <w:tcPr>
            <w:tcW w:w="536" w:type="dxa"/>
            <w:shd w:val="clear" w:color="auto" w:fill="auto"/>
            <w:noWrap/>
            <w:vAlign w:val="center"/>
            <w:hideMark/>
          </w:tcPr>
          <w:p w14:paraId="11B6EB1E" w14:textId="77777777" w:rsidR="0043413D" w:rsidRPr="0043413D" w:rsidRDefault="0043413D" w:rsidP="00BC5A61">
            <w:pPr>
              <w:jc w:val="right"/>
              <w:rPr>
                <w:rFonts w:cs="Calibri"/>
                <w:color w:val="000000"/>
                <w:sz w:val="16"/>
                <w:szCs w:val="16"/>
              </w:rPr>
            </w:pPr>
            <w:r w:rsidRPr="0043413D">
              <w:rPr>
                <w:rFonts w:cs="Calibri"/>
                <w:color w:val="000000"/>
                <w:sz w:val="16"/>
                <w:szCs w:val="16"/>
              </w:rPr>
              <w:t>3045</w:t>
            </w:r>
          </w:p>
        </w:tc>
        <w:tc>
          <w:tcPr>
            <w:tcW w:w="771" w:type="dxa"/>
            <w:shd w:val="clear" w:color="auto" w:fill="auto"/>
            <w:noWrap/>
            <w:vAlign w:val="center"/>
            <w:hideMark/>
          </w:tcPr>
          <w:p w14:paraId="3166975F" w14:textId="77777777" w:rsidR="0043413D" w:rsidRPr="0043413D" w:rsidRDefault="0043413D" w:rsidP="00BC5A61">
            <w:pPr>
              <w:jc w:val="right"/>
              <w:rPr>
                <w:rFonts w:cs="Calibri"/>
                <w:color w:val="000000"/>
                <w:sz w:val="16"/>
                <w:szCs w:val="16"/>
              </w:rPr>
            </w:pPr>
            <w:r w:rsidRPr="0043413D">
              <w:rPr>
                <w:rFonts w:cs="Calibri"/>
                <w:color w:val="000000"/>
                <w:sz w:val="16"/>
                <w:szCs w:val="16"/>
              </w:rPr>
              <w:t>-2.99</w:t>
            </w:r>
          </w:p>
        </w:tc>
        <w:tc>
          <w:tcPr>
            <w:tcW w:w="850" w:type="dxa"/>
            <w:shd w:val="clear" w:color="auto" w:fill="auto"/>
            <w:noWrap/>
            <w:vAlign w:val="center"/>
            <w:hideMark/>
          </w:tcPr>
          <w:p w14:paraId="47C9D733" w14:textId="77777777" w:rsidR="0043413D" w:rsidRPr="0043413D" w:rsidRDefault="0043413D" w:rsidP="00BC5A61">
            <w:pPr>
              <w:jc w:val="right"/>
              <w:rPr>
                <w:rFonts w:cs="Calibri"/>
                <w:color w:val="000000"/>
                <w:sz w:val="16"/>
                <w:szCs w:val="16"/>
              </w:rPr>
            </w:pPr>
            <w:r w:rsidRPr="0043413D">
              <w:rPr>
                <w:rFonts w:cs="Calibri"/>
                <w:color w:val="000000"/>
                <w:sz w:val="16"/>
                <w:szCs w:val="16"/>
              </w:rPr>
              <w:t>2.75E-03</w:t>
            </w:r>
          </w:p>
        </w:tc>
        <w:tc>
          <w:tcPr>
            <w:tcW w:w="1077" w:type="dxa"/>
            <w:shd w:val="clear" w:color="auto" w:fill="auto"/>
            <w:noWrap/>
            <w:vAlign w:val="center"/>
            <w:hideMark/>
          </w:tcPr>
          <w:p w14:paraId="2551A881" w14:textId="77777777" w:rsidR="0043413D" w:rsidRPr="0043413D" w:rsidRDefault="0043413D" w:rsidP="00BC5A61">
            <w:pPr>
              <w:jc w:val="right"/>
              <w:rPr>
                <w:rFonts w:cs="Calibri"/>
                <w:color w:val="000000"/>
                <w:sz w:val="16"/>
                <w:szCs w:val="16"/>
              </w:rPr>
            </w:pPr>
            <w:r w:rsidRPr="0043413D">
              <w:rPr>
                <w:rFonts w:cs="Calibri"/>
                <w:color w:val="000000"/>
                <w:sz w:val="16"/>
                <w:szCs w:val="16"/>
              </w:rPr>
              <w:t>1.65E-02</w:t>
            </w:r>
          </w:p>
        </w:tc>
        <w:tc>
          <w:tcPr>
            <w:tcW w:w="470" w:type="dxa"/>
            <w:shd w:val="clear" w:color="auto" w:fill="auto"/>
            <w:noWrap/>
            <w:vAlign w:val="center"/>
            <w:hideMark/>
          </w:tcPr>
          <w:p w14:paraId="48BA22B2" w14:textId="77777777" w:rsidR="0043413D" w:rsidRPr="0043413D" w:rsidRDefault="0043413D" w:rsidP="00BC5A61">
            <w:pPr>
              <w:rPr>
                <w:rFonts w:cs="Calibri"/>
                <w:color w:val="000000"/>
                <w:sz w:val="16"/>
                <w:szCs w:val="16"/>
              </w:rPr>
            </w:pPr>
            <w:r w:rsidRPr="0043413D">
              <w:rPr>
                <w:rFonts w:cs="Calibri"/>
                <w:color w:val="000000"/>
                <w:sz w:val="16"/>
                <w:szCs w:val="16"/>
              </w:rPr>
              <w:t>*</w:t>
            </w:r>
          </w:p>
        </w:tc>
        <w:tc>
          <w:tcPr>
            <w:tcW w:w="850" w:type="dxa"/>
            <w:shd w:val="clear" w:color="auto" w:fill="auto"/>
            <w:noWrap/>
            <w:vAlign w:val="center"/>
            <w:hideMark/>
          </w:tcPr>
          <w:p w14:paraId="27D1EB98" w14:textId="77777777" w:rsidR="0043413D" w:rsidRPr="0043413D" w:rsidRDefault="0043413D" w:rsidP="00BC5A61">
            <w:pPr>
              <w:rPr>
                <w:rFonts w:cs="Calibri"/>
                <w:color w:val="000000"/>
                <w:sz w:val="16"/>
                <w:szCs w:val="16"/>
              </w:rPr>
            </w:pPr>
            <w:r w:rsidRPr="0043413D">
              <w:rPr>
                <w:rFonts w:cs="Calibri"/>
                <w:color w:val="000000"/>
                <w:sz w:val="16"/>
                <w:szCs w:val="16"/>
              </w:rPr>
              <w:t>*</w:t>
            </w:r>
          </w:p>
        </w:tc>
      </w:tr>
      <w:tr w:rsidR="0043413D" w:rsidRPr="0043413D" w14:paraId="2D644A9A" w14:textId="77777777" w:rsidTr="00BC5A61">
        <w:trPr>
          <w:trHeight w:val="283"/>
        </w:trPr>
        <w:tc>
          <w:tcPr>
            <w:tcW w:w="850" w:type="dxa"/>
            <w:shd w:val="clear" w:color="auto" w:fill="auto"/>
            <w:noWrap/>
            <w:vAlign w:val="center"/>
            <w:hideMark/>
          </w:tcPr>
          <w:p w14:paraId="525146FA"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75" w:type="dxa"/>
            <w:shd w:val="clear" w:color="auto" w:fill="auto"/>
            <w:noWrap/>
            <w:vAlign w:val="center"/>
            <w:hideMark/>
          </w:tcPr>
          <w:p w14:paraId="131CC422"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1134" w:type="dxa"/>
            <w:shd w:val="clear" w:color="auto" w:fill="auto"/>
            <w:noWrap/>
            <w:vAlign w:val="center"/>
            <w:hideMark/>
          </w:tcPr>
          <w:p w14:paraId="519D01A0"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0F543696"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536" w:type="dxa"/>
            <w:shd w:val="clear" w:color="auto" w:fill="auto"/>
            <w:noWrap/>
            <w:vAlign w:val="center"/>
            <w:hideMark/>
          </w:tcPr>
          <w:p w14:paraId="2CBEDBB4" w14:textId="77777777" w:rsidR="0043413D" w:rsidRPr="0043413D" w:rsidRDefault="0043413D" w:rsidP="00BC5A61">
            <w:pPr>
              <w:jc w:val="right"/>
              <w:rPr>
                <w:rFonts w:cs="Calibri"/>
                <w:color w:val="000000"/>
                <w:sz w:val="16"/>
                <w:szCs w:val="16"/>
              </w:rPr>
            </w:pPr>
            <w:r w:rsidRPr="0043413D">
              <w:rPr>
                <w:rFonts w:cs="Calibri"/>
                <w:color w:val="000000"/>
                <w:sz w:val="16"/>
                <w:szCs w:val="16"/>
              </w:rPr>
              <w:t>3274</w:t>
            </w:r>
          </w:p>
        </w:tc>
        <w:tc>
          <w:tcPr>
            <w:tcW w:w="536" w:type="dxa"/>
            <w:shd w:val="clear" w:color="auto" w:fill="auto"/>
            <w:noWrap/>
            <w:vAlign w:val="center"/>
            <w:hideMark/>
          </w:tcPr>
          <w:p w14:paraId="30FF5F9C" w14:textId="77777777" w:rsidR="0043413D" w:rsidRPr="0043413D" w:rsidRDefault="0043413D" w:rsidP="00BC5A61">
            <w:pPr>
              <w:jc w:val="right"/>
              <w:rPr>
                <w:rFonts w:cs="Calibri"/>
                <w:color w:val="000000"/>
                <w:sz w:val="16"/>
                <w:szCs w:val="16"/>
              </w:rPr>
            </w:pPr>
            <w:r w:rsidRPr="0043413D">
              <w:rPr>
                <w:rFonts w:cs="Calibri"/>
                <w:color w:val="000000"/>
                <w:sz w:val="16"/>
                <w:szCs w:val="16"/>
              </w:rPr>
              <w:t>96</w:t>
            </w:r>
          </w:p>
        </w:tc>
        <w:tc>
          <w:tcPr>
            <w:tcW w:w="771" w:type="dxa"/>
            <w:shd w:val="clear" w:color="auto" w:fill="auto"/>
            <w:noWrap/>
            <w:vAlign w:val="center"/>
            <w:hideMark/>
          </w:tcPr>
          <w:p w14:paraId="5003A7A2" w14:textId="77777777" w:rsidR="0043413D" w:rsidRPr="0043413D" w:rsidRDefault="0043413D" w:rsidP="00BC5A61">
            <w:pPr>
              <w:jc w:val="right"/>
              <w:rPr>
                <w:rFonts w:cs="Calibri"/>
                <w:color w:val="000000"/>
                <w:sz w:val="16"/>
                <w:szCs w:val="16"/>
              </w:rPr>
            </w:pPr>
            <w:r w:rsidRPr="0043413D">
              <w:rPr>
                <w:rFonts w:cs="Calibri"/>
                <w:color w:val="000000"/>
                <w:sz w:val="16"/>
                <w:szCs w:val="16"/>
              </w:rPr>
              <w:t>-0.30</w:t>
            </w:r>
          </w:p>
        </w:tc>
        <w:tc>
          <w:tcPr>
            <w:tcW w:w="850" w:type="dxa"/>
            <w:shd w:val="clear" w:color="auto" w:fill="auto"/>
            <w:noWrap/>
            <w:vAlign w:val="center"/>
            <w:hideMark/>
          </w:tcPr>
          <w:p w14:paraId="3742C207" w14:textId="77777777" w:rsidR="0043413D" w:rsidRPr="0043413D" w:rsidRDefault="0043413D" w:rsidP="00BC5A61">
            <w:pPr>
              <w:jc w:val="right"/>
              <w:rPr>
                <w:rFonts w:cs="Calibri"/>
                <w:color w:val="000000"/>
                <w:sz w:val="16"/>
                <w:szCs w:val="16"/>
              </w:rPr>
            </w:pPr>
            <w:r w:rsidRPr="0043413D">
              <w:rPr>
                <w:rFonts w:cs="Calibri"/>
                <w:color w:val="000000"/>
                <w:sz w:val="16"/>
                <w:szCs w:val="16"/>
              </w:rPr>
              <w:t>7.61E-01</w:t>
            </w:r>
          </w:p>
        </w:tc>
        <w:tc>
          <w:tcPr>
            <w:tcW w:w="1077" w:type="dxa"/>
            <w:shd w:val="clear" w:color="auto" w:fill="auto"/>
            <w:noWrap/>
            <w:vAlign w:val="center"/>
            <w:hideMark/>
          </w:tcPr>
          <w:p w14:paraId="171A47A9" w14:textId="77777777" w:rsidR="0043413D" w:rsidRPr="0043413D" w:rsidRDefault="0043413D" w:rsidP="00BC5A61">
            <w:pPr>
              <w:jc w:val="right"/>
              <w:rPr>
                <w:rFonts w:cs="Calibri"/>
                <w:color w:val="000000"/>
                <w:sz w:val="16"/>
                <w:szCs w:val="16"/>
              </w:rPr>
            </w:pPr>
            <w:r w:rsidRPr="0043413D">
              <w:rPr>
                <w:rFonts w:cs="Calibri"/>
                <w:color w:val="000000"/>
                <w:sz w:val="16"/>
                <w:szCs w:val="16"/>
              </w:rPr>
              <w:t>9.19E-01</w:t>
            </w:r>
          </w:p>
        </w:tc>
        <w:tc>
          <w:tcPr>
            <w:tcW w:w="470" w:type="dxa"/>
            <w:shd w:val="clear" w:color="auto" w:fill="auto"/>
            <w:noWrap/>
            <w:vAlign w:val="center"/>
            <w:hideMark/>
          </w:tcPr>
          <w:p w14:paraId="663BCBF3"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1F0C13E7" w14:textId="77777777" w:rsidR="0043413D" w:rsidRPr="0043413D" w:rsidRDefault="0043413D" w:rsidP="00BC5A61">
            <w:pPr>
              <w:rPr>
                <w:rFonts w:cs="Calibri"/>
                <w:color w:val="000000"/>
                <w:sz w:val="16"/>
                <w:szCs w:val="16"/>
              </w:rPr>
            </w:pPr>
          </w:p>
        </w:tc>
      </w:tr>
      <w:tr w:rsidR="0043413D" w:rsidRPr="0043413D" w14:paraId="3CB30E3D" w14:textId="77777777" w:rsidTr="00BC5A61">
        <w:trPr>
          <w:trHeight w:val="283"/>
        </w:trPr>
        <w:tc>
          <w:tcPr>
            <w:tcW w:w="850" w:type="dxa"/>
            <w:shd w:val="clear" w:color="auto" w:fill="auto"/>
            <w:noWrap/>
            <w:vAlign w:val="center"/>
            <w:hideMark/>
          </w:tcPr>
          <w:p w14:paraId="7B8ECCEF"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75" w:type="dxa"/>
            <w:shd w:val="clear" w:color="auto" w:fill="auto"/>
            <w:noWrap/>
            <w:vAlign w:val="center"/>
            <w:hideMark/>
          </w:tcPr>
          <w:p w14:paraId="3058E89B"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1134" w:type="dxa"/>
            <w:shd w:val="clear" w:color="auto" w:fill="auto"/>
            <w:noWrap/>
            <w:vAlign w:val="center"/>
            <w:hideMark/>
          </w:tcPr>
          <w:p w14:paraId="5DE05ED8"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964" w:type="dxa"/>
            <w:shd w:val="clear" w:color="auto" w:fill="auto"/>
            <w:noWrap/>
            <w:vAlign w:val="center"/>
            <w:hideMark/>
          </w:tcPr>
          <w:p w14:paraId="03A36AD3"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536" w:type="dxa"/>
            <w:shd w:val="clear" w:color="auto" w:fill="auto"/>
            <w:noWrap/>
            <w:vAlign w:val="center"/>
            <w:hideMark/>
          </w:tcPr>
          <w:p w14:paraId="2F45D8C6" w14:textId="77777777" w:rsidR="0043413D" w:rsidRPr="0043413D" w:rsidRDefault="0043413D" w:rsidP="00BC5A61">
            <w:pPr>
              <w:jc w:val="right"/>
              <w:rPr>
                <w:rFonts w:cs="Calibri"/>
                <w:color w:val="000000"/>
                <w:sz w:val="16"/>
                <w:szCs w:val="16"/>
              </w:rPr>
            </w:pPr>
            <w:r w:rsidRPr="0043413D">
              <w:rPr>
                <w:rFonts w:cs="Calibri"/>
                <w:color w:val="000000"/>
                <w:sz w:val="16"/>
                <w:szCs w:val="16"/>
              </w:rPr>
              <w:t>41</w:t>
            </w:r>
          </w:p>
        </w:tc>
        <w:tc>
          <w:tcPr>
            <w:tcW w:w="536" w:type="dxa"/>
            <w:shd w:val="clear" w:color="auto" w:fill="auto"/>
            <w:noWrap/>
            <w:vAlign w:val="center"/>
            <w:hideMark/>
          </w:tcPr>
          <w:p w14:paraId="2599FFA5" w14:textId="77777777" w:rsidR="0043413D" w:rsidRPr="0043413D" w:rsidRDefault="0043413D" w:rsidP="00BC5A61">
            <w:pPr>
              <w:jc w:val="right"/>
              <w:rPr>
                <w:rFonts w:cs="Calibri"/>
                <w:color w:val="000000"/>
                <w:sz w:val="16"/>
                <w:szCs w:val="16"/>
              </w:rPr>
            </w:pPr>
            <w:r w:rsidRPr="0043413D">
              <w:rPr>
                <w:rFonts w:cs="Calibri"/>
                <w:color w:val="000000"/>
                <w:sz w:val="16"/>
                <w:szCs w:val="16"/>
              </w:rPr>
              <w:t>3045</w:t>
            </w:r>
          </w:p>
        </w:tc>
        <w:tc>
          <w:tcPr>
            <w:tcW w:w="771" w:type="dxa"/>
            <w:shd w:val="clear" w:color="auto" w:fill="auto"/>
            <w:noWrap/>
            <w:vAlign w:val="center"/>
            <w:hideMark/>
          </w:tcPr>
          <w:p w14:paraId="1FF11D02" w14:textId="77777777" w:rsidR="0043413D" w:rsidRPr="0043413D" w:rsidRDefault="0043413D" w:rsidP="00BC5A61">
            <w:pPr>
              <w:jc w:val="right"/>
              <w:rPr>
                <w:rFonts w:cs="Calibri"/>
                <w:color w:val="000000"/>
                <w:sz w:val="16"/>
                <w:szCs w:val="16"/>
              </w:rPr>
            </w:pPr>
            <w:r w:rsidRPr="0043413D">
              <w:rPr>
                <w:rFonts w:cs="Calibri"/>
                <w:color w:val="000000"/>
                <w:sz w:val="16"/>
                <w:szCs w:val="16"/>
              </w:rPr>
              <w:t>-0.58</w:t>
            </w:r>
          </w:p>
        </w:tc>
        <w:tc>
          <w:tcPr>
            <w:tcW w:w="850" w:type="dxa"/>
            <w:shd w:val="clear" w:color="auto" w:fill="auto"/>
            <w:noWrap/>
            <w:vAlign w:val="center"/>
            <w:hideMark/>
          </w:tcPr>
          <w:p w14:paraId="7FF294D0" w14:textId="77777777" w:rsidR="0043413D" w:rsidRPr="0043413D" w:rsidRDefault="0043413D" w:rsidP="00BC5A61">
            <w:pPr>
              <w:jc w:val="right"/>
              <w:rPr>
                <w:rFonts w:cs="Calibri"/>
                <w:color w:val="000000"/>
                <w:sz w:val="16"/>
                <w:szCs w:val="16"/>
              </w:rPr>
            </w:pPr>
            <w:r w:rsidRPr="0043413D">
              <w:rPr>
                <w:rFonts w:cs="Calibri"/>
                <w:color w:val="000000"/>
                <w:sz w:val="16"/>
                <w:szCs w:val="16"/>
              </w:rPr>
              <w:t>5.61E-01</w:t>
            </w:r>
          </w:p>
        </w:tc>
        <w:tc>
          <w:tcPr>
            <w:tcW w:w="1077" w:type="dxa"/>
            <w:shd w:val="clear" w:color="auto" w:fill="auto"/>
            <w:noWrap/>
            <w:vAlign w:val="center"/>
            <w:hideMark/>
          </w:tcPr>
          <w:p w14:paraId="1843ED85" w14:textId="77777777" w:rsidR="0043413D" w:rsidRPr="0043413D" w:rsidRDefault="0043413D" w:rsidP="00BC5A61">
            <w:pPr>
              <w:jc w:val="right"/>
              <w:rPr>
                <w:rFonts w:cs="Calibri"/>
                <w:color w:val="000000"/>
                <w:sz w:val="16"/>
                <w:szCs w:val="16"/>
              </w:rPr>
            </w:pPr>
            <w:r w:rsidRPr="0043413D">
              <w:rPr>
                <w:rFonts w:cs="Calibri"/>
                <w:color w:val="000000"/>
                <w:sz w:val="16"/>
                <w:szCs w:val="16"/>
              </w:rPr>
              <w:t>9.19E-01</w:t>
            </w:r>
          </w:p>
        </w:tc>
        <w:tc>
          <w:tcPr>
            <w:tcW w:w="470" w:type="dxa"/>
            <w:shd w:val="clear" w:color="auto" w:fill="auto"/>
            <w:noWrap/>
            <w:vAlign w:val="center"/>
            <w:hideMark/>
          </w:tcPr>
          <w:p w14:paraId="00FBC7D5"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562DF8EA" w14:textId="77777777" w:rsidR="0043413D" w:rsidRPr="0043413D" w:rsidRDefault="0043413D" w:rsidP="00BC5A61">
            <w:pPr>
              <w:rPr>
                <w:rFonts w:cs="Calibri"/>
                <w:color w:val="000000"/>
                <w:sz w:val="16"/>
                <w:szCs w:val="16"/>
              </w:rPr>
            </w:pPr>
          </w:p>
        </w:tc>
      </w:tr>
      <w:tr w:rsidR="0043413D" w:rsidRPr="0043413D" w14:paraId="3500C71D" w14:textId="77777777" w:rsidTr="00BC5A61">
        <w:trPr>
          <w:trHeight w:val="283"/>
        </w:trPr>
        <w:tc>
          <w:tcPr>
            <w:tcW w:w="850" w:type="dxa"/>
            <w:shd w:val="clear" w:color="auto" w:fill="auto"/>
            <w:noWrap/>
            <w:vAlign w:val="center"/>
            <w:hideMark/>
          </w:tcPr>
          <w:p w14:paraId="3C360850"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75" w:type="dxa"/>
            <w:shd w:val="clear" w:color="auto" w:fill="auto"/>
            <w:noWrap/>
            <w:vAlign w:val="center"/>
            <w:hideMark/>
          </w:tcPr>
          <w:p w14:paraId="7FE9A9D8"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1134" w:type="dxa"/>
            <w:shd w:val="clear" w:color="auto" w:fill="auto"/>
            <w:noWrap/>
            <w:vAlign w:val="center"/>
            <w:hideMark/>
          </w:tcPr>
          <w:p w14:paraId="4225B9EE"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964" w:type="dxa"/>
            <w:shd w:val="clear" w:color="auto" w:fill="auto"/>
            <w:noWrap/>
            <w:vAlign w:val="center"/>
            <w:hideMark/>
          </w:tcPr>
          <w:p w14:paraId="3C5AC00B"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536" w:type="dxa"/>
            <w:shd w:val="clear" w:color="auto" w:fill="auto"/>
            <w:noWrap/>
            <w:vAlign w:val="center"/>
            <w:hideMark/>
          </w:tcPr>
          <w:p w14:paraId="00864502" w14:textId="77777777" w:rsidR="0043413D" w:rsidRPr="0043413D" w:rsidRDefault="0043413D" w:rsidP="00BC5A61">
            <w:pPr>
              <w:jc w:val="right"/>
              <w:rPr>
                <w:rFonts w:cs="Calibri"/>
                <w:color w:val="000000"/>
                <w:sz w:val="16"/>
                <w:szCs w:val="16"/>
              </w:rPr>
            </w:pPr>
            <w:r w:rsidRPr="0043413D">
              <w:rPr>
                <w:rFonts w:cs="Calibri"/>
                <w:color w:val="000000"/>
                <w:sz w:val="16"/>
                <w:szCs w:val="16"/>
              </w:rPr>
              <w:t>41</w:t>
            </w:r>
          </w:p>
        </w:tc>
        <w:tc>
          <w:tcPr>
            <w:tcW w:w="536" w:type="dxa"/>
            <w:shd w:val="clear" w:color="auto" w:fill="auto"/>
            <w:noWrap/>
            <w:vAlign w:val="center"/>
            <w:hideMark/>
          </w:tcPr>
          <w:p w14:paraId="3A121D7E" w14:textId="77777777" w:rsidR="0043413D" w:rsidRPr="0043413D" w:rsidRDefault="0043413D" w:rsidP="00BC5A61">
            <w:pPr>
              <w:jc w:val="right"/>
              <w:rPr>
                <w:rFonts w:cs="Calibri"/>
                <w:color w:val="000000"/>
                <w:sz w:val="16"/>
                <w:szCs w:val="16"/>
              </w:rPr>
            </w:pPr>
            <w:r w:rsidRPr="0043413D">
              <w:rPr>
                <w:rFonts w:cs="Calibri"/>
                <w:color w:val="000000"/>
                <w:sz w:val="16"/>
                <w:szCs w:val="16"/>
              </w:rPr>
              <w:t>96</w:t>
            </w:r>
          </w:p>
        </w:tc>
        <w:tc>
          <w:tcPr>
            <w:tcW w:w="771" w:type="dxa"/>
            <w:shd w:val="clear" w:color="auto" w:fill="auto"/>
            <w:noWrap/>
            <w:vAlign w:val="center"/>
            <w:hideMark/>
          </w:tcPr>
          <w:p w14:paraId="6402345A" w14:textId="77777777" w:rsidR="0043413D" w:rsidRPr="0043413D" w:rsidRDefault="0043413D" w:rsidP="00BC5A61">
            <w:pPr>
              <w:jc w:val="right"/>
              <w:rPr>
                <w:rFonts w:cs="Calibri"/>
                <w:color w:val="000000"/>
                <w:sz w:val="16"/>
                <w:szCs w:val="16"/>
              </w:rPr>
            </w:pPr>
            <w:r w:rsidRPr="0043413D">
              <w:rPr>
                <w:rFonts w:cs="Calibri"/>
                <w:color w:val="000000"/>
                <w:sz w:val="16"/>
                <w:szCs w:val="16"/>
              </w:rPr>
              <w:t>-0.25</w:t>
            </w:r>
          </w:p>
        </w:tc>
        <w:tc>
          <w:tcPr>
            <w:tcW w:w="850" w:type="dxa"/>
            <w:shd w:val="clear" w:color="auto" w:fill="auto"/>
            <w:noWrap/>
            <w:vAlign w:val="center"/>
            <w:hideMark/>
          </w:tcPr>
          <w:p w14:paraId="439F543C" w14:textId="77777777" w:rsidR="0043413D" w:rsidRPr="0043413D" w:rsidRDefault="0043413D" w:rsidP="00BC5A61">
            <w:pPr>
              <w:jc w:val="right"/>
              <w:rPr>
                <w:rFonts w:cs="Calibri"/>
                <w:color w:val="000000"/>
                <w:sz w:val="16"/>
                <w:szCs w:val="16"/>
              </w:rPr>
            </w:pPr>
            <w:r w:rsidRPr="0043413D">
              <w:rPr>
                <w:rFonts w:cs="Calibri"/>
                <w:color w:val="000000"/>
                <w:sz w:val="16"/>
                <w:szCs w:val="16"/>
              </w:rPr>
              <w:t>7.99E-01</w:t>
            </w:r>
          </w:p>
        </w:tc>
        <w:tc>
          <w:tcPr>
            <w:tcW w:w="1077" w:type="dxa"/>
            <w:shd w:val="clear" w:color="auto" w:fill="auto"/>
            <w:noWrap/>
            <w:vAlign w:val="center"/>
            <w:hideMark/>
          </w:tcPr>
          <w:p w14:paraId="526F5F15" w14:textId="77777777" w:rsidR="0043413D" w:rsidRPr="0043413D" w:rsidRDefault="0043413D" w:rsidP="00BC5A61">
            <w:pPr>
              <w:jc w:val="right"/>
              <w:rPr>
                <w:rFonts w:cs="Calibri"/>
                <w:color w:val="000000"/>
                <w:sz w:val="16"/>
                <w:szCs w:val="16"/>
              </w:rPr>
            </w:pPr>
            <w:r w:rsidRPr="0043413D">
              <w:rPr>
                <w:rFonts w:cs="Calibri"/>
                <w:color w:val="000000"/>
                <w:sz w:val="16"/>
                <w:szCs w:val="16"/>
              </w:rPr>
              <w:t>9.19E-01</w:t>
            </w:r>
          </w:p>
        </w:tc>
        <w:tc>
          <w:tcPr>
            <w:tcW w:w="470" w:type="dxa"/>
            <w:shd w:val="clear" w:color="auto" w:fill="auto"/>
            <w:noWrap/>
            <w:vAlign w:val="center"/>
            <w:hideMark/>
          </w:tcPr>
          <w:p w14:paraId="159F87F1"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242EDDD4" w14:textId="77777777" w:rsidR="0043413D" w:rsidRPr="0043413D" w:rsidRDefault="0043413D" w:rsidP="00BC5A61">
            <w:pPr>
              <w:rPr>
                <w:rFonts w:cs="Calibri"/>
                <w:color w:val="000000"/>
                <w:sz w:val="16"/>
                <w:szCs w:val="16"/>
              </w:rPr>
            </w:pPr>
          </w:p>
        </w:tc>
      </w:tr>
      <w:tr w:rsidR="0043413D" w:rsidRPr="0043413D" w14:paraId="2DD38748" w14:textId="77777777" w:rsidTr="00BC5A61">
        <w:trPr>
          <w:trHeight w:val="283"/>
        </w:trPr>
        <w:tc>
          <w:tcPr>
            <w:tcW w:w="850" w:type="dxa"/>
            <w:shd w:val="clear" w:color="auto" w:fill="auto"/>
            <w:noWrap/>
            <w:vAlign w:val="center"/>
            <w:hideMark/>
          </w:tcPr>
          <w:p w14:paraId="79E366BE"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75" w:type="dxa"/>
            <w:shd w:val="clear" w:color="auto" w:fill="auto"/>
            <w:noWrap/>
            <w:vAlign w:val="center"/>
            <w:hideMark/>
          </w:tcPr>
          <w:p w14:paraId="23E9849B" w14:textId="77777777" w:rsidR="0043413D" w:rsidRPr="0043413D" w:rsidRDefault="0043413D" w:rsidP="00BC5A61">
            <w:pPr>
              <w:rPr>
                <w:rFonts w:cs="Calibri"/>
                <w:color w:val="000000"/>
                <w:sz w:val="16"/>
                <w:szCs w:val="16"/>
              </w:rPr>
            </w:pPr>
            <w:r w:rsidRPr="0043413D">
              <w:rPr>
                <w:rFonts w:cs="Calibri"/>
                <w:color w:val="000000"/>
                <w:sz w:val="16"/>
                <w:szCs w:val="16"/>
              </w:rPr>
              <w:t>DEDS_S</w:t>
            </w:r>
          </w:p>
        </w:tc>
        <w:tc>
          <w:tcPr>
            <w:tcW w:w="1134" w:type="dxa"/>
            <w:shd w:val="clear" w:color="auto" w:fill="auto"/>
            <w:noWrap/>
            <w:vAlign w:val="center"/>
            <w:hideMark/>
          </w:tcPr>
          <w:p w14:paraId="5090F245"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964" w:type="dxa"/>
            <w:shd w:val="clear" w:color="auto" w:fill="auto"/>
            <w:noWrap/>
            <w:vAlign w:val="center"/>
            <w:hideMark/>
          </w:tcPr>
          <w:p w14:paraId="63AB113D" w14:textId="77777777" w:rsidR="0043413D" w:rsidRPr="0043413D" w:rsidRDefault="0043413D" w:rsidP="00BC5A61">
            <w:pPr>
              <w:rPr>
                <w:rFonts w:cs="Calibri"/>
                <w:color w:val="000000"/>
                <w:sz w:val="16"/>
                <w:szCs w:val="16"/>
              </w:rPr>
            </w:pPr>
            <w:r w:rsidRPr="0043413D">
              <w:rPr>
                <w:rFonts w:cs="Calibri"/>
                <w:color w:val="000000"/>
                <w:sz w:val="16"/>
                <w:szCs w:val="16"/>
              </w:rPr>
              <w:t>DE and DS</w:t>
            </w:r>
          </w:p>
        </w:tc>
        <w:tc>
          <w:tcPr>
            <w:tcW w:w="536" w:type="dxa"/>
            <w:shd w:val="clear" w:color="auto" w:fill="auto"/>
            <w:noWrap/>
            <w:vAlign w:val="center"/>
            <w:hideMark/>
          </w:tcPr>
          <w:p w14:paraId="34C138A3" w14:textId="77777777" w:rsidR="0043413D" w:rsidRPr="0043413D" w:rsidRDefault="0043413D" w:rsidP="00BC5A61">
            <w:pPr>
              <w:jc w:val="right"/>
              <w:rPr>
                <w:rFonts w:cs="Calibri"/>
                <w:color w:val="000000"/>
                <w:sz w:val="16"/>
                <w:szCs w:val="16"/>
              </w:rPr>
            </w:pPr>
            <w:r w:rsidRPr="0043413D">
              <w:rPr>
                <w:rFonts w:cs="Calibri"/>
                <w:color w:val="000000"/>
                <w:sz w:val="16"/>
                <w:szCs w:val="16"/>
              </w:rPr>
              <w:t>3045</w:t>
            </w:r>
          </w:p>
        </w:tc>
        <w:tc>
          <w:tcPr>
            <w:tcW w:w="536" w:type="dxa"/>
            <w:shd w:val="clear" w:color="auto" w:fill="auto"/>
            <w:noWrap/>
            <w:vAlign w:val="center"/>
            <w:hideMark/>
          </w:tcPr>
          <w:p w14:paraId="73A69922" w14:textId="77777777" w:rsidR="0043413D" w:rsidRPr="0043413D" w:rsidRDefault="0043413D" w:rsidP="00BC5A61">
            <w:pPr>
              <w:jc w:val="right"/>
              <w:rPr>
                <w:rFonts w:cs="Calibri"/>
                <w:color w:val="000000"/>
                <w:sz w:val="16"/>
                <w:szCs w:val="16"/>
              </w:rPr>
            </w:pPr>
            <w:r w:rsidRPr="0043413D">
              <w:rPr>
                <w:rFonts w:cs="Calibri"/>
                <w:color w:val="000000"/>
                <w:sz w:val="16"/>
                <w:szCs w:val="16"/>
              </w:rPr>
              <w:t>96</w:t>
            </w:r>
          </w:p>
        </w:tc>
        <w:tc>
          <w:tcPr>
            <w:tcW w:w="771" w:type="dxa"/>
            <w:shd w:val="clear" w:color="auto" w:fill="auto"/>
            <w:noWrap/>
            <w:vAlign w:val="center"/>
            <w:hideMark/>
          </w:tcPr>
          <w:p w14:paraId="594D97F9" w14:textId="77777777" w:rsidR="0043413D" w:rsidRPr="0043413D" w:rsidRDefault="0043413D" w:rsidP="00BC5A61">
            <w:pPr>
              <w:jc w:val="right"/>
              <w:rPr>
                <w:rFonts w:cs="Calibri"/>
                <w:color w:val="000000"/>
                <w:sz w:val="16"/>
                <w:szCs w:val="16"/>
              </w:rPr>
            </w:pPr>
            <w:r w:rsidRPr="0043413D">
              <w:rPr>
                <w:rFonts w:cs="Calibri"/>
                <w:color w:val="000000"/>
                <w:sz w:val="16"/>
                <w:szCs w:val="16"/>
              </w:rPr>
              <w:t>0.42</w:t>
            </w:r>
          </w:p>
        </w:tc>
        <w:tc>
          <w:tcPr>
            <w:tcW w:w="850" w:type="dxa"/>
            <w:shd w:val="clear" w:color="auto" w:fill="auto"/>
            <w:noWrap/>
            <w:vAlign w:val="center"/>
            <w:hideMark/>
          </w:tcPr>
          <w:p w14:paraId="10CC1795" w14:textId="77777777" w:rsidR="0043413D" w:rsidRPr="0043413D" w:rsidRDefault="0043413D" w:rsidP="00BC5A61">
            <w:pPr>
              <w:jc w:val="right"/>
              <w:rPr>
                <w:rFonts w:cs="Calibri"/>
                <w:color w:val="000000"/>
                <w:sz w:val="16"/>
                <w:szCs w:val="16"/>
              </w:rPr>
            </w:pPr>
            <w:r w:rsidRPr="0043413D">
              <w:rPr>
                <w:rFonts w:cs="Calibri"/>
                <w:color w:val="000000"/>
                <w:sz w:val="16"/>
                <w:szCs w:val="16"/>
              </w:rPr>
              <w:t>6.72E-01</w:t>
            </w:r>
          </w:p>
        </w:tc>
        <w:tc>
          <w:tcPr>
            <w:tcW w:w="1077" w:type="dxa"/>
            <w:shd w:val="clear" w:color="auto" w:fill="auto"/>
            <w:noWrap/>
            <w:vAlign w:val="center"/>
            <w:hideMark/>
          </w:tcPr>
          <w:p w14:paraId="00B166BB" w14:textId="77777777" w:rsidR="0043413D" w:rsidRPr="0043413D" w:rsidRDefault="0043413D" w:rsidP="00BC5A61">
            <w:pPr>
              <w:jc w:val="right"/>
              <w:rPr>
                <w:rFonts w:cs="Calibri"/>
                <w:color w:val="000000"/>
                <w:sz w:val="16"/>
                <w:szCs w:val="16"/>
              </w:rPr>
            </w:pPr>
            <w:r w:rsidRPr="0043413D">
              <w:rPr>
                <w:rFonts w:cs="Calibri"/>
                <w:color w:val="000000"/>
                <w:sz w:val="16"/>
                <w:szCs w:val="16"/>
              </w:rPr>
              <w:t>9.19E-01</w:t>
            </w:r>
          </w:p>
        </w:tc>
        <w:tc>
          <w:tcPr>
            <w:tcW w:w="470" w:type="dxa"/>
            <w:shd w:val="clear" w:color="auto" w:fill="auto"/>
            <w:noWrap/>
            <w:vAlign w:val="center"/>
            <w:hideMark/>
          </w:tcPr>
          <w:p w14:paraId="30BEBEDE"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20AD2790" w14:textId="77777777" w:rsidR="0043413D" w:rsidRPr="0043413D" w:rsidRDefault="0043413D" w:rsidP="00BC5A61">
            <w:pPr>
              <w:rPr>
                <w:rFonts w:cs="Calibri"/>
                <w:color w:val="000000"/>
                <w:sz w:val="16"/>
                <w:szCs w:val="16"/>
              </w:rPr>
            </w:pPr>
          </w:p>
        </w:tc>
      </w:tr>
      <w:tr w:rsidR="0043413D" w:rsidRPr="0043413D" w14:paraId="30983942" w14:textId="77777777" w:rsidTr="00BC5A61">
        <w:trPr>
          <w:trHeight w:val="283"/>
        </w:trPr>
        <w:tc>
          <w:tcPr>
            <w:tcW w:w="850" w:type="dxa"/>
            <w:shd w:val="clear" w:color="auto" w:fill="auto"/>
            <w:noWrap/>
            <w:vAlign w:val="center"/>
            <w:hideMark/>
          </w:tcPr>
          <w:p w14:paraId="26F9ADB0"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75" w:type="dxa"/>
            <w:shd w:val="clear" w:color="auto" w:fill="auto"/>
            <w:noWrap/>
            <w:vAlign w:val="center"/>
            <w:hideMark/>
          </w:tcPr>
          <w:p w14:paraId="5388F092" w14:textId="77777777" w:rsidR="0043413D" w:rsidRPr="0043413D" w:rsidRDefault="0043413D" w:rsidP="00BC5A61">
            <w:pPr>
              <w:rPr>
                <w:rFonts w:cs="Calibri"/>
                <w:color w:val="000000"/>
                <w:sz w:val="16"/>
                <w:szCs w:val="16"/>
              </w:rPr>
            </w:pPr>
            <w:r w:rsidRPr="0043413D">
              <w:rPr>
                <w:rFonts w:cs="Calibri"/>
                <w:color w:val="000000"/>
                <w:sz w:val="16"/>
                <w:szCs w:val="16"/>
              </w:rPr>
              <w:t>DEDS_SxF</w:t>
            </w:r>
          </w:p>
        </w:tc>
        <w:tc>
          <w:tcPr>
            <w:tcW w:w="1134" w:type="dxa"/>
            <w:shd w:val="clear" w:color="auto" w:fill="auto"/>
            <w:noWrap/>
            <w:vAlign w:val="center"/>
            <w:hideMark/>
          </w:tcPr>
          <w:p w14:paraId="4781F900"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603A62FE"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536" w:type="dxa"/>
            <w:shd w:val="clear" w:color="auto" w:fill="auto"/>
            <w:noWrap/>
            <w:vAlign w:val="center"/>
            <w:hideMark/>
          </w:tcPr>
          <w:p w14:paraId="3AF49CFD" w14:textId="77777777" w:rsidR="0043413D" w:rsidRPr="0043413D" w:rsidRDefault="0043413D" w:rsidP="00BC5A61">
            <w:pPr>
              <w:jc w:val="right"/>
              <w:rPr>
                <w:rFonts w:cs="Calibri"/>
                <w:color w:val="000000"/>
                <w:sz w:val="16"/>
                <w:szCs w:val="16"/>
              </w:rPr>
            </w:pPr>
            <w:r w:rsidRPr="0043413D">
              <w:rPr>
                <w:rFonts w:cs="Calibri"/>
                <w:color w:val="000000"/>
                <w:sz w:val="16"/>
                <w:szCs w:val="16"/>
              </w:rPr>
              <w:t>6432</w:t>
            </w:r>
          </w:p>
        </w:tc>
        <w:tc>
          <w:tcPr>
            <w:tcW w:w="536" w:type="dxa"/>
            <w:shd w:val="clear" w:color="auto" w:fill="auto"/>
            <w:noWrap/>
            <w:vAlign w:val="center"/>
            <w:hideMark/>
          </w:tcPr>
          <w:p w14:paraId="55377345" w14:textId="77777777" w:rsidR="0043413D" w:rsidRPr="0043413D" w:rsidRDefault="0043413D" w:rsidP="00BC5A61">
            <w:pPr>
              <w:jc w:val="right"/>
              <w:rPr>
                <w:rFonts w:cs="Calibri"/>
                <w:color w:val="000000"/>
                <w:sz w:val="16"/>
                <w:szCs w:val="16"/>
              </w:rPr>
            </w:pPr>
            <w:r w:rsidRPr="0043413D">
              <w:rPr>
                <w:rFonts w:cs="Calibri"/>
                <w:color w:val="000000"/>
                <w:sz w:val="16"/>
                <w:szCs w:val="16"/>
              </w:rPr>
              <w:t>12</w:t>
            </w:r>
          </w:p>
        </w:tc>
        <w:tc>
          <w:tcPr>
            <w:tcW w:w="771" w:type="dxa"/>
            <w:shd w:val="clear" w:color="auto" w:fill="auto"/>
            <w:noWrap/>
            <w:vAlign w:val="center"/>
            <w:hideMark/>
          </w:tcPr>
          <w:p w14:paraId="4B4E0458" w14:textId="77777777" w:rsidR="0043413D" w:rsidRPr="0043413D" w:rsidRDefault="0043413D" w:rsidP="00BC5A61">
            <w:pPr>
              <w:jc w:val="right"/>
              <w:rPr>
                <w:rFonts w:cs="Calibri"/>
                <w:color w:val="000000"/>
                <w:sz w:val="16"/>
                <w:szCs w:val="16"/>
              </w:rPr>
            </w:pPr>
            <w:r w:rsidRPr="0043413D">
              <w:rPr>
                <w:rFonts w:cs="Calibri"/>
                <w:color w:val="000000"/>
                <w:sz w:val="16"/>
                <w:szCs w:val="16"/>
              </w:rPr>
              <w:t>-0.29</w:t>
            </w:r>
          </w:p>
        </w:tc>
        <w:tc>
          <w:tcPr>
            <w:tcW w:w="850" w:type="dxa"/>
            <w:shd w:val="clear" w:color="auto" w:fill="auto"/>
            <w:noWrap/>
            <w:vAlign w:val="center"/>
            <w:hideMark/>
          </w:tcPr>
          <w:p w14:paraId="0B097B7D" w14:textId="77777777" w:rsidR="0043413D" w:rsidRPr="0043413D" w:rsidRDefault="0043413D" w:rsidP="00BC5A61">
            <w:pPr>
              <w:jc w:val="right"/>
              <w:rPr>
                <w:rFonts w:cs="Calibri"/>
                <w:color w:val="000000"/>
                <w:sz w:val="16"/>
                <w:szCs w:val="16"/>
              </w:rPr>
            </w:pPr>
            <w:r w:rsidRPr="0043413D">
              <w:rPr>
                <w:rFonts w:cs="Calibri"/>
                <w:color w:val="000000"/>
                <w:sz w:val="16"/>
                <w:szCs w:val="16"/>
              </w:rPr>
              <w:t>7.71E-01</w:t>
            </w:r>
          </w:p>
        </w:tc>
        <w:tc>
          <w:tcPr>
            <w:tcW w:w="1077" w:type="dxa"/>
            <w:shd w:val="clear" w:color="auto" w:fill="auto"/>
            <w:noWrap/>
            <w:vAlign w:val="center"/>
            <w:hideMark/>
          </w:tcPr>
          <w:p w14:paraId="05D323E2" w14:textId="77777777" w:rsidR="0043413D" w:rsidRPr="0043413D" w:rsidRDefault="0043413D" w:rsidP="00BC5A61">
            <w:pPr>
              <w:jc w:val="right"/>
              <w:rPr>
                <w:rFonts w:cs="Calibri"/>
                <w:color w:val="000000"/>
                <w:sz w:val="16"/>
                <w:szCs w:val="16"/>
              </w:rPr>
            </w:pPr>
            <w:r w:rsidRPr="0043413D">
              <w:rPr>
                <w:rFonts w:cs="Calibri"/>
                <w:color w:val="000000"/>
                <w:sz w:val="16"/>
                <w:szCs w:val="16"/>
              </w:rPr>
              <w:t>7.71E-01</w:t>
            </w:r>
          </w:p>
        </w:tc>
        <w:tc>
          <w:tcPr>
            <w:tcW w:w="470" w:type="dxa"/>
            <w:shd w:val="clear" w:color="auto" w:fill="auto"/>
            <w:noWrap/>
            <w:vAlign w:val="center"/>
            <w:hideMark/>
          </w:tcPr>
          <w:p w14:paraId="101454CB"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7705B25B" w14:textId="77777777" w:rsidR="0043413D" w:rsidRPr="0043413D" w:rsidRDefault="0043413D" w:rsidP="00BC5A61">
            <w:pPr>
              <w:rPr>
                <w:rFonts w:cs="Calibri"/>
                <w:color w:val="000000"/>
                <w:sz w:val="16"/>
                <w:szCs w:val="16"/>
              </w:rPr>
            </w:pPr>
          </w:p>
        </w:tc>
      </w:tr>
      <w:tr w:rsidR="0043413D" w:rsidRPr="0043413D" w14:paraId="3D883F13" w14:textId="77777777" w:rsidTr="00BC5A61">
        <w:trPr>
          <w:trHeight w:val="283"/>
        </w:trPr>
        <w:tc>
          <w:tcPr>
            <w:tcW w:w="850" w:type="dxa"/>
            <w:shd w:val="clear" w:color="auto" w:fill="auto"/>
            <w:noWrap/>
            <w:vAlign w:val="center"/>
            <w:hideMark/>
          </w:tcPr>
          <w:p w14:paraId="5AD9578A"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75" w:type="dxa"/>
            <w:shd w:val="clear" w:color="auto" w:fill="auto"/>
            <w:noWrap/>
            <w:vAlign w:val="center"/>
            <w:hideMark/>
          </w:tcPr>
          <w:p w14:paraId="5F003CAC" w14:textId="77777777" w:rsidR="0043413D" w:rsidRPr="0043413D" w:rsidRDefault="0043413D" w:rsidP="00BC5A61">
            <w:pPr>
              <w:rPr>
                <w:rFonts w:cs="Calibri"/>
                <w:color w:val="000000"/>
                <w:sz w:val="16"/>
                <w:szCs w:val="16"/>
              </w:rPr>
            </w:pPr>
            <w:r w:rsidRPr="0043413D">
              <w:rPr>
                <w:rFonts w:cs="Calibri"/>
                <w:color w:val="000000"/>
                <w:sz w:val="16"/>
                <w:szCs w:val="16"/>
              </w:rPr>
              <w:t>DEDS_SxF</w:t>
            </w:r>
          </w:p>
        </w:tc>
        <w:tc>
          <w:tcPr>
            <w:tcW w:w="1134" w:type="dxa"/>
            <w:shd w:val="clear" w:color="auto" w:fill="auto"/>
            <w:noWrap/>
            <w:vAlign w:val="center"/>
            <w:hideMark/>
          </w:tcPr>
          <w:p w14:paraId="27246FC6" w14:textId="77777777" w:rsidR="0043413D" w:rsidRPr="0043413D" w:rsidRDefault="0043413D" w:rsidP="00BC5A61">
            <w:pPr>
              <w:rPr>
                <w:rFonts w:cs="Calibri"/>
                <w:color w:val="000000"/>
                <w:sz w:val="16"/>
                <w:szCs w:val="16"/>
              </w:rPr>
            </w:pPr>
            <w:r w:rsidRPr="0043413D">
              <w:rPr>
                <w:rFonts w:cs="Calibri"/>
                <w:color w:val="000000"/>
                <w:sz w:val="16"/>
                <w:szCs w:val="16"/>
              </w:rPr>
              <w:t>not DE or DS</w:t>
            </w:r>
          </w:p>
        </w:tc>
        <w:tc>
          <w:tcPr>
            <w:tcW w:w="964" w:type="dxa"/>
            <w:shd w:val="clear" w:color="auto" w:fill="auto"/>
            <w:noWrap/>
            <w:vAlign w:val="center"/>
            <w:hideMark/>
          </w:tcPr>
          <w:p w14:paraId="3BE0B7E0"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536" w:type="dxa"/>
            <w:shd w:val="clear" w:color="auto" w:fill="auto"/>
            <w:noWrap/>
            <w:vAlign w:val="center"/>
            <w:hideMark/>
          </w:tcPr>
          <w:p w14:paraId="36FAE803" w14:textId="77777777" w:rsidR="0043413D" w:rsidRPr="0043413D" w:rsidRDefault="0043413D" w:rsidP="00BC5A61">
            <w:pPr>
              <w:jc w:val="right"/>
              <w:rPr>
                <w:rFonts w:cs="Calibri"/>
                <w:color w:val="000000"/>
                <w:sz w:val="16"/>
                <w:szCs w:val="16"/>
              </w:rPr>
            </w:pPr>
            <w:r w:rsidRPr="0043413D">
              <w:rPr>
                <w:rFonts w:cs="Calibri"/>
                <w:color w:val="000000"/>
                <w:sz w:val="16"/>
                <w:szCs w:val="16"/>
              </w:rPr>
              <w:t>6432</w:t>
            </w:r>
          </w:p>
        </w:tc>
        <w:tc>
          <w:tcPr>
            <w:tcW w:w="536" w:type="dxa"/>
            <w:shd w:val="clear" w:color="auto" w:fill="auto"/>
            <w:noWrap/>
            <w:vAlign w:val="center"/>
            <w:hideMark/>
          </w:tcPr>
          <w:p w14:paraId="52A39A8C" w14:textId="77777777" w:rsidR="0043413D" w:rsidRPr="0043413D" w:rsidRDefault="0043413D" w:rsidP="00BC5A61">
            <w:pPr>
              <w:jc w:val="right"/>
              <w:rPr>
                <w:rFonts w:cs="Calibri"/>
                <w:color w:val="000000"/>
                <w:sz w:val="16"/>
                <w:szCs w:val="16"/>
              </w:rPr>
            </w:pPr>
            <w:r w:rsidRPr="0043413D">
              <w:rPr>
                <w:rFonts w:cs="Calibri"/>
                <w:color w:val="000000"/>
                <w:sz w:val="16"/>
                <w:szCs w:val="16"/>
              </w:rPr>
              <w:t>12</w:t>
            </w:r>
          </w:p>
        </w:tc>
        <w:tc>
          <w:tcPr>
            <w:tcW w:w="771" w:type="dxa"/>
            <w:shd w:val="clear" w:color="auto" w:fill="auto"/>
            <w:noWrap/>
            <w:vAlign w:val="center"/>
            <w:hideMark/>
          </w:tcPr>
          <w:p w14:paraId="696CD66E" w14:textId="77777777" w:rsidR="0043413D" w:rsidRPr="0043413D" w:rsidRDefault="0043413D" w:rsidP="00BC5A61">
            <w:pPr>
              <w:jc w:val="right"/>
              <w:rPr>
                <w:rFonts w:cs="Calibri"/>
                <w:color w:val="000000"/>
                <w:sz w:val="16"/>
                <w:szCs w:val="16"/>
              </w:rPr>
            </w:pPr>
            <w:r w:rsidRPr="0043413D">
              <w:rPr>
                <w:rFonts w:cs="Calibri"/>
                <w:color w:val="000000"/>
                <w:sz w:val="16"/>
                <w:szCs w:val="16"/>
              </w:rPr>
              <w:t>0.31</w:t>
            </w:r>
          </w:p>
        </w:tc>
        <w:tc>
          <w:tcPr>
            <w:tcW w:w="850" w:type="dxa"/>
            <w:shd w:val="clear" w:color="auto" w:fill="auto"/>
            <w:noWrap/>
            <w:vAlign w:val="center"/>
            <w:hideMark/>
          </w:tcPr>
          <w:p w14:paraId="0F6B378B" w14:textId="77777777" w:rsidR="0043413D" w:rsidRPr="0043413D" w:rsidRDefault="0043413D" w:rsidP="00BC5A61">
            <w:pPr>
              <w:jc w:val="right"/>
              <w:rPr>
                <w:rFonts w:cs="Calibri"/>
                <w:color w:val="000000"/>
                <w:sz w:val="16"/>
                <w:szCs w:val="16"/>
              </w:rPr>
            </w:pPr>
            <w:r w:rsidRPr="0043413D">
              <w:rPr>
                <w:rFonts w:cs="Calibri"/>
                <w:color w:val="000000"/>
                <w:sz w:val="16"/>
                <w:szCs w:val="16"/>
              </w:rPr>
              <w:t>7.59E-01</w:t>
            </w:r>
          </w:p>
        </w:tc>
        <w:tc>
          <w:tcPr>
            <w:tcW w:w="1077" w:type="dxa"/>
            <w:shd w:val="clear" w:color="auto" w:fill="auto"/>
            <w:noWrap/>
            <w:vAlign w:val="center"/>
            <w:hideMark/>
          </w:tcPr>
          <w:p w14:paraId="1F3E9375" w14:textId="77777777" w:rsidR="0043413D" w:rsidRPr="0043413D" w:rsidRDefault="0043413D" w:rsidP="00BC5A61">
            <w:pPr>
              <w:jc w:val="right"/>
              <w:rPr>
                <w:rFonts w:cs="Calibri"/>
                <w:color w:val="000000"/>
                <w:sz w:val="16"/>
                <w:szCs w:val="16"/>
              </w:rPr>
            </w:pPr>
            <w:r w:rsidRPr="0043413D">
              <w:rPr>
                <w:rFonts w:cs="Calibri"/>
                <w:color w:val="000000"/>
                <w:sz w:val="16"/>
                <w:szCs w:val="16"/>
              </w:rPr>
              <w:t>7.71E-01</w:t>
            </w:r>
          </w:p>
        </w:tc>
        <w:tc>
          <w:tcPr>
            <w:tcW w:w="470" w:type="dxa"/>
            <w:shd w:val="clear" w:color="auto" w:fill="auto"/>
            <w:noWrap/>
            <w:vAlign w:val="center"/>
            <w:hideMark/>
          </w:tcPr>
          <w:p w14:paraId="3EABBFAD"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5DE53752" w14:textId="77777777" w:rsidR="0043413D" w:rsidRPr="0043413D" w:rsidRDefault="0043413D" w:rsidP="00BC5A61">
            <w:pPr>
              <w:rPr>
                <w:rFonts w:cs="Calibri"/>
                <w:color w:val="000000"/>
                <w:sz w:val="16"/>
                <w:szCs w:val="16"/>
              </w:rPr>
            </w:pPr>
          </w:p>
        </w:tc>
      </w:tr>
      <w:tr w:rsidR="0043413D" w:rsidRPr="0043413D" w14:paraId="71175CA7" w14:textId="77777777" w:rsidTr="00BC5A61">
        <w:trPr>
          <w:trHeight w:val="283"/>
        </w:trPr>
        <w:tc>
          <w:tcPr>
            <w:tcW w:w="850" w:type="dxa"/>
            <w:shd w:val="clear" w:color="auto" w:fill="auto"/>
            <w:noWrap/>
            <w:vAlign w:val="center"/>
            <w:hideMark/>
          </w:tcPr>
          <w:p w14:paraId="2EE8802A" w14:textId="77777777" w:rsidR="0043413D" w:rsidRPr="0043413D" w:rsidRDefault="0043413D" w:rsidP="00BC5A61">
            <w:pPr>
              <w:rPr>
                <w:rFonts w:cs="Calibri"/>
                <w:color w:val="000000"/>
                <w:sz w:val="16"/>
                <w:szCs w:val="16"/>
              </w:rPr>
            </w:pPr>
            <w:r w:rsidRPr="0043413D">
              <w:rPr>
                <w:rFonts w:cs="Calibri"/>
                <w:color w:val="000000"/>
                <w:sz w:val="16"/>
                <w:szCs w:val="16"/>
              </w:rPr>
              <w:t>Thorax</w:t>
            </w:r>
          </w:p>
        </w:tc>
        <w:tc>
          <w:tcPr>
            <w:tcW w:w="975" w:type="dxa"/>
            <w:shd w:val="clear" w:color="auto" w:fill="auto"/>
            <w:noWrap/>
            <w:vAlign w:val="center"/>
            <w:hideMark/>
          </w:tcPr>
          <w:p w14:paraId="288990F1" w14:textId="77777777" w:rsidR="0043413D" w:rsidRPr="0043413D" w:rsidRDefault="0043413D" w:rsidP="00BC5A61">
            <w:pPr>
              <w:rPr>
                <w:rFonts w:cs="Calibri"/>
                <w:color w:val="000000"/>
                <w:sz w:val="16"/>
                <w:szCs w:val="16"/>
              </w:rPr>
            </w:pPr>
            <w:r w:rsidRPr="0043413D">
              <w:rPr>
                <w:rFonts w:cs="Calibri"/>
                <w:color w:val="000000"/>
                <w:sz w:val="16"/>
                <w:szCs w:val="16"/>
              </w:rPr>
              <w:t>DEDS_SxF</w:t>
            </w:r>
          </w:p>
        </w:tc>
        <w:tc>
          <w:tcPr>
            <w:tcW w:w="1134" w:type="dxa"/>
            <w:shd w:val="clear" w:color="auto" w:fill="auto"/>
            <w:noWrap/>
            <w:vAlign w:val="center"/>
            <w:hideMark/>
          </w:tcPr>
          <w:p w14:paraId="408A448B" w14:textId="77777777" w:rsidR="0043413D" w:rsidRPr="0043413D" w:rsidRDefault="0043413D" w:rsidP="00BC5A61">
            <w:pPr>
              <w:rPr>
                <w:rFonts w:cs="Calibri"/>
                <w:color w:val="000000"/>
                <w:sz w:val="16"/>
                <w:szCs w:val="16"/>
              </w:rPr>
            </w:pPr>
            <w:r w:rsidRPr="0043413D">
              <w:rPr>
                <w:rFonts w:cs="Calibri"/>
                <w:color w:val="000000"/>
                <w:sz w:val="16"/>
                <w:szCs w:val="16"/>
              </w:rPr>
              <w:t>DS only</w:t>
            </w:r>
          </w:p>
        </w:tc>
        <w:tc>
          <w:tcPr>
            <w:tcW w:w="964" w:type="dxa"/>
            <w:shd w:val="clear" w:color="auto" w:fill="auto"/>
            <w:noWrap/>
            <w:vAlign w:val="center"/>
            <w:hideMark/>
          </w:tcPr>
          <w:p w14:paraId="13745DEB" w14:textId="77777777" w:rsidR="0043413D" w:rsidRPr="0043413D" w:rsidRDefault="0043413D" w:rsidP="00BC5A61">
            <w:pPr>
              <w:rPr>
                <w:rFonts w:cs="Calibri"/>
                <w:color w:val="000000"/>
                <w:sz w:val="16"/>
                <w:szCs w:val="16"/>
              </w:rPr>
            </w:pPr>
            <w:r w:rsidRPr="0043413D">
              <w:rPr>
                <w:rFonts w:cs="Calibri"/>
                <w:color w:val="000000"/>
                <w:sz w:val="16"/>
                <w:szCs w:val="16"/>
              </w:rPr>
              <w:t>DE only</w:t>
            </w:r>
          </w:p>
        </w:tc>
        <w:tc>
          <w:tcPr>
            <w:tcW w:w="536" w:type="dxa"/>
            <w:shd w:val="clear" w:color="auto" w:fill="auto"/>
            <w:noWrap/>
            <w:vAlign w:val="center"/>
            <w:hideMark/>
          </w:tcPr>
          <w:p w14:paraId="7243B68B" w14:textId="77777777" w:rsidR="0043413D" w:rsidRPr="0043413D" w:rsidRDefault="0043413D" w:rsidP="00BC5A61">
            <w:pPr>
              <w:jc w:val="right"/>
              <w:rPr>
                <w:rFonts w:cs="Calibri"/>
                <w:color w:val="000000"/>
                <w:sz w:val="16"/>
                <w:szCs w:val="16"/>
              </w:rPr>
            </w:pPr>
            <w:r w:rsidRPr="0043413D">
              <w:rPr>
                <w:rFonts w:cs="Calibri"/>
                <w:color w:val="000000"/>
                <w:sz w:val="16"/>
                <w:szCs w:val="16"/>
              </w:rPr>
              <w:t>12</w:t>
            </w:r>
          </w:p>
        </w:tc>
        <w:tc>
          <w:tcPr>
            <w:tcW w:w="536" w:type="dxa"/>
            <w:shd w:val="clear" w:color="auto" w:fill="auto"/>
            <w:noWrap/>
            <w:vAlign w:val="center"/>
            <w:hideMark/>
          </w:tcPr>
          <w:p w14:paraId="2ABED8DA" w14:textId="77777777" w:rsidR="0043413D" w:rsidRPr="0043413D" w:rsidRDefault="0043413D" w:rsidP="00BC5A61">
            <w:pPr>
              <w:jc w:val="right"/>
              <w:rPr>
                <w:rFonts w:cs="Calibri"/>
                <w:color w:val="000000"/>
                <w:sz w:val="16"/>
                <w:szCs w:val="16"/>
              </w:rPr>
            </w:pPr>
            <w:r w:rsidRPr="0043413D">
              <w:rPr>
                <w:rFonts w:cs="Calibri"/>
                <w:color w:val="000000"/>
                <w:sz w:val="16"/>
                <w:szCs w:val="16"/>
              </w:rPr>
              <w:t>12</w:t>
            </w:r>
          </w:p>
        </w:tc>
        <w:tc>
          <w:tcPr>
            <w:tcW w:w="771" w:type="dxa"/>
            <w:shd w:val="clear" w:color="auto" w:fill="auto"/>
            <w:noWrap/>
            <w:vAlign w:val="center"/>
            <w:hideMark/>
          </w:tcPr>
          <w:p w14:paraId="7691DB77" w14:textId="77777777" w:rsidR="0043413D" w:rsidRPr="0043413D" w:rsidRDefault="0043413D" w:rsidP="00BC5A61">
            <w:pPr>
              <w:jc w:val="right"/>
              <w:rPr>
                <w:rFonts w:cs="Calibri"/>
                <w:color w:val="000000"/>
                <w:sz w:val="16"/>
                <w:szCs w:val="16"/>
              </w:rPr>
            </w:pPr>
            <w:r w:rsidRPr="0043413D">
              <w:rPr>
                <w:rFonts w:cs="Calibri"/>
                <w:color w:val="000000"/>
                <w:sz w:val="16"/>
                <w:szCs w:val="16"/>
              </w:rPr>
              <w:t>0.42</w:t>
            </w:r>
          </w:p>
        </w:tc>
        <w:tc>
          <w:tcPr>
            <w:tcW w:w="850" w:type="dxa"/>
            <w:shd w:val="clear" w:color="auto" w:fill="auto"/>
            <w:noWrap/>
            <w:vAlign w:val="center"/>
            <w:hideMark/>
          </w:tcPr>
          <w:p w14:paraId="549D4DE1" w14:textId="77777777" w:rsidR="0043413D" w:rsidRPr="0043413D" w:rsidRDefault="0043413D" w:rsidP="00BC5A61">
            <w:pPr>
              <w:jc w:val="right"/>
              <w:rPr>
                <w:rFonts w:cs="Calibri"/>
                <w:color w:val="000000"/>
                <w:sz w:val="16"/>
                <w:szCs w:val="16"/>
              </w:rPr>
            </w:pPr>
            <w:r w:rsidRPr="0043413D">
              <w:rPr>
                <w:rFonts w:cs="Calibri"/>
                <w:color w:val="000000"/>
                <w:sz w:val="16"/>
                <w:szCs w:val="16"/>
              </w:rPr>
              <w:t>6.72E-01</w:t>
            </w:r>
          </w:p>
        </w:tc>
        <w:tc>
          <w:tcPr>
            <w:tcW w:w="1077" w:type="dxa"/>
            <w:shd w:val="clear" w:color="auto" w:fill="auto"/>
            <w:noWrap/>
            <w:vAlign w:val="center"/>
            <w:hideMark/>
          </w:tcPr>
          <w:p w14:paraId="31C18F13" w14:textId="77777777" w:rsidR="0043413D" w:rsidRPr="0043413D" w:rsidRDefault="0043413D" w:rsidP="00BC5A61">
            <w:pPr>
              <w:jc w:val="right"/>
              <w:rPr>
                <w:rFonts w:cs="Calibri"/>
                <w:color w:val="000000"/>
                <w:sz w:val="16"/>
                <w:szCs w:val="16"/>
              </w:rPr>
            </w:pPr>
            <w:r w:rsidRPr="0043413D">
              <w:rPr>
                <w:rFonts w:cs="Calibri"/>
                <w:color w:val="000000"/>
                <w:sz w:val="16"/>
                <w:szCs w:val="16"/>
              </w:rPr>
              <w:t>7.71E-01</w:t>
            </w:r>
          </w:p>
        </w:tc>
        <w:tc>
          <w:tcPr>
            <w:tcW w:w="470" w:type="dxa"/>
            <w:shd w:val="clear" w:color="auto" w:fill="auto"/>
            <w:noWrap/>
            <w:vAlign w:val="center"/>
            <w:hideMark/>
          </w:tcPr>
          <w:p w14:paraId="699A99AD" w14:textId="77777777" w:rsidR="0043413D" w:rsidRPr="0043413D" w:rsidRDefault="0043413D" w:rsidP="00BC5A61">
            <w:pPr>
              <w:rPr>
                <w:rFonts w:cs="Calibri"/>
                <w:color w:val="000000"/>
                <w:sz w:val="16"/>
                <w:szCs w:val="16"/>
              </w:rPr>
            </w:pPr>
            <w:r w:rsidRPr="0043413D">
              <w:rPr>
                <w:rFonts w:cs="Calibri"/>
                <w:color w:val="000000"/>
                <w:sz w:val="16"/>
                <w:szCs w:val="16"/>
              </w:rPr>
              <w:t>ns</w:t>
            </w:r>
          </w:p>
        </w:tc>
        <w:tc>
          <w:tcPr>
            <w:tcW w:w="850" w:type="dxa"/>
            <w:shd w:val="clear" w:color="auto" w:fill="auto"/>
            <w:noWrap/>
            <w:vAlign w:val="center"/>
            <w:hideMark/>
          </w:tcPr>
          <w:p w14:paraId="6B067084" w14:textId="77777777" w:rsidR="0043413D" w:rsidRPr="0043413D" w:rsidRDefault="0043413D" w:rsidP="00BC5A61">
            <w:pPr>
              <w:rPr>
                <w:rFonts w:cs="Calibri"/>
                <w:color w:val="000000"/>
                <w:sz w:val="16"/>
                <w:szCs w:val="16"/>
              </w:rPr>
            </w:pPr>
          </w:p>
        </w:tc>
      </w:tr>
    </w:tbl>
    <w:p w14:paraId="2B224665" w14:textId="08B7454F" w:rsidR="0043413D" w:rsidRDefault="0043413D" w:rsidP="0043413D">
      <w:pPr>
        <w:sectPr w:rsidR="0043413D" w:rsidSect="0043413D">
          <w:pgSz w:w="11906" w:h="16838"/>
          <w:pgMar w:top="1440" w:right="1440" w:bottom="1440" w:left="1440" w:header="708" w:footer="708" w:gutter="0"/>
          <w:cols w:space="708"/>
          <w:docGrid w:linePitch="360"/>
        </w:sectPr>
      </w:pPr>
    </w:p>
    <w:p w14:paraId="6D369F89" w14:textId="79F87890" w:rsidR="0048135F" w:rsidRPr="00BB776D" w:rsidRDefault="00A450E5" w:rsidP="00BB776D">
      <w:bookmarkStart w:id="7" w:name="_Toc93322485"/>
      <w:r w:rsidRPr="0043413D">
        <w:rPr>
          <w:rStyle w:val="Heading2Char"/>
        </w:rPr>
        <w:lastRenderedPageBreak/>
        <w:t>Supplementary Table</w:t>
      </w:r>
      <w:r w:rsidR="0043413D" w:rsidRPr="0043413D">
        <w:rPr>
          <w:rStyle w:val="Heading2Char"/>
        </w:rPr>
        <w:t xml:space="preserve"> 7</w:t>
      </w:r>
      <w:bookmarkEnd w:id="7"/>
      <w:r w:rsidR="0048135F" w:rsidRPr="00BB776D">
        <w:t>. rMATS analysis of event-based alternative splicing between seasonal morphs. rMATS results were filtered to exclude events with support (</w:t>
      </w:r>
      <w:r w:rsidR="0022744F" w:rsidRPr="00BB776D">
        <w:t>&gt;5 reads) in fewer than three individuals in one of the two seasonal morphs. Events w</w:t>
      </w:r>
      <w:r w:rsidR="000A7EA5" w:rsidRPr="00BB776D">
        <w:t>ith p-vlaues &lt; 0.05 and DPSI (percent spliced in) &gt; 0.05 w</w:t>
      </w:r>
      <w:r w:rsidR="0022744F" w:rsidRPr="00BB776D">
        <w:t xml:space="preserve">ere considered significantly differentially spliced </w:t>
      </w:r>
      <w:r w:rsidR="00341A8D" w:rsidRPr="00BB776D">
        <w:t>(sig. events</w:t>
      </w:r>
      <w:r w:rsidR="006062D3" w:rsidRPr="00BB776D">
        <w:rPr>
          <w:lang w:val="en-US"/>
        </w:rPr>
        <w:t>, see supplementary table 12</w:t>
      </w:r>
      <w:r w:rsidR="0022744F" w:rsidRPr="00BB776D">
        <w:t>)</w:t>
      </w:r>
      <w:r w:rsidR="000A7EA5" w:rsidRPr="00BB776D">
        <w:t>. Expected significant events</w:t>
      </w:r>
      <w:r w:rsidR="00341A8D" w:rsidRPr="00BB776D">
        <w:t xml:space="preserve"> (exp. sig. events)</w:t>
      </w:r>
      <w:r w:rsidR="000A7EA5" w:rsidRPr="00BB776D">
        <w:t xml:space="preserve"> were calculated as the proportion of an event type out of all detected events, multiplied by the total number of </w:t>
      </w:r>
      <w:r w:rsidR="00C747B2" w:rsidRPr="00BB776D">
        <w:t>differentially spliced</w:t>
      </w:r>
      <w:r w:rsidR="004A2264" w:rsidRPr="00BB776D">
        <w:t xml:space="preserve"> events for that type. Deviations from this expectation were evaluated using Fisher’s exact tests</w:t>
      </w:r>
      <w:r w:rsidR="008A53CF" w:rsidRPr="00BB776D">
        <w:rPr>
          <w:lang w:val="en-US"/>
        </w:rPr>
        <w:t xml:space="preserve"> (two-sided)</w:t>
      </w:r>
      <w:r w:rsidR="004A2264" w:rsidRPr="00BB776D">
        <w:t xml:space="preserve">. </w:t>
      </w:r>
      <w:r w:rsidR="00954DBD" w:rsidRPr="00BB776D">
        <w:t>ORFs were considered to be maintained when the inclusion form was divisible by three.</w:t>
      </w:r>
      <w:r w:rsidR="000A7EA5" w:rsidRPr="00BB776D">
        <w:t xml:space="preserve">  </w:t>
      </w:r>
    </w:p>
    <w:p w14:paraId="3F90D9CD" w14:textId="77777777" w:rsidR="00D477B5" w:rsidRPr="00BB776D" w:rsidRDefault="00D477B5" w:rsidP="00BB776D"/>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5"/>
        <w:gridCol w:w="686"/>
        <w:gridCol w:w="737"/>
        <w:gridCol w:w="964"/>
        <w:gridCol w:w="845"/>
        <w:gridCol w:w="947"/>
        <w:gridCol w:w="1067"/>
        <w:gridCol w:w="1033"/>
        <w:gridCol w:w="1594"/>
        <w:gridCol w:w="1678"/>
        <w:gridCol w:w="1725"/>
        <w:gridCol w:w="1827"/>
      </w:tblGrid>
      <w:tr w:rsidR="00845320" w:rsidRPr="0043413D" w14:paraId="213209E3" w14:textId="77777777" w:rsidTr="0043413D">
        <w:trPr>
          <w:trHeight w:val="315"/>
        </w:trPr>
        <w:tc>
          <w:tcPr>
            <w:tcW w:w="0" w:type="auto"/>
            <w:tcBorders>
              <w:bottom w:val="single" w:sz="8" w:space="0" w:color="000000"/>
              <w:right w:val="nil"/>
            </w:tcBorders>
            <w:vAlign w:val="center"/>
          </w:tcPr>
          <w:p w14:paraId="33005DB9" w14:textId="77777777" w:rsidR="00397440" w:rsidRPr="0043413D" w:rsidRDefault="00397440" w:rsidP="0043413D">
            <w:pPr>
              <w:rPr>
                <w:b/>
                <w:bCs/>
                <w:sz w:val="18"/>
                <w:szCs w:val="18"/>
              </w:rPr>
            </w:pPr>
            <w:r w:rsidRPr="0043413D">
              <w:rPr>
                <w:b/>
                <w:bCs/>
                <w:sz w:val="18"/>
                <w:szCs w:val="18"/>
              </w:rPr>
              <w:t>Splice type</w:t>
            </w:r>
          </w:p>
        </w:tc>
        <w:tc>
          <w:tcPr>
            <w:tcW w:w="0" w:type="auto"/>
            <w:tcBorders>
              <w:left w:val="nil"/>
              <w:bottom w:val="single" w:sz="8" w:space="0" w:color="000000"/>
              <w:right w:val="nil"/>
            </w:tcBorders>
            <w:vAlign w:val="center"/>
          </w:tcPr>
          <w:p w14:paraId="30184A4A" w14:textId="77777777" w:rsidR="00397440" w:rsidRPr="0043413D" w:rsidRDefault="00397440" w:rsidP="0043413D">
            <w:pPr>
              <w:jc w:val="right"/>
              <w:rPr>
                <w:b/>
                <w:bCs/>
                <w:sz w:val="18"/>
                <w:szCs w:val="18"/>
              </w:rPr>
            </w:pPr>
            <w:r w:rsidRPr="0043413D">
              <w:rPr>
                <w:b/>
                <w:bCs/>
                <w:sz w:val="18"/>
                <w:szCs w:val="18"/>
              </w:rPr>
              <w:t>Genes</w:t>
            </w:r>
          </w:p>
        </w:tc>
        <w:tc>
          <w:tcPr>
            <w:tcW w:w="0" w:type="auto"/>
            <w:tcBorders>
              <w:left w:val="nil"/>
              <w:bottom w:val="single" w:sz="8" w:space="0" w:color="000000"/>
              <w:right w:val="nil"/>
            </w:tcBorders>
            <w:vAlign w:val="center"/>
          </w:tcPr>
          <w:p w14:paraId="2EE6C8AF" w14:textId="77777777" w:rsidR="00397440" w:rsidRPr="0043413D" w:rsidRDefault="00397440" w:rsidP="0043413D">
            <w:pPr>
              <w:jc w:val="right"/>
              <w:rPr>
                <w:b/>
                <w:bCs/>
                <w:sz w:val="18"/>
                <w:szCs w:val="18"/>
              </w:rPr>
            </w:pPr>
            <w:r w:rsidRPr="0043413D">
              <w:rPr>
                <w:b/>
                <w:bCs/>
                <w:sz w:val="18"/>
                <w:szCs w:val="18"/>
              </w:rPr>
              <w:t>Events</w:t>
            </w:r>
          </w:p>
        </w:tc>
        <w:tc>
          <w:tcPr>
            <w:tcW w:w="0" w:type="auto"/>
            <w:tcBorders>
              <w:left w:val="nil"/>
              <w:bottom w:val="single" w:sz="8" w:space="0" w:color="000000"/>
              <w:right w:val="nil"/>
            </w:tcBorders>
            <w:vAlign w:val="center"/>
          </w:tcPr>
          <w:p w14:paraId="66ADA635" w14:textId="77777777" w:rsidR="00397440" w:rsidRPr="0043413D" w:rsidRDefault="00397440" w:rsidP="0043413D">
            <w:pPr>
              <w:jc w:val="right"/>
              <w:rPr>
                <w:b/>
                <w:bCs/>
                <w:sz w:val="18"/>
                <w:szCs w:val="18"/>
              </w:rPr>
            </w:pPr>
            <w:r w:rsidRPr="0043413D">
              <w:rPr>
                <w:b/>
                <w:bCs/>
                <w:sz w:val="18"/>
                <w:szCs w:val="18"/>
              </w:rPr>
              <w:t>Events/ gene</w:t>
            </w:r>
          </w:p>
        </w:tc>
        <w:tc>
          <w:tcPr>
            <w:tcW w:w="0" w:type="auto"/>
            <w:tcBorders>
              <w:left w:val="nil"/>
              <w:bottom w:val="single" w:sz="8" w:space="0" w:color="000000"/>
              <w:right w:val="nil"/>
            </w:tcBorders>
            <w:vAlign w:val="center"/>
          </w:tcPr>
          <w:p w14:paraId="2ECE27C8" w14:textId="77777777" w:rsidR="00397440" w:rsidRPr="0043413D" w:rsidRDefault="00397440" w:rsidP="0043413D">
            <w:pPr>
              <w:jc w:val="right"/>
              <w:rPr>
                <w:b/>
                <w:bCs/>
                <w:sz w:val="18"/>
                <w:szCs w:val="18"/>
              </w:rPr>
            </w:pPr>
            <w:r w:rsidRPr="0043413D">
              <w:rPr>
                <w:b/>
                <w:bCs/>
                <w:sz w:val="18"/>
                <w:szCs w:val="18"/>
              </w:rPr>
              <w:t>Sig. events</w:t>
            </w:r>
          </w:p>
        </w:tc>
        <w:tc>
          <w:tcPr>
            <w:tcW w:w="0" w:type="auto"/>
            <w:tcBorders>
              <w:left w:val="nil"/>
              <w:bottom w:val="single" w:sz="8" w:space="0" w:color="000000"/>
              <w:right w:val="nil"/>
            </w:tcBorders>
            <w:vAlign w:val="center"/>
          </w:tcPr>
          <w:p w14:paraId="35D8E60B" w14:textId="77777777" w:rsidR="00397440" w:rsidRPr="0043413D" w:rsidRDefault="00397440" w:rsidP="0043413D">
            <w:pPr>
              <w:jc w:val="right"/>
              <w:rPr>
                <w:b/>
                <w:bCs/>
                <w:sz w:val="18"/>
                <w:szCs w:val="18"/>
              </w:rPr>
            </w:pPr>
            <w:r w:rsidRPr="0043413D">
              <w:rPr>
                <w:b/>
                <w:bCs/>
                <w:sz w:val="18"/>
                <w:szCs w:val="18"/>
              </w:rPr>
              <w:t>% Sig. events</w:t>
            </w:r>
          </w:p>
        </w:tc>
        <w:tc>
          <w:tcPr>
            <w:tcW w:w="0" w:type="auto"/>
            <w:tcBorders>
              <w:left w:val="nil"/>
              <w:bottom w:val="single" w:sz="8" w:space="0" w:color="000000"/>
              <w:right w:val="nil"/>
            </w:tcBorders>
            <w:vAlign w:val="center"/>
          </w:tcPr>
          <w:p w14:paraId="5CFE0B49" w14:textId="0340EA9D" w:rsidR="00397440" w:rsidRPr="0043413D" w:rsidRDefault="00397440" w:rsidP="0043413D">
            <w:pPr>
              <w:jc w:val="right"/>
              <w:rPr>
                <w:b/>
                <w:bCs/>
                <w:sz w:val="18"/>
                <w:szCs w:val="18"/>
              </w:rPr>
            </w:pPr>
            <w:r w:rsidRPr="0043413D">
              <w:rPr>
                <w:b/>
                <w:bCs/>
                <w:sz w:val="18"/>
                <w:szCs w:val="18"/>
              </w:rPr>
              <w:t xml:space="preserve">Exp. </w:t>
            </w:r>
            <w:r w:rsidR="00843387" w:rsidRPr="0043413D">
              <w:rPr>
                <w:b/>
                <w:bCs/>
                <w:sz w:val="18"/>
                <w:szCs w:val="18"/>
              </w:rPr>
              <w:t xml:space="preserve">Sig. </w:t>
            </w:r>
            <w:r w:rsidRPr="0043413D">
              <w:rPr>
                <w:b/>
                <w:bCs/>
                <w:sz w:val="18"/>
                <w:szCs w:val="18"/>
              </w:rPr>
              <w:t>Events</w:t>
            </w:r>
          </w:p>
        </w:tc>
        <w:tc>
          <w:tcPr>
            <w:tcW w:w="0" w:type="auto"/>
            <w:tcBorders>
              <w:left w:val="nil"/>
              <w:bottom w:val="single" w:sz="8" w:space="0" w:color="000000"/>
              <w:right w:val="nil"/>
            </w:tcBorders>
            <w:vAlign w:val="center"/>
          </w:tcPr>
          <w:p w14:paraId="1903E0D0" w14:textId="77777777" w:rsidR="00397440" w:rsidRPr="0043413D" w:rsidRDefault="00397440" w:rsidP="0043413D">
            <w:pPr>
              <w:jc w:val="right"/>
              <w:rPr>
                <w:b/>
                <w:bCs/>
                <w:sz w:val="18"/>
                <w:szCs w:val="18"/>
              </w:rPr>
            </w:pPr>
            <w:r w:rsidRPr="0043413D">
              <w:rPr>
                <w:b/>
                <w:bCs/>
                <w:sz w:val="18"/>
                <w:szCs w:val="18"/>
              </w:rPr>
              <w:t>Adj. p-value</w:t>
            </w:r>
          </w:p>
        </w:tc>
        <w:tc>
          <w:tcPr>
            <w:tcW w:w="0" w:type="auto"/>
            <w:tcBorders>
              <w:left w:val="nil"/>
              <w:right w:val="nil"/>
            </w:tcBorders>
            <w:vAlign w:val="center"/>
          </w:tcPr>
          <w:p w14:paraId="387D6EF7" w14:textId="1BEF2C93" w:rsidR="00397440" w:rsidRPr="0043413D" w:rsidRDefault="00397440" w:rsidP="0043413D">
            <w:pPr>
              <w:jc w:val="right"/>
              <w:rPr>
                <w:b/>
                <w:bCs/>
                <w:sz w:val="18"/>
                <w:szCs w:val="18"/>
              </w:rPr>
            </w:pPr>
            <w:r w:rsidRPr="0043413D">
              <w:rPr>
                <w:b/>
                <w:bCs/>
                <w:sz w:val="18"/>
                <w:szCs w:val="18"/>
              </w:rPr>
              <w:t>Events maintaining ORF</w:t>
            </w:r>
          </w:p>
        </w:tc>
        <w:tc>
          <w:tcPr>
            <w:tcW w:w="0" w:type="auto"/>
            <w:tcBorders>
              <w:left w:val="nil"/>
              <w:right w:val="nil"/>
            </w:tcBorders>
            <w:vAlign w:val="center"/>
          </w:tcPr>
          <w:p w14:paraId="6DA0DB8F" w14:textId="13B4F041" w:rsidR="00397440" w:rsidRPr="0043413D" w:rsidRDefault="00397440" w:rsidP="0043413D">
            <w:pPr>
              <w:jc w:val="right"/>
              <w:rPr>
                <w:b/>
                <w:bCs/>
                <w:sz w:val="18"/>
                <w:szCs w:val="18"/>
              </w:rPr>
            </w:pPr>
            <w:r w:rsidRPr="0043413D">
              <w:rPr>
                <w:b/>
                <w:bCs/>
                <w:sz w:val="18"/>
                <w:szCs w:val="18"/>
              </w:rPr>
              <w:t>% events maint</w:t>
            </w:r>
            <w:r w:rsidR="00513A1B" w:rsidRPr="0043413D">
              <w:rPr>
                <w:b/>
                <w:bCs/>
                <w:sz w:val="18"/>
                <w:szCs w:val="18"/>
              </w:rPr>
              <w:t xml:space="preserve">aining </w:t>
            </w:r>
            <w:r w:rsidRPr="0043413D">
              <w:rPr>
                <w:b/>
                <w:bCs/>
                <w:sz w:val="18"/>
                <w:szCs w:val="18"/>
              </w:rPr>
              <w:t>ORF</w:t>
            </w:r>
          </w:p>
        </w:tc>
        <w:tc>
          <w:tcPr>
            <w:tcW w:w="0" w:type="auto"/>
            <w:tcBorders>
              <w:left w:val="nil"/>
              <w:right w:val="nil"/>
            </w:tcBorders>
            <w:vAlign w:val="center"/>
          </w:tcPr>
          <w:p w14:paraId="4D011EE9" w14:textId="07F22948" w:rsidR="00397440" w:rsidRPr="0043413D" w:rsidRDefault="00397440" w:rsidP="0043413D">
            <w:pPr>
              <w:jc w:val="right"/>
              <w:rPr>
                <w:b/>
                <w:bCs/>
                <w:sz w:val="18"/>
                <w:szCs w:val="18"/>
              </w:rPr>
            </w:pPr>
            <w:r w:rsidRPr="0043413D">
              <w:rPr>
                <w:b/>
                <w:bCs/>
                <w:sz w:val="18"/>
                <w:szCs w:val="18"/>
              </w:rPr>
              <w:t>Sig. events maintaining ORF</w:t>
            </w:r>
          </w:p>
        </w:tc>
        <w:tc>
          <w:tcPr>
            <w:tcW w:w="0" w:type="auto"/>
            <w:tcBorders>
              <w:left w:val="nil"/>
            </w:tcBorders>
            <w:vAlign w:val="center"/>
          </w:tcPr>
          <w:p w14:paraId="44D4579D" w14:textId="69FBECE7" w:rsidR="00397440" w:rsidRPr="0043413D" w:rsidRDefault="00513A1B" w:rsidP="0043413D">
            <w:pPr>
              <w:jc w:val="right"/>
              <w:rPr>
                <w:b/>
                <w:bCs/>
                <w:sz w:val="18"/>
                <w:szCs w:val="18"/>
              </w:rPr>
            </w:pPr>
            <w:r w:rsidRPr="0043413D">
              <w:rPr>
                <w:b/>
                <w:bCs/>
                <w:sz w:val="18"/>
                <w:szCs w:val="18"/>
              </w:rPr>
              <w:t>%</w:t>
            </w:r>
            <w:r w:rsidR="00397440" w:rsidRPr="0043413D">
              <w:rPr>
                <w:b/>
                <w:bCs/>
                <w:sz w:val="18"/>
                <w:szCs w:val="18"/>
              </w:rPr>
              <w:t xml:space="preserve"> Sig. events maint</w:t>
            </w:r>
            <w:r w:rsidR="00316788" w:rsidRPr="0043413D">
              <w:rPr>
                <w:b/>
                <w:bCs/>
                <w:sz w:val="18"/>
                <w:szCs w:val="18"/>
              </w:rPr>
              <w:t xml:space="preserve">aining </w:t>
            </w:r>
            <w:r w:rsidR="00397440" w:rsidRPr="0043413D">
              <w:rPr>
                <w:b/>
                <w:bCs/>
                <w:sz w:val="18"/>
                <w:szCs w:val="18"/>
              </w:rPr>
              <w:t>ORF</w:t>
            </w:r>
          </w:p>
        </w:tc>
      </w:tr>
      <w:tr w:rsidR="000060C4" w:rsidRPr="0043413D" w14:paraId="2697094E" w14:textId="77777777" w:rsidTr="0043413D">
        <w:trPr>
          <w:trHeight w:val="315"/>
        </w:trPr>
        <w:tc>
          <w:tcPr>
            <w:tcW w:w="0" w:type="auto"/>
            <w:gridSpan w:val="12"/>
            <w:tcBorders>
              <w:top w:val="single" w:sz="8" w:space="0" w:color="000000"/>
            </w:tcBorders>
            <w:vAlign w:val="center"/>
          </w:tcPr>
          <w:p w14:paraId="17B219DE" w14:textId="6197393B" w:rsidR="000060C4" w:rsidRPr="0043413D" w:rsidRDefault="000060C4" w:rsidP="0043413D">
            <w:pPr>
              <w:rPr>
                <w:b/>
                <w:bCs/>
                <w:sz w:val="18"/>
                <w:szCs w:val="18"/>
              </w:rPr>
            </w:pPr>
            <w:r w:rsidRPr="0043413D">
              <w:rPr>
                <w:b/>
                <w:bCs/>
                <w:sz w:val="18"/>
                <w:szCs w:val="18"/>
              </w:rPr>
              <w:t>Abdomen: dry vs. wet</w:t>
            </w:r>
          </w:p>
        </w:tc>
      </w:tr>
      <w:tr w:rsidR="00845320" w:rsidRPr="0043413D" w14:paraId="5C18BB8A" w14:textId="77777777" w:rsidTr="0043413D">
        <w:trPr>
          <w:trHeight w:val="310"/>
        </w:trPr>
        <w:tc>
          <w:tcPr>
            <w:tcW w:w="0" w:type="auto"/>
            <w:tcBorders>
              <w:top w:val="single" w:sz="8" w:space="0" w:color="000000"/>
              <w:right w:val="nil"/>
            </w:tcBorders>
            <w:vAlign w:val="center"/>
            <w:hideMark/>
          </w:tcPr>
          <w:p w14:paraId="0B4CBCE5" w14:textId="77777777" w:rsidR="00397440" w:rsidRPr="0043413D" w:rsidRDefault="00397440" w:rsidP="0043413D">
            <w:pPr>
              <w:rPr>
                <w:sz w:val="18"/>
                <w:szCs w:val="18"/>
              </w:rPr>
            </w:pPr>
            <w:r w:rsidRPr="0043413D">
              <w:rPr>
                <w:sz w:val="18"/>
                <w:szCs w:val="18"/>
              </w:rPr>
              <w:t>A3SS</w:t>
            </w:r>
          </w:p>
        </w:tc>
        <w:tc>
          <w:tcPr>
            <w:tcW w:w="0" w:type="auto"/>
            <w:tcBorders>
              <w:top w:val="single" w:sz="8" w:space="0" w:color="000000"/>
              <w:left w:val="nil"/>
              <w:right w:val="nil"/>
            </w:tcBorders>
            <w:vAlign w:val="center"/>
            <w:hideMark/>
          </w:tcPr>
          <w:p w14:paraId="19F76294" w14:textId="77777777" w:rsidR="00397440" w:rsidRPr="0043413D" w:rsidRDefault="00397440" w:rsidP="0043413D">
            <w:pPr>
              <w:jc w:val="right"/>
              <w:rPr>
                <w:sz w:val="18"/>
                <w:szCs w:val="18"/>
              </w:rPr>
            </w:pPr>
            <w:r w:rsidRPr="0043413D">
              <w:rPr>
                <w:sz w:val="18"/>
                <w:szCs w:val="18"/>
              </w:rPr>
              <w:t>1143</w:t>
            </w:r>
          </w:p>
        </w:tc>
        <w:tc>
          <w:tcPr>
            <w:tcW w:w="0" w:type="auto"/>
            <w:tcBorders>
              <w:top w:val="single" w:sz="8" w:space="0" w:color="000000"/>
              <w:left w:val="nil"/>
              <w:right w:val="nil"/>
            </w:tcBorders>
            <w:vAlign w:val="center"/>
            <w:hideMark/>
          </w:tcPr>
          <w:p w14:paraId="428D82E2" w14:textId="77777777" w:rsidR="00397440" w:rsidRPr="0043413D" w:rsidRDefault="00397440" w:rsidP="0043413D">
            <w:pPr>
              <w:jc w:val="right"/>
              <w:rPr>
                <w:sz w:val="18"/>
                <w:szCs w:val="18"/>
              </w:rPr>
            </w:pPr>
            <w:r w:rsidRPr="0043413D">
              <w:rPr>
                <w:sz w:val="18"/>
                <w:szCs w:val="18"/>
              </w:rPr>
              <w:t>1983</w:t>
            </w:r>
          </w:p>
        </w:tc>
        <w:tc>
          <w:tcPr>
            <w:tcW w:w="0" w:type="auto"/>
            <w:tcBorders>
              <w:top w:val="single" w:sz="8" w:space="0" w:color="000000"/>
              <w:left w:val="nil"/>
              <w:right w:val="nil"/>
            </w:tcBorders>
            <w:vAlign w:val="center"/>
            <w:hideMark/>
          </w:tcPr>
          <w:p w14:paraId="49E2FE01" w14:textId="77777777" w:rsidR="00397440" w:rsidRPr="0043413D" w:rsidRDefault="00397440" w:rsidP="0043413D">
            <w:pPr>
              <w:jc w:val="right"/>
              <w:rPr>
                <w:sz w:val="18"/>
                <w:szCs w:val="18"/>
              </w:rPr>
            </w:pPr>
            <w:r w:rsidRPr="0043413D">
              <w:rPr>
                <w:sz w:val="18"/>
                <w:szCs w:val="18"/>
              </w:rPr>
              <w:t>1.73</w:t>
            </w:r>
          </w:p>
        </w:tc>
        <w:tc>
          <w:tcPr>
            <w:tcW w:w="0" w:type="auto"/>
            <w:tcBorders>
              <w:top w:val="single" w:sz="8" w:space="0" w:color="000000"/>
              <w:left w:val="nil"/>
              <w:right w:val="nil"/>
            </w:tcBorders>
            <w:vAlign w:val="center"/>
            <w:hideMark/>
          </w:tcPr>
          <w:p w14:paraId="24374767" w14:textId="46D522E2" w:rsidR="00397440" w:rsidRPr="0043413D" w:rsidRDefault="00397440" w:rsidP="0043413D">
            <w:pPr>
              <w:jc w:val="right"/>
              <w:rPr>
                <w:sz w:val="18"/>
                <w:szCs w:val="18"/>
              </w:rPr>
            </w:pPr>
            <w:r w:rsidRPr="0043413D">
              <w:rPr>
                <w:sz w:val="18"/>
                <w:szCs w:val="18"/>
              </w:rPr>
              <w:t>128</w:t>
            </w:r>
          </w:p>
        </w:tc>
        <w:tc>
          <w:tcPr>
            <w:tcW w:w="0" w:type="auto"/>
            <w:tcBorders>
              <w:top w:val="single" w:sz="8" w:space="0" w:color="000000"/>
              <w:left w:val="nil"/>
              <w:right w:val="nil"/>
            </w:tcBorders>
            <w:vAlign w:val="center"/>
            <w:hideMark/>
          </w:tcPr>
          <w:p w14:paraId="77BB087D" w14:textId="0095F115" w:rsidR="00397440" w:rsidRPr="0043413D" w:rsidRDefault="00397440" w:rsidP="0043413D">
            <w:pPr>
              <w:jc w:val="right"/>
              <w:rPr>
                <w:rFonts w:cs="Tahoma"/>
                <w:sz w:val="18"/>
                <w:szCs w:val="18"/>
              </w:rPr>
            </w:pPr>
            <w:r w:rsidRPr="0043413D">
              <w:rPr>
                <w:sz w:val="18"/>
                <w:szCs w:val="18"/>
              </w:rPr>
              <w:t>6.5%</w:t>
            </w:r>
          </w:p>
        </w:tc>
        <w:tc>
          <w:tcPr>
            <w:tcW w:w="0" w:type="auto"/>
            <w:tcBorders>
              <w:top w:val="single" w:sz="8" w:space="0" w:color="000000"/>
              <w:left w:val="nil"/>
              <w:right w:val="nil"/>
            </w:tcBorders>
            <w:vAlign w:val="center"/>
            <w:hideMark/>
          </w:tcPr>
          <w:p w14:paraId="5D41ADF3" w14:textId="4D3C2FFE" w:rsidR="00397440" w:rsidRPr="0043413D" w:rsidRDefault="00397440" w:rsidP="0043413D">
            <w:pPr>
              <w:jc w:val="right"/>
              <w:rPr>
                <w:sz w:val="18"/>
                <w:szCs w:val="18"/>
              </w:rPr>
            </w:pPr>
            <w:r w:rsidRPr="0043413D">
              <w:rPr>
                <w:sz w:val="18"/>
                <w:szCs w:val="18"/>
              </w:rPr>
              <w:t>215</w:t>
            </w:r>
          </w:p>
        </w:tc>
        <w:tc>
          <w:tcPr>
            <w:tcW w:w="0" w:type="auto"/>
            <w:tcBorders>
              <w:top w:val="single" w:sz="8" w:space="0" w:color="000000"/>
              <w:left w:val="nil"/>
              <w:right w:val="nil"/>
            </w:tcBorders>
            <w:vAlign w:val="center"/>
            <w:hideMark/>
          </w:tcPr>
          <w:p w14:paraId="3BBB3DEF" w14:textId="11FBEC17" w:rsidR="00397440" w:rsidRPr="0043413D" w:rsidRDefault="00397440" w:rsidP="0043413D">
            <w:pPr>
              <w:jc w:val="right"/>
              <w:rPr>
                <w:sz w:val="18"/>
                <w:szCs w:val="18"/>
              </w:rPr>
            </w:pPr>
            <w:r w:rsidRPr="0043413D">
              <w:rPr>
                <w:sz w:val="18"/>
                <w:szCs w:val="18"/>
              </w:rPr>
              <w:t>5.25E-06</w:t>
            </w:r>
          </w:p>
        </w:tc>
        <w:tc>
          <w:tcPr>
            <w:tcW w:w="0" w:type="auto"/>
            <w:tcBorders>
              <w:top w:val="single" w:sz="8" w:space="0" w:color="000000"/>
              <w:left w:val="nil"/>
              <w:right w:val="nil"/>
            </w:tcBorders>
            <w:vAlign w:val="center"/>
          </w:tcPr>
          <w:p w14:paraId="61DFDAB1" w14:textId="22B557FC" w:rsidR="00397440" w:rsidRPr="0043413D" w:rsidRDefault="00397440" w:rsidP="0043413D">
            <w:pPr>
              <w:jc w:val="right"/>
              <w:rPr>
                <w:rFonts w:cs="Tahoma"/>
                <w:sz w:val="18"/>
                <w:szCs w:val="18"/>
              </w:rPr>
            </w:pPr>
            <w:r w:rsidRPr="0043413D">
              <w:rPr>
                <w:sz w:val="18"/>
                <w:szCs w:val="18"/>
              </w:rPr>
              <w:t>1316</w:t>
            </w:r>
          </w:p>
        </w:tc>
        <w:tc>
          <w:tcPr>
            <w:tcW w:w="0" w:type="auto"/>
            <w:tcBorders>
              <w:top w:val="single" w:sz="8" w:space="0" w:color="000000"/>
              <w:left w:val="nil"/>
              <w:right w:val="nil"/>
            </w:tcBorders>
            <w:vAlign w:val="center"/>
          </w:tcPr>
          <w:p w14:paraId="14FDDAC1" w14:textId="7B0DBC48" w:rsidR="00397440" w:rsidRPr="0043413D" w:rsidRDefault="00397440" w:rsidP="0043413D">
            <w:pPr>
              <w:jc w:val="right"/>
              <w:rPr>
                <w:rFonts w:cs="Tahoma"/>
                <w:sz w:val="18"/>
                <w:szCs w:val="18"/>
              </w:rPr>
            </w:pPr>
            <w:r w:rsidRPr="0043413D">
              <w:rPr>
                <w:sz w:val="18"/>
                <w:szCs w:val="18"/>
              </w:rPr>
              <w:t>66.4%</w:t>
            </w:r>
          </w:p>
        </w:tc>
        <w:tc>
          <w:tcPr>
            <w:tcW w:w="0" w:type="auto"/>
            <w:tcBorders>
              <w:top w:val="single" w:sz="8" w:space="0" w:color="000000"/>
              <w:left w:val="nil"/>
              <w:right w:val="nil"/>
            </w:tcBorders>
            <w:vAlign w:val="center"/>
          </w:tcPr>
          <w:p w14:paraId="2A74D2FE" w14:textId="0527BC2A" w:rsidR="00397440" w:rsidRPr="0043413D" w:rsidRDefault="00397440" w:rsidP="0043413D">
            <w:pPr>
              <w:jc w:val="right"/>
              <w:rPr>
                <w:rFonts w:cs="Tahoma"/>
                <w:sz w:val="18"/>
                <w:szCs w:val="18"/>
              </w:rPr>
            </w:pPr>
            <w:r w:rsidRPr="0043413D">
              <w:rPr>
                <w:sz w:val="18"/>
                <w:szCs w:val="18"/>
              </w:rPr>
              <w:t>109</w:t>
            </w:r>
          </w:p>
        </w:tc>
        <w:tc>
          <w:tcPr>
            <w:tcW w:w="0" w:type="auto"/>
            <w:tcBorders>
              <w:top w:val="single" w:sz="8" w:space="0" w:color="000000"/>
              <w:left w:val="nil"/>
            </w:tcBorders>
            <w:vAlign w:val="center"/>
            <w:hideMark/>
          </w:tcPr>
          <w:p w14:paraId="1943E0EE" w14:textId="61869E69" w:rsidR="00397440" w:rsidRPr="0043413D" w:rsidRDefault="00397440" w:rsidP="0043413D">
            <w:pPr>
              <w:jc w:val="right"/>
              <w:rPr>
                <w:rFonts w:cs="Tahoma"/>
                <w:sz w:val="18"/>
                <w:szCs w:val="18"/>
              </w:rPr>
            </w:pPr>
            <w:r w:rsidRPr="0043413D">
              <w:rPr>
                <w:sz w:val="18"/>
                <w:szCs w:val="18"/>
              </w:rPr>
              <w:t>85.2%</w:t>
            </w:r>
          </w:p>
        </w:tc>
      </w:tr>
      <w:tr w:rsidR="00845320" w:rsidRPr="0043413D" w14:paraId="0F28E215" w14:textId="77777777" w:rsidTr="0043413D">
        <w:trPr>
          <w:trHeight w:val="310"/>
        </w:trPr>
        <w:tc>
          <w:tcPr>
            <w:tcW w:w="0" w:type="auto"/>
            <w:tcBorders>
              <w:right w:val="nil"/>
            </w:tcBorders>
            <w:vAlign w:val="center"/>
            <w:hideMark/>
          </w:tcPr>
          <w:p w14:paraId="3BDF7600" w14:textId="77777777" w:rsidR="00397440" w:rsidRPr="0043413D" w:rsidRDefault="00397440" w:rsidP="0043413D">
            <w:pPr>
              <w:rPr>
                <w:sz w:val="18"/>
                <w:szCs w:val="18"/>
              </w:rPr>
            </w:pPr>
            <w:r w:rsidRPr="0043413D">
              <w:rPr>
                <w:sz w:val="18"/>
                <w:szCs w:val="18"/>
              </w:rPr>
              <w:t>A5SS</w:t>
            </w:r>
          </w:p>
        </w:tc>
        <w:tc>
          <w:tcPr>
            <w:tcW w:w="0" w:type="auto"/>
            <w:tcBorders>
              <w:left w:val="nil"/>
              <w:right w:val="nil"/>
            </w:tcBorders>
            <w:vAlign w:val="center"/>
            <w:hideMark/>
          </w:tcPr>
          <w:p w14:paraId="06BEA1D0" w14:textId="77777777" w:rsidR="00397440" w:rsidRPr="0043413D" w:rsidRDefault="00397440" w:rsidP="0043413D">
            <w:pPr>
              <w:jc w:val="right"/>
              <w:rPr>
                <w:sz w:val="18"/>
                <w:szCs w:val="18"/>
              </w:rPr>
            </w:pPr>
            <w:r w:rsidRPr="0043413D">
              <w:rPr>
                <w:sz w:val="18"/>
                <w:szCs w:val="18"/>
              </w:rPr>
              <w:t>1209</w:t>
            </w:r>
          </w:p>
        </w:tc>
        <w:tc>
          <w:tcPr>
            <w:tcW w:w="0" w:type="auto"/>
            <w:tcBorders>
              <w:left w:val="nil"/>
              <w:right w:val="nil"/>
            </w:tcBorders>
            <w:vAlign w:val="center"/>
            <w:hideMark/>
          </w:tcPr>
          <w:p w14:paraId="5A526ACC" w14:textId="77777777" w:rsidR="00397440" w:rsidRPr="0043413D" w:rsidRDefault="00397440" w:rsidP="0043413D">
            <w:pPr>
              <w:jc w:val="right"/>
              <w:rPr>
                <w:sz w:val="18"/>
                <w:szCs w:val="18"/>
              </w:rPr>
            </w:pPr>
            <w:r w:rsidRPr="0043413D">
              <w:rPr>
                <w:sz w:val="18"/>
                <w:szCs w:val="18"/>
              </w:rPr>
              <w:t>2234</w:t>
            </w:r>
          </w:p>
        </w:tc>
        <w:tc>
          <w:tcPr>
            <w:tcW w:w="0" w:type="auto"/>
            <w:tcBorders>
              <w:left w:val="nil"/>
              <w:right w:val="nil"/>
            </w:tcBorders>
            <w:vAlign w:val="center"/>
            <w:hideMark/>
          </w:tcPr>
          <w:p w14:paraId="26D803D4" w14:textId="77777777" w:rsidR="00397440" w:rsidRPr="0043413D" w:rsidRDefault="00397440" w:rsidP="0043413D">
            <w:pPr>
              <w:jc w:val="right"/>
              <w:rPr>
                <w:sz w:val="18"/>
                <w:szCs w:val="18"/>
              </w:rPr>
            </w:pPr>
            <w:r w:rsidRPr="0043413D">
              <w:rPr>
                <w:sz w:val="18"/>
                <w:szCs w:val="18"/>
              </w:rPr>
              <w:t>1.85</w:t>
            </w:r>
          </w:p>
        </w:tc>
        <w:tc>
          <w:tcPr>
            <w:tcW w:w="0" w:type="auto"/>
            <w:tcBorders>
              <w:left w:val="nil"/>
              <w:right w:val="nil"/>
            </w:tcBorders>
            <w:vAlign w:val="center"/>
            <w:hideMark/>
          </w:tcPr>
          <w:p w14:paraId="4817AF30" w14:textId="5EF0320F" w:rsidR="00397440" w:rsidRPr="0043413D" w:rsidRDefault="00397440" w:rsidP="0043413D">
            <w:pPr>
              <w:jc w:val="right"/>
              <w:rPr>
                <w:sz w:val="18"/>
                <w:szCs w:val="18"/>
              </w:rPr>
            </w:pPr>
            <w:r w:rsidRPr="0043413D">
              <w:rPr>
                <w:sz w:val="18"/>
                <w:szCs w:val="18"/>
              </w:rPr>
              <w:t>188</w:t>
            </w:r>
          </w:p>
        </w:tc>
        <w:tc>
          <w:tcPr>
            <w:tcW w:w="0" w:type="auto"/>
            <w:tcBorders>
              <w:left w:val="nil"/>
              <w:right w:val="nil"/>
            </w:tcBorders>
            <w:vAlign w:val="center"/>
            <w:hideMark/>
          </w:tcPr>
          <w:p w14:paraId="4FA88FBD" w14:textId="4111D298" w:rsidR="00397440" w:rsidRPr="0043413D" w:rsidRDefault="00397440" w:rsidP="0043413D">
            <w:pPr>
              <w:jc w:val="right"/>
              <w:rPr>
                <w:rFonts w:cs="Tahoma"/>
                <w:sz w:val="18"/>
                <w:szCs w:val="18"/>
              </w:rPr>
            </w:pPr>
            <w:r w:rsidRPr="0043413D">
              <w:rPr>
                <w:sz w:val="18"/>
                <w:szCs w:val="18"/>
              </w:rPr>
              <w:t>8.4%</w:t>
            </w:r>
          </w:p>
        </w:tc>
        <w:tc>
          <w:tcPr>
            <w:tcW w:w="0" w:type="auto"/>
            <w:tcBorders>
              <w:left w:val="nil"/>
              <w:right w:val="nil"/>
            </w:tcBorders>
            <w:vAlign w:val="center"/>
            <w:hideMark/>
          </w:tcPr>
          <w:p w14:paraId="109F348F" w14:textId="2E659D0A" w:rsidR="00397440" w:rsidRPr="0043413D" w:rsidRDefault="00397440" w:rsidP="0043413D">
            <w:pPr>
              <w:jc w:val="right"/>
              <w:rPr>
                <w:sz w:val="18"/>
                <w:szCs w:val="18"/>
              </w:rPr>
            </w:pPr>
            <w:r w:rsidRPr="0043413D">
              <w:rPr>
                <w:sz w:val="18"/>
                <w:szCs w:val="18"/>
              </w:rPr>
              <w:t>242</w:t>
            </w:r>
          </w:p>
        </w:tc>
        <w:tc>
          <w:tcPr>
            <w:tcW w:w="0" w:type="auto"/>
            <w:tcBorders>
              <w:left w:val="nil"/>
              <w:right w:val="nil"/>
            </w:tcBorders>
            <w:vAlign w:val="center"/>
            <w:hideMark/>
          </w:tcPr>
          <w:p w14:paraId="46AFFED5" w14:textId="06794F94" w:rsidR="00397440" w:rsidRPr="0043413D" w:rsidRDefault="00397440" w:rsidP="0043413D">
            <w:pPr>
              <w:jc w:val="right"/>
              <w:rPr>
                <w:sz w:val="18"/>
                <w:szCs w:val="18"/>
              </w:rPr>
            </w:pPr>
            <w:r w:rsidRPr="0043413D">
              <w:rPr>
                <w:sz w:val="18"/>
                <w:szCs w:val="18"/>
              </w:rPr>
              <w:t>3.56E-02</w:t>
            </w:r>
          </w:p>
        </w:tc>
        <w:tc>
          <w:tcPr>
            <w:tcW w:w="0" w:type="auto"/>
            <w:tcBorders>
              <w:left w:val="nil"/>
              <w:right w:val="nil"/>
            </w:tcBorders>
            <w:vAlign w:val="center"/>
          </w:tcPr>
          <w:p w14:paraId="7FB89D70" w14:textId="299573D5" w:rsidR="00397440" w:rsidRPr="0043413D" w:rsidRDefault="00397440" w:rsidP="0043413D">
            <w:pPr>
              <w:jc w:val="right"/>
              <w:rPr>
                <w:rFonts w:cs="Tahoma"/>
                <w:sz w:val="18"/>
                <w:szCs w:val="18"/>
              </w:rPr>
            </w:pPr>
            <w:r w:rsidRPr="0043413D">
              <w:rPr>
                <w:sz w:val="18"/>
                <w:szCs w:val="18"/>
              </w:rPr>
              <w:t>1554</w:t>
            </w:r>
          </w:p>
        </w:tc>
        <w:tc>
          <w:tcPr>
            <w:tcW w:w="0" w:type="auto"/>
            <w:tcBorders>
              <w:left w:val="nil"/>
              <w:right w:val="nil"/>
            </w:tcBorders>
            <w:vAlign w:val="center"/>
          </w:tcPr>
          <w:p w14:paraId="130D94F2" w14:textId="7E612F69" w:rsidR="00397440" w:rsidRPr="0043413D" w:rsidRDefault="00397440" w:rsidP="0043413D">
            <w:pPr>
              <w:jc w:val="right"/>
              <w:rPr>
                <w:rFonts w:cs="Tahoma"/>
                <w:sz w:val="18"/>
                <w:szCs w:val="18"/>
              </w:rPr>
            </w:pPr>
            <w:r w:rsidRPr="0043413D">
              <w:rPr>
                <w:sz w:val="18"/>
                <w:szCs w:val="18"/>
              </w:rPr>
              <w:t>69.6%</w:t>
            </w:r>
          </w:p>
        </w:tc>
        <w:tc>
          <w:tcPr>
            <w:tcW w:w="0" w:type="auto"/>
            <w:tcBorders>
              <w:left w:val="nil"/>
              <w:right w:val="nil"/>
            </w:tcBorders>
            <w:vAlign w:val="center"/>
          </w:tcPr>
          <w:p w14:paraId="29BC3DF5" w14:textId="68DDB1A0" w:rsidR="00397440" w:rsidRPr="0043413D" w:rsidRDefault="00397440" w:rsidP="0043413D">
            <w:pPr>
              <w:jc w:val="right"/>
              <w:rPr>
                <w:rFonts w:cs="Tahoma"/>
                <w:sz w:val="18"/>
                <w:szCs w:val="18"/>
              </w:rPr>
            </w:pPr>
            <w:r w:rsidRPr="0043413D">
              <w:rPr>
                <w:sz w:val="18"/>
                <w:szCs w:val="18"/>
              </w:rPr>
              <w:t>143</w:t>
            </w:r>
          </w:p>
        </w:tc>
        <w:tc>
          <w:tcPr>
            <w:tcW w:w="0" w:type="auto"/>
            <w:tcBorders>
              <w:left w:val="nil"/>
            </w:tcBorders>
            <w:vAlign w:val="center"/>
            <w:hideMark/>
          </w:tcPr>
          <w:p w14:paraId="68D003A6" w14:textId="0D10016F" w:rsidR="00397440" w:rsidRPr="0043413D" w:rsidRDefault="00397440" w:rsidP="0043413D">
            <w:pPr>
              <w:jc w:val="right"/>
              <w:rPr>
                <w:rFonts w:cs="Tahoma"/>
                <w:sz w:val="18"/>
                <w:szCs w:val="18"/>
              </w:rPr>
            </w:pPr>
            <w:r w:rsidRPr="0043413D">
              <w:rPr>
                <w:sz w:val="18"/>
                <w:szCs w:val="18"/>
              </w:rPr>
              <w:t>76.1%</w:t>
            </w:r>
          </w:p>
        </w:tc>
      </w:tr>
      <w:tr w:rsidR="00845320" w:rsidRPr="0043413D" w14:paraId="6F2EA819" w14:textId="77777777" w:rsidTr="0043413D">
        <w:trPr>
          <w:trHeight w:val="310"/>
        </w:trPr>
        <w:tc>
          <w:tcPr>
            <w:tcW w:w="0" w:type="auto"/>
            <w:tcBorders>
              <w:right w:val="nil"/>
            </w:tcBorders>
            <w:vAlign w:val="center"/>
            <w:hideMark/>
          </w:tcPr>
          <w:p w14:paraId="2E75ECE3" w14:textId="77777777" w:rsidR="00397440" w:rsidRPr="0043413D" w:rsidRDefault="00397440" w:rsidP="0043413D">
            <w:pPr>
              <w:rPr>
                <w:sz w:val="18"/>
                <w:szCs w:val="18"/>
              </w:rPr>
            </w:pPr>
            <w:r w:rsidRPr="0043413D">
              <w:rPr>
                <w:sz w:val="18"/>
                <w:szCs w:val="18"/>
              </w:rPr>
              <w:t>SE</w:t>
            </w:r>
          </w:p>
        </w:tc>
        <w:tc>
          <w:tcPr>
            <w:tcW w:w="0" w:type="auto"/>
            <w:tcBorders>
              <w:left w:val="nil"/>
              <w:right w:val="nil"/>
            </w:tcBorders>
            <w:vAlign w:val="center"/>
            <w:hideMark/>
          </w:tcPr>
          <w:p w14:paraId="7D0D8F36" w14:textId="77777777" w:rsidR="00397440" w:rsidRPr="0043413D" w:rsidRDefault="00397440" w:rsidP="0043413D">
            <w:pPr>
              <w:jc w:val="right"/>
              <w:rPr>
                <w:sz w:val="18"/>
                <w:szCs w:val="18"/>
              </w:rPr>
            </w:pPr>
            <w:r w:rsidRPr="0043413D">
              <w:rPr>
                <w:sz w:val="18"/>
                <w:szCs w:val="18"/>
              </w:rPr>
              <w:t>1295</w:t>
            </w:r>
          </w:p>
        </w:tc>
        <w:tc>
          <w:tcPr>
            <w:tcW w:w="0" w:type="auto"/>
            <w:tcBorders>
              <w:left w:val="nil"/>
              <w:right w:val="nil"/>
            </w:tcBorders>
            <w:vAlign w:val="center"/>
            <w:hideMark/>
          </w:tcPr>
          <w:p w14:paraId="0C3C0727" w14:textId="77777777" w:rsidR="00397440" w:rsidRPr="0043413D" w:rsidRDefault="00397440" w:rsidP="0043413D">
            <w:pPr>
              <w:jc w:val="right"/>
              <w:rPr>
                <w:sz w:val="18"/>
                <w:szCs w:val="18"/>
              </w:rPr>
            </w:pPr>
            <w:r w:rsidRPr="0043413D">
              <w:rPr>
                <w:sz w:val="18"/>
                <w:szCs w:val="18"/>
              </w:rPr>
              <w:t>4715</w:t>
            </w:r>
          </w:p>
        </w:tc>
        <w:tc>
          <w:tcPr>
            <w:tcW w:w="0" w:type="auto"/>
            <w:tcBorders>
              <w:left w:val="nil"/>
              <w:right w:val="nil"/>
            </w:tcBorders>
            <w:vAlign w:val="center"/>
            <w:hideMark/>
          </w:tcPr>
          <w:p w14:paraId="75EB1272" w14:textId="77777777" w:rsidR="00397440" w:rsidRPr="0043413D" w:rsidRDefault="00397440" w:rsidP="0043413D">
            <w:pPr>
              <w:jc w:val="right"/>
              <w:rPr>
                <w:sz w:val="18"/>
                <w:szCs w:val="18"/>
              </w:rPr>
            </w:pPr>
            <w:r w:rsidRPr="0043413D">
              <w:rPr>
                <w:sz w:val="18"/>
                <w:szCs w:val="18"/>
              </w:rPr>
              <w:t>3.64</w:t>
            </w:r>
          </w:p>
        </w:tc>
        <w:tc>
          <w:tcPr>
            <w:tcW w:w="0" w:type="auto"/>
            <w:tcBorders>
              <w:left w:val="nil"/>
              <w:right w:val="nil"/>
            </w:tcBorders>
            <w:vAlign w:val="center"/>
            <w:hideMark/>
          </w:tcPr>
          <w:p w14:paraId="562F90DB" w14:textId="2B94574B" w:rsidR="00397440" w:rsidRPr="0043413D" w:rsidRDefault="00397440" w:rsidP="0043413D">
            <w:pPr>
              <w:jc w:val="right"/>
              <w:rPr>
                <w:sz w:val="18"/>
                <w:szCs w:val="18"/>
              </w:rPr>
            </w:pPr>
            <w:r w:rsidRPr="0043413D">
              <w:rPr>
                <w:sz w:val="18"/>
                <w:szCs w:val="18"/>
              </w:rPr>
              <w:t>826</w:t>
            </w:r>
          </w:p>
        </w:tc>
        <w:tc>
          <w:tcPr>
            <w:tcW w:w="0" w:type="auto"/>
            <w:tcBorders>
              <w:left w:val="nil"/>
              <w:right w:val="nil"/>
            </w:tcBorders>
            <w:vAlign w:val="center"/>
            <w:hideMark/>
          </w:tcPr>
          <w:p w14:paraId="79D4FBB2" w14:textId="2F0F5316" w:rsidR="00397440" w:rsidRPr="0043413D" w:rsidRDefault="00397440" w:rsidP="0043413D">
            <w:pPr>
              <w:jc w:val="right"/>
              <w:rPr>
                <w:rFonts w:cs="Tahoma"/>
                <w:sz w:val="18"/>
                <w:szCs w:val="18"/>
              </w:rPr>
            </w:pPr>
            <w:r w:rsidRPr="0043413D">
              <w:rPr>
                <w:sz w:val="18"/>
                <w:szCs w:val="18"/>
              </w:rPr>
              <w:t>17.5%</w:t>
            </w:r>
          </w:p>
        </w:tc>
        <w:tc>
          <w:tcPr>
            <w:tcW w:w="0" w:type="auto"/>
            <w:tcBorders>
              <w:left w:val="nil"/>
              <w:right w:val="nil"/>
            </w:tcBorders>
            <w:vAlign w:val="center"/>
            <w:hideMark/>
          </w:tcPr>
          <w:p w14:paraId="7AC8C935" w14:textId="215D05C2" w:rsidR="00397440" w:rsidRPr="0043413D" w:rsidRDefault="00397440" w:rsidP="0043413D">
            <w:pPr>
              <w:jc w:val="right"/>
              <w:rPr>
                <w:sz w:val="18"/>
                <w:szCs w:val="18"/>
              </w:rPr>
            </w:pPr>
            <w:r w:rsidRPr="0043413D">
              <w:rPr>
                <w:sz w:val="18"/>
                <w:szCs w:val="18"/>
              </w:rPr>
              <w:t>511</w:t>
            </w:r>
          </w:p>
        </w:tc>
        <w:tc>
          <w:tcPr>
            <w:tcW w:w="0" w:type="auto"/>
            <w:tcBorders>
              <w:left w:val="nil"/>
              <w:right w:val="nil"/>
            </w:tcBorders>
            <w:vAlign w:val="center"/>
            <w:hideMark/>
          </w:tcPr>
          <w:p w14:paraId="03DBE5AD" w14:textId="3B606D2F" w:rsidR="00397440" w:rsidRPr="0043413D" w:rsidRDefault="00397440" w:rsidP="0043413D">
            <w:pPr>
              <w:jc w:val="right"/>
              <w:rPr>
                <w:sz w:val="18"/>
                <w:szCs w:val="18"/>
              </w:rPr>
            </w:pPr>
            <w:r w:rsidRPr="0043413D">
              <w:rPr>
                <w:sz w:val="18"/>
                <w:szCs w:val="18"/>
              </w:rPr>
              <w:t>6.60E-20</w:t>
            </w:r>
          </w:p>
        </w:tc>
        <w:tc>
          <w:tcPr>
            <w:tcW w:w="0" w:type="auto"/>
            <w:tcBorders>
              <w:left w:val="nil"/>
              <w:right w:val="nil"/>
            </w:tcBorders>
            <w:vAlign w:val="center"/>
          </w:tcPr>
          <w:p w14:paraId="5A5C8CAB" w14:textId="53ECD686" w:rsidR="00397440" w:rsidRPr="0043413D" w:rsidRDefault="00397440" w:rsidP="0043413D">
            <w:pPr>
              <w:jc w:val="right"/>
              <w:rPr>
                <w:rFonts w:cs="Tahoma"/>
                <w:sz w:val="18"/>
                <w:szCs w:val="18"/>
              </w:rPr>
            </w:pPr>
            <w:r w:rsidRPr="0043413D">
              <w:rPr>
                <w:sz w:val="18"/>
                <w:szCs w:val="18"/>
              </w:rPr>
              <w:t>3939</w:t>
            </w:r>
          </w:p>
        </w:tc>
        <w:tc>
          <w:tcPr>
            <w:tcW w:w="0" w:type="auto"/>
            <w:tcBorders>
              <w:left w:val="nil"/>
              <w:right w:val="nil"/>
            </w:tcBorders>
            <w:vAlign w:val="center"/>
          </w:tcPr>
          <w:p w14:paraId="48A7455D" w14:textId="416B1290" w:rsidR="00397440" w:rsidRPr="0043413D" w:rsidRDefault="00397440" w:rsidP="0043413D">
            <w:pPr>
              <w:jc w:val="right"/>
              <w:rPr>
                <w:rFonts w:cs="Tahoma"/>
                <w:sz w:val="18"/>
                <w:szCs w:val="18"/>
              </w:rPr>
            </w:pPr>
            <w:r w:rsidRPr="0043413D">
              <w:rPr>
                <w:sz w:val="18"/>
                <w:szCs w:val="18"/>
              </w:rPr>
              <w:t>83.5%</w:t>
            </w:r>
          </w:p>
        </w:tc>
        <w:tc>
          <w:tcPr>
            <w:tcW w:w="0" w:type="auto"/>
            <w:tcBorders>
              <w:left w:val="nil"/>
              <w:right w:val="nil"/>
            </w:tcBorders>
            <w:vAlign w:val="center"/>
          </w:tcPr>
          <w:p w14:paraId="751B2CED" w14:textId="42857A2E" w:rsidR="00397440" w:rsidRPr="0043413D" w:rsidRDefault="00397440" w:rsidP="0043413D">
            <w:pPr>
              <w:jc w:val="right"/>
              <w:rPr>
                <w:rFonts w:cs="Tahoma"/>
                <w:sz w:val="18"/>
                <w:szCs w:val="18"/>
              </w:rPr>
            </w:pPr>
            <w:r w:rsidRPr="0043413D">
              <w:rPr>
                <w:sz w:val="18"/>
                <w:szCs w:val="18"/>
              </w:rPr>
              <w:t>715</w:t>
            </w:r>
          </w:p>
        </w:tc>
        <w:tc>
          <w:tcPr>
            <w:tcW w:w="0" w:type="auto"/>
            <w:tcBorders>
              <w:left w:val="nil"/>
            </w:tcBorders>
            <w:vAlign w:val="center"/>
            <w:hideMark/>
          </w:tcPr>
          <w:p w14:paraId="2606D539" w14:textId="21464E12" w:rsidR="00397440" w:rsidRPr="0043413D" w:rsidRDefault="00397440" w:rsidP="0043413D">
            <w:pPr>
              <w:jc w:val="right"/>
              <w:rPr>
                <w:rFonts w:cs="Tahoma"/>
                <w:sz w:val="18"/>
                <w:szCs w:val="18"/>
              </w:rPr>
            </w:pPr>
            <w:r w:rsidRPr="0043413D">
              <w:rPr>
                <w:sz w:val="18"/>
                <w:szCs w:val="18"/>
              </w:rPr>
              <w:t>86.6%</w:t>
            </w:r>
          </w:p>
        </w:tc>
      </w:tr>
      <w:tr w:rsidR="00845320" w:rsidRPr="0043413D" w14:paraId="6C23E4B8" w14:textId="77777777" w:rsidTr="0043413D">
        <w:trPr>
          <w:trHeight w:val="310"/>
        </w:trPr>
        <w:tc>
          <w:tcPr>
            <w:tcW w:w="0" w:type="auto"/>
            <w:tcBorders>
              <w:right w:val="nil"/>
            </w:tcBorders>
            <w:vAlign w:val="center"/>
            <w:hideMark/>
          </w:tcPr>
          <w:p w14:paraId="6BF3B05B" w14:textId="77777777" w:rsidR="00397440" w:rsidRPr="0043413D" w:rsidRDefault="00397440" w:rsidP="0043413D">
            <w:pPr>
              <w:rPr>
                <w:sz w:val="18"/>
                <w:szCs w:val="18"/>
              </w:rPr>
            </w:pPr>
            <w:r w:rsidRPr="0043413D">
              <w:rPr>
                <w:sz w:val="18"/>
                <w:szCs w:val="18"/>
              </w:rPr>
              <w:t>IR</w:t>
            </w:r>
          </w:p>
        </w:tc>
        <w:tc>
          <w:tcPr>
            <w:tcW w:w="0" w:type="auto"/>
            <w:tcBorders>
              <w:left w:val="nil"/>
              <w:right w:val="nil"/>
            </w:tcBorders>
            <w:vAlign w:val="center"/>
            <w:hideMark/>
          </w:tcPr>
          <w:p w14:paraId="7EC174D6" w14:textId="77777777" w:rsidR="00397440" w:rsidRPr="0043413D" w:rsidRDefault="00397440" w:rsidP="0043413D">
            <w:pPr>
              <w:jc w:val="right"/>
              <w:rPr>
                <w:sz w:val="18"/>
                <w:szCs w:val="18"/>
              </w:rPr>
            </w:pPr>
            <w:r w:rsidRPr="0043413D">
              <w:rPr>
                <w:sz w:val="18"/>
                <w:szCs w:val="18"/>
              </w:rPr>
              <w:t>802</w:t>
            </w:r>
          </w:p>
        </w:tc>
        <w:tc>
          <w:tcPr>
            <w:tcW w:w="0" w:type="auto"/>
            <w:tcBorders>
              <w:left w:val="nil"/>
              <w:right w:val="nil"/>
            </w:tcBorders>
            <w:vAlign w:val="center"/>
            <w:hideMark/>
          </w:tcPr>
          <w:p w14:paraId="5EAC3797" w14:textId="77777777" w:rsidR="00397440" w:rsidRPr="0043413D" w:rsidRDefault="00397440" w:rsidP="0043413D">
            <w:pPr>
              <w:jc w:val="right"/>
              <w:rPr>
                <w:sz w:val="18"/>
                <w:szCs w:val="18"/>
              </w:rPr>
            </w:pPr>
            <w:r w:rsidRPr="0043413D">
              <w:rPr>
                <w:sz w:val="18"/>
                <w:szCs w:val="18"/>
              </w:rPr>
              <w:t>1120</w:t>
            </w:r>
          </w:p>
        </w:tc>
        <w:tc>
          <w:tcPr>
            <w:tcW w:w="0" w:type="auto"/>
            <w:tcBorders>
              <w:left w:val="nil"/>
              <w:right w:val="nil"/>
            </w:tcBorders>
            <w:vAlign w:val="center"/>
            <w:hideMark/>
          </w:tcPr>
          <w:p w14:paraId="0FDD93D2" w14:textId="77777777" w:rsidR="00397440" w:rsidRPr="0043413D" w:rsidRDefault="00397440" w:rsidP="0043413D">
            <w:pPr>
              <w:jc w:val="right"/>
              <w:rPr>
                <w:sz w:val="18"/>
                <w:szCs w:val="18"/>
              </w:rPr>
            </w:pPr>
            <w:r w:rsidRPr="0043413D">
              <w:rPr>
                <w:sz w:val="18"/>
                <w:szCs w:val="18"/>
              </w:rPr>
              <w:t>1.40</w:t>
            </w:r>
          </w:p>
        </w:tc>
        <w:tc>
          <w:tcPr>
            <w:tcW w:w="0" w:type="auto"/>
            <w:tcBorders>
              <w:left w:val="nil"/>
              <w:right w:val="nil"/>
            </w:tcBorders>
            <w:vAlign w:val="center"/>
            <w:hideMark/>
          </w:tcPr>
          <w:p w14:paraId="427C8B59" w14:textId="6CC87FDF" w:rsidR="00397440" w:rsidRPr="0043413D" w:rsidRDefault="00397440" w:rsidP="0043413D">
            <w:pPr>
              <w:jc w:val="right"/>
              <w:rPr>
                <w:sz w:val="18"/>
                <w:szCs w:val="18"/>
              </w:rPr>
            </w:pPr>
            <w:r w:rsidRPr="0043413D">
              <w:rPr>
                <w:sz w:val="18"/>
                <w:szCs w:val="18"/>
              </w:rPr>
              <w:t>74</w:t>
            </w:r>
          </w:p>
        </w:tc>
        <w:tc>
          <w:tcPr>
            <w:tcW w:w="0" w:type="auto"/>
            <w:tcBorders>
              <w:left w:val="nil"/>
              <w:right w:val="nil"/>
            </w:tcBorders>
            <w:vAlign w:val="center"/>
            <w:hideMark/>
          </w:tcPr>
          <w:p w14:paraId="3EFAA7AE" w14:textId="066CD254" w:rsidR="00397440" w:rsidRPr="0043413D" w:rsidRDefault="00397440" w:rsidP="0043413D">
            <w:pPr>
              <w:jc w:val="right"/>
              <w:rPr>
                <w:rFonts w:cs="Tahoma"/>
                <w:sz w:val="18"/>
                <w:szCs w:val="18"/>
              </w:rPr>
            </w:pPr>
            <w:r w:rsidRPr="0043413D">
              <w:rPr>
                <w:sz w:val="18"/>
                <w:szCs w:val="18"/>
              </w:rPr>
              <w:t>6.6%</w:t>
            </w:r>
          </w:p>
        </w:tc>
        <w:tc>
          <w:tcPr>
            <w:tcW w:w="0" w:type="auto"/>
            <w:tcBorders>
              <w:left w:val="nil"/>
              <w:right w:val="nil"/>
            </w:tcBorders>
            <w:vAlign w:val="center"/>
            <w:hideMark/>
          </w:tcPr>
          <w:p w14:paraId="30FF8997" w14:textId="49D6B7F6" w:rsidR="00397440" w:rsidRPr="0043413D" w:rsidRDefault="00397440" w:rsidP="0043413D">
            <w:pPr>
              <w:jc w:val="right"/>
              <w:rPr>
                <w:sz w:val="18"/>
                <w:szCs w:val="18"/>
              </w:rPr>
            </w:pPr>
            <w:r w:rsidRPr="0043413D">
              <w:rPr>
                <w:sz w:val="18"/>
                <w:szCs w:val="18"/>
              </w:rPr>
              <w:t>121</w:t>
            </w:r>
          </w:p>
        </w:tc>
        <w:tc>
          <w:tcPr>
            <w:tcW w:w="0" w:type="auto"/>
            <w:tcBorders>
              <w:left w:val="nil"/>
              <w:right w:val="nil"/>
            </w:tcBorders>
            <w:vAlign w:val="center"/>
            <w:hideMark/>
          </w:tcPr>
          <w:p w14:paraId="564E355A" w14:textId="08957E7E" w:rsidR="00397440" w:rsidRPr="0043413D" w:rsidRDefault="00397440" w:rsidP="0043413D">
            <w:pPr>
              <w:jc w:val="right"/>
              <w:rPr>
                <w:sz w:val="18"/>
                <w:szCs w:val="18"/>
              </w:rPr>
            </w:pPr>
            <w:r w:rsidRPr="0043413D">
              <w:rPr>
                <w:sz w:val="18"/>
                <w:szCs w:val="18"/>
              </w:rPr>
              <w:t>2.69E-03</w:t>
            </w:r>
          </w:p>
        </w:tc>
        <w:tc>
          <w:tcPr>
            <w:tcW w:w="0" w:type="auto"/>
            <w:tcBorders>
              <w:left w:val="nil"/>
              <w:right w:val="nil"/>
            </w:tcBorders>
            <w:vAlign w:val="center"/>
          </w:tcPr>
          <w:p w14:paraId="4671CD4C" w14:textId="01847173" w:rsidR="00397440" w:rsidRPr="0043413D" w:rsidRDefault="00397440" w:rsidP="0043413D">
            <w:pPr>
              <w:jc w:val="right"/>
              <w:rPr>
                <w:rFonts w:cs="Tahoma"/>
                <w:sz w:val="18"/>
                <w:szCs w:val="18"/>
              </w:rPr>
            </w:pPr>
            <w:r w:rsidRPr="0043413D">
              <w:rPr>
                <w:sz w:val="18"/>
                <w:szCs w:val="18"/>
              </w:rPr>
              <w:t>807</w:t>
            </w:r>
          </w:p>
        </w:tc>
        <w:tc>
          <w:tcPr>
            <w:tcW w:w="0" w:type="auto"/>
            <w:tcBorders>
              <w:left w:val="nil"/>
              <w:right w:val="nil"/>
            </w:tcBorders>
            <w:vAlign w:val="center"/>
          </w:tcPr>
          <w:p w14:paraId="77F51C60" w14:textId="6918CF4A" w:rsidR="00397440" w:rsidRPr="0043413D" w:rsidRDefault="00397440" w:rsidP="0043413D">
            <w:pPr>
              <w:jc w:val="right"/>
              <w:rPr>
                <w:rFonts w:cs="Tahoma"/>
                <w:sz w:val="18"/>
                <w:szCs w:val="18"/>
              </w:rPr>
            </w:pPr>
            <w:r w:rsidRPr="0043413D">
              <w:rPr>
                <w:sz w:val="18"/>
                <w:szCs w:val="18"/>
              </w:rPr>
              <w:t>72.1%</w:t>
            </w:r>
          </w:p>
        </w:tc>
        <w:tc>
          <w:tcPr>
            <w:tcW w:w="0" w:type="auto"/>
            <w:tcBorders>
              <w:left w:val="nil"/>
              <w:right w:val="nil"/>
            </w:tcBorders>
            <w:vAlign w:val="center"/>
          </w:tcPr>
          <w:p w14:paraId="1B4CFAB8" w14:textId="2E897366" w:rsidR="00397440" w:rsidRPr="0043413D" w:rsidRDefault="00397440" w:rsidP="0043413D">
            <w:pPr>
              <w:jc w:val="right"/>
              <w:rPr>
                <w:rFonts w:cs="Tahoma"/>
                <w:sz w:val="18"/>
                <w:szCs w:val="18"/>
              </w:rPr>
            </w:pPr>
            <w:r w:rsidRPr="0043413D">
              <w:rPr>
                <w:sz w:val="18"/>
                <w:szCs w:val="18"/>
              </w:rPr>
              <w:t>54</w:t>
            </w:r>
          </w:p>
        </w:tc>
        <w:tc>
          <w:tcPr>
            <w:tcW w:w="0" w:type="auto"/>
            <w:tcBorders>
              <w:left w:val="nil"/>
            </w:tcBorders>
            <w:vAlign w:val="center"/>
            <w:hideMark/>
          </w:tcPr>
          <w:p w14:paraId="1161B330" w14:textId="72399B22" w:rsidR="00397440" w:rsidRPr="0043413D" w:rsidRDefault="00397440" w:rsidP="0043413D">
            <w:pPr>
              <w:jc w:val="right"/>
              <w:rPr>
                <w:rFonts w:cs="Tahoma"/>
                <w:sz w:val="18"/>
                <w:szCs w:val="18"/>
              </w:rPr>
            </w:pPr>
            <w:r w:rsidRPr="0043413D">
              <w:rPr>
                <w:sz w:val="18"/>
                <w:szCs w:val="18"/>
              </w:rPr>
              <w:t>73.0%</w:t>
            </w:r>
          </w:p>
        </w:tc>
      </w:tr>
      <w:tr w:rsidR="00845320" w:rsidRPr="0043413D" w14:paraId="202C6768" w14:textId="77777777" w:rsidTr="0043413D">
        <w:trPr>
          <w:trHeight w:val="310"/>
        </w:trPr>
        <w:tc>
          <w:tcPr>
            <w:tcW w:w="0" w:type="auto"/>
            <w:tcBorders>
              <w:right w:val="nil"/>
            </w:tcBorders>
            <w:vAlign w:val="center"/>
            <w:hideMark/>
          </w:tcPr>
          <w:p w14:paraId="380A4E19" w14:textId="77777777" w:rsidR="00397440" w:rsidRPr="0043413D" w:rsidRDefault="00397440" w:rsidP="0043413D">
            <w:pPr>
              <w:rPr>
                <w:sz w:val="18"/>
                <w:szCs w:val="18"/>
              </w:rPr>
            </w:pPr>
            <w:r w:rsidRPr="0043413D">
              <w:rPr>
                <w:sz w:val="18"/>
                <w:szCs w:val="18"/>
              </w:rPr>
              <w:t>MXE</w:t>
            </w:r>
          </w:p>
        </w:tc>
        <w:tc>
          <w:tcPr>
            <w:tcW w:w="0" w:type="auto"/>
            <w:tcBorders>
              <w:left w:val="nil"/>
              <w:right w:val="nil"/>
            </w:tcBorders>
            <w:vAlign w:val="center"/>
            <w:hideMark/>
          </w:tcPr>
          <w:p w14:paraId="7E62D43E" w14:textId="77777777" w:rsidR="00397440" w:rsidRPr="0043413D" w:rsidRDefault="00397440" w:rsidP="0043413D">
            <w:pPr>
              <w:jc w:val="right"/>
              <w:rPr>
                <w:sz w:val="18"/>
                <w:szCs w:val="18"/>
              </w:rPr>
            </w:pPr>
            <w:r w:rsidRPr="0043413D">
              <w:rPr>
                <w:sz w:val="18"/>
                <w:szCs w:val="18"/>
              </w:rPr>
              <w:t>2113</w:t>
            </w:r>
          </w:p>
        </w:tc>
        <w:tc>
          <w:tcPr>
            <w:tcW w:w="0" w:type="auto"/>
            <w:tcBorders>
              <w:left w:val="nil"/>
              <w:right w:val="nil"/>
            </w:tcBorders>
            <w:vAlign w:val="center"/>
            <w:hideMark/>
          </w:tcPr>
          <w:p w14:paraId="30755373" w14:textId="77777777" w:rsidR="00397440" w:rsidRPr="0043413D" w:rsidRDefault="00397440" w:rsidP="0043413D">
            <w:pPr>
              <w:jc w:val="right"/>
              <w:rPr>
                <w:sz w:val="18"/>
                <w:szCs w:val="18"/>
              </w:rPr>
            </w:pPr>
            <w:r w:rsidRPr="0043413D">
              <w:rPr>
                <w:sz w:val="18"/>
                <w:szCs w:val="18"/>
              </w:rPr>
              <w:t>6645</w:t>
            </w:r>
          </w:p>
        </w:tc>
        <w:tc>
          <w:tcPr>
            <w:tcW w:w="0" w:type="auto"/>
            <w:tcBorders>
              <w:left w:val="nil"/>
              <w:right w:val="nil"/>
            </w:tcBorders>
            <w:vAlign w:val="center"/>
            <w:hideMark/>
          </w:tcPr>
          <w:p w14:paraId="200F1F3F" w14:textId="77777777" w:rsidR="00397440" w:rsidRPr="0043413D" w:rsidRDefault="00397440" w:rsidP="0043413D">
            <w:pPr>
              <w:jc w:val="right"/>
              <w:rPr>
                <w:sz w:val="18"/>
                <w:szCs w:val="18"/>
              </w:rPr>
            </w:pPr>
            <w:r w:rsidRPr="0043413D">
              <w:rPr>
                <w:sz w:val="18"/>
                <w:szCs w:val="18"/>
              </w:rPr>
              <w:t>3.14</w:t>
            </w:r>
          </w:p>
        </w:tc>
        <w:tc>
          <w:tcPr>
            <w:tcW w:w="0" w:type="auto"/>
            <w:tcBorders>
              <w:left w:val="nil"/>
              <w:right w:val="nil"/>
            </w:tcBorders>
            <w:vAlign w:val="center"/>
            <w:hideMark/>
          </w:tcPr>
          <w:p w14:paraId="7F2E7DC3" w14:textId="656BE61C" w:rsidR="00397440" w:rsidRPr="0043413D" w:rsidRDefault="00397440" w:rsidP="0043413D">
            <w:pPr>
              <w:jc w:val="right"/>
              <w:rPr>
                <w:sz w:val="18"/>
                <w:szCs w:val="18"/>
              </w:rPr>
            </w:pPr>
            <w:r w:rsidRPr="0043413D">
              <w:rPr>
                <w:sz w:val="18"/>
                <w:szCs w:val="18"/>
              </w:rPr>
              <w:t>593</w:t>
            </w:r>
          </w:p>
        </w:tc>
        <w:tc>
          <w:tcPr>
            <w:tcW w:w="0" w:type="auto"/>
            <w:tcBorders>
              <w:left w:val="nil"/>
              <w:right w:val="nil"/>
            </w:tcBorders>
            <w:vAlign w:val="center"/>
            <w:hideMark/>
          </w:tcPr>
          <w:p w14:paraId="359BA5CA" w14:textId="47092E0C" w:rsidR="00397440" w:rsidRPr="0043413D" w:rsidRDefault="00397440" w:rsidP="0043413D">
            <w:pPr>
              <w:jc w:val="right"/>
              <w:rPr>
                <w:rFonts w:cs="Tahoma"/>
                <w:sz w:val="18"/>
                <w:szCs w:val="18"/>
              </w:rPr>
            </w:pPr>
            <w:r w:rsidRPr="0043413D">
              <w:rPr>
                <w:sz w:val="18"/>
                <w:szCs w:val="18"/>
              </w:rPr>
              <w:t>8.9%</w:t>
            </w:r>
          </w:p>
        </w:tc>
        <w:tc>
          <w:tcPr>
            <w:tcW w:w="0" w:type="auto"/>
            <w:tcBorders>
              <w:left w:val="nil"/>
              <w:right w:val="nil"/>
            </w:tcBorders>
            <w:vAlign w:val="center"/>
            <w:hideMark/>
          </w:tcPr>
          <w:p w14:paraId="2F340B47" w14:textId="67B68DA0" w:rsidR="00397440" w:rsidRPr="0043413D" w:rsidRDefault="00397440" w:rsidP="0043413D">
            <w:pPr>
              <w:jc w:val="right"/>
              <w:rPr>
                <w:sz w:val="18"/>
                <w:szCs w:val="18"/>
              </w:rPr>
            </w:pPr>
            <w:r w:rsidRPr="0043413D">
              <w:rPr>
                <w:sz w:val="18"/>
                <w:szCs w:val="18"/>
              </w:rPr>
              <w:t>720</w:t>
            </w:r>
          </w:p>
        </w:tc>
        <w:tc>
          <w:tcPr>
            <w:tcW w:w="0" w:type="auto"/>
            <w:tcBorders>
              <w:left w:val="nil"/>
              <w:right w:val="nil"/>
            </w:tcBorders>
            <w:vAlign w:val="center"/>
            <w:hideMark/>
          </w:tcPr>
          <w:p w14:paraId="7AA174E9" w14:textId="434175DA" w:rsidR="00397440" w:rsidRPr="0043413D" w:rsidRDefault="00397440" w:rsidP="0043413D">
            <w:pPr>
              <w:jc w:val="right"/>
              <w:rPr>
                <w:sz w:val="18"/>
                <w:szCs w:val="18"/>
              </w:rPr>
            </w:pPr>
            <w:r w:rsidRPr="0043413D">
              <w:rPr>
                <w:sz w:val="18"/>
                <w:szCs w:val="18"/>
              </w:rPr>
              <w:t>1.23E-03</w:t>
            </w:r>
          </w:p>
        </w:tc>
        <w:tc>
          <w:tcPr>
            <w:tcW w:w="0" w:type="auto"/>
            <w:tcBorders>
              <w:left w:val="nil"/>
              <w:right w:val="nil"/>
            </w:tcBorders>
            <w:vAlign w:val="center"/>
          </w:tcPr>
          <w:p w14:paraId="526C2D5B" w14:textId="64A9018B" w:rsidR="00397440" w:rsidRPr="0043413D" w:rsidRDefault="00397440" w:rsidP="0043413D">
            <w:pPr>
              <w:jc w:val="right"/>
              <w:rPr>
                <w:rFonts w:cs="Tahoma"/>
                <w:sz w:val="18"/>
                <w:szCs w:val="18"/>
              </w:rPr>
            </w:pPr>
            <w:r w:rsidRPr="0043413D">
              <w:rPr>
                <w:sz w:val="18"/>
                <w:szCs w:val="18"/>
              </w:rPr>
              <w:t>5742</w:t>
            </w:r>
          </w:p>
        </w:tc>
        <w:tc>
          <w:tcPr>
            <w:tcW w:w="0" w:type="auto"/>
            <w:tcBorders>
              <w:left w:val="nil"/>
              <w:right w:val="nil"/>
            </w:tcBorders>
            <w:vAlign w:val="center"/>
          </w:tcPr>
          <w:p w14:paraId="5515E49A" w14:textId="47B3F746" w:rsidR="00397440" w:rsidRPr="0043413D" w:rsidRDefault="00397440" w:rsidP="0043413D">
            <w:pPr>
              <w:jc w:val="right"/>
              <w:rPr>
                <w:rFonts w:cs="Tahoma"/>
                <w:sz w:val="18"/>
                <w:szCs w:val="18"/>
              </w:rPr>
            </w:pPr>
            <w:r w:rsidRPr="0043413D">
              <w:rPr>
                <w:sz w:val="18"/>
                <w:szCs w:val="18"/>
              </w:rPr>
              <w:t>86.4%</w:t>
            </w:r>
          </w:p>
        </w:tc>
        <w:tc>
          <w:tcPr>
            <w:tcW w:w="0" w:type="auto"/>
            <w:tcBorders>
              <w:left w:val="nil"/>
              <w:right w:val="nil"/>
            </w:tcBorders>
            <w:vAlign w:val="center"/>
          </w:tcPr>
          <w:p w14:paraId="14B6FAC6" w14:textId="05BADB59" w:rsidR="00397440" w:rsidRPr="0043413D" w:rsidRDefault="00397440" w:rsidP="0043413D">
            <w:pPr>
              <w:jc w:val="right"/>
              <w:rPr>
                <w:rFonts w:cs="Tahoma"/>
                <w:sz w:val="18"/>
                <w:szCs w:val="18"/>
              </w:rPr>
            </w:pPr>
            <w:r w:rsidRPr="0043413D">
              <w:rPr>
                <w:sz w:val="18"/>
                <w:szCs w:val="18"/>
              </w:rPr>
              <w:t>507</w:t>
            </w:r>
          </w:p>
        </w:tc>
        <w:tc>
          <w:tcPr>
            <w:tcW w:w="0" w:type="auto"/>
            <w:tcBorders>
              <w:left w:val="nil"/>
            </w:tcBorders>
            <w:vAlign w:val="center"/>
            <w:hideMark/>
          </w:tcPr>
          <w:p w14:paraId="1F0F11D9" w14:textId="7803518A" w:rsidR="00397440" w:rsidRPr="0043413D" w:rsidRDefault="00397440" w:rsidP="0043413D">
            <w:pPr>
              <w:jc w:val="right"/>
              <w:rPr>
                <w:rFonts w:cs="Tahoma"/>
                <w:sz w:val="18"/>
                <w:szCs w:val="18"/>
              </w:rPr>
            </w:pPr>
            <w:r w:rsidRPr="0043413D">
              <w:rPr>
                <w:sz w:val="18"/>
                <w:szCs w:val="18"/>
              </w:rPr>
              <w:t>85.5%</w:t>
            </w:r>
          </w:p>
        </w:tc>
      </w:tr>
      <w:tr w:rsidR="00845320" w:rsidRPr="0043413D" w14:paraId="1C88916A" w14:textId="77777777" w:rsidTr="0043413D">
        <w:trPr>
          <w:trHeight w:val="310"/>
        </w:trPr>
        <w:tc>
          <w:tcPr>
            <w:tcW w:w="0" w:type="auto"/>
            <w:tcBorders>
              <w:right w:val="nil"/>
            </w:tcBorders>
            <w:vAlign w:val="center"/>
            <w:hideMark/>
          </w:tcPr>
          <w:p w14:paraId="6287D5C0" w14:textId="77777777" w:rsidR="00397440" w:rsidRPr="0043413D" w:rsidRDefault="00397440" w:rsidP="0043413D">
            <w:pPr>
              <w:rPr>
                <w:sz w:val="18"/>
                <w:szCs w:val="18"/>
              </w:rPr>
            </w:pPr>
            <w:r w:rsidRPr="0043413D">
              <w:rPr>
                <w:sz w:val="18"/>
                <w:szCs w:val="18"/>
              </w:rPr>
              <w:t>Total</w:t>
            </w:r>
          </w:p>
        </w:tc>
        <w:tc>
          <w:tcPr>
            <w:tcW w:w="0" w:type="auto"/>
            <w:tcBorders>
              <w:left w:val="nil"/>
              <w:right w:val="nil"/>
            </w:tcBorders>
            <w:vAlign w:val="center"/>
            <w:hideMark/>
          </w:tcPr>
          <w:p w14:paraId="101FFFD8" w14:textId="77777777" w:rsidR="00397440" w:rsidRPr="0043413D" w:rsidRDefault="00397440" w:rsidP="0043413D">
            <w:pPr>
              <w:jc w:val="right"/>
              <w:rPr>
                <w:sz w:val="18"/>
                <w:szCs w:val="18"/>
              </w:rPr>
            </w:pPr>
            <w:r w:rsidRPr="0043413D">
              <w:rPr>
                <w:sz w:val="18"/>
                <w:szCs w:val="18"/>
              </w:rPr>
              <w:t>6562</w:t>
            </w:r>
          </w:p>
        </w:tc>
        <w:tc>
          <w:tcPr>
            <w:tcW w:w="0" w:type="auto"/>
            <w:tcBorders>
              <w:left w:val="nil"/>
              <w:right w:val="nil"/>
            </w:tcBorders>
            <w:vAlign w:val="center"/>
            <w:hideMark/>
          </w:tcPr>
          <w:p w14:paraId="36A6B3D2" w14:textId="77777777" w:rsidR="00397440" w:rsidRPr="0043413D" w:rsidRDefault="00397440" w:rsidP="0043413D">
            <w:pPr>
              <w:jc w:val="right"/>
              <w:rPr>
                <w:sz w:val="18"/>
                <w:szCs w:val="18"/>
              </w:rPr>
            </w:pPr>
            <w:r w:rsidRPr="0043413D">
              <w:rPr>
                <w:sz w:val="18"/>
                <w:szCs w:val="18"/>
              </w:rPr>
              <w:t>16697</w:t>
            </w:r>
          </w:p>
        </w:tc>
        <w:tc>
          <w:tcPr>
            <w:tcW w:w="0" w:type="auto"/>
            <w:tcBorders>
              <w:left w:val="nil"/>
              <w:right w:val="nil"/>
            </w:tcBorders>
            <w:vAlign w:val="center"/>
            <w:hideMark/>
          </w:tcPr>
          <w:p w14:paraId="344D5B87" w14:textId="77777777" w:rsidR="00397440" w:rsidRPr="0043413D" w:rsidRDefault="00397440" w:rsidP="0043413D">
            <w:pPr>
              <w:jc w:val="right"/>
              <w:rPr>
                <w:sz w:val="18"/>
                <w:szCs w:val="18"/>
              </w:rPr>
            </w:pPr>
            <w:r w:rsidRPr="0043413D">
              <w:rPr>
                <w:sz w:val="18"/>
                <w:szCs w:val="18"/>
              </w:rPr>
              <w:t>2.54</w:t>
            </w:r>
          </w:p>
        </w:tc>
        <w:tc>
          <w:tcPr>
            <w:tcW w:w="0" w:type="auto"/>
            <w:tcBorders>
              <w:left w:val="nil"/>
              <w:right w:val="nil"/>
            </w:tcBorders>
            <w:vAlign w:val="center"/>
            <w:hideMark/>
          </w:tcPr>
          <w:p w14:paraId="16BD1486" w14:textId="3DCAA760" w:rsidR="00397440" w:rsidRPr="0043413D" w:rsidRDefault="00397440" w:rsidP="0043413D">
            <w:pPr>
              <w:jc w:val="right"/>
              <w:rPr>
                <w:sz w:val="18"/>
                <w:szCs w:val="18"/>
              </w:rPr>
            </w:pPr>
            <w:r w:rsidRPr="0043413D">
              <w:rPr>
                <w:sz w:val="18"/>
                <w:szCs w:val="18"/>
              </w:rPr>
              <w:t>1809</w:t>
            </w:r>
          </w:p>
        </w:tc>
        <w:tc>
          <w:tcPr>
            <w:tcW w:w="0" w:type="auto"/>
            <w:tcBorders>
              <w:left w:val="nil"/>
              <w:right w:val="nil"/>
            </w:tcBorders>
            <w:vAlign w:val="center"/>
            <w:hideMark/>
          </w:tcPr>
          <w:p w14:paraId="6EC92148" w14:textId="792AB9BC" w:rsidR="00397440" w:rsidRPr="0043413D" w:rsidRDefault="00397440" w:rsidP="0043413D">
            <w:pPr>
              <w:jc w:val="right"/>
              <w:rPr>
                <w:rFonts w:cs="Tahoma"/>
                <w:sz w:val="18"/>
                <w:szCs w:val="18"/>
              </w:rPr>
            </w:pPr>
            <w:r w:rsidRPr="0043413D">
              <w:rPr>
                <w:sz w:val="18"/>
                <w:szCs w:val="18"/>
              </w:rPr>
              <w:t>10.8%</w:t>
            </w:r>
          </w:p>
        </w:tc>
        <w:tc>
          <w:tcPr>
            <w:tcW w:w="0" w:type="auto"/>
            <w:tcBorders>
              <w:left w:val="nil"/>
              <w:right w:val="nil"/>
            </w:tcBorders>
            <w:vAlign w:val="center"/>
            <w:hideMark/>
          </w:tcPr>
          <w:p w14:paraId="350EC7BC" w14:textId="77777777" w:rsidR="00397440" w:rsidRPr="0043413D" w:rsidRDefault="00397440" w:rsidP="0043413D">
            <w:pPr>
              <w:jc w:val="right"/>
              <w:rPr>
                <w:sz w:val="18"/>
                <w:szCs w:val="18"/>
              </w:rPr>
            </w:pPr>
            <w:r w:rsidRPr="0043413D">
              <w:rPr>
                <w:sz w:val="18"/>
                <w:szCs w:val="18"/>
              </w:rPr>
              <w:t>--</w:t>
            </w:r>
          </w:p>
        </w:tc>
        <w:tc>
          <w:tcPr>
            <w:tcW w:w="0" w:type="auto"/>
            <w:tcBorders>
              <w:left w:val="nil"/>
              <w:right w:val="nil"/>
            </w:tcBorders>
            <w:vAlign w:val="center"/>
            <w:hideMark/>
          </w:tcPr>
          <w:p w14:paraId="13114573" w14:textId="77777777" w:rsidR="00397440" w:rsidRPr="0043413D" w:rsidRDefault="00397440" w:rsidP="0043413D">
            <w:pPr>
              <w:jc w:val="right"/>
              <w:rPr>
                <w:sz w:val="18"/>
                <w:szCs w:val="18"/>
              </w:rPr>
            </w:pPr>
            <w:r w:rsidRPr="0043413D">
              <w:rPr>
                <w:sz w:val="18"/>
                <w:szCs w:val="18"/>
              </w:rPr>
              <w:t>--</w:t>
            </w:r>
          </w:p>
        </w:tc>
        <w:tc>
          <w:tcPr>
            <w:tcW w:w="0" w:type="auto"/>
            <w:tcBorders>
              <w:left w:val="nil"/>
              <w:right w:val="nil"/>
            </w:tcBorders>
            <w:vAlign w:val="center"/>
          </w:tcPr>
          <w:p w14:paraId="12E05E0B" w14:textId="3C9A989A" w:rsidR="00397440" w:rsidRPr="0043413D" w:rsidRDefault="00397440" w:rsidP="0043413D">
            <w:pPr>
              <w:jc w:val="right"/>
              <w:rPr>
                <w:rFonts w:cs="Tahoma"/>
                <w:sz w:val="18"/>
                <w:szCs w:val="18"/>
              </w:rPr>
            </w:pPr>
            <w:r w:rsidRPr="0043413D">
              <w:rPr>
                <w:sz w:val="18"/>
                <w:szCs w:val="18"/>
              </w:rPr>
              <w:t>13358</w:t>
            </w:r>
          </w:p>
        </w:tc>
        <w:tc>
          <w:tcPr>
            <w:tcW w:w="0" w:type="auto"/>
            <w:tcBorders>
              <w:left w:val="nil"/>
              <w:right w:val="nil"/>
            </w:tcBorders>
            <w:vAlign w:val="center"/>
          </w:tcPr>
          <w:p w14:paraId="3A03FD36" w14:textId="5D2C26D7" w:rsidR="00397440" w:rsidRPr="0043413D" w:rsidRDefault="00397440" w:rsidP="0043413D">
            <w:pPr>
              <w:jc w:val="right"/>
              <w:rPr>
                <w:rFonts w:cs="Tahoma"/>
                <w:sz w:val="18"/>
                <w:szCs w:val="18"/>
              </w:rPr>
            </w:pPr>
            <w:r w:rsidRPr="0043413D">
              <w:rPr>
                <w:sz w:val="18"/>
                <w:szCs w:val="18"/>
              </w:rPr>
              <w:t>80.0%</w:t>
            </w:r>
          </w:p>
        </w:tc>
        <w:tc>
          <w:tcPr>
            <w:tcW w:w="0" w:type="auto"/>
            <w:tcBorders>
              <w:left w:val="nil"/>
              <w:right w:val="nil"/>
            </w:tcBorders>
            <w:vAlign w:val="center"/>
          </w:tcPr>
          <w:p w14:paraId="17BA2817" w14:textId="6CD6F7FD" w:rsidR="00397440" w:rsidRPr="0043413D" w:rsidRDefault="00397440" w:rsidP="0043413D">
            <w:pPr>
              <w:jc w:val="right"/>
              <w:rPr>
                <w:rFonts w:cs="Tahoma"/>
                <w:sz w:val="18"/>
                <w:szCs w:val="18"/>
              </w:rPr>
            </w:pPr>
            <w:r w:rsidRPr="0043413D">
              <w:rPr>
                <w:sz w:val="18"/>
                <w:szCs w:val="18"/>
              </w:rPr>
              <w:t>1528</w:t>
            </w:r>
          </w:p>
        </w:tc>
        <w:tc>
          <w:tcPr>
            <w:tcW w:w="0" w:type="auto"/>
            <w:tcBorders>
              <w:left w:val="nil"/>
            </w:tcBorders>
            <w:vAlign w:val="center"/>
            <w:hideMark/>
          </w:tcPr>
          <w:p w14:paraId="18A21190" w14:textId="11A8AE8B" w:rsidR="00397440" w:rsidRPr="0043413D" w:rsidRDefault="00397440" w:rsidP="0043413D">
            <w:pPr>
              <w:jc w:val="right"/>
              <w:rPr>
                <w:rFonts w:cs="Tahoma"/>
                <w:sz w:val="18"/>
                <w:szCs w:val="18"/>
              </w:rPr>
            </w:pPr>
            <w:r w:rsidRPr="0043413D">
              <w:rPr>
                <w:sz w:val="18"/>
                <w:szCs w:val="18"/>
              </w:rPr>
              <w:t>84.5%</w:t>
            </w:r>
          </w:p>
        </w:tc>
      </w:tr>
      <w:tr w:rsidR="000060C4" w:rsidRPr="0043413D" w14:paraId="1CF963B6" w14:textId="77777777" w:rsidTr="0043413D">
        <w:trPr>
          <w:trHeight w:val="310"/>
        </w:trPr>
        <w:tc>
          <w:tcPr>
            <w:tcW w:w="0" w:type="auto"/>
            <w:gridSpan w:val="12"/>
            <w:vAlign w:val="center"/>
          </w:tcPr>
          <w:p w14:paraId="3E3F49A7" w14:textId="3A83A65C" w:rsidR="000060C4" w:rsidRPr="0043413D" w:rsidRDefault="000060C4" w:rsidP="0043413D">
            <w:pPr>
              <w:rPr>
                <w:b/>
                <w:bCs/>
                <w:sz w:val="18"/>
                <w:szCs w:val="18"/>
              </w:rPr>
            </w:pPr>
            <w:r w:rsidRPr="0043413D">
              <w:rPr>
                <w:b/>
                <w:bCs/>
                <w:sz w:val="18"/>
                <w:szCs w:val="18"/>
              </w:rPr>
              <w:t>Thorax: dry vs. wet</w:t>
            </w:r>
          </w:p>
        </w:tc>
      </w:tr>
      <w:tr w:rsidR="00845320" w:rsidRPr="0043413D" w14:paraId="00A7FB03" w14:textId="77777777" w:rsidTr="0043413D">
        <w:trPr>
          <w:trHeight w:val="310"/>
        </w:trPr>
        <w:tc>
          <w:tcPr>
            <w:tcW w:w="0" w:type="auto"/>
            <w:tcBorders>
              <w:top w:val="single" w:sz="8" w:space="0" w:color="000000"/>
              <w:right w:val="nil"/>
            </w:tcBorders>
            <w:vAlign w:val="center"/>
            <w:hideMark/>
          </w:tcPr>
          <w:p w14:paraId="26730101" w14:textId="77777777" w:rsidR="0076419D" w:rsidRPr="0043413D" w:rsidRDefault="0076419D" w:rsidP="0043413D">
            <w:pPr>
              <w:rPr>
                <w:sz w:val="18"/>
                <w:szCs w:val="18"/>
              </w:rPr>
            </w:pPr>
            <w:r w:rsidRPr="0043413D">
              <w:rPr>
                <w:sz w:val="18"/>
                <w:szCs w:val="18"/>
              </w:rPr>
              <w:t>A3SS</w:t>
            </w:r>
          </w:p>
        </w:tc>
        <w:tc>
          <w:tcPr>
            <w:tcW w:w="0" w:type="auto"/>
            <w:tcBorders>
              <w:top w:val="single" w:sz="8" w:space="0" w:color="000000"/>
              <w:left w:val="nil"/>
              <w:right w:val="nil"/>
            </w:tcBorders>
            <w:vAlign w:val="center"/>
            <w:hideMark/>
          </w:tcPr>
          <w:p w14:paraId="24FA4C92" w14:textId="77777777" w:rsidR="0076419D" w:rsidRPr="0043413D" w:rsidRDefault="0076419D" w:rsidP="0043413D">
            <w:pPr>
              <w:jc w:val="right"/>
              <w:rPr>
                <w:sz w:val="18"/>
                <w:szCs w:val="18"/>
              </w:rPr>
            </w:pPr>
            <w:r w:rsidRPr="0043413D">
              <w:rPr>
                <w:sz w:val="18"/>
                <w:szCs w:val="18"/>
              </w:rPr>
              <w:t>556</w:t>
            </w:r>
          </w:p>
        </w:tc>
        <w:tc>
          <w:tcPr>
            <w:tcW w:w="0" w:type="auto"/>
            <w:tcBorders>
              <w:top w:val="single" w:sz="8" w:space="0" w:color="000000"/>
              <w:left w:val="nil"/>
              <w:right w:val="nil"/>
            </w:tcBorders>
            <w:vAlign w:val="center"/>
            <w:hideMark/>
          </w:tcPr>
          <w:p w14:paraId="31584246" w14:textId="77777777" w:rsidR="0076419D" w:rsidRPr="0043413D" w:rsidRDefault="0076419D" w:rsidP="0043413D">
            <w:pPr>
              <w:jc w:val="right"/>
              <w:rPr>
                <w:sz w:val="18"/>
                <w:szCs w:val="18"/>
              </w:rPr>
            </w:pPr>
            <w:r w:rsidRPr="0043413D">
              <w:rPr>
                <w:sz w:val="18"/>
                <w:szCs w:val="18"/>
              </w:rPr>
              <w:t>1196</w:t>
            </w:r>
          </w:p>
        </w:tc>
        <w:tc>
          <w:tcPr>
            <w:tcW w:w="0" w:type="auto"/>
            <w:tcBorders>
              <w:top w:val="single" w:sz="8" w:space="0" w:color="000000"/>
              <w:left w:val="nil"/>
              <w:right w:val="nil"/>
            </w:tcBorders>
            <w:vAlign w:val="center"/>
            <w:hideMark/>
          </w:tcPr>
          <w:p w14:paraId="21F34AFA" w14:textId="77777777" w:rsidR="0076419D" w:rsidRPr="0043413D" w:rsidRDefault="0076419D" w:rsidP="0043413D">
            <w:pPr>
              <w:jc w:val="right"/>
              <w:rPr>
                <w:sz w:val="18"/>
                <w:szCs w:val="18"/>
              </w:rPr>
            </w:pPr>
            <w:r w:rsidRPr="0043413D">
              <w:rPr>
                <w:sz w:val="18"/>
                <w:szCs w:val="18"/>
              </w:rPr>
              <w:t>2.15</w:t>
            </w:r>
          </w:p>
        </w:tc>
        <w:tc>
          <w:tcPr>
            <w:tcW w:w="0" w:type="auto"/>
            <w:tcBorders>
              <w:top w:val="single" w:sz="8" w:space="0" w:color="000000"/>
              <w:left w:val="nil"/>
              <w:right w:val="nil"/>
            </w:tcBorders>
            <w:vAlign w:val="center"/>
            <w:hideMark/>
          </w:tcPr>
          <w:p w14:paraId="0D90209B" w14:textId="69F9CE1D" w:rsidR="0076419D" w:rsidRPr="0043413D" w:rsidRDefault="0076419D" w:rsidP="0043413D">
            <w:pPr>
              <w:jc w:val="right"/>
              <w:rPr>
                <w:sz w:val="18"/>
                <w:szCs w:val="18"/>
              </w:rPr>
            </w:pPr>
            <w:r w:rsidRPr="0043413D">
              <w:rPr>
                <w:sz w:val="18"/>
                <w:szCs w:val="18"/>
              </w:rPr>
              <w:t>88</w:t>
            </w:r>
          </w:p>
        </w:tc>
        <w:tc>
          <w:tcPr>
            <w:tcW w:w="0" w:type="auto"/>
            <w:tcBorders>
              <w:top w:val="single" w:sz="8" w:space="0" w:color="000000"/>
              <w:left w:val="nil"/>
              <w:right w:val="nil"/>
            </w:tcBorders>
            <w:vAlign w:val="center"/>
            <w:hideMark/>
          </w:tcPr>
          <w:p w14:paraId="6D3F8E3B" w14:textId="387C1EF9" w:rsidR="0076419D" w:rsidRPr="0043413D" w:rsidRDefault="0076419D" w:rsidP="0043413D">
            <w:pPr>
              <w:jc w:val="right"/>
              <w:rPr>
                <w:rFonts w:cs="Tahoma"/>
                <w:sz w:val="18"/>
                <w:szCs w:val="18"/>
              </w:rPr>
            </w:pPr>
            <w:r w:rsidRPr="0043413D">
              <w:rPr>
                <w:sz w:val="18"/>
                <w:szCs w:val="18"/>
              </w:rPr>
              <w:t>7.4%</w:t>
            </w:r>
          </w:p>
        </w:tc>
        <w:tc>
          <w:tcPr>
            <w:tcW w:w="0" w:type="auto"/>
            <w:tcBorders>
              <w:top w:val="single" w:sz="8" w:space="0" w:color="000000"/>
              <w:left w:val="nil"/>
              <w:right w:val="nil"/>
            </w:tcBorders>
            <w:vAlign w:val="center"/>
            <w:hideMark/>
          </w:tcPr>
          <w:p w14:paraId="3A4068EB" w14:textId="7705C166" w:rsidR="0076419D" w:rsidRPr="0043413D" w:rsidRDefault="0076419D" w:rsidP="0043413D">
            <w:pPr>
              <w:jc w:val="right"/>
              <w:rPr>
                <w:sz w:val="18"/>
                <w:szCs w:val="18"/>
              </w:rPr>
            </w:pPr>
            <w:r w:rsidRPr="0043413D">
              <w:rPr>
                <w:sz w:val="18"/>
                <w:szCs w:val="18"/>
              </w:rPr>
              <w:t>150</w:t>
            </w:r>
          </w:p>
        </w:tc>
        <w:tc>
          <w:tcPr>
            <w:tcW w:w="0" w:type="auto"/>
            <w:tcBorders>
              <w:top w:val="single" w:sz="8" w:space="0" w:color="000000"/>
              <w:left w:val="nil"/>
              <w:right w:val="nil"/>
            </w:tcBorders>
            <w:vAlign w:val="center"/>
            <w:hideMark/>
          </w:tcPr>
          <w:p w14:paraId="5405C009" w14:textId="79B29D51" w:rsidR="0076419D" w:rsidRPr="0043413D" w:rsidRDefault="0076419D" w:rsidP="0043413D">
            <w:pPr>
              <w:jc w:val="right"/>
              <w:rPr>
                <w:sz w:val="18"/>
                <w:szCs w:val="18"/>
              </w:rPr>
            </w:pPr>
            <w:r w:rsidRPr="0043413D">
              <w:rPr>
                <w:sz w:val="18"/>
                <w:szCs w:val="18"/>
              </w:rPr>
              <w:t>1.41E-04</w:t>
            </w:r>
          </w:p>
        </w:tc>
        <w:tc>
          <w:tcPr>
            <w:tcW w:w="0" w:type="auto"/>
            <w:tcBorders>
              <w:top w:val="single" w:sz="8" w:space="0" w:color="000000"/>
              <w:left w:val="nil"/>
              <w:right w:val="nil"/>
            </w:tcBorders>
            <w:vAlign w:val="center"/>
          </w:tcPr>
          <w:p w14:paraId="264AD2DD" w14:textId="66B36F41" w:rsidR="0076419D" w:rsidRPr="0043413D" w:rsidRDefault="0076419D" w:rsidP="0043413D">
            <w:pPr>
              <w:jc w:val="right"/>
              <w:rPr>
                <w:rFonts w:cs="Tahoma"/>
                <w:sz w:val="18"/>
                <w:szCs w:val="18"/>
              </w:rPr>
            </w:pPr>
            <w:r w:rsidRPr="0043413D">
              <w:rPr>
                <w:sz w:val="18"/>
                <w:szCs w:val="18"/>
              </w:rPr>
              <w:t>800</w:t>
            </w:r>
          </w:p>
        </w:tc>
        <w:tc>
          <w:tcPr>
            <w:tcW w:w="0" w:type="auto"/>
            <w:tcBorders>
              <w:top w:val="single" w:sz="8" w:space="0" w:color="000000"/>
              <w:left w:val="nil"/>
              <w:right w:val="nil"/>
            </w:tcBorders>
            <w:vAlign w:val="center"/>
          </w:tcPr>
          <w:p w14:paraId="2C41449D" w14:textId="7CED6C74" w:rsidR="0076419D" w:rsidRPr="0043413D" w:rsidRDefault="0076419D" w:rsidP="0043413D">
            <w:pPr>
              <w:jc w:val="right"/>
              <w:rPr>
                <w:rFonts w:cs="Tahoma"/>
                <w:sz w:val="18"/>
                <w:szCs w:val="18"/>
              </w:rPr>
            </w:pPr>
            <w:r w:rsidRPr="0043413D">
              <w:rPr>
                <w:sz w:val="18"/>
                <w:szCs w:val="18"/>
              </w:rPr>
              <w:t>66.9%</w:t>
            </w:r>
          </w:p>
        </w:tc>
        <w:tc>
          <w:tcPr>
            <w:tcW w:w="0" w:type="auto"/>
            <w:tcBorders>
              <w:top w:val="single" w:sz="8" w:space="0" w:color="000000"/>
              <w:left w:val="nil"/>
              <w:right w:val="nil"/>
            </w:tcBorders>
            <w:vAlign w:val="center"/>
          </w:tcPr>
          <w:p w14:paraId="77FFAAE2" w14:textId="3B7ADFD4" w:rsidR="0076419D" w:rsidRPr="0043413D" w:rsidRDefault="0076419D" w:rsidP="0043413D">
            <w:pPr>
              <w:jc w:val="right"/>
              <w:rPr>
                <w:rFonts w:cs="Tahoma"/>
                <w:sz w:val="18"/>
                <w:szCs w:val="18"/>
              </w:rPr>
            </w:pPr>
            <w:r w:rsidRPr="0043413D">
              <w:rPr>
                <w:sz w:val="18"/>
                <w:szCs w:val="18"/>
              </w:rPr>
              <w:t>76</w:t>
            </w:r>
          </w:p>
        </w:tc>
        <w:tc>
          <w:tcPr>
            <w:tcW w:w="0" w:type="auto"/>
            <w:tcBorders>
              <w:top w:val="single" w:sz="8" w:space="0" w:color="000000"/>
              <w:left w:val="nil"/>
            </w:tcBorders>
            <w:vAlign w:val="center"/>
            <w:hideMark/>
          </w:tcPr>
          <w:p w14:paraId="7BA4E9BD" w14:textId="364560A1" w:rsidR="0076419D" w:rsidRPr="0043413D" w:rsidRDefault="0076419D" w:rsidP="0043413D">
            <w:pPr>
              <w:jc w:val="right"/>
              <w:rPr>
                <w:rFonts w:cs="Tahoma"/>
                <w:sz w:val="18"/>
                <w:szCs w:val="18"/>
              </w:rPr>
            </w:pPr>
            <w:r w:rsidRPr="0043413D">
              <w:rPr>
                <w:sz w:val="18"/>
                <w:szCs w:val="18"/>
              </w:rPr>
              <w:t>86.4%</w:t>
            </w:r>
          </w:p>
        </w:tc>
      </w:tr>
      <w:tr w:rsidR="00845320" w:rsidRPr="0043413D" w14:paraId="33EF2A30" w14:textId="77777777" w:rsidTr="0043413D">
        <w:trPr>
          <w:trHeight w:val="310"/>
        </w:trPr>
        <w:tc>
          <w:tcPr>
            <w:tcW w:w="0" w:type="auto"/>
            <w:tcBorders>
              <w:right w:val="nil"/>
            </w:tcBorders>
            <w:vAlign w:val="center"/>
            <w:hideMark/>
          </w:tcPr>
          <w:p w14:paraId="4755659A" w14:textId="77777777" w:rsidR="0076419D" w:rsidRPr="0043413D" w:rsidRDefault="0076419D" w:rsidP="0043413D">
            <w:pPr>
              <w:rPr>
                <w:sz w:val="18"/>
                <w:szCs w:val="18"/>
              </w:rPr>
            </w:pPr>
            <w:r w:rsidRPr="0043413D">
              <w:rPr>
                <w:sz w:val="18"/>
                <w:szCs w:val="18"/>
              </w:rPr>
              <w:t>A5SS</w:t>
            </w:r>
          </w:p>
        </w:tc>
        <w:tc>
          <w:tcPr>
            <w:tcW w:w="0" w:type="auto"/>
            <w:tcBorders>
              <w:left w:val="nil"/>
              <w:right w:val="nil"/>
            </w:tcBorders>
            <w:vAlign w:val="center"/>
            <w:hideMark/>
          </w:tcPr>
          <w:p w14:paraId="322791AD" w14:textId="77777777" w:rsidR="0076419D" w:rsidRPr="0043413D" w:rsidRDefault="0076419D" w:rsidP="0043413D">
            <w:pPr>
              <w:jc w:val="right"/>
              <w:rPr>
                <w:sz w:val="18"/>
                <w:szCs w:val="18"/>
              </w:rPr>
            </w:pPr>
            <w:r w:rsidRPr="0043413D">
              <w:rPr>
                <w:sz w:val="18"/>
                <w:szCs w:val="18"/>
              </w:rPr>
              <w:t>614</w:t>
            </w:r>
          </w:p>
        </w:tc>
        <w:tc>
          <w:tcPr>
            <w:tcW w:w="0" w:type="auto"/>
            <w:tcBorders>
              <w:left w:val="nil"/>
              <w:right w:val="nil"/>
            </w:tcBorders>
            <w:vAlign w:val="center"/>
            <w:hideMark/>
          </w:tcPr>
          <w:p w14:paraId="330C58CA" w14:textId="77777777" w:rsidR="0076419D" w:rsidRPr="0043413D" w:rsidRDefault="0076419D" w:rsidP="0043413D">
            <w:pPr>
              <w:jc w:val="right"/>
              <w:rPr>
                <w:sz w:val="18"/>
                <w:szCs w:val="18"/>
              </w:rPr>
            </w:pPr>
            <w:r w:rsidRPr="0043413D">
              <w:rPr>
                <w:sz w:val="18"/>
                <w:szCs w:val="18"/>
              </w:rPr>
              <w:t>1491</w:t>
            </w:r>
          </w:p>
        </w:tc>
        <w:tc>
          <w:tcPr>
            <w:tcW w:w="0" w:type="auto"/>
            <w:tcBorders>
              <w:left w:val="nil"/>
              <w:right w:val="nil"/>
            </w:tcBorders>
            <w:vAlign w:val="center"/>
            <w:hideMark/>
          </w:tcPr>
          <w:p w14:paraId="7BB70709" w14:textId="77777777" w:rsidR="0076419D" w:rsidRPr="0043413D" w:rsidRDefault="0076419D" w:rsidP="0043413D">
            <w:pPr>
              <w:jc w:val="right"/>
              <w:rPr>
                <w:sz w:val="18"/>
                <w:szCs w:val="18"/>
              </w:rPr>
            </w:pPr>
            <w:r w:rsidRPr="0043413D">
              <w:rPr>
                <w:sz w:val="18"/>
                <w:szCs w:val="18"/>
              </w:rPr>
              <w:t>2.43</w:t>
            </w:r>
          </w:p>
        </w:tc>
        <w:tc>
          <w:tcPr>
            <w:tcW w:w="0" w:type="auto"/>
            <w:tcBorders>
              <w:left w:val="nil"/>
              <w:right w:val="nil"/>
            </w:tcBorders>
            <w:vAlign w:val="center"/>
            <w:hideMark/>
          </w:tcPr>
          <w:p w14:paraId="3795D350" w14:textId="23F6C5E7" w:rsidR="0076419D" w:rsidRPr="0043413D" w:rsidRDefault="0076419D" w:rsidP="0043413D">
            <w:pPr>
              <w:jc w:val="right"/>
              <w:rPr>
                <w:sz w:val="18"/>
                <w:szCs w:val="18"/>
              </w:rPr>
            </w:pPr>
            <w:r w:rsidRPr="0043413D">
              <w:rPr>
                <w:sz w:val="18"/>
                <w:szCs w:val="18"/>
              </w:rPr>
              <w:t>118</w:t>
            </w:r>
          </w:p>
        </w:tc>
        <w:tc>
          <w:tcPr>
            <w:tcW w:w="0" w:type="auto"/>
            <w:tcBorders>
              <w:left w:val="nil"/>
              <w:right w:val="nil"/>
            </w:tcBorders>
            <w:vAlign w:val="center"/>
            <w:hideMark/>
          </w:tcPr>
          <w:p w14:paraId="09D88566" w14:textId="4980A3CD" w:rsidR="0076419D" w:rsidRPr="0043413D" w:rsidRDefault="0076419D" w:rsidP="0043413D">
            <w:pPr>
              <w:jc w:val="right"/>
              <w:rPr>
                <w:rFonts w:cs="Tahoma"/>
                <w:sz w:val="18"/>
                <w:szCs w:val="18"/>
              </w:rPr>
            </w:pPr>
            <w:r w:rsidRPr="0043413D">
              <w:rPr>
                <w:sz w:val="18"/>
                <w:szCs w:val="18"/>
              </w:rPr>
              <w:t>7.9%</w:t>
            </w:r>
          </w:p>
        </w:tc>
        <w:tc>
          <w:tcPr>
            <w:tcW w:w="0" w:type="auto"/>
            <w:tcBorders>
              <w:left w:val="nil"/>
              <w:right w:val="nil"/>
            </w:tcBorders>
            <w:vAlign w:val="center"/>
            <w:hideMark/>
          </w:tcPr>
          <w:p w14:paraId="52824BA8" w14:textId="55778EDD" w:rsidR="0076419D" w:rsidRPr="0043413D" w:rsidRDefault="0076419D" w:rsidP="0043413D">
            <w:pPr>
              <w:jc w:val="right"/>
              <w:rPr>
                <w:sz w:val="18"/>
                <w:szCs w:val="18"/>
              </w:rPr>
            </w:pPr>
            <w:r w:rsidRPr="0043413D">
              <w:rPr>
                <w:sz w:val="18"/>
                <w:szCs w:val="18"/>
              </w:rPr>
              <w:t>186</w:t>
            </w:r>
          </w:p>
        </w:tc>
        <w:tc>
          <w:tcPr>
            <w:tcW w:w="0" w:type="auto"/>
            <w:tcBorders>
              <w:left w:val="nil"/>
              <w:right w:val="nil"/>
            </w:tcBorders>
            <w:vAlign w:val="center"/>
            <w:hideMark/>
          </w:tcPr>
          <w:p w14:paraId="6B9D4F4F" w14:textId="3B209F83" w:rsidR="0076419D" w:rsidRPr="0043413D" w:rsidRDefault="0076419D" w:rsidP="0043413D">
            <w:pPr>
              <w:jc w:val="right"/>
              <w:rPr>
                <w:sz w:val="18"/>
                <w:szCs w:val="18"/>
              </w:rPr>
            </w:pPr>
            <w:r w:rsidRPr="0043413D">
              <w:rPr>
                <w:sz w:val="18"/>
                <w:szCs w:val="18"/>
              </w:rPr>
              <w:t>2.36E-04</w:t>
            </w:r>
          </w:p>
        </w:tc>
        <w:tc>
          <w:tcPr>
            <w:tcW w:w="0" w:type="auto"/>
            <w:tcBorders>
              <w:left w:val="nil"/>
              <w:right w:val="nil"/>
            </w:tcBorders>
            <w:vAlign w:val="center"/>
          </w:tcPr>
          <w:p w14:paraId="704518E4" w14:textId="0FA66849" w:rsidR="0076419D" w:rsidRPr="0043413D" w:rsidRDefault="0076419D" w:rsidP="0043413D">
            <w:pPr>
              <w:jc w:val="right"/>
              <w:rPr>
                <w:rFonts w:cs="Tahoma"/>
                <w:sz w:val="18"/>
                <w:szCs w:val="18"/>
              </w:rPr>
            </w:pPr>
            <w:r w:rsidRPr="0043413D">
              <w:rPr>
                <w:sz w:val="18"/>
                <w:szCs w:val="18"/>
              </w:rPr>
              <w:t>1040</w:t>
            </w:r>
          </w:p>
        </w:tc>
        <w:tc>
          <w:tcPr>
            <w:tcW w:w="0" w:type="auto"/>
            <w:tcBorders>
              <w:left w:val="nil"/>
              <w:right w:val="nil"/>
            </w:tcBorders>
            <w:vAlign w:val="center"/>
          </w:tcPr>
          <w:p w14:paraId="1956BE9D" w14:textId="6A962A8F" w:rsidR="0076419D" w:rsidRPr="0043413D" w:rsidRDefault="0076419D" w:rsidP="0043413D">
            <w:pPr>
              <w:jc w:val="right"/>
              <w:rPr>
                <w:rFonts w:cs="Tahoma"/>
                <w:sz w:val="18"/>
                <w:szCs w:val="18"/>
              </w:rPr>
            </w:pPr>
            <w:r w:rsidRPr="0043413D">
              <w:rPr>
                <w:sz w:val="18"/>
                <w:szCs w:val="18"/>
              </w:rPr>
              <w:t>69.8%</w:t>
            </w:r>
          </w:p>
        </w:tc>
        <w:tc>
          <w:tcPr>
            <w:tcW w:w="0" w:type="auto"/>
            <w:tcBorders>
              <w:left w:val="nil"/>
              <w:right w:val="nil"/>
            </w:tcBorders>
            <w:vAlign w:val="center"/>
          </w:tcPr>
          <w:p w14:paraId="3E23EE05" w14:textId="2FA79B9D" w:rsidR="0076419D" w:rsidRPr="0043413D" w:rsidRDefault="0076419D" w:rsidP="0043413D">
            <w:pPr>
              <w:jc w:val="right"/>
              <w:rPr>
                <w:rFonts w:cs="Tahoma"/>
                <w:sz w:val="18"/>
                <w:szCs w:val="18"/>
              </w:rPr>
            </w:pPr>
            <w:r w:rsidRPr="0043413D">
              <w:rPr>
                <w:sz w:val="18"/>
                <w:szCs w:val="18"/>
              </w:rPr>
              <w:t>90</w:t>
            </w:r>
          </w:p>
        </w:tc>
        <w:tc>
          <w:tcPr>
            <w:tcW w:w="0" w:type="auto"/>
            <w:tcBorders>
              <w:left w:val="nil"/>
            </w:tcBorders>
            <w:vAlign w:val="center"/>
            <w:hideMark/>
          </w:tcPr>
          <w:p w14:paraId="0CF87D64" w14:textId="665078F7" w:rsidR="0076419D" w:rsidRPr="0043413D" w:rsidRDefault="0076419D" w:rsidP="0043413D">
            <w:pPr>
              <w:jc w:val="right"/>
              <w:rPr>
                <w:rFonts w:cs="Tahoma"/>
                <w:sz w:val="18"/>
                <w:szCs w:val="18"/>
              </w:rPr>
            </w:pPr>
            <w:r w:rsidRPr="0043413D">
              <w:rPr>
                <w:sz w:val="18"/>
                <w:szCs w:val="18"/>
              </w:rPr>
              <w:t>76.3%</w:t>
            </w:r>
          </w:p>
        </w:tc>
      </w:tr>
      <w:tr w:rsidR="00845320" w:rsidRPr="0043413D" w14:paraId="6C2857AD" w14:textId="77777777" w:rsidTr="0043413D">
        <w:trPr>
          <w:trHeight w:val="310"/>
        </w:trPr>
        <w:tc>
          <w:tcPr>
            <w:tcW w:w="0" w:type="auto"/>
            <w:tcBorders>
              <w:right w:val="nil"/>
            </w:tcBorders>
            <w:vAlign w:val="center"/>
            <w:hideMark/>
          </w:tcPr>
          <w:p w14:paraId="79324A80" w14:textId="77777777" w:rsidR="0076419D" w:rsidRPr="0043413D" w:rsidRDefault="0076419D" w:rsidP="0043413D">
            <w:pPr>
              <w:rPr>
                <w:sz w:val="18"/>
                <w:szCs w:val="18"/>
              </w:rPr>
            </w:pPr>
            <w:r w:rsidRPr="0043413D">
              <w:rPr>
                <w:sz w:val="18"/>
                <w:szCs w:val="18"/>
              </w:rPr>
              <w:t>SE</w:t>
            </w:r>
          </w:p>
        </w:tc>
        <w:tc>
          <w:tcPr>
            <w:tcW w:w="0" w:type="auto"/>
            <w:tcBorders>
              <w:left w:val="nil"/>
              <w:right w:val="nil"/>
            </w:tcBorders>
            <w:vAlign w:val="center"/>
            <w:hideMark/>
          </w:tcPr>
          <w:p w14:paraId="19611341" w14:textId="77777777" w:rsidR="0076419D" w:rsidRPr="0043413D" w:rsidRDefault="0076419D" w:rsidP="0043413D">
            <w:pPr>
              <w:jc w:val="right"/>
              <w:rPr>
                <w:sz w:val="18"/>
                <w:szCs w:val="18"/>
              </w:rPr>
            </w:pPr>
            <w:r w:rsidRPr="0043413D">
              <w:rPr>
                <w:sz w:val="18"/>
                <w:szCs w:val="18"/>
              </w:rPr>
              <w:t>808</w:t>
            </w:r>
          </w:p>
        </w:tc>
        <w:tc>
          <w:tcPr>
            <w:tcW w:w="0" w:type="auto"/>
            <w:tcBorders>
              <w:left w:val="nil"/>
              <w:right w:val="nil"/>
            </w:tcBorders>
            <w:vAlign w:val="center"/>
            <w:hideMark/>
          </w:tcPr>
          <w:p w14:paraId="3C2C56BE" w14:textId="77777777" w:rsidR="0076419D" w:rsidRPr="0043413D" w:rsidRDefault="0076419D" w:rsidP="0043413D">
            <w:pPr>
              <w:jc w:val="right"/>
              <w:rPr>
                <w:sz w:val="18"/>
                <w:szCs w:val="18"/>
              </w:rPr>
            </w:pPr>
            <w:r w:rsidRPr="0043413D">
              <w:rPr>
                <w:sz w:val="18"/>
                <w:szCs w:val="18"/>
              </w:rPr>
              <w:t>3762</w:t>
            </w:r>
          </w:p>
        </w:tc>
        <w:tc>
          <w:tcPr>
            <w:tcW w:w="0" w:type="auto"/>
            <w:tcBorders>
              <w:left w:val="nil"/>
              <w:right w:val="nil"/>
            </w:tcBorders>
            <w:vAlign w:val="center"/>
            <w:hideMark/>
          </w:tcPr>
          <w:p w14:paraId="0C087E5C" w14:textId="77777777" w:rsidR="0076419D" w:rsidRPr="0043413D" w:rsidRDefault="0076419D" w:rsidP="0043413D">
            <w:pPr>
              <w:jc w:val="right"/>
              <w:rPr>
                <w:sz w:val="18"/>
                <w:szCs w:val="18"/>
              </w:rPr>
            </w:pPr>
            <w:r w:rsidRPr="0043413D">
              <w:rPr>
                <w:sz w:val="18"/>
                <w:szCs w:val="18"/>
              </w:rPr>
              <w:t>4.66</w:t>
            </w:r>
          </w:p>
        </w:tc>
        <w:tc>
          <w:tcPr>
            <w:tcW w:w="0" w:type="auto"/>
            <w:tcBorders>
              <w:left w:val="nil"/>
              <w:right w:val="nil"/>
            </w:tcBorders>
            <w:vAlign w:val="center"/>
            <w:hideMark/>
          </w:tcPr>
          <w:p w14:paraId="3CE43FE7" w14:textId="3AC5340E" w:rsidR="0076419D" w:rsidRPr="0043413D" w:rsidRDefault="0076419D" w:rsidP="0043413D">
            <w:pPr>
              <w:jc w:val="right"/>
              <w:rPr>
                <w:sz w:val="18"/>
                <w:szCs w:val="18"/>
              </w:rPr>
            </w:pPr>
            <w:r w:rsidRPr="0043413D">
              <w:rPr>
                <w:sz w:val="18"/>
                <w:szCs w:val="18"/>
              </w:rPr>
              <w:t>644</w:t>
            </w:r>
          </w:p>
        </w:tc>
        <w:tc>
          <w:tcPr>
            <w:tcW w:w="0" w:type="auto"/>
            <w:tcBorders>
              <w:left w:val="nil"/>
              <w:right w:val="nil"/>
            </w:tcBorders>
            <w:vAlign w:val="center"/>
            <w:hideMark/>
          </w:tcPr>
          <w:p w14:paraId="1B744867" w14:textId="3EE3FD3B" w:rsidR="0076419D" w:rsidRPr="0043413D" w:rsidRDefault="0076419D" w:rsidP="0043413D">
            <w:pPr>
              <w:jc w:val="right"/>
              <w:rPr>
                <w:rFonts w:cs="Tahoma"/>
                <w:sz w:val="18"/>
                <w:szCs w:val="18"/>
              </w:rPr>
            </w:pPr>
            <w:r w:rsidRPr="0043413D">
              <w:rPr>
                <w:sz w:val="18"/>
                <w:szCs w:val="18"/>
              </w:rPr>
              <w:t>17.1%</w:t>
            </w:r>
          </w:p>
        </w:tc>
        <w:tc>
          <w:tcPr>
            <w:tcW w:w="0" w:type="auto"/>
            <w:tcBorders>
              <w:left w:val="nil"/>
              <w:right w:val="nil"/>
            </w:tcBorders>
            <w:vAlign w:val="center"/>
            <w:hideMark/>
          </w:tcPr>
          <w:p w14:paraId="570A55D5" w14:textId="1EFE4B27" w:rsidR="0076419D" w:rsidRPr="0043413D" w:rsidRDefault="0076419D" w:rsidP="0043413D">
            <w:pPr>
              <w:jc w:val="right"/>
              <w:rPr>
                <w:sz w:val="18"/>
                <w:szCs w:val="18"/>
              </w:rPr>
            </w:pPr>
            <w:r w:rsidRPr="0043413D">
              <w:rPr>
                <w:sz w:val="18"/>
                <w:szCs w:val="18"/>
              </w:rPr>
              <w:t>471</w:t>
            </w:r>
          </w:p>
        </w:tc>
        <w:tc>
          <w:tcPr>
            <w:tcW w:w="0" w:type="auto"/>
            <w:tcBorders>
              <w:left w:val="nil"/>
              <w:right w:val="nil"/>
            </w:tcBorders>
            <w:vAlign w:val="center"/>
            <w:hideMark/>
          </w:tcPr>
          <w:p w14:paraId="428BB1FB" w14:textId="69180B8E" w:rsidR="0076419D" w:rsidRPr="0043413D" w:rsidRDefault="0076419D" w:rsidP="0043413D">
            <w:pPr>
              <w:jc w:val="right"/>
              <w:rPr>
                <w:sz w:val="18"/>
                <w:szCs w:val="18"/>
              </w:rPr>
            </w:pPr>
            <w:r w:rsidRPr="0043413D">
              <w:rPr>
                <w:sz w:val="18"/>
                <w:szCs w:val="18"/>
              </w:rPr>
              <w:t>1.14E-07</w:t>
            </w:r>
          </w:p>
        </w:tc>
        <w:tc>
          <w:tcPr>
            <w:tcW w:w="0" w:type="auto"/>
            <w:tcBorders>
              <w:left w:val="nil"/>
              <w:right w:val="nil"/>
            </w:tcBorders>
            <w:vAlign w:val="center"/>
          </w:tcPr>
          <w:p w14:paraId="1D68633C" w14:textId="680D67D6" w:rsidR="0076419D" w:rsidRPr="0043413D" w:rsidRDefault="0076419D" w:rsidP="0043413D">
            <w:pPr>
              <w:jc w:val="right"/>
              <w:rPr>
                <w:rFonts w:cs="Tahoma"/>
                <w:sz w:val="18"/>
                <w:szCs w:val="18"/>
              </w:rPr>
            </w:pPr>
            <w:r w:rsidRPr="0043413D">
              <w:rPr>
                <w:sz w:val="18"/>
                <w:szCs w:val="18"/>
              </w:rPr>
              <w:t>3060</w:t>
            </w:r>
          </w:p>
        </w:tc>
        <w:tc>
          <w:tcPr>
            <w:tcW w:w="0" w:type="auto"/>
            <w:tcBorders>
              <w:left w:val="nil"/>
              <w:right w:val="nil"/>
            </w:tcBorders>
            <w:vAlign w:val="center"/>
          </w:tcPr>
          <w:p w14:paraId="3775A328" w14:textId="732298BF" w:rsidR="0076419D" w:rsidRPr="0043413D" w:rsidRDefault="0076419D" w:rsidP="0043413D">
            <w:pPr>
              <w:jc w:val="right"/>
              <w:rPr>
                <w:rFonts w:cs="Tahoma"/>
                <w:sz w:val="18"/>
                <w:szCs w:val="18"/>
              </w:rPr>
            </w:pPr>
            <w:r w:rsidRPr="0043413D">
              <w:rPr>
                <w:sz w:val="18"/>
                <w:szCs w:val="18"/>
              </w:rPr>
              <w:t>81.3%</w:t>
            </w:r>
          </w:p>
        </w:tc>
        <w:tc>
          <w:tcPr>
            <w:tcW w:w="0" w:type="auto"/>
            <w:tcBorders>
              <w:left w:val="nil"/>
              <w:right w:val="nil"/>
            </w:tcBorders>
            <w:vAlign w:val="center"/>
          </w:tcPr>
          <w:p w14:paraId="66A5F9A4" w14:textId="1B81C345" w:rsidR="0076419D" w:rsidRPr="0043413D" w:rsidRDefault="0076419D" w:rsidP="0043413D">
            <w:pPr>
              <w:jc w:val="right"/>
              <w:rPr>
                <w:rFonts w:cs="Tahoma"/>
                <w:sz w:val="18"/>
                <w:szCs w:val="18"/>
              </w:rPr>
            </w:pPr>
            <w:r w:rsidRPr="0043413D">
              <w:rPr>
                <w:sz w:val="18"/>
                <w:szCs w:val="18"/>
              </w:rPr>
              <w:t>524</w:t>
            </w:r>
          </w:p>
        </w:tc>
        <w:tc>
          <w:tcPr>
            <w:tcW w:w="0" w:type="auto"/>
            <w:tcBorders>
              <w:left w:val="nil"/>
            </w:tcBorders>
            <w:vAlign w:val="center"/>
            <w:hideMark/>
          </w:tcPr>
          <w:p w14:paraId="0437CFB7" w14:textId="2C048EFC" w:rsidR="0076419D" w:rsidRPr="0043413D" w:rsidRDefault="0076419D" w:rsidP="0043413D">
            <w:pPr>
              <w:jc w:val="right"/>
              <w:rPr>
                <w:rFonts w:cs="Tahoma"/>
                <w:sz w:val="18"/>
                <w:szCs w:val="18"/>
              </w:rPr>
            </w:pPr>
            <w:r w:rsidRPr="0043413D">
              <w:rPr>
                <w:sz w:val="18"/>
                <w:szCs w:val="18"/>
              </w:rPr>
              <w:t>81.4%</w:t>
            </w:r>
          </w:p>
        </w:tc>
      </w:tr>
      <w:tr w:rsidR="00845320" w:rsidRPr="0043413D" w14:paraId="2263ADA9" w14:textId="77777777" w:rsidTr="0043413D">
        <w:trPr>
          <w:trHeight w:val="310"/>
        </w:trPr>
        <w:tc>
          <w:tcPr>
            <w:tcW w:w="0" w:type="auto"/>
            <w:tcBorders>
              <w:right w:val="nil"/>
            </w:tcBorders>
            <w:vAlign w:val="center"/>
            <w:hideMark/>
          </w:tcPr>
          <w:p w14:paraId="62B86A87" w14:textId="77777777" w:rsidR="0076419D" w:rsidRPr="0043413D" w:rsidRDefault="0076419D" w:rsidP="0043413D">
            <w:pPr>
              <w:rPr>
                <w:sz w:val="18"/>
                <w:szCs w:val="18"/>
              </w:rPr>
            </w:pPr>
            <w:r w:rsidRPr="0043413D">
              <w:rPr>
                <w:sz w:val="18"/>
                <w:szCs w:val="18"/>
              </w:rPr>
              <w:t>IR</w:t>
            </w:r>
          </w:p>
        </w:tc>
        <w:tc>
          <w:tcPr>
            <w:tcW w:w="0" w:type="auto"/>
            <w:tcBorders>
              <w:left w:val="nil"/>
              <w:right w:val="nil"/>
            </w:tcBorders>
            <w:vAlign w:val="center"/>
            <w:hideMark/>
          </w:tcPr>
          <w:p w14:paraId="57DB9F6C" w14:textId="77777777" w:rsidR="0076419D" w:rsidRPr="0043413D" w:rsidRDefault="0076419D" w:rsidP="0043413D">
            <w:pPr>
              <w:jc w:val="right"/>
              <w:rPr>
                <w:sz w:val="18"/>
                <w:szCs w:val="18"/>
              </w:rPr>
            </w:pPr>
            <w:r w:rsidRPr="0043413D">
              <w:rPr>
                <w:sz w:val="18"/>
                <w:szCs w:val="18"/>
              </w:rPr>
              <w:t>384</w:t>
            </w:r>
          </w:p>
        </w:tc>
        <w:tc>
          <w:tcPr>
            <w:tcW w:w="0" w:type="auto"/>
            <w:tcBorders>
              <w:left w:val="nil"/>
              <w:right w:val="nil"/>
            </w:tcBorders>
            <w:vAlign w:val="center"/>
            <w:hideMark/>
          </w:tcPr>
          <w:p w14:paraId="1F7FDF08" w14:textId="77777777" w:rsidR="0076419D" w:rsidRPr="0043413D" w:rsidRDefault="0076419D" w:rsidP="0043413D">
            <w:pPr>
              <w:jc w:val="right"/>
              <w:rPr>
                <w:sz w:val="18"/>
                <w:szCs w:val="18"/>
              </w:rPr>
            </w:pPr>
            <w:r w:rsidRPr="0043413D">
              <w:rPr>
                <w:sz w:val="18"/>
                <w:szCs w:val="18"/>
              </w:rPr>
              <w:t>563</w:t>
            </w:r>
          </w:p>
        </w:tc>
        <w:tc>
          <w:tcPr>
            <w:tcW w:w="0" w:type="auto"/>
            <w:tcBorders>
              <w:left w:val="nil"/>
              <w:right w:val="nil"/>
            </w:tcBorders>
            <w:vAlign w:val="center"/>
            <w:hideMark/>
          </w:tcPr>
          <w:p w14:paraId="079C05DC" w14:textId="77777777" w:rsidR="0076419D" w:rsidRPr="0043413D" w:rsidRDefault="0076419D" w:rsidP="0043413D">
            <w:pPr>
              <w:jc w:val="right"/>
              <w:rPr>
                <w:sz w:val="18"/>
                <w:szCs w:val="18"/>
              </w:rPr>
            </w:pPr>
            <w:r w:rsidRPr="0043413D">
              <w:rPr>
                <w:sz w:val="18"/>
                <w:szCs w:val="18"/>
              </w:rPr>
              <w:t>1.47</w:t>
            </w:r>
          </w:p>
        </w:tc>
        <w:tc>
          <w:tcPr>
            <w:tcW w:w="0" w:type="auto"/>
            <w:tcBorders>
              <w:left w:val="nil"/>
              <w:right w:val="nil"/>
            </w:tcBorders>
            <w:vAlign w:val="center"/>
            <w:hideMark/>
          </w:tcPr>
          <w:p w14:paraId="07997522" w14:textId="7D0923EC" w:rsidR="0076419D" w:rsidRPr="0043413D" w:rsidRDefault="0076419D" w:rsidP="0043413D">
            <w:pPr>
              <w:jc w:val="right"/>
              <w:rPr>
                <w:sz w:val="18"/>
                <w:szCs w:val="18"/>
              </w:rPr>
            </w:pPr>
            <w:r w:rsidRPr="0043413D">
              <w:rPr>
                <w:sz w:val="18"/>
                <w:szCs w:val="18"/>
              </w:rPr>
              <w:t>43</w:t>
            </w:r>
          </w:p>
        </w:tc>
        <w:tc>
          <w:tcPr>
            <w:tcW w:w="0" w:type="auto"/>
            <w:tcBorders>
              <w:left w:val="nil"/>
              <w:right w:val="nil"/>
            </w:tcBorders>
            <w:vAlign w:val="center"/>
            <w:hideMark/>
          </w:tcPr>
          <w:p w14:paraId="252F5346" w14:textId="21BE2D72" w:rsidR="0076419D" w:rsidRPr="0043413D" w:rsidRDefault="0076419D" w:rsidP="0043413D">
            <w:pPr>
              <w:jc w:val="right"/>
              <w:rPr>
                <w:rFonts w:cs="Tahoma"/>
                <w:sz w:val="18"/>
                <w:szCs w:val="18"/>
              </w:rPr>
            </w:pPr>
            <w:r w:rsidRPr="0043413D">
              <w:rPr>
                <w:sz w:val="18"/>
                <w:szCs w:val="18"/>
              </w:rPr>
              <w:t>7.6%</w:t>
            </w:r>
          </w:p>
        </w:tc>
        <w:tc>
          <w:tcPr>
            <w:tcW w:w="0" w:type="auto"/>
            <w:tcBorders>
              <w:left w:val="nil"/>
              <w:right w:val="nil"/>
            </w:tcBorders>
            <w:vAlign w:val="center"/>
            <w:hideMark/>
          </w:tcPr>
          <w:p w14:paraId="239A6791" w14:textId="3AD0BF00" w:rsidR="0076419D" w:rsidRPr="0043413D" w:rsidRDefault="0076419D" w:rsidP="0043413D">
            <w:pPr>
              <w:jc w:val="right"/>
              <w:rPr>
                <w:sz w:val="18"/>
                <w:szCs w:val="18"/>
              </w:rPr>
            </w:pPr>
            <w:r w:rsidRPr="0043413D">
              <w:rPr>
                <w:sz w:val="18"/>
                <w:szCs w:val="18"/>
              </w:rPr>
              <w:t>70</w:t>
            </w:r>
          </w:p>
        </w:tc>
        <w:tc>
          <w:tcPr>
            <w:tcW w:w="0" w:type="auto"/>
            <w:tcBorders>
              <w:left w:val="nil"/>
              <w:right w:val="nil"/>
            </w:tcBorders>
            <w:vAlign w:val="center"/>
            <w:hideMark/>
          </w:tcPr>
          <w:p w14:paraId="7583F5EC" w14:textId="055F4E1D" w:rsidR="0076419D" w:rsidRPr="0043413D" w:rsidRDefault="0076419D" w:rsidP="0043413D">
            <w:pPr>
              <w:jc w:val="right"/>
              <w:rPr>
                <w:sz w:val="18"/>
                <w:szCs w:val="18"/>
              </w:rPr>
            </w:pPr>
            <w:r w:rsidRPr="0043413D">
              <w:rPr>
                <w:sz w:val="18"/>
                <w:szCs w:val="18"/>
              </w:rPr>
              <w:t>4.84E-02</w:t>
            </w:r>
          </w:p>
        </w:tc>
        <w:tc>
          <w:tcPr>
            <w:tcW w:w="0" w:type="auto"/>
            <w:tcBorders>
              <w:left w:val="nil"/>
              <w:right w:val="nil"/>
            </w:tcBorders>
            <w:vAlign w:val="center"/>
          </w:tcPr>
          <w:p w14:paraId="1E890AB4" w14:textId="3179BE79" w:rsidR="0076419D" w:rsidRPr="0043413D" w:rsidRDefault="0076419D" w:rsidP="0043413D">
            <w:pPr>
              <w:jc w:val="right"/>
              <w:rPr>
                <w:rFonts w:cs="Tahoma"/>
                <w:sz w:val="18"/>
                <w:szCs w:val="18"/>
              </w:rPr>
            </w:pPr>
            <w:r w:rsidRPr="0043413D">
              <w:rPr>
                <w:sz w:val="18"/>
                <w:szCs w:val="18"/>
              </w:rPr>
              <w:t>409</w:t>
            </w:r>
          </w:p>
        </w:tc>
        <w:tc>
          <w:tcPr>
            <w:tcW w:w="0" w:type="auto"/>
            <w:tcBorders>
              <w:left w:val="nil"/>
              <w:right w:val="nil"/>
            </w:tcBorders>
            <w:vAlign w:val="center"/>
          </w:tcPr>
          <w:p w14:paraId="1A167D29" w14:textId="7D4C440C" w:rsidR="0076419D" w:rsidRPr="0043413D" w:rsidRDefault="0076419D" w:rsidP="0043413D">
            <w:pPr>
              <w:jc w:val="right"/>
              <w:rPr>
                <w:rFonts w:cs="Tahoma"/>
                <w:sz w:val="18"/>
                <w:szCs w:val="18"/>
              </w:rPr>
            </w:pPr>
            <w:r w:rsidRPr="0043413D">
              <w:rPr>
                <w:sz w:val="18"/>
                <w:szCs w:val="18"/>
              </w:rPr>
              <w:t>72.6%</w:t>
            </w:r>
          </w:p>
        </w:tc>
        <w:tc>
          <w:tcPr>
            <w:tcW w:w="0" w:type="auto"/>
            <w:tcBorders>
              <w:left w:val="nil"/>
              <w:right w:val="nil"/>
            </w:tcBorders>
            <w:vAlign w:val="center"/>
          </w:tcPr>
          <w:p w14:paraId="087137B2" w14:textId="085D19E0" w:rsidR="0076419D" w:rsidRPr="0043413D" w:rsidRDefault="0076419D" w:rsidP="0043413D">
            <w:pPr>
              <w:jc w:val="right"/>
              <w:rPr>
                <w:rFonts w:cs="Tahoma"/>
                <w:sz w:val="18"/>
                <w:szCs w:val="18"/>
              </w:rPr>
            </w:pPr>
            <w:r w:rsidRPr="0043413D">
              <w:rPr>
                <w:sz w:val="18"/>
                <w:szCs w:val="18"/>
              </w:rPr>
              <w:t>35</w:t>
            </w:r>
          </w:p>
        </w:tc>
        <w:tc>
          <w:tcPr>
            <w:tcW w:w="0" w:type="auto"/>
            <w:tcBorders>
              <w:left w:val="nil"/>
            </w:tcBorders>
            <w:vAlign w:val="center"/>
            <w:hideMark/>
          </w:tcPr>
          <w:p w14:paraId="627E4D2D" w14:textId="5B399109" w:rsidR="0076419D" w:rsidRPr="0043413D" w:rsidRDefault="0076419D" w:rsidP="0043413D">
            <w:pPr>
              <w:jc w:val="right"/>
              <w:rPr>
                <w:rFonts w:cs="Tahoma"/>
                <w:sz w:val="18"/>
                <w:szCs w:val="18"/>
              </w:rPr>
            </w:pPr>
            <w:r w:rsidRPr="0043413D">
              <w:rPr>
                <w:sz w:val="18"/>
                <w:szCs w:val="18"/>
              </w:rPr>
              <w:t>81.4%</w:t>
            </w:r>
          </w:p>
        </w:tc>
      </w:tr>
      <w:tr w:rsidR="00845320" w:rsidRPr="0043413D" w14:paraId="2F0285DC" w14:textId="77777777" w:rsidTr="0043413D">
        <w:trPr>
          <w:trHeight w:val="310"/>
        </w:trPr>
        <w:tc>
          <w:tcPr>
            <w:tcW w:w="0" w:type="auto"/>
            <w:tcBorders>
              <w:right w:val="nil"/>
            </w:tcBorders>
            <w:vAlign w:val="center"/>
            <w:hideMark/>
          </w:tcPr>
          <w:p w14:paraId="6509FEF7" w14:textId="77777777" w:rsidR="0076419D" w:rsidRPr="0043413D" w:rsidRDefault="0076419D" w:rsidP="0043413D">
            <w:pPr>
              <w:rPr>
                <w:sz w:val="18"/>
                <w:szCs w:val="18"/>
              </w:rPr>
            </w:pPr>
            <w:r w:rsidRPr="0043413D">
              <w:rPr>
                <w:sz w:val="18"/>
                <w:szCs w:val="18"/>
              </w:rPr>
              <w:t>MXE</w:t>
            </w:r>
          </w:p>
        </w:tc>
        <w:tc>
          <w:tcPr>
            <w:tcW w:w="0" w:type="auto"/>
            <w:tcBorders>
              <w:left w:val="nil"/>
              <w:right w:val="nil"/>
            </w:tcBorders>
            <w:vAlign w:val="center"/>
            <w:hideMark/>
          </w:tcPr>
          <w:p w14:paraId="4B872A03" w14:textId="77777777" w:rsidR="0076419D" w:rsidRPr="0043413D" w:rsidRDefault="0076419D" w:rsidP="0043413D">
            <w:pPr>
              <w:jc w:val="right"/>
              <w:rPr>
                <w:sz w:val="18"/>
                <w:szCs w:val="18"/>
              </w:rPr>
            </w:pPr>
            <w:r w:rsidRPr="0043413D">
              <w:rPr>
                <w:sz w:val="18"/>
                <w:szCs w:val="18"/>
              </w:rPr>
              <w:t>1103</w:t>
            </w:r>
          </w:p>
        </w:tc>
        <w:tc>
          <w:tcPr>
            <w:tcW w:w="0" w:type="auto"/>
            <w:tcBorders>
              <w:left w:val="nil"/>
              <w:right w:val="nil"/>
            </w:tcBorders>
            <w:vAlign w:val="center"/>
            <w:hideMark/>
          </w:tcPr>
          <w:p w14:paraId="1B639E97" w14:textId="77777777" w:rsidR="0076419D" w:rsidRPr="0043413D" w:rsidRDefault="0076419D" w:rsidP="0043413D">
            <w:pPr>
              <w:jc w:val="right"/>
              <w:rPr>
                <w:sz w:val="18"/>
                <w:szCs w:val="18"/>
              </w:rPr>
            </w:pPr>
            <w:r w:rsidRPr="0043413D">
              <w:rPr>
                <w:sz w:val="18"/>
                <w:szCs w:val="18"/>
              </w:rPr>
              <w:t>6579</w:t>
            </w:r>
          </w:p>
        </w:tc>
        <w:tc>
          <w:tcPr>
            <w:tcW w:w="0" w:type="auto"/>
            <w:tcBorders>
              <w:left w:val="nil"/>
              <w:right w:val="nil"/>
            </w:tcBorders>
            <w:vAlign w:val="center"/>
            <w:hideMark/>
          </w:tcPr>
          <w:p w14:paraId="57C7D71A" w14:textId="77777777" w:rsidR="0076419D" w:rsidRPr="0043413D" w:rsidRDefault="0076419D" w:rsidP="0043413D">
            <w:pPr>
              <w:jc w:val="right"/>
              <w:rPr>
                <w:sz w:val="18"/>
                <w:szCs w:val="18"/>
              </w:rPr>
            </w:pPr>
            <w:r w:rsidRPr="0043413D">
              <w:rPr>
                <w:sz w:val="18"/>
                <w:szCs w:val="18"/>
              </w:rPr>
              <w:t>5.96</w:t>
            </w:r>
          </w:p>
        </w:tc>
        <w:tc>
          <w:tcPr>
            <w:tcW w:w="0" w:type="auto"/>
            <w:tcBorders>
              <w:left w:val="nil"/>
              <w:right w:val="nil"/>
            </w:tcBorders>
            <w:vAlign w:val="center"/>
            <w:hideMark/>
          </w:tcPr>
          <w:p w14:paraId="2893EEE4" w14:textId="27810FFF" w:rsidR="0076419D" w:rsidRPr="0043413D" w:rsidRDefault="0076419D" w:rsidP="0043413D">
            <w:pPr>
              <w:jc w:val="right"/>
              <w:rPr>
                <w:sz w:val="18"/>
                <w:szCs w:val="18"/>
              </w:rPr>
            </w:pPr>
            <w:r w:rsidRPr="0043413D">
              <w:rPr>
                <w:sz w:val="18"/>
                <w:szCs w:val="18"/>
              </w:rPr>
              <w:t>807</w:t>
            </w:r>
          </w:p>
        </w:tc>
        <w:tc>
          <w:tcPr>
            <w:tcW w:w="0" w:type="auto"/>
            <w:tcBorders>
              <w:left w:val="nil"/>
              <w:right w:val="nil"/>
            </w:tcBorders>
            <w:vAlign w:val="center"/>
            <w:hideMark/>
          </w:tcPr>
          <w:p w14:paraId="4E4070A0" w14:textId="5D068DC9" w:rsidR="0076419D" w:rsidRPr="0043413D" w:rsidRDefault="0076419D" w:rsidP="0043413D">
            <w:pPr>
              <w:jc w:val="right"/>
              <w:rPr>
                <w:rFonts w:cs="Tahoma"/>
                <w:sz w:val="18"/>
                <w:szCs w:val="18"/>
              </w:rPr>
            </w:pPr>
            <w:r w:rsidRPr="0043413D">
              <w:rPr>
                <w:sz w:val="18"/>
                <w:szCs w:val="18"/>
              </w:rPr>
              <w:t>12.3%</w:t>
            </w:r>
          </w:p>
        </w:tc>
        <w:tc>
          <w:tcPr>
            <w:tcW w:w="0" w:type="auto"/>
            <w:tcBorders>
              <w:left w:val="nil"/>
              <w:right w:val="nil"/>
            </w:tcBorders>
            <w:vAlign w:val="center"/>
            <w:hideMark/>
          </w:tcPr>
          <w:p w14:paraId="192D9520" w14:textId="22197FBD" w:rsidR="0076419D" w:rsidRPr="0043413D" w:rsidRDefault="0076419D" w:rsidP="0043413D">
            <w:pPr>
              <w:jc w:val="right"/>
              <w:rPr>
                <w:sz w:val="18"/>
                <w:szCs w:val="18"/>
              </w:rPr>
            </w:pPr>
            <w:r w:rsidRPr="0043413D">
              <w:rPr>
                <w:sz w:val="18"/>
                <w:szCs w:val="18"/>
              </w:rPr>
              <w:t>823</w:t>
            </w:r>
          </w:p>
        </w:tc>
        <w:tc>
          <w:tcPr>
            <w:tcW w:w="0" w:type="auto"/>
            <w:tcBorders>
              <w:left w:val="nil"/>
              <w:right w:val="nil"/>
            </w:tcBorders>
            <w:vAlign w:val="center"/>
            <w:hideMark/>
          </w:tcPr>
          <w:p w14:paraId="04BEAECA" w14:textId="3B9C7F5A" w:rsidR="0076419D" w:rsidRPr="0043413D" w:rsidRDefault="0076419D" w:rsidP="0043413D">
            <w:pPr>
              <w:jc w:val="right"/>
              <w:rPr>
                <w:sz w:val="18"/>
                <w:szCs w:val="18"/>
              </w:rPr>
            </w:pPr>
            <w:r w:rsidRPr="0043413D">
              <w:rPr>
                <w:sz w:val="18"/>
                <w:szCs w:val="18"/>
              </w:rPr>
              <w:t>1.00E+00</w:t>
            </w:r>
          </w:p>
        </w:tc>
        <w:tc>
          <w:tcPr>
            <w:tcW w:w="0" w:type="auto"/>
            <w:tcBorders>
              <w:left w:val="nil"/>
              <w:right w:val="nil"/>
            </w:tcBorders>
            <w:vAlign w:val="center"/>
          </w:tcPr>
          <w:p w14:paraId="3BDE3A44" w14:textId="0EC8A4D0" w:rsidR="0076419D" w:rsidRPr="0043413D" w:rsidRDefault="0076419D" w:rsidP="0043413D">
            <w:pPr>
              <w:jc w:val="right"/>
              <w:rPr>
                <w:rFonts w:cs="Tahoma"/>
                <w:sz w:val="18"/>
                <w:szCs w:val="18"/>
              </w:rPr>
            </w:pPr>
            <w:r w:rsidRPr="0043413D">
              <w:rPr>
                <w:sz w:val="18"/>
                <w:szCs w:val="18"/>
              </w:rPr>
              <w:t>5509</w:t>
            </w:r>
          </w:p>
        </w:tc>
        <w:tc>
          <w:tcPr>
            <w:tcW w:w="0" w:type="auto"/>
            <w:tcBorders>
              <w:left w:val="nil"/>
              <w:right w:val="nil"/>
            </w:tcBorders>
            <w:vAlign w:val="center"/>
          </w:tcPr>
          <w:p w14:paraId="68C9BB86" w14:textId="0C810A68" w:rsidR="0076419D" w:rsidRPr="0043413D" w:rsidRDefault="0076419D" w:rsidP="0043413D">
            <w:pPr>
              <w:jc w:val="right"/>
              <w:rPr>
                <w:rFonts w:cs="Tahoma"/>
                <w:sz w:val="18"/>
                <w:szCs w:val="18"/>
              </w:rPr>
            </w:pPr>
            <w:r w:rsidRPr="0043413D">
              <w:rPr>
                <w:sz w:val="18"/>
                <w:szCs w:val="18"/>
              </w:rPr>
              <w:t>83.7%</w:t>
            </w:r>
          </w:p>
        </w:tc>
        <w:tc>
          <w:tcPr>
            <w:tcW w:w="0" w:type="auto"/>
            <w:tcBorders>
              <w:left w:val="nil"/>
              <w:right w:val="nil"/>
            </w:tcBorders>
            <w:vAlign w:val="center"/>
          </w:tcPr>
          <w:p w14:paraId="429D3159" w14:textId="16DD2AFD" w:rsidR="0076419D" w:rsidRPr="0043413D" w:rsidRDefault="0076419D" w:rsidP="0043413D">
            <w:pPr>
              <w:jc w:val="right"/>
              <w:rPr>
                <w:rFonts w:cs="Tahoma"/>
                <w:sz w:val="18"/>
                <w:szCs w:val="18"/>
              </w:rPr>
            </w:pPr>
            <w:r w:rsidRPr="0043413D">
              <w:rPr>
                <w:sz w:val="18"/>
                <w:szCs w:val="18"/>
              </w:rPr>
              <w:t>692</w:t>
            </w:r>
          </w:p>
        </w:tc>
        <w:tc>
          <w:tcPr>
            <w:tcW w:w="0" w:type="auto"/>
            <w:tcBorders>
              <w:left w:val="nil"/>
            </w:tcBorders>
            <w:vAlign w:val="center"/>
            <w:hideMark/>
          </w:tcPr>
          <w:p w14:paraId="22443DC5" w14:textId="5D473E99" w:rsidR="0076419D" w:rsidRPr="0043413D" w:rsidRDefault="0076419D" w:rsidP="0043413D">
            <w:pPr>
              <w:jc w:val="right"/>
              <w:rPr>
                <w:rFonts w:cs="Tahoma"/>
                <w:sz w:val="18"/>
                <w:szCs w:val="18"/>
              </w:rPr>
            </w:pPr>
            <w:r w:rsidRPr="0043413D">
              <w:rPr>
                <w:sz w:val="18"/>
                <w:szCs w:val="18"/>
              </w:rPr>
              <w:t>85.7%</w:t>
            </w:r>
          </w:p>
        </w:tc>
      </w:tr>
      <w:tr w:rsidR="00845320" w:rsidRPr="0043413D" w14:paraId="2D162349" w14:textId="77777777" w:rsidTr="0043413D">
        <w:trPr>
          <w:trHeight w:val="310"/>
        </w:trPr>
        <w:tc>
          <w:tcPr>
            <w:tcW w:w="0" w:type="auto"/>
            <w:tcBorders>
              <w:right w:val="nil"/>
            </w:tcBorders>
            <w:vAlign w:val="center"/>
            <w:hideMark/>
          </w:tcPr>
          <w:p w14:paraId="0ED613DA" w14:textId="77777777" w:rsidR="0076419D" w:rsidRPr="0043413D" w:rsidRDefault="0076419D" w:rsidP="0043413D">
            <w:pPr>
              <w:rPr>
                <w:sz w:val="18"/>
                <w:szCs w:val="18"/>
              </w:rPr>
            </w:pPr>
            <w:r w:rsidRPr="0043413D">
              <w:rPr>
                <w:sz w:val="18"/>
                <w:szCs w:val="18"/>
              </w:rPr>
              <w:t>Total</w:t>
            </w:r>
          </w:p>
        </w:tc>
        <w:tc>
          <w:tcPr>
            <w:tcW w:w="0" w:type="auto"/>
            <w:tcBorders>
              <w:left w:val="nil"/>
              <w:right w:val="nil"/>
            </w:tcBorders>
            <w:vAlign w:val="center"/>
            <w:hideMark/>
          </w:tcPr>
          <w:p w14:paraId="45C45E3F" w14:textId="77777777" w:rsidR="0076419D" w:rsidRPr="0043413D" w:rsidRDefault="0076419D" w:rsidP="0043413D">
            <w:pPr>
              <w:jc w:val="right"/>
              <w:rPr>
                <w:sz w:val="18"/>
                <w:szCs w:val="18"/>
              </w:rPr>
            </w:pPr>
            <w:r w:rsidRPr="0043413D">
              <w:rPr>
                <w:sz w:val="18"/>
                <w:szCs w:val="18"/>
              </w:rPr>
              <w:t>3465</w:t>
            </w:r>
          </w:p>
        </w:tc>
        <w:tc>
          <w:tcPr>
            <w:tcW w:w="0" w:type="auto"/>
            <w:tcBorders>
              <w:left w:val="nil"/>
              <w:right w:val="nil"/>
            </w:tcBorders>
            <w:vAlign w:val="center"/>
            <w:hideMark/>
          </w:tcPr>
          <w:p w14:paraId="19607EBD" w14:textId="77777777" w:rsidR="0076419D" w:rsidRPr="0043413D" w:rsidRDefault="0076419D" w:rsidP="0043413D">
            <w:pPr>
              <w:jc w:val="right"/>
              <w:rPr>
                <w:sz w:val="18"/>
                <w:szCs w:val="18"/>
              </w:rPr>
            </w:pPr>
            <w:r w:rsidRPr="0043413D">
              <w:rPr>
                <w:sz w:val="18"/>
                <w:szCs w:val="18"/>
              </w:rPr>
              <w:t>13591</w:t>
            </w:r>
          </w:p>
        </w:tc>
        <w:tc>
          <w:tcPr>
            <w:tcW w:w="0" w:type="auto"/>
            <w:tcBorders>
              <w:left w:val="nil"/>
              <w:right w:val="nil"/>
            </w:tcBorders>
            <w:vAlign w:val="center"/>
            <w:hideMark/>
          </w:tcPr>
          <w:p w14:paraId="25EAE90F" w14:textId="77777777" w:rsidR="0076419D" w:rsidRPr="0043413D" w:rsidRDefault="0076419D" w:rsidP="0043413D">
            <w:pPr>
              <w:jc w:val="right"/>
              <w:rPr>
                <w:sz w:val="18"/>
                <w:szCs w:val="18"/>
              </w:rPr>
            </w:pPr>
            <w:r w:rsidRPr="0043413D">
              <w:rPr>
                <w:sz w:val="18"/>
                <w:szCs w:val="18"/>
              </w:rPr>
              <w:t>3.92</w:t>
            </w:r>
          </w:p>
        </w:tc>
        <w:tc>
          <w:tcPr>
            <w:tcW w:w="0" w:type="auto"/>
            <w:tcBorders>
              <w:left w:val="nil"/>
              <w:right w:val="nil"/>
            </w:tcBorders>
            <w:vAlign w:val="center"/>
            <w:hideMark/>
          </w:tcPr>
          <w:p w14:paraId="3FFBBA78" w14:textId="15B5D678" w:rsidR="0076419D" w:rsidRPr="0043413D" w:rsidRDefault="0076419D" w:rsidP="0043413D">
            <w:pPr>
              <w:jc w:val="right"/>
              <w:rPr>
                <w:sz w:val="18"/>
                <w:szCs w:val="18"/>
              </w:rPr>
            </w:pPr>
            <w:r w:rsidRPr="0043413D">
              <w:rPr>
                <w:sz w:val="18"/>
                <w:szCs w:val="18"/>
              </w:rPr>
              <w:t>1700</w:t>
            </w:r>
          </w:p>
        </w:tc>
        <w:tc>
          <w:tcPr>
            <w:tcW w:w="0" w:type="auto"/>
            <w:tcBorders>
              <w:left w:val="nil"/>
              <w:right w:val="nil"/>
            </w:tcBorders>
            <w:vAlign w:val="center"/>
            <w:hideMark/>
          </w:tcPr>
          <w:p w14:paraId="372D5527" w14:textId="71BFE996" w:rsidR="0076419D" w:rsidRPr="0043413D" w:rsidRDefault="0076419D" w:rsidP="0043413D">
            <w:pPr>
              <w:jc w:val="right"/>
              <w:rPr>
                <w:rFonts w:cs="Tahoma"/>
                <w:sz w:val="18"/>
                <w:szCs w:val="18"/>
              </w:rPr>
            </w:pPr>
            <w:r w:rsidRPr="0043413D">
              <w:rPr>
                <w:sz w:val="18"/>
                <w:szCs w:val="18"/>
              </w:rPr>
              <w:t>12.5%</w:t>
            </w:r>
          </w:p>
        </w:tc>
        <w:tc>
          <w:tcPr>
            <w:tcW w:w="0" w:type="auto"/>
            <w:tcBorders>
              <w:left w:val="nil"/>
              <w:right w:val="nil"/>
            </w:tcBorders>
            <w:vAlign w:val="center"/>
            <w:hideMark/>
          </w:tcPr>
          <w:p w14:paraId="61287E8D" w14:textId="77777777" w:rsidR="0076419D" w:rsidRPr="0043413D" w:rsidRDefault="0076419D" w:rsidP="0043413D">
            <w:pPr>
              <w:jc w:val="right"/>
              <w:rPr>
                <w:sz w:val="18"/>
                <w:szCs w:val="18"/>
              </w:rPr>
            </w:pPr>
            <w:r w:rsidRPr="0043413D">
              <w:rPr>
                <w:sz w:val="18"/>
                <w:szCs w:val="18"/>
              </w:rPr>
              <w:t>--</w:t>
            </w:r>
          </w:p>
        </w:tc>
        <w:tc>
          <w:tcPr>
            <w:tcW w:w="0" w:type="auto"/>
            <w:tcBorders>
              <w:left w:val="nil"/>
              <w:right w:val="nil"/>
            </w:tcBorders>
            <w:vAlign w:val="center"/>
            <w:hideMark/>
          </w:tcPr>
          <w:p w14:paraId="698BC8B4" w14:textId="77777777" w:rsidR="0076419D" w:rsidRPr="0043413D" w:rsidRDefault="0076419D" w:rsidP="0043413D">
            <w:pPr>
              <w:jc w:val="right"/>
              <w:rPr>
                <w:sz w:val="18"/>
                <w:szCs w:val="18"/>
              </w:rPr>
            </w:pPr>
            <w:r w:rsidRPr="0043413D">
              <w:rPr>
                <w:sz w:val="18"/>
                <w:szCs w:val="18"/>
              </w:rPr>
              <w:t>--</w:t>
            </w:r>
          </w:p>
        </w:tc>
        <w:tc>
          <w:tcPr>
            <w:tcW w:w="0" w:type="auto"/>
            <w:tcBorders>
              <w:left w:val="nil"/>
              <w:right w:val="nil"/>
            </w:tcBorders>
            <w:vAlign w:val="center"/>
          </w:tcPr>
          <w:p w14:paraId="09F69610" w14:textId="6A9CC24A" w:rsidR="0076419D" w:rsidRPr="0043413D" w:rsidRDefault="0076419D" w:rsidP="0043413D">
            <w:pPr>
              <w:jc w:val="right"/>
              <w:rPr>
                <w:rFonts w:cs="Tahoma"/>
                <w:sz w:val="18"/>
                <w:szCs w:val="18"/>
              </w:rPr>
            </w:pPr>
            <w:r w:rsidRPr="0043413D">
              <w:rPr>
                <w:sz w:val="18"/>
                <w:szCs w:val="18"/>
              </w:rPr>
              <w:t>10818</w:t>
            </w:r>
          </w:p>
        </w:tc>
        <w:tc>
          <w:tcPr>
            <w:tcW w:w="0" w:type="auto"/>
            <w:tcBorders>
              <w:left w:val="nil"/>
              <w:right w:val="nil"/>
            </w:tcBorders>
            <w:vAlign w:val="center"/>
          </w:tcPr>
          <w:p w14:paraId="014BCEB9" w14:textId="32509B60" w:rsidR="0076419D" w:rsidRPr="0043413D" w:rsidRDefault="0076419D" w:rsidP="0043413D">
            <w:pPr>
              <w:jc w:val="right"/>
              <w:rPr>
                <w:rFonts w:cs="Tahoma"/>
                <w:sz w:val="18"/>
                <w:szCs w:val="18"/>
              </w:rPr>
            </w:pPr>
            <w:r w:rsidRPr="0043413D">
              <w:rPr>
                <w:sz w:val="18"/>
                <w:szCs w:val="18"/>
              </w:rPr>
              <w:t>79.6%</w:t>
            </w:r>
          </w:p>
        </w:tc>
        <w:tc>
          <w:tcPr>
            <w:tcW w:w="0" w:type="auto"/>
            <w:tcBorders>
              <w:left w:val="nil"/>
              <w:right w:val="nil"/>
            </w:tcBorders>
            <w:vAlign w:val="center"/>
          </w:tcPr>
          <w:p w14:paraId="2A4AF1F6" w14:textId="340A505B" w:rsidR="0076419D" w:rsidRPr="0043413D" w:rsidRDefault="0076419D" w:rsidP="0043413D">
            <w:pPr>
              <w:jc w:val="right"/>
              <w:rPr>
                <w:rFonts w:cs="Tahoma"/>
                <w:sz w:val="18"/>
                <w:szCs w:val="18"/>
              </w:rPr>
            </w:pPr>
            <w:r w:rsidRPr="0043413D">
              <w:rPr>
                <w:sz w:val="18"/>
                <w:szCs w:val="18"/>
              </w:rPr>
              <w:t>1417</w:t>
            </w:r>
          </w:p>
        </w:tc>
        <w:tc>
          <w:tcPr>
            <w:tcW w:w="0" w:type="auto"/>
            <w:tcBorders>
              <w:left w:val="nil"/>
            </w:tcBorders>
            <w:vAlign w:val="center"/>
            <w:hideMark/>
          </w:tcPr>
          <w:p w14:paraId="329F874B" w14:textId="5EA6B68B" w:rsidR="0076419D" w:rsidRPr="0043413D" w:rsidRDefault="0076419D" w:rsidP="0043413D">
            <w:pPr>
              <w:jc w:val="right"/>
              <w:rPr>
                <w:rFonts w:cs="Tahoma"/>
                <w:sz w:val="18"/>
                <w:szCs w:val="18"/>
              </w:rPr>
            </w:pPr>
            <w:r w:rsidRPr="0043413D">
              <w:rPr>
                <w:sz w:val="18"/>
                <w:szCs w:val="18"/>
              </w:rPr>
              <w:t>83.4%</w:t>
            </w:r>
          </w:p>
        </w:tc>
      </w:tr>
    </w:tbl>
    <w:p w14:paraId="45547598" w14:textId="77777777" w:rsidR="00D477B5" w:rsidRPr="00BB776D" w:rsidRDefault="00D477B5" w:rsidP="00BB776D"/>
    <w:p w14:paraId="54302C66" w14:textId="717D926F" w:rsidR="00D477B5" w:rsidRPr="00BB776D" w:rsidRDefault="00D477B5" w:rsidP="00BB776D"/>
    <w:p w14:paraId="26D8A8FD" w14:textId="77777777" w:rsidR="004B0AAE" w:rsidRDefault="004B0AAE" w:rsidP="00197B63">
      <w:pPr>
        <w:pStyle w:val="Heading2"/>
      </w:pPr>
    </w:p>
    <w:p w14:paraId="515CFA2C" w14:textId="77777777" w:rsidR="0043413D" w:rsidRDefault="0043413D" w:rsidP="0043413D">
      <w:pPr>
        <w:rPr>
          <w:lang w:val="en-US" w:eastAsia="en-US"/>
        </w:rPr>
      </w:pPr>
    </w:p>
    <w:p w14:paraId="088ED189" w14:textId="77777777" w:rsidR="0043413D" w:rsidRDefault="0043413D">
      <w:pPr>
        <w:rPr>
          <w:rStyle w:val="Heading2Char"/>
        </w:rPr>
      </w:pPr>
      <w:r>
        <w:rPr>
          <w:rStyle w:val="Heading2Char"/>
        </w:rPr>
        <w:br w:type="page"/>
      </w:r>
    </w:p>
    <w:p w14:paraId="5A785554" w14:textId="60D7C993" w:rsidR="0043413D" w:rsidRPr="0043413D" w:rsidRDefault="0043413D" w:rsidP="0043413D">
      <w:pPr>
        <w:rPr>
          <w:lang w:val="en-US" w:eastAsia="en-US"/>
        </w:rPr>
        <w:sectPr w:rsidR="0043413D" w:rsidRPr="0043413D" w:rsidSect="0043413D">
          <w:pgSz w:w="16838" w:h="11906" w:orient="landscape"/>
          <w:pgMar w:top="1440" w:right="1440" w:bottom="1440" w:left="1440" w:header="708" w:footer="708" w:gutter="0"/>
          <w:cols w:space="708"/>
          <w:docGrid w:linePitch="360"/>
        </w:sectPr>
      </w:pPr>
    </w:p>
    <w:p w14:paraId="7CA4B946" w14:textId="77777777" w:rsidR="0043413D" w:rsidRDefault="00A450E5" w:rsidP="0043413D">
      <w:bookmarkStart w:id="8" w:name="_Toc93322486"/>
      <w:r w:rsidRPr="0043413D">
        <w:rPr>
          <w:rStyle w:val="Heading2Char"/>
        </w:rPr>
        <w:lastRenderedPageBreak/>
        <w:t>Supplementary Table</w:t>
      </w:r>
      <w:r w:rsidR="00D22E41" w:rsidRPr="0043413D">
        <w:rPr>
          <w:rStyle w:val="Heading2Char"/>
        </w:rPr>
        <w:t xml:space="preserve"> </w:t>
      </w:r>
      <w:r w:rsidR="0043413D">
        <w:rPr>
          <w:rStyle w:val="Heading2Char"/>
        </w:rPr>
        <w:t>8</w:t>
      </w:r>
      <w:r w:rsidR="0047213A" w:rsidRPr="0043413D">
        <w:rPr>
          <w:rStyle w:val="Heading2Char"/>
        </w:rPr>
        <w:t>.</w:t>
      </w:r>
      <w:bookmarkEnd w:id="8"/>
      <w:r w:rsidR="0043413D">
        <w:rPr>
          <w:lang w:val="en-US"/>
        </w:rPr>
        <w:t xml:space="preserve"> </w:t>
      </w:r>
      <w:r w:rsidR="0043413D" w:rsidRPr="00BB776D">
        <w:t xml:space="preserve">Tukey’s HSD multiple comparisons </w:t>
      </w:r>
      <w:r w:rsidR="0043413D" w:rsidRPr="00BB776D">
        <w:rPr>
          <w:lang w:val="en-US"/>
        </w:rPr>
        <w:t xml:space="preserve">(two-sided) </w:t>
      </w:r>
      <w:r w:rsidR="0043413D" w:rsidRPr="00BB776D">
        <w:t>of nucleotide diversity (</w:t>
      </w:r>
      <w:r w:rsidR="0043413D" w:rsidRPr="00BB776D">
        <w:rPr>
          <w:color w:val="000000"/>
        </w:rPr>
        <w:sym w:font="Symbol" w:char="F070"/>
      </w:r>
      <w:r w:rsidR="0043413D" w:rsidRPr="00BB776D">
        <w:t>)</w:t>
      </w:r>
      <w:r w:rsidR="0043413D">
        <w:rPr>
          <w:lang w:val="en-US"/>
        </w:rPr>
        <w:t xml:space="preserve"> </w:t>
      </w:r>
      <w:r w:rsidR="0043413D" w:rsidRPr="00BB776D">
        <w:t xml:space="preserve">between groups of genes </w:t>
      </w:r>
      <w:r w:rsidR="0043413D">
        <w:rPr>
          <w:lang w:val="en-US"/>
        </w:rPr>
        <w:t xml:space="preserve">(G1 and G2) </w:t>
      </w:r>
      <w:r w:rsidR="0043413D" w:rsidRPr="00BB776D">
        <w:t xml:space="preserve">containing splice events identified by rMATS. Nucleotide diversity was compared between genes without splicing, those with nonsignificant splice events and those with significantly different splice events between seasons. Diversity was also compared among spliced genes containing different splice events: A3SS, A5SS, SE, IR, and MXE. </w:t>
      </w:r>
    </w:p>
    <w:p w14:paraId="5664A2AC" w14:textId="77777777" w:rsidR="0043413D" w:rsidRDefault="0043413D" w:rsidP="0043413D"/>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587"/>
        <w:gridCol w:w="850"/>
        <w:gridCol w:w="624"/>
        <w:gridCol w:w="624"/>
        <w:gridCol w:w="907"/>
        <w:gridCol w:w="907"/>
        <w:gridCol w:w="907"/>
        <w:gridCol w:w="1077"/>
        <w:gridCol w:w="567"/>
        <w:gridCol w:w="850"/>
      </w:tblGrid>
      <w:tr w:rsidR="0043413D" w:rsidRPr="0043413D" w14:paraId="63FC1C3A" w14:textId="77777777" w:rsidTr="00BC5A61">
        <w:trPr>
          <w:trHeight w:val="283"/>
        </w:trPr>
        <w:tc>
          <w:tcPr>
            <w:tcW w:w="1587" w:type="dxa"/>
            <w:shd w:val="clear" w:color="auto" w:fill="auto"/>
            <w:noWrap/>
            <w:vAlign w:val="center"/>
            <w:hideMark/>
          </w:tcPr>
          <w:p w14:paraId="6DC17E38" w14:textId="77777777" w:rsidR="0043413D" w:rsidRPr="0043413D" w:rsidRDefault="0043413D" w:rsidP="00BC5A61">
            <w:pPr>
              <w:rPr>
                <w:rFonts w:cs="Calibri"/>
                <w:b/>
                <w:bCs/>
                <w:color w:val="000000"/>
                <w:sz w:val="16"/>
                <w:szCs w:val="16"/>
              </w:rPr>
            </w:pPr>
            <w:r w:rsidRPr="0043413D">
              <w:rPr>
                <w:rFonts w:cs="Calibri"/>
                <w:b/>
                <w:bCs/>
                <w:color w:val="000000"/>
                <w:sz w:val="16"/>
                <w:szCs w:val="16"/>
              </w:rPr>
              <w:t>Analysis</w:t>
            </w:r>
          </w:p>
        </w:tc>
        <w:tc>
          <w:tcPr>
            <w:tcW w:w="850" w:type="dxa"/>
            <w:shd w:val="clear" w:color="auto" w:fill="auto"/>
            <w:noWrap/>
            <w:vAlign w:val="center"/>
            <w:hideMark/>
          </w:tcPr>
          <w:p w14:paraId="33140D1A" w14:textId="77777777" w:rsidR="0043413D" w:rsidRPr="0043413D" w:rsidRDefault="0043413D" w:rsidP="00BC5A61">
            <w:pPr>
              <w:rPr>
                <w:rFonts w:cs="Calibri"/>
                <w:b/>
                <w:bCs/>
                <w:color w:val="333333"/>
                <w:sz w:val="16"/>
                <w:szCs w:val="16"/>
                <w:lang w:val="en-US"/>
              </w:rPr>
            </w:pPr>
            <w:r>
              <w:rPr>
                <w:rFonts w:cs="Calibri"/>
                <w:b/>
                <w:bCs/>
                <w:color w:val="333333"/>
                <w:sz w:val="16"/>
                <w:szCs w:val="16"/>
                <w:lang w:val="en-US"/>
              </w:rPr>
              <w:t>Tissue</w:t>
            </w:r>
          </w:p>
        </w:tc>
        <w:tc>
          <w:tcPr>
            <w:tcW w:w="624" w:type="dxa"/>
            <w:shd w:val="clear" w:color="auto" w:fill="auto"/>
            <w:noWrap/>
            <w:vAlign w:val="center"/>
            <w:hideMark/>
          </w:tcPr>
          <w:p w14:paraId="23476182" w14:textId="77777777" w:rsidR="0043413D" w:rsidRPr="0043413D" w:rsidRDefault="0043413D" w:rsidP="00BC5A61">
            <w:pPr>
              <w:rPr>
                <w:rFonts w:cs="Calibri"/>
                <w:b/>
                <w:bCs/>
                <w:color w:val="333333"/>
                <w:sz w:val="16"/>
                <w:szCs w:val="16"/>
                <w:lang w:val="en-US"/>
              </w:rPr>
            </w:pPr>
            <w:r>
              <w:rPr>
                <w:rFonts w:cs="Calibri"/>
                <w:b/>
                <w:bCs/>
                <w:color w:val="000000"/>
                <w:sz w:val="16"/>
                <w:szCs w:val="16"/>
                <w:lang w:val="en-US"/>
              </w:rPr>
              <w:t>G1</w:t>
            </w:r>
          </w:p>
        </w:tc>
        <w:tc>
          <w:tcPr>
            <w:tcW w:w="624" w:type="dxa"/>
            <w:shd w:val="clear" w:color="auto" w:fill="auto"/>
            <w:noWrap/>
            <w:vAlign w:val="center"/>
            <w:hideMark/>
          </w:tcPr>
          <w:p w14:paraId="04748183" w14:textId="77777777" w:rsidR="0043413D" w:rsidRPr="0043413D" w:rsidRDefault="0043413D" w:rsidP="00BC5A61">
            <w:pPr>
              <w:rPr>
                <w:rFonts w:cs="Calibri"/>
                <w:b/>
                <w:bCs/>
                <w:color w:val="333333"/>
                <w:sz w:val="16"/>
                <w:szCs w:val="16"/>
                <w:lang w:val="en-US"/>
              </w:rPr>
            </w:pPr>
            <w:r>
              <w:rPr>
                <w:rFonts w:cs="Calibri"/>
                <w:b/>
                <w:bCs/>
                <w:color w:val="000000"/>
                <w:sz w:val="16"/>
                <w:szCs w:val="16"/>
                <w:lang w:val="en-US"/>
              </w:rPr>
              <w:t>G2</w:t>
            </w:r>
          </w:p>
        </w:tc>
        <w:tc>
          <w:tcPr>
            <w:tcW w:w="907" w:type="dxa"/>
            <w:shd w:val="clear" w:color="auto" w:fill="auto"/>
            <w:noWrap/>
            <w:vAlign w:val="center"/>
            <w:hideMark/>
          </w:tcPr>
          <w:p w14:paraId="0499246F" w14:textId="77777777" w:rsidR="0043413D" w:rsidRPr="0043413D" w:rsidRDefault="0043413D" w:rsidP="00BC5A61">
            <w:pPr>
              <w:jc w:val="right"/>
              <w:rPr>
                <w:rFonts w:cs="Calibri"/>
                <w:b/>
                <w:bCs/>
                <w:color w:val="333333"/>
                <w:sz w:val="16"/>
                <w:szCs w:val="16"/>
                <w:lang w:val="en-US"/>
              </w:rPr>
            </w:pPr>
            <w:r>
              <w:rPr>
                <w:rFonts w:cs="Calibri"/>
                <w:b/>
                <w:bCs/>
                <w:color w:val="000000"/>
                <w:sz w:val="16"/>
                <w:szCs w:val="16"/>
                <w:lang w:val="en-US"/>
              </w:rPr>
              <w:t>Estimate</w:t>
            </w:r>
          </w:p>
        </w:tc>
        <w:tc>
          <w:tcPr>
            <w:tcW w:w="907" w:type="dxa"/>
            <w:shd w:val="clear" w:color="auto" w:fill="auto"/>
            <w:noWrap/>
            <w:vAlign w:val="center"/>
            <w:hideMark/>
          </w:tcPr>
          <w:p w14:paraId="02175F64" w14:textId="77777777" w:rsidR="0043413D" w:rsidRPr="0043413D" w:rsidRDefault="0043413D" w:rsidP="00BC5A61">
            <w:pPr>
              <w:jc w:val="right"/>
              <w:rPr>
                <w:rFonts w:cs="Calibri"/>
                <w:b/>
                <w:bCs/>
                <w:color w:val="333333"/>
                <w:sz w:val="16"/>
                <w:szCs w:val="16"/>
                <w:lang w:val="en-US"/>
              </w:rPr>
            </w:pPr>
            <w:r>
              <w:rPr>
                <w:rFonts w:cs="Calibri"/>
                <w:b/>
                <w:bCs/>
                <w:color w:val="000000"/>
                <w:sz w:val="16"/>
                <w:szCs w:val="16"/>
                <w:lang w:val="en-US"/>
              </w:rPr>
              <w:t>LCL</w:t>
            </w:r>
            <w:r>
              <w:rPr>
                <w:rFonts w:cs="Calibri"/>
                <w:b/>
                <w:bCs/>
                <w:color w:val="000000"/>
                <w:sz w:val="16"/>
                <w:szCs w:val="16"/>
                <w:vertAlign w:val="superscript"/>
                <w:lang w:val="en-US"/>
              </w:rPr>
              <w:t>1</w:t>
            </w:r>
          </w:p>
        </w:tc>
        <w:tc>
          <w:tcPr>
            <w:tcW w:w="907" w:type="dxa"/>
            <w:shd w:val="clear" w:color="auto" w:fill="auto"/>
            <w:noWrap/>
            <w:vAlign w:val="center"/>
            <w:hideMark/>
          </w:tcPr>
          <w:p w14:paraId="55B3211F" w14:textId="77777777" w:rsidR="0043413D" w:rsidRPr="0043413D" w:rsidRDefault="0043413D" w:rsidP="00BC5A61">
            <w:pPr>
              <w:jc w:val="right"/>
              <w:rPr>
                <w:rFonts w:cs="Calibri"/>
                <w:b/>
                <w:bCs/>
                <w:color w:val="333333"/>
                <w:sz w:val="16"/>
                <w:szCs w:val="16"/>
                <w:lang w:val="en-US"/>
              </w:rPr>
            </w:pPr>
            <w:r>
              <w:rPr>
                <w:rFonts w:cs="Calibri"/>
                <w:b/>
                <w:bCs/>
                <w:color w:val="000000"/>
                <w:sz w:val="16"/>
                <w:szCs w:val="16"/>
                <w:lang w:val="en-US"/>
              </w:rPr>
              <w:t>HCL</w:t>
            </w:r>
            <w:r>
              <w:rPr>
                <w:rFonts w:cs="Calibri"/>
                <w:b/>
                <w:bCs/>
                <w:color w:val="000000"/>
                <w:sz w:val="16"/>
                <w:szCs w:val="16"/>
                <w:vertAlign w:val="superscript"/>
                <w:lang w:val="en-US"/>
              </w:rPr>
              <w:t>2</w:t>
            </w:r>
          </w:p>
        </w:tc>
        <w:tc>
          <w:tcPr>
            <w:tcW w:w="1077" w:type="dxa"/>
            <w:shd w:val="clear" w:color="auto" w:fill="auto"/>
            <w:noWrap/>
            <w:vAlign w:val="center"/>
            <w:hideMark/>
          </w:tcPr>
          <w:p w14:paraId="540A7908" w14:textId="77777777" w:rsidR="0043413D" w:rsidRPr="0043413D" w:rsidRDefault="0043413D" w:rsidP="00BC5A61">
            <w:pPr>
              <w:jc w:val="right"/>
              <w:rPr>
                <w:rFonts w:cs="Calibri"/>
                <w:b/>
                <w:bCs/>
                <w:color w:val="333333"/>
                <w:sz w:val="16"/>
                <w:szCs w:val="16"/>
                <w:lang w:val="en-US"/>
              </w:rPr>
            </w:pPr>
            <w:r>
              <w:rPr>
                <w:rFonts w:cs="Calibri"/>
                <w:b/>
                <w:bCs/>
                <w:color w:val="000000"/>
                <w:sz w:val="16"/>
                <w:szCs w:val="16"/>
                <w:lang w:val="en-US"/>
              </w:rPr>
              <w:t>Adj. P-value</w:t>
            </w:r>
          </w:p>
        </w:tc>
        <w:tc>
          <w:tcPr>
            <w:tcW w:w="567" w:type="dxa"/>
            <w:shd w:val="clear" w:color="auto" w:fill="auto"/>
            <w:noWrap/>
            <w:vAlign w:val="center"/>
            <w:hideMark/>
          </w:tcPr>
          <w:p w14:paraId="30D1FF6C" w14:textId="77777777" w:rsidR="0043413D" w:rsidRPr="0043413D" w:rsidRDefault="0043413D" w:rsidP="00BC5A61">
            <w:pPr>
              <w:rPr>
                <w:rFonts w:cs="Calibri"/>
                <w:b/>
                <w:bCs/>
                <w:color w:val="333333"/>
                <w:sz w:val="16"/>
                <w:szCs w:val="16"/>
                <w:lang w:val="en-US"/>
              </w:rPr>
            </w:pPr>
            <w:r>
              <w:rPr>
                <w:rFonts w:cs="Calibri"/>
                <w:b/>
                <w:bCs/>
                <w:color w:val="000000"/>
                <w:sz w:val="16"/>
                <w:szCs w:val="16"/>
                <w:lang w:val="en-US"/>
              </w:rPr>
              <w:t>Sig.</w:t>
            </w:r>
          </w:p>
        </w:tc>
        <w:tc>
          <w:tcPr>
            <w:tcW w:w="850" w:type="dxa"/>
            <w:shd w:val="clear" w:color="auto" w:fill="auto"/>
            <w:noWrap/>
            <w:vAlign w:val="center"/>
            <w:hideMark/>
          </w:tcPr>
          <w:p w14:paraId="0340B212" w14:textId="77777777" w:rsidR="0043413D" w:rsidRPr="0043413D" w:rsidRDefault="0043413D" w:rsidP="00BC5A61">
            <w:pPr>
              <w:rPr>
                <w:rFonts w:cs="Calibri"/>
                <w:b/>
                <w:bCs/>
                <w:color w:val="333333"/>
                <w:sz w:val="16"/>
                <w:szCs w:val="16"/>
                <w:lang w:val="en-US"/>
              </w:rPr>
            </w:pPr>
            <w:proofErr w:type="spellStart"/>
            <w:r>
              <w:rPr>
                <w:rFonts w:cs="Calibri"/>
                <w:b/>
                <w:bCs/>
                <w:color w:val="000000"/>
                <w:sz w:val="16"/>
                <w:szCs w:val="16"/>
                <w:lang w:val="en-US"/>
              </w:rPr>
              <w:t>Hyp</w:t>
            </w:r>
            <w:proofErr w:type="spellEnd"/>
            <w:r>
              <w:rPr>
                <w:rFonts w:cs="Calibri"/>
                <w:b/>
                <w:bCs/>
                <w:color w:val="000000"/>
                <w:sz w:val="16"/>
                <w:szCs w:val="16"/>
                <w:lang w:val="en-US"/>
              </w:rPr>
              <w:t>. test</w:t>
            </w:r>
          </w:p>
        </w:tc>
      </w:tr>
      <w:tr w:rsidR="0043413D" w:rsidRPr="0043413D" w14:paraId="4A2BC3F7" w14:textId="77777777" w:rsidTr="00BC5A61">
        <w:trPr>
          <w:trHeight w:val="283"/>
        </w:trPr>
        <w:tc>
          <w:tcPr>
            <w:tcW w:w="1587" w:type="dxa"/>
            <w:shd w:val="clear" w:color="auto" w:fill="auto"/>
            <w:noWrap/>
            <w:vAlign w:val="center"/>
            <w:hideMark/>
          </w:tcPr>
          <w:p w14:paraId="59D3C60C" w14:textId="77777777" w:rsidR="0043413D" w:rsidRPr="0043413D" w:rsidRDefault="0043413D" w:rsidP="00BC5A61">
            <w:pPr>
              <w:rPr>
                <w:rFonts w:cs="Calibri"/>
                <w:color w:val="000000"/>
                <w:sz w:val="16"/>
                <w:szCs w:val="16"/>
              </w:rPr>
            </w:pPr>
            <w:r w:rsidRPr="0043413D">
              <w:rPr>
                <w:rFonts w:cs="Calibri"/>
                <w:color w:val="000000"/>
                <w:sz w:val="16"/>
                <w:szCs w:val="16"/>
              </w:rPr>
              <w:t>Between None, AS and DS genes</w:t>
            </w:r>
          </w:p>
        </w:tc>
        <w:tc>
          <w:tcPr>
            <w:tcW w:w="850" w:type="dxa"/>
            <w:shd w:val="clear" w:color="auto" w:fill="auto"/>
            <w:noWrap/>
            <w:vAlign w:val="center"/>
            <w:hideMark/>
          </w:tcPr>
          <w:p w14:paraId="2C619732"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36F23507" w14:textId="77777777" w:rsidR="0043413D" w:rsidRPr="0043413D" w:rsidRDefault="0043413D" w:rsidP="00BC5A61">
            <w:pPr>
              <w:rPr>
                <w:rFonts w:cs="Tahoma"/>
                <w:color w:val="333333"/>
                <w:sz w:val="16"/>
                <w:szCs w:val="16"/>
              </w:rPr>
            </w:pPr>
            <w:r w:rsidRPr="0043413D">
              <w:rPr>
                <w:rFonts w:cs="Tahoma"/>
                <w:color w:val="000000"/>
                <w:sz w:val="16"/>
                <w:szCs w:val="16"/>
              </w:rPr>
              <w:t>None</w:t>
            </w:r>
          </w:p>
        </w:tc>
        <w:tc>
          <w:tcPr>
            <w:tcW w:w="624" w:type="dxa"/>
            <w:shd w:val="clear" w:color="auto" w:fill="auto"/>
            <w:noWrap/>
            <w:vAlign w:val="center"/>
            <w:hideMark/>
          </w:tcPr>
          <w:p w14:paraId="04E91B8C" w14:textId="77777777" w:rsidR="0043413D" w:rsidRPr="0043413D" w:rsidRDefault="0043413D" w:rsidP="00BC5A61">
            <w:pPr>
              <w:rPr>
                <w:rFonts w:cs="Tahoma"/>
                <w:color w:val="333333"/>
                <w:sz w:val="16"/>
                <w:szCs w:val="16"/>
              </w:rPr>
            </w:pPr>
            <w:r w:rsidRPr="0043413D">
              <w:rPr>
                <w:rFonts w:cs="Tahoma"/>
                <w:color w:val="000000"/>
                <w:sz w:val="16"/>
                <w:szCs w:val="16"/>
              </w:rPr>
              <w:t>AS</w:t>
            </w:r>
          </w:p>
        </w:tc>
        <w:tc>
          <w:tcPr>
            <w:tcW w:w="907" w:type="dxa"/>
            <w:shd w:val="clear" w:color="auto" w:fill="auto"/>
            <w:noWrap/>
            <w:vAlign w:val="center"/>
            <w:hideMark/>
          </w:tcPr>
          <w:p w14:paraId="7DD280B4" w14:textId="77777777" w:rsidR="0043413D" w:rsidRPr="0043413D" w:rsidRDefault="0043413D" w:rsidP="00BC5A61">
            <w:pPr>
              <w:jc w:val="right"/>
              <w:rPr>
                <w:rFonts w:cs="Tahoma"/>
                <w:color w:val="333333"/>
                <w:sz w:val="16"/>
                <w:szCs w:val="16"/>
              </w:rPr>
            </w:pPr>
            <w:r w:rsidRPr="0043413D">
              <w:rPr>
                <w:rFonts w:cs="Tahoma"/>
                <w:color w:val="000000"/>
                <w:sz w:val="16"/>
                <w:szCs w:val="16"/>
              </w:rPr>
              <w:t>-4.15E-05</w:t>
            </w:r>
          </w:p>
        </w:tc>
        <w:tc>
          <w:tcPr>
            <w:tcW w:w="907" w:type="dxa"/>
            <w:shd w:val="clear" w:color="auto" w:fill="auto"/>
            <w:noWrap/>
            <w:vAlign w:val="center"/>
            <w:hideMark/>
          </w:tcPr>
          <w:p w14:paraId="0FA07819" w14:textId="77777777" w:rsidR="0043413D" w:rsidRPr="0043413D" w:rsidRDefault="0043413D" w:rsidP="00BC5A61">
            <w:pPr>
              <w:jc w:val="right"/>
              <w:rPr>
                <w:rFonts w:cs="Tahoma"/>
                <w:color w:val="333333"/>
                <w:sz w:val="16"/>
                <w:szCs w:val="16"/>
              </w:rPr>
            </w:pPr>
            <w:r w:rsidRPr="0043413D">
              <w:rPr>
                <w:rFonts w:cs="Tahoma"/>
                <w:color w:val="000000"/>
                <w:sz w:val="16"/>
                <w:szCs w:val="16"/>
              </w:rPr>
              <w:t>-3.35E-04</w:t>
            </w:r>
          </w:p>
        </w:tc>
        <w:tc>
          <w:tcPr>
            <w:tcW w:w="907" w:type="dxa"/>
            <w:shd w:val="clear" w:color="auto" w:fill="auto"/>
            <w:noWrap/>
            <w:vAlign w:val="center"/>
            <w:hideMark/>
          </w:tcPr>
          <w:p w14:paraId="1A2C108E" w14:textId="77777777" w:rsidR="0043413D" w:rsidRPr="0043413D" w:rsidRDefault="0043413D" w:rsidP="00BC5A61">
            <w:pPr>
              <w:jc w:val="right"/>
              <w:rPr>
                <w:rFonts w:cs="Tahoma"/>
                <w:color w:val="333333"/>
                <w:sz w:val="16"/>
                <w:szCs w:val="16"/>
              </w:rPr>
            </w:pPr>
            <w:r w:rsidRPr="0043413D">
              <w:rPr>
                <w:rFonts w:cs="Tahoma"/>
                <w:color w:val="000000"/>
                <w:sz w:val="16"/>
                <w:szCs w:val="16"/>
              </w:rPr>
              <w:t>2.52E-04</w:t>
            </w:r>
          </w:p>
        </w:tc>
        <w:tc>
          <w:tcPr>
            <w:tcW w:w="1077" w:type="dxa"/>
            <w:shd w:val="clear" w:color="auto" w:fill="auto"/>
            <w:noWrap/>
            <w:vAlign w:val="center"/>
            <w:hideMark/>
          </w:tcPr>
          <w:p w14:paraId="2783D747" w14:textId="77777777" w:rsidR="0043413D" w:rsidRPr="0043413D" w:rsidRDefault="0043413D" w:rsidP="00BC5A61">
            <w:pPr>
              <w:jc w:val="right"/>
              <w:rPr>
                <w:rFonts w:cs="Tahoma"/>
                <w:color w:val="333333"/>
                <w:sz w:val="16"/>
                <w:szCs w:val="16"/>
              </w:rPr>
            </w:pPr>
            <w:r w:rsidRPr="0043413D">
              <w:rPr>
                <w:rFonts w:cs="Tahoma"/>
                <w:color w:val="000000"/>
                <w:sz w:val="16"/>
                <w:szCs w:val="16"/>
              </w:rPr>
              <w:t>9.41E-01</w:t>
            </w:r>
          </w:p>
        </w:tc>
        <w:tc>
          <w:tcPr>
            <w:tcW w:w="567" w:type="dxa"/>
            <w:shd w:val="clear" w:color="auto" w:fill="auto"/>
            <w:noWrap/>
            <w:vAlign w:val="center"/>
            <w:hideMark/>
          </w:tcPr>
          <w:p w14:paraId="07E68168"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30FF389E" w14:textId="77777777" w:rsidR="0043413D" w:rsidRPr="0043413D" w:rsidRDefault="0043413D" w:rsidP="00BC5A61">
            <w:pPr>
              <w:rPr>
                <w:rFonts w:cs="Tahoma"/>
                <w:color w:val="333333"/>
                <w:sz w:val="16"/>
                <w:szCs w:val="16"/>
              </w:rPr>
            </w:pPr>
          </w:p>
        </w:tc>
      </w:tr>
      <w:tr w:rsidR="0043413D" w:rsidRPr="0043413D" w14:paraId="36D4EE6C" w14:textId="77777777" w:rsidTr="00BC5A61">
        <w:trPr>
          <w:trHeight w:val="283"/>
        </w:trPr>
        <w:tc>
          <w:tcPr>
            <w:tcW w:w="1587" w:type="dxa"/>
            <w:shd w:val="clear" w:color="auto" w:fill="auto"/>
            <w:noWrap/>
            <w:vAlign w:val="center"/>
            <w:hideMark/>
          </w:tcPr>
          <w:p w14:paraId="0C09A7E9" w14:textId="77777777" w:rsidR="0043413D" w:rsidRPr="0043413D" w:rsidRDefault="0043413D" w:rsidP="00BC5A61">
            <w:pPr>
              <w:rPr>
                <w:rFonts w:cs="Calibri"/>
                <w:color w:val="000000"/>
                <w:sz w:val="16"/>
                <w:szCs w:val="16"/>
              </w:rPr>
            </w:pPr>
            <w:r w:rsidRPr="0043413D">
              <w:rPr>
                <w:rFonts w:cs="Calibri"/>
                <w:color w:val="000000"/>
                <w:sz w:val="16"/>
                <w:szCs w:val="16"/>
              </w:rPr>
              <w:t>Between None, AS and DS genes</w:t>
            </w:r>
          </w:p>
        </w:tc>
        <w:tc>
          <w:tcPr>
            <w:tcW w:w="850" w:type="dxa"/>
            <w:shd w:val="clear" w:color="auto" w:fill="auto"/>
            <w:noWrap/>
            <w:vAlign w:val="center"/>
            <w:hideMark/>
          </w:tcPr>
          <w:p w14:paraId="697B4C91"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3A3535FC" w14:textId="77777777" w:rsidR="0043413D" w:rsidRPr="0043413D" w:rsidRDefault="0043413D" w:rsidP="00BC5A61">
            <w:pPr>
              <w:rPr>
                <w:rFonts w:cs="Tahoma"/>
                <w:color w:val="333333"/>
                <w:sz w:val="16"/>
                <w:szCs w:val="16"/>
              </w:rPr>
            </w:pPr>
            <w:r w:rsidRPr="0043413D">
              <w:rPr>
                <w:rFonts w:cs="Tahoma"/>
                <w:color w:val="000000"/>
                <w:sz w:val="16"/>
                <w:szCs w:val="16"/>
              </w:rPr>
              <w:t>None</w:t>
            </w:r>
          </w:p>
        </w:tc>
        <w:tc>
          <w:tcPr>
            <w:tcW w:w="624" w:type="dxa"/>
            <w:shd w:val="clear" w:color="auto" w:fill="auto"/>
            <w:noWrap/>
            <w:vAlign w:val="center"/>
            <w:hideMark/>
          </w:tcPr>
          <w:p w14:paraId="2664E030" w14:textId="77777777" w:rsidR="0043413D" w:rsidRPr="0043413D" w:rsidRDefault="0043413D" w:rsidP="00BC5A61">
            <w:pPr>
              <w:rPr>
                <w:rFonts w:cs="Tahoma"/>
                <w:color w:val="333333"/>
                <w:sz w:val="16"/>
                <w:szCs w:val="16"/>
              </w:rPr>
            </w:pPr>
            <w:r w:rsidRPr="0043413D">
              <w:rPr>
                <w:rFonts w:cs="Tahoma"/>
                <w:color w:val="000000"/>
                <w:sz w:val="16"/>
                <w:szCs w:val="16"/>
              </w:rPr>
              <w:t>DS</w:t>
            </w:r>
          </w:p>
        </w:tc>
        <w:tc>
          <w:tcPr>
            <w:tcW w:w="907" w:type="dxa"/>
            <w:shd w:val="clear" w:color="auto" w:fill="auto"/>
            <w:noWrap/>
            <w:vAlign w:val="center"/>
            <w:hideMark/>
          </w:tcPr>
          <w:p w14:paraId="06F94A89" w14:textId="77777777" w:rsidR="0043413D" w:rsidRPr="0043413D" w:rsidRDefault="0043413D" w:rsidP="00BC5A61">
            <w:pPr>
              <w:jc w:val="right"/>
              <w:rPr>
                <w:rFonts w:cs="Tahoma"/>
                <w:color w:val="333333"/>
                <w:sz w:val="16"/>
                <w:szCs w:val="16"/>
              </w:rPr>
            </w:pPr>
            <w:r w:rsidRPr="0043413D">
              <w:rPr>
                <w:rFonts w:cs="Tahoma"/>
                <w:color w:val="000000"/>
                <w:sz w:val="16"/>
                <w:szCs w:val="16"/>
              </w:rPr>
              <w:t>-1.01E-03</w:t>
            </w:r>
          </w:p>
        </w:tc>
        <w:tc>
          <w:tcPr>
            <w:tcW w:w="907" w:type="dxa"/>
            <w:shd w:val="clear" w:color="auto" w:fill="auto"/>
            <w:noWrap/>
            <w:vAlign w:val="center"/>
            <w:hideMark/>
          </w:tcPr>
          <w:p w14:paraId="24AD2CFB" w14:textId="77777777" w:rsidR="0043413D" w:rsidRPr="0043413D" w:rsidRDefault="0043413D" w:rsidP="00BC5A61">
            <w:pPr>
              <w:jc w:val="right"/>
              <w:rPr>
                <w:rFonts w:cs="Tahoma"/>
                <w:color w:val="333333"/>
                <w:sz w:val="16"/>
                <w:szCs w:val="16"/>
              </w:rPr>
            </w:pPr>
            <w:r w:rsidRPr="0043413D">
              <w:rPr>
                <w:rFonts w:cs="Tahoma"/>
                <w:color w:val="000000"/>
                <w:sz w:val="16"/>
                <w:szCs w:val="16"/>
              </w:rPr>
              <w:t>-1.54E-03</w:t>
            </w:r>
          </w:p>
        </w:tc>
        <w:tc>
          <w:tcPr>
            <w:tcW w:w="907" w:type="dxa"/>
            <w:shd w:val="clear" w:color="auto" w:fill="auto"/>
            <w:noWrap/>
            <w:vAlign w:val="center"/>
            <w:hideMark/>
          </w:tcPr>
          <w:p w14:paraId="22A37067" w14:textId="77777777" w:rsidR="0043413D" w:rsidRPr="0043413D" w:rsidRDefault="0043413D" w:rsidP="00BC5A61">
            <w:pPr>
              <w:jc w:val="right"/>
              <w:rPr>
                <w:rFonts w:cs="Tahoma"/>
                <w:color w:val="333333"/>
                <w:sz w:val="16"/>
                <w:szCs w:val="16"/>
              </w:rPr>
            </w:pPr>
            <w:r w:rsidRPr="0043413D">
              <w:rPr>
                <w:rFonts w:cs="Tahoma"/>
                <w:color w:val="000000"/>
                <w:sz w:val="16"/>
                <w:szCs w:val="16"/>
              </w:rPr>
              <w:t>-4.80E-04</w:t>
            </w:r>
          </w:p>
        </w:tc>
        <w:tc>
          <w:tcPr>
            <w:tcW w:w="1077" w:type="dxa"/>
            <w:shd w:val="clear" w:color="auto" w:fill="auto"/>
            <w:noWrap/>
            <w:vAlign w:val="center"/>
            <w:hideMark/>
          </w:tcPr>
          <w:p w14:paraId="731BE360" w14:textId="77777777" w:rsidR="0043413D" w:rsidRPr="0043413D" w:rsidRDefault="0043413D" w:rsidP="00BC5A61">
            <w:pPr>
              <w:jc w:val="right"/>
              <w:rPr>
                <w:rFonts w:cs="Tahoma"/>
                <w:color w:val="333333"/>
                <w:sz w:val="16"/>
                <w:szCs w:val="16"/>
              </w:rPr>
            </w:pPr>
            <w:r w:rsidRPr="0043413D">
              <w:rPr>
                <w:rFonts w:cs="Tahoma"/>
                <w:color w:val="000000"/>
                <w:sz w:val="16"/>
                <w:szCs w:val="16"/>
              </w:rPr>
              <w:t>2.44E-05</w:t>
            </w:r>
          </w:p>
        </w:tc>
        <w:tc>
          <w:tcPr>
            <w:tcW w:w="567" w:type="dxa"/>
            <w:shd w:val="clear" w:color="auto" w:fill="auto"/>
            <w:noWrap/>
            <w:vAlign w:val="center"/>
            <w:hideMark/>
          </w:tcPr>
          <w:p w14:paraId="0FEED06A" w14:textId="77777777" w:rsidR="0043413D" w:rsidRPr="0043413D" w:rsidRDefault="0043413D" w:rsidP="00BC5A61">
            <w:pPr>
              <w:rPr>
                <w:rFonts w:cs="Tahoma"/>
                <w:color w:val="333333"/>
                <w:sz w:val="16"/>
                <w:szCs w:val="16"/>
              </w:rPr>
            </w:pPr>
            <w:r w:rsidRPr="0043413D">
              <w:rPr>
                <w:rFonts w:cs="Tahoma"/>
                <w:color w:val="000000"/>
                <w:sz w:val="16"/>
                <w:szCs w:val="16"/>
              </w:rPr>
              <w:t>****</w:t>
            </w:r>
          </w:p>
        </w:tc>
        <w:tc>
          <w:tcPr>
            <w:tcW w:w="850" w:type="dxa"/>
            <w:shd w:val="clear" w:color="auto" w:fill="auto"/>
            <w:noWrap/>
            <w:vAlign w:val="center"/>
            <w:hideMark/>
          </w:tcPr>
          <w:p w14:paraId="57BE33C5"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5FE1F533" w14:textId="77777777" w:rsidTr="00BC5A61">
        <w:trPr>
          <w:trHeight w:val="283"/>
        </w:trPr>
        <w:tc>
          <w:tcPr>
            <w:tcW w:w="1587" w:type="dxa"/>
            <w:shd w:val="clear" w:color="auto" w:fill="auto"/>
            <w:noWrap/>
            <w:vAlign w:val="center"/>
            <w:hideMark/>
          </w:tcPr>
          <w:p w14:paraId="21CB879E" w14:textId="77777777" w:rsidR="0043413D" w:rsidRPr="0043413D" w:rsidRDefault="0043413D" w:rsidP="00BC5A61">
            <w:pPr>
              <w:rPr>
                <w:rFonts w:cs="Calibri"/>
                <w:color w:val="000000"/>
                <w:sz w:val="16"/>
                <w:szCs w:val="16"/>
              </w:rPr>
            </w:pPr>
            <w:r w:rsidRPr="0043413D">
              <w:rPr>
                <w:rFonts w:cs="Calibri"/>
                <w:color w:val="000000"/>
                <w:sz w:val="16"/>
                <w:szCs w:val="16"/>
              </w:rPr>
              <w:t>Between None, AS and DS genes</w:t>
            </w:r>
          </w:p>
        </w:tc>
        <w:tc>
          <w:tcPr>
            <w:tcW w:w="850" w:type="dxa"/>
            <w:shd w:val="clear" w:color="auto" w:fill="auto"/>
            <w:noWrap/>
            <w:vAlign w:val="center"/>
            <w:hideMark/>
          </w:tcPr>
          <w:p w14:paraId="181E7ED5"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64F48153" w14:textId="77777777" w:rsidR="0043413D" w:rsidRPr="0043413D" w:rsidRDefault="0043413D" w:rsidP="00BC5A61">
            <w:pPr>
              <w:rPr>
                <w:rFonts w:cs="Tahoma"/>
                <w:color w:val="333333"/>
                <w:sz w:val="16"/>
                <w:szCs w:val="16"/>
              </w:rPr>
            </w:pPr>
            <w:r w:rsidRPr="0043413D">
              <w:rPr>
                <w:rFonts w:cs="Tahoma"/>
                <w:color w:val="000000"/>
                <w:sz w:val="16"/>
                <w:szCs w:val="16"/>
              </w:rPr>
              <w:t>AS</w:t>
            </w:r>
          </w:p>
        </w:tc>
        <w:tc>
          <w:tcPr>
            <w:tcW w:w="624" w:type="dxa"/>
            <w:shd w:val="clear" w:color="auto" w:fill="auto"/>
            <w:noWrap/>
            <w:vAlign w:val="center"/>
            <w:hideMark/>
          </w:tcPr>
          <w:p w14:paraId="13124617" w14:textId="77777777" w:rsidR="0043413D" w:rsidRPr="0043413D" w:rsidRDefault="0043413D" w:rsidP="00BC5A61">
            <w:pPr>
              <w:rPr>
                <w:rFonts w:cs="Tahoma"/>
                <w:color w:val="333333"/>
                <w:sz w:val="16"/>
                <w:szCs w:val="16"/>
              </w:rPr>
            </w:pPr>
            <w:r w:rsidRPr="0043413D">
              <w:rPr>
                <w:rFonts w:cs="Tahoma"/>
                <w:color w:val="000000"/>
                <w:sz w:val="16"/>
                <w:szCs w:val="16"/>
              </w:rPr>
              <w:t>DS</w:t>
            </w:r>
          </w:p>
        </w:tc>
        <w:tc>
          <w:tcPr>
            <w:tcW w:w="907" w:type="dxa"/>
            <w:shd w:val="clear" w:color="auto" w:fill="auto"/>
            <w:noWrap/>
            <w:vAlign w:val="center"/>
            <w:hideMark/>
          </w:tcPr>
          <w:p w14:paraId="3F179A47" w14:textId="77777777" w:rsidR="0043413D" w:rsidRPr="0043413D" w:rsidRDefault="0043413D" w:rsidP="00BC5A61">
            <w:pPr>
              <w:jc w:val="right"/>
              <w:rPr>
                <w:rFonts w:cs="Tahoma"/>
                <w:color w:val="333333"/>
                <w:sz w:val="16"/>
                <w:szCs w:val="16"/>
              </w:rPr>
            </w:pPr>
            <w:r w:rsidRPr="0043413D">
              <w:rPr>
                <w:rFonts w:cs="Tahoma"/>
                <w:color w:val="000000"/>
                <w:sz w:val="16"/>
                <w:szCs w:val="16"/>
              </w:rPr>
              <w:t>-9.70E-04</w:t>
            </w:r>
          </w:p>
        </w:tc>
        <w:tc>
          <w:tcPr>
            <w:tcW w:w="907" w:type="dxa"/>
            <w:shd w:val="clear" w:color="auto" w:fill="auto"/>
            <w:noWrap/>
            <w:vAlign w:val="center"/>
            <w:hideMark/>
          </w:tcPr>
          <w:p w14:paraId="078658EF" w14:textId="77777777" w:rsidR="0043413D" w:rsidRPr="0043413D" w:rsidRDefault="0043413D" w:rsidP="00BC5A61">
            <w:pPr>
              <w:jc w:val="right"/>
              <w:rPr>
                <w:rFonts w:cs="Tahoma"/>
                <w:color w:val="333333"/>
                <w:sz w:val="16"/>
                <w:szCs w:val="16"/>
              </w:rPr>
            </w:pPr>
            <w:r w:rsidRPr="0043413D">
              <w:rPr>
                <w:rFonts w:cs="Tahoma"/>
                <w:color w:val="000000"/>
                <w:sz w:val="16"/>
                <w:szCs w:val="16"/>
              </w:rPr>
              <w:t>-1.52E-03</w:t>
            </w:r>
          </w:p>
        </w:tc>
        <w:tc>
          <w:tcPr>
            <w:tcW w:w="907" w:type="dxa"/>
            <w:shd w:val="clear" w:color="auto" w:fill="auto"/>
            <w:noWrap/>
            <w:vAlign w:val="center"/>
            <w:hideMark/>
          </w:tcPr>
          <w:p w14:paraId="480E72B5" w14:textId="77777777" w:rsidR="0043413D" w:rsidRPr="0043413D" w:rsidRDefault="0043413D" w:rsidP="00BC5A61">
            <w:pPr>
              <w:jc w:val="right"/>
              <w:rPr>
                <w:rFonts w:cs="Tahoma"/>
                <w:color w:val="333333"/>
                <w:sz w:val="16"/>
                <w:szCs w:val="16"/>
              </w:rPr>
            </w:pPr>
            <w:r w:rsidRPr="0043413D">
              <w:rPr>
                <w:rFonts w:cs="Tahoma"/>
                <w:color w:val="000000"/>
                <w:sz w:val="16"/>
                <w:szCs w:val="16"/>
              </w:rPr>
              <w:t>-4.20E-04</w:t>
            </w:r>
          </w:p>
        </w:tc>
        <w:tc>
          <w:tcPr>
            <w:tcW w:w="1077" w:type="dxa"/>
            <w:shd w:val="clear" w:color="auto" w:fill="auto"/>
            <w:noWrap/>
            <w:vAlign w:val="center"/>
            <w:hideMark/>
          </w:tcPr>
          <w:p w14:paraId="6D537832" w14:textId="77777777" w:rsidR="0043413D" w:rsidRPr="0043413D" w:rsidRDefault="0043413D" w:rsidP="00BC5A61">
            <w:pPr>
              <w:jc w:val="right"/>
              <w:rPr>
                <w:rFonts w:cs="Tahoma"/>
                <w:color w:val="333333"/>
                <w:sz w:val="16"/>
                <w:szCs w:val="16"/>
              </w:rPr>
            </w:pPr>
            <w:r w:rsidRPr="0043413D">
              <w:rPr>
                <w:rFonts w:cs="Tahoma"/>
                <w:color w:val="000000"/>
                <w:sz w:val="16"/>
                <w:szCs w:val="16"/>
              </w:rPr>
              <w:t>1.05E-04</w:t>
            </w:r>
          </w:p>
        </w:tc>
        <w:tc>
          <w:tcPr>
            <w:tcW w:w="567" w:type="dxa"/>
            <w:shd w:val="clear" w:color="auto" w:fill="auto"/>
            <w:noWrap/>
            <w:vAlign w:val="center"/>
            <w:hideMark/>
          </w:tcPr>
          <w:p w14:paraId="36370C54" w14:textId="77777777" w:rsidR="0043413D" w:rsidRPr="0043413D" w:rsidRDefault="0043413D" w:rsidP="00BC5A61">
            <w:pPr>
              <w:rPr>
                <w:rFonts w:cs="Tahoma"/>
                <w:color w:val="333333"/>
                <w:sz w:val="16"/>
                <w:szCs w:val="16"/>
              </w:rPr>
            </w:pPr>
            <w:r w:rsidRPr="0043413D">
              <w:rPr>
                <w:rFonts w:cs="Tahoma"/>
                <w:color w:val="000000"/>
                <w:sz w:val="16"/>
                <w:szCs w:val="16"/>
              </w:rPr>
              <w:t>***</w:t>
            </w:r>
          </w:p>
        </w:tc>
        <w:tc>
          <w:tcPr>
            <w:tcW w:w="850" w:type="dxa"/>
            <w:shd w:val="clear" w:color="auto" w:fill="auto"/>
            <w:noWrap/>
            <w:vAlign w:val="center"/>
            <w:hideMark/>
          </w:tcPr>
          <w:p w14:paraId="78E0B739"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3EF19EDF" w14:textId="77777777" w:rsidTr="00BC5A61">
        <w:trPr>
          <w:trHeight w:val="283"/>
        </w:trPr>
        <w:tc>
          <w:tcPr>
            <w:tcW w:w="1587" w:type="dxa"/>
            <w:shd w:val="clear" w:color="auto" w:fill="auto"/>
            <w:noWrap/>
            <w:vAlign w:val="center"/>
            <w:hideMark/>
          </w:tcPr>
          <w:p w14:paraId="7A888A27" w14:textId="77777777" w:rsidR="0043413D" w:rsidRPr="0043413D" w:rsidRDefault="0043413D" w:rsidP="00BC5A61">
            <w:pPr>
              <w:rPr>
                <w:rFonts w:cs="Calibri"/>
                <w:color w:val="000000"/>
                <w:sz w:val="16"/>
                <w:szCs w:val="16"/>
              </w:rPr>
            </w:pPr>
            <w:r w:rsidRPr="0043413D">
              <w:rPr>
                <w:rFonts w:cs="Calibri"/>
                <w:color w:val="000000"/>
                <w:sz w:val="16"/>
                <w:szCs w:val="16"/>
              </w:rPr>
              <w:t>Between None, AS and DS genes</w:t>
            </w:r>
          </w:p>
        </w:tc>
        <w:tc>
          <w:tcPr>
            <w:tcW w:w="850" w:type="dxa"/>
            <w:shd w:val="clear" w:color="auto" w:fill="auto"/>
            <w:noWrap/>
            <w:vAlign w:val="center"/>
            <w:hideMark/>
          </w:tcPr>
          <w:p w14:paraId="6328F832"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35C68416" w14:textId="77777777" w:rsidR="0043413D" w:rsidRPr="0043413D" w:rsidRDefault="0043413D" w:rsidP="00BC5A61">
            <w:pPr>
              <w:rPr>
                <w:rFonts w:cs="Tahoma"/>
                <w:color w:val="333333"/>
                <w:sz w:val="16"/>
                <w:szCs w:val="16"/>
              </w:rPr>
            </w:pPr>
            <w:r w:rsidRPr="0043413D">
              <w:rPr>
                <w:rFonts w:cs="Tahoma"/>
                <w:color w:val="000000"/>
                <w:sz w:val="16"/>
                <w:szCs w:val="16"/>
              </w:rPr>
              <w:t>None</w:t>
            </w:r>
          </w:p>
        </w:tc>
        <w:tc>
          <w:tcPr>
            <w:tcW w:w="624" w:type="dxa"/>
            <w:shd w:val="clear" w:color="auto" w:fill="auto"/>
            <w:noWrap/>
            <w:vAlign w:val="center"/>
            <w:hideMark/>
          </w:tcPr>
          <w:p w14:paraId="1BC60561" w14:textId="77777777" w:rsidR="0043413D" w:rsidRPr="0043413D" w:rsidRDefault="0043413D" w:rsidP="00BC5A61">
            <w:pPr>
              <w:rPr>
                <w:rFonts w:cs="Tahoma"/>
                <w:color w:val="333333"/>
                <w:sz w:val="16"/>
                <w:szCs w:val="16"/>
              </w:rPr>
            </w:pPr>
            <w:r w:rsidRPr="0043413D">
              <w:rPr>
                <w:rFonts w:cs="Tahoma"/>
                <w:color w:val="000000"/>
                <w:sz w:val="16"/>
                <w:szCs w:val="16"/>
              </w:rPr>
              <w:t>AS</w:t>
            </w:r>
          </w:p>
        </w:tc>
        <w:tc>
          <w:tcPr>
            <w:tcW w:w="907" w:type="dxa"/>
            <w:shd w:val="clear" w:color="auto" w:fill="auto"/>
            <w:noWrap/>
            <w:vAlign w:val="center"/>
            <w:hideMark/>
          </w:tcPr>
          <w:p w14:paraId="16C9155C" w14:textId="77777777" w:rsidR="0043413D" w:rsidRPr="0043413D" w:rsidRDefault="0043413D" w:rsidP="00BC5A61">
            <w:pPr>
              <w:jc w:val="right"/>
              <w:rPr>
                <w:rFonts w:cs="Tahoma"/>
                <w:color w:val="333333"/>
                <w:sz w:val="16"/>
                <w:szCs w:val="16"/>
              </w:rPr>
            </w:pPr>
            <w:r w:rsidRPr="0043413D">
              <w:rPr>
                <w:rFonts w:cs="Tahoma"/>
                <w:color w:val="000000"/>
                <w:sz w:val="16"/>
                <w:szCs w:val="16"/>
              </w:rPr>
              <w:t>-4.69E-04</w:t>
            </w:r>
          </w:p>
        </w:tc>
        <w:tc>
          <w:tcPr>
            <w:tcW w:w="907" w:type="dxa"/>
            <w:shd w:val="clear" w:color="auto" w:fill="auto"/>
            <w:noWrap/>
            <w:vAlign w:val="center"/>
            <w:hideMark/>
          </w:tcPr>
          <w:p w14:paraId="3B4529F6" w14:textId="77777777" w:rsidR="0043413D" w:rsidRPr="0043413D" w:rsidRDefault="0043413D" w:rsidP="00BC5A61">
            <w:pPr>
              <w:jc w:val="right"/>
              <w:rPr>
                <w:rFonts w:cs="Tahoma"/>
                <w:color w:val="333333"/>
                <w:sz w:val="16"/>
                <w:szCs w:val="16"/>
              </w:rPr>
            </w:pPr>
            <w:r w:rsidRPr="0043413D">
              <w:rPr>
                <w:rFonts w:cs="Tahoma"/>
                <w:color w:val="000000"/>
                <w:sz w:val="16"/>
                <w:szCs w:val="16"/>
              </w:rPr>
              <w:t>-8.24E-04</w:t>
            </w:r>
          </w:p>
        </w:tc>
        <w:tc>
          <w:tcPr>
            <w:tcW w:w="907" w:type="dxa"/>
            <w:shd w:val="clear" w:color="auto" w:fill="auto"/>
            <w:noWrap/>
            <w:vAlign w:val="center"/>
            <w:hideMark/>
          </w:tcPr>
          <w:p w14:paraId="67679D67" w14:textId="77777777" w:rsidR="0043413D" w:rsidRPr="0043413D" w:rsidRDefault="0043413D" w:rsidP="00BC5A61">
            <w:pPr>
              <w:jc w:val="right"/>
              <w:rPr>
                <w:rFonts w:cs="Tahoma"/>
                <w:color w:val="333333"/>
                <w:sz w:val="16"/>
                <w:szCs w:val="16"/>
              </w:rPr>
            </w:pPr>
            <w:r w:rsidRPr="0043413D">
              <w:rPr>
                <w:rFonts w:cs="Tahoma"/>
                <w:color w:val="000000"/>
                <w:sz w:val="16"/>
                <w:szCs w:val="16"/>
              </w:rPr>
              <w:t>-1.14E-04</w:t>
            </w:r>
          </w:p>
        </w:tc>
        <w:tc>
          <w:tcPr>
            <w:tcW w:w="1077" w:type="dxa"/>
            <w:shd w:val="clear" w:color="auto" w:fill="auto"/>
            <w:noWrap/>
            <w:vAlign w:val="center"/>
            <w:hideMark/>
          </w:tcPr>
          <w:p w14:paraId="0D0E6CDC" w14:textId="77777777" w:rsidR="0043413D" w:rsidRPr="0043413D" w:rsidRDefault="0043413D" w:rsidP="00BC5A61">
            <w:pPr>
              <w:jc w:val="right"/>
              <w:rPr>
                <w:rFonts w:cs="Tahoma"/>
                <w:color w:val="333333"/>
                <w:sz w:val="16"/>
                <w:szCs w:val="16"/>
              </w:rPr>
            </w:pPr>
            <w:r w:rsidRPr="0043413D">
              <w:rPr>
                <w:rFonts w:cs="Tahoma"/>
                <w:color w:val="000000"/>
                <w:sz w:val="16"/>
                <w:szCs w:val="16"/>
              </w:rPr>
              <w:t>5.57E-03</w:t>
            </w:r>
          </w:p>
        </w:tc>
        <w:tc>
          <w:tcPr>
            <w:tcW w:w="567" w:type="dxa"/>
            <w:shd w:val="clear" w:color="auto" w:fill="auto"/>
            <w:noWrap/>
            <w:vAlign w:val="center"/>
            <w:hideMark/>
          </w:tcPr>
          <w:p w14:paraId="7D72F1BC" w14:textId="77777777" w:rsidR="0043413D" w:rsidRPr="0043413D" w:rsidRDefault="0043413D" w:rsidP="00BC5A61">
            <w:pPr>
              <w:rPr>
                <w:rFonts w:cs="Tahoma"/>
                <w:color w:val="333333"/>
                <w:sz w:val="16"/>
                <w:szCs w:val="16"/>
              </w:rPr>
            </w:pPr>
            <w:r w:rsidRPr="0043413D">
              <w:rPr>
                <w:rFonts w:cs="Tahoma"/>
                <w:color w:val="000000"/>
                <w:sz w:val="16"/>
                <w:szCs w:val="16"/>
              </w:rPr>
              <w:t>**</w:t>
            </w:r>
          </w:p>
        </w:tc>
        <w:tc>
          <w:tcPr>
            <w:tcW w:w="850" w:type="dxa"/>
            <w:shd w:val="clear" w:color="auto" w:fill="auto"/>
            <w:noWrap/>
            <w:vAlign w:val="center"/>
            <w:hideMark/>
          </w:tcPr>
          <w:p w14:paraId="3DB0B3E1"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74CB4B64" w14:textId="77777777" w:rsidTr="00BC5A61">
        <w:trPr>
          <w:trHeight w:val="283"/>
        </w:trPr>
        <w:tc>
          <w:tcPr>
            <w:tcW w:w="1587" w:type="dxa"/>
            <w:shd w:val="clear" w:color="auto" w:fill="auto"/>
            <w:noWrap/>
            <w:vAlign w:val="center"/>
            <w:hideMark/>
          </w:tcPr>
          <w:p w14:paraId="5668AC93" w14:textId="77777777" w:rsidR="0043413D" w:rsidRPr="0043413D" w:rsidRDefault="0043413D" w:rsidP="00BC5A61">
            <w:pPr>
              <w:rPr>
                <w:rFonts w:cs="Calibri"/>
                <w:color w:val="000000"/>
                <w:sz w:val="16"/>
                <w:szCs w:val="16"/>
              </w:rPr>
            </w:pPr>
            <w:r w:rsidRPr="0043413D">
              <w:rPr>
                <w:rFonts w:cs="Calibri"/>
                <w:color w:val="000000"/>
                <w:sz w:val="16"/>
                <w:szCs w:val="16"/>
              </w:rPr>
              <w:t>Between None, AS and DS genes</w:t>
            </w:r>
          </w:p>
        </w:tc>
        <w:tc>
          <w:tcPr>
            <w:tcW w:w="850" w:type="dxa"/>
            <w:shd w:val="clear" w:color="auto" w:fill="auto"/>
            <w:noWrap/>
            <w:vAlign w:val="center"/>
            <w:hideMark/>
          </w:tcPr>
          <w:p w14:paraId="08B15BE5"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171F2787" w14:textId="77777777" w:rsidR="0043413D" w:rsidRPr="0043413D" w:rsidRDefault="0043413D" w:rsidP="00BC5A61">
            <w:pPr>
              <w:rPr>
                <w:rFonts w:cs="Tahoma"/>
                <w:color w:val="333333"/>
                <w:sz w:val="16"/>
                <w:szCs w:val="16"/>
              </w:rPr>
            </w:pPr>
            <w:r w:rsidRPr="0043413D">
              <w:rPr>
                <w:rFonts w:cs="Tahoma"/>
                <w:color w:val="000000"/>
                <w:sz w:val="16"/>
                <w:szCs w:val="16"/>
              </w:rPr>
              <w:t>None</w:t>
            </w:r>
          </w:p>
        </w:tc>
        <w:tc>
          <w:tcPr>
            <w:tcW w:w="624" w:type="dxa"/>
            <w:shd w:val="clear" w:color="auto" w:fill="auto"/>
            <w:noWrap/>
            <w:vAlign w:val="center"/>
            <w:hideMark/>
          </w:tcPr>
          <w:p w14:paraId="213C1686" w14:textId="77777777" w:rsidR="0043413D" w:rsidRPr="0043413D" w:rsidRDefault="0043413D" w:rsidP="00BC5A61">
            <w:pPr>
              <w:rPr>
                <w:rFonts w:cs="Tahoma"/>
                <w:color w:val="333333"/>
                <w:sz w:val="16"/>
                <w:szCs w:val="16"/>
              </w:rPr>
            </w:pPr>
            <w:r w:rsidRPr="0043413D">
              <w:rPr>
                <w:rFonts w:cs="Tahoma"/>
                <w:color w:val="000000"/>
                <w:sz w:val="16"/>
                <w:szCs w:val="16"/>
              </w:rPr>
              <w:t>DS</w:t>
            </w:r>
          </w:p>
        </w:tc>
        <w:tc>
          <w:tcPr>
            <w:tcW w:w="907" w:type="dxa"/>
            <w:shd w:val="clear" w:color="auto" w:fill="auto"/>
            <w:noWrap/>
            <w:vAlign w:val="center"/>
            <w:hideMark/>
          </w:tcPr>
          <w:p w14:paraId="1938DA2A" w14:textId="77777777" w:rsidR="0043413D" w:rsidRPr="0043413D" w:rsidRDefault="0043413D" w:rsidP="00BC5A61">
            <w:pPr>
              <w:jc w:val="right"/>
              <w:rPr>
                <w:rFonts w:cs="Tahoma"/>
                <w:color w:val="333333"/>
                <w:sz w:val="16"/>
                <w:szCs w:val="16"/>
              </w:rPr>
            </w:pPr>
            <w:r w:rsidRPr="0043413D">
              <w:rPr>
                <w:rFonts w:cs="Tahoma"/>
                <w:color w:val="000000"/>
                <w:sz w:val="16"/>
                <w:szCs w:val="16"/>
              </w:rPr>
              <w:t>-1.58E-03</w:t>
            </w:r>
          </w:p>
        </w:tc>
        <w:tc>
          <w:tcPr>
            <w:tcW w:w="907" w:type="dxa"/>
            <w:shd w:val="clear" w:color="auto" w:fill="auto"/>
            <w:noWrap/>
            <w:vAlign w:val="center"/>
            <w:hideMark/>
          </w:tcPr>
          <w:p w14:paraId="35163BAD" w14:textId="77777777" w:rsidR="0043413D" w:rsidRPr="0043413D" w:rsidRDefault="0043413D" w:rsidP="00BC5A61">
            <w:pPr>
              <w:jc w:val="right"/>
              <w:rPr>
                <w:rFonts w:cs="Tahoma"/>
                <w:color w:val="333333"/>
                <w:sz w:val="16"/>
                <w:szCs w:val="16"/>
              </w:rPr>
            </w:pPr>
            <w:r w:rsidRPr="0043413D">
              <w:rPr>
                <w:rFonts w:cs="Tahoma"/>
                <w:color w:val="000000"/>
                <w:sz w:val="16"/>
                <w:szCs w:val="16"/>
              </w:rPr>
              <w:t>-2.24E-03</w:t>
            </w:r>
          </w:p>
        </w:tc>
        <w:tc>
          <w:tcPr>
            <w:tcW w:w="907" w:type="dxa"/>
            <w:shd w:val="clear" w:color="auto" w:fill="auto"/>
            <w:noWrap/>
            <w:vAlign w:val="center"/>
            <w:hideMark/>
          </w:tcPr>
          <w:p w14:paraId="30FC1B17" w14:textId="77777777" w:rsidR="0043413D" w:rsidRPr="0043413D" w:rsidRDefault="0043413D" w:rsidP="00BC5A61">
            <w:pPr>
              <w:jc w:val="right"/>
              <w:rPr>
                <w:rFonts w:cs="Tahoma"/>
                <w:color w:val="333333"/>
                <w:sz w:val="16"/>
                <w:szCs w:val="16"/>
              </w:rPr>
            </w:pPr>
            <w:r w:rsidRPr="0043413D">
              <w:rPr>
                <w:rFonts w:cs="Tahoma"/>
                <w:color w:val="000000"/>
                <w:sz w:val="16"/>
                <w:szCs w:val="16"/>
              </w:rPr>
              <w:t>-9.30E-04</w:t>
            </w:r>
          </w:p>
        </w:tc>
        <w:tc>
          <w:tcPr>
            <w:tcW w:w="1077" w:type="dxa"/>
            <w:shd w:val="clear" w:color="auto" w:fill="auto"/>
            <w:noWrap/>
            <w:vAlign w:val="center"/>
            <w:hideMark/>
          </w:tcPr>
          <w:p w14:paraId="52A80085" w14:textId="77777777" w:rsidR="0043413D" w:rsidRPr="0043413D" w:rsidRDefault="0043413D" w:rsidP="00BC5A61">
            <w:pPr>
              <w:jc w:val="right"/>
              <w:rPr>
                <w:rFonts w:cs="Tahoma"/>
                <w:color w:val="333333"/>
                <w:sz w:val="16"/>
                <w:szCs w:val="16"/>
              </w:rPr>
            </w:pPr>
            <w:r w:rsidRPr="0043413D">
              <w:rPr>
                <w:rFonts w:cs="Tahoma"/>
                <w:color w:val="000000"/>
                <w:sz w:val="16"/>
                <w:szCs w:val="16"/>
              </w:rPr>
              <w:t>0.00E+00</w:t>
            </w:r>
          </w:p>
        </w:tc>
        <w:tc>
          <w:tcPr>
            <w:tcW w:w="567" w:type="dxa"/>
            <w:shd w:val="clear" w:color="auto" w:fill="auto"/>
            <w:noWrap/>
            <w:vAlign w:val="center"/>
            <w:hideMark/>
          </w:tcPr>
          <w:p w14:paraId="1228CCE1" w14:textId="77777777" w:rsidR="0043413D" w:rsidRPr="0043413D" w:rsidRDefault="0043413D" w:rsidP="00BC5A61">
            <w:pPr>
              <w:rPr>
                <w:rFonts w:cs="Tahoma"/>
                <w:color w:val="333333"/>
                <w:sz w:val="16"/>
                <w:szCs w:val="16"/>
              </w:rPr>
            </w:pPr>
            <w:r w:rsidRPr="0043413D">
              <w:rPr>
                <w:rFonts w:cs="Tahoma"/>
                <w:color w:val="000000"/>
                <w:sz w:val="16"/>
                <w:szCs w:val="16"/>
              </w:rPr>
              <w:t>****</w:t>
            </w:r>
          </w:p>
        </w:tc>
        <w:tc>
          <w:tcPr>
            <w:tcW w:w="850" w:type="dxa"/>
            <w:shd w:val="clear" w:color="auto" w:fill="auto"/>
            <w:noWrap/>
            <w:vAlign w:val="center"/>
            <w:hideMark/>
          </w:tcPr>
          <w:p w14:paraId="4248900E"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495DA1D2" w14:textId="77777777" w:rsidTr="00BC5A61">
        <w:trPr>
          <w:trHeight w:val="283"/>
        </w:trPr>
        <w:tc>
          <w:tcPr>
            <w:tcW w:w="1587" w:type="dxa"/>
            <w:shd w:val="clear" w:color="auto" w:fill="auto"/>
            <w:noWrap/>
            <w:vAlign w:val="center"/>
            <w:hideMark/>
          </w:tcPr>
          <w:p w14:paraId="36182128" w14:textId="77777777" w:rsidR="0043413D" w:rsidRPr="0043413D" w:rsidRDefault="0043413D" w:rsidP="00BC5A61">
            <w:pPr>
              <w:rPr>
                <w:rFonts w:cs="Calibri"/>
                <w:color w:val="000000"/>
                <w:sz w:val="16"/>
                <w:szCs w:val="16"/>
              </w:rPr>
            </w:pPr>
            <w:r w:rsidRPr="0043413D">
              <w:rPr>
                <w:rFonts w:cs="Calibri"/>
                <w:color w:val="000000"/>
                <w:sz w:val="16"/>
                <w:szCs w:val="16"/>
              </w:rPr>
              <w:t>Between None, AS and DS genes</w:t>
            </w:r>
          </w:p>
        </w:tc>
        <w:tc>
          <w:tcPr>
            <w:tcW w:w="850" w:type="dxa"/>
            <w:shd w:val="clear" w:color="auto" w:fill="auto"/>
            <w:noWrap/>
            <w:vAlign w:val="center"/>
            <w:hideMark/>
          </w:tcPr>
          <w:p w14:paraId="56BCCFAD"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2477F904" w14:textId="77777777" w:rsidR="0043413D" w:rsidRPr="0043413D" w:rsidRDefault="0043413D" w:rsidP="00BC5A61">
            <w:pPr>
              <w:rPr>
                <w:rFonts w:cs="Tahoma"/>
                <w:color w:val="333333"/>
                <w:sz w:val="16"/>
                <w:szCs w:val="16"/>
              </w:rPr>
            </w:pPr>
            <w:r w:rsidRPr="0043413D">
              <w:rPr>
                <w:rFonts w:cs="Tahoma"/>
                <w:color w:val="000000"/>
                <w:sz w:val="16"/>
                <w:szCs w:val="16"/>
              </w:rPr>
              <w:t>AS</w:t>
            </w:r>
          </w:p>
        </w:tc>
        <w:tc>
          <w:tcPr>
            <w:tcW w:w="624" w:type="dxa"/>
            <w:shd w:val="clear" w:color="auto" w:fill="auto"/>
            <w:noWrap/>
            <w:vAlign w:val="center"/>
            <w:hideMark/>
          </w:tcPr>
          <w:p w14:paraId="2998C7C6" w14:textId="77777777" w:rsidR="0043413D" w:rsidRPr="0043413D" w:rsidRDefault="0043413D" w:rsidP="00BC5A61">
            <w:pPr>
              <w:rPr>
                <w:rFonts w:cs="Tahoma"/>
                <w:color w:val="333333"/>
                <w:sz w:val="16"/>
                <w:szCs w:val="16"/>
              </w:rPr>
            </w:pPr>
            <w:r w:rsidRPr="0043413D">
              <w:rPr>
                <w:rFonts w:cs="Tahoma"/>
                <w:color w:val="000000"/>
                <w:sz w:val="16"/>
                <w:szCs w:val="16"/>
              </w:rPr>
              <w:t>DS</w:t>
            </w:r>
          </w:p>
        </w:tc>
        <w:tc>
          <w:tcPr>
            <w:tcW w:w="907" w:type="dxa"/>
            <w:shd w:val="clear" w:color="auto" w:fill="auto"/>
            <w:noWrap/>
            <w:vAlign w:val="center"/>
            <w:hideMark/>
          </w:tcPr>
          <w:p w14:paraId="6534CF0B" w14:textId="77777777" w:rsidR="0043413D" w:rsidRPr="0043413D" w:rsidRDefault="0043413D" w:rsidP="00BC5A61">
            <w:pPr>
              <w:jc w:val="right"/>
              <w:rPr>
                <w:rFonts w:cs="Tahoma"/>
                <w:color w:val="333333"/>
                <w:sz w:val="16"/>
                <w:szCs w:val="16"/>
              </w:rPr>
            </w:pPr>
            <w:r w:rsidRPr="0043413D">
              <w:rPr>
                <w:rFonts w:cs="Tahoma"/>
                <w:color w:val="000000"/>
                <w:sz w:val="16"/>
                <w:szCs w:val="16"/>
              </w:rPr>
              <w:t>-1.12E-03</w:t>
            </w:r>
          </w:p>
        </w:tc>
        <w:tc>
          <w:tcPr>
            <w:tcW w:w="907" w:type="dxa"/>
            <w:shd w:val="clear" w:color="auto" w:fill="auto"/>
            <w:noWrap/>
            <w:vAlign w:val="center"/>
            <w:hideMark/>
          </w:tcPr>
          <w:p w14:paraId="35F7CA37" w14:textId="77777777" w:rsidR="0043413D" w:rsidRPr="0043413D" w:rsidRDefault="0043413D" w:rsidP="00BC5A61">
            <w:pPr>
              <w:jc w:val="right"/>
              <w:rPr>
                <w:rFonts w:cs="Tahoma"/>
                <w:color w:val="333333"/>
                <w:sz w:val="16"/>
                <w:szCs w:val="16"/>
              </w:rPr>
            </w:pPr>
            <w:r w:rsidRPr="0043413D">
              <w:rPr>
                <w:rFonts w:cs="Tahoma"/>
                <w:color w:val="000000"/>
                <w:sz w:val="16"/>
                <w:szCs w:val="16"/>
              </w:rPr>
              <w:t>-1.81E-03</w:t>
            </w:r>
          </w:p>
        </w:tc>
        <w:tc>
          <w:tcPr>
            <w:tcW w:w="907" w:type="dxa"/>
            <w:shd w:val="clear" w:color="auto" w:fill="auto"/>
            <w:noWrap/>
            <w:vAlign w:val="center"/>
            <w:hideMark/>
          </w:tcPr>
          <w:p w14:paraId="7E156510" w14:textId="77777777" w:rsidR="0043413D" w:rsidRPr="0043413D" w:rsidRDefault="0043413D" w:rsidP="00BC5A61">
            <w:pPr>
              <w:jc w:val="right"/>
              <w:rPr>
                <w:rFonts w:cs="Tahoma"/>
                <w:color w:val="333333"/>
                <w:sz w:val="16"/>
                <w:szCs w:val="16"/>
              </w:rPr>
            </w:pPr>
            <w:r w:rsidRPr="0043413D">
              <w:rPr>
                <w:rFonts w:cs="Tahoma"/>
                <w:color w:val="000000"/>
                <w:sz w:val="16"/>
                <w:szCs w:val="16"/>
              </w:rPr>
              <w:t>-4.18E-04</w:t>
            </w:r>
          </w:p>
        </w:tc>
        <w:tc>
          <w:tcPr>
            <w:tcW w:w="1077" w:type="dxa"/>
            <w:shd w:val="clear" w:color="auto" w:fill="auto"/>
            <w:noWrap/>
            <w:vAlign w:val="center"/>
            <w:hideMark/>
          </w:tcPr>
          <w:p w14:paraId="15D302C9" w14:textId="77777777" w:rsidR="0043413D" w:rsidRPr="0043413D" w:rsidRDefault="0043413D" w:rsidP="00BC5A61">
            <w:pPr>
              <w:jc w:val="right"/>
              <w:rPr>
                <w:rFonts w:cs="Tahoma"/>
                <w:color w:val="333333"/>
                <w:sz w:val="16"/>
                <w:szCs w:val="16"/>
              </w:rPr>
            </w:pPr>
            <w:r w:rsidRPr="0043413D">
              <w:rPr>
                <w:rFonts w:cs="Tahoma"/>
                <w:color w:val="000000"/>
                <w:sz w:val="16"/>
                <w:szCs w:val="16"/>
              </w:rPr>
              <w:t>5.27E-04</w:t>
            </w:r>
          </w:p>
        </w:tc>
        <w:tc>
          <w:tcPr>
            <w:tcW w:w="567" w:type="dxa"/>
            <w:shd w:val="clear" w:color="auto" w:fill="auto"/>
            <w:noWrap/>
            <w:vAlign w:val="center"/>
            <w:hideMark/>
          </w:tcPr>
          <w:p w14:paraId="5B1EA91E" w14:textId="77777777" w:rsidR="0043413D" w:rsidRPr="0043413D" w:rsidRDefault="0043413D" w:rsidP="00BC5A61">
            <w:pPr>
              <w:rPr>
                <w:rFonts w:cs="Tahoma"/>
                <w:color w:val="333333"/>
                <w:sz w:val="16"/>
                <w:szCs w:val="16"/>
              </w:rPr>
            </w:pPr>
            <w:r w:rsidRPr="0043413D">
              <w:rPr>
                <w:rFonts w:cs="Tahoma"/>
                <w:color w:val="000000"/>
                <w:sz w:val="16"/>
                <w:szCs w:val="16"/>
              </w:rPr>
              <w:t>***</w:t>
            </w:r>
          </w:p>
        </w:tc>
        <w:tc>
          <w:tcPr>
            <w:tcW w:w="850" w:type="dxa"/>
            <w:shd w:val="clear" w:color="auto" w:fill="auto"/>
            <w:noWrap/>
            <w:vAlign w:val="center"/>
            <w:hideMark/>
          </w:tcPr>
          <w:p w14:paraId="424AC468"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17CE56BF" w14:textId="77777777" w:rsidTr="00BC5A61">
        <w:trPr>
          <w:trHeight w:val="283"/>
        </w:trPr>
        <w:tc>
          <w:tcPr>
            <w:tcW w:w="1587" w:type="dxa"/>
            <w:shd w:val="clear" w:color="auto" w:fill="auto"/>
            <w:noWrap/>
            <w:vAlign w:val="center"/>
            <w:hideMark/>
          </w:tcPr>
          <w:p w14:paraId="2815DF8A"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6A2D7A56"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6DBB20D6" w14:textId="77777777" w:rsidR="0043413D" w:rsidRPr="0043413D" w:rsidRDefault="0043413D" w:rsidP="00BC5A61">
            <w:pPr>
              <w:rPr>
                <w:rFonts w:cs="Tahoma"/>
                <w:color w:val="333333"/>
                <w:sz w:val="16"/>
                <w:szCs w:val="16"/>
              </w:rPr>
            </w:pPr>
            <w:r w:rsidRPr="0043413D">
              <w:rPr>
                <w:rFonts w:cs="Tahoma"/>
                <w:color w:val="000000"/>
                <w:sz w:val="16"/>
                <w:szCs w:val="16"/>
              </w:rPr>
              <w:t>A3SS</w:t>
            </w:r>
          </w:p>
        </w:tc>
        <w:tc>
          <w:tcPr>
            <w:tcW w:w="624" w:type="dxa"/>
            <w:shd w:val="clear" w:color="auto" w:fill="auto"/>
            <w:noWrap/>
            <w:vAlign w:val="center"/>
            <w:hideMark/>
          </w:tcPr>
          <w:p w14:paraId="3EE7ABA7" w14:textId="77777777" w:rsidR="0043413D" w:rsidRPr="0043413D" w:rsidRDefault="0043413D" w:rsidP="00BC5A61">
            <w:pPr>
              <w:rPr>
                <w:rFonts w:cs="Tahoma"/>
                <w:color w:val="333333"/>
                <w:sz w:val="16"/>
                <w:szCs w:val="16"/>
              </w:rPr>
            </w:pPr>
            <w:r w:rsidRPr="0043413D">
              <w:rPr>
                <w:rFonts w:cs="Tahoma"/>
                <w:color w:val="000000"/>
                <w:sz w:val="16"/>
                <w:szCs w:val="16"/>
              </w:rPr>
              <w:t>A5SS</w:t>
            </w:r>
          </w:p>
        </w:tc>
        <w:tc>
          <w:tcPr>
            <w:tcW w:w="907" w:type="dxa"/>
            <w:shd w:val="clear" w:color="auto" w:fill="auto"/>
            <w:noWrap/>
            <w:vAlign w:val="center"/>
            <w:hideMark/>
          </w:tcPr>
          <w:p w14:paraId="58B0ED86" w14:textId="77777777" w:rsidR="0043413D" w:rsidRPr="0043413D" w:rsidRDefault="0043413D" w:rsidP="00BC5A61">
            <w:pPr>
              <w:jc w:val="right"/>
              <w:rPr>
                <w:rFonts w:cs="Tahoma"/>
                <w:color w:val="333333"/>
                <w:sz w:val="16"/>
                <w:szCs w:val="16"/>
              </w:rPr>
            </w:pPr>
            <w:r w:rsidRPr="0043413D">
              <w:rPr>
                <w:rFonts w:cs="Tahoma"/>
                <w:color w:val="000000"/>
                <w:sz w:val="16"/>
                <w:szCs w:val="16"/>
              </w:rPr>
              <w:t>-4.69E-04</w:t>
            </w:r>
          </w:p>
        </w:tc>
        <w:tc>
          <w:tcPr>
            <w:tcW w:w="907" w:type="dxa"/>
            <w:shd w:val="clear" w:color="auto" w:fill="auto"/>
            <w:noWrap/>
            <w:vAlign w:val="center"/>
            <w:hideMark/>
          </w:tcPr>
          <w:p w14:paraId="16950EF1" w14:textId="77777777" w:rsidR="0043413D" w:rsidRPr="0043413D" w:rsidRDefault="0043413D" w:rsidP="00BC5A61">
            <w:pPr>
              <w:jc w:val="right"/>
              <w:rPr>
                <w:rFonts w:cs="Tahoma"/>
                <w:color w:val="333333"/>
                <w:sz w:val="16"/>
                <w:szCs w:val="16"/>
              </w:rPr>
            </w:pPr>
            <w:r w:rsidRPr="0043413D">
              <w:rPr>
                <w:rFonts w:cs="Tahoma"/>
                <w:color w:val="000000"/>
                <w:sz w:val="16"/>
                <w:szCs w:val="16"/>
              </w:rPr>
              <w:t>-1.76E-03</w:t>
            </w:r>
          </w:p>
        </w:tc>
        <w:tc>
          <w:tcPr>
            <w:tcW w:w="907" w:type="dxa"/>
            <w:shd w:val="clear" w:color="auto" w:fill="auto"/>
            <w:noWrap/>
            <w:vAlign w:val="center"/>
            <w:hideMark/>
          </w:tcPr>
          <w:p w14:paraId="6F6ADE2F" w14:textId="77777777" w:rsidR="0043413D" w:rsidRPr="0043413D" w:rsidRDefault="0043413D" w:rsidP="00BC5A61">
            <w:pPr>
              <w:jc w:val="right"/>
              <w:rPr>
                <w:rFonts w:cs="Tahoma"/>
                <w:color w:val="333333"/>
                <w:sz w:val="16"/>
                <w:szCs w:val="16"/>
              </w:rPr>
            </w:pPr>
            <w:r w:rsidRPr="0043413D">
              <w:rPr>
                <w:rFonts w:cs="Tahoma"/>
                <w:color w:val="000000"/>
                <w:sz w:val="16"/>
                <w:szCs w:val="16"/>
              </w:rPr>
              <w:t>8.20E-04</w:t>
            </w:r>
          </w:p>
        </w:tc>
        <w:tc>
          <w:tcPr>
            <w:tcW w:w="1077" w:type="dxa"/>
            <w:shd w:val="clear" w:color="auto" w:fill="auto"/>
            <w:noWrap/>
            <w:vAlign w:val="center"/>
            <w:hideMark/>
          </w:tcPr>
          <w:p w14:paraId="71DA9879" w14:textId="77777777" w:rsidR="0043413D" w:rsidRPr="0043413D" w:rsidRDefault="0043413D" w:rsidP="00BC5A61">
            <w:pPr>
              <w:jc w:val="right"/>
              <w:rPr>
                <w:rFonts w:cs="Tahoma"/>
                <w:color w:val="333333"/>
                <w:sz w:val="16"/>
                <w:szCs w:val="16"/>
              </w:rPr>
            </w:pPr>
            <w:r w:rsidRPr="0043413D">
              <w:rPr>
                <w:rFonts w:cs="Tahoma"/>
                <w:color w:val="000000"/>
                <w:sz w:val="16"/>
                <w:szCs w:val="16"/>
              </w:rPr>
              <w:t>9.06E-01</w:t>
            </w:r>
          </w:p>
        </w:tc>
        <w:tc>
          <w:tcPr>
            <w:tcW w:w="567" w:type="dxa"/>
            <w:shd w:val="clear" w:color="auto" w:fill="auto"/>
            <w:noWrap/>
            <w:vAlign w:val="center"/>
            <w:hideMark/>
          </w:tcPr>
          <w:p w14:paraId="6A184D45"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41593EE3" w14:textId="77777777" w:rsidR="0043413D" w:rsidRPr="0043413D" w:rsidRDefault="0043413D" w:rsidP="00BC5A61">
            <w:pPr>
              <w:rPr>
                <w:rFonts w:cs="Tahoma"/>
                <w:color w:val="333333"/>
                <w:sz w:val="16"/>
                <w:szCs w:val="16"/>
              </w:rPr>
            </w:pPr>
            <w:r w:rsidRPr="0043413D">
              <w:rPr>
                <w:rFonts w:cs="Tahoma"/>
                <w:color w:val="000000"/>
                <w:sz w:val="16"/>
                <w:szCs w:val="16"/>
              </w:rPr>
              <w:t>ns</w:t>
            </w:r>
          </w:p>
        </w:tc>
      </w:tr>
      <w:tr w:rsidR="0043413D" w:rsidRPr="0043413D" w14:paraId="4D76C11B" w14:textId="77777777" w:rsidTr="00BC5A61">
        <w:trPr>
          <w:trHeight w:val="283"/>
        </w:trPr>
        <w:tc>
          <w:tcPr>
            <w:tcW w:w="1587" w:type="dxa"/>
            <w:shd w:val="clear" w:color="auto" w:fill="auto"/>
            <w:noWrap/>
            <w:vAlign w:val="center"/>
            <w:hideMark/>
          </w:tcPr>
          <w:p w14:paraId="61E28D6A"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4B5805E8"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0AE76C6D" w14:textId="77777777" w:rsidR="0043413D" w:rsidRPr="0043413D" w:rsidRDefault="0043413D" w:rsidP="00BC5A61">
            <w:pPr>
              <w:rPr>
                <w:rFonts w:cs="Tahoma"/>
                <w:color w:val="333333"/>
                <w:sz w:val="16"/>
                <w:szCs w:val="16"/>
              </w:rPr>
            </w:pPr>
            <w:r w:rsidRPr="0043413D">
              <w:rPr>
                <w:rFonts w:cs="Tahoma"/>
                <w:color w:val="000000"/>
                <w:sz w:val="16"/>
                <w:szCs w:val="16"/>
              </w:rPr>
              <w:t>A3SS</w:t>
            </w:r>
          </w:p>
        </w:tc>
        <w:tc>
          <w:tcPr>
            <w:tcW w:w="624" w:type="dxa"/>
            <w:shd w:val="clear" w:color="auto" w:fill="auto"/>
            <w:noWrap/>
            <w:vAlign w:val="center"/>
            <w:hideMark/>
          </w:tcPr>
          <w:p w14:paraId="6B374E96" w14:textId="77777777" w:rsidR="0043413D" w:rsidRPr="0043413D" w:rsidRDefault="0043413D" w:rsidP="00BC5A61">
            <w:pPr>
              <w:rPr>
                <w:rFonts w:cs="Tahoma"/>
                <w:color w:val="333333"/>
                <w:sz w:val="16"/>
                <w:szCs w:val="16"/>
              </w:rPr>
            </w:pPr>
            <w:r w:rsidRPr="0043413D">
              <w:rPr>
                <w:rFonts w:cs="Tahoma"/>
                <w:color w:val="000000"/>
                <w:sz w:val="16"/>
                <w:szCs w:val="16"/>
              </w:rPr>
              <w:t>SE</w:t>
            </w:r>
          </w:p>
        </w:tc>
        <w:tc>
          <w:tcPr>
            <w:tcW w:w="907" w:type="dxa"/>
            <w:shd w:val="clear" w:color="auto" w:fill="auto"/>
            <w:noWrap/>
            <w:vAlign w:val="center"/>
            <w:hideMark/>
          </w:tcPr>
          <w:p w14:paraId="43CECB26" w14:textId="77777777" w:rsidR="0043413D" w:rsidRPr="0043413D" w:rsidRDefault="0043413D" w:rsidP="00BC5A61">
            <w:pPr>
              <w:jc w:val="right"/>
              <w:rPr>
                <w:rFonts w:cs="Tahoma"/>
                <w:color w:val="333333"/>
                <w:sz w:val="16"/>
                <w:szCs w:val="16"/>
              </w:rPr>
            </w:pPr>
            <w:r w:rsidRPr="0043413D">
              <w:rPr>
                <w:rFonts w:cs="Tahoma"/>
                <w:color w:val="000000"/>
                <w:sz w:val="16"/>
                <w:szCs w:val="16"/>
              </w:rPr>
              <w:t>-3.00E-04</w:t>
            </w:r>
          </w:p>
        </w:tc>
        <w:tc>
          <w:tcPr>
            <w:tcW w:w="907" w:type="dxa"/>
            <w:shd w:val="clear" w:color="auto" w:fill="auto"/>
            <w:noWrap/>
            <w:vAlign w:val="center"/>
            <w:hideMark/>
          </w:tcPr>
          <w:p w14:paraId="6F5457FA" w14:textId="77777777" w:rsidR="0043413D" w:rsidRPr="0043413D" w:rsidRDefault="0043413D" w:rsidP="00BC5A61">
            <w:pPr>
              <w:jc w:val="right"/>
              <w:rPr>
                <w:rFonts w:cs="Tahoma"/>
                <w:color w:val="333333"/>
                <w:sz w:val="16"/>
                <w:szCs w:val="16"/>
              </w:rPr>
            </w:pPr>
            <w:r w:rsidRPr="0043413D">
              <w:rPr>
                <w:rFonts w:cs="Tahoma"/>
                <w:color w:val="000000"/>
                <w:sz w:val="16"/>
                <w:szCs w:val="16"/>
              </w:rPr>
              <w:t>-1.61E-03</w:t>
            </w:r>
          </w:p>
        </w:tc>
        <w:tc>
          <w:tcPr>
            <w:tcW w:w="907" w:type="dxa"/>
            <w:shd w:val="clear" w:color="auto" w:fill="auto"/>
            <w:noWrap/>
            <w:vAlign w:val="center"/>
            <w:hideMark/>
          </w:tcPr>
          <w:p w14:paraId="11C01699" w14:textId="77777777" w:rsidR="0043413D" w:rsidRPr="0043413D" w:rsidRDefault="0043413D" w:rsidP="00BC5A61">
            <w:pPr>
              <w:jc w:val="right"/>
              <w:rPr>
                <w:rFonts w:cs="Tahoma"/>
                <w:color w:val="333333"/>
                <w:sz w:val="16"/>
                <w:szCs w:val="16"/>
              </w:rPr>
            </w:pPr>
            <w:r w:rsidRPr="0043413D">
              <w:rPr>
                <w:rFonts w:cs="Tahoma"/>
                <w:color w:val="000000"/>
                <w:sz w:val="16"/>
                <w:szCs w:val="16"/>
              </w:rPr>
              <w:t>1.01E-03</w:t>
            </w:r>
          </w:p>
        </w:tc>
        <w:tc>
          <w:tcPr>
            <w:tcW w:w="1077" w:type="dxa"/>
            <w:shd w:val="clear" w:color="auto" w:fill="auto"/>
            <w:noWrap/>
            <w:vAlign w:val="center"/>
            <w:hideMark/>
          </w:tcPr>
          <w:p w14:paraId="112F99F7" w14:textId="77777777" w:rsidR="0043413D" w:rsidRPr="0043413D" w:rsidRDefault="0043413D" w:rsidP="00BC5A61">
            <w:pPr>
              <w:jc w:val="right"/>
              <w:rPr>
                <w:rFonts w:cs="Tahoma"/>
                <w:color w:val="333333"/>
                <w:sz w:val="16"/>
                <w:szCs w:val="16"/>
              </w:rPr>
            </w:pPr>
            <w:r w:rsidRPr="0043413D">
              <w:rPr>
                <w:rFonts w:cs="Tahoma"/>
                <w:color w:val="000000"/>
                <w:sz w:val="16"/>
                <w:szCs w:val="16"/>
              </w:rPr>
              <w:t>9.87E-01</w:t>
            </w:r>
          </w:p>
        </w:tc>
        <w:tc>
          <w:tcPr>
            <w:tcW w:w="567" w:type="dxa"/>
            <w:shd w:val="clear" w:color="auto" w:fill="auto"/>
            <w:noWrap/>
            <w:vAlign w:val="center"/>
            <w:hideMark/>
          </w:tcPr>
          <w:p w14:paraId="6A325CEA"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29236216" w14:textId="77777777" w:rsidR="0043413D" w:rsidRPr="0043413D" w:rsidRDefault="0043413D" w:rsidP="00BC5A61">
            <w:pPr>
              <w:rPr>
                <w:rFonts w:cs="Tahoma"/>
                <w:color w:val="333333"/>
                <w:sz w:val="16"/>
                <w:szCs w:val="16"/>
              </w:rPr>
            </w:pPr>
            <w:r w:rsidRPr="0043413D">
              <w:rPr>
                <w:rFonts w:cs="Tahoma"/>
                <w:color w:val="000000"/>
                <w:sz w:val="16"/>
                <w:szCs w:val="16"/>
              </w:rPr>
              <w:t>ns</w:t>
            </w:r>
          </w:p>
        </w:tc>
      </w:tr>
      <w:tr w:rsidR="0043413D" w:rsidRPr="0043413D" w14:paraId="0F3F6284" w14:textId="77777777" w:rsidTr="00BC5A61">
        <w:trPr>
          <w:trHeight w:val="283"/>
        </w:trPr>
        <w:tc>
          <w:tcPr>
            <w:tcW w:w="1587" w:type="dxa"/>
            <w:shd w:val="clear" w:color="auto" w:fill="auto"/>
            <w:noWrap/>
            <w:vAlign w:val="center"/>
            <w:hideMark/>
          </w:tcPr>
          <w:p w14:paraId="5FDAFDDA"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6F497440"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6FFDB634" w14:textId="77777777" w:rsidR="0043413D" w:rsidRPr="0043413D" w:rsidRDefault="0043413D" w:rsidP="00BC5A61">
            <w:pPr>
              <w:rPr>
                <w:rFonts w:cs="Tahoma"/>
                <w:color w:val="333333"/>
                <w:sz w:val="16"/>
                <w:szCs w:val="16"/>
              </w:rPr>
            </w:pPr>
            <w:r w:rsidRPr="0043413D">
              <w:rPr>
                <w:rFonts w:cs="Tahoma"/>
                <w:color w:val="000000"/>
                <w:sz w:val="16"/>
                <w:szCs w:val="16"/>
              </w:rPr>
              <w:t>A3SS</w:t>
            </w:r>
          </w:p>
        </w:tc>
        <w:tc>
          <w:tcPr>
            <w:tcW w:w="624" w:type="dxa"/>
            <w:shd w:val="clear" w:color="auto" w:fill="auto"/>
            <w:noWrap/>
            <w:vAlign w:val="center"/>
            <w:hideMark/>
          </w:tcPr>
          <w:p w14:paraId="7343EBF0" w14:textId="77777777" w:rsidR="0043413D" w:rsidRPr="0043413D" w:rsidRDefault="0043413D" w:rsidP="00BC5A61">
            <w:pPr>
              <w:rPr>
                <w:rFonts w:cs="Tahoma"/>
                <w:color w:val="333333"/>
                <w:sz w:val="16"/>
                <w:szCs w:val="16"/>
              </w:rPr>
            </w:pPr>
            <w:r w:rsidRPr="0043413D">
              <w:rPr>
                <w:rFonts w:cs="Tahoma"/>
                <w:color w:val="000000"/>
                <w:sz w:val="16"/>
                <w:szCs w:val="16"/>
              </w:rPr>
              <w:t>IR</w:t>
            </w:r>
          </w:p>
        </w:tc>
        <w:tc>
          <w:tcPr>
            <w:tcW w:w="907" w:type="dxa"/>
            <w:shd w:val="clear" w:color="auto" w:fill="auto"/>
            <w:noWrap/>
            <w:vAlign w:val="center"/>
            <w:hideMark/>
          </w:tcPr>
          <w:p w14:paraId="0FBF4A8E" w14:textId="77777777" w:rsidR="0043413D" w:rsidRPr="0043413D" w:rsidRDefault="0043413D" w:rsidP="00BC5A61">
            <w:pPr>
              <w:jc w:val="right"/>
              <w:rPr>
                <w:rFonts w:cs="Tahoma"/>
                <w:color w:val="333333"/>
                <w:sz w:val="16"/>
                <w:szCs w:val="16"/>
              </w:rPr>
            </w:pPr>
            <w:r w:rsidRPr="0043413D">
              <w:rPr>
                <w:rFonts w:cs="Tahoma"/>
                <w:color w:val="000000"/>
                <w:sz w:val="16"/>
                <w:szCs w:val="16"/>
              </w:rPr>
              <w:t>-1.70E-03</w:t>
            </w:r>
          </w:p>
        </w:tc>
        <w:tc>
          <w:tcPr>
            <w:tcW w:w="907" w:type="dxa"/>
            <w:shd w:val="clear" w:color="auto" w:fill="auto"/>
            <w:noWrap/>
            <w:vAlign w:val="center"/>
            <w:hideMark/>
          </w:tcPr>
          <w:p w14:paraId="389BE082" w14:textId="77777777" w:rsidR="0043413D" w:rsidRPr="0043413D" w:rsidRDefault="0043413D" w:rsidP="00BC5A61">
            <w:pPr>
              <w:jc w:val="right"/>
              <w:rPr>
                <w:rFonts w:cs="Tahoma"/>
                <w:color w:val="333333"/>
                <w:sz w:val="16"/>
                <w:szCs w:val="16"/>
              </w:rPr>
            </w:pPr>
            <w:r w:rsidRPr="0043413D">
              <w:rPr>
                <w:rFonts w:cs="Tahoma"/>
                <w:color w:val="000000"/>
                <w:sz w:val="16"/>
                <w:szCs w:val="16"/>
              </w:rPr>
              <w:t>-3.17E-03</w:t>
            </w:r>
          </w:p>
        </w:tc>
        <w:tc>
          <w:tcPr>
            <w:tcW w:w="907" w:type="dxa"/>
            <w:shd w:val="clear" w:color="auto" w:fill="auto"/>
            <w:noWrap/>
            <w:vAlign w:val="center"/>
            <w:hideMark/>
          </w:tcPr>
          <w:p w14:paraId="4F00BA89" w14:textId="77777777" w:rsidR="0043413D" w:rsidRPr="0043413D" w:rsidRDefault="0043413D" w:rsidP="00BC5A61">
            <w:pPr>
              <w:jc w:val="right"/>
              <w:rPr>
                <w:rFonts w:cs="Tahoma"/>
                <w:color w:val="333333"/>
                <w:sz w:val="16"/>
                <w:szCs w:val="16"/>
              </w:rPr>
            </w:pPr>
            <w:r w:rsidRPr="0043413D">
              <w:rPr>
                <w:rFonts w:cs="Tahoma"/>
                <w:color w:val="000000"/>
                <w:sz w:val="16"/>
                <w:szCs w:val="16"/>
              </w:rPr>
              <w:t>-2.18E-04</w:t>
            </w:r>
          </w:p>
        </w:tc>
        <w:tc>
          <w:tcPr>
            <w:tcW w:w="1077" w:type="dxa"/>
            <w:shd w:val="clear" w:color="auto" w:fill="auto"/>
            <w:noWrap/>
            <w:vAlign w:val="center"/>
            <w:hideMark/>
          </w:tcPr>
          <w:p w14:paraId="6A00F568" w14:textId="77777777" w:rsidR="0043413D" w:rsidRPr="0043413D" w:rsidRDefault="0043413D" w:rsidP="00BC5A61">
            <w:pPr>
              <w:jc w:val="right"/>
              <w:rPr>
                <w:rFonts w:cs="Tahoma"/>
                <w:color w:val="333333"/>
                <w:sz w:val="16"/>
                <w:szCs w:val="16"/>
              </w:rPr>
            </w:pPr>
            <w:r w:rsidRPr="0043413D">
              <w:rPr>
                <w:rFonts w:cs="Tahoma"/>
                <w:color w:val="000000"/>
                <w:sz w:val="16"/>
                <w:szCs w:val="16"/>
              </w:rPr>
              <w:t>1.37E-02</w:t>
            </w:r>
          </w:p>
        </w:tc>
        <w:tc>
          <w:tcPr>
            <w:tcW w:w="567" w:type="dxa"/>
            <w:shd w:val="clear" w:color="auto" w:fill="auto"/>
            <w:noWrap/>
            <w:vAlign w:val="center"/>
            <w:hideMark/>
          </w:tcPr>
          <w:p w14:paraId="41D3763D" w14:textId="77777777" w:rsidR="0043413D" w:rsidRPr="0043413D" w:rsidRDefault="0043413D" w:rsidP="00BC5A61">
            <w:pPr>
              <w:rPr>
                <w:rFonts w:cs="Tahoma"/>
                <w:color w:val="333333"/>
                <w:sz w:val="16"/>
                <w:szCs w:val="16"/>
              </w:rPr>
            </w:pPr>
            <w:r w:rsidRPr="0043413D">
              <w:rPr>
                <w:rFonts w:cs="Tahoma"/>
                <w:color w:val="000000"/>
                <w:sz w:val="16"/>
                <w:szCs w:val="16"/>
              </w:rPr>
              <w:t>*</w:t>
            </w:r>
          </w:p>
        </w:tc>
        <w:tc>
          <w:tcPr>
            <w:tcW w:w="850" w:type="dxa"/>
            <w:shd w:val="clear" w:color="auto" w:fill="auto"/>
            <w:noWrap/>
            <w:vAlign w:val="center"/>
            <w:hideMark/>
          </w:tcPr>
          <w:p w14:paraId="686BEBBB"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03DEFC4F" w14:textId="77777777" w:rsidTr="00BC5A61">
        <w:trPr>
          <w:trHeight w:val="283"/>
        </w:trPr>
        <w:tc>
          <w:tcPr>
            <w:tcW w:w="1587" w:type="dxa"/>
            <w:shd w:val="clear" w:color="auto" w:fill="auto"/>
            <w:noWrap/>
            <w:vAlign w:val="center"/>
            <w:hideMark/>
          </w:tcPr>
          <w:p w14:paraId="0DB325EB"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2CC2522F"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35D79630" w14:textId="77777777" w:rsidR="0043413D" w:rsidRPr="0043413D" w:rsidRDefault="0043413D" w:rsidP="00BC5A61">
            <w:pPr>
              <w:rPr>
                <w:rFonts w:cs="Tahoma"/>
                <w:color w:val="333333"/>
                <w:sz w:val="16"/>
                <w:szCs w:val="16"/>
              </w:rPr>
            </w:pPr>
            <w:r w:rsidRPr="0043413D">
              <w:rPr>
                <w:rFonts w:cs="Tahoma"/>
                <w:color w:val="000000"/>
                <w:sz w:val="16"/>
                <w:szCs w:val="16"/>
              </w:rPr>
              <w:t>A3SS</w:t>
            </w:r>
          </w:p>
        </w:tc>
        <w:tc>
          <w:tcPr>
            <w:tcW w:w="624" w:type="dxa"/>
            <w:shd w:val="clear" w:color="auto" w:fill="auto"/>
            <w:noWrap/>
            <w:vAlign w:val="center"/>
            <w:hideMark/>
          </w:tcPr>
          <w:p w14:paraId="2AA9835C" w14:textId="77777777" w:rsidR="0043413D" w:rsidRPr="0043413D" w:rsidRDefault="0043413D" w:rsidP="00BC5A61">
            <w:pPr>
              <w:rPr>
                <w:rFonts w:cs="Tahoma"/>
                <w:color w:val="333333"/>
                <w:sz w:val="16"/>
                <w:szCs w:val="16"/>
              </w:rPr>
            </w:pPr>
            <w:r w:rsidRPr="0043413D">
              <w:rPr>
                <w:rFonts w:cs="Tahoma"/>
                <w:color w:val="000000"/>
                <w:sz w:val="16"/>
                <w:szCs w:val="16"/>
              </w:rPr>
              <w:t>MXE</w:t>
            </w:r>
          </w:p>
        </w:tc>
        <w:tc>
          <w:tcPr>
            <w:tcW w:w="907" w:type="dxa"/>
            <w:shd w:val="clear" w:color="auto" w:fill="auto"/>
            <w:noWrap/>
            <w:vAlign w:val="center"/>
            <w:hideMark/>
          </w:tcPr>
          <w:p w14:paraId="442124AE" w14:textId="77777777" w:rsidR="0043413D" w:rsidRPr="0043413D" w:rsidRDefault="0043413D" w:rsidP="00BC5A61">
            <w:pPr>
              <w:jc w:val="right"/>
              <w:rPr>
                <w:rFonts w:cs="Tahoma"/>
                <w:color w:val="333333"/>
                <w:sz w:val="16"/>
                <w:szCs w:val="16"/>
              </w:rPr>
            </w:pPr>
            <w:r w:rsidRPr="0043413D">
              <w:rPr>
                <w:rFonts w:cs="Tahoma"/>
                <w:color w:val="000000"/>
                <w:sz w:val="16"/>
                <w:szCs w:val="16"/>
              </w:rPr>
              <w:t>8.81E-04</w:t>
            </w:r>
          </w:p>
        </w:tc>
        <w:tc>
          <w:tcPr>
            <w:tcW w:w="907" w:type="dxa"/>
            <w:shd w:val="clear" w:color="auto" w:fill="auto"/>
            <w:noWrap/>
            <w:vAlign w:val="center"/>
            <w:hideMark/>
          </w:tcPr>
          <w:p w14:paraId="46891342" w14:textId="77777777" w:rsidR="0043413D" w:rsidRPr="0043413D" w:rsidRDefault="0043413D" w:rsidP="00BC5A61">
            <w:pPr>
              <w:jc w:val="right"/>
              <w:rPr>
                <w:rFonts w:cs="Tahoma"/>
                <w:color w:val="333333"/>
                <w:sz w:val="16"/>
                <w:szCs w:val="16"/>
              </w:rPr>
            </w:pPr>
            <w:r w:rsidRPr="0043413D">
              <w:rPr>
                <w:rFonts w:cs="Tahoma"/>
                <w:color w:val="000000"/>
                <w:sz w:val="16"/>
                <w:szCs w:val="16"/>
              </w:rPr>
              <w:t>-2.08E-04</w:t>
            </w:r>
          </w:p>
        </w:tc>
        <w:tc>
          <w:tcPr>
            <w:tcW w:w="907" w:type="dxa"/>
            <w:shd w:val="clear" w:color="auto" w:fill="auto"/>
            <w:noWrap/>
            <w:vAlign w:val="center"/>
            <w:hideMark/>
          </w:tcPr>
          <w:p w14:paraId="13B4A1F9" w14:textId="77777777" w:rsidR="0043413D" w:rsidRPr="0043413D" w:rsidRDefault="0043413D" w:rsidP="00BC5A61">
            <w:pPr>
              <w:jc w:val="right"/>
              <w:rPr>
                <w:rFonts w:cs="Tahoma"/>
                <w:color w:val="333333"/>
                <w:sz w:val="16"/>
                <w:szCs w:val="16"/>
              </w:rPr>
            </w:pPr>
            <w:r w:rsidRPr="0043413D">
              <w:rPr>
                <w:rFonts w:cs="Tahoma"/>
                <w:color w:val="000000"/>
                <w:sz w:val="16"/>
                <w:szCs w:val="16"/>
              </w:rPr>
              <w:t>1.97E-03</w:t>
            </w:r>
          </w:p>
        </w:tc>
        <w:tc>
          <w:tcPr>
            <w:tcW w:w="1077" w:type="dxa"/>
            <w:shd w:val="clear" w:color="auto" w:fill="auto"/>
            <w:noWrap/>
            <w:vAlign w:val="center"/>
            <w:hideMark/>
          </w:tcPr>
          <w:p w14:paraId="13B67C84" w14:textId="77777777" w:rsidR="0043413D" w:rsidRPr="0043413D" w:rsidRDefault="0043413D" w:rsidP="00BC5A61">
            <w:pPr>
              <w:jc w:val="right"/>
              <w:rPr>
                <w:rFonts w:cs="Tahoma"/>
                <w:color w:val="333333"/>
                <w:sz w:val="16"/>
                <w:szCs w:val="16"/>
              </w:rPr>
            </w:pPr>
            <w:r w:rsidRPr="0043413D">
              <w:rPr>
                <w:rFonts w:cs="Tahoma"/>
                <w:color w:val="000000"/>
                <w:sz w:val="16"/>
                <w:szCs w:val="16"/>
              </w:rPr>
              <w:t>1.91E-01</w:t>
            </w:r>
          </w:p>
        </w:tc>
        <w:tc>
          <w:tcPr>
            <w:tcW w:w="567" w:type="dxa"/>
            <w:shd w:val="clear" w:color="auto" w:fill="auto"/>
            <w:noWrap/>
            <w:vAlign w:val="center"/>
            <w:hideMark/>
          </w:tcPr>
          <w:p w14:paraId="5AD38A20"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0066D3FB"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331278CC" w14:textId="77777777" w:rsidTr="00BC5A61">
        <w:trPr>
          <w:trHeight w:val="283"/>
        </w:trPr>
        <w:tc>
          <w:tcPr>
            <w:tcW w:w="1587" w:type="dxa"/>
            <w:shd w:val="clear" w:color="auto" w:fill="auto"/>
            <w:noWrap/>
            <w:vAlign w:val="center"/>
            <w:hideMark/>
          </w:tcPr>
          <w:p w14:paraId="1C82180D"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45E17929"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75F1E3A9" w14:textId="77777777" w:rsidR="0043413D" w:rsidRPr="0043413D" w:rsidRDefault="0043413D" w:rsidP="00BC5A61">
            <w:pPr>
              <w:rPr>
                <w:rFonts w:cs="Tahoma"/>
                <w:color w:val="333333"/>
                <w:sz w:val="16"/>
                <w:szCs w:val="16"/>
              </w:rPr>
            </w:pPr>
            <w:r w:rsidRPr="0043413D">
              <w:rPr>
                <w:rFonts w:cs="Tahoma"/>
                <w:color w:val="000000"/>
                <w:sz w:val="16"/>
                <w:szCs w:val="16"/>
              </w:rPr>
              <w:t>A3SS</w:t>
            </w:r>
          </w:p>
        </w:tc>
        <w:tc>
          <w:tcPr>
            <w:tcW w:w="624" w:type="dxa"/>
            <w:shd w:val="clear" w:color="auto" w:fill="auto"/>
            <w:noWrap/>
            <w:vAlign w:val="center"/>
            <w:hideMark/>
          </w:tcPr>
          <w:p w14:paraId="5BB7B0BF" w14:textId="77777777" w:rsidR="0043413D" w:rsidRPr="0043413D" w:rsidRDefault="0043413D" w:rsidP="00BC5A61">
            <w:pPr>
              <w:rPr>
                <w:rFonts w:cs="Tahoma"/>
                <w:color w:val="333333"/>
                <w:sz w:val="16"/>
                <w:szCs w:val="16"/>
              </w:rPr>
            </w:pPr>
            <w:r w:rsidRPr="0043413D">
              <w:rPr>
                <w:rFonts w:cs="Tahoma"/>
                <w:color w:val="000000"/>
                <w:sz w:val="16"/>
                <w:szCs w:val="16"/>
              </w:rPr>
              <w:t>None</w:t>
            </w:r>
          </w:p>
        </w:tc>
        <w:tc>
          <w:tcPr>
            <w:tcW w:w="907" w:type="dxa"/>
            <w:shd w:val="clear" w:color="auto" w:fill="auto"/>
            <w:noWrap/>
            <w:vAlign w:val="center"/>
            <w:hideMark/>
          </w:tcPr>
          <w:p w14:paraId="31046E06" w14:textId="77777777" w:rsidR="0043413D" w:rsidRPr="0043413D" w:rsidRDefault="0043413D" w:rsidP="00BC5A61">
            <w:pPr>
              <w:jc w:val="right"/>
              <w:rPr>
                <w:rFonts w:cs="Tahoma"/>
                <w:color w:val="333333"/>
                <w:sz w:val="16"/>
                <w:szCs w:val="16"/>
              </w:rPr>
            </w:pPr>
            <w:r w:rsidRPr="0043413D">
              <w:rPr>
                <w:rFonts w:cs="Tahoma"/>
                <w:color w:val="000000"/>
                <w:sz w:val="16"/>
                <w:szCs w:val="16"/>
              </w:rPr>
              <w:t>1.76E-04</w:t>
            </w:r>
          </w:p>
        </w:tc>
        <w:tc>
          <w:tcPr>
            <w:tcW w:w="907" w:type="dxa"/>
            <w:shd w:val="clear" w:color="auto" w:fill="auto"/>
            <w:noWrap/>
            <w:vAlign w:val="center"/>
            <w:hideMark/>
          </w:tcPr>
          <w:p w14:paraId="11FD9F78" w14:textId="77777777" w:rsidR="0043413D" w:rsidRPr="0043413D" w:rsidRDefault="0043413D" w:rsidP="00BC5A61">
            <w:pPr>
              <w:jc w:val="right"/>
              <w:rPr>
                <w:rFonts w:cs="Tahoma"/>
                <w:color w:val="333333"/>
                <w:sz w:val="16"/>
                <w:szCs w:val="16"/>
              </w:rPr>
            </w:pPr>
            <w:r w:rsidRPr="0043413D">
              <w:rPr>
                <w:rFonts w:cs="Tahoma"/>
                <w:color w:val="000000"/>
                <w:sz w:val="16"/>
                <w:szCs w:val="16"/>
              </w:rPr>
              <w:t>-7.71E-04</w:t>
            </w:r>
          </w:p>
        </w:tc>
        <w:tc>
          <w:tcPr>
            <w:tcW w:w="907" w:type="dxa"/>
            <w:shd w:val="clear" w:color="auto" w:fill="auto"/>
            <w:noWrap/>
            <w:vAlign w:val="center"/>
            <w:hideMark/>
          </w:tcPr>
          <w:p w14:paraId="49DB766A" w14:textId="77777777" w:rsidR="0043413D" w:rsidRPr="0043413D" w:rsidRDefault="0043413D" w:rsidP="00BC5A61">
            <w:pPr>
              <w:jc w:val="right"/>
              <w:rPr>
                <w:rFonts w:cs="Tahoma"/>
                <w:color w:val="333333"/>
                <w:sz w:val="16"/>
                <w:szCs w:val="16"/>
              </w:rPr>
            </w:pPr>
            <w:r w:rsidRPr="0043413D">
              <w:rPr>
                <w:rFonts w:cs="Tahoma"/>
                <w:color w:val="000000"/>
                <w:sz w:val="16"/>
                <w:szCs w:val="16"/>
              </w:rPr>
              <w:t>1.12E-03</w:t>
            </w:r>
          </w:p>
        </w:tc>
        <w:tc>
          <w:tcPr>
            <w:tcW w:w="1077" w:type="dxa"/>
            <w:shd w:val="clear" w:color="auto" w:fill="auto"/>
            <w:noWrap/>
            <w:vAlign w:val="center"/>
            <w:hideMark/>
          </w:tcPr>
          <w:p w14:paraId="035AA6B7" w14:textId="77777777" w:rsidR="0043413D" w:rsidRPr="0043413D" w:rsidRDefault="0043413D" w:rsidP="00BC5A61">
            <w:pPr>
              <w:jc w:val="right"/>
              <w:rPr>
                <w:rFonts w:cs="Tahoma"/>
                <w:color w:val="333333"/>
                <w:sz w:val="16"/>
                <w:szCs w:val="16"/>
              </w:rPr>
            </w:pPr>
            <w:r w:rsidRPr="0043413D">
              <w:rPr>
                <w:rFonts w:cs="Tahoma"/>
                <w:color w:val="000000"/>
                <w:sz w:val="16"/>
                <w:szCs w:val="16"/>
              </w:rPr>
              <w:t>9.95E-01</w:t>
            </w:r>
          </w:p>
        </w:tc>
        <w:tc>
          <w:tcPr>
            <w:tcW w:w="567" w:type="dxa"/>
            <w:shd w:val="clear" w:color="auto" w:fill="auto"/>
            <w:noWrap/>
            <w:vAlign w:val="center"/>
            <w:hideMark/>
          </w:tcPr>
          <w:p w14:paraId="47BA64AA"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54B4B1B6" w14:textId="77777777" w:rsidR="0043413D" w:rsidRPr="0043413D" w:rsidRDefault="0043413D" w:rsidP="00BC5A61">
            <w:pPr>
              <w:rPr>
                <w:rFonts w:cs="Tahoma"/>
                <w:color w:val="333333"/>
                <w:sz w:val="16"/>
                <w:szCs w:val="16"/>
              </w:rPr>
            </w:pPr>
            <w:r w:rsidRPr="0043413D">
              <w:rPr>
                <w:rFonts w:cs="Tahoma"/>
                <w:color w:val="000000"/>
                <w:sz w:val="16"/>
                <w:szCs w:val="16"/>
              </w:rPr>
              <w:t>ns</w:t>
            </w:r>
          </w:p>
        </w:tc>
      </w:tr>
      <w:tr w:rsidR="0043413D" w:rsidRPr="0043413D" w14:paraId="501DC24B" w14:textId="77777777" w:rsidTr="00BC5A61">
        <w:trPr>
          <w:trHeight w:val="283"/>
        </w:trPr>
        <w:tc>
          <w:tcPr>
            <w:tcW w:w="1587" w:type="dxa"/>
            <w:shd w:val="clear" w:color="auto" w:fill="auto"/>
            <w:noWrap/>
            <w:vAlign w:val="center"/>
            <w:hideMark/>
          </w:tcPr>
          <w:p w14:paraId="66B0F03D"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2CFD54F7"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0DB1446D" w14:textId="77777777" w:rsidR="0043413D" w:rsidRPr="0043413D" w:rsidRDefault="0043413D" w:rsidP="00BC5A61">
            <w:pPr>
              <w:rPr>
                <w:rFonts w:cs="Tahoma"/>
                <w:color w:val="333333"/>
                <w:sz w:val="16"/>
                <w:szCs w:val="16"/>
              </w:rPr>
            </w:pPr>
            <w:r w:rsidRPr="0043413D">
              <w:rPr>
                <w:rFonts w:cs="Tahoma"/>
                <w:color w:val="000000"/>
                <w:sz w:val="16"/>
                <w:szCs w:val="16"/>
              </w:rPr>
              <w:t>A5SS</w:t>
            </w:r>
          </w:p>
        </w:tc>
        <w:tc>
          <w:tcPr>
            <w:tcW w:w="624" w:type="dxa"/>
            <w:shd w:val="clear" w:color="auto" w:fill="auto"/>
            <w:noWrap/>
            <w:vAlign w:val="center"/>
            <w:hideMark/>
          </w:tcPr>
          <w:p w14:paraId="649AC204" w14:textId="77777777" w:rsidR="0043413D" w:rsidRPr="0043413D" w:rsidRDefault="0043413D" w:rsidP="00BC5A61">
            <w:pPr>
              <w:rPr>
                <w:rFonts w:cs="Tahoma"/>
                <w:color w:val="333333"/>
                <w:sz w:val="16"/>
                <w:szCs w:val="16"/>
              </w:rPr>
            </w:pPr>
            <w:r w:rsidRPr="0043413D">
              <w:rPr>
                <w:rFonts w:cs="Tahoma"/>
                <w:color w:val="000000"/>
                <w:sz w:val="16"/>
                <w:szCs w:val="16"/>
              </w:rPr>
              <w:t>SE</w:t>
            </w:r>
          </w:p>
        </w:tc>
        <w:tc>
          <w:tcPr>
            <w:tcW w:w="907" w:type="dxa"/>
            <w:shd w:val="clear" w:color="auto" w:fill="auto"/>
            <w:noWrap/>
            <w:vAlign w:val="center"/>
            <w:hideMark/>
          </w:tcPr>
          <w:p w14:paraId="20120B0A" w14:textId="77777777" w:rsidR="0043413D" w:rsidRPr="0043413D" w:rsidRDefault="0043413D" w:rsidP="00BC5A61">
            <w:pPr>
              <w:jc w:val="right"/>
              <w:rPr>
                <w:rFonts w:cs="Tahoma"/>
                <w:color w:val="333333"/>
                <w:sz w:val="16"/>
                <w:szCs w:val="16"/>
              </w:rPr>
            </w:pPr>
            <w:r w:rsidRPr="0043413D">
              <w:rPr>
                <w:rFonts w:cs="Tahoma"/>
                <w:color w:val="000000"/>
                <w:sz w:val="16"/>
                <w:szCs w:val="16"/>
              </w:rPr>
              <w:t>1.68E-04</w:t>
            </w:r>
          </w:p>
        </w:tc>
        <w:tc>
          <w:tcPr>
            <w:tcW w:w="907" w:type="dxa"/>
            <w:shd w:val="clear" w:color="auto" w:fill="auto"/>
            <w:noWrap/>
            <w:vAlign w:val="center"/>
            <w:hideMark/>
          </w:tcPr>
          <w:p w14:paraId="6F3E5493" w14:textId="77777777" w:rsidR="0043413D" w:rsidRPr="0043413D" w:rsidRDefault="0043413D" w:rsidP="00BC5A61">
            <w:pPr>
              <w:jc w:val="right"/>
              <w:rPr>
                <w:rFonts w:cs="Tahoma"/>
                <w:color w:val="333333"/>
                <w:sz w:val="16"/>
                <w:szCs w:val="16"/>
              </w:rPr>
            </w:pPr>
            <w:r w:rsidRPr="0043413D">
              <w:rPr>
                <w:rFonts w:cs="Tahoma"/>
                <w:color w:val="000000"/>
                <w:sz w:val="16"/>
                <w:szCs w:val="16"/>
              </w:rPr>
              <w:t>-1.14E-03</w:t>
            </w:r>
          </w:p>
        </w:tc>
        <w:tc>
          <w:tcPr>
            <w:tcW w:w="907" w:type="dxa"/>
            <w:shd w:val="clear" w:color="auto" w:fill="auto"/>
            <w:noWrap/>
            <w:vAlign w:val="center"/>
            <w:hideMark/>
          </w:tcPr>
          <w:p w14:paraId="453F725B" w14:textId="77777777" w:rsidR="0043413D" w:rsidRPr="0043413D" w:rsidRDefault="0043413D" w:rsidP="00BC5A61">
            <w:pPr>
              <w:jc w:val="right"/>
              <w:rPr>
                <w:rFonts w:cs="Tahoma"/>
                <w:color w:val="333333"/>
                <w:sz w:val="16"/>
                <w:szCs w:val="16"/>
              </w:rPr>
            </w:pPr>
            <w:r w:rsidRPr="0043413D">
              <w:rPr>
                <w:rFonts w:cs="Tahoma"/>
                <w:color w:val="000000"/>
                <w:sz w:val="16"/>
                <w:szCs w:val="16"/>
              </w:rPr>
              <w:t>1.48E-03</w:t>
            </w:r>
          </w:p>
        </w:tc>
        <w:tc>
          <w:tcPr>
            <w:tcW w:w="1077" w:type="dxa"/>
            <w:shd w:val="clear" w:color="auto" w:fill="auto"/>
            <w:noWrap/>
            <w:vAlign w:val="center"/>
            <w:hideMark/>
          </w:tcPr>
          <w:p w14:paraId="2E12D6B7" w14:textId="77777777" w:rsidR="0043413D" w:rsidRPr="0043413D" w:rsidRDefault="0043413D" w:rsidP="00BC5A61">
            <w:pPr>
              <w:jc w:val="right"/>
              <w:rPr>
                <w:rFonts w:cs="Tahoma"/>
                <w:color w:val="333333"/>
                <w:sz w:val="16"/>
                <w:szCs w:val="16"/>
              </w:rPr>
            </w:pPr>
            <w:r w:rsidRPr="0043413D">
              <w:rPr>
                <w:rFonts w:cs="Tahoma"/>
                <w:color w:val="000000"/>
                <w:sz w:val="16"/>
                <w:szCs w:val="16"/>
              </w:rPr>
              <w:t>9.99E-01</w:t>
            </w:r>
          </w:p>
        </w:tc>
        <w:tc>
          <w:tcPr>
            <w:tcW w:w="567" w:type="dxa"/>
            <w:shd w:val="clear" w:color="auto" w:fill="auto"/>
            <w:noWrap/>
            <w:vAlign w:val="center"/>
            <w:hideMark/>
          </w:tcPr>
          <w:p w14:paraId="23C3F32A"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2F544D14" w14:textId="77777777" w:rsidR="0043413D" w:rsidRPr="0043413D" w:rsidRDefault="0043413D" w:rsidP="00BC5A61">
            <w:pPr>
              <w:rPr>
                <w:rFonts w:cs="Tahoma"/>
                <w:color w:val="333333"/>
                <w:sz w:val="16"/>
                <w:szCs w:val="16"/>
              </w:rPr>
            </w:pPr>
            <w:r w:rsidRPr="0043413D">
              <w:rPr>
                <w:rFonts w:cs="Tahoma"/>
                <w:color w:val="000000"/>
                <w:sz w:val="16"/>
                <w:szCs w:val="16"/>
              </w:rPr>
              <w:t>ns</w:t>
            </w:r>
          </w:p>
        </w:tc>
      </w:tr>
      <w:tr w:rsidR="0043413D" w:rsidRPr="0043413D" w14:paraId="4BF5BB53" w14:textId="77777777" w:rsidTr="00BC5A61">
        <w:trPr>
          <w:trHeight w:val="283"/>
        </w:trPr>
        <w:tc>
          <w:tcPr>
            <w:tcW w:w="1587" w:type="dxa"/>
            <w:shd w:val="clear" w:color="auto" w:fill="auto"/>
            <w:noWrap/>
            <w:vAlign w:val="center"/>
            <w:hideMark/>
          </w:tcPr>
          <w:p w14:paraId="20B3A2C5"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26782C25"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6B425357" w14:textId="77777777" w:rsidR="0043413D" w:rsidRPr="0043413D" w:rsidRDefault="0043413D" w:rsidP="00BC5A61">
            <w:pPr>
              <w:rPr>
                <w:rFonts w:cs="Tahoma"/>
                <w:color w:val="333333"/>
                <w:sz w:val="16"/>
                <w:szCs w:val="16"/>
              </w:rPr>
            </w:pPr>
            <w:r w:rsidRPr="0043413D">
              <w:rPr>
                <w:rFonts w:cs="Tahoma"/>
                <w:color w:val="000000"/>
                <w:sz w:val="16"/>
                <w:szCs w:val="16"/>
              </w:rPr>
              <w:t>A5SS</w:t>
            </w:r>
          </w:p>
        </w:tc>
        <w:tc>
          <w:tcPr>
            <w:tcW w:w="624" w:type="dxa"/>
            <w:shd w:val="clear" w:color="auto" w:fill="auto"/>
            <w:noWrap/>
            <w:vAlign w:val="center"/>
            <w:hideMark/>
          </w:tcPr>
          <w:p w14:paraId="6A8430E1" w14:textId="77777777" w:rsidR="0043413D" w:rsidRPr="0043413D" w:rsidRDefault="0043413D" w:rsidP="00BC5A61">
            <w:pPr>
              <w:rPr>
                <w:rFonts w:cs="Tahoma"/>
                <w:color w:val="333333"/>
                <w:sz w:val="16"/>
                <w:szCs w:val="16"/>
              </w:rPr>
            </w:pPr>
            <w:r w:rsidRPr="0043413D">
              <w:rPr>
                <w:rFonts w:cs="Tahoma"/>
                <w:color w:val="000000"/>
                <w:sz w:val="16"/>
                <w:szCs w:val="16"/>
              </w:rPr>
              <w:t>IR</w:t>
            </w:r>
          </w:p>
        </w:tc>
        <w:tc>
          <w:tcPr>
            <w:tcW w:w="907" w:type="dxa"/>
            <w:shd w:val="clear" w:color="auto" w:fill="auto"/>
            <w:noWrap/>
            <w:vAlign w:val="center"/>
            <w:hideMark/>
          </w:tcPr>
          <w:p w14:paraId="6C5426BD" w14:textId="77777777" w:rsidR="0043413D" w:rsidRPr="0043413D" w:rsidRDefault="0043413D" w:rsidP="00BC5A61">
            <w:pPr>
              <w:jc w:val="right"/>
              <w:rPr>
                <w:rFonts w:cs="Tahoma"/>
                <w:color w:val="333333"/>
                <w:sz w:val="16"/>
                <w:szCs w:val="16"/>
              </w:rPr>
            </w:pPr>
            <w:r w:rsidRPr="0043413D">
              <w:rPr>
                <w:rFonts w:cs="Tahoma"/>
                <w:color w:val="000000"/>
                <w:sz w:val="16"/>
                <w:szCs w:val="16"/>
              </w:rPr>
              <w:t>-1.23E-03</w:t>
            </w:r>
          </w:p>
        </w:tc>
        <w:tc>
          <w:tcPr>
            <w:tcW w:w="907" w:type="dxa"/>
            <w:shd w:val="clear" w:color="auto" w:fill="auto"/>
            <w:noWrap/>
            <w:vAlign w:val="center"/>
            <w:hideMark/>
          </w:tcPr>
          <w:p w14:paraId="735F1C4A" w14:textId="77777777" w:rsidR="0043413D" w:rsidRPr="0043413D" w:rsidRDefault="0043413D" w:rsidP="00BC5A61">
            <w:pPr>
              <w:jc w:val="right"/>
              <w:rPr>
                <w:rFonts w:cs="Tahoma"/>
                <w:color w:val="333333"/>
                <w:sz w:val="16"/>
                <w:szCs w:val="16"/>
              </w:rPr>
            </w:pPr>
            <w:r w:rsidRPr="0043413D">
              <w:rPr>
                <w:rFonts w:cs="Tahoma"/>
                <w:color w:val="000000"/>
                <w:sz w:val="16"/>
                <w:szCs w:val="16"/>
              </w:rPr>
              <w:t>-2.70E-03</w:t>
            </w:r>
          </w:p>
        </w:tc>
        <w:tc>
          <w:tcPr>
            <w:tcW w:w="907" w:type="dxa"/>
            <w:shd w:val="clear" w:color="auto" w:fill="auto"/>
            <w:noWrap/>
            <w:vAlign w:val="center"/>
            <w:hideMark/>
          </w:tcPr>
          <w:p w14:paraId="22CD37FF" w14:textId="77777777" w:rsidR="0043413D" w:rsidRPr="0043413D" w:rsidRDefault="0043413D" w:rsidP="00BC5A61">
            <w:pPr>
              <w:jc w:val="right"/>
              <w:rPr>
                <w:rFonts w:cs="Tahoma"/>
                <w:color w:val="333333"/>
                <w:sz w:val="16"/>
                <w:szCs w:val="16"/>
              </w:rPr>
            </w:pPr>
            <w:r w:rsidRPr="0043413D">
              <w:rPr>
                <w:rFonts w:cs="Tahoma"/>
                <w:color w:val="000000"/>
                <w:sz w:val="16"/>
                <w:szCs w:val="16"/>
              </w:rPr>
              <w:t>2.46E-04</w:t>
            </w:r>
          </w:p>
        </w:tc>
        <w:tc>
          <w:tcPr>
            <w:tcW w:w="1077" w:type="dxa"/>
            <w:shd w:val="clear" w:color="auto" w:fill="auto"/>
            <w:noWrap/>
            <w:vAlign w:val="center"/>
            <w:hideMark/>
          </w:tcPr>
          <w:p w14:paraId="35EA07E1" w14:textId="77777777" w:rsidR="0043413D" w:rsidRPr="0043413D" w:rsidRDefault="0043413D" w:rsidP="00BC5A61">
            <w:pPr>
              <w:jc w:val="right"/>
              <w:rPr>
                <w:rFonts w:cs="Tahoma"/>
                <w:color w:val="333333"/>
                <w:sz w:val="16"/>
                <w:szCs w:val="16"/>
              </w:rPr>
            </w:pPr>
            <w:r w:rsidRPr="0043413D">
              <w:rPr>
                <w:rFonts w:cs="Tahoma"/>
                <w:color w:val="000000"/>
                <w:sz w:val="16"/>
                <w:szCs w:val="16"/>
              </w:rPr>
              <w:t>1.65E-01</w:t>
            </w:r>
          </w:p>
        </w:tc>
        <w:tc>
          <w:tcPr>
            <w:tcW w:w="567" w:type="dxa"/>
            <w:shd w:val="clear" w:color="auto" w:fill="auto"/>
            <w:noWrap/>
            <w:vAlign w:val="center"/>
            <w:hideMark/>
          </w:tcPr>
          <w:p w14:paraId="6E3D1F33"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39E2C6E9"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3206AF1E" w14:textId="77777777" w:rsidTr="00BC5A61">
        <w:trPr>
          <w:trHeight w:val="283"/>
        </w:trPr>
        <w:tc>
          <w:tcPr>
            <w:tcW w:w="1587" w:type="dxa"/>
            <w:shd w:val="clear" w:color="auto" w:fill="auto"/>
            <w:noWrap/>
            <w:vAlign w:val="center"/>
            <w:hideMark/>
          </w:tcPr>
          <w:p w14:paraId="2D204176"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497C0B55"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36CB8FF3" w14:textId="77777777" w:rsidR="0043413D" w:rsidRPr="0043413D" w:rsidRDefault="0043413D" w:rsidP="00BC5A61">
            <w:pPr>
              <w:rPr>
                <w:rFonts w:cs="Tahoma"/>
                <w:color w:val="333333"/>
                <w:sz w:val="16"/>
                <w:szCs w:val="16"/>
              </w:rPr>
            </w:pPr>
            <w:r w:rsidRPr="0043413D">
              <w:rPr>
                <w:rFonts w:cs="Tahoma"/>
                <w:color w:val="000000"/>
                <w:sz w:val="16"/>
                <w:szCs w:val="16"/>
              </w:rPr>
              <w:t>A5SS</w:t>
            </w:r>
          </w:p>
        </w:tc>
        <w:tc>
          <w:tcPr>
            <w:tcW w:w="624" w:type="dxa"/>
            <w:shd w:val="clear" w:color="auto" w:fill="auto"/>
            <w:noWrap/>
            <w:vAlign w:val="center"/>
            <w:hideMark/>
          </w:tcPr>
          <w:p w14:paraId="3A5E2F79" w14:textId="77777777" w:rsidR="0043413D" w:rsidRPr="0043413D" w:rsidRDefault="0043413D" w:rsidP="00BC5A61">
            <w:pPr>
              <w:rPr>
                <w:rFonts w:cs="Tahoma"/>
                <w:color w:val="333333"/>
                <w:sz w:val="16"/>
                <w:szCs w:val="16"/>
              </w:rPr>
            </w:pPr>
            <w:r w:rsidRPr="0043413D">
              <w:rPr>
                <w:rFonts w:cs="Tahoma"/>
                <w:color w:val="000000"/>
                <w:sz w:val="16"/>
                <w:szCs w:val="16"/>
              </w:rPr>
              <w:t>MXE</w:t>
            </w:r>
          </w:p>
        </w:tc>
        <w:tc>
          <w:tcPr>
            <w:tcW w:w="907" w:type="dxa"/>
            <w:shd w:val="clear" w:color="auto" w:fill="auto"/>
            <w:noWrap/>
            <w:vAlign w:val="center"/>
            <w:hideMark/>
          </w:tcPr>
          <w:p w14:paraId="4A5018C3" w14:textId="77777777" w:rsidR="0043413D" w:rsidRPr="0043413D" w:rsidRDefault="0043413D" w:rsidP="00BC5A61">
            <w:pPr>
              <w:jc w:val="right"/>
              <w:rPr>
                <w:rFonts w:cs="Tahoma"/>
                <w:color w:val="333333"/>
                <w:sz w:val="16"/>
                <w:szCs w:val="16"/>
              </w:rPr>
            </w:pPr>
            <w:r w:rsidRPr="0043413D">
              <w:rPr>
                <w:rFonts w:cs="Tahoma"/>
                <w:color w:val="000000"/>
                <w:sz w:val="16"/>
                <w:szCs w:val="16"/>
              </w:rPr>
              <w:t>1.35E-03</w:t>
            </w:r>
          </w:p>
        </w:tc>
        <w:tc>
          <w:tcPr>
            <w:tcW w:w="907" w:type="dxa"/>
            <w:shd w:val="clear" w:color="auto" w:fill="auto"/>
            <w:noWrap/>
            <w:vAlign w:val="center"/>
            <w:hideMark/>
          </w:tcPr>
          <w:p w14:paraId="7DD2C894" w14:textId="77777777" w:rsidR="0043413D" w:rsidRPr="0043413D" w:rsidRDefault="0043413D" w:rsidP="00BC5A61">
            <w:pPr>
              <w:jc w:val="right"/>
              <w:rPr>
                <w:rFonts w:cs="Tahoma"/>
                <w:color w:val="333333"/>
                <w:sz w:val="16"/>
                <w:szCs w:val="16"/>
              </w:rPr>
            </w:pPr>
            <w:r w:rsidRPr="0043413D">
              <w:rPr>
                <w:rFonts w:cs="Tahoma"/>
                <w:color w:val="000000"/>
                <w:sz w:val="16"/>
                <w:szCs w:val="16"/>
              </w:rPr>
              <w:t>2.67E-04</w:t>
            </w:r>
          </w:p>
        </w:tc>
        <w:tc>
          <w:tcPr>
            <w:tcW w:w="907" w:type="dxa"/>
            <w:shd w:val="clear" w:color="auto" w:fill="auto"/>
            <w:noWrap/>
            <w:vAlign w:val="center"/>
            <w:hideMark/>
          </w:tcPr>
          <w:p w14:paraId="1A65CA82" w14:textId="77777777" w:rsidR="0043413D" w:rsidRPr="0043413D" w:rsidRDefault="0043413D" w:rsidP="00BC5A61">
            <w:pPr>
              <w:jc w:val="right"/>
              <w:rPr>
                <w:rFonts w:cs="Tahoma"/>
                <w:color w:val="333333"/>
                <w:sz w:val="16"/>
                <w:szCs w:val="16"/>
              </w:rPr>
            </w:pPr>
            <w:r w:rsidRPr="0043413D">
              <w:rPr>
                <w:rFonts w:cs="Tahoma"/>
                <w:color w:val="000000"/>
                <w:sz w:val="16"/>
                <w:szCs w:val="16"/>
              </w:rPr>
              <w:t>2.43E-03</w:t>
            </w:r>
          </w:p>
        </w:tc>
        <w:tc>
          <w:tcPr>
            <w:tcW w:w="1077" w:type="dxa"/>
            <w:shd w:val="clear" w:color="auto" w:fill="auto"/>
            <w:noWrap/>
            <w:vAlign w:val="center"/>
            <w:hideMark/>
          </w:tcPr>
          <w:p w14:paraId="4E1690B4" w14:textId="77777777" w:rsidR="0043413D" w:rsidRPr="0043413D" w:rsidRDefault="0043413D" w:rsidP="00BC5A61">
            <w:pPr>
              <w:jc w:val="right"/>
              <w:rPr>
                <w:rFonts w:cs="Tahoma"/>
                <w:color w:val="333333"/>
                <w:sz w:val="16"/>
                <w:szCs w:val="16"/>
              </w:rPr>
            </w:pPr>
            <w:r w:rsidRPr="0043413D">
              <w:rPr>
                <w:rFonts w:cs="Tahoma"/>
                <w:color w:val="000000"/>
                <w:sz w:val="16"/>
                <w:szCs w:val="16"/>
              </w:rPr>
              <w:t>5.16E-03</w:t>
            </w:r>
          </w:p>
        </w:tc>
        <w:tc>
          <w:tcPr>
            <w:tcW w:w="567" w:type="dxa"/>
            <w:shd w:val="clear" w:color="auto" w:fill="auto"/>
            <w:noWrap/>
            <w:vAlign w:val="center"/>
            <w:hideMark/>
          </w:tcPr>
          <w:p w14:paraId="52BA1B10" w14:textId="77777777" w:rsidR="0043413D" w:rsidRPr="0043413D" w:rsidRDefault="0043413D" w:rsidP="00BC5A61">
            <w:pPr>
              <w:rPr>
                <w:rFonts w:cs="Tahoma"/>
                <w:color w:val="333333"/>
                <w:sz w:val="16"/>
                <w:szCs w:val="16"/>
              </w:rPr>
            </w:pPr>
            <w:r w:rsidRPr="0043413D">
              <w:rPr>
                <w:rFonts w:cs="Tahoma"/>
                <w:color w:val="000000"/>
                <w:sz w:val="16"/>
                <w:szCs w:val="16"/>
              </w:rPr>
              <w:t>**</w:t>
            </w:r>
          </w:p>
        </w:tc>
        <w:tc>
          <w:tcPr>
            <w:tcW w:w="850" w:type="dxa"/>
            <w:shd w:val="clear" w:color="auto" w:fill="auto"/>
            <w:noWrap/>
            <w:vAlign w:val="center"/>
            <w:hideMark/>
          </w:tcPr>
          <w:p w14:paraId="48AD0E34"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6C830533" w14:textId="77777777" w:rsidTr="00BC5A61">
        <w:trPr>
          <w:trHeight w:val="283"/>
        </w:trPr>
        <w:tc>
          <w:tcPr>
            <w:tcW w:w="1587" w:type="dxa"/>
            <w:shd w:val="clear" w:color="auto" w:fill="auto"/>
            <w:noWrap/>
            <w:vAlign w:val="center"/>
            <w:hideMark/>
          </w:tcPr>
          <w:p w14:paraId="4578DDA7"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48DC1BA5"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3F1D69D3" w14:textId="77777777" w:rsidR="0043413D" w:rsidRPr="0043413D" w:rsidRDefault="0043413D" w:rsidP="00BC5A61">
            <w:pPr>
              <w:rPr>
                <w:rFonts w:cs="Tahoma"/>
                <w:color w:val="333333"/>
                <w:sz w:val="16"/>
                <w:szCs w:val="16"/>
              </w:rPr>
            </w:pPr>
            <w:r w:rsidRPr="0043413D">
              <w:rPr>
                <w:rFonts w:cs="Tahoma"/>
                <w:color w:val="000000"/>
                <w:sz w:val="16"/>
                <w:szCs w:val="16"/>
              </w:rPr>
              <w:t>A5SS</w:t>
            </w:r>
          </w:p>
        </w:tc>
        <w:tc>
          <w:tcPr>
            <w:tcW w:w="624" w:type="dxa"/>
            <w:shd w:val="clear" w:color="auto" w:fill="auto"/>
            <w:noWrap/>
            <w:vAlign w:val="center"/>
            <w:hideMark/>
          </w:tcPr>
          <w:p w14:paraId="6671982B" w14:textId="77777777" w:rsidR="0043413D" w:rsidRPr="0043413D" w:rsidRDefault="0043413D" w:rsidP="00BC5A61">
            <w:pPr>
              <w:rPr>
                <w:rFonts w:cs="Tahoma"/>
                <w:color w:val="333333"/>
                <w:sz w:val="16"/>
                <w:szCs w:val="16"/>
              </w:rPr>
            </w:pPr>
            <w:r w:rsidRPr="0043413D">
              <w:rPr>
                <w:rFonts w:cs="Tahoma"/>
                <w:color w:val="000000"/>
                <w:sz w:val="16"/>
                <w:szCs w:val="16"/>
              </w:rPr>
              <w:t>None</w:t>
            </w:r>
          </w:p>
        </w:tc>
        <w:tc>
          <w:tcPr>
            <w:tcW w:w="907" w:type="dxa"/>
            <w:shd w:val="clear" w:color="auto" w:fill="auto"/>
            <w:noWrap/>
            <w:vAlign w:val="center"/>
            <w:hideMark/>
          </w:tcPr>
          <w:p w14:paraId="2EE7A5A1" w14:textId="77777777" w:rsidR="0043413D" w:rsidRPr="0043413D" w:rsidRDefault="0043413D" w:rsidP="00BC5A61">
            <w:pPr>
              <w:jc w:val="right"/>
              <w:rPr>
                <w:rFonts w:cs="Tahoma"/>
                <w:color w:val="333333"/>
                <w:sz w:val="16"/>
                <w:szCs w:val="16"/>
              </w:rPr>
            </w:pPr>
            <w:r w:rsidRPr="0043413D">
              <w:rPr>
                <w:rFonts w:cs="Tahoma"/>
                <w:color w:val="000000"/>
                <w:sz w:val="16"/>
                <w:szCs w:val="16"/>
              </w:rPr>
              <w:t>6.45E-04</w:t>
            </w:r>
          </w:p>
        </w:tc>
        <w:tc>
          <w:tcPr>
            <w:tcW w:w="907" w:type="dxa"/>
            <w:shd w:val="clear" w:color="auto" w:fill="auto"/>
            <w:noWrap/>
            <w:vAlign w:val="center"/>
            <w:hideMark/>
          </w:tcPr>
          <w:p w14:paraId="07C9DC92" w14:textId="77777777" w:rsidR="0043413D" w:rsidRPr="0043413D" w:rsidRDefault="0043413D" w:rsidP="00BC5A61">
            <w:pPr>
              <w:jc w:val="right"/>
              <w:rPr>
                <w:rFonts w:cs="Tahoma"/>
                <w:color w:val="333333"/>
                <w:sz w:val="16"/>
                <w:szCs w:val="16"/>
              </w:rPr>
            </w:pPr>
            <w:r w:rsidRPr="0043413D">
              <w:rPr>
                <w:rFonts w:cs="Tahoma"/>
                <w:color w:val="000000"/>
                <w:sz w:val="16"/>
                <w:szCs w:val="16"/>
              </w:rPr>
              <w:t>-2.96E-04</w:t>
            </w:r>
          </w:p>
        </w:tc>
        <w:tc>
          <w:tcPr>
            <w:tcW w:w="907" w:type="dxa"/>
            <w:shd w:val="clear" w:color="auto" w:fill="auto"/>
            <w:noWrap/>
            <w:vAlign w:val="center"/>
            <w:hideMark/>
          </w:tcPr>
          <w:p w14:paraId="661F80AA" w14:textId="77777777" w:rsidR="0043413D" w:rsidRPr="0043413D" w:rsidRDefault="0043413D" w:rsidP="00BC5A61">
            <w:pPr>
              <w:jc w:val="right"/>
              <w:rPr>
                <w:rFonts w:cs="Tahoma"/>
                <w:color w:val="333333"/>
                <w:sz w:val="16"/>
                <w:szCs w:val="16"/>
              </w:rPr>
            </w:pPr>
            <w:r w:rsidRPr="0043413D">
              <w:rPr>
                <w:rFonts w:cs="Tahoma"/>
                <w:color w:val="000000"/>
                <w:sz w:val="16"/>
                <w:szCs w:val="16"/>
              </w:rPr>
              <w:t>1.59E-03</w:t>
            </w:r>
          </w:p>
        </w:tc>
        <w:tc>
          <w:tcPr>
            <w:tcW w:w="1077" w:type="dxa"/>
            <w:shd w:val="clear" w:color="auto" w:fill="auto"/>
            <w:noWrap/>
            <w:vAlign w:val="center"/>
            <w:hideMark/>
          </w:tcPr>
          <w:p w14:paraId="6197D95D" w14:textId="77777777" w:rsidR="0043413D" w:rsidRPr="0043413D" w:rsidRDefault="0043413D" w:rsidP="00BC5A61">
            <w:pPr>
              <w:jc w:val="right"/>
              <w:rPr>
                <w:rFonts w:cs="Tahoma"/>
                <w:color w:val="333333"/>
                <w:sz w:val="16"/>
                <w:szCs w:val="16"/>
              </w:rPr>
            </w:pPr>
            <w:r w:rsidRPr="0043413D">
              <w:rPr>
                <w:rFonts w:cs="Tahoma"/>
                <w:color w:val="000000"/>
                <w:sz w:val="16"/>
                <w:szCs w:val="16"/>
              </w:rPr>
              <w:t>3.69E-01</w:t>
            </w:r>
          </w:p>
        </w:tc>
        <w:tc>
          <w:tcPr>
            <w:tcW w:w="567" w:type="dxa"/>
            <w:shd w:val="clear" w:color="auto" w:fill="auto"/>
            <w:noWrap/>
            <w:vAlign w:val="center"/>
            <w:hideMark/>
          </w:tcPr>
          <w:p w14:paraId="197ABC4C"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14967E96" w14:textId="77777777" w:rsidR="0043413D" w:rsidRPr="0043413D" w:rsidRDefault="0043413D" w:rsidP="00BC5A61">
            <w:pPr>
              <w:rPr>
                <w:rFonts w:cs="Tahoma"/>
                <w:color w:val="333333"/>
                <w:sz w:val="16"/>
                <w:szCs w:val="16"/>
              </w:rPr>
            </w:pPr>
            <w:r w:rsidRPr="0043413D">
              <w:rPr>
                <w:rFonts w:cs="Tahoma"/>
                <w:color w:val="000000"/>
                <w:sz w:val="16"/>
                <w:szCs w:val="16"/>
              </w:rPr>
              <w:t>ns</w:t>
            </w:r>
          </w:p>
        </w:tc>
      </w:tr>
      <w:tr w:rsidR="0043413D" w:rsidRPr="0043413D" w14:paraId="274AF346" w14:textId="77777777" w:rsidTr="00BC5A61">
        <w:trPr>
          <w:trHeight w:val="283"/>
        </w:trPr>
        <w:tc>
          <w:tcPr>
            <w:tcW w:w="1587" w:type="dxa"/>
            <w:shd w:val="clear" w:color="auto" w:fill="auto"/>
            <w:noWrap/>
            <w:vAlign w:val="center"/>
            <w:hideMark/>
          </w:tcPr>
          <w:p w14:paraId="796B6504"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280F5572"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6F4DCE27" w14:textId="77777777" w:rsidR="0043413D" w:rsidRPr="0043413D" w:rsidRDefault="0043413D" w:rsidP="00BC5A61">
            <w:pPr>
              <w:rPr>
                <w:rFonts w:cs="Tahoma"/>
                <w:color w:val="333333"/>
                <w:sz w:val="16"/>
                <w:szCs w:val="16"/>
              </w:rPr>
            </w:pPr>
            <w:r w:rsidRPr="0043413D">
              <w:rPr>
                <w:rFonts w:cs="Tahoma"/>
                <w:color w:val="000000"/>
                <w:sz w:val="16"/>
                <w:szCs w:val="16"/>
              </w:rPr>
              <w:t>SE</w:t>
            </w:r>
          </w:p>
        </w:tc>
        <w:tc>
          <w:tcPr>
            <w:tcW w:w="624" w:type="dxa"/>
            <w:shd w:val="clear" w:color="auto" w:fill="auto"/>
            <w:noWrap/>
            <w:vAlign w:val="center"/>
            <w:hideMark/>
          </w:tcPr>
          <w:p w14:paraId="16EAA2E9" w14:textId="77777777" w:rsidR="0043413D" w:rsidRPr="0043413D" w:rsidRDefault="0043413D" w:rsidP="00BC5A61">
            <w:pPr>
              <w:rPr>
                <w:rFonts w:cs="Tahoma"/>
                <w:color w:val="333333"/>
                <w:sz w:val="16"/>
                <w:szCs w:val="16"/>
              </w:rPr>
            </w:pPr>
            <w:r w:rsidRPr="0043413D">
              <w:rPr>
                <w:rFonts w:cs="Tahoma"/>
                <w:color w:val="000000"/>
                <w:sz w:val="16"/>
                <w:szCs w:val="16"/>
              </w:rPr>
              <w:t>IR</w:t>
            </w:r>
          </w:p>
        </w:tc>
        <w:tc>
          <w:tcPr>
            <w:tcW w:w="907" w:type="dxa"/>
            <w:shd w:val="clear" w:color="auto" w:fill="auto"/>
            <w:noWrap/>
            <w:vAlign w:val="center"/>
            <w:hideMark/>
          </w:tcPr>
          <w:p w14:paraId="4278781F" w14:textId="77777777" w:rsidR="0043413D" w:rsidRPr="0043413D" w:rsidRDefault="0043413D" w:rsidP="00BC5A61">
            <w:pPr>
              <w:jc w:val="right"/>
              <w:rPr>
                <w:rFonts w:cs="Tahoma"/>
                <w:color w:val="333333"/>
                <w:sz w:val="16"/>
                <w:szCs w:val="16"/>
              </w:rPr>
            </w:pPr>
            <w:r w:rsidRPr="0043413D">
              <w:rPr>
                <w:rFonts w:cs="Tahoma"/>
                <w:color w:val="000000"/>
                <w:sz w:val="16"/>
                <w:szCs w:val="16"/>
              </w:rPr>
              <w:t>-1.40E-03</w:t>
            </w:r>
          </w:p>
        </w:tc>
        <w:tc>
          <w:tcPr>
            <w:tcW w:w="907" w:type="dxa"/>
            <w:shd w:val="clear" w:color="auto" w:fill="auto"/>
            <w:noWrap/>
            <w:vAlign w:val="center"/>
            <w:hideMark/>
          </w:tcPr>
          <w:p w14:paraId="22A50EF0" w14:textId="77777777" w:rsidR="0043413D" w:rsidRPr="0043413D" w:rsidRDefault="0043413D" w:rsidP="00BC5A61">
            <w:pPr>
              <w:jc w:val="right"/>
              <w:rPr>
                <w:rFonts w:cs="Tahoma"/>
                <w:color w:val="333333"/>
                <w:sz w:val="16"/>
                <w:szCs w:val="16"/>
              </w:rPr>
            </w:pPr>
            <w:r w:rsidRPr="0043413D">
              <w:rPr>
                <w:rFonts w:cs="Tahoma"/>
                <w:color w:val="000000"/>
                <w:sz w:val="16"/>
                <w:szCs w:val="16"/>
              </w:rPr>
              <w:t>-2.89E-03</w:t>
            </w:r>
          </w:p>
        </w:tc>
        <w:tc>
          <w:tcPr>
            <w:tcW w:w="907" w:type="dxa"/>
            <w:shd w:val="clear" w:color="auto" w:fill="auto"/>
            <w:noWrap/>
            <w:vAlign w:val="center"/>
            <w:hideMark/>
          </w:tcPr>
          <w:p w14:paraId="313AC037" w14:textId="77777777" w:rsidR="0043413D" w:rsidRPr="0043413D" w:rsidRDefault="0043413D" w:rsidP="00BC5A61">
            <w:pPr>
              <w:jc w:val="right"/>
              <w:rPr>
                <w:rFonts w:cs="Tahoma"/>
                <w:color w:val="333333"/>
                <w:sz w:val="16"/>
                <w:szCs w:val="16"/>
              </w:rPr>
            </w:pPr>
            <w:r w:rsidRPr="0043413D">
              <w:rPr>
                <w:rFonts w:cs="Tahoma"/>
                <w:color w:val="000000"/>
                <w:sz w:val="16"/>
                <w:szCs w:val="16"/>
              </w:rPr>
              <w:t>9.97E-05</w:t>
            </w:r>
          </w:p>
        </w:tc>
        <w:tc>
          <w:tcPr>
            <w:tcW w:w="1077" w:type="dxa"/>
            <w:shd w:val="clear" w:color="auto" w:fill="auto"/>
            <w:noWrap/>
            <w:vAlign w:val="center"/>
            <w:hideMark/>
          </w:tcPr>
          <w:p w14:paraId="35ECCC35" w14:textId="77777777" w:rsidR="0043413D" w:rsidRPr="0043413D" w:rsidRDefault="0043413D" w:rsidP="00BC5A61">
            <w:pPr>
              <w:jc w:val="right"/>
              <w:rPr>
                <w:rFonts w:cs="Tahoma"/>
                <w:color w:val="333333"/>
                <w:sz w:val="16"/>
                <w:szCs w:val="16"/>
              </w:rPr>
            </w:pPr>
            <w:r w:rsidRPr="0043413D">
              <w:rPr>
                <w:rFonts w:cs="Tahoma"/>
                <w:color w:val="000000"/>
                <w:sz w:val="16"/>
                <w:szCs w:val="16"/>
              </w:rPr>
              <w:t>8.35E-02</w:t>
            </w:r>
          </w:p>
        </w:tc>
        <w:tc>
          <w:tcPr>
            <w:tcW w:w="567" w:type="dxa"/>
            <w:shd w:val="clear" w:color="auto" w:fill="auto"/>
            <w:noWrap/>
            <w:vAlign w:val="center"/>
            <w:hideMark/>
          </w:tcPr>
          <w:p w14:paraId="5862D901"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632BEDB4"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0F3F6096" w14:textId="77777777" w:rsidTr="00BC5A61">
        <w:trPr>
          <w:trHeight w:val="283"/>
        </w:trPr>
        <w:tc>
          <w:tcPr>
            <w:tcW w:w="1587" w:type="dxa"/>
            <w:shd w:val="clear" w:color="auto" w:fill="auto"/>
            <w:noWrap/>
            <w:vAlign w:val="center"/>
            <w:hideMark/>
          </w:tcPr>
          <w:p w14:paraId="016398F4"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64EF77EB"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51D863D0" w14:textId="77777777" w:rsidR="0043413D" w:rsidRPr="0043413D" w:rsidRDefault="0043413D" w:rsidP="00BC5A61">
            <w:pPr>
              <w:rPr>
                <w:rFonts w:cs="Tahoma"/>
                <w:color w:val="333333"/>
                <w:sz w:val="16"/>
                <w:szCs w:val="16"/>
              </w:rPr>
            </w:pPr>
            <w:r w:rsidRPr="0043413D">
              <w:rPr>
                <w:rFonts w:cs="Tahoma"/>
                <w:color w:val="000000"/>
                <w:sz w:val="16"/>
                <w:szCs w:val="16"/>
              </w:rPr>
              <w:t>SE</w:t>
            </w:r>
          </w:p>
        </w:tc>
        <w:tc>
          <w:tcPr>
            <w:tcW w:w="624" w:type="dxa"/>
            <w:shd w:val="clear" w:color="auto" w:fill="auto"/>
            <w:noWrap/>
            <w:vAlign w:val="center"/>
            <w:hideMark/>
          </w:tcPr>
          <w:p w14:paraId="757A0803" w14:textId="77777777" w:rsidR="0043413D" w:rsidRPr="0043413D" w:rsidRDefault="0043413D" w:rsidP="00BC5A61">
            <w:pPr>
              <w:rPr>
                <w:rFonts w:cs="Tahoma"/>
                <w:color w:val="333333"/>
                <w:sz w:val="16"/>
                <w:szCs w:val="16"/>
              </w:rPr>
            </w:pPr>
            <w:r w:rsidRPr="0043413D">
              <w:rPr>
                <w:rFonts w:cs="Tahoma"/>
                <w:color w:val="000000"/>
                <w:sz w:val="16"/>
                <w:szCs w:val="16"/>
              </w:rPr>
              <w:t>MXE</w:t>
            </w:r>
          </w:p>
        </w:tc>
        <w:tc>
          <w:tcPr>
            <w:tcW w:w="907" w:type="dxa"/>
            <w:shd w:val="clear" w:color="auto" w:fill="auto"/>
            <w:noWrap/>
            <w:vAlign w:val="center"/>
            <w:hideMark/>
          </w:tcPr>
          <w:p w14:paraId="6592590B" w14:textId="77777777" w:rsidR="0043413D" w:rsidRPr="0043413D" w:rsidRDefault="0043413D" w:rsidP="00BC5A61">
            <w:pPr>
              <w:jc w:val="right"/>
              <w:rPr>
                <w:rFonts w:cs="Tahoma"/>
                <w:color w:val="333333"/>
                <w:sz w:val="16"/>
                <w:szCs w:val="16"/>
              </w:rPr>
            </w:pPr>
            <w:r w:rsidRPr="0043413D">
              <w:rPr>
                <w:rFonts w:cs="Tahoma"/>
                <w:color w:val="000000"/>
                <w:sz w:val="16"/>
                <w:szCs w:val="16"/>
              </w:rPr>
              <w:t>1.18E-03</w:t>
            </w:r>
          </w:p>
        </w:tc>
        <w:tc>
          <w:tcPr>
            <w:tcW w:w="907" w:type="dxa"/>
            <w:shd w:val="clear" w:color="auto" w:fill="auto"/>
            <w:noWrap/>
            <w:vAlign w:val="center"/>
            <w:hideMark/>
          </w:tcPr>
          <w:p w14:paraId="3A6EE1E0" w14:textId="77777777" w:rsidR="0043413D" w:rsidRPr="0043413D" w:rsidRDefault="0043413D" w:rsidP="00BC5A61">
            <w:pPr>
              <w:jc w:val="right"/>
              <w:rPr>
                <w:rFonts w:cs="Tahoma"/>
                <w:color w:val="333333"/>
                <w:sz w:val="16"/>
                <w:szCs w:val="16"/>
              </w:rPr>
            </w:pPr>
            <w:r w:rsidRPr="0043413D">
              <w:rPr>
                <w:rFonts w:cs="Tahoma"/>
                <w:color w:val="000000"/>
                <w:sz w:val="16"/>
                <w:szCs w:val="16"/>
              </w:rPr>
              <w:t>6.92E-05</w:t>
            </w:r>
          </w:p>
        </w:tc>
        <w:tc>
          <w:tcPr>
            <w:tcW w:w="907" w:type="dxa"/>
            <w:shd w:val="clear" w:color="auto" w:fill="auto"/>
            <w:noWrap/>
            <w:vAlign w:val="center"/>
            <w:hideMark/>
          </w:tcPr>
          <w:p w14:paraId="4ADC10E9" w14:textId="77777777" w:rsidR="0043413D" w:rsidRPr="0043413D" w:rsidRDefault="0043413D" w:rsidP="00BC5A61">
            <w:pPr>
              <w:jc w:val="right"/>
              <w:rPr>
                <w:rFonts w:cs="Tahoma"/>
                <w:color w:val="333333"/>
                <w:sz w:val="16"/>
                <w:szCs w:val="16"/>
              </w:rPr>
            </w:pPr>
            <w:r w:rsidRPr="0043413D">
              <w:rPr>
                <w:rFonts w:cs="Tahoma"/>
                <w:color w:val="000000"/>
                <w:sz w:val="16"/>
                <w:szCs w:val="16"/>
              </w:rPr>
              <w:t>2.29E-03</w:t>
            </w:r>
          </w:p>
        </w:tc>
        <w:tc>
          <w:tcPr>
            <w:tcW w:w="1077" w:type="dxa"/>
            <w:shd w:val="clear" w:color="auto" w:fill="auto"/>
            <w:noWrap/>
            <w:vAlign w:val="center"/>
            <w:hideMark/>
          </w:tcPr>
          <w:p w14:paraId="77819FDF" w14:textId="77777777" w:rsidR="0043413D" w:rsidRPr="0043413D" w:rsidRDefault="0043413D" w:rsidP="00BC5A61">
            <w:pPr>
              <w:jc w:val="right"/>
              <w:rPr>
                <w:rFonts w:cs="Tahoma"/>
                <w:color w:val="333333"/>
                <w:sz w:val="16"/>
                <w:szCs w:val="16"/>
              </w:rPr>
            </w:pPr>
            <w:r w:rsidRPr="0043413D">
              <w:rPr>
                <w:rFonts w:cs="Tahoma"/>
                <w:color w:val="000000"/>
                <w:sz w:val="16"/>
                <w:szCs w:val="16"/>
              </w:rPr>
              <w:t>2.98E-02</w:t>
            </w:r>
          </w:p>
        </w:tc>
        <w:tc>
          <w:tcPr>
            <w:tcW w:w="567" w:type="dxa"/>
            <w:shd w:val="clear" w:color="auto" w:fill="auto"/>
            <w:noWrap/>
            <w:vAlign w:val="center"/>
            <w:hideMark/>
          </w:tcPr>
          <w:p w14:paraId="42DF1710" w14:textId="77777777" w:rsidR="0043413D" w:rsidRPr="0043413D" w:rsidRDefault="0043413D" w:rsidP="00BC5A61">
            <w:pPr>
              <w:rPr>
                <w:rFonts w:cs="Tahoma"/>
                <w:color w:val="333333"/>
                <w:sz w:val="16"/>
                <w:szCs w:val="16"/>
              </w:rPr>
            </w:pPr>
            <w:r w:rsidRPr="0043413D">
              <w:rPr>
                <w:rFonts w:cs="Tahoma"/>
                <w:color w:val="000000"/>
                <w:sz w:val="16"/>
                <w:szCs w:val="16"/>
              </w:rPr>
              <w:t>*</w:t>
            </w:r>
          </w:p>
        </w:tc>
        <w:tc>
          <w:tcPr>
            <w:tcW w:w="850" w:type="dxa"/>
            <w:shd w:val="clear" w:color="auto" w:fill="auto"/>
            <w:noWrap/>
            <w:vAlign w:val="center"/>
            <w:hideMark/>
          </w:tcPr>
          <w:p w14:paraId="03848DC5"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19F92D05" w14:textId="77777777" w:rsidTr="00BC5A61">
        <w:trPr>
          <w:trHeight w:val="283"/>
        </w:trPr>
        <w:tc>
          <w:tcPr>
            <w:tcW w:w="1587" w:type="dxa"/>
            <w:shd w:val="clear" w:color="auto" w:fill="auto"/>
            <w:noWrap/>
            <w:vAlign w:val="center"/>
            <w:hideMark/>
          </w:tcPr>
          <w:p w14:paraId="0D691FCE"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14F5D5FD"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361F0E92" w14:textId="77777777" w:rsidR="0043413D" w:rsidRPr="0043413D" w:rsidRDefault="0043413D" w:rsidP="00BC5A61">
            <w:pPr>
              <w:rPr>
                <w:rFonts w:cs="Tahoma"/>
                <w:color w:val="333333"/>
                <w:sz w:val="16"/>
                <w:szCs w:val="16"/>
              </w:rPr>
            </w:pPr>
            <w:r w:rsidRPr="0043413D">
              <w:rPr>
                <w:rFonts w:cs="Tahoma"/>
                <w:color w:val="000000"/>
                <w:sz w:val="16"/>
                <w:szCs w:val="16"/>
              </w:rPr>
              <w:t>SE</w:t>
            </w:r>
          </w:p>
        </w:tc>
        <w:tc>
          <w:tcPr>
            <w:tcW w:w="624" w:type="dxa"/>
            <w:shd w:val="clear" w:color="auto" w:fill="auto"/>
            <w:noWrap/>
            <w:vAlign w:val="center"/>
            <w:hideMark/>
          </w:tcPr>
          <w:p w14:paraId="607ED1B3" w14:textId="77777777" w:rsidR="0043413D" w:rsidRPr="0043413D" w:rsidRDefault="0043413D" w:rsidP="00BC5A61">
            <w:pPr>
              <w:rPr>
                <w:rFonts w:cs="Tahoma"/>
                <w:color w:val="333333"/>
                <w:sz w:val="16"/>
                <w:szCs w:val="16"/>
              </w:rPr>
            </w:pPr>
            <w:r w:rsidRPr="0043413D">
              <w:rPr>
                <w:rFonts w:cs="Tahoma"/>
                <w:color w:val="000000"/>
                <w:sz w:val="16"/>
                <w:szCs w:val="16"/>
              </w:rPr>
              <w:t>None</w:t>
            </w:r>
          </w:p>
        </w:tc>
        <w:tc>
          <w:tcPr>
            <w:tcW w:w="907" w:type="dxa"/>
            <w:shd w:val="clear" w:color="auto" w:fill="auto"/>
            <w:noWrap/>
            <w:vAlign w:val="center"/>
            <w:hideMark/>
          </w:tcPr>
          <w:p w14:paraId="7C3FB7FC" w14:textId="77777777" w:rsidR="0043413D" w:rsidRPr="0043413D" w:rsidRDefault="0043413D" w:rsidP="00BC5A61">
            <w:pPr>
              <w:jc w:val="right"/>
              <w:rPr>
                <w:rFonts w:cs="Tahoma"/>
                <w:color w:val="333333"/>
                <w:sz w:val="16"/>
                <w:szCs w:val="16"/>
              </w:rPr>
            </w:pPr>
            <w:r w:rsidRPr="0043413D">
              <w:rPr>
                <w:rFonts w:cs="Tahoma"/>
                <w:color w:val="000000"/>
                <w:sz w:val="16"/>
                <w:szCs w:val="16"/>
              </w:rPr>
              <w:t>4.77E-04</w:t>
            </w:r>
          </w:p>
        </w:tc>
        <w:tc>
          <w:tcPr>
            <w:tcW w:w="907" w:type="dxa"/>
            <w:shd w:val="clear" w:color="auto" w:fill="auto"/>
            <w:noWrap/>
            <w:vAlign w:val="center"/>
            <w:hideMark/>
          </w:tcPr>
          <w:p w14:paraId="33823755" w14:textId="77777777" w:rsidR="0043413D" w:rsidRPr="0043413D" w:rsidRDefault="0043413D" w:rsidP="00BC5A61">
            <w:pPr>
              <w:jc w:val="right"/>
              <w:rPr>
                <w:rFonts w:cs="Tahoma"/>
                <w:color w:val="333333"/>
                <w:sz w:val="16"/>
                <w:szCs w:val="16"/>
              </w:rPr>
            </w:pPr>
            <w:r w:rsidRPr="0043413D">
              <w:rPr>
                <w:rFonts w:cs="Tahoma"/>
                <w:color w:val="000000"/>
                <w:sz w:val="16"/>
                <w:szCs w:val="16"/>
              </w:rPr>
              <w:t>-4.97E-04</w:t>
            </w:r>
          </w:p>
        </w:tc>
        <w:tc>
          <w:tcPr>
            <w:tcW w:w="907" w:type="dxa"/>
            <w:shd w:val="clear" w:color="auto" w:fill="auto"/>
            <w:noWrap/>
            <w:vAlign w:val="center"/>
            <w:hideMark/>
          </w:tcPr>
          <w:p w14:paraId="25918A3A" w14:textId="77777777" w:rsidR="0043413D" w:rsidRPr="0043413D" w:rsidRDefault="0043413D" w:rsidP="00BC5A61">
            <w:pPr>
              <w:jc w:val="right"/>
              <w:rPr>
                <w:rFonts w:cs="Tahoma"/>
                <w:color w:val="333333"/>
                <w:sz w:val="16"/>
                <w:szCs w:val="16"/>
              </w:rPr>
            </w:pPr>
            <w:r w:rsidRPr="0043413D">
              <w:rPr>
                <w:rFonts w:cs="Tahoma"/>
                <w:color w:val="000000"/>
                <w:sz w:val="16"/>
                <w:szCs w:val="16"/>
              </w:rPr>
              <w:t>1.45E-03</w:t>
            </w:r>
          </w:p>
        </w:tc>
        <w:tc>
          <w:tcPr>
            <w:tcW w:w="1077" w:type="dxa"/>
            <w:shd w:val="clear" w:color="auto" w:fill="auto"/>
            <w:noWrap/>
            <w:vAlign w:val="center"/>
            <w:hideMark/>
          </w:tcPr>
          <w:p w14:paraId="5B709E72" w14:textId="77777777" w:rsidR="0043413D" w:rsidRPr="0043413D" w:rsidRDefault="0043413D" w:rsidP="00BC5A61">
            <w:pPr>
              <w:jc w:val="right"/>
              <w:rPr>
                <w:rFonts w:cs="Tahoma"/>
                <w:color w:val="333333"/>
                <w:sz w:val="16"/>
                <w:szCs w:val="16"/>
              </w:rPr>
            </w:pPr>
            <w:r w:rsidRPr="0043413D">
              <w:rPr>
                <w:rFonts w:cs="Tahoma"/>
                <w:color w:val="000000"/>
                <w:sz w:val="16"/>
                <w:szCs w:val="16"/>
              </w:rPr>
              <w:t>7.30E-01</w:t>
            </w:r>
          </w:p>
        </w:tc>
        <w:tc>
          <w:tcPr>
            <w:tcW w:w="567" w:type="dxa"/>
            <w:shd w:val="clear" w:color="auto" w:fill="auto"/>
            <w:noWrap/>
            <w:vAlign w:val="center"/>
            <w:hideMark/>
          </w:tcPr>
          <w:p w14:paraId="0A7B7148"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3CB57FEB" w14:textId="77777777" w:rsidR="0043413D" w:rsidRPr="0043413D" w:rsidRDefault="0043413D" w:rsidP="00BC5A61">
            <w:pPr>
              <w:rPr>
                <w:rFonts w:cs="Tahoma"/>
                <w:color w:val="333333"/>
                <w:sz w:val="16"/>
                <w:szCs w:val="16"/>
              </w:rPr>
            </w:pPr>
            <w:r w:rsidRPr="0043413D">
              <w:rPr>
                <w:rFonts w:cs="Tahoma"/>
                <w:color w:val="000000"/>
                <w:sz w:val="16"/>
                <w:szCs w:val="16"/>
              </w:rPr>
              <w:t>ns</w:t>
            </w:r>
          </w:p>
        </w:tc>
      </w:tr>
      <w:tr w:rsidR="0043413D" w:rsidRPr="0043413D" w14:paraId="31325A11" w14:textId="77777777" w:rsidTr="00BC5A61">
        <w:trPr>
          <w:trHeight w:val="283"/>
        </w:trPr>
        <w:tc>
          <w:tcPr>
            <w:tcW w:w="1587" w:type="dxa"/>
            <w:shd w:val="clear" w:color="auto" w:fill="auto"/>
            <w:noWrap/>
            <w:vAlign w:val="center"/>
            <w:hideMark/>
          </w:tcPr>
          <w:p w14:paraId="0740D9B5"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5DECB3C4"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5CB95D30" w14:textId="77777777" w:rsidR="0043413D" w:rsidRPr="0043413D" w:rsidRDefault="0043413D" w:rsidP="00BC5A61">
            <w:pPr>
              <w:rPr>
                <w:rFonts w:cs="Tahoma"/>
                <w:color w:val="333333"/>
                <w:sz w:val="16"/>
                <w:szCs w:val="16"/>
              </w:rPr>
            </w:pPr>
            <w:r w:rsidRPr="0043413D">
              <w:rPr>
                <w:rFonts w:cs="Tahoma"/>
                <w:color w:val="000000"/>
                <w:sz w:val="16"/>
                <w:szCs w:val="16"/>
              </w:rPr>
              <w:t>IR</w:t>
            </w:r>
          </w:p>
        </w:tc>
        <w:tc>
          <w:tcPr>
            <w:tcW w:w="624" w:type="dxa"/>
            <w:shd w:val="clear" w:color="auto" w:fill="auto"/>
            <w:noWrap/>
            <w:vAlign w:val="center"/>
            <w:hideMark/>
          </w:tcPr>
          <w:p w14:paraId="4E38E55C" w14:textId="77777777" w:rsidR="0043413D" w:rsidRPr="0043413D" w:rsidRDefault="0043413D" w:rsidP="00BC5A61">
            <w:pPr>
              <w:rPr>
                <w:rFonts w:cs="Tahoma"/>
                <w:color w:val="333333"/>
                <w:sz w:val="16"/>
                <w:szCs w:val="16"/>
              </w:rPr>
            </w:pPr>
            <w:r w:rsidRPr="0043413D">
              <w:rPr>
                <w:rFonts w:cs="Tahoma"/>
                <w:color w:val="000000"/>
                <w:sz w:val="16"/>
                <w:szCs w:val="16"/>
              </w:rPr>
              <w:t>MXE</w:t>
            </w:r>
          </w:p>
        </w:tc>
        <w:tc>
          <w:tcPr>
            <w:tcW w:w="907" w:type="dxa"/>
            <w:shd w:val="clear" w:color="auto" w:fill="auto"/>
            <w:noWrap/>
            <w:vAlign w:val="center"/>
            <w:hideMark/>
          </w:tcPr>
          <w:p w14:paraId="77C3DBFA" w14:textId="77777777" w:rsidR="0043413D" w:rsidRPr="0043413D" w:rsidRDefault="0043413D" w:rsidP="00BC5A61">
            <w:pPr>
              <w:jc w:val="right"/>
              <w:rPr>
                <w:rFonts w:cs="Tahoma"/>
                <w:color w:val="333333"/>
                <w:sz w:val="16"/>
                <w:szCs w:val="16"/>
              </w:rPr>
            </w:pPr>
            <w:r w:rsidRPr="0043413D">
              <w:rPr>
                <w:rFonts w:cs="Tahoma"/>
                <w:color w:val="000000"/>
                <w:sz w:val="16"/>
                <w:szCs w:val="16"/>
              </w:rPr>
              <w:t>2.58E-03</w:t>
            </w:r>
          </w:p>
        </w:tc>
        <w:tc>
          <w:tcPr>
            <w:tcW w:w="907" w:type="dxa"/>
            <w:shd w:val="clear" w:color="auto" w:fill="auto"/>
            <w:noWrap/>
            <w:vAlign w:val="center"/>
            <w:hideMark/>
          </w:tcPr>
          <w:p w14:paraId="2FDAF2B1" w14:textId="77777777" w:rsidR="0043413D" w:rsidRPr="0043413D" w:rsidRDefault="0043413D" w:rsidP="00BC5A61">
            <w:pPr>
              <w:jc w:val="right"/>
              <w:rPr>
                <w:rFonts w:cs="Tahoma"/>
                <w:color w:val="333333"/>
                <w:sz w:val="16"/>
                <w:szCs w:val="16"/>
              </w:rPr>
            </w:pPr>
            <w:r w:rsidRPr="0043413D">
              <w:rPr>
                <w:rFonts w:cs="Tahoma"/>
                <w:color w:val="000000"/>
                <w:sz w:val="16"/>
                <w:szCs w:val="16"/>
              </w:rPr>
              <w:t>1.27E-03</w:t>
            </w:r>
          </w:p>
        </w:tc>
        <w:tc>
          <w:tcPr>
            <w:tcW w:w="907" w:type="dxa"/>
            <w:shd w:val="clear" w:color="auto" w:fill="auto"/>
            <w:noWrap/>
            <w:vAlign w:val="center"/>
            <w:hideMark/>
          </w:tcPr>
          <w:p w14:paraId="7D9D474A" w14:textId="77777777" w:rsidR="0043413D" w:rsidRPr="0043413D" w:rsidRDefault="0043413D" w:rsidP="00BC5A61">
            <w:pPr>
              <w:jc w:val="right"/>
              <w:rPr>
                <w:rFonts w:cs="Tahoma"/>
                <w:color w:val="333333"/>
                <w:sz w:val="16"/>
                <w:szCs w:val="16"/>
              </w:rPr>
            </w:pPr>
            <w:r w:rsidRPr="0043413D">
              <w:rPr>
                <w:rFonts w:cs="Tahoma"/>
                <w:color w:val="000000"/>
                <w:sz w:val="16"/>
                <w:szCs w:val="16"/>
              </w:rPr>
              <w:t>3.88E-03</w:t>
            </w:r>
          </w:p>
        </w:tc>
        <w:tc>
          <w:tcPr>
            <w:tcW w:w="1077" w:type="dxa"/>
            <w:shd w:val="clear" w:color="auto" w:fill="auto"/>
            <w:noWrap/>
            <w:vAlign w:val="center"/>
            <w:hideMark/>
          </w:tcPr>
          <w:p w14:paraId="15C4DDAB" w14:textId="77777777" w:rsidR="0043413D" w:rsidRPr="0043413D" w:rsidRDefault="0043413D" w:rsidP="00BC5A61">
            <w:pPr>
              <w:jc w:val="right"/>
              <w:rPr>
                <w:rFonts w:cs="Tahoma"/>
                <w:color w:val="333333"/>
                <w:sz w:val="16"/>
                <w:szCs w:val="16"/>
              </w:rPr>
            </w:pPr>
            <w:r w:rsidRPr="0043413D">
              <w:rPr>
                <w:rFonts w:cs="Tahoma"/>
                <w:color w:val="000000"/>
                <w:sz w:val="16"/>
                <w:szCs w:val="16"/>
              </w:rPr>
              <w:t>3.00E-07</w:t>
            </w:r>
          </w:p>
        </w:tc>
        <w:tc>
          <w:tcPr>
            <w:tcW w:w="567" w:type="dxa"/>
            <w:shd w:val="clear" w:color="auto" w:fill="auto"/>
            <w:noWrap/>
            <w:vAlign w:val="center"/>
            <w:hideMark/>
          </w:tcPr>
          <w:p w14:paraId="3C789F4B" w14:textId="77777777" w:rsidR="0043413D" w:rsidRPr="0043413D" w:rsidRDefault="0043413D" w:rsidP="00BC5A61">
            <w:pPr>
              <w:rPr>
                <w:rFonts w:cs="Tahoma"/>
                <w:color w:val="333333"/>
                <w:sz w:val="16"/>
                <w:szCs w:val="16"/>
              </w:rPr>
            </w:pPr>
            <w:r w:rsidRPr="0043413D">
              <w:rPr>
                <w:rFonts w:cs="Tahoma"/>
                <w:color w:val="000000"/>
                <w:sz w:val="16"/>
                <w:szCs w:val="16"/>
              </w:rPr>
              <w:t>****</w:t>
            </w:r>
          </w:p>
        </w:tc>
        <w:tc>
          <w:tcPr>
            <w:tcW w:w="850" w:type="dxa"/>
            <w:shd w:val="clear" w:color="auto" w:fill="auto"/>
            <w:noWrap/>
            <w:vAlign w:val="center"/>
            <w:hideMark/>
          </w:tcPr>
          <w:p w14:paraId="7A83E698"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44B5FAA3" w14:textId="77777777" w:rsidTr="00BC5A61">
        <w:trPr>
          <w:trHeight w:val="283"/>
        </w:trPr>
        <w:tc>
          <w:tcPr>
            <w:tcW w:w="1587" w:type="dxa"/>
            <w:shd w:val="clear" w:color="auto" w:fill="auto"/>
            <w:noWrap/>
            <w:vAlign w:val="center"/>
            <w:hideMark/>
          </w:tcPr>
          <w:p w14:paraId="73B619F6"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2C0EDFC4"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51AB1D2C" w14:textId="77777777" w:rsidR="0043413D" w:rsidRPr="0043413D" w:rsidRDefault="0043413D" w:rsidP="00BC5A61">
            <w:pPr>
              <w:rPr>
                <w:rFonts w:cs="Tahoma"/>
                <w:color w:val="333333"/>
                <w:sz w:val="16"/>
                <w:szCs w:val="16"/>
              </w:rPr>
            </w:pPr>
            <w:r w:rsidRPr="0043413D">
              <w:rPr>
                <w:rFonts w:cs="Tahoma"/>
                <w:color w:val="000000"/>
                <w:sz w:val="16"/>
                <w:szCs w:val="16"/>
              </w:rPr>
              <w:t>IR</w:t>
            </w:r>
          </w:p>
        </w:tc>
        <w:tc>
          <w:tcPr>
            <w:tcW w:w="624" w:type="dxa"/>
            <w:shd w:val="clear" w:color="auto" w:fill="auto"/>
            <w:noWrap/>
            <w:vAlign w:val="center"/>
            <w:hideMark/>
          </w:tcPr>
          <w:p w14:paraId="2C8AF8F4" w14:textId="77777777" w:rsidR="0043413D" w:rsidRPr="0043413D" w:rsidRDefault="0043413D" w:rsidP="00BC5A61">
            <w:pPr>
              <w:rPr>
                <w:rFonts w:cs="Tahoma"/>
                <w:color w:val="333333"/>
                <w:sz w:val="16"/>
                <w:szCs w:val="16"/>
              </w:rPr>
            </w:pPr>
            <w:r w:rsidRPr="0043413D">
              <w:rPr>
                <w:rFonts w:cs="Tahoma"/>
                <w:color w:val="000000"/>
                <w:sz w:val="16"/>
                <w:szCs w:val="16"/>
              </w:rPr>
              <w:t>None</w:t>
            </w:r>
          </w:p>
        </w:tc>
        <w:tc>
          <w:tcPr>
            <w:tcW w:w="907" w:type="dxa"/>
            <w:shd w:val="clear" w:color="auto" w:fill="auto"/>
            <w:noWrap/>
            <w:vAlign w:val="center"/>
            <w:hideMark/>
          </w:tcPr>
          <w:p w14:paraId="6A7D658E" w14:textId="77777777" w:rsidR="0043413D" w:rsidRPr="0043413D" w:rsidRDefault="0043413D" w:rsidP="00BC5A61">
            <w:pPr>
              <w:jc w:val="right"/>
              <w:rPr>
                <w:rFonts w:cs="Tahoma"/>
                <w:color w:val="333333"/>
                <w:sz w:val="16"/>
                <w:szCs w:val="16"/>
              </w:rPr>
            </w:pPr>
            <w:r w:rsidRPr="0043413D">
              <w:rPr>
                <w:rFonts w:cs="Tahoma"/>
                <w:color w:val="000000"/>
                <w:sz w:val="16"/>
                <w:szCs w:val="16"/>
              </w:rPr>
              <w:t>1.87E-03</w:t>
            </w:r>
          </w:p>
        </w:tc>
        <w:tc>
          <w:tcPr>
            <w:tcW w:w="907" w:type="dxa"/>
            <w:shd w:val="clear" w:color="auto" w:fill="auto"/>
            <w:noWrap/>
            <w:vAlign w:val="center"/>
            <w:hideMark/>
          </w:tcPr>
          <w:p w14:paraId="67ADEC46" w14:textId="77777777" w:rsidR="0043413D" w:rsidRPr="0043413D" w:rsidRDefault="0043413D" w:rsidP="00BC5A61">
            <w:pPr>
              <w:jc w:val="right"/>
              <w:rPr>
                <w:rFonts w:cs="Tahoma"/>
                <w:color w:val="333333"/>
                <w:sz w:val="16"/>
                <w:szCs w:val="16"/>
              </w:rPr>
            </w:pPr>
            <w:r w:rsidRPr="0043413D">
              <w:rPr>
                <w:rFonts w:cs="Tahoma"/>
                <w:color w:val="000000"/>
                <w:sz w:val="16"/>
                <w:szCs w:val="16"/>
              </w:rPr>
              <w:t>6.85E-04</w:t>
            </w:r>
          </w:p>
        </w:tc>
        <w:tc>
          <w:tcPr>
            <w:tcW w:w="907" w:type="dxa"/>
            <w:shd w:val="clear" w:color="auto" w:fill="auto"/>
            <w:noWrap/>
            <w:vAlign w:val="center"/>
            <w:hideMark/>
          </w:tcPr>
          <w:p w14:paraId="164E24A8" w14:textId="77777777" w:rsidR="0043413D" w:rsidRPr="0043413D" w:rsidRDefault="0043413D" w:rsidP="00BC5A61">
            <w:pPr>
              <w:jc w:val="right"/>
              <w:rPr>
                <w:rFonts w:cs="Tahoma"/>
                <w:color w:val="333333"/>
                <w:sz w:val="16"/>
                <w:szCs w:val="16"/>
              </w:rPr>
            </w:pPr>
            <w:r w:rsidRPr="0043413D">
              <w:rPr>
                <w:rFonts w:cs="Tahoma"/>
                <w:color w:val="000000"/>
                <w:sz w:val="16"/>
                <w:szCs w:val="16"/>
              </w:rPr>
              <w:t>3.06E-03</w:t>
            </w:r>
          </w:p>
        </w:tc>
        <w:tc>
          <w:tcPr>
            <w:tcW w:w="1077" w:type="dxa"/>
            <w:shd w:val="clear" w:color="auto" w:fill="auto"/>
            <w:noWrap/>
            <w:vAlign w:val="center"/>
            <w:hideMark/>
          </w:tcPr>
          <w:p w14:paraId="4EE0F1BC" w14:textId="77777777" w:rsidR="0043413D" w:rsidRPr="0043413D" w:rsidRDefault="0043413D" w:rsidP="00BC5A61">
            <w:pPr>
              <w:jc w:val="right"/>
              <w:rPr>
                <w:rFonts w:cs="Tahoma"/>
                <w:color w:val="333333"/>
                <w:sz w:val="16"/>
                <w:szCs w:val="16"/>
              </w:rPr>
            </w:pPr>
            <w:r w:rsidRPr="0043413D">
              <w:rPr>
                <w:rFonts w:cs="Tahoma"/>
                <w:color w:val="000000"/>
                <w:sz w:val="16"/>
                <w:szCs w:val="16"/>
              </w:rPr>
              <w:t>1.03E-04</w:t>
            </w:r>
          </w:p>
        </w:tc>
        <w:tc>
          <w:tcPr>
            <w:tcW w:w="567" w:type="dxa"/>
            <w:shd w:val="clear" w:color="auto" w:fill="auto"/>
            <w:noWrap/>
            <w:vAlign w:val="center"/>
            <w:hideMark/>
          </w:tcPr>
          <w:p w14:paraId="26A695AF" w14:textId="77777777" w:rsidR="0043413D" w:rsidRPr="0043413D" w:rsidRDefault="0043413D" w:rsidP="00BC5A61">
            <w:pPr>
              <w:rPr>
                <w:rFonts w:cs="Tahoma"/>
                <w:color w:val="333333"/>
                <w:sz w:val="16"/>
                <w:szCs w:val="16"/>
              </w:rPr>
            </w:pPr>
            <w:r w:rsidRPr="0043413D">
              <w:rPr>
                <w:rFonts w:cs="Tahoma"/>
                <w:color w:val="000000"/>
                <w:sz w:val="16"/>
                <w:szCs w:val="16"/>
              </w:rPr>
              <w:t>***</w:t>
            </w:r>
          </w:p>
        </w:tc>
        <w:tc>
          <w:tcPr>
            <w:tcW w:w="850" w:type="dxa"/>
            <w:shd w:val="clear" w:color="auto" w:fill="auto"/>
            <w:noWrap/>
            <w:vAlign w:val="center"/>
            <w:hideMark/>
          </w:tcPr>
          <w:p w14:paraId="5FC932FD"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076815BC" w14:textId="77777777" w:rsidTr="00BC5A61">
        <w:trPr>
          <w:trHeight w:val="283"/>
        </w:trPr>
        <w:tc>
          <w:tcPr>
            <w:tcW w:w="1587" w:type="dxa"/>
            <w:shd w:val="clear" w:color="auto" w:fill="auto"/>
            <w:noWrap/>
            <w:vAlign w:val="center"/>
            <w:hideMark/>
          </w:tcPr>
          <w:p w14:paraId="145D1A2E"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52C21DD1"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624" w:type="dxa"/>
            <w:shd w:val="clear" w:color="auto" w:fill="auto"/>
            <w:noWrap/>
            <w:vAlign w:val="center"/>
            <w:hideMark/>
          </w:tcPr>
          <w:p w14:paraId="7BFEC339" w14:textId="77777777" w:rsidR="0043413D" w:rsidRPr="0043413D" w:rsidRDefault="0043413D" w:rsidP="00BC5A61">
            <w:pPr>
              <w:rPr>
                <w:rFonts w:cs="Tahoma"/>
                <w:color w:val="333333"/>
                <w:sz w:val="16"/>
                <w:szCs w:val="16"/>
              </w:rPr>
            </w:pPr>
            <w:r w:rsidRPr="0043413D">
              <w:rPr>
                <w:rFonts w:cs="Tahoma"/>
                <w:color w:val="000000"/>
                <w:sz w:val="16"/>
                <w:szCs w:val="16"/>
              </w:rPr>
              <w:t>MXE</w:t>
            </w:r>
          </w:p>
        </w:tc>
        <w:tc>
          <w:tcPr>
            <w:tcW w:w="624" w:type="dxa"/>
            <w:shd w:val="clear" w:color="auto" w:fill="auto"/>
            <w:noWrap/>
            <w:vAlign w:val="center"/>
            <w:hideMark/>
          </w:tcPr>
          <w:p w14:paraId="77945BE9" w14:textId="77777777" w:rsidR="0043413D" w:rsidRPr="0043413D" w:rsidRDefault="0043413D" w:rsidP="00BC5A61">
            <w:pPr>
              <w:rPr>
                <w:rFonts w:cs="Tahoma"/>
                <w:color w:val="333333"/>
                <w:sz w:val="16"/>
                <w:szCs w:val="16"/>
              </w:rPr>
            </w:pPr>
            <w:r w:rsidRPr="0043413D">
              <w:rPr>
                <w:rFonts w:cs="Tahoma"/>
                <w:color w:val="000000"/>
                <w:sz w:val="16"/>
                <w:szCs w:val="16"/>
              </w:rPr>
              <w:t>None</w:t>
            </w:r>
          </w:p>
        </w:tc>
        <w:tc>
          <w:tcPr>
            <w:tcW w:w="907" w:type="dxa"/>
            <w:shd w:val="clear" w:color="auto" w:fill="auto"/>
            <w:noWrap/>
            <w:vAlign w:val="center"/>
            <w:hideMark/>
          </w:tcPr>
          <w:p w14:paraId="119703BE" w14:textId="77777777" w:rsidR="0043413D" w:rsidRPr="0043413D" w:rsidRDefault="0043413D" w:rsidP="00BC5A61">
            <w:pPr>
              <w:jc w:val="right"/>
              <w:rPr>
                <w:rFonts w:cs="Tahoma"/>
                <w:color w:val="333333"/>
                <w:sz w:val="16"/>
                <w:szCs w:val="16"/>
              </w:rPr>
            </w:pPr>
            <w:r w:rsidRPr="0043413D">
              <w:rPr>
                <w:rFonts w:cs="Tahoma"/>
                <w:color w:val="000000"/>
                <w:sz w:val="16"/>
                <w:szCs w:val="16"/>
              </w:rPr>
              <w:t>-7.05E-04</w:t>
            </w:r>
          </w:p>
        </w:tc>
        <w:tc>
          <w:tcPr>
            <w:tcW w:w="907" w:type="dxa"/>
            <w:shd w:val="clear" w:color="auto" w:fill="auto"/>
            <w:noWrap/>
            <w:vAlign w:val="center"/>
            <w:hideMark/>
          </w:tcPr>
          <w:p w14:paraId="69773A81" w14:textId="77777777" w:rsidR="0043413D" w:rsidRPr="0043413D" w:rsidRDefault="0043413D" w:rsidP="00BC5A61">
            <w:pPr>
              <w:jc w:val="right"/>
              <w:rPr>
                <w:rFonts w:cs="Tahoma"/>
                <w:color w:val="333333"/>
                <w:sz w:val="16"/>
                <w:szCs w:val="16"/>
              </w:rPr>
            </w:pPr>
            <w:r w:rsidRPr="0043413D">
              <w:rPr>
                <w:rFonts w:cs="Tahoma"/>
                <w:color w:val="000000"/>
                <w:sz w:val="16"/>
                <w:szCs w:val="16"/>
              </w:rPr>
              <w:t>-1.34E-03</w:t>
            </w:r>
          </w:p>
        </w:tc>
        <w:tc>
          <w:tcPr>
            <w:tcW w:w="907" w:type="dxa"/>
            <w:shd w:val="clear" w:color="auto" w:fill="auto"/>
            <w:noWrap/>
            <w:vAlign w:val="center"/>
            <w:hideMark/>
          </w:tcPr>
          <w:p w14:paraId="1E0C66B1" w14:textId="77777777" w:rsidR="0043413D" w:rsidRPr="0043413D" w:rsidRDefault="0043413D" w:rsidP="00BC5A61">
            <w:pPr>
              <w:jc w:val="right"/>
              <w:rPr>
                <w:rFonts w:cs="Tahoma"/>
                <w:color w:val="333333"/>
                <w:sz w:val="16"/>
                <w:szCs w:val="16"/>
              </w:rPr>
            </w:pPr>
            <w:r w:rsidRPr="0043413D">
              <w:rPr>
                <w:rFonts w:cs="Tahoma"/>
                <w:color w:val="000000"/>
                <w:sz w:val="16"/>
                <w:szCs w:val="16"/>
              </w:rPr>
              <w:t>-6.46E-05</w:t>
            </w:r>
          </w:p>
        </w:tc>
        <w:tc>
          <w:tcPr>
            <w:tcW w:w="1077" w:type="dxa"/>
            <w:shd w:val="clear" w:color="auto" w:fill="auto"/>
            <w:noWrap/>
            <w:vAlign w:val="center"/>
            <w:hideMark/>
          </w:tcPr>
          <w:p w14:paraId="5CCC697E" w14:textId="77777777" w:rsidR="0043413D" w:rsidRPr="0043413D" w:rsidRDefault="0043413D" w:rsidP="00BC5A61">
            <w:pPr>
              <w:jc w:val="right"/>
              <w:rPr>
                <w:rFonts w:cs="Tahoma"/>
                <w:color w:val="333333"/>
                <w:sz w:val="16"/>
                <w:szCs w:val="16"/>
              </w:rPr>
            </w:pPr>
            <w:r w:rsidRPr="0043413D">
              <w:rPr>
                <w:rFonts w:cs="Tahoma"/>
                <w:color w:val="000000"/>
                <w:sz w:val="16"/>
                <w:szCs w:val="16"/>
              </w:rPr>
              <w:t>2.11E-02</w:t>
            </w:r>
          </w:p>
        </w:tc>
        <w:tc>
          <w:tcPr>
            <w:tcW w:w="567" w:type="dxa"/>
            <w:shd w:val="clear" w:color="auto" w:fill="auto"/>
            <w:noWrap/>
            <w:vAlign w:val="center"/>
            <w:hideMark/>
          </w:tcPr>
          <w:p w14:paraId="28F7F4C5" w14:textId="77777777" w:rsidR="0043413D" w:rsidRPr="0043413D" w:rsidRDefault="0043413D" w:rsidP="00BC5A61">
            <w:pPr>
              <w:rPr>
                <w:rFonts w:cs="Tahoma"/>
                <w:color w:val="333333"/>
                <w:sz w:val="16"/>
                <w:szCs w:val="16"/>
              </w:rPr>
            </w:pPr>
            <w:r w:rsidRPr="0043413D">
              <w:rPr>
                <w:rFonts w:cs="Tahoma"/>
                <w:color w:val="000000"/>
                <w:sz w:val="16"/>
                <w:szCs w:val="16"/>
              </w:rPr>
              <w:t>*</w:t>
            </w:r>
          </w:p>
        </w:tc>
        <w:tc>
          <w:tcPr>
            <w:tcW w:w="850" w:type="dxa"/>
            <w:shd w:val="clear" w:color="auto" w:fill="auto"/>
            <w:noWrap/>
            <w:vAlign w:val="center"/>
            <w:hideMark/>
          </w:tcPr>
          <w:p w14:paraId="4B75F5EB"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7A1F455F" w14:textId="77777777" w:rsidTr="00BC5A61">
        <w:trPr>
          <w:trHeight w:val="283"/>
        </w:trPr>
        <w:tc>
          <w:tcPr>
            <w:tcW w:w="1587" w:type="dxa"/>
            <w:shd w:val="clear" w:color="auto" w:fill="auto"/>
            <w:noWrap/>
            <w:vAlign w:val="center"/>
            <w:hideMark/>
          </w:tcPr>
          <w:p w14:paraId="3F168D36"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5F342822"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6EF4802F" w14:textId="77777777" w:rsidR="0043413D" w:rsidRPr="0043413D" w:rsidRDefault="0043413D" w:rsidP="00BC5A61">
            <w:pPr>
              <w:rPr>
                <w:rFonts w:cs="Tahoma"/>
                <w:color w:val="333333"/>
                <w:sz w:val="16"/>
                <w:szCs w:val="16"/>
              </w:rPr>
            </w:pPr>
            <w:r w:rsidRPr="0043413D">
              <w:rPr>
                <w:rFonts w:cs="Tahoma"/>
                <w:color w:val="000000"/>
                <w:sz w:val="16"/>
                <w:szCs w:val="16"/>
              </w:rPr>
              <w:t>A3SS</w:t>
            </w:r>
          </w:p>
        </w:tc>
        <w:tc>
          <w:tcPr>
            <w:tcW w:w="624" w:type="dxa"/>
            <w:shd w:val="clear" w:color="auto" w:fill="auto"/>
            <w:noWrap/>
            <w:vAlign w:val="center"/>
            <w:hideMark/>
          </w:tcPr>
          <w:p w14:paraId="34E67121" w14:textId="77777777" w:rsidR="0043413D" w:rsidRPr="0043413D" w:rsidRDefault="0043413D" w:rsidP="00BC5A61">
            <w:pPr>
              <w:rPr>
                <w:rFonts w:cs="Tahoma"/>
                <w:color w:val="333333"/>
                <w:sz w:val="16"/>
                <w:szCs w:val="16"/>
              </w:rPr>
            </w:pPr>
            <w:r w:rsidRPr="0043413D">
              <w:rPr>
                <w:rFonts w:cs="Tahoma"/>
                <w:color w:val="000000"/>
                <w:sz w:val="16"/>
                <w:szCs w:val="16"/>
              </w:rPr>
              <w:t>A5SS</w:t>
            </w:r>
          </w:p>
        </w:tc>
        <w:tc>
          <w:tcPr>
            <w:tcW w:w="907" w:type="dxa"/>
            <w:shd w:val="clear" w:color="auto" w:fill="auto"/>
            <w:noWrap/>
            <w:vAlign w:val="center"/>
            <w:hideMark/>
          </w:tcPr>
          <w:p w14:paraId="078EC1C1" w14:textId="77777777" w:rsidR="0043413D" w:rsidRPr="0043413D" w:rsidRDefault="0043413D" w:rsidP="00BC5A61">
            <w:pPr>
              <w:jc w:val="right"/>
              <w:rPr>
                <w:rFonts w:cs="Tahoma"/>
                <w:color w:val="333333"/>
                <w:sz w:val="16"/>
                <w:szCs w:val="16"/>
              </w:rPr>
            </w:pPr>
            <w:r w:rsidRPr="0043413D">
              <w:rPr>
                <w:rFonts w:cs="Tahoma"/>
                <w:color w:val="000000"/>
                <w:sz w:val="16"/>
                <w:szCs w:val="16"/>
              </w:rPr>
              <w:t>4.89E-04</w:t>
            </w:r>
          </w:p>
        </w:tc>
        <w:tc>
          <w:tcPr>
            <w:tcW w:w="907" w:type="dxa"/>
            <w:shd w:val="clear" w:color="auto" w:fill="auto"/>
            <w:noWrap/>
            <w:vAlign w:val="center"/>
            <w:hideMark/>
          </w:tcPr>
          <w:p w14:paraId="0AABB686" w14:textId="77777777" w:rsidR="0043413D" w:rsidRPr="0043413D" w:rsidRDefault="0043413D" w:rsidP="00BC5A61">
            <w:pPr>
              <w:jc w:val="right"/>
              <w:rPr>
                <w:rFonts w:cs="Tahoma"/>
                <w:color w:val="333333"/>
                <w:sz w:val="16"/>
                <w:szCs w:val="16"/>
              </w:rPr>
            </w:pPr>
            <w:r w:rsidRPr="0043413D">
              <w:rPr>
                <w:rFonts w:cs="Tahoma"/>
                <w:color w:val="000000"/>
                <w:sz w:val="16"/>
                <w:szCs w:val="16"/>
              </w:rPr>
              <w:t>-1.18E-03</w:t>
            </w:r>
          </w:p>
        </w:tc>
        <w:tc>
          <w:tcPr>
            <w:tcW w:w="907" w:type="dxa"/>
            <w:shd w:val="clear" w:color="auto" w:fill="auto"/>
            <w:noWrap/>
            <w:vAlign w:val="center"/>
            <w:hideMark/>
          </w:tcPr>
          <w:p w14:paraId="7885E900" w14:textId="77777777" w:rsidR="0043413D" w:rsidRPr="0043413D" w:rsidRDefault="0043413D" w:rsidP="00BC5A61">
            <w:pPr>
              <w:jc w:val="right"/>
              <w:rPr>
                <w:rFonts w:cs="Tahoma"/>
                <w:color w:val="333333"/>
                <w:sz w:val="16"/>
                <w:szCs w:val="16"/>
              </w:rPr>
            </w:pPr>
            <w:r w:rsidRPr="0043413D">
              <w:rPr>
                <w:rFonts w:cs="Tahoma"/>
                <w:color w:val="000000"/>
                <w:sz w:val="16"/>
                <w:szCs w:val="16"/>
              </w:rPr>
              <w:t>2.16E-03</w:t>
            </w:r>
          </w:p>
        </w:tc>
        <w:tc>
          <w:tcPr>
            <w:tcW w:w="1077" w:type="dxa"/>
            <w:shd w:val="clear" w:color="auto" w:fill="auto"/>
            <w:noWrap/>
            <w:vAlign w:val="center"/>
            <w:hideMark/>
          </w:tcPr>
          <w:p w14:paraId="4448994A" w14:textId="77777777" w:rsidR="0043413D" w:rsidRPr="0043413D" w:rsidRDefault="0043413D" w:rsidP="00BC5A61">
            <w:pPr>
              <w:jc w:val="right"/>
              <w:rPr>
                <w:rFonts w:cs="Tahoma"/>
                <w:color w:val="333333"/>
                <w:sz w:val="16"/>
                <w:szCs w:val="16"/>
              </w:rPr>
            </w:pPr>
            <w:r w:rsidRPr="0043413D">
              <w:rPr>
                <w:rFonts w:cs="Tahoma"/>
                <w:color w:val="000000"/>
                <w:sz w:val="16"/>
                <w:szCs w:val="16"/>
              </w:rPr>
              <w:t>9.61E-01</w:t>
            </w:r>
          </w:p>
        </w:tc>
        <w:tc>
          <w:tcPr>
            <w:tcW w:w="567" w:type="dxa"/>
            <w:shd w:val="clear" w:color="auto" w:fill="auto"/>
            <w:noWrap/>
            <w:vAlign w:val="center"/>
            <w:hideMark/>
          </w:tcPr>
          <w:p w14:paraId="302D8220"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5CE5E216" w14:textId="77777777" w:rsidR="0043413D" w:rsidRPr="0043413D" w:rsidRDefault="0043413D" w:rsidP="00BC5A61">
            <w:pPr>
              <w:rPr>
                <w:rFonts w:cs="Tahoma"/>
                <w:color w:val="333333"/>
                <w:sz w:val="16"/>
                <w:szCs w:val="16"/>
              </w:rPr>
            </w:pPr>
            <w:r w:rsidRPr="0043413D">
              <w:rPr>
                <w:rFonts w:cs="Tahoma"/>
                <w:color w:val="000000"/>
                <w:sz w:val="16"/>
                <w:szCs w:val="16"/>
              </w:rPr>
              <w:t>ns</w:t>
            </w:r>
          </w:p>
        </w:tc>
      </w:tr>
      <w:tr w:rsidR="0043413D" w:rsidRPr="0043413D" w14:paraId="3203E776" w14:textId="77777777" w:rsidTr="00BC5A61">
        <w:trPr>
          <w:trHeight w:val="283"/>
        </w:trPr>
        <w:tc>
          <w:tcPr>
            <w:tcW w:w="1587" w:type="dxa"/>
            <w:shd w:val="clear" w:color="auto" w:fill="auto"/>
            <w:noWrap/>
            <w:vAlign w:val="center"/>
            <w:hideMark/>
          </w:tcPr>
          <w:p w14:paraId="1CB5567C"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73C38805"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2F4611C4" w14:textId="77777777" w:rsidR="0043413D" w:rsidRPr="0043413D" w:rsidRDefault="0043413D" w:rsidP="00BC5A61">
            <w:pPr>
              <w:rPr>
                <w:rFonts w:cs="Tahoma"/>
                <w:color w:val="333333"/>
                <w:sz w:val="16"/>
                <w:szCs w:val="16"/>
              </w:rPr>
            </w:pPr>
            <w:r w:rsidRPr="0043413D">
              <w:rPr>
                <w:rFonts w:cs="Tahoma"/>
                <w:color w:val="000000"/>
                <w:sz w:val="16"/>
                <w:szCs w:val="16"/>
              </w:rPr>
              <w:t>A3SS</w:t>
            </w:r>
          </w:p>
        </w:tc>
        <w:tc>
          <w:tcPr>
            <w:tcW w:w="624" w:type="dxa"/>
            <w:shd w:val="clear" w:color="auto" w:fill="auto"/>
            <w:noWrap/>
            <w:vAlign w:val="center"/>
            <w:hideMark/>
          </w:tcPr>
          <w:p w14:paraId="2E24600D" w14:textId="77777777" w:rsidR="0043413D" w:rsidRPr="0043413D" w:rsidRDefault="0043413D" w:rsidP="00BC5A61">
            <w:pPr>
              <w:rPr>
                <w:rFonts w:cs="Tahoma"/>
                <w:color w:val="333333"/>
                <w:sz w:val="16"/>
                <w:szCs w:val="16"/>
              </w:rPr>
            </w:pPr>
            <w:r w:rsidRPr="0043413D">
              <w:rPr>
                <w:rFonts w:cs="Tahoma"/>
                <w:color w:val="000000"/>
                <w:sz w:val="16"/>
                <w:szCs w:val="16"/>
              </w:rPr>
              <w:t>SE</w:t>
            </w:r>
          </w:p>
        </w:tc>
        <w:tc>
          <w:tcPr>
            <w:tcW w:w="907" w:type="dxa"/>
            <w:shd w:val="clear" w:color="auto" w:fill="auto"/>
            <w:noWrap/>
            <w:vAlign w:val="center"/>
            <w:hideMark/>
          </w:tcPr>
          <w:p w14:paraId="44859004" w14:textId="77777777" w:rsidR="0043413D" w:rsidRPr="0043413D" w:rsidRDefault="0043413D" w:rsidP="00BC5A61">
            <w:pPr>
              <w:jc w:val="right"/>
              <w:rPr>
                <w:rFonts w:cs="Tahoma"/>
                <w:color w:val="333333"/>
                <w:sz w:val="16"/>
                <w:szCs w:val="16"/>
              </w:rPr>
            </w:pPr>
            <w:r w:rsidRPr="0043413D">
              <w:rPr>
                <w:rFonts w:cs="Tahoma"/>
                <w:color w:val="000000"/>
                <w:sz w:val="16"/>
                <w:szCs w:val="16"/>
              </w:rPr>
              <w:t>4.14E-04</w:t>
            </w:r>
          </w:p>
        </w:tc>
        <w:tc>
          <w:tcPr>
            <w:tcW w:w="907" w:type="dxa"/>
            <w:shd w:val="clear" w:color="auto" w:fill="auto"/>
            <w:noWrap/>
            <w:vAlign w:val="center"/>
            <w:hideMark/>
          </w:tcPr>
          <w:p w14:paraId="52F2B342" w14:textId="77777777" w:rsidR="0043413D" w:rsidRPr="0043413D" w:rsidRDefault="0043413D" w:rsidP="00BC5A61">
            <w:pPr>
              <w:jc w:val="right"/>
              <w:rPr>
                <w:rFonts w:cs="Tahoma"/>
                <w:color w:val="333333"/>
                <w:sz w:val="16"/>
                <w:szCs w:val="16"/>
              </w:rPr>
            </w:pPr>
            <w:r w:rsidRPr="0043413D">
              <w:rPr>
                <w:rFonts w:cs="Tahoma"/>
                <w:color w:val="000000"/>
                <w:sz w:val="16"/>
                <w:szCs w:val="16"/>
              </w:rPr>
              <w:t>-1.13E-03</w:t>
            </w:r>
          </w:p>
        </w:tc>
        <w:tc>
          <w:tcPr>
            <w:tcW w:w="907" w:type="dxa"/>
            <w:shd w:val="clear" w:color="auto" w:fill="auto"/>
            <w:noWrap/>
            <w:vAlign w:val="center"/>
            <w:hideMark/>
          </w:tcPr>
          <w:p w14:paraId="43D3C198" w14:textId="77777777" w:rsidR="0043413D" w:rsidRPr="0043413D" w:rsidRDefault="0043413D" w:rsidP="00BC5A61">
            <w:pPr>
              <w:jc w:val="right"/>
              <w:rPr>
                <w:rFonts w:cs="Tahoma"/>
                <w:color w:val="333333"/>
                <w:sz w:val="16"/>
                <w:szCs w:val="16"/>
              </w:rPr>
            </w:pPr>
            <w:r w:rsidRPr="0043413D">
              <w:rPr>
                <w:rFonts w:cs="Tahoma"/>
                <w:color w:val="000000"/>
                <w:sz w:val="16"/>
                <w:szCs w:val="16"/>
              </w:rPr>
              <w:t>1.96E-03</w:t>
            </w:r>
          </w:p>
        </w:tc>
        <w:tc>
          <w:tcPr>
            <w:tcW w:w="1077" w:type="dxa"/>
            <w:shd w:val="clear" w:color="auto" w:fill="auto"/>
            <w:noWrap/>
            <w:vAlign w:val="center"/>
            <w:hideMark/>
          </w:tcPr>
          <w:p w14:paraId="2DB6BD29" w14:textId="77777777" w:rsidR="0043413D" w:rsidRPr="0043413D" w:rsidRDefault="0043413D" w:rsidP="00BC5A61">
            <w:pPr>
              <w:jc w:val="right"/>
              <w:rPr>
                <w:rFonts w:cs="Tahoma"/>
                <w:color w:val="333333"/>
                <w:sz w:val="16"/>
                <w:szCs w:val="16"/>
              </w:rPr>
            </w:pPr>
            <w:r w:rsidRPr="0043413D">
              <w:rPr>
                <w:rFonts w:cs="Tahoma"/>
                <w:color w:val="000000"/>
                <w:sz w:val="16"/>
                <w:szCs w:val="16"/>
              </w:rPr>
              <w:t>9.73E-01</w:t>
            </w:r>
          </w:p>
        </w:tc>
        <w:tc>
          <w:tcPr>
            <w:tcW w:w="567" w:type="dxa"/>
            <w:shd w:val="clear" w:color="auto" w:fill="auto"/>
            <w:noWrap/>
            <w:vAlign w:val="center"/>
            <w:hideMark/>
          </w:tcPr>
          <w:p w14:paraId="568398AC"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1184E2F7" w14:textId="77777777" w:rsidR="0043413D" w:rsidRPr="0043413D" w:rsidRDefault="0043413D" w:rsidP="00BC5A61">
            <w:pPr>
              <w:rPr>
                <w:rFonts w:cs="Tahoma"/>
                <w:color w:val="333333"/>
                <w:sz w:val="16"/>
                <w:szCs w:val="16"/>
              </w:rPr>
            </w:pPr>
            <w:r w:rsidRPr="0043413D">
              <w:rPr>
                <w:rFonts w:cs="Tahoma"/>
                <w:color w:val="000000"/>
                <w:sz w:val="16"/>
                <w:szCs w:val="16"/>
              </w:rPr>
              <w:t>ns</w:t>
            </w:r>
          </w:p>
        </w:tc>
      </w:tr>
      <w:tr w:rsidR="0043413D" w:rsidRPr="0043413D" w14:paraId="6272F33C" w14:textId="77777777" w:rsidTr="00BC5A61">
        <w:trPr>
          <w:trHeight w:val="283"/>
        </w:trPr>
        <w:tc>
          <w:tcPr>
            <w:tcW w:w="1587" w:type="dxa"/>
            <w:shd w:val="clear" w:color="auto" w:fill="auto"/>
            <w:noWrap/>
            <w:vAlign w:val="center"/>
            <w:hideMark/>
          </w:tcPr>
          <w:p w14:paraId="5AD36984"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7B83CA03"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09E9C5DC" w14:textId="77777777" w:rsidR="0043413D" w:rsidRPr="0043413D" w:rsidRDefault="0043413D" w:rsidP="00BC5A61">
            <w:pPr>
              <w:rPr>
                <w:rFonts w:cs="Tahoma"/>
                <w:color w:val="333333"/>
                <w:sz w:val="16"/>
                <w:szCs w:val="16"/>
              </w:rPr>
            </w:pPr>
            <w:r w:rsidRPr="0043413D">
              <w:rPr>
                <w:rFonts w:cs="Tahoma"/>
                <w:color w:val="000000"/>
                <w:sz w:val="16"/>
                <w:szCs w:val="16"/>
              </w:rPr>
              <w:t>A3SS</w:t>
            </w:r>
          </w:p>
        </w:tc>
        <w:tc>
          <w:tcPr>
            <w:tcW w:w="624" w:type="dxa"/>
            <w:shd w:val="clear" w:color="auto" w:fill="auto"/>
            <w:noWrap/>
            <w:vAlign w:val="center"/>
            <w:hideMark/>
          </w:tcPr>
          <w:p w14:paraId="68584AA2" w14:textId="77777777" w:rsidR="0043413D" w:rsidRPr="0043413D" w:rsidRDefault="0043413D" w:rsidP="00BC5A61">
            <w:pPr>
              <w:rPr>
                <w:rFonts w:cs="Tahoma"/>
                <w:color w:val="333333"/>
                <w:sz w:val="16"/>
                <w:szCs w:val="16"/>
              </w:rPr>
            </w:pPr>
            <w:r w:rsidRPr="0043413D">
              <w:rPr>
                <w:rFonts w:cs="Tahoma"/>
                <w:color w:val="000000"/>
                <w:sz w:val="16"/>
                <w:szCs w:val="16"/>
              </w:rPr>
              <w:t>IR</w:t>
            </w:r>
          </w:p>
        </w:tc>
        <w:tc>
          <w:tcPr>
            <w:tcW w:w="907" w:type="dxa"/>
            <w:shd w:val="clear" w:color="auto" w:fill="auto"/>
            <w:noWrap/>
            <w:vAlign w:val="center"/>
            <w:hideMark/>
          </w:tcPr>
          <w:p w14:paraId="1E340E28" w14:textId="77777777" w:rsidR="0043413D" w:rsidRPr="0043413D" w:rsidRDefault="0043413D" w:rsidP="00BC5A61">
            <w:pPr>
              <w:jc w:val="right"/>
              <w:rPr>
                <w:rFonts w:cs="Tahoma"/>
                <w:color w:val="333333"/>
                <w:sz w:val="16"/>
                <w:szCs w:val="16"/>
              </w:rPr>
            </w:pPr>
            <w:r w:rsidRPr="0043413D">
              <w:rPr>
                <w:rFonts w:cs="Tahoma"/>
                <w:color w:val="000000"/>
                <w:sz w:val="16"/>
                <w:szCs w:val="16"/>
              </w:rPr>
              <w:t>-1.12E-03</w:t>
            </w:r>
          </w:p>
        </w:tc>
        <w:tc>
          <w:tcPr>
            <w:tcW w:w="907" w:type="dxa"/>
            <w:shd w:val="clear" w:color="auto" w:fill="auto"/>
            <w:noWrap/>
            <w:vAlign w:val="center"/>
            <w:hideMark/>
          </w:tcPr>
          <w:p w14:paraId="4E0FDE2F" w14:textId="77777777" w:rsidR="0043413D" w:rsidRPr="0043413D" w:rsidRDefault="0043413D" w:rsidP="00BC5A61">
            <w:pPr>
              <w:jc w:val="right"/>
              <w:rPr>
                <w:rFonts w:cs="Tahoma"/>
                <w:color w:val="333333"/>
                <w:sz w:val="16"/>
                <w:szCs w:val="16"/>
              </w:rPr>
            </w:pPr>
            <w:r w:rsidRPr="0043413D">
              <w:rPr>
                <w:rFonts w:cs="Tahoma"/>
                <w:color w:val="000000"/>
                <w:sz w:val="16"/>
                <w:szCs w:val="16"/>
              </w:rPr>
              <w:t>-3.13E-03</w:t>
            </w:r>
          </w:p>
        </w:tc>
        <w:tc>
          <w:tcPr>
            <w:tcW w:w="907" w:type="dxa"/>
            <w:shd w:val="clear" w:color="auto" w:fill="auto"/>
            <w:noWrap/>
            <w:vAlign w:val="center"/>
            <w:hideMark/>
          </w:tcPr>
          <w:p w14:paraId="51CBA01E" w14:textId="77777777" w:rsidR="0043413D" w:rsidRPr="0043413D" w:rsidRDefault="0043413D" w:rsidP="00BC5A61">
            <w:pPr>
              <w:jc w:val="right"/>
              <w:rPr>
                <w:rFonts w:cs="Tahoma"/>
                <w:color w:val="333333"/>
                <w:sz w:val="16"/>
                <w:szCs w:val="16"/>
              </w:rPr>
            </w:pPr>
            <w:r w:rsidRPr="0043413D">
              <w:rPr>
                <w:rFonts w:cs="Tahoma"/>
                <w:color w:val="000000"/>
                <w:sz w:val="16"/>
                <w:szCs w:val="16"/>
              </w:rPr>
              <w:t>8.91E-04</w:t>
            </w:r>
          </w:p>
        </w:tc>
        <w:tc>
          <w:tcPr>
            <w:tcW w:w="1077" w:type="dxa"/>
            <w:shd w:val="clear" w:color="auto" w:fill="auto"/>
            <w:noWrap/>
            <w:vAlign w:val="center"/>
            <w:hideMark/>
          </w:tcPr>
          <w:p w14:paraId="0BCA8015" w14:textId="77777777" w:rsidR="0043413D" w:rsidRPr="0043413D" w:rsidRDefault="0043413D" w:rsidP="00BC5A61">
            <w:pPr>
              <w:jc w:val="right"/>
              <w:rPr>
                <w:rFonts w:cs="Tahoma"/>
                <w:color w:val="333333"/>
                <w:sz w:val="16"/>
                <w:szCs w:val="16"/>
              </w:rPr>
            </w:pPr>
            <w:r w:rsidRPr="0043413D">
              <w:rPr>
                <w:rFonts w:cs="Tahoma"/>
                <w:color w:val="000000"/>
                <w:sz w:val="16"/>
                <w:szCs w:val="16"/>
              </w:rPr>
              <w:t>6.06E-01</w:t>
            </w:r>
          </w:p>
        </w:tc>
        <w:tc>
          <w:tcPr>
            <w:tcW w:w="567" w:type="dxa"/>
            <w:shd w:val="clear" w:color="auto" w:fill="auto"/>
            <w:noWrap/>
            <w:vAlign w:val="center"/>
            <w:hideMark/>
          </w:tcPr>
          <w:p w14:paraId="72A06FA8"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0FE86B8E" w14:textId="77777777" w:rsidR="0043413D" w:rsidRPr="0043413D" w:rsidRDefault="0043413D" w:rsidP="00BC5A61">
            <w:pPr>
              <w:rPr>
                <w:rFonts w:cs="Tahoma"/>
                <w:color w:val="333333"/>
                <w:sz w:val="16"/>
                <w:szCs w:val="16"/>
              </w:rPr>
            </w:pPr>
            <w:r w:rsidRPr="0043413D">
              <w:rPr>
                <w:rFonts w:cs="Tahoma"/>
                <w:color w:val="000000"/>
                <w:sz w:val="16"/>
                <w:szCs w:val="16"/>
              </w:rPr>
              <w:t>ns</w:t>
            </w:r>
          </w:p>
        </w:tc>
      </w:tr>
      <w:tr w:rsidR="0043413D" w:rsidRPr="0043413D" w14:paraId="1060A070" w14:textId="77777777" w:rsidTr="00BC5A61">
        <w:trPr>
          <w:trHeight w:val="283"/>
        </w:trPr>
        <w:tc>
          <w:tcPr>
            <w:tcW w:w="1587" w:type="dxa"/>
            <w:shd w:val="clear" w:color="auto" w:fill="auto"/>
            <w:noWrap/>
            <w:vAlign w:val="center"/>
            <w:hideMark/>
          </w:tcPr>
          <w:p w14:paraId="6EEA3E07"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2B5A8EB3"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4C21421E" w14:textId="77777777" w:rsidR="0043413D" w:rsidRPr="0043413D" w:rsidRDefault="0043413D" w:rsidP="00BC5A61">
            <w:pPr>
              <w:rPr>
                <w:rFonts w:cs="Tahoma"/>
                <w:color w:val="333333"/>
                <w:sz w:val="16"/>
                <w:szCs w:val="16"/>
              </w:rPr>
            </w:pPr>
            <w:r w:rsidRPr="0043413D">
              <w:rPr>
                <w:rFonts w:cs="Tahoma"/>
                <w:color w:val="000000"/>
                <w:sz w:val="16"/>
                <w:szCs w:val="16"/>
              </w:rPr>
              <w:t>A3SS</w:t>
            </w:r>
          </w:p>
        </w:tc>
        <w:tc>
          <w:tcPr>
            <w:tcW w:w="624" w:type="dxa"/>
            <w:shd w:val="clear" w:color="auto" w:fill="auto"/>
            <w:noWrap/>
            <w:vAlign w:val="center"/>
            <w:hideMark/>
          </w:tcPr>
          <w:p w14:paraId="32F2519D" w14:textId="77777777" w:rsidR="0043413D" w:rsidRPr="0043413D" w:rsidRDefault="0043413D" w:rsidP="00BC5A61">
            <w:pPr>
              <w:rPr>
                <w:rFonts w:cs="Tahoma"/>
                <w:color w:val="333333"/>
                <w:sz w:val="16"/>
                <w:szCs w:val="16"/>
              </w:rPr>
            </w:pPr>
            <w:r w:rsidRPr="0043413D">
              <w:rPr>
                <w:rFonts w:cs="Tahoma"/>
                <w:color w:val="000000"/>
                <w:sz w:val="16"/>
                <w:szCs w:val="16"/>
              </w:rPr>
              <w:t>MXE</w:t>
            </w:r>
          </w:p>
        </w:tc>
        <w:tc>
          <w:tcPr>
            <w:tcW w:w="907" w:type="dxa"/>
            <w:shd w:val="clear" w:color="auto" w:fill="auto"/>
            <w:noWrap/>
            <w:vAlign w:val="center"/>
            <w:hideMark/>
          </w:tcPr>
          <w:p w14:paraId="1531D046" w14:textId="77777777" w:rsidR="0043413D" w:rsidRPr="0043413D" w:rsidRDefault="0043413D" w:rsidP="00BC5A61">
            <w:pPr>
              <w:jc w:val="right"/>
              <w:rPr>
                <w:rFonts w:cs="Tahoma"/>
                <w:color w:val="333333"/>
                <w:sz w:val="16"/>
                <w:szCs w:val="16"/>
              </w:rPr>
            </w:pPr>
            <w:r w:rsidRPr="0043413D">
              <w:rPr>
                <w:rFonts w:cs="Tahoma"/>
                <w:color w:val="000000"/>
                <w:sz w:val="16"/>
                <w:szCs w:val="16"/>
              </w:rPr>
              <w:t>1.72E-03</w:t>
            </w:r>
          </w:p>
        </w:tc>
        <w:tc>
          <w:tcPr>
            <w:tcW w:w="907" w:type="dxa"/>
            <w:shd w:val="clear" w:color="auto" w:fill="auto"/>
            <w:noWrap/>
            <w:vAlign w:val="center"/>
            <w:hideMark/>
          </w:tcPr>
          <w:p w14:paraId="330FD7E9" w14:textId="77777777" w:rsidR="0043413D" w:rsidRPr="0043413D" w:rsidRDefault="0043413D" w:rsidP="00BC5A61">
            <w:pPr>
              <w:jc w:val="right"/>
              <w:rPr>
                <w:rFonts w:cs="Tahoma"/>
                <w:color w:val="333333"/>
                <w:sz w:val="16"/>
                <w:szCs w:val="16"/>
              </w:rPr>
            </w:pPr>
            <w:r w:rsidRPr="0043413D">
              <w:rPr>
                <w:rFonts w:cs="Tahoma"/>
                <w:color w:val="000000"/>
                <w:sz w:val="16"/>
                <w:szCs w:val="16"/>
              </w:rPr>
              <w:t>3.42E-04</w:t>
            </w:r>
          </w:p>
        </w:tc>
        <w:tc>
          <w:tcPr>
            <w:tcW w:w="907" w:type="dxa"/>
            <w:shd w:val="clear" w:color="auto" w:fill="auto"/>
            <w:noWrap/>
            <w:vAlign w:val="center"/>
            <w:hideMark/>
          </w:tcPr>
          <w:p w14:paraId="01DACE41" w14:textId="77777777" w:rsidR="0043413D" w:rsidRPr="0043413D" w:rsidRDefault="0043413D" w:rsidP="00BC5A61">
            <w:pPr>
              <w:jc w:val="right"/>
              <w:rPr>
                <w:rFonts w:cs="Tahoma"/>
                <w:color w:val="333333"/>
                <w:sz w:val="16"/>
                <w:szCs w:val="16"/>
              </w:rPr>
            </w:pPr>
            <w:r w:rsidRPr="0043413D">
              <w:rPr>
                <w:rFonts w:cs="Tahoma"/>
                <w:color w:val="000000"/>
                <w:sz w:val="16"/>
                <w:szCs w:val="16"/>
              </w:rPr>
              <w:t>3.09E-03</w:t>
            </w:r>
          </w:p>
        </w:tc>
        <w:tc>
          <w:tcPr>
            <w:tcW w:w="1077" w:type="dxa"/>
            <w:shd w:val="clear" w:color="auto" w:fill="auto"/>
            <w:noWrap/>
            <w:vAlign w:val="center"/>
            <w:hideMark/>
          </w:tcPr>
          <w:p w14:paraId="42274777" w14:textId="77777777" w:rsidR="0043413D" w:rsidRPr="0043413D" w:rsidRDefault="0043413D" w:rsidP="00BC5A61">
            <w:pPr>
              <w:jc w:val="right"/>
              <w:rPr>
                <w:rFonts w:cs="Tahoma"/>
                <w:color w:val="333333"/>
                <w:sz w:val="16"/>
                <w:szCs w:val="16"/>
              </w:rPr>
            </w:pPr>
            <w:r w:rsidRPr="0043413D">
              <w:rPr>
                <w:rFonts w:cs="Tahoma"/>
                <w:color w:val="000000"/>
                <w:sz w:val="16"/>
                <w:szCs w:val="16"/>
              </w:rPr>
              <w:t>5.01E-03</w:t>
            </w:r>
          </w:p>
        </w:tc>
        <w:tc>
          <w:tcPr>
            <w:tcW w:w="567" w:type="dxa"/>
            <w:shd w:val="clear" w:color="auto" w:fill="auto"/>
            <w:noWrap/>
            <w:vAlign w:val="center"/>
            <w:hideMark/>
          </w:tcPr>
          <w:p w14:paraId="77ED6E61" w14:textId="77777777" w:rsidR="0043413D" w:rsidRPr="0043413D" w:rsidRDefault="0043413D" w:rsidP="00BC5A61">
            <w:pPr>
              <w:rPr>
                <w:rFonts w:cs="Tahoma"/>
                <w:color w:val="333333"/>
                <w:sz w:val="16"/>
                <w:szCs w:val="16"/>
              </w:rPr>
            </w:pPr>
            <w:r w:rsidRPr="0043413D">
              <w:rPr>
                <w:rFonts w:cs="Tahoma"/>
                <w:color w:val="000000"/>
                <w:sz w:val="16"/>
                <w:szCs w:val="16"/>
              </w:rPr>
              <w:t>**</w:t>
            </w:r>
          </w:p>
        </w:tc>
        <w:tc>
          <w:tcPr>
            <w:tcW w:w="850" w:type="dxa"/>
            <w:shd w:val="clear" w:color="auto" w:fill="auto"/>
            <w:noWrap/>
            <w:vAlign w:val="center"/>
            <w:hideMark/>
          </w:tcPr>
          <w:p w14:paraId="6AB08163"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0BACF0A8" w14:textId="77777777" w:rsidTr="00BC5A61">
        <w:trPr>
          <w:trHeight w:val="283"/>
        </w:trPr>
        <w:tc>
          <w:tcPr>
            <w:tcW w:w="1587" w:type="dxa"/>
            <w:shd w:val="clear" w:color="auto" w:fill="auto"/>
            <w:noWrap/>
            <w:vAlign w:val="center"/>
            <w:hideMark/>
          </w:tcPr>
          <w:p w14:paraId="65F7AA9F"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69598FF8"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2BF500C0" w14:textId="77777777" w:rsidR="0043413D" w:rsidRPr="0043413D" w:rsidRDefault="0043413D" w:rsidP="00BC5A61">
            <w:pPr>
              <w:rPr>
                <w:rFonts w:cs="Tahoma"/>
                <w:color w:val="333333"/>
                <w:sz w:val="16"/>
                <w:szCs w:val="16"/>
              </w:rPr>
            </w:pPr>
            <w:r w:rsidRPr="0043413D">
              <w:rPr>
                <w:rFonts w:cs="Tahoma"/>
                <w:color w:val="000000"/>
                <w:sz w:val="16"/>
                <w:szCs w:val="16"/>
              </w:rPr>
              <w:t>A3SS</w:t>
            </w:r>
          </w:p>
        </w:tc>
        <w:tc>
          <w:tcPr>
            <w:tcW w:w="624" w:type="dxa"/>
            <w:shd w:val="clear" w:color="auto" w:fill="auto"/>
            <w:noWrap/>
            <w:vAlign w:val="center"/>
            <w:hideMark/>
          </w:tcPr>
          <w:p w14:paraId="712A8F8D" w14:textId="77777777" w:rsidR="0043413D" w:rsidRPr="0043413D" w:rsidRDefault="0043413D" w:rsidP="00BC5A61">
            <w:pPr>
              <w:rPr>
                <w:rFonts w:cs="Tahoma"/>
                <w:color w:val="333333"/>
                <w:sz w:val="16"/>
                <w:szCs w:val="16"/>
              </w:rPr>
            </w:pPr>
            <w:r w:rsidRPr="0043413D">
              <w:rPr>
                <w:rFonts w:cs="Tahoma"/>
                <w:color w:val="000000"/>
                <w:sz w:val="16"/>
                <w:szCs w:val="16"/>
              </w:rPr>
              <w:t>None</w:t>
            </w:r>
          </w:p>
        </w:tc>
        <w:tc>
          <w:tcPr>
            <w:tcW w:w="907" w:type="dxa"/>
            <w:shd w:val="clear" w:color="auto" w:fill="auto"/>
            <w:noWrap/>
            <w:vAlign w:val="center"/>
            <w:hideMark/>
          </w:tcPr>
          <w:p w14:paraId="08D21135" w14:textId="77777777" w:rsidR="0043413D" w:rsidRPr="0043413D" w:rsidRDefault="0043413D" w:rsidP="00BC5A61">
            <w:pPr>
              <w:jc w:val="right"/>
              <w:rPr>
                <w:rFonts w:cs="Tahoma"/>
                <w:color w:val="333333"/>
                <w:sz w:val="16"/>
                <w:szCs w:val="16"/>
              </w:rPr>
            </w:pPr>
            <w:r w:rsidRPr="0043413D">
              <w:rPr>
                <w:rFonts w:cs="Tahoma"/>
                <w:color w:val="000000"/>
                <w:sz w:val="16"/>
                <w:szCs w:val="16"/>
              </w:rPr>
              <w:t>1.16E-03</w:t>
            </w:r>
          </w:p>
        </w:tc>
        <w:tc>
          <w:tcPr>
            <w:tcW w:w="907" w:type="dxa"/>
            <w:shd w:val="clear" w:color="auto" w:fill="auto"/>
            <w:noWrap/>
            <w:vAlign w:val="center"/>
            <w:hideMark/>
          </w:tcPr>
          <w:p w14:paraId="7DEAD0D4" w14:textId="77777777" w:rsidR="0043413D" w:rsidRPr="0043413D" w:rsidRDefault="0043413D" w:rsidP="00BC5A61">
            <w:pPr>
              <w:jc w:val="right"/>
              <w:rPr>
                <w:rFonts w:cs="Tahoma"/>
                <w:color w:val="333333"/>
                <w:sz w:val="16"/>
                <w:szCs w:val="16"/>
              </w:rPr>
            </w:pPr>
            <w:r w:rsidRPr="0043413D">
              <w:rPr>
                <w:rFonts w:cs="Tahoma"/>
                <w:color w:val="000000"/>
                <w:sz w:val="16"/>
                <w:szCs w:val="16"/>
              </w:rPr>
              <w:t>-4.88E-05</w:t>
            </w:r>
          </w:p>
        </w:tc>
        <w:tc>
          <w:tcPr>
            <w:tcW w:w="907" w:type="dxa"/>
            <w:shd w:val="clear" w:color="auto" w:fill="auto"/>
            <w:noWrap/>
            <w:vAlign w:val="center"/>
            <w:hideMark/>
          </w:tcPr>
          <w:p w14:paraId="345A4629" w14:textId="77777777" w:rsidR="0043413D" w:rsidRPr="0043413D" w:rsidRDefault="0043413D" w:rsidP="00BC5A61">
            <w:pPr>
              <w:jc w:val="right"/>
              <w:rPr>
                <w:rFonts w:cs="Tahoma"/>
                <w:color w:val="333333"/>
                <w:sz w:val="16"/>
                <w:szCs w:val="16"/>
              </w:rPr>
            </w:pPr>
            <w:r w:rsidRPr="0043413D">
              <w:rPr>
                <w:rFonts w:cs="Tahoma"/>
                <w:color w:val="000000"/>
                <w:sz w:val="16"/>
                <w:szCs w:val="16"/>
              </w:rPr>
              <w:t>2.36E-03</w:t>
            </w:r>
          </w:p>
        </w:tc>
        <w:tc>
          <w:tcPr>
            <w:tcW w:w="1077" w:type="dxa"/>
            <w:shd w:val="clear" w:color="auto" w:fill="auto"/>
            <w:noWrap/>
            <w:vAlign w:val="center"/>
            <w:hideMark/>
          </w:tcPr>
          <w:p w14:paraId="0642512A" w14:textId="77777777" w:rsidR="0043413D" w:rsidRPr="0043413D" w:rsidRDefault="0043413D" w:rsidP="00BC5A61">
            <w:pPr>
              <w:jc w:val="right"/>
              <w:rPr>
                <w:rFonts w:cs="Tahoma"/>
                <w:color w:val="333333"/>
                <w:sz w:val="16"/>
                <w:szCs w:val="16"/>
              </w:rPr>
            </w:pPr>
            <w:r w:rsidRPr="0043413D">
              <w:rPr>
                <w:rFonts w:cs="Tahoma"/>
                <w:color w:val="000000"/>
                <w:sz w:val="16"/>
                <w:szCs w:val="16"/>
              </w:rPr>
              <w:t>6.86E-02</w:t>
            </w:r>
          </w:p>
        </w:tc>
        <w:tc>
          <w:tcPr>
            <w:tcW w:w="567" w:type="dxa"/>
            <w:shd w:val="clear" w:color="auto" w:fill="auto"/>
            <w:noWrap/>
            <w:vAlign w:val="center"/>
            <w:hideMark/>
          </w:tcPr>
          <w:p w14:paraId="39306990"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114E80B9"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7BF79EE5" w14:textId="77777777" w:rsidTr="00BC5A61">
        <w:trPr>
          <w:trHeight w:val="283"/>
        </w:trPr>
        <w:tc>
          <w:tcPr>
            <w:tcW w:w="1587" w:type="dxa"/>
            <w:shd w:val="clear" w:color="auto" w:fill="auto"/>
            <w:noWrap/>
            <w:vAlign w:val="center"/>
            <w:hideMark/>
          </w:tcPr>
          <w:p w14:paraId="04992065"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017C817C"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20802DC4" w14:textId="77777777" w:rsidR="0043413D" w:rsidRPr="0043413D" w:rsidRDefault="0043413D" w:rsidP="00BC5A61">
            <w:pPr>
              <w:rPr>
                <w:rFonts w:cs="Tahoma"/>
                <w:color w:val="333333"/>
                <w:sz w:val="16"/>
                <w:szCs w:val="16"/>
              </w:rPr>
            </w:pPr>
            <w:r w:rsidRPr="0043413D">
              <w:rPr>
                <w:rFonts w:cs="Tahoma"/>
                <w:color w:val="000000"/>
                <w:sz w:val="16"/>
                <w:szCs w:val="16"/>
              </w:rPr>
              <w:t>A5SS</w:t>
            </w:r>
          </w:p>
        </w:tc>
        <w:tc>
          <w:tcPr>
            <w:tcW w:w="624" w:type="dxa"/>
            <w:shd w:val="clear" w:color="auto" w:fill="auto"/>
            <w:noWrap/>
            <w:vAlign w:val="center"/>
            <w:hideMark/>
          </w:tcPr>
          <w:p w14:paraId="70688920" w14:textId="77777777" w:rsidR="0043413D" w:rsidRPr="0043413D" w:rsidRDefault="0043413D" w:rsidP="00BC5A61">
            <w:pPr>
              <w:rPr>
                <w:rFonts w:cs="Tahoma"/>
                <w:color w:val="333333"/>
                <w:sz w:val="16"/>
                <w:szCs w:val="16"/>
              </w:rPr>
            </w:pPr>
            <w:r w:rsidRPr="0043413D">
              <w:rPr>
                <w:rFonts w:cs="Tahoma"/>
                <w:color w:val="000000"/>
                <w:sz w:val="16"/>
                <w:szCs w:val="16"/>
              </w:rPr>
              <w:t>SE</w:t>
            </w:r>
          </w:p>
        </w:tc>
        <w:tc>
          <w:tcPr>
            <w:tcW w:w="907" w:type="dxa"/>
            <w:shd w:val="clear" w:color="auto" w:fill="auto"/>
            <w:noWrap/>
            <w:vAlign w:val="center"/>
            <w:hideMark/>
          </w:tcPr>
          <w:p w14:paraId="75617C8E" w14:textId="77777777" w:rsidR="0043413D" w:rsidRPr="0043413D" w:rsidRDefault="0043413D" w:rsidP="00BC5A61">
            <w:pPr>
              <w:jc w:val="right"/>
              <w:rPr>
                <w:rFonts w:cs="Tahoma"/>
                <w:color w:val="333333"/>
                <w:sz w:val="16"/>
                <w:szCs w:val="16"/>
              </w:rPr>
            </w:pPr>
            <w:r w:rsidRPr="0043413D">
              <w:rPr>
                <w:rFonts w:cs="Tahoma"/>
                <w:color w:val="000000"/>
                <w:sz w:val="16"/>
                <w:szCs w:val="16"/>
              </w:rPr>
              <w:t>-7.43E-05</w:t>
            </w:r>
          </w:p>
        </w:tc>
        <w:tc>
          <w:tcPr>
            <w:tcW w:w="907" w:type="dxa"/>
            <w:shd w:val="clear" w:color="auto" w:fill="auto"/>
            <w:noWrap/>
            <w:vAlign w:val="center"/>
            <w:hideMark/>
          </w:tcPr>
          <w:p w14:paraId="37F459C9" w14:textId="77777777" w:rsidR="0043413D" w:rsidRPr="0043413D" w:rsidRDefault="0043413D" w:rsidP="00BC5A61">
            <w:pPr>
              <w:jc w:val="right"/>
              <w:rPr>
                <w:rFonts w:cs="Tahoma"/>
                <w:color w:val="333333"/>
                <w:sz w:val="16"/>
                <w:szCs w:val="16"/>
              </w:rPr>
            </w:pPr>
            <w:r w:rsidRPr="0043413D">
              <w:rPr>
                <w:rFonts w:cs="Tahoma"/>
                <w:color w:val="000000"/>
                <w:sz w:val="16"/>
                <w:szCs w:val="16"/>
              </w:rPr>
              <w:t>-1.62E-03</w:t>
            </w:r>
          </w:p>
        </w:tc>
        <w:tc>
          <w:tcPr>
            <w:tcW w:w="907" w:type="dxa"/>
            <w:shd w:val="clear" w:color="auto" w:fill="auto"/>
            <w:noWrap/>
            <w:vAlign w:val="center"/>
            <w:hideMark/>
          </w:tcPr>
          <w:p w14:paraId="342533C9" w14:textId="77777777" w:rsidR="0043413D" w:rsidRPr="0043413D" w:rsidRDefault="0043413D" w:rsidP="00BC5A61">
            <w:pPr>
              <w:jc w:val="right"/>
              <w:rPr>
                <w:rFonts w:cs="Tahoma"/>
                <w:color w:val="333333"/>
                <w:sz w:val="16"/>
                <w:szCs w:val="16"/>
              </w:rPr>
            </w:pPr>
            <w:r w:rsidRPr="0043413D">
              <w:rPr>
                <w:rFonts w:cs="Tahoma"/>
                <w:color w:val="000000"/>
                <w:sz w:val="16"/>
                <w:szCs w:val="16"/>
              </w:rPr>
              <w:t>1.47E-03</w:t>
            </w:r>
          </w:p>
        </w:tc>
        <w:tc>
          <w:tcPr>
            <w:tcW w:w="1077" w:type="dxa"/>
            <w:shd w:val="clear" w:color="auto" w:fill="auto"/>
            <w:noWrap/>
            <w:vAlign w:val="center"/>
            <w:hideMark/>
          </w:tcPr>
          <w:p w14:paraId="12406F9A" w14:textId="77777777" w:rsidR="0043413D" w:rsidRPr="0043413D" w:rsidRDefault="0043413D" w:rsidP="00BC5A61">
            <w:pPr>
              <w:jc w:val="right"/>
              <w:rPr>
                <w:rFonts w:cs="Tahoma"/>
                <w:color w:val="333333"/>
                <w:sz w:val="16"/>
                <w:szCs w:val="16"/>
              </w:rPr>
            </w:pPr>
            <w:r w:rsidRPr="0043413D">
              <w:rPr>
                <w:rFonts w:cs="Tahoma"/>
                <w:color w:val="000000"/>
                <w:sz w:val="16"/>
                <w:szCs w:val="16"/>
              </w:rPr>
              <w:t>1.00E+00</w:t>
            </w:r>
          </w:p>
        </w:tc>
        <w:tc>
          <w:tcPr>
            <w:tcW w:w="567" w:type="dxa"/>
            <w:shd w:val="clear" w:color="auto" w:fill="auto"/>
            <w:noWrap/>
            <w:vAlign w:val="center"/>
            <w:hideMark/>
          </w:tcPr>
          <w:p w14:paraId="4D0628A8"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00529A57" w14:textId="77777777" w:rsidR="0043413D" w:rsidRPr="0043413D" w:rsidRDefault="0043413D" w:rsidP="00BC5A61">
            <w:pPr>
              <w:rPr>
                <w:rFonts w:cs="Tahoma"/>
                <w:color w:val="333333"/>
                <w:sz w:val="16"/>
                <w:szCs w:val="16"/>
              </w:rPr>
            </w:pPr>
            <w:r w:rsidRPr="0043413D">
              <w:rPr>
                <w:rFonts w:cs="Tahoma"/>
                <w:color w:val="000000"/>
                <w:sz w:val="16"/>
                <w:szCs w:val="16"/>
              </w:rPr>
              <w:t>ns</w:t>
            </w:r>
          </w:p>
        </w:tc>
      </w:tr>
      <w:tr w:rsidR="0043413D" w:rsidRPr="0043413D" w14:paraId="06A1A4F4" w14:textId="77777777" w:rsidTr="00BC5A61">
        <w:trPr>
          <w:trHeight w:val="283"/>
        </w:trPr>
        <w:tc>
          <w:tcPr>
            <w:tcW w:w="1587" w:type="dxa"/>
            <w:shd w:val="clear" w:color="auto" w:fill="auto"/>
            <w:noWrap/>
            <w:vAlign w:val="center"/>
            <w:hideMark/>
          </w:tcPr>
          <w:p w14:paraId="6597A63C"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05D13B5E"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46DF4A62" w14:textId="77777777" w:rsidR="0043413D" w:rsidRPr="0043413D" w:rsidRDefault="0043413D" w:rsidP="00BC5A61">
            <w:pPr>
              <w:rPr>
                <w:rFonts w:cs="Tahoma"/>
                <w:color w:val="333333"/>
                <w:sz w:val="16"/>
                <w:szCs w:val="16"/>
              </w:rPr>
            </w:pPr>
            <w:r w:rsidRPr="0043413D">
              <w:rPr>
                <w:rFonts w:cs="Tahoma"/>
                <w:color w:val="000000"/>
                <w:sz w:val="16"/>
                <w:szCs w:val="16"/>
              </w:rPr>
              <w:t>A5SS</w:t>
            </w:r>
          </w:p>
        </w:tc>
        <w:tc>
          <w:tcPr>
            <w:tcW w:w="624" w:type="dxa"/>
            <w:shd w:val="clear" w:color="auto" w:fill="auto"/>
            <w:noWrap/>
            <w:vAlign w:val="center"/>
            <w:hideMark/>
          </w:tcPr>
          <w:p w14:paraId="7F356525" w14:textId="77777777" w:rsidR="0043413D" w:rsidRPr="0043413D" w:rsidRDefault="0043413D" w:rsidP="00BC5A61">
            <w:pPr>
              <w:rPr>
                <w:rFonts w:cs="Tahoma"/>
                <w:color w:val="333333"/>
                <w:sz w:val="16"/>
                <w:szCs w:val="16"/>
              </w:rPr>
            </w:pPr>
            <w:r w:rsidRPr="0043413D">
              <w:rPr>
                <w:rFonts w:cs="Tahoma"/>
                <w:color w:val="000000"/>
                <w:sz w:val="16"/>
                <w:szCs w:val="16"/>
              </w:rPr>
              <w:t>IR</w:t>
            </w:r>
          </w:p>
        </w:tc>
        <w:tc>
          <w:tcPr>
            <w:tcW w:w="907" w:type="dxa"/>
            <w:shd w:val="clear" w:color="auto" w:fill="auto"/>
            <w:noWrap/>
            <w:vAlign w:val="center"/>
            <w:hideMark/>
          </w:tcPr>
          <w:p w14:paraId="3E762A96" w14:textId="77777777" w:rsidR="0043413D" w:rsidRPr="0043413D" w:rsidRDefault="0043413D" w:rsidP="00BC5A61">
            <w:pPr>
              <w:jc w:val="right"/>
              <w:rPr>
                <w:rFonts w:cs="Tahoma"/>
                <w:color w:val="333333"/>
                <w:sz w:val="16"/>
                <w:szCs w:val="16"/>
              </w:rPr>
            </w:pPr>
            <w:r w:rsidRPr="0043413D">
              <w:rPr>
                <w:rFonts w:cs="Tahoma"/>
                <w:color w:val="000000"/>
                <w:sz w:val="16"/>
                <w:szCs w:val="16"/>
              </w:rPr>
              <w:t>-1.61E-03</w:t>
            </w:r>
          </w:p>
        </w:tc>
        <w:tc>
          <w:tcPr>
            <w:tcW w:w="907" w:type="dxa"/>
            <w:shd w:val="clear" w:color="auto" w:fill="auto"/>
            <w:noWrap/>
            <w:vAlign w:val="center"/>
            <w:hideMark/>
          </w:tcPr>
          <w:p w14:paraId="564C96EE" w14:textId="77777777" w:rsidR="0043413D" w:rsidRPr="0043413D" w:rsidRDefault="0043413D" w:rsidP="00BC5A61">
            <w:pPr>
              <w:jc w:val="right"/>
              <w:rPr>
                <w:rFonts w:cs="Tahoma"/>
                <w:color w:val="333333"/>
                <w:sz w:val="16"/>
                <w:szCs w:val="16"/>
              </w:rPr>
            </w:pPr>
            <w:r w:rsidRPr="0043413D">
              <w:rPr>
                <w:rFonts w:cs="Tahoma"/>
                <w:color w:val="000000"/>
                <w:sz w:val="16"/>
                <w:szCs w:val="16"/>
              </w:rPr>
              <w:t>-3.62E-03</w:t>
            </w:r>
          </w:p>
        </w:tc>
        <w:tc>
          <w:tcPr>
            <w:tcW w:w="907" w:type="dxa"/>
            <w:shd w:val="clear" w:color="auto" w:fill="auto"/>
            <w:noWrap/>
            <w:vAlign w:val="center"/>
            <w:hideMark/>
          </w:tcPr>
          <w:p w14:paraId="53470B84" w14:textId="77777777" w:rsidR="0043413D" w:rsidRPr="0043413D" w:rsidRDefault="0043413D" w:rsidP="00BC5A61">
            <w:pPr>
              <w:jc w:val="right"/>
              <w:rPr>
                <w:rFonts w:cs="Tahoma"/>
                <w:color w:val="333333"/>
                <w:sz w:val="16"/>
                <w:szCs w:val="16"/>
              </w:rPr>
            </w:pPr>
            <w:r w:rsidRPr="0043413D">
              <w:rPr>
                <w:rFonts w:cs="Tahoma"/>
                <w:color w:val="000000"/>
                <w:sz w:val="16"/>
                <w:szCs w:val="16"/>
              </w:rPr>
              <w:t>4.02E-04</w:t>
            </w:r>
          </w:p>
        </w:tc>
        <w:tc>
          <w:tcPr>
            <w:tcW w:w="1077" w:type="dxa"/>
            <w:shd w:val="clear" w:color="auto" w:fill="auto"/>
            <w:noWrap/>
            <w:vAlign w:val="center"/>
            <w:hideMark/>
          </w:tcPr>
          <w:p w14:paraId="6791A5BC" w14:textId="77777777" w:rsidR="0043413D" w:rsidRPr="0043413D" w:rsidRDefault="0043413D" w:rsidP="00BC5A61">
            <w:pPr>
              <w:jc w:val="right"/>
              <w:rPr>
                <w:rFonts w:cs="Tahoma"/>
                <w:color w:val="333333"/>
                <w:sz w:val="16"/>
                <w:szCs w:val="16"/>
              </w:rPr>
            </w:pPr>
            <w:r w:rsidRPr="0043413D">
              <w:rPr>
                <w:rFonts w:cs="Tahoma"/>
                <w:color w:val="000000"/>
                <w:sz w:val="16"/>
                <w:szCs w:val="16"/>
              </w:rPr>
              <w:t>2.02E-01</w:t>
            </w:r>
          </w:p>
        </w:tc>
        <w:tc>
          <w:tcPr>
            <w:tcW w:w="567" w:type="dxa"/>
            <w:shd w:val="clear" w:color="auto" w:fill="auto"/>
            <w:noWrap/>
            <w:vAlign w:val="center"/>
            <w:hideMark/>
          </w:tcPr>
          <w:p w14:paraId="599014E2"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077DF80C"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2FABFD32" w14:textId="77777777" w:rsidTr="00BC5A61">
        <w:trPr>
          <w:trHeight w:val="283"/>
        </w:trPr>
        <w:tc>
          <w:tcPr>
            <w:tcW w:w="1587" w:type="dxa"/>
            <w:shd w:val="clear" w:color="auto" w:fill="auto"/>
            <w:noWrap/>
            <w:vAlign w:val="center"/>
            <w:hideMark/>
          </w:tcPr>
          <w:p w14:paraId="0241C7C9"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309A24C4"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24813645" w14:textId="77777777" w:rsidR="0043413D" w:rsidRPr="0043413D" w:rsidRDefault="0043413D" w:rsidP="00BC5A61">
            <w:pPr>
              <w:rPr>
                <w:rFonts w:cs="Tahoma"/>
                <w:color w:val="333333"/>
                <w:sz w:val="16"/>
                <w:szCs w:val="16"/>
              </w:rPr>
            </w:pPr>
            <w:r w:rsidRPr="0043413D">
              <w:rPr>
                <w:rFonts w:cs="Tahoma"/>
                <w:color w:val="000000"/>
                <w:sz w:val="16"/>
                <w:szCs w:val="16"/>
              </w:rPr>
              <w:t>A5SS</w:t>
            </w:r>
          </w:p>
        </w:tc>
        <w:tc>
          <w:tcPr>
            <w:tcW w:w="624" w:type="dxa"/>
            <w:shd w:val="clear" w:color="auto" w:fill="auto"/>
            <w:noWrap/>
            <w:vAlign w:val="center"/>
            <w:hideMark/>
          </w:tcPr>
          <w:p w14:paraId="0C0BAEFD" w14:textId="77777777" w:rsidR="0043413D" w:rsidRPr="0043413D" w:rsidRDefault="0043413D" w:rsidP="00BC5A61">
            <w:pPr>
              <w:rPr>
                <w:rFonts w:cs="Tahoma"/>
                <w:color w:val="333333"/>
                <w:sz w:val="16"/>
                <w:szCs w:val="16"/>
              </w:rPr>
            </w:pPr>
            <w:r w:rsidRPr="0043413D">
              <w:rPr>
                <w:rFonts w:cs="Tahoma"/>
                <w:color w:val="000000"/>
                <w:sz w:val="16"/>
                <w:szCs w:val="16"/>
              </w:rPr>
              <w:t>MXE</w:t>
            </w:r>
          </w:p>
        </w:tc>
        <w:tc>
          <w:tcPr>
            <w:tcW w:w="907" w:type="dxa"/>
            <w:shd w:val="clear" w:color="auto" w:fill="auto"/>
            <w:noWrap/>
            <w:vAlign w:val="center"/>
            <w:hideMark/>
          </w:tcPr>
          <w:p w14:paraId="3744E30C" w14:textId="77777777" w:rsidR="0043413D" w:rsidRPr="0043413D" w:rsidRDefault="0043413D" w:rsidP="00BC5A61">
            <w:pPr>
              <w:jc w:val="right"/>
              <w:rPr>
                <w:rFonts w:cs="Tahoma"/>
                <w:color w:val="333333"/>
                <w:sz w:val="16"/>
                <w:szCs w:val="16"/>
              </w:rPr>
            </w:pPr>
            <w:r w:rsidRPr="0043413D">
              <w:rPr>
                <w:rFonts w:cs="Tahoma"/>
                <w:color w:val="000000"/>
                <w:sz w:val="16"/>
                <w:szCs w:val="16"/>
              </w:rPr>
              <w:t>1.23E-03</w:t>
            </w:r>
          </w:p>
        </w:tc>
        <w:tc>
          <w:tcPr>
            <w:tcW w:w="907" w:type="dxa"/>
            <w:shd w:val="clear" w:color="auto" w:fill="auto"/>
            <w:noWrap/>
            <w:vAlign w:val="center"/>
            <w:hideMark/>
          </w:tcPr>
          <w:p w14:paraId="68C7139B" w14:textId="77777777" w:rsidR="0043413D" w:rsidRPr="0043413D" w:rsidRDefault="0043413D" w:rsidP="00BC5A61">
            <w:pPr>
              <w:jc w:val="right"/>
              <w:rPr>
                <w:rFonts w:cs="Tahoma"/>
                <w:color w:val="333333"/>
                <w:sz w:val="16"/>
                <w:szCs w:val="16"/>
              </w:rPr>
            </w:pPr>
            <w:r w:rsidRPr="0043413D">
              <w:rPr>
                <w:rFonts w:cs="Tahoma"/>
                <w:color w:val="000000"/>
                <w:sz w:val="16"/>
                <w:szCs w:val="16"/>
              </w:rPr>
              <w:t>-1.46E-04</w:t>
            </w:r>
          </w:p>
        </w:tc>
        <w:tc>
          <w:tcPr>
            <w:tcW w:w="907" w:type="dxa"/>
            <w:shd w:val="clear" w:color="auto" w:fill="auto"/>
            <w:noWrap/>
            <w:vAlign w:val="center"/>
            <w:hideMark/>
          </w:tcPr>
          <w:p w14:paraId="38480FC1" w14:textId="77777777" w:rsidR="0043413D" w:rsidRPr="0043413D" w:rsidRDefault="0043413D" w:rsidP="00BC5A61">
            <w:pPr>
              <w:jc w:val="right"/>
              <w:rPr>
                <w:rFonts w:cs="Tahoma"/>
                <w:color w:val="333333"/>
                <w:sz w:val="16"/>
                <w:szCs w:val="16"/>
              </w:rPr>
            </w:pPr>
            <w:r w:rsidRPr="0043413D">
              <w:rPr>
                <w:rFonts w:cs="Tahoma"/>
                <w:color w:val="000000"/>
                <w:sz w:val="16"/>
                <w:szCs w:val="16"/>
              </w:rPr>
              <w:t>2.60E-03</w:t>
            </w:r>
          </w:p>
        </w:tc>
        <w:tc>
          <w:tcPr>
            <w:tcW w:w="1077" w:type="dxa"/>
            <w:shd w:val="clear" w:color="auto" w:fill="auto"/>
            <w:noWrap/>
            <w:vAlign w:val="center"/>
            <w:hideMark/>
          </w:tcPr>
          <w:p w14:paraId="3F912EEA" w14:textId="77777777" w:rsidR="0043413D" w:rsidRPr="0043413D" w:rsidRDefault="0043413D" w:rsidP="00BC5A61">
            <w:pPr>
              <w:jc w:val="right"/>
              <w:rPr>
                <w:rFonts w:cs="Tahoma"/>
                <w:color w:val="333333"/>
                <w:sz w:val="16"/>
                <w:szCs w:val="16"/>
              </w:rPr>
            </w:pPr>
            <w:r w:rsidRPr="0043413D">
              <w:rPr>
                <w:rFonts w:cs="Tahoma"/>
                <w:color w:val="000000"/>
                <w:sz w:val="16"/>
                <w:szCs w:val="16"/>
              </w:rPr>
              <w:t>1.11E-01</w:t>
            </w:r>
          </w:p>
        </w:tc>
        <w:tc>
          <w:tcPr>
            <w:tcW w:w="567" w:type="dxa"/>
            <w:shd w:val="clear" w:color="auto" w:fill="auto"/>
            <w:noWrap/>
            <w:vAlign w:val="center"/>
            <w:hideMark/>
          </w:tcPr>
          <w:p w14:paraId="3FC18BA4"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7F16FB19"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5B3D92A5" w14:textId="77777777" w:rsidTr="00BC5A61">
        <w:trPr>
          <w:trHeight w:val="283"/>
        </w:trPr>
        <w:tc>
          <w:tcPr>
            <w:tcW w:w="1587" w:type="dxa"/>
            <w:shd w:val="clear" w:color="auto" w:fill="auto"/>
            <w:noWrap/>
            <w:vAlign w:val="center"/>
            <w:hideMark/>
          </w:tcPr>
          <w:p w14:paraId="741D3E9A"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20F7992D"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55BC174E" w14:textId="77777777" w:rsidR="0043413D" w:rsidRPr="0043413D" w:rsidRDefault="0043413D" w:rsidP="00BC5A61">
            <w:pPr>
              <w:rPr>
                <w:rFonts w:cs="Tahoma"/>
                <w:color w:val="333333"/>
                <w:sz w:val="16"/>
                <w:szCs w:val="16"/>
              </w:rPr>
            </w:pPr>
            <w:r w:rsidRPr="0043413D">
              <w:rPr>
                <w:rFonts w:cs="Tahoma"/>
                <w:color w:val="000000"/>
                <w:sz w:val="16"/>
                <w:szCs w:val="16"/>
              </w:rPr>
              <w:t>A5SS</w:t>
            </w:r>
          </w:p>
        </w:tc>
        <w:tc>
          <w:tcPr>
            <w:tcW w:w="624" w:type="dxa"/>
            <w:shd w:val="clear" w:color="auto" w:fill="auto"/>
            <w:noWrap/>
            <w:vAlign w:val="center"/>
            <w:hideMark/>
          </w:tcPr>
          <w:p w14:paraId="2BD701E0" w14:textId="77777777" w:rsidR="0043413D" w:rsidRPr="0043413D" w:rsidRDefault="0043413D" w:rsidP="00BC5A61">
            <w:pPr>
              <w:rPr>
                <w:rFonts w:cs="Tahoma"/>
                <w:color w:val="333333"/>
                <w:sz w:val="16"/>
                <w:szCs w:val="16"/>
              </w:rPr>
            </w:pPr>
            <w:r w:rsidRPr="0043413D">
              <w:rPr>
                <w:rFonts w:cs="Tahoma"/>
                <w:color w:val="000000"/>
                <w:sz w:val="16"/>
                <w:szCs w:val="16"/>
              </w:rPr>
              <w:t>None</w:t>
            </w:r>
          </w:p>
        </w:tc>
        <w:tc>
          <w:tcPr>
            <w:tcW w:w="907" w:type="dxa"/>
            <w:shd w:val="clear" w:color="auto" w:fill="auto"/>
            <w:noWrap/>
            <w:vAlign w:val="center"/>
            <w:hideMark/>
          </w:tcPr>
          <w:p w14:paraId="726FAF7C" w14:textId="77777777" w:rsidR="0043413D" w:rsidRPr="0043413D" w:rsidRDefault="0043413D" w:rsidP="00BC5A61">
            <w:pPr>
              <w:jc w:val="right"/>
              <w:rPr>
                <w:rFonts w:cs="Tahoma"/>
                <w:color w:val="333333"/>
                <w:sz w:val="16"/>
                <w:szCs w:val="16"/>
              </w:rPr>
            </w:pPr>
            <w:r w:rsidRPr="0043413D">
              <w:rPr>
                <w:rFonts w:cs="Tahoma"/>
                <w:color w:val="000000"/>
                <w:sz w:val="16"/>
                <w:szCs w:val="16"/>
              </w:rPr>
              <w:t>6.67E-04</w:t>
            </w:r>
          </w:p>
        </w:tc>
        <w:tc>
          <w:tcPr>
            <w:tcW w:w="907" w:type="dxa"/>
            <w:shd w:val="clear" w:color="auto" w:fill="auto"/>
            <w:noWrap/>
            <w:vAlign w:val="center"/>
            <w:hideMark/>
          </w:tcPr>
          <w:p w14:paraId="41AC2254" w14:textId="77777777" w:rsidR="0043413D" w:rsidRPr="0043413D" w:rsidRDefault="0043413D" w:rsidP="00BC5A61">
            <w:pPr>
              <w:jc w:val="right"/>
              <w:rPr>
                <w:rFonts w:cs="Tahoma"/>
                <w:color w:val="333333"/>
                <w:sz w:val="16"/>
                <w:szCs w:val="16"/>
              </w:rPr>
            </w:pPr>
            <w:r w:rsidRPr="0043413D">
              <w:rPr>
                <w:rFonts w:cs="Tahoma"/>
                <w:color w:val="000000"/>
                <w:sz w:val="16"/>
                <w:szCs w:val="16"/>
              </w:rPr>
              <w:t>-5.37E-04</w:t>
            </w:r>
          </w:p>
        </w:tc>
        <w:tc>
          <w:tcPr>
            <w:tcW w:w="907" w:type="dxa"/>
            <w:shd w:val="clear" w:color="auto" w:fill="auto"/>
            <w:noWrap/>
            <w:vAlign w:val="center"/>
            <w:hideMark/>
          </w:tcPr>
          <w:p w14:paraId="03ADDB25" w14:textId="77777777" w:rsidR="0043413D" w:rsidRPr="0043413D" w:rsidRDefault="0043413D" w:rsidP="00BC5A61">
            <w:pPr>
              <w:jc w:val="right"/>
              <w:rPr>
                <w:rFonts w:cs="Tahoma"/>
                <w:color w:val="333333"/>
                <w:sz w:val="16"/>
                <w:szCs w:val="16"/>
              </w:rPr>
            </w:pPr>
            <w:r w:rsidRPr="0043413D">
              <w:rPr>
                <w:rFonts w:cs="Tahoma"/>
                <w:color w:val="000000"/>
                <w:sz w:val="16"/>
                <w:szCs w:val="16"/>
              </w:rPr>
              <w:t>1.87E-03</w:t>
            </w:r>
          </w:p>
        </w:tc>
        <w:tc>
          <w:tcPr>
            <w:tcW w:w="1077" w:type="dxa"/>
            <w:shd w:val="clear" w:color="auto" w:fill="auto"/>
            <w:noWrap/>
            <w:vAlign w:val="center"/>
            <w:hideMark/>
          </w:tcPr>
          <w:p w14:paraId="3FBCB9C3" w14:textId="77777777" w:rsidR="0043413D" w:rsidRPr="0043413D" w:rsidRDefault="0043413D" w:rsidP="00BC5A61">
            <w:pPr>
              <w:jc w:val="right"/>
              <w:rPr>
                <w:rFonts w:cs="Tahoma"/>
                <w:color w:val="333333"/>
                <w:sz w:val="16"/>
                <w:szCs w:val="16"/>
              </w:rPr>
            </w:pPr>
            <w:r w:rsidRPr="0043413D">
              <w:rPr>
                <w:rFonts w:cs="Tahoma"/>
                <w:color w:val="000000"/>
                <w:sz w:val="16"/>
                <w:szCs w:val="16"/>
              </w:rPr>
              <w:t>6.13E-01</w:t>
            </w:r>
          </w:p>
        </w:tc>
        <w:tc>
          <w:tcPr>
            <w:tcW w:w="567" w:type="dxa"/>
            <w:shd w:val="clear" w:color="auto" w:fill="auto"/>
            <w:noWrap/>
            <w:vAlign w:val="center"/>
            <w:hideMark/>
          </w:tcPr>
          <w:p w14:paraId="462F44D5"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1E7074CD" w14:textId="77777777" w:rsidR="0043413D" w:rsidRPr="0043413D" w:rsidRDefault="0043413D" w:rsidP="00BC5A61">
            <w:pPr>
              <w:rPr>
                <w:rFonts w:cs="Tahoma"/>
                <w:color w:val="333333"/>
                <w:sz w:val="16"/>
                <w:szCs w:val="16"/>
              </w:rPr>
            </w:pPr>
            <w:r w:rsidRPr="0043413D">
              <w:rPr>
                <w:rFonts w:cs="Tahoma"/>
                <w:color w:val="000000"/>
                <w:sz w:val="16"/>
                <w:szCs w:val="16"/>
              </w:rPr>
              <w:t>ns</w:t>
            </w:r>
          </w:p>
        </w:tc>
      </w:tr>
      <w:tr w:rsidR="0043413D" w:rsidRPr="0043413D" w14:paraId="602EE9E4" w14:textId="77777777" w:rsidTr="00BC5A61">
        <w:trPr>
          <w:trHeight w:val="283"/>
        </w:trPr>
        <w:tc>
          <w:tcPr>
            <w:tcW w:w="1587" w:type="dxa"/>
            <w:shd w:val="clear" w:color="auto" w:fill="auto"/>
            <w:noWrap/>
            <w:vAlign w:val="center"/>
            <w:hideMark/>
          </w:tcPr>
          <w:p w14:paraId="642FAA4B"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13A4DDBC"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36DB2AA6" w14:textId="77777777" w:rsidR="0043413D" w:rsidRPr="0043413D" w:rsidRDefault="0043413D" w:rsidP="00BC5A61">
            <w:pPr>
              <w:rPr>
                <w:rFonts w:cs="Tahoma"/>
                <w:color w:val="333333"/>
                <w:sz w:val="16"/>
                <w:szCs w:val="16"/>
              </w:rPr>
            </w:pPr>
            <w:r w:rsidRPr="0043413D">
              <w:rPr>
                <w:rFonts w:cs="Tahoma"/>
                <w:color w:val="000000"/>
                <w:sz w:val="16"/>
                <w:szCs w:val="16"/>
              </w:rPr>
              <w:t>SE</w:t>
            </w:r>
          </w:p>
        </w:tc>
        <w:tc>
          <w:tcPr>
            <w:tcW w:w="624" w:type="dxa"/>
            <w:shd w:val="clear" w:color="auto" w:fill="auto"/>
            <w:noWrap/>
            <w:vAlign w:val="center"/>
            <w:hideMark/>
          </w:tcPr>
          <w:p w14:paraId="10FFE25F" w14:textId="77777777" w:rsidR="0043413D" w:rsidRPr="0043413D" w:rsidRDefault="0043413D" w:rsidP="00BC5A61">
            <w:pPr>
              <w:rPr>
                <w:rFonts w:cs="Tahoma"/>
                <w:color w:val="333333"/>
                <w:sz w:val="16"/>
                <w:szCs w:val="16"/>
              </w:rPr>
            </w:pPr>
            <w:r w:rsidRPr="0043413D">
              <w:rPr>
                <w:rFonts w:cs="Tahoma"/>
                <w:color w:val="000000"/>
                <w:sz w:val="16"/>
                <w:szCs w:val="16"/>
              </w:rPr>
              <w:t>IR</w:t>
            </w:r>
          </w:p>
        </w:tc>
        <w:tc>
          <w:tcPr>
            <w:tcW w:w="907" w:type="dxa"/>
            <w:shd w:val="clear" w:color="auto" w:fill="auto"/>
            <w:noWrap/>
            <w:vAlign w:val="center"/>
            <w:hideMark/>
          </w:tcPr>
          <w:p w14:paraId="439C159A" w14:textId="77777777" w:rsidR="0043413D" w:rsidRPr="0043413D" w:rsidRDefault="0043413D" w:rsidP="00BC5A61">
            <w:pPr>
              <w:jc w:val="right"/>
              <w:rPr>
                <w:rFonts w:cs="Tahoma"/>
                <w:color w:val="333333"/>
                <w:sz w:val="16"/>
                <w:szCs w:val="16"/>
              </w:rPr>
            </w:pPr>
            <w:r w:rsidRPr="0043413D">
              <w:rPr>
                <w:rFonts w:cs="Tahoma"/>
                <w:color w:val="000000"/>
                <w:sz w:val="16"/>
                <w:szCs w:val="16"/>
              </w:rPr>
              <w:t>-1.54E-03</w:t>
            </w:r>
          </w:p>
        </w:tc>
        <w:tc>
          <w:tcPr>
            <w:tcW w:w="907" w:type="dxa"/>
            <w:shd w:val="clear" w:color="auto" w:fill="auto"/>
            <w:noWrap/>
            <w:vAlign w:val="center"/>
            <w:hideMark/>
          </w:tcPr>
          <w:p w14:paraId="55F58C89" w14:textId="77777777" w:rsidR="0043413D" w:rsidRPr="0043413D" w:rsidRDefault="0043413D" w:rsidP="00BC5A61">
            <w:pPr>
              <w:jc w:val="right"/>
              <w:rPr>
                <w:rFonts w:cs="Tahoma"/>
                <w:color w:val="333333"/>
                <w:sz w:val="16"/>
                <w:szCs w:val="16"/>
              </w:rPr>
            </w:pPr>
            <w:r w:rsidRPr="0043413D">
              <w:rPr>
                <w:rFonts w:cs="Tahoma"/>
                <w:color w:val="000000"/>
                <w:sz w:val="16"/>
                <w:szCs w:val="16"/>
              </w:rPr>
              <w:t>-3.44E-03</w:t>
            </w:r>
          </w:p>
        </w:tc>
        <w:tc>
          <w:tcPr>
            <w:tcW w:w="907" w:type="dxa"/>
            <w:shd w:val="clear" w:color="auto" w:fill="auto"/>
            <w:noWrap/>
            <w:vAlign w:val="center"/>
            <w:hideMark/>
          </w:tcPr>
          <w:p w14:paraId="481D4A92" w14:textId="77777777" w:rsidR="0043413D" w:rsidRPr="0043413D" w:rsidRDefault="0043413D" w:rsidP="00BC5A61">
            <w:pPr>
              <w:jc w:val="right"/>
              <w:rPr>
                <w:rFonts w:cs="Tahoma"/>
                <w:color w:val="333333"/>
                <w:sz w:val="16"/>
                <w:szCs w:val="16"/>
              </w:rPr>
            </w:pPr>
            <w:r w:rsidRPr="0043413D">
              <w:rPr>
                <w:rFonts w:cs="Tahoma"/>
                <w:color w:val="000000"/>
                <w:sz w:val="16"/>
                <w:szCs w:val="16"/>
              </w:rPr>
              <w:t>3.73E-04</w:t>
            </w:r>
          </w:p>
        </w:tc>
        <w:tc>
          <w:tcPr>
            <w:tcW w:w="1077" w:type="dxa"/>
            <w:shd w:val="clear" w:color="auto" w:fill="auto"/>
            <w:noWrap/>
            <w:vAlign w:val="center"/>
            <w:hideMark/>
          </w:tcPr>
          <w:p w14:paraId="26C2A4F9" w14:textId="77777777" w:rsidR="0043413D" w:rsidRPr="0043413D" w:rsidRDefault="0043413D" w:rsidP="00BC5A61">
            <w:pPr>
              <w:jc w:val="right"/>
              <w:rPr>
                <w:rFonts w:cs="Tahoma"/>
                <w:color w:val="333333"/>
                <w:sz w:val="16"/>
                <w:szCs w:val="16"/>
              </w:rPr>
            </w:pPr>
            <w:r w:rsidRPr="0043413D">
              <w:rPr>
                <w:rFonts w:cs="Tahoma"/>
                <w:color w:val="000000"/>
                <w:sz w:val="16"/>
                <w:szCs w:val="16"/>
              </w:rPr>
              <w:t>1.97E-01</w:t>
            </w:r>
          </w:p>
        </w:tc>
        <w:tc>
          <w:tcPr>
            <w:tcW w:w="567" w:type="dxa"/>
            <w:shd w:val="clear" w:color="auto" w:fill="auto"/>
            <w:noWrap/>
            <w:vAlign w:val="center"/>
            <w:hideMark/>
          </w:tcPr>
          <w:p w14:paraId="143FA772"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690782B9"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6847EEAA" w14:textId="77777777" w:rsidTr="00BC5A61">
        <w:trPr>
          <w:trHeight w:val="283"/>
        </w:trPr>
        <w:tc>
          <w:tcPr>
            <w:tcW w:w="1587" w:type="dxa"/>
            <w:shd w:val="clear" w:color="auto" w:fill="auto"/>
            <w:noWrap/>
            <w:vAlign w:val="center"/>
            <w:hideMark/>
          </w:tcPr>
          <w:p w14:paraId="02CFC53F"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77CEA733"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4DF13AE7" w14:textId="77777777" w:rsidR="0043413D" w:rsidRPr="0043413D" w:rsidRDefault="0043413D" w:rsidP="00BC5A61">
            <w:pPr>
              <w:rPr>
                <w:rFonts w:cs="Tahoma"/>
                <w:color w:val="333333"/>
                <w:sz w:val="16"/>
                <w:szCs w:val="16"/>
              </w:rPr>
            </w:pPr>
            <w:r w:rsidRPr="0043413D">
              <w:rPr>
                <w:rFonts w:cs="Tahoma"/>
                <w:color w:val="000000"/>
                <w:sz w:val="16"/>
                <w:szCs w:val="16"/>
              </w:rPr>
              <w:t>SE</w:t>
            </w:r>
          </w:p>
        </w:tc>
        <w:tc>
          <w:tcPr>
            <w:tcW w:w="624" w:type="dxa"/>
            <w:shd w:val="clear" w:color="auto" w:fill="auto"/>
            <w:noWrap/>
            <w:vAlign w:val="center"/>
            <w:hideMark/>
          </w:tcPr>
          <w:p w14:paraId="3A6D8590" w14:textId="77777777" w:rsidR="0043413D" w:rsidRPr="0043413D" w:rsidRDefault="0043413D" w:rsidP="00BC5A61">
            <w:pPr>
              <w:rPr>
                <w:rFonts w:cs="Tahoma"/>
                <w:color w:val="333333"/>
                <w:sz w:val="16"/>
                <w:szCs w:val="16"/>
              </w:rPr>
            </w:pPr>
            <w:r w:rsidRPr="0043413D">
              <w:rPr>
                <w:rFonts w:cs="Tahoma"/>
                <w:color w:val="000000"/>
                <w:sz w:val="16"/>
                <w:szCs w:val="16"/>
              </w:rPr>
              <w:t>MXE</w:t>
            </w:r>
          </w:p>
        </w:tc>
        <w:tc>
          <w:tcPr>
            <w:tcW w:w="907" w:type="dxa"/>
            <w:shd w:val="clear" w:color="auto" w:fill="auto"/>
            <w:noWrap/>
            <w:vAlign w:val="center"/>
            <w:hideMark/>
          </w:tcPr>
          <w:p w14:paraId="16A9B065" w14:textId="77777777" w:rsidR="0043413D" w:rsidRPr="0043413D" w:rsidRDefault="0043413D" w:rsidP="00BC5A61">
            <w:pPr>
              <w:jc w:val="right"/>
              <w:rPr>
                <w:rFonts w:cs="Tahoma"/>
                <w:color w:val="333333"/>
                <w:sz w:val="16"/>
                <w:szCs w:val="16"/>
              </w:rPr>
            </w:pPr>
            <w:r w:rsidRPr="0043413D">
              <w:rPr>
                <w:rFonts w:cs="Tahoma"/>
                <w:color w:val="000000"/>
                <w:sz w:val="16"/>
                <w:szCs w:val="16"/>
              </w:rPr>
              <w:t>1.30E-03</w:t>
            </w:r>
          </w:p>
        </w:tc>
        <w:tc>
          <w:tcPr>
            <w:tcW w:w="907" w:type="dxa"/>
            <w:shd w:val="clear" w:color="auto" w:fill="auto"/>
            <w:noWrap/>
            <w:vAlign w:val="center"/>
            <w:hideMark/>
          </w:tcPr>
          <w:p w14:paraId="06E0C652" w14:textId="77777777" w:rsidR="0043413D" w:rsidRPr="0043413D" w:rsidRDefault="0043413D" w:rsidP="00BC5A61">
            <w:pPr>
              <w:jc w:val="right"/>
              <w:rPr>
                <w:rFonts w:cs="Tahoma"/>
                <w:color w:val="333333"/>
                <w:sz w:val="16"/>
                <w:szCs w:val="16"/>
              </w:rPr>
            </w:pPr>
            <w:r w:rsidRPr="0043413D">
              <w:rPr>
                <w:rFonts w:cs="Tahoma"/>
                <w:color w:val="000000"/>
                <w:sz w:val="16"/>
                <w:szCs w:val="16"/>
              </w:rPr>
              <w:t>8.38E-05</w:t>
            </w:r>
          </w:p>
        </w:tc>
        <w:tc>
          <w:tcPr>
            <w:tcW w:w="907" w:type="dxa"/>
            <w:shd w:val="clear" w:color="auto" w:fill="auto"/>
            <w:noWrap/>
            <w:vAlign w:val="center"/>
            <w:hideMark/>
          </w:tcPr>
          <w:p w14:paraId="7824F108" w14:textId="77777777" w:rsidR="0043413D" w:rsidRPr="0043413D" w:rsidRDefault="0043413D" w:rsidP="00BC5A61">
            <w:pPr>
              <w:jc w:val="right"/>
              <w:rPr>
                <w:rFonts w:cs="Tahoma"/>
                <w:color w:val="333333"/>
                <w:sz w:val="16"/>
                <w:szCs w:val="16"/>
              </w:rPr>
            </w:pPr>
            <w:r w:rsidRPr="0043413D">
              <w:rPr>
                <w:rFonts w:cs="Tahoma"/>
                <w:color w:val="000000"/>
                <w:sz w:val="16"/>
                <w:szCs w:val="16"/>
              </w:rPr>
              <w:t>2.52E-03</w:t>
            </w:r>
          </w:p>
        </w:tc>
        <w:tc>
          <w:tcPr>
            <w:tcW w:w="1077" w:type="dxa"/>
            <w:shd w:val="clear" w:color="auto" w:fill="auto"/>
            <w:noWrap/>
            <w:vAlign w:val="center"/>
            <w:hideMark/>
          </w:tcPr>
          <w:p w14:paraId="3C3FB76B" w14:textId="77777777" w:rsidR="0043413D" w:rsidRPr="0043413D" w:rsidRDefault="0043413D" w:rsidP="00BC5A61">
            <w:pPr>
              <w:jc w:val="right"/>
              <w:rPr>
                <w:rFonts w:cs="Tahoma"/>
                <w:color w:val="333333"/>
                <w:sz w:val="16"/>
                <w:szCs w:val="16"/>
              </w:rPr>
            </w:pPr>
            <w:r w:rsidRPr="0043413D">
              <w:rPr>
                <w:rFonts w:cs="Tahoma"/>
                <w:color w:val="000000"/>
                <w:sz w:val="16"/>
                <w:szCs w:val="16"/>
              </w:rPr>
              <w:t>2.81E-02</w:t>
            </w:r>
          </w:p>
        </w:tc>
        <w:tc>
          <w:tcPr>
            <w:tcW w:w="567" w:type="dxa"/>
            <w:shd w:val="clear" w:color="auto" w:fill="auto"/>
            <w:noWrap/>
            <w:vAlign w:val="center"/>
            <w:hideMark/>
          </w:tcPr>
          <w:p w14:paraId="736C52EB" w14:textId="77777777" w:rsidR="0043413D" w:rsidRPr="0043413D" w:rsidRDefault="0043413D" w:rsidP="00BC5A61">
            <w:pPr>
              <w:rPr>
                <w:rFonts w:cs="Tahoma"/>
                <w:color w:val="333333"/>
                <w:sz w:val="16"/>
                <w:szCs w:val="16"/>
              </w:rPr>
            </w:pPr>
            <w:r w:rsidRPr="0043413D">
              <w:rPr>
                <w:rFonts w:cs="Tahoma"/>
                <w:color w:val="000000"/>
                <w:sz w:val="16"/>
                <w:szCs w:val="16"/>
              </w:rPr>
              <w:t>*</w:t>
            </w:r>
          </w:p>
        </w:tc>
        <w:tc>
          <w:tcPr>
            <w:tcW w:w="850" w:type="dxa"/>
            <w:shd w:val="clear" w:color="auto" w:fill="auto"/>
            <w:noWrap/>
            <w:vAlign w:val="center"/>
            <w:hideMark/>
          </w:tcPr>
          <w:p w14:paraId="1DB5F36A"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5DB21561" w14:textId="77777777" w:rsidTr="00BC5A61">
        <w:trPr>
          <w:trHeight w:val="283"/>
        </w:trPr>
        <w:tc>
          <w:tcPr>
            <w:tcW w:w="1587" w:type="dxa"/>
            <w:shd w:val="clear" w:color="auto" w:fill="auto"/>
            <w:noWrap/>
            <w:vAlign w:val="center"/>
            <w:hideMark/>
          </w:tcPr>
          <w:p w14:paraId="2A9BE2B3"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3954B8EE"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02475C61" w14:textId="77777777" w:rsidR="0043413D" w:rsidRPr="0043413D" w:rsidRDefault="0043413D" w:rsidP="00BC5A61">
            <w:pPr>
              <w:rPr>
                <w:rFonts w:cs="Tahoma"/>
                <w:color w:val="333333"/>
                <w:sz w:val="16"/>
                <w:szCs w:val="16"/>
              </w:rPr>
            </w:pPr>
            <w:r w:rsidRPr="0043413D">
              <w:rPr>
                <w:rFonts w:cs="Tahoma"/>
                <w:color w:val="000000"/>
                <w:sz w:val="16"/>
                <w:szCs w:val="16"/>
              </w:rPr>
              <w:t>SE</w:t>
            </w:r>
          </w:p>
        </w:tc>
        <w:tc>
          <w:tcPr>
            <w:tcW w:w="624" w:type="dxa"/>
            <w:shd w:val="clear" w:color="auto" w:fill="auto"/>
            <w:noWrap/>
            <w:vAlign w:val="center"/>
            <w:hideMark/>
          </w:tcPr>
          <w:p w14:paraId="06AFA785" w14:textId="77777777" w:rsidR="0043413D" w:rsidRPr="0043413D" w:rsidRDefault="0043413D" w:rsidP="00BC5A61">
            <w:pPr>
              <w:rPr>
                <w:rFonts w:cs="Tahoma"/>
                <w:color w:val="333333"/>
                <w:sz w:val="16"/>
                <w:szCs w:val="16"/>
              </w:rPr>
            </w:pPr>
            <w:r w:rsidRPr="0043413D">
              <w:rPr>
                <w:rFonts w:cs="Tahoma"/>
                <w:color w:val="000000"/>
                <w:sz w:val="16"/>
                <w:szCs w:val="16"/>
              </w:rPr>
              <w:t>None</w:t>
            </w:r>
          </w:p>
        </w:tc>
        <w:tc>
          <w:tcPr>
            <w:tcW w:w="907" w:type="dxa"/>
            <w:shd w:val="clear" w:color="auto" w:fill="auto"/>
            <w:noWrap/>
            <w:vAlign w:val="center"/>
            <w:hideMark/>
          </w:tcPr>
          <w:p w14:paraId="1BBA483A" w14:textId="77777777" w:rsidR="0043413D" w:rsidRPr="0043413D" w:rsidRDefault="0043413D" w:rsidP="00BC5A61">
            <w:pPr>
              <w:jc w:val="right"/>
              <w:rPr>
                <w:rFonts w:cs="Tahoma"/>
                <w:color w:val="333333"/>
                <w:sz w:val="16"/>
                <w:szCs w:val="16"/>
              </w:rPr>
            </w:pPr>
            <w:r w:rsidRPr="0043413D">
              <w:rPr>
                <w:rFonts w:cs="Tahoma"/>
                <w:color w:val="000000"/>
                <w:sz w:val="16"/>
                <w:szCs w:val="16"/>
              </w:rPr>
              <w:t>7.41E-04</w:t>
            </w:r>
          </w:p>
        </w:tc>
        <w:tc>
          <w:tcPr>
            <w:tcW w:w="907" w:type="dxa"/>
            <w:shd w:val="clear" w:color="auto" w:fill="auto"/>
            <w:noWrap/>
            <w:vAlign w:val="center"/>
            <w:hideMark/>
          </w:tcPr>
          <w:p w14:paraId="5471984D" w14:textId="77777777" w:rsidR="0043413D" w:rsidRPr="0043413D" w:rsidRDefault="0043413D" w:rsidP="00BC5A61">
            <w:pPr>
              <w:jc w:val="right"/>
              <w:rPr>
                <w:rFonts w:cs="Tahoma"/>
                <w:color w:val="333333"/>
                <w:sz w:val="16"/>
                <w:szCs w:val="16"/>
              </w:rPr>
            </w:pPr>
            <w:r w:rsidRPr="0043413D">
              <w:rPr>
                <w:rFonts w:cs="Tahoma"/>
                <w:color w:val="000000"/>
                <w:sz w:val="16"/>
                <w:szCs w:val="16"/>
              </w:rPr>
              <w:t>-2.82E-04</w:t>
            </w:r>
          </w:p>
        </w:tc>
        <w:tc>
          <w:tcPr>
            <w:tcW w:w="907" w:type="dxa"/>
            <w:shd w:val="clear" w:color="auto" w:fill="auto"/>
            <w:noWrap/>
            <w:vAlign w:val="center"/>
            <w:hideMark/>
          </w:tcPr>
          <w:p w14:paraId="24EC9841" w14:textId="77777777" w:rsidR="0043413D" w:rsidRPr="0043413D" w:rsidRDefault="0043413D" w:rsidP="00BC5A61">
            <w:pPr>
              <w:jc w:val="right"/>
              <w:rPr>
                <w:rFonts w:cs="Tahoma"/>
                <w:color w:val="333333"/>
                <w:sz w:val="16"/>
                <w:szCs w:val="16"/>
              </w:rPr>
            </w:pPr>
            <w:r w:rsidRPr="0043413D">
              <w:rPr>
                <w:rFonts w:cs="Tahoma"/>
                <w:color w:val="000000"/>
                <w:sz w:val="16"/>
                <w:szCs w:val="16"/>
              </w:rPr>
              <w:t>1.76E-03</w:t>
            </w:r>
          </w:p>
        </w:tc>
        <w:tc>
          <w:tcPr>
            <w:tcW w:w="1077" w:type="dxa"/>
            <w:shd w:val="clear" w:color="auto" w:fill="auto"/>
            <w:noWrap/>
            <w:vAlign w:val="center"/>
            <w:hideMark/>
          </w:tcPr>
          <w:p w14:paraId="2399C258" w14:textId="77777777" w:rsidR="0043413D" w:rsidRPr="0043413D" w:rsidRDefault="0043413D" w:rsidP="00BC5A61">
            <w:pPr>
              <w:jc w:val="right"/>
              <w:rPr>
                <w:rFonts w:cs="Tahoma"/>
                <w:color w:val="333333"/>
                <w:sz w:val="16"/>
                <w:szCs w:val="16"/>
              </w:rPr>
            </w:pPr>
            <w:r w:rsidRPr="0043413D">
              <w:rPr>
                <w:rFonts w:cs="Tahoma"/>
                <w:color w:val="000000"/>
                <w:sz w:val="16"/>
                <w:szCs w:val="16"/>
              </w:rPr>
              <w:t>3.05E-01</w:t>
            </w:r>
          </w:p>
        </w:tc>
        <w:tc>
          <w:tcPr>
            <w:tcW w:w="567" w:type="dxa"/>
            <w:shd w:val="clear" w:color="auto" w:fill="auto"/>
            <w:noWrap/>
            <w:vAlign w:val="center"/>
            <w:hideMark/>
          </w:tcPr>
          <w:p w14:paraId="5CC15D71"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012AB017"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6DC226EA" w14:textId="77777777" w:rsidTr="00BC5A61">
        <w:trPr>
          <w:trHeight w:val="283"/>
        </w:trPr>
        <w:tc>
          <w:tcPr>
            <w:tcW w:w="1587" w:type="dxa"/>
            <w:shd w:val="clear" w:color="auto" w:fill="auto"/>
            <w:noWrap/>
            <w:vAlign w:val="center"/>
            <w:hideMark/>
          </w:tcPr>
          <w:p w14:paraId="13EB1ED5"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3E0A823C"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3432FBC2" w14:textId="77777777" w:rsidR="0043413D" w:rsidRPr="0043413D" w:rsidRDefault="0043413D" w:rsidP="00BC5A61">
            <w:pPr>
              <w:rPr>
                <w:rFonts w:cs="Tahoma"/>
                <w:color w:val="333333"/>
                <w:sz w:val="16"/>
                <w:szCs w:val="16"/>
              </w:rPr>
            </w:pPr>
            <w:r w:rsidRPr="0043413D">
              <w:rPr>
                <w:rFonts w:cs="Tahoma"/>
                <w:color w:val="000000"/>
                <w:sz w:val="16"/>
                <w:szCs w:val="16"/>
              </w:rPr>
              <w:t>IR</w:t>
            </w:r>
          </w:p>
        </w:tc>
        <w:tc>
          <w:tcPr>
            <w:tcW w:w="624" w:type="dxa"/>
            <w:shd w:val="clear" w:color="auto" w:fill="auto"/>
            <w:noWrap/>
            <w:vAlign w:val="center"/>
            <w:hideMark/>
          </w:tcPr>
          <w:p w14:paraId="22F111A7" w14:textId="77777777" w:rsidR="0043413D" w:rsidRPr="0043413D" w:rsidRDefault="0043413D" w:rsidP="00BC5A61">
            <w:pPr>
              <w:rPr>
                <w:rFonts w:cs="Tahoma"/>
                <w:color w:val="333333"/>
                <w:sz w:val="16"/>
                <w:szCs w:val="16"/>
              </w:rPr>
            </w:pPr>
            <w:r w:rsidRPr="0043413D">
              <w:rPr>
                <w:rFonts w:cs="Tahoma"/>
                <w:color w:val="000000"/>
                <w:sz w:val="16"/>
                <w:szCs w:val="16"/>
              </w:rPr>
              <w:t>MXE</w:t>
            </w:r>
          </w:p>
        </w:tc>
        <w:tc>
          <w:tcPr>
            <w:tcW w:w="907" w:type="dxa"/>
            <w:shd w:val="clear" w:color="auto" w:fill="auto"/>
            <w:noWrap/>
            <w:vAlign w:val="center"/>
            <w:hideMark/>
          </w:tcPr>
          <w:p w14:paraId="153EF4C9" w14:textId="77777777" w:rsidR="0043413D" w:rsidRPr="0043413D" w:rsidRDefault="0043413D" w:rsidP="00BC5A61">
            <w:pPr>
              <w:jc w:val="right"/>
              <w:rPr>
                <w:rFonts w:cs="Tahoma"/>
                <w:color w:val="333333"/>
                <w:sz w:val="16"/>
                <w:szCs w:val="16"/>
              </w:rPr>
            </w:pPr>
            <w:r w:rsidRPr="0043413D">
              <w:rPr>
                <w:rFonts w:cs="Tahoma"/>
                <w:color w:val="000000"/>
                <w:sz w:val="16"/>
                <w:szCs w:val="16"/>
              </w:rPr>
              <w:t>2.84E-03</w:t>
            </w:r>
          </w:p>
        </w:tc>
        <w:tc>
          <w:tcPr>
            <w:tcW w:w="907" w:type="dxa"/>
            <w:shd w:val="clear" w:color="auto" w:fill="auto"/>
            <w:noWrap/>
            <w:vAlign w:val="center"/>
            <w:hideMark/>
          </w:tcPr>
          <w:p w14:paraId="2B417094" w14:textId="77777777" w:rsidR="0043413D" w:rsidRPr="0043413D" w:rsidRDefault="0043413D" w:rsidP="00BC5A61">
            <w:pPr>
              <w:jc w:val="right"/>
              <w:rPr>
                <w:rFonts w:cs="Tahoma"/>
                <w:color w:val="333333"/>
                <w:sz w:val="16"/>
                <w:szCs w:val="16"/>
              </w:rPr>
            </w:pPr>
            <w:r w:rsidRPr="0043413D">
              <w:rPr>
                <w:rFonts w:cs="Tahoma"/>
                <w:color w:val="000000"/>
                <w:sz w:val="16"/>
                <w:szCs w:val="16"/>
              </w:rPr>
              <w:t>1.06E-03</w:t>
            </w:r>
          </w:p>
        </w:tc>
        <w:tc>
          <w:tcPr>
            <w:tcW w:w="907" w:type="dxa"/>
            <w:shd w:val="clear" w:color="auto" w:fill="auto"/>
            <w:noWrap/>
            <w:vAlign w:val="center"/>
            <w:hideMark/>
          </w:tcPr>
          <w:p w14:paraId="0888A207" w14:textId="77777777" w:rsidR="0043413D" w:rsidRPr="0043413D" w:rsidRDefault="0043413D" w:rsidP="00BC5A61">
            <w:pPr>
              <w:jc w:val="right"/>
              <w:rPr>
                <w:rFonts w:cs="Tahoma"/>
                <w:color w:val="333333"/>
                <w:sz w:val="16"/>
                <w:szCs w:val="16"/>
              </w:rPr>
            </w:pPr>
            <w:r w:rsidRPr="0043413D">
              <w:rPr>
                <w:rFonts w:cs="Tahoma"/>
                <w:color w:val="000000"/>
                <w:sz w:val="16"/>
                <w:szCs w:val="16"/>
              </w:rPr>
              <w:t>4.61E-03</w:t>
            </w:r>
          </w:p>
        </w:tc>
        <w:tc>
          <w:tcPr>
            <w:tcW w:w="1077" w:type="dxa"/>
            <w:shd w:val="clear" w:color="auto" w:fill="auto"/>
            <w:noWrap/>
            <w:vAlign w:val="center"/>
            <w:hideMark/>
          </w:tcPr>
          <w:p w14:paraId="7CBCAC39" w14:textId="77777777" w:rsidR="0043413D" w:rsidRPr="0043413D" w:rsidRDefault="0043413D" w:rsidP="00BC5A61">
            <w:pPr>
              <w:jc w:val="right"/>
              <w:rPr>
                <w:rFonts w:cs="Tahoma"/>
                <w:color w:val="333333"/>
                <w:sz w:val="16"/>
                <w:szCs w:val="16"/>
              </w:rPr>
            </w:pPr>
            <w:r w:rsidRPr="0043413D">
              <w:rPr>
                <w:rFonts w:cs="Tahoma"/>
                <w:color w:val="000000"/>
                <w:sz w:val="16"/>
                <w:szCs w:val="16"/>
              </w:rPr>
              <w:t>7.88E-05</w:t>
            </w:r>
          </w:p>
        </w:tc>
        <w:tc>
          <w:tcPr>
            <w:tcW w:w="567" w:type="dxa"/>
            <w:shd w:val="clear" w:color="auto" w:fill="auto"/>
            <w:noWrap/>
            <w:vAlign w:val="center"/>
            <w:hideMark/>
          </w:tcPr>
          <w:p w14:paraId="6D28040F" w14:textId="77777777" w:rsidR="0043413D" w:rsidRPr="0043413D" w:rsidRDefault="0043413D" w:rsidP="00BC5A61">
            <w:pPr>
              <w:rPr>
                <w:rFonts w:cs="Tahoma"/>
                <w:color w:val="333333"/>
                <w:sz w:val="16"/>
                <w:szCs w:val="16"/>
              </w:rPr>
            </w:pPr>
            <w:r w:rsidRPr="0043413D">
              <w:rPr>
                <w:rFonts w:cs="Tahoma"/>
                <w:color w:val="000000"/>
                <w:sz w:val="16"/>
                <w:szCs w:val="16"/>
              </w:rPr>
              <w:t>****</w:t>
            </w:r>
          </w:p>
        </w:tc>
        <w:tc>
          <w:tcPr>
            <w:tcW w:w="850" w:type="dxa"/>
            <w:shd w:val="clear" w:color="auto" w:fill="auto"/>
            <w:noWrap/>
            <w:vAlign w:val="center"/>
            <w:hideMark/>
          </w:tcPr>
          <w:p w14:paraId="3330AF4F"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172EC761" w14:textId="77777777" w:rsidTr="00BC5A61">
        <w:trPr>
          <w:trHeight w:val="283"/>
        </w:trPr>
        <w:tc>
          <w:tcPr>
            <w:tcW w:w="1587" w:type="dxa"/>
            <w:shd w:val="clear" w:color="auto" w:fill="auto"/>
            <w:noWrap/>
            <w:vAlign w:val="center"/>
            <w:hideMark/>
          </w:tcPr>
          <w:p w14:paraId="4C5BC835"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781C73FD"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769AAFD6" w14:textId="77777777" w:rsidR="0043413D" w:rsidRPr="0043413D" w:rsidRDefault="0043413D" w:rsidP="00BC5A61">
            <w:pPr>
              <w:rPr>
                <w:rFonts w:cs="Tahoma"/>
                <w:color w:val="333333"/>
                <w:sz w:val="16"/>
                <w:szCs w:val="16"/>
              </w:rPr>
            </w:pPr>
            <w:r w:rsidRPr="0043413D">
              <w:rPr>
                <w:rFonts w:cs="Tahoma"/>
                <w:color w:val="000000"/>
                <w:sz w:val="16"/>
                <w:szCs w:val="16"/>
              </w:rPr>
              <w:t>IR</w:t>
            </w:r>
          </w:p>
        </w:tc>
        <w:tc>
          <w:tcPr>
            <w:tcW w:w="624" w:type="dxa"/>
            <w:shd w:val="clear" w:color="auto" w:fill="auto"/>
            <w:noWrap/>
            <w:vAlign w:val="center"/>
            <w:hideMark/>
          </w:tcPr>
          <w:p w14:paraId="2758998F" w14:textId="77777777" w:rsidR="0043413D" w:rsidRPr="0043413D" w:rsidRDefault="0043413D" w:rsidP="00BC5A61">
            <w:pPr>
              <w:rPr>
                <w:rFonts w:cs="Tahoma"/>
                <w:color w:val="333333"/>
                <w:sz w:val="16"/>
                <w:szCs w:val="16"/>
              </w:rPr>
            </w:pPr>
            <w:r w:rsidRPr="0043413D">
              <w:rPr>
                <w:rFonts w:cs="Tahoma"/>
                <w:color w:val="000000"/>
                <w:sz w:val="16"/>
                <w:szCs w:val="16"/>
              </w:rPr>
              <w:t>None</w:t>
            </w:r>
          </w:p>
        </w:tc>
        <w:tc>
          <w:tcPr>
            <w:tcW w:w="907" w:type="dxa"/>
            <w:shd w:val="clear" w:color="auto" w:fill="auto"/>
            <w:noWrap/>
            <w:vAlign w:val="center"/>
            <w:hideMark/>
          </w:tcPr>
          <w:p w14:paraId="0D07BD52" w14:textId="77777777" w:rsidR="0043413D" w:rsidRPr="0043413D" w:rsidRDefault="0043413D" w:rsidP="00BC5A61">
            <w:pPr>
              <w:jc w:val="right"/>
              <w:rPr>
                <w:rFonts w:cs="Tahoma"/>
                <w:color w:val="333333"/>
                <w:sz w:val="16"/>
                <w:szCs w:val="16"/>
              </w:rPr>
            </w:pPr>
            <w:r w:rsidRPr="0043413D">
              <w:rPr>
                <w:rFonts w:cs="Tahoma"/>
                <w:color w:val="000000"/>
                <w:sz w:val="16"/>
                <w:szCs w:val="16"/>
              </w:rPr>
              <w:t>2.28E-03</w:t>
            </w:r>
          </w:p>
        </w:tc>
        <w:tc>
          <w:tcPr>
            <w:tcW w:w="907" w:type="dxa"/>
            <w:shd w:val="clear" w:color="auto" w:fill="auto"/>
            <w:noWrap/>
            <w:vAlign w:val="center"/>
            <w:hideMark/>
          </w:tcPr>
          <w:p w14:paraId="7CF6B95E" w14:textId="77777777" w:rsidR="0043413D" w:rsidRPr="0043413D" w:rsidRDefault="0043413D" w:rsidP="00BC5A61">
            <w:pPr>
              <w:jc w:val="right"/>
              <w:rPr>
                <w:rFonts w:cs="Tahoma"/>
                <w:color w:val="333333"/>
                <w:sz w:val="16"/>
                <w:szCs w:val="16"/>
              </w:rPr>
            </w:pPr>
            <w:r w:rsidRPr="0043413D">
              <w:rPr>
                <w:rFonts w:cs="Tahoma"/>
                <w:color w:val="000000"/>
                <w:sz w:val="16"/>
                <w:szCs w:val="16"/>
              </w:rPr>
              <w:t>6.28E-04</w:t>
            </w:r>
          </w:p>
        </w:tc>
        <w:tc>
          <w:tcPr>
            <w:tcW w:w="907" w:type="dxa"/>
            <w:shd w:val="clear" w:color="auto" w:fill="auto"/>
            <w:noWrap/>
            <w:vAlign w:val="center"/>
            <w:hideMark/>
          </w:tcPr>
          <w:p w14:paraId="20324F66" w14:textId="77777777" w:rsidR="0043413D" w:rsidRPr="0043413D" w:rsidRDefault="0043413D" w:rsidP="00BC5A61">
            <w:pPr>
              <w:jc w:val="right"/>
              <w:rPr>
                <w:rFonts w:cs="Tahoma"/>
                <w:color w:val="333333"/>
                <w:sz w:val="16"/>
                <w:szCs w:val="16"/>
              </w:rPr>
            </w:pPr>
            <w:r w:rsidRPr="0043413D">
              <w:rPr>
                <w:rFonts w:cs="Tahoma"/>
                <w:color w:val="000000"/>
                <w:sz w:val="16"/>
                <w:szCs w:val="16"/>
              </w:rPr>
              <w:t>3.92E-03</w:t>
            </w:r>
          </w:p>
        </w:tc>
        <w:tc>
          <w:tcPr>
            <w:tcW w:w="1077" w:type="dxa"/>
            <w:shd w:val="clear" w:color="auto" w:fill="auto"/>
            <w:noWrap/>
            <w:vAlign w:val="center"/>
            <w:hideMark/>
          </w:tcPr>
          <w:p w14:paraId="451CC675" w14:textId="77777777" w:rsidR="0043413D" w:rsidRPr="0043413D" w:rsidRDefault="0043413D" w:rsidP="00BC5A61">
            <w:pPr>
              <w:jc w:val="right"/>
              <w:rPr>
                <w:rFonts w:cs="Tahoma"/>
                <w:color w:val="333333"/>
                <w:sz w:val="16"/>
                <w:szCs w:val="16"/>
              </w:rPr>
            </w:pPr>
            <w:r w:rsidRPr="0043413D">
              <w:rPr>
                <w:rFonts w:cs="Tahoma"/>
                <w:color w:val="000000"/>
                <w:sz w:val="16"/>
                <w:szCs w:val="16"/>
              </w:rPr>
              <w:t>1.17E-03</w:t>
            </w:r>
          </w:p>
        </w:tc>
        <w:tc>
          <w:tcPr>
            <w:tcW w:w="567" w:type="dxa"/>
            <w:shd w:val="clear" w:color="auto" w:fill="auto"/>
            <w:noWrap/>
            <w:vAlign w:val="center"/>
            <w:hideMark/>
          </w:tcPr>
          <w:p w14:paraId="7BF65E80" w14:textId="77777777" w:rsidR="0043413D" w:rsidRPr="0043413D" w:rsidRDefault="0043413D" w:rsidP="00BC5A61">
            <w:pPr>
              <w:rPr>
                <w:rFonts w:cs="Tahoma"/>
                <w:color w:val="333333"/>
                <w:sz w:val="16"/>
                <w:szCs w:val="16"/>
              </w:rPr>
            </w:pPr>
            <w:r w:rsidRPr="0043413D">
              <w:rPr>
                <w:rFonts w:cs="Tahoma"/>
                <w:color w:val="000000"/>
                <w:sz w:val="16"/>
                <w:szCs w:val="16"/>
              </w:rPr>
              <w:t>**</w:t>
            </w:r>
          </w:p>
        </w:tc>
        <w:tc>
          <w:tcPr>
            <w:tcW w:w="850" w:type="dxa"/>
            <w:shd w:val="clear" w:color="auto" w:fill="auto"/>
            <w:noWrap/>
            <w:vAlign w:val="center"/>
            <w:hideMark/>
          </w:tcPr>
          <w:p w14:paraId="35945933" w14:textId="77777777" w:rsidR="0043413D" w:rsidRPr="0043413D" w:rsidRDefault="0043413D" w:rsidP="00BC5A61">
            <w:pPr>
              <w:rPr>
                <w:rFonts w:cs="Tahoma"/>
                <w:color w:val="333333"/>
                <w:sz w:val="16"/>
                <w:szCs w:val="16"/>
              </w:rPr>
            </w:pPr>
            <w:r w:rsidRPr="0043413D">
              <w:rPr>
                <w:rFonts w:cs="Tahoma"/>
                <w:color w:val="000000"/>
                <w:sz w:val="16"/>
                <w:szCs w:val="16"/>
              </w:rPr>
              <w:t>*</w:t>
            </w:r>
          </w:p>
        </w:tc>
      </w:tr>
      <w:tr w:rsidR="0043413D" w:rsidRPr="0043413D" w14:paraId="6C3C1B94" w14:textId="77777777" w:rsidTr="00BC5A61">
        <w:trPr>
          <w:trHeight w:val="283"/>
        </w:trPr>
        <w:tc>
          <w:tcPr>
            <w:tcW w:w="1587" w:type="dxa"/>
            <w:shd w:val="clear" w:color="auto" w:fill="auto"/>
            <w:noWrap/>
            <w:vAlign w:val="center"/>
            <w:hideMark/>
          </w:tcPr>
          <w:p w14:paraId="78A3A382"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850" w:type="dxa"/>
            <w:shd w:val="clear" w:color="auto" w:fill="auto"/>
            <w:noWrap/>
            <w:vAlign w:val="center"/>
            <w:hideMark/>
          </w:tcPr>
          <w:p w14:paraId="38C4B92C"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624" w:type="dxa"/>
            <w:shd w:val="clear" w:color="auto" w:fill="auto"/>
            <w:noWrap/>
            <w:vAlign w:val="center"/>
            <w:hideMark/>
          </w:tcPr>
          <w:p w14:paraId="6E00AC11" w14:textId="77777777" w:rsidR="0043413D" w:rsidRPr="0043413D" w:rsidRDefault="0043413D" w:rsidP="00BC5A61">
            <w:pPr>
              <w:rPr>
                <w:rFonts w:cs="Tahoma"/>
                <w:color w:val="333333"/>
                <w:sz w:val="16"/>
                <w:szCs w:val="16"/>
              </w:rPr>
            </w:pPr>
            <w:r w:rsidRPr="0043413D">
              <w:rPr>
                <w:rFonts w:cs="Tahoma"/>
                <w:color w:val="000000"/>
                <w:sz w:val="16"/>
                <w:szCs w:val="16"/>
              </w:rPr>
              <w:t>MXE</w:t>
            </w:r>
          </w:p>
        </w:tc>
        <w:tc>
          <w:tcPr>
            <w:tcW w:w="624" w:type="dxa"/>
            <w:shd w:val="clear" w:color="auto" w:fill="auto"/>
            <w:noWrap/>
            <w:vAlign w:val="center"/>
            <w:hideMark/>
          </w:tcPr>
          <w:p w14:paraId="2AD5F546" w14:textId="77777777" w:rsidR="0043413D" w:rsidRPr="0043413D" w:rsidRDefault="0043413D" w:rsidP="00BC5A61">
            <w:pPr>
              <w:rPr>
                <w:rFonts w:cs="Tahoma"/>
                <w:color w:val="333333"/>
                <w:sz w:val="16"/>
                <w:szCs w:val="16"/>
              </w:rPr>
            </w:pPr>
            <w:r w:rsidRPr="0043413D">
              <w:rPr>
                <w:rFonts w:cs="Tahoma"/>
                <w:color w:val="000000"/>
                <w:sz w:val="16"/>
                <w:szCs w:val="16"/>
              </w:rPr>
              <w:t>None</w:t>
            </w:r>
          </w:p>
        </w:tc>
        <w:tc>
          <w:tcPr>
            <w:tcW w:w="907" w:type="dxa"/>
            <w:shd w:val="clear" w:color="auto" w:fill="auto"/>
            <w:noWrap/>
            <w:vAlign w:val="center"/>
            <w:hideMark/>
          </w:tcPr>
          <w:p w14:paraId="6D2F43E3" w14:textId="77777777" w:rsidR="0043413D" w:rsidRPr="0043413D" w:rsidRDefault="0043413D" w:rsidP="00BC5A61">
            <w:pPr>
              <w:jc w:val="right"/>
              <w:rPr>
                <w:rFonts w:cs="Tahoma"/>
                <w:color w:val="333333"/>
                <w:sz w:val="16"/>
                <w:szCs w:val="16"/>
              </w:rPr>
            </w:pPr>
            <w:r w:rsidRPr="0043413D">
              <w:rPr>
                <w:rFonts w:cs="Tahoma"/>
                <w:color w:val="000000"/>
                <w:sz w:val="16"/>
                <w:szCs w:val="16"/>
              </w:rPr>
              <w:t>-5.61E-04</w:t>
            </w:r>
          </w:p>
        </w:tc>
        <w:tc>
          <w:tcPr>
            <w:tcW w:w="907" w:type="dxa"/>
            <w:shd w:val="clear" w:color="auto" w:fill="auto"/>
            <w:noWrap/>
            <w:vAlign w:val="center"/>
            <w:hideMark/>
          </w:tcPr>
          <w:p w14:paraId="494C43EA" w14:textId="77777777" w:rsidR="0043413D" w:rsidRPr="0043413D" w:rsidRDefault="0043413D" w:rsidP="00BC5A61">
            <w:pPr>
              <w:jc w:val="right"/>
              <w:rPr>
                <w:rFonts w:cs="Tahoma"/>
                <w:color w:val="333333"/>
                <w:sz w:val="16"/>
                <w:szCs w:val="16"/>
              </w:rPr>
            </w:pPr>
            <w:r w:rsidRPr="0043413D">
              <w:rPr>
                <w:rFonts w:cs="Tahoma"/>
                <w:color w:val="000000"/>
                <w:sz w:val="16"/>
                <w:szCs w:val="16"/>
              </w:rPr>
              <w:t>-1.31E-03</w:t>
            </w:r>
          </w:p>
        </w:tc>
        <w:tc>
          <w:tcPr>
            <w:tcW w:w="907" w:type="dxa"/>
            <w:shd w:val="clear" w:color="auto" w:fill="auto"/>
            <w:noWrap/>
            <w:vAlign w:val="center"/>
            <w:hideMark/>
          </w:tcPr>
          <w:p w14:paraId="0DD649F1" w14:textId="77777777" w:rsidR="0043413D" w:rsidRPr="0043413D" w:rsidRDefault="0043413D" w:rsidP="00BC5A61">
            <w:pPr>
              <w:jc w:val="right"/>
              <w:rPr>
                <w:rFonts w:cs="Tahoma"/>
                <w:color w:val="333333"/>
                <w:sz w:val="16"/>
                <w:szCs w:val="16"/>
              </w:rPr>
            </w:pPr>
            <w:r w:rsidRPr="0043413D">
              <w:rPr>
                <w:rFonts w:cs="Tahoma"/>
                <w:color w:val="000000"/>
                <w:sz w:val="16"/>
                <w:szCs w:val="16"/>
              </w:rPr>
              <w:t>1.86E-04</w:t>
            </w:r>
          </w:p>
        </w:tc>
        <w:tc>
          <w:tcPr>
            <w:tcW w:w="1077" w:type="dxa"/>
            <w:shd w:val="clear" w:color="auto" w:fill="auto"/>
            <w:noWrap/>
            <w:vAlign w:val="center"/>
            <w:hideMark/>
          </w:tcPr>
          <w:p w14:paraId="70DF6589" w14:textId="77777777" w:rsidR="0043413D" w:rsidRPr="0043413D" w:rsidRDefault="0043413D" w:rsidP="00BC5A61">
            <w:pPr>
              <w:jc w:val="right"/>
              <w:rPr>
                <w:rFonts w:cs="Tahoma"/>
                <w:color w:val="333333"/>
                <w:sz w:val="16"/>
                <w:szCs w:val="16"/>
              </w:rPr>
            </w:pPr>
            <w:r w:rsidRPr="0043413D">
              <w:rPr>
                <w:rFonts w:cs="Tahoma"/>
                <w:color w:val="000000"/>
                <w:sz w:val="16"/>
                <w:szCs w:val="16"/>
              </w:rPr>
              <w:t>2.66E-01</w:t>
            </w:r>
          </w:p>
        </w:tc>
        <w:tc>
          <w:tcPr>
            <w:tcW w:w="567" w:type="dxa"/>
            <w:shd w:val="clear" w:color="auto" w:fill="auto"/>
            <w:noWrap/>
            <w:vAlign w:val="center"/>
            <w:hideMark/>
          </w:tcPr>
          <w:p w14:paraId="45472172" w14:textId="77777777" w:rsidR="0043413D" w:rsidRPr="0043413D" w:rsidRDefault="0043413D" w:rsidP="00BC5A61">
            <w:pPr>
              <w:rPr>
                <w:rFonts w:cs="Tahoma"/>
                <w:color w:val="333333"/>
                <w:sz w:val="16"/>
                <w:szCs w:val="16"/>
              </w:rPr>
            </w:pPr>
            <w:r w:rsidRPr="0043413D">
              <w:rPr>
                <w:rFonts w:cs="Tahoma"/>
                <w:color w:val="000000"/>
                <w:sz w:val="16"/>
                <w:szCs w:val="16"/>
              </w:rPr>
              <w:t>ns</w:t>
            </w:r>
          </w:p>
        </w:tc>
        <w:tc>
          <w:tcPr>
            <w:tcW w:w="850" w:type="dxa"/>
            <w:shd w:val="clear" w:color="auto" w:fill="auto"/>
            <w:noWrap/>
            <w:vAlign w:val="center"/>
            <w:hideMark/>
          </w:tcPr>
          <w:p w14:paraId="54DAE2D0" w14:textId="77777777" w:rsidR="0043413D" w:rsidRPr="0043413D" w:rsidRDefault="0043413D" w:rsidP="00BC5A61">
            <w:pPr>
              <w:rPr>
                <w:rFonts w:cs="Tahoma"/>
                <w:color w:val="333333"/>
                <w:sz w:val="16"/>
                <w:szCs w:val="16"/>
              </w:rPr>
            </w:pPr>
            <w:r w:rsidRPr="0043413D">
              <w:rPr>
                <w:rFonts w:cs="Tahoma"/>
                <w:color w:val="000000"/>
                <w:sz w:val="16"/>
                <w:szCs w:val="16"/>
              </w:rPr>
              <w:t>*</w:t>
            </w:r>
          </w:p>
        </w:tc>
      </w:tr>
    </w:tbl>
    <w:p w14:paraId="6AA2A51A" w14:textId="58FAEAAF" w:rsidR="0043413D" w:rsidRDefault="0043413D" w:rsidP="007D6582">
      <w:pPr>
        <w:rPr>
          <w:lang w:val="en-US"/>
        </w:rPr>
      </w:pPr>
    </w:p>
    <w:p w14:paraId="5BC0CCAD" w14:textId="77777777" w:rsidR="0043413D" w:rsidRDefault="0043413D">
      <w:pPr>
        <w:rPr>
          <w:rFonts w:eastAsiaTheme="minorHAnsi" w:cstheme="minorBidi"/>
          <w:b/>
          <w:bCs/>
          <w:i/>
          <w:iCs/>
          <w:lang w:val="en-US" w:eastAsia="en-US"/>
        </w:rPr>
      </w:pPr>
      <w:r>
        <w:br w:type="page"/>
      </w:r>
    </w:p>
    <w:p w14:paraId="0A7003DC" w14:textId="77777777" w:rsidR="0043413D" w:rsidRDefault="00A450E5" w:rsidP="0043413D">
      <w:bookmarkStart w:id="9" w:name="_Toc93322487"/>
      <w:r w:rsidRPr="0043413D">
        <w:rPr>
          <w:rStyle w:val="Heading2Char"/>
        </w:rPr>
        <w:lastRenderedPageBreak/>
        <w:t>Supplementary Table</w:t>
      </w:r>
      <w:r w:rsidR="002A21F3" w:rsidRPr="0043413D">
        <w:rPr>
          <w:rStyle w:val="Heading2Char"/>
        </w:rPr>
        <w:t xml:space="preserve"> </w:t>
      </w:r>
      <w:r w:rsidR="0043413D" w:rsidRPr="0043413D">
        <w:rPr>
          <w:rStyle w:val="Heading2Char"/>
        </w:rPr>
        <w:t>9</w:t>
      </w:r>
      <w:bookmarkEnd w:id="9"/>
      <w:r w:rsidR="002A21F3" w:rsidRPr="00BB776D">
        <w:t xml:space="preserve">. </w:t>
      </w:r>
      <w:r w:rsidR="0043413D" w:rsidRPr="00BB776D">
        <w:t xml:space="preserve">Dunn’s test multiple comparisons </w:t>
      </w:r>
      <w:r w:rsidR="0043413D" w:rsidRPr="00BB776D">
        <w:rPr>
          <w:lang w:val="en-US"/>
        </w:rPr>
        <w:t xml:space="preserve">(two-sided) </w:t>
      </w:r>
      <w:r w:rsidR="0043413D" w:rsidRPr="00BB776D">
        <w:t>of nucleotide divergence (</w:t>
      </w:r>
      <w:r w:rsidR="0043413D" w:rsidRPr="00BB776D">
        <w:rPr>
          <w:color w:val="000000"/>
        </w:rPr>
        <w:sym w:font="Symbol" w:char="F077"/>
      </w:r>
      <w:r w:rsidR="0043413D" w:rsidRPr="00BB776D">
        <w:t xml:space="preserve">) between groups of genes </w:t>
      </w:r>
      <w:r w:rsidR="0043413D">
        <w:rPr>
          <w:lang w:val="en-US"/>
        </w:rPr>
        <w:t xml:space="preserve">(G1 and G2) </w:t>
      </w:r>
      <w:r w:rsidR="0043413D" w:rsidRPr="00BB776D">
        <w:t xml:space="preserve">containing splice events identified by rMATS. Divergence was compared between genes without splicing, those with nonsignificant splice events and those with significantly different splice events between seasons. Divergence was also compared among spliced genes containing different splice events: A3SS, A5SS, SE, IR, and MXE. </w:t>
      </w:r>
    </w:p>
    <w:p w14:paraId="0650BDAE" w14:textId="77777777" w:rsidR="0043413D" w:rsidRDefault="0043413D" w:rsidP="0043413D"/>
    <w:tbl>
      <w:tblPr>
        <w:tblW w:w="8826"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587"/>
        <w:gridCol w:w="964"/>
        <w:gridCol w:w="590"/>
        <w:gridCol w:w="590"/>
        <w:gridCol w:w="536"/>
        <w:gridCol w:w="536"/>
        <w:gridCol w:w="768"/>
        <w:gridCol w:w="808"/>
        <w:gridCol w:w="1070"/>
        <w:gridCol w:w="470"/>
        <w:gridCol w:w="907"/>
      </w:tblGrid>
      <w:tr w:rsidR="0043413D" w:rsidRPr="0043413D" w14:paraId="68A15984" w14:textId="77777777" w:rsidTr="00BC5A61">
        <w:trPr>
          <w:trHeight w:val="283"/>
        </w:trPr>
        <w:tc>
          <w:tcPr>
            <w:tcW w:w="1587" w:type="dxa"/>
            <w:shd w:val="clear" w:color="auto" w:fill="auto"/>
            <w:noWrap/>
            <w:vAlign w:val="center"/>
            <w:hideMark/>
          </w:tcPr>
          <w:p w14:paraId="62897CDF" w14:textId="77777777" w:rsidR="0043413D" w:rsidRPr="0043413D" w:rsidRDefault="0043413D" w:rsidP="00BC5A61">
            <w:pPr>
              <w:rPr>
                <w:rFonts w:cs="Calibri"/>
                <w:b/>
                <w:bCs/>
                <w:color w:val="000000"/>
                <w:sz w:val="16"/>
                <w:szCs w:val="16"/>
              </w:rPr>
            </w:pPr>
            <w:r w:rsidRPr="0043413D">
              <w:rPr>
                <w:rFonts w:cs="Calibri"/>
                <w:b/>
                <w:bCs/>
                <w:color w:val="000000"/>
                <w:sz w:val="16"/>
                <w:szCs w:val="16"/>
              </w:rPr>
              <w:t>Analysis</w:t>
            </w:r>
          </w:p>
        </w:tc>
        <w:tc>
          <w:tcPr>
            <w:tcW w:w="964" w:type="dxa"/>
            <w:shd w:val="clear" w:color="auto" w:fill="auto"/>
            <w:noWrap/>
            <w:vAlign w:val="center"/>
            <w:hideMark/>
          </w:tcPr>
          <w:p w14:paraId="4F886DD9" w14:textId="77777777" w:rsidR="0043413D" w:rsidRPr="0043413D" w:rsidRDefault="0043413D" w:rsidP="00BC5A61">
            <w:pPr>
              <w:rPr>
                <w:rFonts w:cs="Calibri"/>
                <w:b/>
                <w:bCs/>
                <w:color w:val="333333"/>
                <w:sz w:val="16"/>
                <w:szCs w:val="16"/>
                <w:lang w:val="en-US"/>
              </w:rPr>
            </w:pPr>
            <w:r>
              <w:rPr>
                <w:rFonts w:cs="Calibri"/>
                <w:b/>
                <w:bCs/>
                <w:color w:val="333333"/>
                <w:sz w:val="16"/>
                <w:szCs w:val="16"/>
                <w:lang w:val="en-US"/>
              </w:rPr>
              <w:t>Tissue</w:t>
            </w:r>
          </w:p>
        </w:tc>
        <w:tc>
          <w:tcPr>
            <w:tcW w:w="590" w:type="dxa"/>
            <w:shd w:val="clear" w:color="auto" w:fill="auto"/>
            <w:noWrap/>
            <w:vAlign w:val="center"/>
            <w:hideMark/>
          </w:tcPr>
          <w:p w14:paraId="3FEAFAD2" w14:textId="77777777" w:rsidR="0043413D" w:rsidRPr="0043413D" w:rsidRDefault="0043413D" w:rsidP="00BC5A61">
            <w:pPr>
              <w:rPr>
                <w:rFonts w:cs="Calibri"/>
                <w:b/>
                <w:bCs/>
                <w:color w:val="333333"/>
                <w:sz w:val="16"/>
                <w:szCs w:val="16"/>
                <w:lang w:val="en-US"/>
              </w:rPr>
            </w:pPr>
            <w:r>
              <w:rPr>
                <w:rFonts w:cs="Calibri"/>
                <w:b/>
                <w:bCs/>
                <w:color w:val="333333"/>
                <w:sz w:val="16"/>
                <w:szCs w:val="16"/>
                <w:lang w:val="en-US"/>
              </w:rPr>
              <w:t>G 1</w:t>
            </w:r>
          </w:p>
        </w:tc>
        <w:tc>
          <w:tcPr>
            <w:tcW w:w="590" w:type="dxa"/>
            <w:shd w:val="clear" w:color="auto" w:fill="auto"/>
            <w:noWrap/>
            <w:vAlign w:val="center"/>
            <w:hideMark/>
          </w:tcPr>
          <w:p w14:paraId="34A50DBA" w14:textId="77777777" w:rsidR="0043413D" w:rsidRPr="0043413D" w:rsidRDefault="0043413D" w:rsidP="00BC5A61">
            <w:pPr>
              <w:rPr>
                <w:rFonts w:cs="Calibri"/>
                <w:b/>
                <w:bCs/>
                <w:color w:val="333333"/>
                <w:sz w:val="16"/>
                <w:szCs w:val="16"/>
                <w:lang w:val="en-US"/>
              </w:rPr>
            </w:pPr>
            <w:r>
              <w:rPr>
                <w:rFonts w:cs="Calibri"/>
                <w:b/>
                <w:bCs/>
                <w:color w:val="333333"/>
                <w:sz w:val="16"/>
                <w:szCs w:val="16"/>
                <w:lang w:val="en-US"/>
              </w:rPr>
              <w:t>G 2</w:t>
            </w:r>
          </w:p>
        </w:tc>
        <w:tc>
          <w:tcPr>
            <w:tcW w:w="0" w:type="auto"/>
            <w:shd w:val="clear" w:color="auto" w:fill="auto"/>
            <w:noWrap/>
            <w:vAlign w:val="center"/>
            <w:hideMark/>
          </w:tcPr>
          <w:p w14:paraId="3B0C5E54" w14:textId="77777777" w:rsidR="0043413D" w:rsidRPr="0043413D" w:rsidRDefault="0043413D" w:rsidP="00BC5A61">
            <w:pPr>
              <w:jc w:val="right"/>
              <w:rPr>
                <w:rFonts w:cs="Calibri"/>
                <w:b/>
                <w:bCs/>
                <w:color w:val="333333"/>
                <w:sz w:val="16"/>
                <w:szCs w:val="16"/>
                <w:lang w:val="en-US"/>
              </w:rPr>
            </w:pPr>
            <w:r>
              <w:rPr>
                <w:rFonts w:cs="Calibri"/>
                <w:b/>
                <w:bCs/>
                <w:color w:val="333333"/>
                <w:sz w:val="16"/>
                <w:szCs w:val="16"/>
                <w:lang w:val="en-US"/>
              </w:rPr>
              <w:t>N 1</w:t>
            </w:r>
          </w:p>
        </w:tc>
        <w:tc>
          <w:tcPr>
            <w:tcW w:w="0" w:type="auto"/>
            <w:shd w:val="clear" w:color="auto" w:fill="auto"/>
            <w:noWrap/>
            <w:vAlign w:val="center"/>
            <w:hideMark/>
          </w:tcPr>
          <w:p w14:paraId="648B9A79" w14:textId="77777777" w:rsidR="0043413D" w:rsidRPr="0043413D" w:rsidRDefault="0043413D" w:rsidP="00BC5A61">
            <w:pPr>
              <w:jc w:val="right"/>
              <w:rPr>
                <w:rFonts w:cs="Calibri"/>
                <w:b/>
                <w:bCs/>
                <w:color w:val="333333"/>
                <w:sz w:val="16"/>
                <w:szCs w:val="16"/>
                <w:lang w:val="en-US"/>
              </w:rPr>
            </w:pPr>
            <w:r>
              <w:rPr>
                <w:rFonts w:cs="Calibri"/>
                <w:b/>
                <w:bCs/>
                <w:color w:val="333333"/>
                <w:sz w:val="16"/>
                <w:szCs w:val="16"/>
                <w:lang w:val="en-US"/>
              </w:rPr>
              <w:t>N 2</w:t>
            </w:r>
          </w:p>
        </w:tc>
        <w:tc>
          <w:tcPr>
            <w:tcW w:w="0" w:type="auto"/>
            <w:shd w:val="clear" w:color="auto" w:fill="auto"/>
            <w:noWrap/>
            <w:vAlign w:val="center"/>
            <w:hideMark/>
          </w:tcPr>
          <w:p w14:paraId="5AB20B9E" w14:textId="77777777" w:rsidR="0043413D" w:rsidRPr="0043413D" w:rsidRDefault="0043413D" w:rsidP="00BC5A61">
            <w:pPr>
              <w:jc w:val="right"/>
              <w:rPr>
                <w:rFonts w:cs="Calibri"/>
                <w:b/>
                <w:bCs/>
                <w:color w:val="333333"/>
                <w:sz w:val="16"/>
                <w:szCs w:val="16"/>
                <w:lang w:val="en-US"/>
              </w:rPr>
            </w:pPr>
            <w:r>
              <w:rPr>
                <w:rFonts w:cs="Calibri"/>
                <w:b/>
                <w:bCs/>
                <w:color w:val="333333"/>
                <w:sz w:val="16"/>
                <w:szCs w:val="16"/>
                <w:lang w:val="en-US"/>
              </w:rPr>
              <w:t>Statistic</w:t>
            </w:r>
          </w:p>
        </w:tc>
        <w:tc>
          <w:tcPr>
            <w:tcW w:w="0" w:type="auto"/>
            <w:shd w:val="clear" w:color="auto" w:fill="auto"/>
            <w:noWrap/>
            <w:vAlign w:val="center"/>
            <w:hideMark/>
          </w:tcPr>
          <w:p w14:paraId="7B74894E" w14:textId="77777777" w:rsidR="0043413D" w:rsidRPr="0043413D" w:rsidRDefault="0043413D" w:rsidP="00BC5A61">
            <w:pPr>
              <w:jc w:val="right"/>
              <w:rPr>
                <w:rFonts w:cs="Calibri"/>
                <w:b/>
                <w:bCs/>
                <w:color w:val="333333"/>
                <w:sz w:val="16"/>
                <w:szCs w:val="16"/>
                <w:lang w:val="en-US"/>
              </w:rPr>
            </w:pPr>
            <w:r>
              <w:rPr>
                <w:rFonts w:cs="Calibri"/>
                <w:b/>
                <w:bCs/>
                <w:color w:val="333333"/>
                <w:sz w:val="16"/>
                <w:szCs w:val="16"/>
                <w:lang w:val="en-US"/>
              </w:rPr>
              <w:t>P-value</w:t>
            </w:r>
          </w:p>
        </w:tc>
        <w:tc>
          <w:tcPr>
            <w:tcW w:w="0" w:type="auto"/>
            <w:shd w:val="clear" w:color="auto" w:fill="auto"/>
            <w:noWrap/>
            <w:vAlign w:val="center"/>
            <w:hideMark/>
          </w:tcPr>
          <w:p w14:paraId="40C47E88" w14:textId="77777777" w:rsidR="0043413D" w:rsidRPr="0043413D" w:rsidRDefault="0043413D" w:rsidP="00BC5A61">
            <w:pPr>
              <w:jc w:val="right"/>
              <w:rPr>
                <w:rFonts w:cs="Calibri"/>
                <w:b/>
                <w:bCs/>
                <w:color w:val="333333"/>
                <w:sz w:val="16"/>
                <w:szCs w:val="16"/>
                <w:lang w:val="en-US"/>
              </w:rPr>
            </w:pPr>
            <w:r>
              <w:rPr>
                <w:rFonts w:cs="Calibri"/>
                <w:b/>
                <w:bCs/>
                <w:color w:val="333333"/>
                <w:sz w:val="16"/>
                <w:szCs w:val="16"/>
                <w:lang w:val="en-US"/>
              </w:rPr>
              <w:t>Adj. P-value</w:t>
            </w:r>
          </w:p>
        </w:tc>
        <w:tc>
          <w:tcPr>
            <w:tcW w:w="0" w:type="auto"/>
            <w:shd w:val="clear" w:color="auto" w:fill="auto"/>
            <w:noWrap/>
            <w:vAlign w:val="center"/>
            <w:hideMark/>
          </w:tcPr>
          <w:p w14:paraId="4D36F15C" w14:textId="77777777" w:rsidR="0043413D" w:rsidRPr="0043413D" w:rsidRDefault="0043413D" w:rsidP="00BC5A61">
            <w:pPr>
              <w:rPr>
                <w:rFonts w:cs="Calibri"/>
                <w:b/>
                <w:bCs/>
                <w:color w:val="333333"/>
                <w:sz w:val="16"/>
                <w:szCs w:val="16"/>
                <w:lang w:val="en-US"/>
              </w:rPr>
            </w:pPr>
            <w:r>
              <w:rPr>
                <w:rFonts w:cs="Calibri"/>
                <w:b/>
                <w:bCs/>
                <w:color w:val="333333"/>
                <w:sz w:val="16"/>
                <w:szCs w:val="16"/>
                <w:lang w:val="en-US"/>
              </w:rPr>
              <w:t>Sig.</w:t>
            </w:r>
          </w:p>
        </w:tc>
        <w:tc>
          <w:tcPr>
            <w:tcW w:w="907" w:type="dxa"/>
            <w:shd w:val="clear" w:color="auto" w:fill="auto"/>
            <w:noWrap/>
            <w:vAlign w:val="center"/>
            <w:hideMark/>
          </w:tcPr>
          <w:p w14:paraId="4FD63AFA" w14:textId="77777777" w:rsidR="0043413D" w:rsidRPr="0043413D" w:rsidRDefault="0043413D" w:rsidP="00BC5A61">
            <w:pPr>
              <w:rPr>
                <w:rFonts w:cs="Calibri"/>
                <w:b/>
                <w:bCs/>
                <w:color w:val="333333"/>
                <w:sz w:val="16"/>
                <w:szCs w:val="16"/>
                <w:lang w:val="en-US"/>
              </w:rPr>
            </w:pPr>
            <w:proofErr w:type="spellStart"/>
            <w:r>
              <w:rPr>
                <w:rFonts w:cs="Calibri"/>
                <w:b/>
                <w:bCs/>
                <w:color w:val="333333"/>
                <w:sz w:val="16"/>
                <w:szCs w:val="16"/>
                <w:lang w:val="en-US"/>
              </w:rPr>
              <w:t>Hyp</w:t>
            </w:r>
            <w:proofErr w:type="spellEnd"/>
            <w:r>
              <w:rPr>
                <w:rFonts w:cs="Calibri"/>
                <w:b/>
                <w:bCs/>
                <w:color w:val="333333"/>
                <w:sz w:val="16"/>
                <w:szCs w:val="16"/>
                <w:lang w:val="en-US"/>
              </w:rPr>
              <w:t>. test</w:t>
            </w:r>
          </w:p>
        </w:tc>
      </w:tr>
      <w:tr w:rsidR="0043413D" w:rsidRPr="0043413D" w14:paraId="6C57C1FF" w14:textId="77777777" w:rsidTr="00BC5A61">
        <w:trPr>
          <w:trHeight w:val="283"/>
        </w:trPr>
        <w:tc>
          <w:tcPr>
            <w:tcW w:w="1587" w:type="dxa"/>
            <w:shd w:val="clear" w:color="auto" w:fill="auto"/>
            <w:noWrap/>
            <w:vAlign w:val="center"/>
            <w:hideMark/>
          </w:tcPr>
          <w:p w14:paraId="10F40ED9" w14:textId="77777777" w:rsidR="0043413D" w:rsidRPr="0043413D" w:rsidRDefault="0043413D" w:rsidP="00BC5A61">
            <w:pPr>
              <w:rPr>
                <w:rFonts w:cs="Calibri"/>
                <w:color w:val="000000"/>
                <w:sz w:val="16"/>
                <w:szCs w:val="16"/>
              </w:rPr>
            </w:pPr>
            <w:r w:rsidRPr="0043413D">
              <w:rPr>
                <w:rFonts w:cs="Calibri"/>
                <w:color w:val="000000"/>
                <w:sz w:val="16"/>
                <w:szCs w:val="16"/>
              </w:rPr>
              <w:t>Between None, AS and DS genes</w:t>
            </w:r>
          </w:p>
        </w:tc>
        <w:tc>
          <w:tcPr>
            <w:tcW w:w="964" w:type="dxa"/>
            <w:shd w:val="clear" w:color="auto" w:fill="auto"/>
            <w:noWrap/>
            <w:vAlign w:val="center"/>
            <w:hideMark/>
          </w:tcPr>
          <w:p w14:paraId="7DEA51E7"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2154F82A" w14:textId="77777777" w:rsidR="0043413D" w:rsidRPr="0043413D" w:rsidRDefault="0043413D" w:rsidP="00BC5A61">
            <w:pPr>
              <w:rPr>
                <w:rFonts w:cs="Calibri"/>
                <w:color w:val="333333"/>
                <w:sz w:val="16"/>
                <w:szCs w:val="16"/>
              </w:rPr>
            </w:pPr>
            <w:r w:rsidRPr="0043413D">
              <w:rPr>
                <w:rFonts w:cs="Calibri"/>
                <w:color w:val="333333"/>
                <w:sz w:val="16"/>
                <w:szCs w:val="16"/>
              </w:rPr>
              <w:t>None</w:t>
            </w:r>
          </w:p>
        </w:tc>
        <w:tc>
          <w:tcPr>
            <w:tcW w:w="590" w:type="dxa"/>
            <w:shd w:val="clear" w:color="auto" w:fill="auto"/>
            <w:noWrap/>
            <w:vAlign w:val="center"/>
            <w:hideMark/>
          </w:tcPr>
          <w:p w14:paraId="53C136CD" w14:textId="77777777" w:rsidR="0043413D" w:rsidRPr="0043413D" w:rsidRDefault="0043413D" w:rsidP="00BC5A61">
            <w:pPr>
              <w:rPr>
                <w:rFonts w:cs="Calibri"/>
                <w:color w:val="333333"/>
                <w:sz w:val="16"/>
                <w:szCs w:val="16"/>
              </w:rPr>
            </w:pPr>
            <w:r w:rsidRPr="0043413D">
              <w:rPr>
                <w:rFonts w:cs="Calibri"/>
                <w:color w:val="333333"/>
                <w:sz w:val="16"/>
                <w:szCs w:val="16"/>
              </w:rPr>
              <w:t>AS</w:t>
            </w:r>
          </w:p>
        </w:tc>
        <w:tc>
          <w:tcPr>
            <w:tcW w:w="0" w:type="auto"/>
            <w:shd w:val="clear" w:color="auto" w:fill="auto"/>
            <w:noWrap/>
            <w:vAlign w:val="center"/>
            <w:hideMark/>
          </w:tcPr>
          <w:p w14:paraId="3660449E" w14:textId="77777777" w:rsidR="0043413D" w:rsidRPr="0043413D" w:rsidRDefault="0043413D" w:rsidP="00BC5A61">
            <w:pPr>
              <w:jc w:val="right"/>
              <w:rPr>
                <w:rFonts w:cs="Calibri"/>
                <w:color w:val="333333"/>
                <w:sz w:val="16"/>
                <w:szCs w:val="16"/>
              </w:rPr>
            </w:pPr>
            <w:r w:rsidRPr="0043413D">
              <w:rPr>
                <w:rFonts w:cs="Calibri"/>
                <w:color w:val="333333"/>
                <w:sz w:val="16"/>
                <w:szCs w:val="16"/>
              </w:rPr>
              <w:t>3542</w:t>
            </w:r>
          </w:p>
        </w:tc>
        <w:tc>
          <w:tcPr>
            <w:tcW w:w="0" w:type="auto"/>
            <w:shd w:val="clear" w:color="auto" w:fill="auto"/>
            <w:noWrap/>
            <w:vAlign w:val="center"/>
            <w:hideMark/>
          </w:tcPr>
          <w:p w14:paraId="26353BB0" w14:textId="77777777" w:rsidR="0043413D" w:rsidRPr="0043413D" w:rsidRDefault="0043413D" w:rsidP="00BC5A61">
            <w:pPr>
              <w:jc w:val="right"/>
              <w:rPr>
                <w:rFonts w:cs="Calibri"/>
                <w:color w:val="333333"/>
                <w:sz w:val="16"/>
                <w:szCs w:val="16"/>
              </w:rPr>
            </w:pPr>
            <w:r w:rsidRPr="0043413D">
              <w:rPr>
                <w:rFonts w:cs="Calibri"/>
                <w:color w:val="333333"/>
                <w:sz w:val="16"/>
                <w:szCs w:val="16"/>
              </w:rPr>
              <w:t>2335</w:t>
            </w:r>
          </w:p>
        </w:tc>
        <w:tc>
          <w:tcPr>
            <w:tcW w:w="0" w:type="auto"/>
            <w:shd w:val="clear" w:color="auto" w:fill="auto"/>
            <w:noWrap/>
            <w:vAlign w:val="center"/>
            <w:hideMark/>
          </w:tcPr>
          <w:p w14:paraId="633FA40E" w14:textId="77777777" w:rsidR="0043413D" w:rsidRPr="0043413D" w:rsidRDefault="0043413D" w:rsidP="00BC5A61">
            <w:pPr>
              <w:jc w:val="right"/>
              <w:rPr>
                <w:rFonts w:cs="Calibri"/>
                <w:color w:val="333333"/>
                <w:sz w:val="16"/>
                <w:szCs w:val="16"/>
              </w:rPr>
            </w:pPr>
            <w:r w:rsidRPr="0043413D">
              <w:rPr>
                <w:rFonts w:cs="Calibri"/>
                <w:color w:val="333333"/>
                <w:sz w:val="16"/>
                <w:szCs w:val="16"/>
              </w:rPr>
              <w:t>1.60</w:t>
            </w:r>
          </w:p>
        </w:tc>
        <w:tc>
          <w:tcPr>
            <w:tcW w:w="0" w:type="auto"/>
            <w:shd w:val="clear" w:color="auto" w:fill="auto"/>
            <w:noWrap/>
            <w:vAlign w:val="center"/>
            <w:hideMark/>
          </w:tcPr>
          <w:p w14:paraId="1B85941D" w14:textId="77777777" w:rsidR="0043413D" w:rsidRPr="0043413D" w:rsidRDefault="0043413D" w:rsidP="00BC5A61">
            <w:pPr>
              <w:jc w:val="right"/>
              <w:rPr>
                <w:rFonts w:cs="Calibri"/>
                <w:color w:val="333333"/>
                <w:sz w:val="16"/>
                <w:szCs w:val="16"/>
              </w:rPr>
            </w:pPr>
            <w:r w:rsidRPr="0043413D">
              <w:rPr>
                <w:rFonts w:cs="Calibri"/>
                <w:color w:val="333333"/>
                <w:sz w:val="16"/>
                <w:szCs w:val="16"/>
              </w:rPr>
              <w:t>1.09E-01</w:t>
            </w:r>
          </w:p>
        </w:tc>
        <w:tc>
          <w:tcPr>
            <w:tcW w:w="0" w:type="auto"/>
            <w:shd w:val="clear" w:color="auto" w:fill="auto"/>
            <w:noWrap/>
            <w:vAlign w:val="center"/>
            <w:hideMark/>
          </w:tcPr>
          <w:p w14:paraId="6E8FED01" w14:textId="77777777" w:rsidR="0043413D" w:rsidRPr="0043413D" w:rsidRDefault="0043413D" w:rsidP="00BC5A61">
            <w:pPr>
              <w:jc w:val="right"/>
              <w:rPr>
                <w:rFonts w:cs="Calibri"/>
                <w:color w:val="333333"/>
                <w:sz w:val="16"/>
                <w:szCs w:val="16"/>
              </w:rPr>
            </w:pPr>
            <w:r w:rsidRPr="0043413D">
              <w:rPr>
                <w:rFonts w:cs="Calibri"/>
                <w:color w:val="333333"/>
                <w:sz w:val="16"/>
                <w:szCs w:val="16"/>
              </w:rPr>
              <w:t>1.09E-01</w:t>
            </w:r>
          </w:p>
        </w:tc>
        <w:tc>
          <w:tcPr>
            <w:tcW w:w="0" w:type="auto"/>
            <w:shd w:val="clear" w:color="auto" w:fill="auto"/>
            <w:noWrap/>
            <w:vAlign w:val="center"/>
            <w:hideMark/>
          </w:tcPr>
          <w:p w14:paraId="228442B7"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470029FE"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297AE1F6" w14:textId="77777777" w:rsidTr="00BC5A61">
        <w:trPr>
          <w:trHeight w:val="283"/>
        </w:trPr>
        <w:tc>
          <w:tcPr>
            <w:tcW w:w="1587" w:type="dxa"/>
            <w:shd w:val="clear" w:color="auto" w:fill="auto"/>
            <w:noWrap/>
            <w:vAlign w:val="center"/>
            <w:hideMark/>
          </w:tcPr>
          <w:p w14:paraId="7DBA53D6" w14:textId="77777777" w:rsidR="0043413D" w:rsidRPr="0043413D" w:rsidRDefault="0043413D" w:rsidP="00BC5A61">
            <w:pPr>
              <w:rPr>
                <w:rFonts w:cs="Calibri"/>
                <w:color w:val="000000"/>
                <w:sz w:val="16"/>
                <w:szCs w:val="16"/>
              </w:rPr>
            </w:pPr>
            <w:r w:rsidRPr="0043413D">
              <w:rPr>
                <w:rFonts w:cs="Calibri"/>
                <w:color w:val="000000"/>
                <w:sz w:val="16"/>
                <w:szCs w:val="16"/>
              </w:rPr>
              <w:t>Between None, AS and DS genes</w:t>
            </w:r>
          </w:p>
        </w:tc>
        <w:tc>
          <w:tcPr>
            <w:tcW w:w="964" w:type="dxa"/>
            <w:shd w:val="clear" w:color="auto" w:fill="auto"/>
            <w:noWrap/>
            <w:vAlign w:val="center"/>
            <w:hideMark/>
          </w:tcPr>
          <w:p w14:paraId="702F30DA"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5D71FBA0" w14:textId="77777777" w:rsidR="0043413D" w:rsidRPr="0043413D" w:rsidRDefault="0043413D" w:rsidP="00BC5A61">
            <w:pPr>
              <w:rPr>
                <w:rFonts w:cs="Calibri"/>
                <w:color w:val="333333"/>
                <w:sz w:val="16"/>
                <w:szCs w:val="16"/>
              </w:rPr>
            </w:pPr>
            <w:r w:rsidRPr="0043413D">
              <w:rPr>
                <w:rFonts w:cs="Calibri"/>
                <w:color w:val="333333"/>
                <w:sz w:val="16"/>
                <w:szCs w:val="16"/>
              </w:rPr>
              <w:t>None</w:t>
            </w:r>
          </w:p>
        </w:tc>
        <w:tc>
          <w:tcPr>
            <w:tcW w:w="590" w:type="dxa"/>
            <w:shd w:val="clear" w:color="auto" w:fill="auto"/>
            <w:noWrap/>
            <w:vAlign w:val="center"/>
            <w:hideMark/>
          </w:tcPr>
          <w:p w14:paraId="78CF20A2" w14:textId="77777777" w:rsidR="0043413D" w:rsidRPr="0043413D" w:rsidRDefault="0043413D" w:rsidP="00BC5A61">
            <w:pPr>
              <w:rPr>
                <w:rFonts w:cs="Calibri"/>
                <w:color w:val="333333"/>
                <w:sz w:val="16"/>
                <w:szCs w:val="16"/>
              </w:rPr>
            </w:pPr>
            <w:r w:rsidRPr="0043413D">
              <w:rPr>
                <w:rFonts w:cs="Calibri"/>
                <w:color w:val="333333"/>
                <w:sz w:val="16"/>
                <w:szCs w:val="16"/>
              </w:rPr>
              <w:t>DS</w:t>
            </w:r>
          </w:p>
        </w:tc>
        <w:tc>
          <w:tcPr>
            <w:tcW w:w="0" w:type="auto"/>
            <w:shd w:val="clear" w:color="auto" w:fill="auto"/>
            <w:noWrap/>
            <w:vAlign w:val="center"/>
            <w:hideMark/>
          </w:tcPr>
          <w:p w14:paraId="3D23DC31" w14:textId="77777777" w:rsidR="0043413D" w:rsidRPr="0043413D" w:rsidRDefault="0043413D" w:rsidP="00BC5A61">
            <w:pPr>
              <w:jc w:val="right"/>
              <w:rPr>
                <w:rFonts w:cs="Calibri"/>
                <w:color w:val="333333"/>
                <w:sz w:val="16"/>
                <w:szCs w:val="16"/>
              </w:rPr>
            </w:pPr>
            <w:r w:rsidRPr="0043413D">
              <w:rPr>
                <w:rFonts w:cs="Calibri"/>
                <w:color w:val="333333"/>
                <w:sz w:val="16"/>
                <w:szCs w:val="16"/>
              </w:rPr>
              <w:t>3542</w:t>
            </w:r>
          </w:p>
        </w:tc>
        <w:tc>
          <w:tcPr>
            <w:tcW w:w="0" w:type="auto"/>
            <w:shd w:val="clear" w:color="auto" w:fill="auto"/>
            <w:noWrap/>
            <w:vAlign w:val="center"/>
            <w:hideMark/>
          </w:tcPr>
          <w:p w14:paraId="23C308A9" w14:textId="77777777" w:rsidR="0043413D" w:rsidRPr="0043413D" w:rsidRDefault="0043413D" w:rsidP="00BC5A61">
            <w:pPr>
              <w:jc w:val="right"/>
              <w:rPr>
                <w:rFonts w:cs="Calibri"/>
                <w:color w:val="333333"/>
                <w:sz w:val="16"/>
                <w:szCs w:val="16"/>
              </w:rPr>
            </w:pPr>
            <w:r w:rsidRPr="0043413D">
              <w:rPr>
                <w:rFonts w:cs="Calibri"/>
                <w:color w:val="333333"/>
                <w:sz w:val="16"/>
                <w:szCs w:val="16"/>
              </w:rPr>
              <w:t>512</w:t>
            </w:r>
          </w:p>
        </w:tc>
        <w:tc>
          <w:tcPr>
            <w:tcW w:w="0" w:type="auto"/>
            <w:shd w:val="clear" w:color="auto" w:fill="auto"/>
            <w:noWrap/>
            <w:vAlign w:val="center"/>
            <w:hideMark/>
          </w:tcPr>
          <w:p w14:paraId="0C301277" w14:textId="77777777" w:rsidR="0043413D" w:rsidRPr="0043413D" w:rsidRDefault="0043413D" w:rsidP="00BC5A61">
            <w:pPr>
              <w:jc w:val="right"/>
              <w:rPr>
                <w:rFonts w:cs="Calibri"/>
                <w:color w:val="333333"/>
                <w:sz w:val="16"/>
                <w:szCs w:val="16"/>
              </w:rPr>
            </w:pPr>
            <w:r w:rsidRPr="0043413D">
              <w:rPr>
                <w:rFonts w:cs="Calibri"/>
                <w:color w:val="333333"/>
                <w:sz w:val="16"/>
                <w:szCs w:val="16"/>
              </w:rPr>
              <w:t>3.51</w:t>
            </w:r>
          </w:p>
        </w:tc>
        <w:tc>
          <w:tcPr>
            <w:tcW w:w="0" w:type="auto"/>
            <w:shd w:val="clear" w:color="auto" w:fill="auto"/>
            <w:noWrap/>
            <w:vAlign w:val="center"/>
            <w:hideMark/>
          </w:tcPr>
          <w:p w14:paraId="2B411541" w14:textId="77777777" w:rsidR="0043413D" w:rsidRPr="0043413D" w:rsidRDefault="0043413D" w:rsidP="00BC5A61">
            <w:pPr>
              <w:jc w:val="right"/>
              <w:rPr>
                <w:rFonts w:cs="Calibri"/>
                <w:color w:val="333333"/>
                <w:sz w:val="16"/>
                <w:szCs w:val="16"/>
              </w:rPr>
            </w:pPr>
            <w:r w:rsidRPr="0043413D">
              <w:rPr>
                <w:rFonts w:cs="Calibri"/>
                <w:color w:val="333333"/>
                <w:sz w:val="16"/>
                <w:szCs w:val="16"/>
              </w:rPr>
              <w:t>4.49E-04</w:t>
            </w:r>
          </w:p>
        </w:tc>
        <w:tc>
          <w:tcPr>
            <w:tcW w:w="0" w:type="auto"/>
            <w:shd w:val="clear" w:color="auto" w:fill="auto"/>
            <w:noWrap/>
            <w:vAlign w:val="center"/>
            <w:hideMark/>
          </w:tcPr>
          <w:p w14:paraId="7AD93707" w14:textId="77777777" w:rsidR="0043413D" w:rsidRPr="0043413D" w:rsidRDefault="0043413D" w:rsidP="00BC5A61">
            <w:pPr>
              <w:jc w:val="right"/>
              <w:rPr>
                <w:rFonts w:cs="Calibri"/>
                <w:color w:val="333333"/>
                <w:sz w:val="16"/>
                <w:szCs w:val="16"/>
              </w:rPr>
            </w:pPr>
            <w:r w:rsidRPr="0043413D">
              <w:rPr>
                <w:rFonts w:cs="Calibri"/>
                <w:color w:val="333333"/>
                <w:sz w:val="16"/>
                <w:szCs w:val="16"/>
              </w:rPr>
              <w:t>1.35E-03</w:t>
            </w:r>
          </w:p>
        </w:tc>
        <w:tc>
          <w:tcPr>
            <w:tcW w:w="0" w:type="auto"/>
            <w:shd w:val="clear" w:color="auto" w:fill="auto"/>
            <w:noWrap/>
            <w:vAlign w:val="center"/>
            <w:hideMark/>
          </w:tcPr>
          <w:p w14:paraId="7A20EE44" w14:textId="77777777" w:rsidR="0043413D" w:rsidRPr="0043413D" w:rsidRDefault="0043413D" w:rsidP="00BC5A61">
            <w:pPr>
              <w:rPr>
                <w:rFonts w:cs="Calibri"/>
                <w:color w:val="333333"/>
                <w:sz w:val="16"/>
                <w:szCs w:val="16"/>
              </w:rPr>
            </w:pPr>
            <w:r w:rsidRPr="0043413D">
              <w:rPr>
                <w:rFonts w:cs="Calibri"/>
                <w:color w:val="333333"/>
                <w:sz w:val="16"/>
                <w:szCs w:val="16"/>
              </w:rPr>
              <w:t>**</w:t>
            </w:r>
          </w:p>
        </w:tc>
        <w:tc>
          <w:tcPr>
            <w:tcW w:w="907" w:type="dxa"/>
            <w:shd w:val="clear" w:color="auto" w:fill="auto"/>
            <w:noWrap/>
            <w:vAlign w:val="center"/>
            <w:hideMark/>
          </w:tcPr>
          <w:p w14:paraId="5C61A81A" w14:textId="77777777" w:rsidR="0043413D" w:rsidRPr="0043413D" w:rsidRDefault="0043413D" w:rsidP="00BC5A61">
            <w:pPr>
              <w:rPr>
                <w:rFonts w:cs="Calibri"/>
                <w:color w:val="333333"/>
                <w:sz w:val="16"/>
                <w:szCs w:val="16"/>
              </w:rPr>
            </w:pPr>
            <w:r w:rsidRPr="0043413D">
              <w:rPr>
                <w:rFonts w:cs="Calibri"/>
                <w:color w:val="333333"/>
                <w:sz w:val="16"/>
                <w:szCs w:val="16"/>
              </w:rPr>
              <w:t>*</w:t>
            </w:r>
          </w:p>
        </w:tc>
      </w:tr>
      <w:tr w:rsidR="0043413D" w:rsidRPr="0043413D" w14:paraId="7882A512" w14:textId="77777777" w:rsidTr="00BC5A61">
        <w:trPr>
          <w:trHeight w:val="283"/>
        </w:trPr>
        <w:tc>
          <w:tcPr>
            <w:tcW w:w="1587" w:type="dxa"/>
            <w:shd w:val="clear" w:color="auto" w:fill="auto"/>
            <w:noWrap/>
            <w:vAlign w:val="center"/>
            <w:hideMark/>
          </w:tcPr>
          <w:p w14:paraId="6A3B5F26" w14:textId="77777777" w:rsidR="0043413D" w:rsidRPr="0043413D" w:rsidRDefault="0043413D" w:rsidP="00BC5A61">
            <w:pPr>
              <w:rPr>
                <w:rFonts w:cs="Calibri"/>
                <w:color w:val="000000"/>
                <w:sz w:val="16"/>
                <w:szCs w:val="16"/>
              </w:rPr>
            </w:pPr>
            <w:r w:rsidRPr="0043413D">
              <w:rPr>
                <w:rFonts w:cs="Calibri"/>
                <w:color w:val="000000"/>
                <w:sz w:val="16"/>
                <w:szCs w:val="16"/>
              </w:rPr>
              <w:t>Between None, AS and DS genes</w:t>
            </w:r>
          </w:p>
        </w:tc>
        <w:tc>
          <w:tcPr>
            <w:tcW w:w="964" w:type="dxa"/>
            <w:shd w:val="clear" w:color="auto" w:fill="auto"/>
            <w:noWrap/>
            <w:vAlign w:val="center"/>
            <w:hideMark/>
          </w:tcPr>
          <w:p w14:paraId="02BE2B45"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548EB036" w14:textId="77777777" w:rsidR="0043413D" w:rsidRPr="0043413D" w:rsidRDefault="0043413D" w:rsidP="00BC5A61">
            <w:pPr>
              <w:rPr>
                <w:rFonts w:cs="Calibri"/>
                <w:color w:val="333333"/>
                <w:sz w:val="16"/>
                <w:szCs w:val="16"/>
              </w:rPr>
            </w:pPr>
            <w:r w:rsidRPr="0043413D">
              <w:rPr>
                <w:rFonts w:cs="Calibri"/>
                <w:color w:val="333333"/>
                <w:sz w:val="16"/>
                <w:szCs w:val="16"/>
              </w:rPr>
              <w:t>AS</w:t>
            </w:r>
          </w:p>
        </w:tc>
        <w:tc>
          <w:tcPr>
            <w:tcW w:w="590" w:type="dxa"/>
            <w:shd w:val="clear" w:color="auto" w:fill="auto"/>
            <w:noWrap/>
            <w:vAlign w:val="center"/>
            <w:hideMark/>
          </w:tcPr>
          <w:p w14:paraId="010ADFAA" w14:textId="77777777" w:rsidR="0043413D" w:rsidRPr="0043413D" w:rsidRDefault="0043413D" w:rsidP="00BC5A61">
            <w:pPr>
              <w:rPr>
                <w:rFonts w:cs="Calibri"/>
                <w:color w:val="333333"/>
                <w:sz w:val="16"/>
                <w:szCs w:val="16"/>
              </w:rPr>
            </w:pPr>
            <w:r w:rsidRPr="0043413D">
              <w:rPr>
                <w:rFonts w:cs="Calibri"/>
                <w:color w:val="333333"/>
                <w:sz w:val="16"/>
                <w:szCs w:val="16"/>
              </w:rPr>
              <w:t>DS</w:t>
            </w:r>
          </w:p>
        </w:tc>
        <w:tc>
          <w:tcPr>
            <w:tcW w:w="0" w:type="auto"/>
            <w:shd w:val="clear" w:color="auto" w:fill="auto"/>
            <w:noWrap/>
            <w:vAlign w:val="center"/>
            <w:hideMark/>
          </w:tcPr>
          <w:p w14:paraId="19333149" w14:textId="77777777" w:rsidR="0043413D" w:rsidRPr="0043413D" w:rsidRDefault="0043413D" w:rsidP="00BC5A61">
            <w:pPr>
              <w:jc w:val="right"/>
              <w:rPr>
                <w:rFonts w:cs="Calibri"/>
                <w:color w:val="333333"/>
                <w:sz w:val="16"/>
                <w:szCs w:val="16"/>
              </w:rPr>
            </w:pPr>
            <w:r w:rsidRPr="0043413D">
              <w:rPr>
                <w:rFonts w:cs="Calibri"/>
                <w:color w:val="333333"/>
                <w:sz w:val="16"/>
                <w:szCs w:val="16"/>
              </w:rPr>
              <w:t>2335</w:t>
            </w:r>
          </w:p>
        </w:tc>
        <w:tc>
          <w:tcPr>
            <w:tcW w:w="0" w:type="auto"/>
            <w:shd w:val="clear" w:color="auto" w:fill="auto"/>
            <w:noWrap/>
            <w:vAlign w:val="center"/>
            <w:hideMark/>
          </w:tcPr>
          <w:p w14:paraId="5BF67DA8" w14:textId="77777777" w:rsidR="0043413D" w:rsidRPr="0043413D" w:rsidRDefault="0043413D" w:rsidP="00BC5A61">
            <w:pPr>
              <w:jc w:val="right"/>
              <w:rPr>
                <w:rFonts w:cs="Calibri"/>
                <w:color w:val="333333"/>
                <w:sz w:val="16"/>
                <w:szCs w:val="16"/>
              </w:rPr>
            </w:pPr>
            <w:r w:rsidRPr="0043413D">
              <w:rPr>
                <w:rFonts w:cs="Calibri"/>
                <w:color w:val="333333"/>
                <w:sz w:val="16"/>
                <w:szCs w:val="16"/>
              </w:rPr>
              <w:t>512</w:t>
            </w:r>
          </w:p>
        </w:tc>
        <w:tc>
          <w:tcPr>
            <w:tcW w:w="0" w:type="auto"/>
            <w:shd w:val="clear" w:color="auto" w:fill="auto"/>
            <w:noWrap/>
            <w:vAlign w:val="center"/>
            <w:hideMark/>
          </w:tcPr>
          <w:p w14:paraId="1A3F8DF5" w14:textId="77777777" w:rsidR="0043413D" w:rsidRPr="0043413D" w:rsidRDefault="0043413D" w:rsidP="00BC5A61">
            <w:pPr>
              <w:jc w:val="right"/>
              <w:rPr>
                <w:rFonts w:cs="Calibri"/>
                <w:color w:val="333333"/>
                <w:sz w:val="16"/>
                <w:szCs w:val="16"/>
              </w:rPr>
            </w:pPr>
            <w:r w:rsidRPr="0043413D">
              <w:rPr>
                <w:rFonts w:cs="Calibri"/>
                <w:color w:val="333333"/>
                <w:sz w:val="16"/>
                <w:szCs w:val="16"/>
              </w:rPr>
              <w:t>2.52</w:t>
            </w:r>
          </w:p>
        </w:tc>
        <w:tc>
          <w:tcPr>
            <w:tcW w:w="0" w:type="auto"/>
            <w:shd w:val="clear" w:color="auto" w:fill="auto"/>
            <w:noWrap/>
            <w:vAlign w:val="center"/>
            <w:hideMark/>
          </w:tcPr>
          <w:p w14:paraId="1335ABCD" w14:textId="77777777" w:rsidR="0043413D" w:rsidRPr="0043413D" w:rsidRDefault="0043413D" w:rsidP="00BC5A61">
            <w:pPr>
              <w:jc w:val="right"/>
              <w:rPr>
                <w:rFonts w:cs="Calibri"/>
                <w:color w:val="333333"/>
                <w:sz w:val="16"/>
                <w:szCs w:val="16"/>
              </w:rPr>
            </w:pPr>
            <w:r w:rsidRPr="0043413D">
              <w:rPr>
                <w:rFonts w:cs="Calibri"/>
                <w:color w:val="333333"/>
                <w:sz w:val="16"/>
                <w:szCs w:val="16"/>
              </w:rPr>
              <w:t>1.16E-02</w:t>
            </w:r>
          </w:p>
        </w:tc>
        <w:tc>
          <w:tcPr>
            <w:tcW w:w="0" w:type="auto"/>
            <w:shd w:val="clear" w:color="auto" w:fill="auto"/>
            <w:noWrap/>
            <w:vAlign w:val="center"/>
            <w:hideMark/>
          </w:tcPr>
          <w:p w14:paraId="0D0C8901" w14:textId="77777777" w:rsidR="0043413D" w:rsidRPr="0043413D" w:rsidRDefault="0043413D" w:rsidP="00BC5A61">
            <w:pPr>
              <w:jc w:val="right"/>
              <w:rPr>
                <w:rFonts w:cs="Calibri"/>
                <w:color w:val="333333"/>
                <w:sz w:val="16"/>
                <w:szCs w:val="16"/>
              </w:rPr>
            </w:pPr>
            <w:r w:rsidRPr="0043413D">
              <w:rPr>
                <w:rFonts w:cs="Calibri"/>
                <w:color w:val="333333"/>
                <w:sz w:val="16"/>
                <w:szCs w:val="16"/>
              </w:rPr>
              <w:t>1.74E-02</w:t>
            </w:r>
          </w:p>
        </w:tc>
        <w:tc>
          <w:tcPr>
            <w:tcW w:w="0" w:type="auto"/>
            <w:shd w:val="clear" w:color="auto" w:fill="auto"/>
            <w:noWrap/>
            <w:vAlign w:val="center"/>
            <w:hideMark/>
          </w:tcPr>
          <w:p w14:paraId="34F0A150" w14:textId="77777777" w:rsidR="0043413D" w:rsidRPr="0043413D" w:rsidRDefault="0043413D" w:rsidP="00BC5A61">
            <w:pPr>
              <w:rPr>
                <w:rFonts w:cs="Calibri"/>
                <w:color w:val="333333"/>
                <w:sz w:val="16"/>
                <w:szCs w:val="16"/>
              </w:rPr>
            </w:pPr>
            <w:r w:rsidRPr="0043413D">
              <w:rPr>
                <w:rFonts w:cs="Calibri"/>
                <w:color w:val="333333"/>
                <w:sz w:val="16"/>
                <w:szCs w:val="16"/>
              </w:rPr>
              <w:t>*</w:t>
            </w:r>
          </w:p>
        </w:tc>
        <w:tc>
          <w:tcPr>
            <w:tcW w:w="907" w:type="dxa"/>
            <w:shd w:val="clear" w:color="auto" w:fill="auto"/>
            <w:noWrap/>
            <w:vAlign w:val="center"/>
            <w:hideMark/>
          </w:tcPr>
          <w:p w14:paraId="0E694B83" w14:textId="77777777" w:rsidR="0043413D" w:rsidRPr="0043413D" w:rsidRDefault="0043413D" w:rsidP="00BC5A61">
            <w:pPr>
              <w:rPr>
                <w:rFonts w:cs="Calibri"/>
                <w:color w:val="333333"/>
                <w:sz w:val="16"/>
                <w:szCs w:val="16"/>
              </w:rPr>
            </w:pPr>
            <w:r w:rsidRPr="0043413D">
              <w:rPr>
                <w:rFonts w:cs="Calibri"/>
                <w:color w:val="333333"/>
                <w:sz w:val="16"/>
                <w:szCs w:val="16"/>
              </w:rPr>
              <w:t>*</w:t>
            </w:r>
          </w:p>
        </w:tc>
      </w:tr>
      <w:tr w:rsidR="0043413D" w:rsidRPr="0043413D" w14:paraId="20B4D7DE" w14:textId="77777777" w:rsidTr="00BC5A61">
        <w:trPr>
          <w:trHeight w:val="283"/>
        </w:trPr>
        <w:tc>
          <w:tcPr>
            <w:tcW w:w="1587" w:type="dxa"/>
            <w:shd w:val="clear" w:color="auto" w:fill="auto"/>
            <w:noWrap/>
            <w:vAlign w:val="center"/>
            <w:hideMark/>
          </w:tcPr>
          <w:p w14:paraId="4703A47E" w14:textId="77777777" w:rsidR="0043413D" w:rsidRPr="0043413D" w:rsidRDefault="0043413D" w:rsidP="00BC5A61">
            <w:pPr>
              <w:rPr>
                <w:rFonts w:cs="Calibri"/>
                <w:color w:val="000000"/>
                <w:sz w:val="16"/>
                <w:szCs w:val="16"/>
              </w:rPr>
            </w:pPr>
            <w:r w:rsidRPr="0043413D">
              <w:rPr>
                <w:rFonts w:cs="Calibri"/>
                <w:color w:val="000000"/>
                <w:sz w:val="16"/>
                <w:szCs w:val="16"/>
              </w:rPr>
              <w:t>Between None, AS and DS genes</w:t>
            </w:r>
          </w:p>
        </w:tc>
        <w:tc>
          <w:tcPr>
            <w:tcW w:w="964" w:type="dxa"/>
            <w:shd w:val="clear" w:color="auto" w:fill="auto"/>
            <w:noWrap/>
            <w:vAlign w:val="center"/>
            <w:hideMark/>
          </w:tcPr>
          <w:p w14:paraId="71CA4079"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771865D4" w14:textId="77777777" w:rsidR="0043413D" w:rsidRPr="0043413D" w:rsidRDefault="0043413D" w:rsidP="00BC5A61">
            <w:pPr>
              <w:rPr>
                <w:rFonts w:cs="Calibri"/>
                <w:color w:val="333333"/>
                <w:sz w:val="16"/>
                <w:szCs w:val="16"/>
              </w:rPr>
            </w:pPr>
            <w:r w:rsidRPr="0043413D">
              <w:rPr>
                <w:rFonts w:cs="Calibri"/>
                <w:color w:val="333333"/>
                <w:sz w:val="16"/>
                <w:szCs w:val="16"/>
              </w:rPr>
              <w:t>None</w:t>
            </w:r>
          </w:p>
        </w:tc>
        <w:tc>
          <w:tcPr>
            <w:tcW w:w="590" w:type="dxa"/>
            <w:shd w:val="clear" w:color="auto" w:fill="auto"/>
            <w:noWrap/>
            <w:vAlign w:val="center"/>
            <w:hideMark/>
          </w:tcPr>
          <w:p w14:paraId="7E076A3A" w14:textId="77777777" w:rsidR="0043413D" w:rsidRPr="0043413D" w:rsidRDefault="0043413D" w:rsidP="00BC5A61">
            <w:pPr>
              <w:rPr>
                <w:rFonts w:cs="Calibri"/>
                <w:color w:val="333333"/>
                <w:sz w:val="16"/>
                <w:szCs w:val="16"/>
              </w:rPr>
            </w:pPr>
            <w:r w:rsidRPr="0043413D">
              <w:rPr>
                <w:rFonts w:cs="Calibri"/>
                <w:color w:val="333333"/>
                <w:sz w:val="16"/>
                <w:szCs w:val="16"/>
              </w:rPr>
              <w:t>AS</w:t>
            </w:r>
          </w:p>
        </w:tc>
        <w:tc>
          <w:tcPr>
            <w:tcW w:w="0" w:type="auto"/>
            <w:shd w:val="clear" w:color="auto" w:fill="auto"/>
            <w:noWrap/>
            <w:vAlign w:val="center"/>
            <w:hideMark/>
          </w:tcPr>
          <w:p w14:paraId="7D8328C7" w14:textId="77777777" w:rsidR="0043413D" w:rsidRPr="0043413D" w:rsidRDefault="0043413D" w:rsidP="00BC5A61">
            <w:pPr>
              <w:jc w:val="right"/>
              <w:rPr>
                <w:rFonts w:cs="Calibri"/>
                <w:color w:val="333333"/>
                <w:sz w:val="16"/>
                <w:szCs w:val="16"/>
              </w:rPr>
            </w:pPr>
            <w:r w:rsidRPr="0043413D">
              <w:rPr>
                <w:rFonts w:cs="Calibri"/>
                <w:color w:val="333333"/>
                <w:sz w:val="16"/>
                <w:szCs w:val="16"/>
              </w:rPr>
              <w:t>3465</w:t>
            </w:r>
          </w:p>
        </w:tc>
        <w:tc>
          <w:tcPr>
            <w:tcW w:w="0" w:type="auto"/>
            <w:shd w:val="clear" w:color="auto" w:fill="auto"/>
            <w:noWrap/>
            <w:vAlign w:val="center"/>
            <w:hideMark/>
          </w:tcPr>
          <w:p w14:paraId="2BC06849" w14:textId="77777777" w:rsidR="0043413D" w:rsidRPr="0043413D" w:rsidRDefault="0043413D" w:rsidP="00BC5A61">
            <w:pPr>
              <w:jc w:val="right"/>
              <w:rPr>
                <w:rFonts w:cs="Calibri"/>
                <w:color w:val="333333"/>
                <w:sz w:val="16"/>
                <w:szCs w:val="16"/>
              </w:rPr>
            </w:pPr>
            <w:r w:rsidRPr="0043413D">
              <w:rPr>
                <w:rFonts w:cs="Calibri"/>
                <w:color w:val="333333"/>
                <w:sz w:val="16"/>
                <w:szCs w:val="16"/>
              </w:rPr>
              <w:t>1360</w:t>
            </w:r>
          </w:p>
        </w:tc>
        <w:tc>
          <w:tcPr>
            <w:tcW w:w="0" w:type="auto"/>
            <w:shd w:val="clear" w:color="auto" w:fill="auto"/>
            <w:noWrap/>
            <w:vAlign w:val="center"/>
            <w:hideMark/>
          </w:tcPr>
          <w:p w14:paraId="0F6D7417" w14:textId="77777777" w:rsidR="0043413D" w:rsidRPr="0043413D" w:rsidRDefault="0043413D" w:rsidP="00BC5A61">
            <w:pPr>
              <w:jc w:val="right"/>
              <w:rPr>
                <w:rFonts w:cs="Calibri"/>
                <w:color w:val="333333"/>
                <w:sz w:val="16"/>
                <w:szCs w:val="16"/>
              </w:rPr>
            </w:pPr>
            <w:r w:rsidRPr="0043413D">
              <w:rPr>
                <w:rFonts w:cs="Calibri"/>
                <w:color w:val="333333"/>
                <w:sz w:val="16"/>
                <w:szCs w:val="16"/>
              </w:rPr>
              <w:t>0.64</w:t>
            </w:r>
          </w:p>
        </w:tc>
        <w:tc>
          <w:tcPr>
            <w:tcW w:w="0" w:type="auto"/>
            <w:shd w:val="clear" w:color="auto" w:fill="auto"/>
            <w:noWrap/>
            <w:vAlign w:val="center"/>
            <w:hideMark/>
          </w:tcPr>
          <w:p w14:paraId="750B5957" w14:textId="77777777" w:rsidR="0043413D" w:rsidRPr="0043413D" w:rsidRDefault="0043413D" w:rsidP="00BC5A61">
            <w:pPr>
              <w:jc w:val="right"/>
              <w:rPr>
                <w:rFonts w:cs="Calibri"/>
                <w:color w:val="333333"/>
                <w:sz w:val="16"/>
                <w:szCs w:val="16"/>
              </w:rPr>
            </w:pPr>
            <w:r w:rsidRPr="0043413D">
              <w:rPr>
                <w:rFonts w:cs="Calibri"/>
                <w:color w:val="333333"/>
                <w:sz w:val="16"/>
                <w:szCs w:val="16"/>
              </w:rPr>
              <w:t>5.25E-01</w:t>
            </w:r>
          </w:p>
        </w:tc>
        <w:tc>
          <w:tcPr>
            <w:tcW w:w="0" w:type="auto"/>
            <w:shd w:val="clear" w:color="auto" w:fill="auto"/>
            <w:noWrap/>
            <w:vAlign w:val="center"/>
            <w:hideMark/>
          </w:tcPr>
          <w:p w14:paraId="4F6F4748" w14:textId="77777777" w:rsidR="0043413D" w:rsidRPr="0043413D" w:rsidRDefault="0043413D" w:rsidP="00BC5A61">
            <w:pPr>
              <w:jc w:val="right"/>
              <w:rPr>
                <w:rFonts w:cs="Calibri"/>
                <w:color w:val="333333"/>
                <w:sz w:val="16"/>
                <w:szCs w:val="16"/>
              </w:rPr>
            </w:pPr>
            <w:r w:rsidRPr="0043413D">
              <w:rPr>
                <w:rFonts w:cs="Calibri"/>
                <w:color w:val="333333"/>
                <w:sz w:val="16"/>
                <w:szCs w:val="16"/>
              </w:rPr>
              <w:t>5.25E-01</w:t>
            </w:r>
          </w:p>
        </w:tc>
        <w:tc>
          <w:tcPr>
            <w:tcW w:w="0" w:type="auto"/>
            <w:shd w:val="clear" w:color="auto" w:fill="auto"/>
            <w:noWrap/>
            <w:vAlign w:val="center"/>
            <w:hideMark/>
          </w:tcPr>
          <w:p w14:paraId="7B0E658D"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725ACE9A"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3AE13332" w14:textId="77777777" w:rsidTr="00BC5A61">
        <w:trPr>
          <w:trHeight w:val="283"/>
        </w:trPr>
        <w:tc>
          <w:tcPr>
            <w:tcW w:w="1587" w:type="dxa"/>
            <w:shd w:val="clear" w:color="auto" w:fill="auto"/>
            <w:noWrap/>
            <w:vAlign w:val="center"/>
            <w:hideMark/>
          </w:tcPr>
          <w:p w14:paraId="54CA251B" w14:textId="77777777" w:rsidR="0043413D" w:rsidRPr="0043413D" w:rsidRDefault="0043413D" w:rsidP="00BC5A61">
            <w:pPr>
              <w:rPr>
                <w:rFonts w:cs="Calibri"/>
                <w:color w:val="000000"/>
                <w:sz w:val="16"/>
                <w:szCs w:val="16"/>
              </w:rPr>
            </w:pPr>
            <w:r w:rsidRPr="0043413D">
              <w:rPr>
                <w:rFonts w:cs="Calibri"/>
                <w:color w:val="000000"/>
                <w:sz w:val="16"/>
                <w:szCs w:val="16"/>
              </w:rPr>
              <w:t>Between None, AS and DS genes</w:t>
            </w:r>
          </w:p>
        </w:tc>
        <w:tc>
          <w:tcPr>
            <w:tcW w:w="964" w:type="dxa"/>
            <w:shd w:val="clear" w:color="auto" w:fill="auto"/>
            <w:noWrap/>
            <w:vAlign w:val="center"/>
            <w:hideMark/>
          </w:tcPr>
          <w:p w14:paraId="69FE6542"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5F7F76C2" w14:textId="77777777" w:rsidR="0043413D" w:rsidRPr="0043413D" w:rsidRDefault="0043413D" w:rsidP="00BC5A61">
            <w:pPr>
              <w:rPr>
                <w:rFonts w:cs="Calibri"/>
                <w:color w:val="333333"/>
                <w:sz w:val="16"/>
                <w:szCs w:val="16"/>
              </w:rPr>
            </w:pPr>
            <w:r w:rsidRPr="0043413D">
              <w:rPr>
                <w:rFonts w:cs="Calibri"/>
                <w:color w:val="333333"/>
                <w:sz w:val="16"/>
                <w:szCs w:val="16"/>
              </w:rPr>
              <w:t>None</w:t>
            </w:r>
          </w:p>
        </w:tc>
        <w:tc>
          <w:tcPr>
            <w:tcW w:w="590" w:type="dxa"/>
            <w:shd w:val="clear" w:color="auto" w:fill="auto"/>
            <w:noWrap/>
            <w:vAlign w:val="center"/>
            <w:hideMark/>
          </w:tcPr>
          <w:p w14:paraId="37FBCBE4" w14:textId="77777777" w:rsidR="0043413D" w:rsidRPr="0043413D" w:rsidRDefault="0043413D" w:rsidP="00BC5A61">
            <w:pPr>
              <w:rPr>
                <w:rFonts w:cs="Calibri"/>
                <w:color w:val="333333"/>
                <w:sz w:val="16"/>
                <w:szCs w:val="16"/>
              </w:rPr>
            </w:pPr>
            <w:r w:rsidRPr="0043413D">
              <w:rPr>
                <w:rFonts w:cs="Calibri"/>
                <w:color w:val="333333"/>
                <w:sz w:val="16"/>
                <w:szCs w:val="16"/>
              </w:rPr>
              <w:t>DS</w:t>
            </w:r>
          </w:p>
        </w:tc>
        <w:tc>
          <w:tcPr>
            <w:tcW w:w="0" w:type="auto"/>
            <w:shd w:val="clear" w:color="auto" w:fill="auto"/>
            <w:noWrap/>
            <w:vAlign w:val="center"/>
            <w:hideMark/>
          </w:tcPr>
          <w:p w14:paraId="51C9B462" w14:textId="77777777" w:rsidR="0043413D" w:rsidRPr="0043413D" w:rsidRDefault="0043413D" w:rsidP="00BC5A61">
            <w:pPr>
              <w:jc w:val="right"/>
              <w:rPr>
                <w:rFonts w:cs="Calibri"/>
                <w:color w:val="333333"/>
                <w:sz w:val="16"/>
                <w:szCs w:val="16"/>
              </w:rPr>
            </w:pPr>
            <w:r w:rsidRPr="0043413D">
              <w:rPr>
                <w:rFonts w:cs="Calibri"/>
                <w:color w:val="333333"/>
                <w:sz w:val="16"/>
                <w:szCs w:val="16"/>
              </w:rPr>
              <w:t>3465</w:t>
            </w:r>
          </w:p>
        </w:tc>
        <w:tc>
          <w:tcPr>
            <w:tcW w:w="0" w:type="auto"/>
            <w:shd w:val="clear" w:color="auto" w:fill="auto"/>
            <w:noWrap/>
            <w:vAlign w:val="center"/>
            <w:hideMark/>
          </w:tcPr>
          <w:p w14:paraId="4219E32D" w14:textId="77777777" w:rsidR="0043413D" w:rsidRPr="0043413D" w:rsidRDefault="0043413D" w:rsidP="00BC5A61">
            <w:pPr>
              <w:jc w:val="right"/>
              <w:rPr>
                <w:rFonts w:cs="Calibri"/>
                <w:color w:val="333333"/>
                <w:sz w:val="16"/>
                <w:szCs w:val="16"/>
              </w:rPr>
            </w:pPr>
            <w:r w:rsidRPr="0043413D">
              <w:rPr>
                <w:rFonts w:cs="Calibri"/>
                <w:color w:val="333333"/>
                <w:sz w:val="16"/>
                <w:szCs w:val="16"/>
              </w:rPr>
              <w:t>318</w:t>
            </w:r>
          </w:p>
        </w:tc>
        <w:tc>
          <w:tcPr>
            <w:tcW w:w="0" w:type="auto"/>
            <w:shd w:val="clear" w:color="auto" w:fill="auto"/>
            <w:noWrap/>
            <w:vAlign w:val="center"/>
            <w:hideMark/>
          </w:tcPr>
          <w:p w14:paraId="762D0B70" w14:textId="77777777" w:rsidR="0043413D" w:rsidRPr="0043413D" w:rsidRDefault="0043413D" w:rsidP="00BC5A61">
            <w:pPr>
              <w:jc w:val="right"/>
              <w:rPr>
                <w:rFonts w:cs="Calibri"/>
                <w:color w:val="333333"/>
                <w:sz w:val="16"/>
                <w:szCs w:val="16"/>
              </w:rPr>
            </w:pPr>
            <w:r w:rsidRPr="0043413D">
              <w:rPr>
                <w:rFonts w:cs="Calibri"/>
                <w:color w:val="333333"/>
                <w:sz w:val="16"/>
                <w:szCs w:val="16"/>
              </w:rPr>
              <w:t>1.78</w:t>
            </w:r>
          </w:p>
        </w:tc>
        <w:tc>
          <w:tcPr>
            <w:tcW w:w="0" w:type="auto"/>
            <w:shd w:val="clear" w:color="auto" w:fill="auto"/>
            <w:noWrap/>
            <w:vAlign w:val="center"/>
            <w:hideMark/>
          </w:tcPr>
          <w:p w14:paraId="391CBC94" w14:textId="77777777" w:rsidR="0043413D" w:rsidRPr="0043413D" w:rsidRDefault="0043413D" w:rsidP="00BC5A61">
            <w:pPr>
              <w:jc w:val="right"/>
              <w:rPr>
                <w:rFonts w:cs="Calibri"/>
                <w:color w:val="333333"/>
                <w:sz w:val="16"/>
                <w:szCs w:val="16"/>
              </w:rPr>
            </w:pPr>
            <w:r w:rsidRPr="0043413D">
              <w:rPr>
                <w:rFonts w:cs="Calibri"/>
                <w:color w:val="333333"/>
                <w:sz w:val="16"/>
                <w:szCs w:val="16"/>
              </w:rPr>
              <w:t>7.46E-02</w:t>
            </w:r>
          </w:p>
        </w:tc>
        <w:tc>
          <w:tcPr>
            <w:tcW w:w="0" w:type="auto"/>
            <w:shd w:val="clear" w:color="auto" w:fill="auto"/>
            <w:noWrap/>
            <w:vAlign w:val="center"/>
            <w:hideMark/>
          </w:tcPr>
          <w:p w14:paraId="1E7B3B08" w14:textId="77777777" w:rsidR="0043413D" w:rsidRPr="0043413D" w:rsidRDefault="0043413D" w:rsidP="00BC5A61">
            <w:pPr>
              <w:jc w:val="right"/>
              <w:rPr>
                <w:rFonts w:cs="Calibri"/>
                <w:color w:val="333333"/>
                <w:sz w:val="16"/>
                <w:szCs w:val="16"/>
              </w:rPr>
            </w:pPr>
            <w:r w:rsidRPr="0043413D">
              <w:rPr>
                <w:rFonts w:cs="Calibri"/>
                <w:color w:val="333333"/>
                <w:sz w:val="16"/>
                <w:szCs w:val="16"/>
              </w:rPr>
              <w:t>2.24E-01</w:t>
            </w:r>
          </w:p>
        </w:tc>
        <w:tc>
          <w:tcPr>
            <w:tcW w:w="0" w:type="auto"/>
            <w:shd w:val="clear" w:color="auto" w:fill="auto"/>
            <w:noWrap/>
            <w:vAlign w:val="center"/>
            <w:hideMark/>
          </w:tcPr>
          <w:p w14:paraId="78945D65" w14:textId="77777777" w:rsidR="0043413D" w:rsidRPr="0043413D" w:rsidRDefault="0043413D" w:rsidP="00BC5A61">
            <w:pPr>
              <w:rPr>
                <w:rFonts w:cs="Calibri"/>
                <w:b/>
                <w:bCs/>
                <w:color w:val="333333"/>
                <w:sz w:val="16"/>
                <w:szCs w:val="16"/>
              </w:rPr>
            </w:pPr>
            <w:r w:rsidRPr="0043413D">
              <w:rPr>
                <w:rFonts w:cs="Calibri"/>
                <w:b/>
                <w:bCs/>
                <w:color w:val="333333"/>
                <w:sz w:val="16"/>
                <w:szCs w:val="16"/>
              </w:rPr>
              <w:t>ns</w:t>
            </w:r>
          </w:p>
        </w:tc>
        <w:tc>
          <w:tcPr>
            <w:tcW w:w="907" w:type="dxa"/>
            <w:shd w:val="clear" w:color="auto" w:fill="auto"/>
            <w:noWrap/>
            <w:vAlign w:val="center"/>
            <w:hideMark/>
          </w:tcPr>
          <w:p w14:paraId="6ECFF46F" w14:textId="77777777" w:rsidR="0043413D" w:rsidRPr="0043413D" w:rsidRDefault="0043413D" w:rsidP="00BC5A61">
            <w:pPr>
              <w:rPr>
                <w:rFonts w:cs="Calibri"/>
                <w:b/>
                <w:bCs/>
                <w:color w:val="333333"/>
                <w:sz w:val="16"/>
                <w:szCs w:val="16"/>
              </w:rPr>
            </w:pPr>
            <w:r w:rsidRPr="0043413D">
              <w:rPr>
                <w:rFonts w:cs="Calibri"/>
                <w:b/>
                <w:bCs/>
                <w:color w:val="333333"/>
                <w:sz w:val="16"/>
                <w:szCs w:val="16"/>
              </w:rPr>
              <w:t>*</w:t>
            </w:r>
          </w:p>
        </w:tc>
      </w:tr>
      <w:tr w:rsidR="0043413D" w:rsidRPr="0043413D" w14:paraId="4000E695" w14:textId="77777777" w:rsidTr="00BC5A61">
        <w:trPr>
          <w:trHeight w:val="283"/>
        </w:trPr>
        <w:tc>
          <w:tcPr>
            <w:tcW w:w="1587" w:type="dxa"/>
            <w:shd w:val="clear" w:color="auto" w:fill="auto"/>
            <w:noWrap/>
            <w:vAlign w:val="center"/>
            <w:hideMark/>
          </w:tcPr>
          <w:p w14:paraId="6C75DC27" w14:textId="77777777" w:rsidR="0043413D" w:rsidRPr="0043413D" w:rsidRDefault="0043413D" w:rsidP="00BC5A61">
            <w:pPr>
              <w:rPr>
                <w:rFonts w:cs="Calibri"/>
                <w:color w:val="000000"/>
                <w:sz w:val="16"/>
                <w:szCs w:val="16"/>
              </w:rPr>
            </w:pPr>
            <w:r w:rsidRPr="0043413D">
              <w:rPr>
                <w:rFonts w:cs="Calibri"/>
                <w:color w:val="000000"/>
                <w:sz w:val="16"/>
                <w:szCs w:val="16"/>
              </w:rPr>
              <w:t>Between None, AS and DS genes</w:t>
            </w:r>
          </w:p>
        </w:tc>
        <w:tc>
          <w:tcPr>
            <w:tcW w:w="964" w:type="dxa"/>
            <w:shd w:val="clear" w:color="auto" w:fill="auto"/>
            <w:noWrap/>
            <w:vAlign w:val="center"/>
            <w:hideMark/>
          </w:tcPr>
          <w:p w14:paraId="008BBFF4"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0C4FA9D1" w14:textId="77777777" w:rsidR="0043413D" w:rsidRPr="0043413D" w:rsidRDefault="0043413D" w:rsidP="00BC5A61">
            <w:pPr>
              <w:rPr>
                <w:rFonts w:cs="Calibri"/>
                <w:color w:val="333333"/>
                <w:sz w:val="16"/>
                <w:szCs w:val="16"/>
              </w:rPr>
            </w:pPr>
            <w:r w:rsidRPr="0043413D">
              <w:rPr>
                <w:rFonts w:cs="Calibri"/>
                <w:color w:val="333333"/>
                <w:sz w:val="16"/>
                <w:szCs w:val="16"/>
              </w:rPr>
              <w:t>AS</w:t>
            </w:r>
          </w:p>
        </w:tc>
        <w:tc>
          <w:tcPr>
            <w:tcW w:w="590" w:type="dxa"/>
            <w:shd w:val="clear" w:color="auto" w:fill="auto"/>
            <w:noWrap/>
            <w:vAlign w:val="center"/>
            <w:hideMark/>
          </w:tcPr>
          <w:p w14:paraId="673276EA" w14:textId="77777777" w:rsidR="0043413D" w:rsidRPr="0043413D" w:rsidRDefault="0043413D" w:rsidP="00BC5A61">
            <w:pPr>
              <w:rPr>
                <w:rFonts w:cs="Calibri"/>
                <w:color w:val="333333"/>
                <w:sz w:val="16"/>
                <w:szCs w:val="16"/>
              </w:rPr>
            </w:pPr>
            <w:r w:rsidRPr="0043413D">
              <w:rPr>
                <w:rFonts w:cs="Calibri"/>
                <w:color w:val="333333"/>
                <w:sz w:val="16"/>
                <w:szCs w:val="16"/>
              </w:rPr>
              <w:t>DS</w:t>
            </w:r>
          </w:p>
        </w:tc>
        <w:tc>
          <w:tcPr>
            <w:tcW w:w="0" w:type="auto"/>
            <w:shd w:val="clear" w:color="auto" w:fill="auto"/>
            <w:noWrap/>
            <w:vAlign w:val="center"/>
            <w:hideMark/>
          </w:tcPr>
          <w:p w14:paraId="1608D8FF" w14:textId="77777777" w:rsidR="0043413D" w:rsidRPr="0043413D" w:rsidRDefault="0043413D" w:rsidP="00BC5A61">
            <w:pPr>
              <w:jc w:val="right"/>
              <w:rPr>
                <w:rFonts w:cs="Calibri"/>
                <w:color w:val="333333"/>
                <w:sz w:val="16"/>
                <w:szCs w:val="16"/>
              </w:rPr>
            </w:pPr>
            <w:r w:rsidRPr="0043413D">
              <w:rPr>
                <w:rFonts w:cs="Calibri"/>
                <w:color w:val="333333"/>
                <w:sz w:val="16"/>
                <w:szCs w:val="16"/>
              </w:rPr>
              <w:t>1360</w:t>
            </w:r>
          </w:p>
        </w:tc>
        <w:tc>
          <w:tcPr>
            <w:tcW w:w="0" w:type="auto"/>
            <w:shd w:val="clear" w:color="auto" w:fill="auto"/>
            <w:noWrap/>
            <w:vAlign w:val="center"/>
            <w:hideMark/>
          </w:tcPr>
          <w:p w14:paraId="6C7972AB" w14:textId="77777777" w:rsidR="0043413D" w:rsidRPr="0043413D" w:rsidRDefault="0043413D" w:rsidP="00BC5A61">
            <w:pPr>
              <w:jc w:val="right"/>
              <w:rPr>
                <w:rFonts w:cs="Calibri"/>
                <w:color w:val="333333"/>
                <w:sz w:val="16"/>
                <w:szCs w:val="16"/>
              </w:rPr>
            </w:pPr>
            <w:r w:rsidRPr="0043413D">
              <w:rPr>
                <w:rFonts w:cs="Calibri"/>
                <w:color w:val="333333"/>
                <w:sz w:val="16"/>
                <w:szCs w:val="16"/>
              </w:rPr>
              <w:t>318</w:t>
            </w:r>
          </w:p>
        </w:tc>
        <w:tc>
          <w:tcPr>
            <w:tcW w:w="0" w:type="auto"/>
            <w:shd w:val="clear" w:color="auto" w:fill="auto"/>
            <w:noWrap/>
            <w:vAlign w:val="center"/>
            <w:hideMark/>
          </w:tcPr>
          <w:p w14:paraId="0A3107A1" w14:textId="77777777" w:rsidR="0043413D" w:rsidRPr="0043413D" w:rsidRDefault="0043413D" w:rsidP="00BC5A61">
            <w:pPr>
              <w:jc w:val="right"/>
              <w:rPr>
                <w:rFonts w:cs="Calibri"/>
                <w:color w:val="333333"/>
                <w:sz w:val="16"/>
                <w:szCs w:val="16"/>
              </w:rPr>
            </w:pPr>
            <w:r w:rsidRPr="0043413D">
              <w:rPr>
                <w:rFonts w:cs="Calibri"/>
                <w:color w:val="333333"/>
                <w:sz w:val="16"/>
                <w:szCs w:val="16"/>
              </w:rPr>
              <w:t>1.35</w:t>
            </w:r>
          </w:p>
        </w:tc>
        <w:tc>
          <w:tcPr>
            <w:tcW w:w="0" w:type="auto"/>
            <w:shd w:val="clear" w:color="auto" w:fill="auto"/>
            <w:noWrap/>
            <w:vAlign w:val="center"/>
            <w:hideMark/>
          </w:tcPr>
          <w:p w14:paraId="15FE688F" w14:textId="77777777" w:rsidR="0043413D" w:rsidRPr="0043413D" w:rsidRDefault="0043413D" w:rsidP="00BC5A61">
            <w:pPr>
              <w:jc w:val="right"/>
              <w:rPr>
                <w:rFonts w:cs="Calibri"/>
                <w:color w:val="333333"/>
                <w:sz w:val="16"/>
                <w:szCs w:val="16"/>
              </w:rPr>
            </w:pPr>
            <w:r w:rsidRPr="0043413D">
              <w:rPr>
                <w:rFonts w:cs="Calibri"/>
                <w:color w:val="333333"/>
                <w:sz w:val="16"/>
                <w:szCs w:val="16"/>
              </w:rPr>
              <w:t>1.77E-01</w:t>
            </w:r>
          </w:p>
        </w:tc>
        <w:tc>
          <w:tcPr>
            <w:tcW w:w="0" w:type="auto"/>
            <w:shd w:val="clear" w:color="auto" w:fill="auto"/>
            <w:noWrap/>
            <w:vAlign w:val="center"/>
            <w:hideMark/>
          </w:tcPr>
          <w:p w14:paraId="5BFDEAD9" w14:textId="77777777" w:rsidR="0043413D" w:rsidRPr="0043413D" w:rsidRDefault="0043413D" w:rsidP="00BC5A61">
            <w:pPr>
              <w:jc w:val="right"/>
              <w:rPr>
                <w:rFonts w:cs="Calibri"/>
                <w:color w:val="333333"/>
                <w:sz w:val="16"/>
                <w:szCs w:val="16"/>
              </w:rPr>
            </w:pPr>
            <w:r w:rsidRPr="0043413D">
              <w:rPr>
                <w:rFonts w:cs="Calibri"/>
                <w:color w:val="333333"/>
                <w:sz w:val="16"/>
                <w:szCs w:val="16"/>
              </w:rPr>
              <w:t>2.65E-01</w:t>
            </w:r>
          </w:p>
        </w:tc>
        <w:tc>
          <w:tcPr>
            <w:tcW w:w="0" w:type="auto"/>
            <w:shd w:val="clear" w:color="auto" w:fill="auto"/>
            <w:noWrap/>
            <w:vAlign w:val="center"/>
            <w:hideMark/>
          </w:tcPr>
          <w:p w14:paraId="372769D0" w14:textId="77777777" w:rsidR="0043413D" w:rsidRPr="0043413D" w:rsidRDefault="0043413D" w:rsidP="00BC5A61">
            <w:pPr>
              <w:rPr>
                <w:rFonts w:cs="Calibri"/>
                <w:b/>
                <w:bCs/>
                <w:color w:val="333333"/>
                <w:sz w:val="16"/>
                <w:szCs w:val="16"/>
              </w:rPr>
            </w:pPr>
            <w:r w:rsidRPr="0043413D">
              <w:rPr>
                <w:rFonts w:cs="Calibri"/>
                <w:b/>
                <w:bCs/>
                <w:color w:val="333333"/>
                <w:sz w:val="16"/>
                <w:szCs w:val="16"/>
              </w:rPr>
              <w:t>ns</w:t>
            </w:r>
          </w:p>
        </w:tc>
        <w:tc>
          <w:tcPr>
            <w:tcW w:w="907" w:type="dxa"/>
            <w:shd w:val="clear" w:color="auto" w:fill="auto"/>
            <w:noWrap/>
            <w:vAlign w:val="center"/>
            <w:hideMark/>
          </w:tcPr>
          <w:p w14:paraId="7E132860" w14:textId="77777777" w:rsidR="0043413D" w:rsidRPr="0043413D" w:rsidRDefault="0043413D" w:rsidP="00BC5A61">
            <w:pPr>
              <w:rPr>
                <w:rFonts w:cs="Calibri"/>
                <w:b/>
                <w:bCs/>
                <w:color w:val="333333"/>
                <w:sz w:val="16"/>
                <w:szCs w:val="16"/>
              </w:rPr>
            </w:pPr>
            <w:r w:rsidRPr="0043413D">
              <w:rPr>
                <w:rFonts w:cs="Calibri"/>
                <w:b/>
                <w:bCs/>
                <w:color w:val="333333"/>
                <w:sz w:val="16"/>
                <w:szCs w:val="16"/>
              </w:rPr>
              <w:t>*</w:t>
            </w:r>
          </w:p>
        </w:tc>
      </w:tr>
      <w:tr w:rsidR="0043413D" w:rsidRPr="0043413D" w14:paraId="435DF1A8" w14:textId="77777777" w:rsidTr="00BC5A61">
        <w:trPr>
          <w:trHeight w:val="283"/>
        </w:trPr>
        <w:tc>
          <w:tcPr>
            <w:tcW w:w="1587" w:type="dxa"/>
            <w:shd w:val="clear" w:color="auto" w:fill="auto"/>
            <w:noWrap/>
            <w:vAlign w:val="center"/>
            <w:hideMark/>
          </w:tcPr>
          <w:p w14:paraId="7D9AB7C5"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3388F202"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27B910DE" w14:textId="77777777" w:rsidR="0043413D" w:rsidRPr="0043413D" w:rsidRDefault="0043413D" w:rsidP="00BC5A61">
            <w:pPr>
              <w:rPr>
                <w:rFonts w:cs="Calibri"/>
                <w:color w:val="333333"/>
                <w:sz w:val="16"/>
                <w:szCs w:val="16"/>
              </w:rPr>
            </w:pPr>
            <w:r w:rsidRPr="0043413D">
              <w:rPr>
                <w:rFonts w:cs="Calibri"/>
                <w:color w:val="333333"/>
                <w:sz w:val="16"/>
                <w:szCs w:val="16"/>
              </w:rPr>
              <w:t>A3SS</w:t>
            </w:r>
          </w:p>
        </w:tc>
        <w:tc>
          <w:tcPr>
            <w:tcW w:w="590" w:type="dxa"/>
            <w:shd w:val="clear" w:color="auto" w:fill="auto"/>
            <w:noWrap/>
            <w:vAlign w:val="center"/>
            <w:hideMark/>
          </w:tcPr>
          <w:p w14:paraId="01C8DBD6" w14:textId="77777777" w:rsidR="0043413D" w:rsidRPr="0043413D" w:rsidRDefault="0043413D" w:rsidP="00BC5A61">
            <w:pPr>
              <w:rPr>
                <w:rFonts w:cs="Calibri"/>
                <w:color w:val="333333"/>
                <w:sz w:val="16"/>
                <w:szCs w:val="16"/>
              </w:rPr>
            </w:pPr>
            <w:r w:rsidRPr="0043413D">
              <w:rPr>
                <w:rFonts w:cs="Calibri"/>
                <w:color w:val="333333"/>
                <w:sz w:val="16"/>
                <w:szCs w:val="16"/>
              </w:rPr>
              <w:t>A5SS</w:t>
            </w:r>
          </w:p>
        </w:tc>
        <w:tc>
          <w:tcPr>
            <w:tcW w:w="0" w:type="auto"/>
            <w:shd w:val="clear" w:color="auto" w:fill="auto"/>
            <w:noWrap/>
            <w:vAlign w:val="center"/>
            <w:hideMark/>
          </w:tcPr>
          <w:p w14:paraId="11A6434A" w14:textId="77777777" w:rsidR="0043413D" w:rsidRPr="0043413D" w:rsidRDefault="0043413D" w:rsidP="00BC5A61">
            <w:pPr>
              <w:jc w:val="right"/>
              <w:rPr>
                <w:rFonts w:cs="Calibri"/>
                <w:color w:val="333333"/>
                <w:sz w:val="16"/>
                <w:szCs w:val="16"/>
              </w:rPr>
            </w:pPr>
            <w:r w:rsidRPr="0043413D">
              <w:rPr>
                <w:rFonts w:cs="Calibri"/>
                <w:color w:val="333333"/>
                <w:sz w:val="16"/>
                <w:szCs w:val="16"/>
              </w:rPr>
              <w:t>258</w:t>
            </w:r>
          </w:p>
        </w:tc>
        <w:tc>
          <w:tcPr>
            <w:tcW w:w="0" w:type="auto"/>
            <w:shd w:val="clear" w:color="auto" w:fill="auto"/>
            <w:noWrap/>
            <w:vAlign w:val="center"/>
            <w:hideMark/>
          </w:tcPr>
          <w:p w14:paraId="3270173F" w14:textId="77777777" w:rsidR="0043413D" w:rsidRPr="0043413D" w:rsidRDefault="0043413D" w:rsidP="00BC5A61">
            <w:pPr>
              <w:jc w:val="right"/>
              <w:rPr>
                <w:rFonts w:cs="Calibri"/>
                <w:color w:val="333333"/>
                <w:sz w:val="16"/>
                <w:szCs w:val="16"/>
              </w:rPr>
            </w:pPr>
            <w:r w:rsidRPr="0043413D">
              <w:rPr>
                <w:rFonts w:cs="Calibri"/>
                <w:color w:val="333333"/>
                <w:sz w:val="16"/>
                <w:szCs w:val="16"/>
              </w:rPr>
              <w:t>262</w:t>
            </w:r>
          </w:p>
        </w:tc>
        <w:tc>
          <w:tcPr>
            <w:tcW w:w="0" w:type="auto"/>
            <w:shd w:val="clear" w:color="auto" w:fill="auto"/>
            <w:noWrap/>
            <w:vAlign w:val="center"/>
            <w:hideMark/>
          </w:tcPr>
          <w:p w14:paraId="1138A08F" w14:textId="77777777" w:rsidR="0043413D" w:rsidRPr="0043413D" w:rsidRDefault="0043413D" w:rsidP="00BC5A61">
            <w:pPr>
              <w:jc w:val="right"/>
              <w:rPr>
                <w:rFonts w:cs="Calibri"/>
                <w:color w:val="333333"/>
                <w:sz w:val="16"/>
                <w:szCs w:val="16"/>
              </w:rPr>
            </w:pPr>
            <w:r w:rsidRPr="0043413D">
              <w:rPr>
                <w:rFonts w:cs="Calibri"/>
                <w:color w:val="333333"/>
                <w:sz w:val="16"/>
                <w:szCs w:val="16"/>
              </w:rPr>
              <w:t>1.33</w:t>
            </w:r>
          </w:p>
        </w:tc>
        <w:tc>
          <w:tcPr>
            <w:tcW w:w="0" w:type="auto"/>
            <w:shd w:val="clear" w:color="auto" w:fill="auto"/>
            <w:noWrap/>
            <w:vAlign w:val="center"/>
            <w:hideMark/>
          </w:tcPr>
          <w:p w14:paraId="44744B2A" w14:textId="77777777" w:rsidR="0043413D" w:rsidRPr="0043413D" w:rsidRDefault="0043413D" w:rsidP="00BC5A61">
            <w:pPr>
              <w:jc w:val="right"/>
              <w:rPr>
                <w:rFonts w:cs="Calibri"/>
                <w:color w:val="333333"/>
                <w:sz w:val="16"/>
                <w:szCs w:val="16"/>
              </w:rPr>
            </w:pPr>
            <w:r w:rsidRPr="0043413D">
              <w:rPr>
                <w:rFonts w:cs="Calibri"/>
                <w:color w:val="333333"/>
                <w:sz w:val="16"/>
                <w:szCs w:val="16"/>
              </w:rPr>
              <w:t>1.83E-01</w:t>
            </w:r>
          </w:p>
        </w:tc>
        <w:tc>
          <w:tcPr>
            <w:tcW w:w="0" w:type="auto"/>
            <w:shd w:val="clear" w:color="auto" w:fill="auto"/>
            <w:noWrap/>
            <w:vAlign w:val="center"/>
            <w:hideMark/>
          </w:tcPr>
          <w:p w14:paraId="3C747375" w14:textId="77777777" w:rsidR="0043413D" w:rsidRPr="0043413D" w:rsidRDefault="0043413D" w:rsidP="00BC5A61">
            <w:pPr>
              <w:jc w:val="right"/>
              <w:rPr>
                <w:rFonts w:cs="Calibri"/>
                <w:color w:val="333333"/>
                <w:sz w:val="16"/>
                <w:szCs w:val="16"/>
              </w:rPr>
            </w:pPr>
            <w:r w:rsidRPr="0043413D">
              <w:rPr>
                <w:rFonts w:cs="Calibri"/>
                <w:color w:val="333333"/>
                <w:sz w:val="16"/>
                <w:szCs w:val="16"/>
              </w:rPr>
              <w:t>3.05E-01</w:t>
            </w:r>
          </w:p>
        </w:tc>
        <w:tc>
          <w:tcPr>
            <w:tcW w:w="0" w:type="auto"/>
            <w:shd w:val="clear" w:color="auto" w:fill="auto"/>
            <w:noWrap/>
            <w:vAlign w:val="center"/>
            <w:hideMark/>
          </w:tcPr>
          <w:p w14:paraId="5A7E2A3E"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35276517"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08E3FCB8" w14:textId="77777777" w:rsidTr="00BC5A61">
        <w:trPr>
          <w:trHeight w:val="283"/>
        </w:trPr>
        <w:tc>
          <w:tcPr>
            <w:tcW w:w="1587" w:type="dxa"/>
            <w:shd w:val="clear" w:color="auto" w:fill="auto"/>
            <w:noWrap/>
            <w:vAlign w:val="center"/>
            <w:hideMark/>
          </w:tcPr>
          <w:p w14:paraId="060C8CC2"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2A808FF9"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211FFE5A" w14:textId="77777777" w:rsidR="0043413D" w:rsidRPr="0043413D" w:rsidRDefault="0043413D" w:rsidP="00BC5A61">
            <w:pPr>
              <w:rPr>
                <w:rFonts w:cs="Calibri"/>
                <w:color w:val="333333"/>
                <w:sz w:val="16"/>
                <w:szCs w:val="16"/>
              </w:rPr>
            </w:pPr>
            <w:r w:rsidRPr="0043413D">
              <w:rPr>
                <w:rFonts w:cs="Calibri"/>
                <w:color w:val="333333"/>
                <w:sz w:val="16"/>
                <w:szCs w:val="16"/>
              </w:rPr>
              <w:t>A3SS</w:t>
            </w:r>
          </w:p>
        </w:tc>
        <w:tc>
          <w:tcPr>
            <w:tcW w:w="590" w:type="dxa"/>
            <w:shd w:val="clear" w:color="auto" w:fill="auto"/>
            <w:noWrap/>
            <w:vAlign w:val="center"/>
            <w:hideMark/>
          </w:tcPr>
          <w:p w14:paraId="636D93B1" w14:textId="77777777" w:rsidR="0043413D" w:rsidRPr="0043413D" w:rsidRDefault="0043413D" w:rsidP="00BC5A61">
            <w:pPr>
              <w:rPr>
                <w:rFonts w:cs="Calibri"/>
                <w:color w:val="333333"/>
                <w:sz w:val="16"/>
                <w:szCs w:val="16"/>
              </w:rPr>
            </w:pPr>
            <w:r w:rsidRPr="0043413D">
              <w:rPr>
                <w:rFonts w:cs="Calibri"/>
                <w:color w:val="333333"/>
                <w:sz w:val="16"/>
                <w:szCs w:val="16"/>
              </w:rPr>
              <w:t>SE</w:t>
            </w:r>
          </w:p>
        </w:tc>
        <w:tc>
          <w:tcPr>
            <w:tcW w:w="0" w:type="auto"/>
            <w:shd w:val="clear" w:color="auto" w:fill="auto"/>
            <w:noWrap/>
            <w:vAlign w:val="center"/>
            <w:hideMark/>
          </w:tcPr>
          <w:p w14:paraId="7DC7D4B3" w14:textId="77777777" w:rsidR="0043413D" w:rsidRPr="0043413D" w:rsidRDefault="0043413D" w:rsidP="00BC5A61">
            <w:pPr>
              <w:jc w:val="right"/>
              <w:rPr>
                <w:rFonts w:cs="Calibri"/>
                <w:color w:val="333333"/>
                <w:sz w:val="16"/>
                <w:szCs w:val="16"/>
              </w:rPr>
            </w:pPr>
            <w:r w:rsidRPr="0043413D">
              <w:rPr>
                <w:rFonts w:cs="Calibri"/>
                <w:color w:val="333333"/>
                <w:sz w:val="16"/>
                <w:szCs w:val="16"/>
              </w:rPr>
              <w:t>258</w:t>
            </w:r>
          </w:p>
        </w:tc>
        <w:tc>
          <w:tcPr>
            <w:tcW w:w="0" w:type="auto"/>
            <w:shd w:val="clear" w:color="auto" w:fill="auto"/>
            <w:noWrap/>
            <w:vAlign w:val="center"/>
            <w:hideMark/>
          </w:tcPr>
          <w:p w14:paraId="7637CA57" w14:textId="77777777" w:rsidR="0043413D" w:rsidRPr="0043413D" w:rsidRDefault="0043413D" w:rsidP="00BC5A61">
            <w:pPr>
              <w:jc w:val="right"/>
              <w:rPr>
                <w:rFonts w:cs="Calibri"/>
                <w:color w:val="333333"/>
                <w:sz w:val="16"/>
                <w:szCs w:val="16"/>
              </w:rPr>
            </w:pPr>
            <w:r w:rsidRPr="0043413D">
              <w:rPr>
                <w:rFonts w:cs="Calibri"/>
                <w:color w:val="333333"/>
                <w:sz w:val="16"/>
                <w:szCs w:val="16"/>
              </w:rPr>
              <w:t>243</w:t>
            </w:r>
          </w:p>
        </w:tc>
        <w:tc>
          <w:tcPr>
            <w:tcW w:w="0" w:type="auto"/>
            <w:shd w:val="clear" w:color="auto" w:fill="auto"/>
            <w:noWrap/>
            <w:vAlign w:val="center"/>
            <w:hideMark/>
          </w:tcPr>
          <w:p w14:paraId="555A5A6C" w14:textId="77777777" w:rsidR="0043413D" w:rsidRPr="0043413D" w:rsidRDefault="0043413D" w:rsidP="00BC5A61">
            <w:pPr>
              <w:jc w:val="right"/>
              <w:rPr>
                <w:rFonts w:cs="Calibri"/>
                <w:color w:val="333333"/>
                <w:sz w:val="16"/>
                <w:szCs w:val="16"/>
              </w:rPr>
            </w:pPr>
            <w:r w:rsidRPr="0043413D">
              <w:rPr>
                <w:rFonts w:cs="Calibri"/>
                <w:color w:val="333333"/>
                <w:sz w:val="16"/>
                <w:szCs w:val="16"/>
              </w:rPr>
              <w:t>0.75</w:t>
            </w:r>
          </w:p>
        </w:tc>
        <w:tc>
          <w:tcPr>
            <w:tcW w:w="0" w:type="auto"/>
            <w:shd w:val="clear" w:color="auto" w:fill="auto"/>
            <w:noWrap/>
            <w:vAlign w:val="center"/>
            <w:hideMark/>
          </w:tcPr>
          <w:p w14:paraId="064BD3F4" w14:textId="77777777" w:rsidR="0043413D" w:rsidRPr="0043413D" w:rsidRDefault="0043413D" w:rsidP="00BC5A61">
            <w:pPr>
              <w:jc w:val="right"/>
              <w:rPr>
                <w:rFonts w:cs="Calibri"/>
                <w:color w:val="333333"/>
                <w:sz w:val="16"/>
                <w:szCs w:val="16"/>
              </w:rPr>
            </w:pPr>
            <w:r w:rsidRPr="0043413D">
              <w:rPr>
                <w:rFonts w:cs="Calibri"/>
                <w:color w:val="333333"/>
                <w:sz w:val="16"/>
                <w:szCs w:val="16"/>
              </w:rPr>
              <w:t>4.54E-01</w:t>
            </w:r>
          </w:p>
        </w:tc>
        <w:tc>
          <w:tcPr>
            <w:tcW w:w="0" w:type="auto"/>
            <w:shd w:val="clear" w:color="auto" w:fill="auto"/>
            <w:noWrap/>
            <w:vAlign w:val="center"/>
            <w:hideMark/>
          </w:tcPr>
          <w:p w14:paraId="260EEEA4" w14:textId="77777777" w:rsidR="0043413D" w:rsidRPr="0043413D" w:rsidRDefault="0043413D" w:rsidP="00BC5A61">
            <w:pPr>
              <w:jc w:val="right"/>
              <w:rPr>
                <w:rFonts w:cs="Calibri"/>
                <w:color w:val="333333"/>
                <w:sz w:val="16"/>
                <w:szCs w:val="16"/>
              </w:rPr>
            </w:pPr>
            <w:r w:rsidRPr="0043413D">
              <w:rPr>
                <w:rFonts w:cs="Calibri"/>
                <w:color w:val="333333"/>
                <w:sz w:val="16"/>
                <w:szCs w:val="16"/>
              </w:rPr>
              <w:t>5.68E-01</w:t>
            </w:r>
          </w:p>
        </w:tc>
        <w:tc>
          <w:tcPr>
            <w:tcW w:w="0" w:type="auto"/>
            <w:shd w:val="clear" w:color="auto" w:fill="auto"/>
            <w:noWrap/>
            <w:vAlign w:val="center"/>
            <w:hideMark/>
          </w:tcPr>
          <w:p w14:paraId="25E5C97E"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7B6FBE49"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0C75C81F" w14:textId="77777777" w:rsidTr="00BC5A61">
        <w:trPr>
          <w:trHeight w:val="283"/>
        </w:trPr>
        <w:tc>
          <w:tcPr>
            <w:tcW w:w="1587" w:type="dxa"/>
            <w:shd w:val="clear" w:color="auto" w:fill="auto"/>
            <w:noWrap/>
            <w:vAlign w:val="center"/>
            <w:hideMark/>
          </w:tcPr>
          <w:p w14:paraId="2D62DE9C"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4502D040"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17FC0F54" w14:textId="77777777" w:rsidR="0043413D" w:rsidRPr="0043413D" w:rsidRDefault="0043413D" w:rsidP="00BC5A61">
            <w:pPr>
              <w:rPr>
                <w:rFonts w:cs="Calibri"/>
                <w:color w:val="333333"/>
                <w:sz w:val="16"/>
                <w:szCs w:val="16"/>
              </w:rPr>
            </w:pPr>
            <w:r w:rsidRPr="0043413D">
              <w:rPr>
                <w:rFonts w:cs="Calibri"/>
                <w:color w:val="333333"/>
                <w:sz w:val="16"/>
                <w:szCs w:val="16"/>
              </w:rPr>
              <w:t>A3SS</w:t>
            </w:r>
          </w:p>
        </w:tc>
        <w:tc>
          <w:tcPr>
            <w:tcW w:w="590" w:type="dxa"/>
            <w:shd w:val="clear" w:color="auto" w:fill="auto"/>
            <w:noWrap/>
            <w:vAlign w:val="center"/>
            <w:hideMark/>
          </w:tcPr>
          <w:p w14:paraId="3BE4C875" w14:textId="77777777" w:rsidR="0043413D" w:rsidRPr="0043413D" w:rsidRDefault="0043413D" w:rsidP="00BC5A61">
            <w:pPr>
              <w:rPr>
                <w:rFonts w:cs="Calibri"/>
                <w:color w:val="333333"/>
                <w:sz w:val="16"/>
                <w:szCs w:val="16"/>
              </w:rPr>
            </w:pPr>
            <w:r w:rsidRPr="0043413D">
              <w:rPr>
                <w:rFonts w:cs="Calibri"/>
                <w:color w:val="333333"/>
                <w:sz w:val="16"/>
                <w:szCs w:val="16"/>
              </w:rPr>
              <w:t>IR</w:t>
            </w:r>
          </w:p>
        </w:tc>
        <w:tc>
          <w:tcPr>
            <w:tcW w:w="0" w:type="auto"/>
            <w:shd w:val="clear" w:color="auto" w:fill="auto"/>
            <w:noWrap/>
            <w:vAlign w:val="center"/>
            <w:hideMark/>
          </w:tcPr>
          <w:p w14:paraId="52EAFA28" w14:textId="77777777" w:rsidR="0043413D" w:rsidRPr="0043413D" w:rsidRDefault="0043413D" w:rsidP="00BC5A61">
            <w:pPr>
              <w:jc w:val="right"/>
              <w:rPr>
                <w:rFonts w:cs="Calibri"/>
                <w:color w:val="333333"/>
                <w:sz w:val="16"/>
                <w:szCs w:val="16"/>
              </w:rPr>
            </w:pPr>
            <w:r w:rsidRPr="0043413D">
              <w:rPr>
                <w:rFonts w:cs="Calibri"/>
                <w:color w:val="333333"/>
                <w:sz w:val="16"/>
                <w:szCs w:val="16"/>
              </w:rPr>
              <w:t>258</w:t>
            </w:r>
          </w:p>
        </w:tc>
        <w:tc>
          <w:tcPr>
            <w:tcW w:w="0" w:type="auto"/>
            <w:shd w:val="clear" w:color="auto" w:fill="auto"/>
            <w:noWrap/>
            <w:vAlign w:val="center"/>
            <w:hideMark/>
          </w:tcPr>
          <w:p w14:paraId="1B8BBF94" w14:textId="77777777" w:rsidR="0043413D" w:rsidRPr="0043413D" w:rsidRDefault="0043413D" w:rsidP="00BC5A61">
            <w:pPr>
              <w:jc w:val="right"/>
              <w:rPr>
                <w:rFonts w:cs="Calibri"/>
                <w:color w:val="333333"/>
                <w:sz w:val="16"/>
                <w:szCs w:val="16"/>
              </w:rPr>
            </w:pPr>
            <w:r w:rsidRPr="0043413D">
              <w:rPr>
                <w:rFonts w:cs="Calibri"/>
                <w:color w:val="333333"/>
                <w:sz w:val="16"/>
                <w:szCs w:val="16"/>
              </w:rPr>
              <w:t>160</w:t>
            </w:r>
          </w:p>
        </w:tc>
        <w:tc>
          <w:tcPr>
            <w:tcW w:w="0" w:type="auto"/>
            <w:shd w:val="clear" w:color="auto" w:fill="auto"/>
            <w:noWrap/>
            <w:vAlign w:val="center"/>
            <w:hideMark/>
          </w:tcPr>
          <w:p w14:paraId="5B414B95" w14:textId="77777777" w:rsidR="0043413D" w:rsidRPr="0043413D" w:rsidRDefault="0043413D" w:rsidP="00BC5A61">
            <w:pPr>
              <w:jc w:val="right"/>
              <w:rPr>
                <w:rFonts w:cs="Calibri"/>
                <w:color w:val="333333"/>
                <w:sz w:val="16"/>
                <w:szCs w:val="16"/>
              </w:rPr>
            </w:pPr>
            <w:r w:rsidRPr="0043413D">
              <w:rPr>
                <w:rFonts w:cs="Calibri"/>
                <w:color w:val="333333"/>
                <w:sz w:val="16"/>
                <w:szCs w:val="16"/>
              </w:rPr>
              <w:t>-1.63</w:t>
            </w:r>
          </w:p>
        </w:tc>
        <w:tc>
          <w:tcPr>
            <w:tcW w:w="0" w:type="auto"/>
            <w:shd w:val="clear" w:color="auto" w:fill="auto"/>
            <w:noWrap/>
            <w:vAlign w:val="center"/>
            <w:hideMark/>
          </w:tcPr>
          <w:p w14:paraId="72FD8385" w14:textId="77777777" w:rsidR="0043413D" w:rsidRPr="0043413D" w:rsidRDefault="0043413D" w:rsidP="00BC5A61">
            <w:pPr>
              <w:jc w:val="right"/>
              <w:rPr>
                <w:rFonts w:cs="Calibri"/>
                <w:color w:val="333333"/>
                <w:sz w:val="16"/>
                <w:szCs w:val="16"/>
              </w:rPr>
            </w:pPr>
            <w:r w:rsidRPr="0043413D">
              <w:rPr>
                <w:rFonts w:cs="Calibri"/>
                <w:color w:val="333333"/>
                <w:sz w:val="16"/>
                <w:szCs w:val="16"/>
              </w:rPr>
              <w:t>1.02E-01</w:t>
            </w:r>
          </w:p>
        </w:tc>
        <w:tc>
          <w:tcPr>
            <w:tcW w:w="0" w:type="auto"/>
            <w:shd w:val="clear" w:color="auto" w:fill="auto"/>
            <w:noWrap/>
            <w:vAlign w:val="center"/>
            <w:hideMark/>
          </w:tcPr>
          <w:p w14:paraId="02AB70D8" w14:textId="77777777" w:rsidR="0043413D" w:rsidRPr="0043413D" w:rsidRDefault="0043413D" w:rsidP="00BC5A61">
            <w:pPr>
              <w:jc w:val="right"/>
              <w:rPr>
                <w:rFonts w:cs="Calibri"/>
                <w:color w:val="333333"/>
                <w:sz w:val="16"/>
                <w:szCs w:val="16"/>
              </w:rPr>
            </w:pPr>
            <w:r w:rsidRPr="0043413D">
              <w:rPr>
                <w:rFonts w:cs="Calibri"/>
                <w:color w:val="333333"/>
                <w:sz w:val="16"/>
                <w:szCs w:val="16"/>
              </w:rPr>
              <w:t>1.92E-01</w:t>
            </w:r>
          </w:p>
        </w:tc>
        <w:tc>
          <w:tcPr>
            <w:tcW w:w="0" w:type="auto"/>
            <w:shd w:val="clear" w:color="auto" w:fill="auto"/>
            <w:noWrap/>
            <w:vAlign w:val="center"/>
            <w:hideMark/>
          </w:tcPr>
          <w:p w14:paraId="0614B4C3"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63674959"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118055B3" w14:textId="77777777" w:rsidTr="00BC5A61">
        <w:trPr>
          <w:trHeight w:val="283"/>
        </w:trPr>
        <w:tc>
          <w:tcPr>
            <w:tcW w:w="1587" w:type="dxa"/>
            <w:shd w:val="clear" w:color="auto" w:fill="auto"/>
            <w:noWrap/>
            <w:vAlign w:val="center"/>
            <w:hideMark/>
          </w:tcPr>
          <w:p w14:paraId="1D8B0DED"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7AA20D91"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35EF7707" w14:textId="77777777" w:rsidR="0043413D" w:rsidRPr="0043413D" w:rsidRDefault="0043413D" w:rsidP="00BC5A61">
            <w:pPr>
              <w:rPr>
                <w:rFonts w:cs="Calibri"/>
                <w:color w:val="333333"/>
                <w:sz w:val="16"/>
                <w:szCs w:val="16"/>
              </w:rPr>
            </w:pPr>
            <w:r w:rsidRPr="0043413D">
              <w:rPr>
                <w:rFonts w:cs="Calibri"/>
                <w:color w:val="333333"/>
                <w:sz w:val="16"/>
                <w:szCs w:val="16"/>
              </w:rPr>
              <w:t>A3SS</w:t>
            </w:r>
          </w:p>
        </w:tc>
        <w:tc>
          <w:tcPr>
            <w:tcW w:w="590" w:type="dxa"/>
            <w:shd w:val="clear" w:color="auto" w:fill="auto"/>
            <w:noWrap/>
            <w:vAlign w:val="center"/>
            <w:hideMark/>
          </w:tcPr>
          <w:p w14:paraId="3EB60B0E" w14:textId="77777777" w:rsidR="0043413D" w:rsidRPr="0043413D" w:rsidRDefault="0043413D" w:rsidP="00BC5A61">
            <w:pPr>
              <w:rPr>
                <w:rFonts w:cs="Calibri"/>
                <w:color w:val="333333"/>
                <w:sz w:val="16"/>
                <w:szCs w:val="16"/>
              </w:rPr>
            </w:pPr>
            <w:r w:rsidRPr="0043413D">
              <w:rPr>
                <w:rFonts w:cs="Calibri"/>
                <w:color w:val="333333"/>
                <w:sz w:val="16"/>
                <w:szCs w:val="16"/>
              </w:rPr>
              <w:t>MXE</w:t>
            </w:r>
          </w:p>
        </w:tc>
        <w:tc>
          <w:tcPr>
            <w:tcW w:w="0" w:type="auto"/>
            <w:shd w:val="clear" w:color="auto" w:fill="auto"/>
            <w:noWrap/>
            <w:vAlign w:val="center"/>
            <w:hideMark/>
          </w:tcPr>
          <w:p w14:paraId="68D2E4CF" w14:textId="77777777" w:rsidR="0043413D" w:rsidRPr="0043413D" w:rsidRDefault="0043413D" w:rsidP="00BC5A61">
            <w:pPr>
              <w:jc w:val="right"/>
              <w:rPr>
                <w:rFonts w:cs="Calibri"/>
                <w:color w:val="333333"/>
                <w:sz w:val="16"/>
                <w:szCs w:val="16"/>
              </w:rPr>
            </w:pPr>
            <w:r w:rsidRPr="0043413D">
              <w:rPr>
                <w:rFonts w:cs="Calibri"/>
                <w:color w:val="333333"/>
                <w:sz w:val="16"/>
                <w:szCs w:val="16"/>
              </w:rPr>
              <w:t>258</w:t>
            </w:r>
          </w:p>
        </w:tc>
        <w:tc>
          <w:tcPr>
            <w:tcW w:w="0" w:type="auto"/>
            <w:shd w:val="clear" w:color="auto" w:fill="auto"/>
            <w:noWrap/>
            <w:vAlign w:val="center"/>
            <w:hideMark/>
          </w:tcPr>
          <w:p w14:paraId="7DA0D966" w14:textId="77777777" w:rsidR="0043413D" w:rsidRPr="0043413D" w:rsidRDefault="0043413D" w:rsidP="00BC5A61">
            <w:pPr>
              <w:jc w:val="right"/>
              <w:rPr>
                <w:rFonts w:cs="Calibri"/>
                <w:color w:val="333333"/>
                <w:sz w:val="16"/>
                <w:szCs w:val="16"/>
              </w:rPr>
            </w:pPr>
            <w:r w:rsidRPr="0043413D">
              <w:rPr>
                <w:rFonts w:cs="Calibri"/>
                <w:color w:val="333333"/>
                <w:sz w:val="16"/>
                <w:szCs w:val="16"/>
              </w:rPr>
              <w:t>618</w:t>
            </w:r>
          </w:p>
        </w:tc>
        <w:tc>
          <w:tcPr>
            <w:tcW w:w="0" w:type="auto"/>
            <w:shd w:val="clear" w:color="auto" w:fill="auto"/>
            <w:noWrap/>
            <w:vAlign w:val="center"/>
            <w:hideMark/>
          </w:tcPr>
          <w:p w14:paraId="1EC11618" w14:textId="77777777" w:rsidR="0043413D" w:rsidRPr="0043413D" w:rsidRDefault="0043413D" w:rsidP="00BC5A61">
            <w:pPr>
              <w:jc w:val="right"/>
              <w:rPr>
                <w:rFonts w:cs="Calibri"/>
                <w:color w:val="333333"/>
                <w:sz w:val="16"/>
                <w:szCs w:val="16"/>
              </w:rPr>
            </w:pPr>
            <w:r w:rsidRPr="0043413D">
              <w:rPr>
                <w:rFonts w:cs="Calibri"/>
                <w:color w:val="333333"/>
                <w:sz w:val="16"/>
                <w:szCs w:val="16"/>
              </w:rPr>
              <w:t>2.06</w:t>
            </w:r>
          </w:p>
        </w:tc>
        <w:tc>
          <w:tcPr>
            <w:tcW w:w="0" w:type="auto"/>
            <w:shd w:val="clear" w:color="auto" w:fill="auto"/>
            <w:noWrap/>
            <w:vAlign w:val="center"/>
            <w:hideMark/>
          </w:tcPr>
          <w:p w14:paraId="707949E4" w14:textId="77777777" w:rsidR="0043413D" w:rsidRPr="0043413D" w:rsidRDefault="0043413D" w:rsidP="00BC5A61">
            <w:pPr>
              <w:jc w:val="right"/>
              <w:rPr>
                <w:rFonts w:cs="Calibri"/>
                <w:color w:val="333333"/>
                <w:sz w:val="16"/>
                <w:szCs w:val="16"/>
              </w:rPr>
            </w:pPr>
            <w:r w:rsidRPr="0043413D">
              <w:rPr>
                <w:rFonts w:cs="Calibri"/>
                <w:color w:val="333333"/>
                <w:sz w:val="16"/>
                <w:szCs w:val="16"/>
              </w:rPr>
              <w:t>3.95E-02</w:t>
            </w:r>
          </w:p>
        </w:tc>
        <w:tc>
          <w:tcPr>
            <w:tcW w:w="0" w:type="auto"/>
            <w:shd w:val="clear" w:color="auto" w:fill="auto"/>
            <w:noWrap/>
            <w:vAlign w:val="center"/>
            <w:hideMark/>
          </w:tcPr>
          <w:p w14:paraId="7814B25A" w14:textId="77777777" w:rsidR="0043413D" w:rsidRPr="0043413D" w:rsidRDefault="0043413D" w:rsidP="00BC5A61">
            <w:pPr>
              <w:jc w:val="right"/>
              <w:rPr>
                <w:rFonts w:cs="Calibri"/>
                <w:color w:val="333333"/>
                <w:sz w:val="16"/>
                <w:szCs w:val="16"/>
              </w:rPr>
            </w:pPr>
            <w:r w:rsidRPr="0043413D">
              <w:rPr>
                <w:rFonts w:cs="Calibri"/>
                <w:color w:val="333333"/>
                <w:sz w:val="16"/>
                <w:szCs w:val="16"/>
              </w:rPr>
              <w:t>1.10E-01</w:t>
            </w:r>
          </w:p>
        </w:tc>
        <w:tc>
          <w:tcPr>
            <w:tcW w:w="0" w:type="auto"/>
            <w:shd w:val="clear" w:color="auto" w:fill="auto"/>
            <w:noWrap/>
            <w:vAlign w:val="center"/>
            <w:hideMark/>
          </w:tcPr>
          <w:p w14:paraId="4D0B10B8" w14:textId="77777777" w:rsidR="0043413D" w:rsidRPr="0043413D" w:rsidRDefault="0043413D" w:rsidP="00BC5A61">
            <w:pPr>
              <w:rPr>
                <w:rFonts w:cs="Calibri"/>
                <w:b/>
                <w:bCs/>
                <w:color w:val="333333"/>
                <w:sz w:val="16"/>
                <w:szCs w:val="16"/>
              </w:rPr>
            </w:pPr>
            <w:r w:rsidRPr="0043413D">
              <w:rPr>
                <w:rFonts w:cs="Calibri"/>
                <w:b/>
                <w:bCs/>
                <w:color w:val="333333"/>
                <w:sz w:val="16"/>
                <w:szCs w:val="16"/>
              </w:rPr>
              <w:t>ns</w:t>
            </w:r>
          </w:p>
        </w:tc>
        <w:tc>
          <w:tcPr>
            <w:tcW w:w="907" w:type="dxa"/>
            <w:shd w:val="clear" w:color="auto" w:fill="auto"/>
            <w:noWrap/>
            <w:vAlign w:val="center"/>
            <w:hideMark/>
          </w:tcPr>
          <w:p w14:paraId="3C8D3D95" w14:textId="77777777" w:rsidR="0043413D" w:rsidRPr="0043413D" w:rsidRDefault="0043413D" w:rsidP="00BC5A61">
            <w:pPr>
              <w:rPr>
                <w:rFonts w:cs="Calibri"/>
                <w:b/>
                <w:bCs/>
                <w:color w:val="333333"/>
                <w:sz w:val="16"/>
                <w:szCs w:val="16"/>
              </w:rPr>
            </w:pPr>
            <w:r w:rsidRPr="0043413D">
              <w:rPr>
                <w:rFonts w:cs="Calibri"/>
                <w:b/>
                <w:bCs/>
                <w:color w:val="333333"/>
                <w:sz w:val="16"/>
                <w:szCs w:val="16"/>
              </w:rPr>
              <w:t>*</w:t>
            </w:r>
          </w:p>
        </w:tc>
      </w:tr>
      <w:tr w:rsidR="0043413D" w:rsidRPr="0043413D" w14:paraId="2A9CE123" w14:textId="77777777" w:rsidTr="00BC5A61">
        <w:trPr>
          <w:trHeight w:val="283"/>
        </w:trPr>
        <w:tc>
          <w:tcPr>
            <w:tcW w:w="1587" w:type="dxa"/>
            <w:shd w:val="clear" w:color="auto" w:fill="auto"/>
            <w:noWrap/>
            <w:vAlign w:val="center"/>
            <w:hideMark/>
          </w:tcPr>
          <w:p w14:paraId="03645BF8"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3C28E574"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07F75B00" w14:textId="77777777" w:rsidR="0043413D" w:rsidRPr="0043413D" w:rsidRDefault="0043413D" w:rsidP="00BC5A61">
            <w:pPr>
              <w:rPr>
                <w:rFonts w:cs="Calibri"/>
                <w:color w:val="333333"/>
                <w:sz w:val="16"/>
                <w:szCs w:val="16"/>
              </w:rPr>
            </w:pPr>
            <w:r w:rsidRPr="0043413D">
              <w:rPr>
                <w:rFonts w:cs="Calibri"/>
                <w:color w:val="333333"/>
                <w:sz w:val="16"/>
                <w:szCs w:val="16"/>
              </w:rPr>
              <w:t>A3SS</w:t>
            </w:r>
          </w:p>
        </w:tc>
        <w:tc>
          <w:tcPr>
            <w:tcW w:w="590" w:type="dxa"/>
            <w:shd w:val="clear" w:color="auto" w:fill="auto"/>
            <w:noWrap/>
            <w:vAlign w:val="center"/>
            <w:hideMark/>
          </w:tcPr>
          <w:p w14:paraId="376AC9E5" w14:textId="77777777" w:rsidR="0043413D" w:rsidRPr="0043413D" w:rsidRDefault="0043413D" w:rsidP="00BC5A61">
            <w:pPr>
              <w:rPr>
                <w:rFonts w:cs="Calibri"/>
                <w:color w:val="333333"/>
                <w:sz w:val="16"/>
                <w:szCs w:val="16"/>
              </w:rPr>
            </w:pPr>
            <w:r w:rsidRPr="0043413D">
              <w:rPr>
                <w:rFonts w:cs="Calibri"/>
                <w:color w:val="333333"/>
                <w:sz w:val="16"/>
                <w:szCs w:val="16"/>
              </w:rPr>
              <w:t>None</w:t>
            </w:r>
          </w:p>
        </w:tc>
        <w:tc>
          <w:tcPr>
            <w:tcW w:w="0" w:type="auto"/>
            <w:shd w:val="clear" w:color="auto" w:fill="auto"/>
            <w:noWrap/>
            <w:vAlign w:val="center"/>
            <w:hideMark/>
          </w:tcPr>
          <w:p w14:paraId="16D02731" w14:textId="77777777" w:rsidR="0043413D" w:rsidRPr="0043413D" w:rsidRDefault="0043413D" w:rsidP="00BC5A61">
            <w:pPr>
              <w:jc w:val="right"/>
              <w:rPr>
                <w:rFonts w:cs="Calibri"/>
                <w:color w:val="333333"/>
                <w:sz w:val="16"/>
                <w:szCs w:val="16"/>
              </w:rPr>
            </w:pPr>
            <w:r w:rsidRPr="0043413D">
              <w:rPr>
                <w:rFonts w:cs="Calibri"/>
                <w:color w:val="333333"/>
                <w:sz w:val="16"/>
                <w:szCs w:val="16"/>
              </w:rPr>
              <w:t>258</w:t>
            </w:r>
          </w:p>
        </w:tc>
        <w:tc>
          <w:tcPr>
            <w:tcW w:w="0" w:type="auto"/>
            <w:shd w:val="clear" w:color="auto" w:fill="auto"/>
            <w:noWrap/>
            <w:vAlign w:val="center"/>
            <w:hideMark/>
          </w:tcPr>
          <w:p w14:paraId="4A7C43D7" w14:textId="77777777" w:rsidR="0043413D" w:rsidRPr="0043413D" w:rsidRDefault="0043413D" w:rsidP="00BC5A61">
            <w:pPr>
              <w:jc w:val="right"/>
              <w:rPr>
                <w:rFonts w:cs="Calibri"/>
                <w:color w:val="333333"/>
                <w:sz w:val="16"/>
                <w:szCs w:val="16"/>
              </w:rPr>
            </w:pPr>
            <w:r w:rsidRPr="0043413D">
              <w:rPr>
                <w:rFonts w:cs="Calibri"/>
                <w:color w:val="333333"/>
                <w:sz w:val="16"/>
                <w:szCs w:val="16"/>
              </w:rPr>
              <w:t>3542</w:t>
            </w:r>
          </w:p>
        </w:tc>
        <w:tc>
          <w:tcPr>
            <w:tcW w:w="0" w:type="auto"/>
            <w:shd w:val="clear" w:color="auto" w:fill="auto"/>
            <w:noWrap/>
            <w:vAlign w:val="center"/>
            <w:hideMark/>
          </w:tcPr>
          <w:p w14:paraId="1C435C0F" w14:textId="77777777" w:rsidR="0043413D" w:rsidRPr="0043413D" w:rsidRDefault="0043413D" w:rsidP="00BC5A61">
            <w:pPr>
              <w:jc w:val="right"/>
              <w:rPr>
                <w:rFonts w:cs="Calibri"/>
                <w:color w:val="333333"/>
                <w:sz w:val="16"/>
                <w:szCs w:val="16"/>
              </w:rPr>
            </w:pPr>
            <w:r w:rsidRPr="0043413D">
              <w:rPr>
                <w:rFonts w:cs="Calibri"/>
                <w:color w:val="333333"/>
                <w:sz w:val="16"/>
                <w:szCs w:val="16"/>
              </w:rPr>
              <w:t>-0.02</w:t>
            </w:r>
          </w:p>
        </w:tc>
        <w:tc>
          <w:tcPr>
            <w:tcW w:w="0" w:type="auto"/>
            <w:shd w:val="clear" w:color="auto" w:fill="auto"/>
            <w:noWrap/>
            <w:vAlign w:val="center"/>
            <w:hideMark/>
          </w:tcPr>
          <w:p w14:paraId="5F2F73D4" w14:textId="77777777" w:rsidR="0043413D" w:rsidRPr="0043413D" w:rsidRDefault="0043413D" w:rsidP="00BC5A61">
            <w:pPr>
              <w:jc w:val="right"/>
              <w:rPr>
                <w:rFonts w:cs="Calibri"/>
                <w:color w:val="333333"/>
                <w:sz w:val="16"/>
                <w:szCs w:val="16"/>
              </w:rPr>
            </w:pPr>
            <w:r w:rsidRPr="0043413D">
              <w:rPr>
                <w:rFonts w:cs="Calibri"/>
                <w:color w:val="333333"/>
                <w:sz w:val="16"/>
                <w:szCs w:val="16"/>
              </w:rPr>
              <w:t>9.81E-01</w:t>
            </w:r>
          </w:p>
        </w:tc>
        <w:tc>
          <w:tcPr>
            <w:tcW w:w="0" w:type="auto"/>
            <w:shd w:val="clear" w:color="auto" w:fill="auto"/>
            <w:noWrap/>
            <w:vAlign w:val="center"/>
            <w:hideMark/>
          </w:tcPr>
          <w:p w14:paraId="3A7B77B0" w14:textId="77777777" w:rsidR="0043413D" w:rsidRPr="0043413D" w:rsidRDefault="0043413D" w:rsidP="00BC5A61">
            <w:pPr>
              <w:jc w:val="right"/>
              <w:rPr>
                <w:rFonts w:cs="Calibri"/>
                <w:color w:val="333333"/>
                <w:sz w:val="16"/>
                <w:szCs w:val="16"/>
              </w:rPr>
            </w:pPr>
            <w:r w:rsidRPr="0043413D">
              <w:rPr>
                <w:rFonts w:cs="Calibri"/>
                <w:color w:val="333333"/>
                <w:sz w:val="16"/>
                <w:szCs w:val="16"/>
              </w:rPr>
              <w:t>9.81E-01</w:t>
            </w:r>
          </w:p>
        </w:tc>
        <w:tc>
          <w:tcPr>
            <w:tcW w:w="0" w:type="auto"/>
            <w:shd w:val="clear" w:color="auto" w:fill="auto"/>
            <w:noWrap/>
            <w:vAlign w:val="center"/>
            <w:hideMark/>
          </w:tcPr>
          <w:p w14:paraId="2DAB7574"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25C5A6CE"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226ACA96" w14:textId="77777777" w:rsidTr="00BC5A61">
        <w:trPr>
          <w:trHeight w:val="283"/>
        </w:trPr>
        <w:tc>
          <w:tcPr>
            <w:tcW w:w="1587" w:type="dxa"/>
            <w:shd w:val="clear" w:color="auto" w:fill="auto"/>
            <w:noWrap/>
            <w:vAlign w:val="center"/>
            <w:hideMark/>
          </w:tcPr>
          <w:p w14:paraId="5F75CD4F"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4552487C"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00B38F66" w14:textId="77777777" w:rsidR="0043413D" w:rsidRPr="0043413D" w:rsidRDefault="0043413D" w:rsidP="00BC5A61">
            <w:pPr>
              <w:rPr>
                <w:rFonts w:cs="Calibri"/>
                <w:color w:val="333333"/>
                <w:sz w:val="16"/>
                <w:szCs w:val="16"/>
              </w:rPr>
            </w:pPr>
            <w:r w:rsidRPr="0043413D">
              <w:rPr>
                <w:rFonts w:cs="Calibri"/>
                <w:color w:val="333333"/>
                <w:sz w:val="16"/>
                <w:szCs w:val="16"/>
              </w:rPr>
              <w:t>A5SS</w:t>
            </w:r>
          </w:p>
        </w:tc>
        <w:tc>
          <w:tcPr>
            <w:tcW w:w="590" w:type="dxa"/>
            <w:shd w:val="clear" w:color="auto" w:fill="auto"/>
            <w:noWrap/>
            <w:vAlign w:val="center"/>
            <w:hideMark/>
          </w:tcPr>
          <w:p w14:paraId="0390E113" w14:textId="77777777" w:rsidR="0043413D" w:rsidRPr="0043413D" w:rsidRDefault="0043413D" w:rsidP="00BC5A61">
            <w:pPr>
              <w:rPr>
                <w:rFonts w:cs="Calibri"/>
                <w:color w:val="333333"/>
                <w:sz w:val="16"/>
                <w:szCs w:val="16"/>
              </w:rPr>
            </w:pPr>
            <w:r w:rsidRPr="0043413D">
              <w:rPr>
                <w:rFonts w:cs="Calibri"/>
                <w:color w:val="333333"/>
                <w:sz w:val="16"/>
                <w:szCs w:val="16"/>
              </w:rPr>
              <w:t>SE</w:t>
            </w:r>
          </w:p>
        </w:tc>
        <w:tc>
          <w:tcPr>
            <w:tcW w:w="0" w:type="auto"/>
            <w:shd w:val="clear" w:color="auto" w:fill="auto"/>
            <w:noWrap/>
            <w:vAlign w:val="center"/>
            <w:hideMark/>
          </w:tcPr>
          <w:p w14:paraId="68173F09" w14:textId="77777777" w:rsidR="0043413D" w:rsidRPr="0043413D" w:rsidRDefault="0043413D" w:rsidP="00BC5A61">
            <w:pPr>
              <w:jc w:val="right"/>
              <w:rPr>
                <w:rFonts w:cs="Calibri"/>
                <w:color w:val="333333"/>
                <w:sz w:val="16"/>
                <w:szCs w:val="16"/>
              </w:rPr>
            </w:pPr>
            <w:r w:rsidRPr="0043413D">
              <w:rPr>
                <w:rFonts w:cs="Calibri"/>
                <w:color w:val="333333"/>
                <w:sz w:val="16"/>
                <w:szCs w:val="16"/>
              </w:rPr>
              <w:t>262</w:t>
            </w:r>
          </w:p>
        </w:tc>
        <w:tc>
          <w:tcPr>
            <w:tcW w:w="0" w:type="auto"/>
            <w:shd w:val="clear" w:color="auto" w:fill="auto"/>
            <w:noWrap/>
            <w:vAlign w:val="center"/>
            <w:hideMark/>
          </w:tcPr>
          <w:p w14:paraId="5EDA3D41" w14:textId="77777777" w:rsidR="0043413D" w:rsidRPr="0043413D" w:rsidRDefault="0043413D" w:rsidP="00BC5A61">
            <w:pPr>
              <w:jc w:val="right"/>
              <w:rPr>
                <w:rFonts w:cs="Calibri"/>
                <w:color w:val="333333"/>
                <w:sz w:val="16"/>
                <w:szCs w:val="16"/>
              </w:rPr>
            </w:pPr>
            <w:r w:rsidRPr="0043413D">
              <w:rPr>
                <w:rFonts w:cs="Calibri"/>
                <w:color w:val="333333"/>
                <w:sz w:val="16"/>
                <w:szCs w:val="16"/>
              </w:rPr>
              <w:t>243</w:t>
            </w:r>
          </w:p>
        </w:tc>
        <w:tc>
          <w:tcPr>
            <w:tcW w:w="0" w:type="auto"/>
            <w:shd w:val="clear" w:color="auto" w:fill="auto"/>
            <w:noWrap/>
            <w:vAlign w:val="center"/>
            <w:hideMark/>
          </w:tcPr>
          <w:p w14:paraId="756CC04D" w14:textId="77777777" w:rsidR="0043413D" w:rsidRPr="0043413D" w:rsidRDefault="0043413D" w:rsidP="00BC5A61">
            <w:pPr>
              <w:jc w:val="right"/>
              <w:rPr>
                <w:rFonts w:cs="Calibri"/>
                <w:color w:val="333333"/>
                <w:sz w:val="16"/>
                <w:szCs w:val="16"/>
              </w:rPr>
            </w:pPr>
            <w:r w:rsidRPr="0043413D">
              <w:rPr>
                <w:rFonts w:cs="Calibri"/>
                <w:color w:val="333333"/>
                <w:sz w:val="16"/>
                <w:szCs w:val="16"/>
              </w:rPr>
              <w:t>-0.56</w:t>
            </w:r>
          </w:p>
        </w:tc>
        <w:tc>
          <w:tcPr>
            <w:tcW w:w="0" w:type="auto"/>
            <w:shd w:val="clear" w:color="auto" w:fill="auto"/>
            <w:noWrap/>
            <w:vAlign w:val="center"/>
            <w:hideMark/>
          </w:tcPr>
          <w:p w14:paraId="681A3412" w14:textId="77777777" w:rsidR="0043413D" w:rsidRPr="0043413D" w:rsidRDefault="0043413D" w:rsidP="00BC5A61">
            <w:pPr>
              <w:jc w:val="right"/>
              <w:rPr>
                <w:rFonts w:cs="Calibri"/>
                <w:color w:val="333333"/>
                <w:sz w:val="16"/>
                <w:szCs w:val="16"/>
              </w:rPr>
            </w:pPr>
            <w:r w:rsidRPr="0043413D">
              <w:rPr>
                <w:rFonts w:cs="Calibri"/>
                <w:color w:val="333333"/>
                <w:sz w:val="16"/>
                <w:szCs w:val="16"/>
              </w:rPr>
              <w:t>5.75E-01</w:t>
            </w:r>
          </w:p>
        </w:tc>
        <w:tc>
          <w:tcPr>
            <w:tcW w:w="0" w:type="auto"/>
            <w:shd w:val="clear" w:color="auto" w:fill="auto"/>
            <w:noWrap/>
            <w:vAlign w:val="center"/>
            <w:hideMark/>
          </w:tcPr>
          <w:p w14:paraId="504C782C" w14:textId="77777777" w:rsidR="0043413D" w:rsidRPr="0043413D" w:rsidRDefault="0043413D" w:rsidP="00BC5A61">
            <w:pPr>
              <w:jc w:val="right"/>
              <w:rPr>
                <w:rFonts w:cs="Calibri"/>
                <w:color w:val="333333"/>
                <w:sz w:val="16"/>
                <w:szCs w:val="16"/>
              </w:rPr>
            </w:pPr>
            <w:r w:rsidRPr="0043413D">
              <w:rPr>
                <w:rFonts w:cs="Calibri"/>
                <w:color w:val="333333"/>
                <w:sz w:val="16"/>
                <w:szCs w:val="16"/>
              </w:rPr>
              <w:t>6.64E-01</w:t>
            </w:r>
          </w:p>
        </w:tc>
        <w:tc>
          <w:tcPr>
            <w:tcW w:w="0" w:type="auto"/>
            <w:shd w:val="clear" w:color="auto" w:fill="auto"/>
            <w:noWrap/>
            <w:vAlign w:val="center"/>
            <w:hideMark/>
          </w:tcPr>
          <w:p w14:paraId="20AAFD76"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5ACA6AA9"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724E1D1A" w14:textId="77777777" w:rsidTr="00BC5A61">
        <w:trPr>
          <w:trHeight w:val="283"/>
        </w:trPr>
        <w:tc>
          <w:tcPr>
            <w:tcW w:w="1587" w:type="dxa"/>
            <w:shd w:val="clear" w:color="auto" w:fill="auto"/>
            <w:noWrap/>
            <w:vAlign w:val="center"/>
            <w:hideMark/>
          </w:tcPr>
          <w:p w14:paraId="75EA9343"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43206913"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4D6BE1EE" w14:textId="77777777" w:rsidR="0043413D" w:rsidRPr="0043413D" w:rsidRDefault="0043413D" w:rsidP="00BC5A61">
            <w:pPr>
              <w:rPr>
                <w:rFonts w:cs="Calibri"/>
                <w:color w:val="333333"/>
                <w:sz w:val="16"/>
                <w:szCs w:val="16"/>
              </w:rPr>
            </w:pPr>
            <w:r w:rsidRPr="0043413D">
              <w:rPr>
                <w:rFonts w:cs="Calibri"/>
                <w:color w:val="333333"/>
                <w:sz w:val="16"/>
                <w:szCs w:val="16"/>
              </w:rPr>
              <w:t>A5SS</w:t>
            </w:r>
          </w:p>
        </w:tc>
        <w:tc>
          <w:tcPr>
            <w:tcW w:w="590" w:type="dxa"/>
            <w:shd w:val="clear" w:color="auto" w:fill="auto"/>
            <w:noWrap/>
            <w:vAlign w:val="center"/>
            <w:hideMark/>
          </w:tcPr>
          <w:p w14:paraId="3EC7541B" w14:textId="77777777" w:rsidR="0043413D" w:rsidRPr="0043413D" w:rsidRDefault="0043413D" w:rsidP="00BC5A61">
            <w:pPr>
              <w:rPr>
                <w:rFonts w:cs="Calibri"/>
                <w:color w:val="333333"/>
                <w:sz w:val="16"/>
                <w:szCs w:val="16"/>
              </w:rPr>
            </w:pPr>
            <w:r w:rsidRPr="0043413D">
              <w:rPr>
                <w:rFonts w:cs="Calibri"/>
                <w:color w:val="333333"/>
                <w:sz w:val="16"/>
                <w:szCs w:val="16"/>
              </w:rPr>
              <w:t>IR</w:t>
            </w:r>
          </w:p>
        </w:tc>
        <w:tc>
          <w:tcPr>
            <w:tcW w:w="0" w:type="auto"/>
            <w:shd w:val="clear" w:color="auto" w:fill="auto"/>
            <w:noWrap/>
            <w:vAlign w:val="center"/>
            <w:hideMark/>
          </w:tcPr>
          <w:p w14:paraId="7FF2782E" w14:textId="77777777" w:rsidR="0043413D" w:rsidRPr="0043413D" w:rsidRDefault="0043413D" w:rsidP="00BC5A61">
            <w:pPr>
              <w:jc w:val="right"/>
              <w:rPr>
                <w:rFonts w:cs="Calibri"/>
                <w:color w:val="333333"/>
                <w:sz w:val="16"/>
                <w:szCs w:val="16"/>
              </w:rPr>
            </w:pPr>
            <w:r w:rsidRPr="0043413D">
              <w:rPr>
                <w:rFonts w:cs="Calibri"/>
                <w:color w:val="333333"/>
                <w:sz w:val="16"/>
                <w:szCs w:val="16"/>
              </w:rPr>
              <w:t>262</w:t>
            </w:r>
          </w:p>
        </w:tc>
        <w:tc>
          <w:tcPr>
            <w:tcW w:w="0" w:type="auto"/>
            <w:shd w:val="clear" w:color="auto" w:fill="auto"/>
            <w:noWrap/>
            <w:vAlign w:val="center"/>
            <w:hideMark/>
          </w:tcPr>
          <w:p w14:paraId="13F97DE4" w14:textId="77777777" w:rsidR="0043413D" w:rsidRPr="0043413D" w:rsidRDefault="0043413D" w:rsidP="00BC5A61">
            <w:pPr>
              <w:jc w:val="right"/>
              <w:rPr>
                <w:rFonts w:cs="Calibri"/>
                <w:color w:val="333333"/>
                <w:sz w:val="16"/>
                <w:szCs w:val="16"/>
              </w:rPr>
            </w:pPr>
            <w:r w:rsidRPr="0043413D">
              <w:rPr>
                <w:rFonts w:cs="Calibri"/>
                <w:color w:val="333333"/>
                <w:sz w:val="16"/>
                <w:szCs w:val="16"/>
              </w:rPr>
              <w:t>160</w:t>
            </w:r>
          </w:p>
        </w:tc>
        <w:tc>
          <w:tcPr>
            <w:tcW w:w="0" w:type="auto"/>
            <w:shd w:val="clear" w:color="auto" w:fill="auto"/>
            <w:noWrap/>
            <w:vAlign w:val="center"/>
            <w:hideMark/>
          </w:tcPr>
          <w:p w14:paraId="655F4CFF" w14:textId="77777777" w:rsidR="0043413D" w:rsidRPr="0043413D" w:rsidRDefault="0043413D" w:rsidP="00BC5A61">
            <w:pPr>
              <w:jc w:val="right"/>
              <w:rPr>
                <w:rFonts w:cs="Calibri"/>
                <w:color w:val="333333"/>
                <w:sz w:val="16"/>
                <w:szCs w:val="16"/>
              </w:rPr>
            </w:pPr>
            <w:r w:rsidRPr="0043413D">
              <w:rPr>
                <w:rFonts w:cs="Calibri"/>
                <w:color w:val="333333"/>
                <w:sz w:val="16"/>
                <w:szCs w:val="16"/>
              </w:rPr>
              <w:t>-2.80</w:t>
            </w:r>
          </w:p>
        </w:tc>
        <w:tc>
          <w:tcPr>
            <w:tcW w:w="0" w:type="auto"/>
            <w:shd w:val="clear" w:color="auto" w:fill="auto"/>
            <w:noWrap/>
            <w:vAlign w:val="center"/>
            <w:hideMark/>
          </w:tcPr>
          <w:p w14:paraId="1419C32F" w14:textId="77777777" w:rsidR="0043413D" w:rsidRPr="0043413D" w:rsidRDefault="0043413D" w:rsidP="00BC5A61">
            <w:pPr>
              <w:jc w:val="right"/>
              <w:rPr>
                <w:rFonts w:cs="Calibri"/>
                <w:color w:val="333333"/>
                <w:sz w:val="16"/>
                <w:szCs w:val="16"/>
              </w:rPr>
            </w:pPr>
            <w:r w:rsidRPr="0043413D">
              <w:rPr>
                <w:rFonts w:cs="Calibri"/>
                <w:color w:val="333333"/>
                <w:sz w:val="16"/>
                <w:szCs w:val="16"/>
              </w:rPr>
              <w:t>5.06E-03</w:t>
            </w:r>
          </w:p>
        </w:tc>
        <w:tc>
          <w:tcPr>
            <w:tcW w:w="0" w:type="auto"/>
            <w:shd w:val="clear" w:color="auto" w:fill="auto"/>
            <w:noWrap/>
            <w:vAlign w:val="center"/>
            <w:hideMark/>
          </w:tcPr>
          <w:p w14:paraId="3B618ECF" w14:textId="77777777" w:rsidR="0043413D" w:rsidRPr="0043413D" w:rsidRDefault="0043413D" w:rsidP="00BC5A61">
            <w:pPr>
              <w:jc w:val="right"/>
              <w:rPr>
                <w:rFonts w:cs="Calibri"/>
                <w:color w:val="333333"/>
                <w:sz w:val="16"/>
                <w:szCs w:val="16"/>
              </w:rPr>
            </w:pPr>
            <w:r w:rsidRPr="0043413D">
              <w:rPr>
                <w:rFonts w:cs="Calibri"/>
                <w:color w:val="333333"/>
                <w:sz w:val="16"/>
                <w:szCs w:val="16"/>
              </w:rPr>
              <w:t>2.53E-02</w:t>
            </w:r>
          </w:p>
        </w:tc>
        <w:tc>
          <w:tcPr>
            <w:tcW w:w="0" w:type="auto"/>
            <w:shd w:val="clear" w:color="auto" w:fill="auto"/>
            <w:noWrap/>
            <w:vAlign w:val="center"/>
            <w:hideMark/>
          </w:tcPr>
          <w:p w14:paraId="28B05F89" w14:textId="77777777" w:rsidR="0043413D" w:rsidRPr="0043413D" w:rsidRDefault="0043413D" w:rsidP="00BC5A61">
            <w:pPr>
              <w:rPr>
                <w:rFonts w:cs="Calibri"/>
                <w:color w:val="333333"/>
                <w:sz w:val="16"/>
                <w:szCs w:val="16"/>
              </w:rPr>
            </w:pPr>
            <w:r w:rsidRPr="0043413D">
              <w:rPr>
                <w:rFonts w:cs="Calibri"/>
                <w:color w:val="333333"/>
                <w:sz w:val="16"/>
                <w:szCs w:val="16"/>
              </w:rPr>
              <w:t>*</w:t>
            </w:r>
          </w:p>
        </w:tc>
        <w:tc>
          <w:tcPr>
            <w:tcW w:w="907" w:type="dxa"/>
            <w:shd w:val="clear" w:color="auto" w:fill="auto"/>
            <w:noWrap/>
            <w:vAlign w:val="center"/>
            <w:hideMark/>
          </w:tcPr>
          <w:p w14:paraId="114DD76D" w14:textId="77777777" w:rsidR="0043413D" w:rsidRPr="0043413D" w:rsidRDefault="0043413D" w:rsidP="00BC5A61">
            <w:pPr>
              <w:rPr>
                <w:rFonts w:cs="Calibri"/>
                <w:color w:val="333333"/>
                <w:sz w:val="16"/>
                <w:szCs w:val="16"/>
              </w:rPr>
            </w:pPr>
            <w:r w:rsidRPr="0043413D">
              <w:rPr>
                <w:rFonts w:cs="Calibri"/>
                <w:color w:val="333333"/>
                <w:sz w:val="16"/>
                <w:szCs w:val="16"/>
              </w:rPr>
              <w:t>*</w:t>
            </w:r>
          </w:p>
        </w:tc>
      </w:tr>
      <w:tr w:rsidR="0043413D" w:rsidRPr="0043413D" w14:paraId="3DA68529" w14:textId="77777777" w:rsidTr="00BC5A61">
        <w:trPr>
          <w:trHeight w:val="283"/>
        </w:trPr>
        <w:tc>
          <w:tcPr>
            <w:tcW w:w="1587" w:type="dxa"/>
            <w:shd w:val="clear" w:color="auto" w:fill="auto"/>
            <w:noWrap/>
            <w:vAlign w:val="center"/>
            <w:hideMark/>
          </w:tcPr>
          <w:p w14:paraId="39BF6A9A"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7F696F08"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0AD584FD" w14:textId="77777777" w:rsidR="0043413D" w:rsidRPr="0043413D" w:rsidRDefault="0043413D" w:rsidP="00BC5A61">
            <w:pPr>
              <w:rPr>
                <w:rFonts w:cs="Calibri"/>
                <w:color w:val="333333"/>
                <w:sz w:val="16"/>
                <w:szCs w:val="16"/>
              </w:rPr>
            </w:pPr>
            <w:r w:rsidRPr="0043413D">
              <w:rPr>
                <w:rFonts w:cs="Calibri"/>
                <w:color w:val="333333"/>
                <w:sz w:val="16"/>
                <w:szCs w:val="16"/>
              </w:rPr>
              <w:t>A5SS</w:t>
            </w:r>
          </w:p>
        </w:tc>
        <w:tc>
          <w:tcPr>
            <w:tcW w:w="590" w:type="dxa"/>
            <w:shd w:val="clear" w:color="auto" w:fill="auto"/>
            <w:noWrap/>
            <w:vAlign w:val="center"/>
            <w:hideMark/>
          </w:tcPr>
          <w:p w14:paraId="3C5B93C9" w14:textId="77777777" w:rsidR="0043413D" w:rsidRPr="0043413D" w:rsidRDefault="0043413D" w:rsidP="00BC5A61">
            <w:pPr>
              <w:rPr>
                <w:rFonts w:cs="Calibri"/>
                <w:color w:val="333333"/>
                <w:sz w:val="16"/>
                <w:szCs w:val="16"/>
              </w:rPr>
            </w:pPr>
            <w:r w:rsidRPr="0043413D">
              <w:rPr>
                <w:rFonts w:cs="Calibri"/>
                <w:color w:val="333333"/>
                <w:sz w:val="16"/>
                <w:szCs w:val="16"/>
              </w:rPr>
              <w:t>MXE</w:t>
            </w:r>
          </w:p>
        </w:tc>
        <w:tc>
          <w:tcPr>
            <w:tcW w:w="0" w:type="auto"/>
            <w:shd w:val="clear" w:color="auto" w:fill="auto"/>
            <w:noWrap/>
            <w:vAlign w:val="center"/>
            <w:hideMark/>
          </w:tcPr>
          <w:p w14:paraId="20415080" w14:textId="77777777" w:rsidR="0043413D" w:rsidRPr="0043413D" w:rsidRDefault="0043413D" w:rsidP="00BC5A61">
            <w:pPr>
              <w:jc w:val="right"/>
              <w:rPr>
                <w:rFonts w:cs="Calibri"/>
                <w:color w:val="333333"/>
                <w:sz w:val="16"/>
                <w:szCs w:val="16"/>
              </w:rPr>
            </w:pPr>
            <w:r w:rsidRPr="0043413D">
              <w:rPr>
                <w:rFonts w:cs="Calibri"/>
                <w:color w:val="333333"/>
                <w:sz w:val="16"/>
                <w:szCs w:val="16"/>
              </w:rPr>
              <w:t>262</w:t>
            </w:r>
          </w:p>
        </w:tc>
        <w:tc>
          <w:tcPr>
            <w:tcW w:w="0" w:type="auto"/>
            <w:shd w:val="clear" w:color="auto" w:fill="auto"/>
            <w:noWrap/>
            <w:vAlign w:val="center"/>
            <w:hideMark/>
          </w:tcPr>
          <w:p w14:paraId="04BA071C" w14:textId="77777777" w:rsidR="0043413D" w:rsidRPr="0043413D" w:rsidRDefault="0043413D" w:rsidP="00BC5A61">
            <w:pPr>
              <w:jc w:val="right"/>
              <w:rPr>
                <w:rFonts w:cs="Calibri"/>
                <w:color w:val="333333"/>
                <w:sz w:val="16"/>
                <w:szCs w:val="16"/>
              </w:rPr>
            </w:pPr>
            <w:r w:rsidRPr="0043413D">
              <w:rPr>
                <w:rFonts w:cs="Calibri"/>
                <w:color w:val="333333"/>
                <w:sz w:val="16"/>
                <w:szCs w:val="16"/>
              </w:rPr>
              <w:t>618</w:t>
            </w:r>
          </w:p>
        </w:tc>
        <w:tc>
          <w:tcPr>
            <w:tcW w:w="0" w:type="auto"/>
            <w:shd w:val="clear" w:color="auto" w:fill="auto"/>
            <w:noWrap/>
            <w:vAlign w:val="center"/>
            <w:hideMark/>
          </w:tcPr>
          <w:p w14:paraId="6FAF7105" w14:textId="77777777" w:rsidR="0043413D" w:rsidRPr="0043413D" w:rsidRDefault="0043413D" w:rsidP="00BC5A61">
            <w:pPr>
              <w:jc w:val="right"/>
              <w:rPr>
                <w:rFonts w:cs="Calibri"/>
                <w:color w:val="333333"/>
                <w:sz w:val="16"/>
                <w:szCs w:val="16"/>
              </w:rPr>
            </w:pPr>
            <w:r w:rsidRPr="0043413D">
              <w:rPr>
                <w:rFonts w:cs="Calibri"/>
                <w:color w:val="333333"/>
                <w:sz w:val="16"/>
                <w:szCs w:val="16"/>
              </w:rPr>
              <w:t>0.49</w:t>
            </w:r>
          </w:p>
        </w:tc>
        <w:tc>
          <w:tcPr>
            <w:tcW w:w="0" w:type="auto"/>
            <w:shd w:val="clear" w:color="auto" w:fill="auto"/>
            <w:noWrap/>
            <w:vAlign w:val="center"/>
            <w:hideMark/>
          </w:tcPr>
          <w:p w14:paraId="388FC155" w14:textId="77777777" w:rsidR="0043413D" w:rsidRPr="0043413D" w:rsidRDefault="0043413D" w:rsidP="00BC5A61">
            <w:pPr>
              <w:jc w:val="right"/>
              <w:rPr>
                <w:rFonts w:cs="Calibri"/>
                <w:color w:val="333333"/>
                <w:sz w:val="16"/>
                <w:szCs w:val="16"/>
              </w:rPr>
            </w:pPr>
            <w:r w:rsidRPr="0043413D">
              <w:rPr>
                <w:rFonts w:cs="Calibri"/>
                <w:color w:val="333333"/>
                <w:sz w:val="16"/>
                <w:szCs w:val="16"/>
              </w:rPr>
              <w:t>6.27E-01</w:t>
            </w:r>
          </w:p>
        </w:tc>
        <w:tc>
          <w:tcPr>
            <w:tcW w:w="0" w:type="auto"/>
            <w:shd w:val="clear" w:color="auto" w:fill="auto"/>
            <w:noWrap/>
            <w:vAlign w:val="center"/>
            <w:hideMark/>
          </w:tcPr>
          <w:p w14:paraId="7DF89EBC" w14:textId="77777777" w:rsidR="0043413D" w:rsidRPr="0043413D" w:rsidRDefault="0043413D" w:rsidP="00BC5A61">
            <w:pPr>
              <w:jc w:val="right"/>
              <w:rPr>
                <w:rFonts w:cs="Calibri"/>
                <w:color w:val="333333"/>
                <w:sz w:val="16"/>
                <w:szCs w:val="16"/>
              </w:rPr>
            </w:pPr>
            <w:r w:rsidRPr="0043413D">
              <w:rPr>
                <w:rFonts w:cs="Calibri"/>
                <w:color w:val="333333"/>
                <w:sz w:val="16"/>
                <w:szCs w:val="16"/>
              </w:rPr>
              <w:t>6.72E-01</w:t>
            </w:r>
          </w:p>
        </w:tc>
        <w:tc>
          <w:tcPr>
            <w:tcW w:w="0" w:type="auto"/>
            <w:shd w:val="clear" w:color="auto" w:fill="auto"/>
            <w:noWrap/>
            <w:vAlign w:val="center"/>
            <w:hideMark/>
          </w:tcPr>
          <w:p w14:paraId="45EE8FBA"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6C0CAF1B"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20FCE1D4" w14:textId="77777777" w:rsidTr="00BC5A61">
        <w:trPr>
          <w:trHeight w:val="283"/>
        </w:trPr>
        <w:tc>
          <w:tcPr>
            <w:tcW w:w="1587" w:type="dxa"/>
            <w:shd w:val="clear" w:color="auto" w:fill="auto"/>
            <w:noWrap/>
            <w:vAlign w:val="center"/>
            <w:hideMark/>
          </w:tcPr>
          <w:p w14:paraId="384F5488"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566AA8B1"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54D66C7C" w14:textId="77777777" w:rsidR="0043413D" w:rsidRPr="0043413D" w:rsidRDefault="0043413D" w:rsidP="00BC5A61">
            <w:pPr>
              <w:rPr>
                <w:rFonts w:cs="Calibri"/>
                <w:color w:val="333333"/>
                <w:sz w:val="16"/>
                <w:szCs w:val="16"/>
              </w:rPr>
            </w:pPr>
            <w:r w:rsidRPr="0043413D">
              <w:rPr>
                <w:rFonts w:cs="Calibri"/>
                <w:color w:val="333333"/>
                <w:sz w:val="16"/>
                <w:szCs w:val="16"/>
              </w:rPr>
              <w:t>A5SS</w:t>
            </w:r>
          </w:p>
        </w:tc>
        <w:tc>
          <w:tcPr>
            <w:tcW w:w="590" w:type="dxa"/>
            <w:shd w:val="clear" w:color="auto" w:fill="auto"/>
            <w:noWrap/>
            <w:vAlign w:val="center"/>
            <w:hideMark/>
          </w:tcPr>
          <w:p w14:paraId="410CB740" w14:textId="77777777" w:rsidR="0043413D" w:rsidRPr="0043413D" w:rsidRDefault="0043413D" w:rsidP="00BC5A61">
            <w:pPr>
              <w:rPr>
                <w:rFonts w:cs="Calibri"/>
                <w:color w:val="333333"/>
                <w:sz w:val="16"/>
                <w:szCs w:val="16"/>
              </w:rPr>
            </w:pPr>
            <w:r w:rsidRPr="0043413D">
              <w:rPr>
                <w:rFonts w:cs="Calibri"/>
                <w:color w:val="333333"/>
                <w:sz w:val="16"/>
                <w:szCs w:val="16"/>
              </w:rPr>
              <w:t>None</w:t>
            </w:r>
          </w:p>
        </w:tc>
        <w:tc>
          <w:tcPr>
            <w:tcW w:w="0" w:type="auto"/>
            <w:shd w:val="clear" w:color="auto" w:fill="auto"/>
            <w:noWrap/>
            <w:vAlign w:val="center"/>
            <w:hideMark/>
          </w:tcPr>
          <w:p w14:paraId="1FDEE2CD" w14:textId="77777777" w:rsidR="0043413D" w:rsidRPr="0043413D" w:rsidRDefault="0043413D" w:rsidP="00BC5A61">
            <w:pPr>
              <w:jc w:val="right"/>
              <w:rPr>
                <w:rFonts w:cs="Calibri"/>
                <w:color w:val="333333"/>
                <w:sz w:val="16"/>
                <w:szCs w:val="16"/>
              </w:rPr>
            </w:pPr>
            <w:r w:rsidRPr="0043413D">
              <w:rPr>
                <w:rFonts w:cs="Calibri"/>
                <w:color w:val="333333"/>
                <w:sz w:val="16"/>
                <w:szCs w:val="16"/>
              </w:rPr>
              <w:t>262</w:t>
            </w:r>
          </w:p>
        </w:tc>
        <w:tc>
          <w:tcPr>
            <w:tcW w:w="0" w:type="auto"/>
            <w:shd w:val="clear" w:color="auto" w:fill="auto"/>
            <w:noWrap/>
            <w:vAlign w:val="center"/>
            <w:hideMark/>
          </w:tcPr>
          <w:p w14:paraId="44AF9010" w14:textId="77777777" w:rsidR="0043413D" w:rsidRPr="0043413D" w:rsidRDefault="0043413D" w:rsidP="00BC5A61">
            <w:pPr>
              <w:jc w:val="right"/>
              <w:rPr>
                <w:rFonts w:cs="Calibri"/>
                <w:color w:val="333333"/>
                <w:sz w:val="16"/>
                <w:szCs w:val="16"/>
              </w:rPr>
            </w:pPr>
            <w:r w:rsidRPr="0043413D">
              <w:rPr>
                <w:rFonts w:cs="Calibri"/>
                <w:color w:val="333333"/>
                <w:sz w:val="16"/>
                <w:szCs w:val="16"/>
              </w:rPr>
              <w:t>3542</w:t>
            </w:r>
          </w:p>
        </w:tc>
        <w:tc>
          <w:tcPr>
            <w:tcW w:w="0" w:type="auto"/>
            <w:shd w:val="clear" w:color="auto" w:fill="auto"/>
            <w:noWrap/>
            <w:vAlign w:val="center"/>
            <w:hideMark/>
          </w:tcPr>
          <w:p w14:paraId="1E369B7E" w14:textId="77777777" w:rsidR="0043413D" w:rsidRPr="0043413D" w:rsidRDefault="0043413D" w:rsidP="00BC5A61">
            <w:pPr>
              <w:jc w:val="right"/>
              <w:rPr>
                <w:rFonts w:cs="Calibri"/>
                <w:color w:val="333333"/>
                <w:sz w:val="16"/>
                <w:szCs w:val="16"/>
              </w:rPr>
            </w:pPr>
            <w:r w:rsidRPr="0043413D">
              <w:rPr>
                <w:rFonts w:cs="Calibri"/>
                <w:color w:val="333333"/>
                <w:sz w:val="16"/>
                <w:szCs w:val="16"/>
              </w:rPr>
              <w:t>-1.85</w:t>
            </w:r>
          </w:p>
        </w:tc>
        <w:tc>
          <w:tcPr>
            <w:tcW w:w="0" w:type="auto"/>
            <w:shd w:val="clear" w:color="auto" w:fill="auto"/>
            <w:noWrap/>
            <w:vAlign w:val="center"/>
            <w:hideMark/>
          </w:tcPr>
          <w:p w14:paraId="2FF7F6E8" w14:textId="77777777" w:rsidR="0043413D" w:rsidRPr="0043413D" w:rsidRDefault="0043413D" w:rsidP="00BC5A61">
            <w:pPr>
              <w:jc w:val="right"/>
              <w:rPr>
                <w:rFonts w:cs="Calibri"/>
                <w:color w:val="333333"/>
                <w:sz w:val="16"/>
                <w:szCs w:val="16"/>
              </w:rPr>
            </w:pPr>
            <w:r w:rsidRPr="0043413D">
              <w:rPr>
                <w:rFonts w:cs="Calibri"/>
                <w:color w:val="333333"/>
                <w:sz w:val="16"/>
                <w:szCs w:val="16"/>
              </w:rPr>
              <w:t>6.45E-02</w:t>
            </w:r>
          </w:p>
        </w:tc>
        <w:tc>
          <w:tcPr>
            <w:tcW w:w="0" w:type="auto"/>
            <w:shd w:val="clear" w:color="auto" w:fill="auto"/>
            <w:noWrap/>
            <w:vAlign w:val="center"/>
            <w:hideMark/>
          </w:tcPr>
          <w:p w14:paraId="56C7FCB8" w14:textId="77777777" w:rsidR="0043413D" w:rsidRPr="0043413D" w:rsidRDefault="0043413D" w:rsidP="00BC5A61">
            <w:pPr>
              <w:jc w:val="right"/>
              <w:rPr>
                <w:rFonts w:cs="Calibri"/>
                <w:color w:val="333333"/>
                <w:sz w:val="16"/>
                <w:szCs w:val="16"/>
              </w:rPr>
            </w:pPr>
            <w:r w:rsidRPr="0043413D">
              <w:rPr>
                <w:rFonts w:cs="Calibri"/>
                <w:color w:val="333333"/>
                <w:sz w:val="16"/>
                <w:szCs w:val="16"/>
              </w:rPr>
              <w:t>1.38E-01</w:t>
            </w:r>
          </w:p>
        </w:tc>
        <w:tc>
          <w:tcPr>
            <w:tcW w:w="0" w:type="auto"/>
            <w:shd w:val="clear" w:color="auto" w:fill="auto"/>
            <w:noWrap/>
            <w:vAlign w:val="center"/>
            <w:hideMark/>
          </w:tcPr>
          <w:p w14:paraId="513701E6"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4650B357"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32569066" w14:textId="77777777" w:rsidTr="00BC5A61">
        <w:trPr>
          <w:trHeight w:val="283"/>
        </w:trPr>
        <w:tc>
          <w:tcPr>
            <w:tcW w:w="1587" w:type="dxa"/>
            <w:shd w:val="clear" w:color="auto" w:fill="auto"/>
            <w:noWrap/>
            <w:vAlign w:val="center"/>
            <w:hideMark/>
          </w:tcPr>
          <w:p w14:paraId="207057F6"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10EB38F5"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2AF4D883" w14:textId="77777777" w:rsidR="0043413D" w:rsidRPr="0043413D" w:rsidRDefault="0043413D" w:rsidP="00BC5A61">
            <w:pPr>
              <w:rPr>
                <w:rFonts w:cs="Calibri"/>
                <w:color w:val="333333"/>
                <w:sz w:val="16"/>
                <w:szCs w:val="16"/>
              </w:rPr>
            </w:pPr>
            <w:r w:rsidRPr="0043413D">
              <w:rPr>
                <w:rFonts w:cs="Calibri"/>
                <w:color w:val="333333"/>
                <w:sz w:val="16"/>
                <w:szCs w:val="16"/>
              </w:rPr>
              <w:t>SE</w:t>
            </w:r>
          </w:p>
        </w:tc>
        <w:tc>
          <w:tcPr>
            <w:tcW w:w="590" w:type="dxa"/>
            <w:shd w:val="clear" w:color="auto" w:fill="auto"/>
            <w:noWrap/>
            <w:vAlign w:val="center"/>
            <w:hideMark/>
          </w:tcPr>
          <w:p w14:paraId="0E22D456" w14:textId="77777777" w:rsidR="0043413D" w:rsidRPr="0043413D" w:rsidRDefault="0043413D" w:rsidP="00BC5A61">
            <w:pPr>
              <w:rPr>
                <w:rFonts w:cs="Calibri"/>
                <w:color w:val="333333"/>
                <w:sz w:val="16"/>
                <w:szCs w:val="16"/>
              </w:rPr>
            </w:pPr>
            <w:r w:rsidRPr="0043413D">
              <w:rPr>
                <w:rFonts w:cs="Calibri"/>
                <w:color w:val="333333"/>
                <w:sz w:val="16"/>
                <w:szCs w:val="16"/>
              </w:rPr>
              <w:t>IR</w:t>
            </w:r>
          </w:p>
        </w:tc>
        <w:tc>
          <w:tcPr>
            <w:tcW w:w="0" w:type="auto"/>
            <w:shd w:val="clear" w:color="auto" w:fill="auto"/>
            <w:noWrap/>
            <w:vAlign w:val="center"/>
            <w:hideMark/>
          </w:tcPr>
          <w:p w14:paraId="6938AA4D" w14:textId="77777777" w:rsidR="0043413D" w:rsidRPr="0043413D" w:rsidRDefault="0043413D" w:rsidP="00BC5A61">
            <w:pPr>
              <w:jc w:val="right"/>
              <w:rPr>
                <w:rFonts w:cs="Calibri"/>
                <w:color w:val="333333"/>
                <w:sz w:val="16"/>
                <w:szCs w:val="16"/>
              </w:rPr>
            </w:pPr>
            <w:r w:rsidRPr="0043413D">
              <w:rPr>
                <w:rFonts w:cs="Calibri"/>
                <w:color w:val="333333"/>
                <w:sz w:val="16"/>
                <w:szCs w:val="16"/>
              </w:rPr>
              <w:t>243</w:t>
            </w:r>
          </w:p>
        </w:tc>
        <w:tc>
          <w:tcPr>
            <w:tcW w:w="0" w:type="auto"/>
            <w:shd w:val="clear" w:color="auto" w:fill="auto"/>
            <w:noWrap/>
            <w:vAlign w:val="center"/>
            <w:hideMark/>
          </w:tcPr>
          <w:p w14:paraId="3DEA3B9E" w14:textId="77777777" w:rsidR="0043413D" w:rsidRPr="0043413D" w:rsidRDefault="0043413D" w:rsidP="00BC5A61">
            <w:pPr>
              <w:jc w:val="right"/>
              <w:rPr>
                <w:rFonts w:cs="Calibri"/>
                <w:color w:val="333333"/>
                <w:sz w:val="16"/>
                <w:szCs w:val="16"/>
              </w:rPr>
            </w:pPr>
            <w:r w:rsidRPr="0043413D">
              <w:rPr>
                <w:rFonts w:cs="Calibri"/>
                <w:color w:val="333333"/>
                <w:sz w:val="16"/>
                <w:szCs w:val="16"/>
              </w:rPr>
              <w:t>160</w:t>
            </w:r>
          </w:p>
        </w:tc>
        <w:tc>
          <w:tcPr>
            <w:tcW w:w="0" w:type="auto"/>
            <w:shd w:val="clear" w:color="auto" w:fill="auto"/>
            <w:noWrap/>
            <w:vAlign w:val="center"/>
            <w:hideMark/>
          </w:tcPr>
          <w:p w14:paraId="5DFDE899" w14:textId="77777777" w:rsidR="0043413D" w:rsidRPr="0043413D" w:rsidRDefault="0043413D" w:rsidP="00BC5A61">
            <w:pPr>
              <w:jc w:val="right"/>
              <w:rPr>
                <w:rFonts w:cs="Calibri"/>
                <w:color w:val="333333"/>
                <w:sz w:val="16"/>
                <w:szCs w:val="16"/>
              </w:rPr>
            </w:pPr>
            <w:r w:rsidRPr="0043413D">
              <w:rPr>
                <w:rFonts w:cs="Calibri"/>
                <w:color w:val="333333"/>
                <w:sz w:val="16"/>
                <w:szCs w:val="16"/>
              </w:rPr>
              <w:t>-2.27</w:t>
            </w:r>
          </w:p>
        </w:tc>
        <w:tc>
          <w:tcPr>
            <w:tcW w:w="0" w:type="auto"/>
            <w:shd w:val="clear" w:color="auto" w:fill="auto"/>
            <w:noWrap/>
            <w:vAlign w:val="center"/>
            <w:hideMark/>
          </w:tcPr>
          <w:p w14:paraId="70D12B5E" w14:textId="77777777" w:rsidR="0043413D" w:rsidRPr="0043413D" w:rsidRDefault="0043413D" w:rsidP="00BC5A61">
            <w:pPr>
              <w:jc w:val="right"/>
              <w:rPr>
                <w:rFonts w:cs="Calibri"/>
                <w:color w:val="333333"/>
                <w:sz w:val="16"/>
                <w:szCs w:val="16"/>
              </w:rPr>
            </w:pPr>
            <w:r w:rsidRPr="0043413D">
              <w:rPr>
                <w:rFonts w:cs="Calibri"/>
                <w:color w:val="333333"/>
                <w:sz w:val="16"/>
                <w:szCs w:val="16"/>
              </w:rPr>
              <w:t>2.30E-02</w:t>
            </w:r>
          </w:p>
        </w:tc>
        <w:tc>
          <w:tcPr>
            <w:tcW w:w="0" w:type="auto"/>
            <w:shd w:val="clear" w:color="auto" w:fill="auto"/>
            <w:noWrap/>
            <w:vAlign w:val="center"/>
            <w:hideMark/>
          </w:tcPr>
          <w:p w14:paraId="2379A3AB" w14:textId="77777777" w:rsidR="0043413D" w:rsidRPr="0043413D" w:rsidRDefault="0043413D" w:rsidP="00BC5A61">
            <w:pPr>
              <w:jc w:val="right"/>
              <w:rPr>
                <w:rFonts w:cs="Calibri"/>
                <w:color w:val="333333"/>
                <w:sz w:val="16"/>
                <w:szCs w:val="16"/>
              </w:rPr>
            </w:pPr>
            <w:r w:rsidRPr="0043413D">
              <w:rPr>
                <w:rFonts w:cs="Calibri"/>
                <w:color w:val="333333"/>
                <w:sz w:val="16"/>
                <w:szCs w:val="16"/>
              </w:rPr>
              <w:t>8.64E-02</w:t>
            </w:r>
          </w:p>
        </w:tc>
        <w:tc>
          <w:tcPr>
            <w:tcW w:w="0" w:type="auto"/>
            <w:shd w:val="clear" w:color="auto" w:fill="auto"/>
            <w:noWrap/>
            <w:vAlign w:val="center"/>
            <w:hideMark/>
          </w:tcPr>
          <w:p w14:paraId="0C88ADF7" w14:textId="77777777" w:rsidR="0043413D" w:rsidRPr="0043413D" w:rsidRDefault="0043413D" w:rsidP="00BC5A61">
            <w:pPr>
              <w:rPr>
                <w:rFonts w:cs="Calibri"/>
                <w:b/>
                <w:bCs/>
                <w:color w:val="333333"/>
                <w:sz w:val="16"/>
                <w:szCs w:val="16"/>
              </w:rPr>
            </w:pPr>
            <w:r w:rsidRPr="0043413D">
              <w:rPr>
                <w:rFonts w:cs="Calibri"/>
                <w:b/>
                <w:bCs/>
                <w:color w:val="333333"/>
                <w:sz w:val="16"/>
                <w:szCs w:val="16"/>
              </w:rPr>
              <w:t>ns</w:t>
            </w:r>
          </w:p>
        </w:tc>
        <w:tc>
          <w:tcPr>
            <w:tcW w:w="907" w:type="dxa"/>
            <w:shd w:val="clear" w:color="auto" w:fill="auto"/>
            <w:noWrap/>
            <w:vAlign w:val="center"/>
            <w:hideMark/>
          </w:tcPr>
          <w:p w14:paraId="7286A436" w14:textId="77777777" w:rsidR="0043413D" w:rsidRPr="0043413D" w:rsidRDefault="0043413D" w:rsidP="00BC5A61">
            <w:pPr>
              <w:rPr>
                <w:rFonts w:cs="Calibri"/>
                <w:b/>
                <w:bCs/>
                <w:color w:val="333333"/>
                <w:sz w:val="16"/>
                <w:szCs w:val="16"/>
              </w:rPr>
            </w:pPr>
            <w:r w:rsidRPr="0043413D">
              <w:rPr>
                <w:rFonts w:cs="Calibri"/>
                <w:b/>
                <w:bCs/>
                <w:color w:val="333333"/>
                <w:sz w:val="16"/>
                <w:szCs w:val="16"/>
              </w:rPr>
              <w:t>*</w:t>
            </w:r>
          </w:p>
        </w:tc>
      </w:tr>
      <w:tr w:rsidR="0043413D" w:rsidRPr="0043413D" w14:paraId="10CA6137" w14:textId="77777777" w:rsidTr="00BC5A61">
        <w:trPr>
          <w:trHeight w:val="283"/>
        </w:trPr>
        <w:tc>
          <w:tcPr>
            <w:tcW w:w="1587" w:type="dxa"/>
            <w:shd w:val="clear" w:color="auto" w:fill="auto"/>
            <w:noWrap/>
            <w:vAlign w:val="center"/>
            <w:hideMark/>
          </w:tcPr>
          <w:p w14:paraId="3DEE585F"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7BC0FAA4"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355C6661" w14:textId="77777777" w:rsidR="0043413D" w:rsidRPr="0043413D" w:rsidRDefault="0043413D" w:rsidP="00BC5A61">
            <w:pPr>
              <w:rPr>
                <w:rFonts w:cs="Calibri"/>
                <w:color w:val="333333"/>
                <w:sz w:val="16"/>
                <w:szCs w:val="16"/>
              </w:rPr>
            </w:pPr>
            <w:r w:rsidRPr="0043413D">
              <w:rPr>
                <w:rFonts w:cs="Calibri"/>
                <w:color w:val="333333"/>
                <w:sz w:val="16"/>
                <w:szCs w:val="16"/>
              </w:rPr>
              <w:t>SE</w:t>
            </w:r>
          </w:p>
        </w:tc>
        <w:tc>
          <w:tcPr>
            <w:tcW w:w="590" w:type="dxa"/>
            <w:shd w:val="clear" w:color="auto" w:fill="auto"/>
            <w:noWrap/>
            <w:vAlign w:val="center"/>
            <w:hideMark/>
          </w:tcPr>
          <w:p w14:paraId="34D07A5F" w14:textId="77777777" w:rsidR="0043413D" w:rsidRPr="0043413D" w:rsidRDefault="0043413D" w:rsidP="00BC5A61">
            <w:pPr>
              <w:rPr>
                <w:rFonts w:cs="Calibri"/>
                <w:color w:val="333333"/>
                <w:sz w:val="16"/>
                <w:szCs w:val="16"/>
              </w:rPr>
            </w:pPr>
            <w:r w:rsidRPr="0043413D">
              <w:rPr>
                <w:rFonts w:cs="Calibri"/>
                <w:color w:val="333333"/>
                <w:sz w:val="16"/>
                <w:szCs w:val="16"/>
              </w:rPr>
              <w:t>MXE</w:t>
            </w:r>
          </w:p>
        </w:tc>
        <w:tc>
          <w:tcPr>
            <w:tcW w:w="0" w:type="auto"/>
            <w:shd w:val="clear" w:color="auto" w:fill="auto"/>
            <w:noWrap/>
            <w:vAlign w:val="center"/>
            <w:hideMark/>
          </w:tcPr>
          <w:p w14:paraId="3CF34DE7" w14:textId="77777777" w:rsidR="0043413D" w:rsidRPr="0043413D" w:rsidRDefault="0043413D" w:rsidP="00BC5A61">
            <w:pPr>
              <w:jc w:val="right"/>
              <w:rPr>
                <w:rFonts w:cs="Calibri"/>
                <w:color w:val="333333"/>
                <w:sz w:val="16"/>
                <w:szCs w:val="16"/>
              </w:rPr>
            </w:pPr>
            <w:r w:rsidRPr="0043413D">
              <w:rPr>
                <w:rFonts w:cs="Calibri"/>
                <w:color w:val="333333"/>
                <w:sz w:val="16"/>
                <w:szCs w:val="16"/>
              </w:rPr>
              <w:t>243</w:t>
            </w:r>
          </w:p>
        </w:tc>
        <w:tc>
          <w:tcPr>
            <w:tcW w:w="0" w:type="auto"/>
            <w:shd w:val="clear" w:color="auto" w:fill="auto"/>
            <w:noWrap/>
            <w:vAlign w:val="center"/>
            <w:hideMark/>
          </w:tcPr>
          <w:p w14:paraId="5D006405" w14:textId="77777777" w:rsidR="0043413D" w:rsidRPr="0043413D" w:rsidRDefault="0043413D" w:rsidP="00BC5A61">
            <w:pPr>
              <w:jc w:val="right"/>
              <w:rPr>
                <w:rFonts w:cs="Calibri"/>
                <w:color w:val="333333"/>
                <w:sz w:val="16"/>
                <w:szCs w:val="16"/>
              </w:rPr>
            </w:pPr>
            <w:r w:rsidRPr="0043413D">
              <w:rPr>
                <w:rFonts w:cs="Calibri"/>
                <w:color w:val="333333"/>
                <w:sz w:val="16"/>
                <w:szCs w:val="16"/>
              </w:rPr>
              <w:t>618</w:t>
            </w:r>
          </w:p>
        </w:tc>
        <w:tc>
          <w:tcPr>
            <w:tcW w:w="0" w:type="auto"/>
            <w:shd w:val="clear" w:color="auto" w:fill="auto"/>
            <w:noWrap/>
            <w:vAlign w:val="center"/>
            <w:hideMark/>
          </w:tcPr>
          <w:p w14:paraId="7309EA22" w14:textId="77777777" w:rsidR="0043413D" w:rsidRPr="0043413D" w:rsidRDefault="0043413D" w:rsidP="00BC5A61">
            <w:pPr>
              <w:jc w:val="right"/>
              <w:rPr>
                <w:rFonts w:cs="Calibri"/>
                <w:color w:val="333333"/>
                <w:sz w:val="16"/>
                <w:szCs w:val="16"/>
              </w:rPr>
            </w:pPr>
            <w:r w:rsidRPr="0043413D">
              <w:rPr>
                <w:rFonts w:cs="Calibri"/>
                <w:color w:val="333333"/>
                <w:sz w:val="16"/>
                <w:szCs w:val="16"/>
              </w:rPr>
              <w:t>1.13</w:t>
            </w:r>
          </w:p>
        </w:tc>
        <w:tc>
          <w:tcPr>
            <w:tcW w:w="0" w:type="auto"/>
            <w:shd w:val="clear" w:color="auto" w:fill="auto"/>
            <w:noWrap/>
            <w:vAlign w:val="center"/>
            <w:hideMark/>
          </w:tcPr>
          <w:p w14:paraId="5E67FDC8" w14:textId="77777777" w:rsidR="0043413D" w:rsidRPr="0043413D" w:rsidRDefault="0043413D" w:rsidP="00BC5A61">
            <w:pPr>
              <w:jc w:val="right"/>
              <w:rPr>
                <w:rFonts w:cs="Calibri"/>
                <w:color w:val="333333"/>
                <w:sz w:val="16"/>
                <w:szCs w:val="16"/>
              </w:rPr>
            </w:pPr>
            <w:r w:rsidRPr="0043413D">
              <w:rPr>
                <w:rFonts w:cs="Calibri"/>
                <w:color w:val="333333"/>
                <w:sz w:val="16"/>
                <w:szCs w:val="16"/>
              </w:rPr>
              <w:t>2.58E-01</w:t>
            </w:r>
          </w:p>
        </w:tc>
        <w:tc>
          <w:tcPr>
            <w:tcW w:w="0" w:type="auto"/>
            <w:shd w:val="clear" w:color="auto" w:fill="auto"/>
            <w:noWrap/>
            <w:vAlign w:val="center"/>
            <w:hideMark/>
          </w:tcPr>
          <w:p w14:paraId="567FBCFE" w14:textId="77777777" w:rsidR="0043413D" w:rsidRPr="0043413D" w:rsidRDefault="0043413D" w:rsidP="00BC5A61">
            <w:pPr>
              <w:jc w:val="right"/>
              <w:rPr>
                <w:rFonts w:cs="Calibri"/>
                <w:color w:val="333333"/>
                <w:sz w:val="16"/>
                <w:szCs w:val="16"/>
              </w:rPr>
            </w:pPr>
            <w:r w:rsidRPr="0043413D">
              <w:rPr>
                <w:rFonts w:cs="Calibri"/>
                <w:color w:val="333333"/>
                <w:sz w:val="16"/>
                <w:szCs w:val="16"/>
              </w:rPr>
              <w:t>3.87E-01</w:t>
            </w:r>
          </w:p>
        </w:tc>
        <w:tc>
          <w:tcPr>
            <w:tcW w:w="0" w:type="auto"/>
            <w:shd w:val="clear" w:color="auto" w:fill="auto"/>
            <w:noWrap/>
            <w:vAlign w:val="center"/>
            <w:hideMark/>
          </w:tcPr>
          <w:p w14:paraId="7D824638"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09CCCC68"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16263962" w14:textId="77777777" w:rsidTr="00BC5A61">
        <w:trPr>
          <w:trHeight w:val="283"/>
        </w:trPr>
        <w:tc>
          <w:tcPr>
            <w:tcW w:w="1587" w:type="dxa"/>
            <w:shd w:val="clear" w:color="auto" w:fill="auto"/>
            <w:noWrap/>
            <w:vAlign w:val="center"/>
            <w:hideMark/>
          </w:tcPr>
          <w:p w14:paraId="3F002DA2"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04E3719A"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2489DAF1" w14:textId="77777777" w:rsidR="0043413D" w:rsidRPr="0043413D" w:rsidRDefault="0043413D" w:rsidP="00BC5A61">
            <w:pPr>
              <w:rPr>
                <w:rFonts w:cs="Calibri"/>
                <w:color w:val="333333"/>
                <w:sz w:val="16"/>
                <w:szCs w:val="16"/>
              </w:rPr>
            </w:pPr>
            <w:r w:rsidRPr="0043413D">
              <w:rPr>
                <w:rFonts w:cs="Calibri"/>
                <w:color w:val="333333"/>
                <w:sz w:val="16"/>
                <w:szCs w:val="16"/>
              </w:rPr>
              <w:t>SE</w:t>
            </w:r>
          </w:p>
        </w:tc>
        <w:tc>
          <w:tcPr>
            <w:tcW w:w="590" w:type="dxa"/>
            <w:shd w:val="clear" w:color="auto" w:fill="auto"/>
            <w:noWrap/>
            <w:vAlign w:val="center"/>
            <w:hideMark/>
          </w:tcPr>
          <w:p w14:paraId="57A119A7" w14:textId="77777777" w:rsidR="0043413D" w:rsidRPr="0043413D" w:rsidRDefault="0043413D" w:rsidP="00BC5A61">
            <w:pPr>
              <w:rPr>
                <w:rFonts w:cs="Calibri"/>
                <w:color w:val="333333"/>
                <w:sz w:val="16"/>
                <w:szCs w:val="16"/>
              </w:rPr>
            </w:pPr>
            <w:r w:rsidRPr="0043413D">
              <w:rPr>
                <w:rFonts w:cs="Calibri"/>
                <w:color w:val="333333"/>
                <w:sz w:val="16"/>
                <w:szCs w:val="16"/>
              </w:rPr>
              <w:t>None</w:t>
            </w:r>
          </w:p>
        </w:tc>
        <w:tc>
          <w:tcPr>
            <w:tcW w:w="0" w:type="auto"/>
            <w:shd w:val="clear" w:color="auto" w:fill="auto"/>
            <w:noWrap/>
            <w:vAlign w:val="center"/>
            <w:hideMark/>
          </w:tcPr>
          <w:p w14:paraId="5A620E28" w14:textId="77777777" w:rsidR="0043413D" w:rsidRPr="0043413D" w:rsidRDefault="0043413D" w:rsidP="00BC5A61">
            <w:pPr>
              <w:jc w:val="right"/>
              <w:rPr>
                <w:rFonts w:cs="Calibri"/>
                <w:color w:val="333333"/>
                <w:sz w:val="16"/>
                <w:szCs w:val="16"/>
              </w:rPr>
            </w:pPr>
            <w:r w:rsidRPr="0043413D">
              <w:rPr>
                <w:rFonts w:cs="Calibri"/>
                <w:color w:val="333333"/>
                <w:sz w:val="16"/>
                <w:szCs w:val="16"/>
              </w:rPr>
              <w:t>243</w:t>
            </w:r>
          </w:p>
        </w:tc>
        <w:tc>
          <w:tcPr>
            <w:tcW w:w="0" w:type="auto"/>
            <w:shd w:val="clear" w:color="auto" w:fill="auto"/>
            <w:noWrap/>
            <w:vAlign w:val="center"/>
            <w:hideMark/>
          </w:tcPr>
          <w:p w14:paraId="7EC60359" w14:textId="77777777" w:rsidR="0043413D" w:rsidRPr="0043413D" w:rsidRDefault="0043413D" w:rsidP="00BC5A61">
            <w:pPr>
              <w:jc w:val="right"/>
              <w:rPr>
                <w:rFonts w:cs="Calibri"/>
                <w:color w:val="333333"/>
                <w:sz w:val="16"/>
                <w:szCs w:val="16"/>
              </w:rPr>
            </w:pPr>
            <w:r w:rsidRPr="0043413D">
              <w:rPr>
                <w:rFonts w:cs="Calibri"/>
                <w:color w:val="333333"/>
                <w:sz w:val="16"/>
                <w:szCs w:val="16"/>
              </w:rPr>
              <w:t>3542</w:t>
            </w:r>
          </w:p>
        </w:tc>
        <w:tc>
          <w:tcPr>
            <w:tcW w:w="0" w:type="auto"/>
            <w:shd w:val="clear" w:color="auto" w:fill="auto"/>
            <w:noWrap/>
            <w:vAlign w:val="center"/>
            <w:hideMark/>
          </w:tcPr>
          <w:p w14:paraId="0D7B5FFA" w14:textId="77777777" w:rsidR="0043413D" w:rsidRPr="0043413D" w:rsidRDefault="0043413D" w:rsidP="00BC5A61">
            <w:pPr>
              <w:jc w:val="right"/>
              <w:rPr>
                <w:rFonts w:cs="Calibri"/>
                <w:color w:val="333333"/>
                <w:sz w:val="16"/>
                <w:szCs w:val="16"/>
              </w:rPr>
            </w:pPr>
            <w:r w:rsidRPr="0043413D">
              <w:rPr>
                <w:rFonts w:cs="Calibri"/>
                <w:color w:val="333333"/>
                <w:sz w:val="16"/>
                <w:szCs w:val="16"/>
              </w:rPr>
              <w:t>-1.03</w:t>
            </w:r>
          </w:p>
        </w:tc>
        <w:tc>
          <w:tcPr>
            <w:tcW w:w="0" w:type="auto"/>
            <w:shd w:val="clear" w:color="auto" w:fill="auto"/>
            <w:noWrap/>
            <w:vAlign w:val="center"/>
            <w:hideMark/>
          </w:tcPr>
          <w:p w14:paraId="511DAA00" w14:textId="77777777" w:rsidR="0043413D" w:rsidRPr="0043413D" w:rsidRDefault="0043413D" w:rsidP="00BC5A61">
            <w:pPr>
              <w:jc w:val="right"/>
              <w:rPr>
                <w:rFonts w:cs="Calibri"/>
                <w:color w:val="333333"/>
                <w:sz w:val="16"/>
                <w:szCs w:val="16"/>
              </w:rPr>
            </w:pPr>
            <w:r w:rsidRPr="0043413D">
              <w:rPr>
                <w:rFonts w:cs="Calibri"/>
                <w:color w:val="333333"/>
                <w:sz w:val="16"/>
                <w:szCs w:val="16"/>
              </w:rPr>
              <w:t>3.02E-01</w:t>
            </w:r>
          </w:p>
        </w:tc>
        <w:tc>
          <w:tcPr>
            <w:tcW w:w="0" w:type="auto"/>
            <w:shd w:val="clear" w:color="auto" w:fill="auto"/>
            <w:noWrap/>
            <w:vAlign w:val="center"/>
            <w:hideMark/>
          </w:tcPr>
          <w:p w14:paraId="7A0F93F8" w14:textId="77777777" w:rsidR="0043413D" w:rsidRPr="0043413D" w:rsidRDefault="0043413D" w:rsidP="00BC5A61">
            <w:pPr>
              <w:jc w:val="right"/>
              <w:rPr>
                <w:rFonts w:cs="Calibri"/>
                <w:color w:val="333333"/>
                <w:sz w:val="16"/>
                <w:szCs w:val="16"/>
              </w:rPr>
            </w:pPr>
            <w:r w:rsidRPr="0043413D">
              <w:rPr>
                <w:rFonts w:cs="Calibri"/>
                <w:color w:val="333333"/>
                <w:sz w:val="16"/>
                <w:szCs w:val="16"/>
              </w:rPr>
              <w:t>4.11E-01</w:t>
            </w:r>
          </w:p>
        </w:tc>
        <w:tc>
          <w:tcPr>
            <w:tcW w:w="0" w:type="auto"/>
            <w:shd w:val="clear" w:color="auto" w:fill="auto"/>
            <w:noWrap/>
            <w:vAlign w:val="center"/>
            <w:hideMark/>
          </w:tcPr>
          <w:p w14:paraId="42AC865B" w14:textId="77777777" w:rsidR="0043413D" w:rsidRPr="0043413D" w:rsidRDefault="0043413D" w:rsidP="00BC5A61">
            <w:pPr>
              <w:rPr>
                <w:rFonts w:cs="Calibri"/>
                <w:b/>
                <w:bCs/>
                <w:color w:val="333333"/>
                <w:sz w:val="16"/>
                <w:szCs w:val="16"/>
              </w:rPr>
            </w:pPr>
            <w:r w:rsidRPr="0043413D">
              <w:rPr>
                <w:rFonts w:cs="Calibri"/>
                <w:b/>
                <w:bCs/>
                <w:color w:val="333333"/>
                <w:sz w:val="16"/>
                <w:szCs w:val="16"/>
              </w:rPr>
              <w:t>ns</w:t>
            </w:r>
          </w:p>
        </w:tc>
        <w:tc>
          <w:tcPr>
            <w:tcW w:w="907" w:type="dxa"/>
            <w:shd w:val="clear" w:color="auto" w:fill="auto"/>
            <w:noWrap/>
            <w:vAlign w:val="center"/>
            <w:hideMark/>
          </w:tcPr>
          <w:p w14:paraId="6FAB353C" w14:textId="77777777" w:rsidR="0043413D" w:rsidRPr="0043413D" w:rsidRDefault="0043413D" w:rsidP="00BC5A61">
            <w:pPr>
              <w:rPr>
                <w:rFonts w:cs="Calibri"/>
                <w:b/>
                <w:bCs/>
                <w:color w:val="333333"/>
                <w:sz w:val="16"/>
                <w:szCs w:val="16"/>
              </w:rPr>
            </w:pPr>
            <w:r w:rsidRPr="0043413D">
              <w:rPr>
                <w:rFonts w:cs="Calibri"/>
                <w:b/>
                <w:bCs/>
                <w:color w:val="333333"/>
                <w:sz w:val="16"/>
                <w:szCs w:val="16"/>
              </w:rPr>
              <w:t>*</w:t>
            </w:r>
          </w:p>
        </w:tc>
      </w:tr>
      <w:tr w:rsidR="0043413D" w:rsidRPr="0043413D" w14:paraId="1A2638E5" w14:textId="77777777" w:rsidTr="00BC5A61">
        <w:trPr>
          <w:trHeight w:val="283"/>
        </w:trPr>
        <w:tc>
          <w:tcPr>
            <w:tcW w:w="1587" w:type="dxa"/>
            <w:shd w:val="clear" w:color="auto" w:fill="auto"/>
            <w:noWrap/>
            <w:vAlign w:val="center"/>
            <w:hideMark/>
          </w:tcPr>
          <w:p w14:paraId="53741E5F"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28BDFE13"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1BC8F765" w14:textId="77777777" w:rsidR="0043413D" w:rsidRPr="0043413D" w:rsidRDefault="0043413D" w:rsidP="00BC5A61">
            <w:pPr>
              <w:rPr>
                <w:rFonts w:cs="Calibri"/>
                <w:color w:val="333333"/>
                <w:sz w:val="16"/>
                <w:szCs w:val="16"/>
              </w:rPr>
            </w:pPr>
            <w:r w:rsidRPr="0043413D">
              <w:rPr>
                <w:rFonts w:cs="Calibri"/>
                <w:color w:val="333333"/>
                <w:sz w:val="16"/>
                <w:szCs w:val="16"/>
              </w:rPr>
              <w:t>IR</w:t>
            </w:r>
          </w:p>
        </w:tc>
        <w:tc>
          <w:tcPr>
            <w:tcW w:w="590" w:type="dxa"/>
            <w:shd w:val="clear" w:color="auto" w:fill="auto"/>
            <w:noWrap/>
            <w:vAlign w:val="center"/>
            <w:hideMark/>
          </w:tcPr>
          <w:p w14:paraId="07C7A507" w14:textId="77777777" w:rsidR="0043413D" w:rsidRPr="0043413D" w:rsidRDefault="0043413D" w:rsidP="00BC5A61">
            <w:pPr>
              <w:rPr>
                <w:rFonts w:cs="Calibri"/>
                <w:color w:val="333333"/>
                <w:sz w:val="16"/>
                <w:szCs w:val="16"/>
              </w:rPr>
            </w:pPr>
            <w:r w:rsidRPr="0043413D">
              <w:rPr>
                <w:rFonts w:cs="Calibri"/>
                <w:color w:val="333333"/>
                <w:sz w:val="16"/>
                <w:szCs w:val="16"/>
              </w:rPr>
              <w:t>MXE</w:t>
            </w:r>
          </w:p>
        </w:tc>
        <w:tc>
          <w:tcPr>
            <w:tcW w:w="0" w:type="auto"/>
            <w:shd w:val="clear" w:color="auto" w:fill="auto"/>
            <w:noWrap/>
            <w:vAlign w:val="center"/>
            <w:hideMark/>
          </w:tcPr>
          <w:p w14:paraId="1112AE06" w14:textId="77777777" w:rsidR="0043413D" w:rsidRPr="0043413D" w:rsidRDefault="0043413D" w:rsidP="00BC5A61">
            <w:pPr>
              <w:jc w:val="right"/>
              <w:rPr>
                <w:rFonts w:cs="Calibri"/>
                <w:color w:val="333333"/>
                <w:sz w:val="16"/>
                <w:szCs w:val="16"/>
              </w:rPr>
            </w:pPr>
            <w:r w:rsidRPr="0043413D">
              <w:rPr>
                <w:rFonts w:cs="Calibri"/>
                <w:color w:val="333333"/>
                <w:sz w:val="16"/>
                <w:szCs w:val="16"/>
              </w:rPr>
              <w:t>160</w:t>
            </w:r>
          </w:p>
        </w:tc>
        <w:tc>
          <w:tcPr>
            <w:tcW w:w="0" w:type="auto"/>
            <w:shd w:val="clear" w:color="auto" w:fill="auto"/>
            <w:noWrap/>
            <w:vAlign w:val="center"/>
            <w:hideMark/>
          </w:tcPr>
          <w:p w14:paraId="14AAE3AA" w14:textId="77777777" w:rsidR="0043413D" w:rsidRPr="0043413D" w:rsidRDefault="0043413D" w:rsidP="00BC5A61">
            <w:pPr>
              <w:jc w:val="right"/>
              <w:rPr>
                <w:rFonts w:cs="Calibri"/>
                <w:color w:val="333333"/>
                <w:sz w:val="16"/>
                <w:szCs w:val="16"/>
              </w:rPr>
            </w:pPr>
            <w:r w:rsidRPr="0043413D">
              <w:rPr>
                <w:rFonts w:cs="Calibri"/>
                <w:color w:val="333333"/>
                <w:sz w:val="16"/>
                <w:szCs w:val="16"/>
              </w:rPr>
              <w:t>618</w:t>
            </w:r>
          </w:p>
        </w:tc>
        <w:tc>
          <w:tcPr>
            <w:tcW w:w="0" w:type="auto"/>
            <w:shd w:val="clear" w:color="auto" w:fill="auto"/>
            <w:noWrap/>
            <w:vAlign w:val="center"/>
            <w:hideMark/>
          </w:tcPr>
          <w:p w14:paraId="7AECAF2B" w14:textId="77777777" w:rsidR="0043413D" w:rsidRPr="0043413D" w:rsidRDefault="0043413D" w:rsidP="00BC5A61">
            <w:pPr>
              <w:jc w:val="right"/>
              <w:rPr>
                <w:rFonts w:cs="Calibri"/>
                <w:color w:val="333333"/>
                <w:sz w:val="16"/>
                <w:szCs w:val="16"/>
              </w:rPr>
            </w:pPr>
            <w:r w:rsidRPr="0043413D">
              <w:rPr>
                <w:rFonts w:cs="Calibri"/>
                <w:color w:val="333333"/>
                <w:sz w:val="16"/>
                <w:szCs w:val="16"/>
              </w:rPr>
              <w:t>3.57</w:t>
            </w:r>
          </w:p>
        </w:tc>
        <w:tc>
          <w:tcPr>
            <w:tcW w:w="0" w:type="auto"/>
            <w:shd w:val="clear" w:color="auto" w:fill="auto"/>
            <w:noWrap/>
            <w:vAlign w:val="center"/>
            <w:hideMark/>
          </w:tcPr>
          <w:p w14:paraId="65091096" w14:textId="77777777" w:rsidR="0043413D" w:rsidRPr="0043413D" w:rsidRDefault="0043413D" w:rsidP="00BC5A61">
            <w:pPr>
              <w:jc w:val="right"/>
              <w:rPr>
                <w:rFonts w:cs="Calibri"/>
                <w:color w:val="333333"/>
                <w:sz w:val="16"/>
                <w:szCs w:val="16"/>
              </w:rPr>
            </w:pPr>
            <w:r w:rsidRPr="0043413D">
              <w:rPr>
                <w:rFonts w:cs="Calibri"/>
                <w:color w:val="333333"/>
                <w:sz w:val="16"/>
                <w:szCs w:val="16"/>
              </w:rPr>
              <w:t>3.51E-04</w:t>
            </w:r>
          </w:p>
        </w:tc>
        <w:tc>
          <w:tcPr>
            <w:tcW w:w="0" w:type="auto"/>
            <w:shd w:val="clear" w:color="auto" w:fill="auto"/>
            <w:noWrap/>
            <w:vAlign w:val="center"/>
            <w:hideMark/>
          </w:tcPr>
          <w:p w14:paraId="27CE3006" w14:textId="77777777" w:rsidR="0043413D" w:rsidRPr="0043413D" w:rsidRDefault="0043413D" w:rsidP="00BC5A61">
            <w:pPr>
              <w:jc w:val="right"/>
              <w:rPr>
                <w:rFonts w:cs="Calibri"/>
                <w:color w:val="333333"/>
                <w:sz w:val="16"/>
                <w:szCs w:val="16"/>
              </w:rPr>
            </w:pPr>
            <w:r w:rsidRPr="0043413D">
              <w:rPr>
                <w:rFonts w:cs="Calibri"/>
                <w:color w:val="333333"/>
                <w:sz w:val="16"/>
                <w:szCs w:val="16"/>
              </w:rPr>
              <w:t>3.04E-03</w:t>
            </w:r>
          </w:p>
        </w:tc>
        <w:tc>
          <w:tcPr>
            <w:tcW w:w="0" w:type="auto"/>
            <w:shd w:val="clear" w:color="auto" w:fill="auto"/>
            <w:noWrap/>
            <w:vAlign w:val="center"/>
            <w:hideMark/>
          </w:tcPr>
          <w:p w14:paraId="2C150E61" w14:textId="77777777" w:rsidR="0043413D" w:rsidRPr="0043413D" w:rsidRDefault="0043413D" w:rsidP="00BC5A61">
            <w:pPr>
              <w:rPr>
                <w:rFonts w:cs="Calibri"/>
                <w:color w:val="333333"/>
                <w:sz w:val="16"/>
                <w:szCs w:val="16"/>
              </w:rPr>
            </w:pPr>
            <w:r w:rsidRPr="0043413D">
              <w:rPr>
                <w:rFonts w:cs="Calibri"/>
                <w:color w:val="333333"/>
                <w:sz w:val="16"/>
                <w:szCs w:val="16"/>
              </w:rPr>
              <w:t>**</w:t>
            </w:r>
          </w:p>
        </w:tc>
        <w:tc>
          <w:tcPr>
            <w:tcW w:w="907" w:type="dxa"/>
            <w:shd w:val="clear" w:color="auto" w:fill="auto"/>
            <w:noWrap/>
            <w:vAlign w:val="center"/>
            <w:hideMark/>
          </w:tcPr>
          <w:p w14:paraId="3ED55B8E" w14:textId="77777777" w:rsidR="0043413D" w:rsidRPr="0043413D" w:rsidRDefault="0043413D" w:rsidP="00BC5A61">
            <w:pPr>
              <w:rPr>
                <w:rFonts w:cs="Calibri"/>
                <w:color w:val="333333"/>
                <w:sz w:val="16"/>
                <w:szCs w:val="16"/>
              </w:rPr>
            </w:pPr>
            <w:r w:rsidRPr="0043413D">
              <w:rPr>
                <w:rFonts w:cs="Calibri"/>
                <w:color w:val="333333"/>
                <w:sz w:val="16"/>
                <w:szCs w:val="16"/>
              </w:rPr>
              <w:t>*</w:t>
            </w:r>
          </w:p>
        </w:tc>
      </w:tr>
      <w:tr w:rsidR="0043413D" w:rsidRPr="0043413D" w14:paraId="2860F1A1" w14:textId="77777777" w:rsidTr="00BC5A61">
        <w:trPr>
          <w:trHeight w:val="283"/>
        </w:trPr>
        <w:tc>
          <w:tcPr>
            <w:tcW w:w="1587" w:type="dxa"/>
            <w:shd w:val="clear" w:color="auto" w:fill="auto"/>
            <w:noWrap/>
            <w:vAlign w:val="center"/>
            <w:hideMark/>
          </w:tcPr>
          <w:p w14:paraId="476168A8"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7EF8C919"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2947BCA5" w14:textId="77777777" w:rsidR="0043413D" w:rsidRPr="0043413D" w:rsidRDefault="0043413D" w:rsidP="00BC5A61">
            <w:pPr>
              <w:rPr>
                <w:rFonts w:cs="Calibri"/>
                <w:color w:val="333333"/>
                <w:sz w:val="16"/>
                <w:szCs w:val="16"/>
              </w:rPr>
            </w:pPr>
            <w:r w:rsidRPr="0043413D">
              <w:rPr>
                <w:rFonts w:cs="Calibri"/>
                <w:color w:val="333333"/>
                <w:sz w:val="16"/>
                <w:szCs w:val="16"/>
              </w:rPr>
              <w:t>IR</w:t>
            </w:r>
          </w:p>
        </w:tc>
        <w:tc>
          <w:tcPr>
            <w:tcW w:w="590" w:type="dxa"/>
            <w:shd w:val="clear" w:color="auto" w:fill="auto"/>
            <w:noWrap/>
            <w:vAlign w:val="center"/>
            <w:hideMark/>
          </w:tcPr>
          <w:p w14:paraId="401CC375" w14:textId="77777777" w:rsidR="0043413D" w:rsidRPr="0043413D" w:rsidRDefault="0043413D" w:rsidP="00BC5A61">
            <w:pPr>
              <w:rPr>
                <w:rFonts w:cs="Calibri"/>
                <w:color w:val="333333"/>
                <w:sz w:val="16"/>
                <w:szCs w:val="16"/>
              </w:rPr>
            </w:pPr>
            <w:r w:rsidRPr="0043413D">
              <w:rPr>
                <w:rFonts w:cs="Calibri"/>
                <w:color w:val="333333"/>
                <w:sz w:val="16"/>
                <w:szCs w:val="16"/>
              </w:rPr>
              <w:t>None</w:t>
            </w:r>
          </w:p>
        </w:tc>
        <w:tc>
          <w:tcPr>
            <w:tcW w:w="0" w:type="auto"/>
            <w:shd w:val="clear" w:color="auto" w:fill="auto"/>
            <w:noWrap/>
            <w:vAlign w:val="center"/>
            <w:hideMark/>
          </w:tcPr>
          <w:p w14:paraId="2A833E37" w14:textId="77777777" w:rsidR="0043413D" w:rsidRPr="0043413D" w:rsidRDefault="0043413D" w:rsidP="00BC5A61">
            <w:pPr>
              <w:jc w:val="right"/>
              <w:rPr>
                <w:rFonts w:cs="Calibri"/>
                <w:color w:val="333333"/>
                <w:sz w:val="16"/>
                <w:szCs w:val="16"/>
              </w:rPr>
            </w:pPr>
            <w:r w:rsidRPr="0043413D">
              <w:rPr>
                <w:rFonts w:cs="Calibri"/>
                <w:color w:val="333333"/>
                <w:sz w:val="16"/>
                <w:szCs w:val="16"/>
              </w:rPr>
              <w:t>160</w:t>
            </w:r>
          </w:p>
        </w:tc>
        <w:tc>
          <w:tcPr>
            <w:tcW w:w="0" w:type="auto"/>
            <w:shd w:val="clear" w:color="auto" w:fill="auto"/>
            <w:noWrap/>
            <w:vAlign w:val="center"/>
            <w:hideMark/>
          </w:tcPr>
          <w:p w14:paraId="07F68E3D" w14:textId="77777777" w:rsidR="0043413D" w:rsidRPr="0043413D" w:rsidRDefault="0043413D" w:rsidP="00BC5A61">
            <w:pPr>
              <w:jc w:val="right"/>
              <w:rPr>
                <w:rFonts w:cs="Calibri"/>
                <w:color w:val="333333"/>
                <w:sz w:val="16"/>
                <w:szCs w:val="16"/>
              </w:rPr>
            </w:pPr>
            <w:r w:rsidRPr="0043413D">
              <w:rPr>
                <w:rFonts w:cs="Calibri"/>
                <w:color w:val="333333"/>
                <w:sz w:val="16"/>
                <w:szCs w:val="16"/>
              </w:rPr>
              <w:t>3542</w:t>
            </w:r>
          </w:p>
        </w:tc>
        <w:tc>
          <w:tcPr>
            <w:tcW w:w="0" w:type="auto"/>
            <w:shd w:val="clear" w:color="auto" w:fill="auto"/>
            <w:noWrap/>
            <w:vAlign w:val="center"/>
            <w:hideMark/>
          </w:tcPr>
          <w:p w14:paraId="18BB6DDD" w14:textId="77777777" w:rsidR="0043413D" w:rsidRPr="0043413D" w:rsidRDefault="0043413D" w:rsidP="00BC5A61">
            <w:pPr>
              <w:jc w:val="right"/>
              <w:rPr>
                <w:rFonts w:cs="Calibri"/>
                <w:color w:val="333333"/>
                <w:sz w:val="16"/>
                <w:szCs w:val="16"/>
              </w:rPr>
            </w:pPr>
            <w:r w:rsidRPr="0043413D">
              <w:rPr>
                <w:rFonts w:cs="Calibri"/>
                <w:color w:val="333333"/>
                <w:sz w:val="16"/>
                <w:szCs w:val="16"/>
              </w:rPr>
              <w:t>2.02</w:t>
            </w:r>
          </w:p>
        </w:tc>
        <w:tc>
          <w:tcPr>
            <w:tcW w:w="0" w:type="auto"/>
            <w:shd w:val="clear" w:color="auto" w:fill="auto"/>
            <w:noWrap/>
            <w:vAlign w:val="center"/>
            <w:hideMark/>
          </w:tcPr>
          <w:p w14:paraId="6972777F" w14:textId="77777777" w:rsidR="0043413D" w:rsidRPr="0043413D" w:rsidRDefault="0043413D" w:rsidP="00BC5A61">
            <w:pPr>
              <w:jc w:val="right"/>
              <w:rPr>
                <w:rFonts w:cs="Calibri"/>
                <w:color w:val="333333"/>
                <w:sz w:val="16"/>
                <w:szCs w:val="16"/>
              </w:rPr>
            </w:pPr>
            <w:r w:rsidRPr="0043413D">
              <w:rPr>
                <w:rFonts w:cs="Calibri"/>
                <w:color w:val="333333"/>
                <w:sz w:val="16"/>
                <w:szCs w:val="16"/>
              </w:rPr>
              <w:t>4.39E-02</w:t>
            </w:r>
          </w:p>
        </w:tc>
        <w:tc>
          <w:tcPr>
            <w:tcW w:w="0" w:type="auto"/>
            <w:shd w:val="clear" w:color="auto" w:fill="auto"/>
            <w:noWrap/>
            <w:vAlign w:val="center"/>
            <w:hideMark/>
          </w:tcPr>
          <w:p w14:paraId="675F3686" w14:textId="77777777" w:rsidR="0043413D" w:rsidRPr="0043413D" w:rsidRDefault="0043413D" w:rsidP="00BC5A61">
            <w:pPr>
              <w:jc w:val="right"/>
              <w:rPr>
                <w:rFonts w:cs="Calibri"/>
                <w:color w:val="333333"/>
                <w:sz w:val="16"/>
                <w:szCs w:val="16"/>
              </w:rPr>
            </w:pPr>
            <w:r w:rsidRPr="0043413D">
              <w:rPr>
                <w:rFonts w:cs="Calibri"/>
                <w:color w:val="333333"/>
                <w:sz w:val="16"/>
                <w:szCs w:val="16"/>
              </w:rPr>
              <w:t>1.10E-01</w:t>
            </w:r>
          </w:p>
        </w:tc>
        <w:tc>
          <w:tcPr>
            <w:tcW w:w="0" w:type="auto"/>
            <w:shd w:val="clear" w:color="auto" w:fill="auto"/>
            <w:noWrap/>
            <w:vAlign w:val="center"/>
            <w:hideMark/>
          </w:tcPr>
          <w:p w14:paraId="4ABBA864"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1C37EBE2"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6D7165DF" w14:textId="77777777" w:rsidTr="00BC5A61">
        <w:trPr>
          <w:trHeight w:val="283"/>
        </w:trPr>
        <w:tc>
          <w:tcPr>
            <w:tcW w:w="1587" w:type="dxa"/>
            <w:shd w:val="clear" w:color="auto" w:fill="auto"/>
            <w:noWrap/>
            <w:vAlign w:val="center"/>
            <w:hideMark/>
          </w:tcPr>
          <w:p w14:paraId="2A226DA1"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05D47F8D" w14:textId="77777777" w:rsidR="0043413D" w:rsidRPr="0043413D" w:rsidRDefault="0043413D" w:rsidP="00BC5A61">
            <w:pPr>
              <w:rPr>
                <w:rFonts w:cs="Calibri"/>
                <w:color w:val="333333"/>
                <w:sz w:val="16"/>
                <w:szCs w:val="16"/>
              </w:rPr>
            </w:pPr>
            <w:r w:rsidRPr="0043413D">
              <w:rPr>
                <w:rFonts w:cs="Calibri"/>
                <w:color w:val="333333"/>
                <w:sz w:val="16"/>
                <w:szCs w:val="16"/>
              </w:rPr>
              <w:t>Abdomen</w:t>
            </w:r>
          </w:p>
        </w:tc>
        <w:tc>
          <w:tcPr>
            <w:tcW w:w="590" w:type="dxa"/>
            <w:shd w:val="clear" w:color="auto" w:fill="auto"/>
            <w:noWrap/>
            <w:vAlign w:val="center"/>
            <w:hideMark/>
          </w:tcPr>
          <w:p w14:paraId="442DF154" w14:textId="77777777" w:rsidR="0043413D" w:rsidRPr="0043413D" w:rsidRDefault="0043413D" w:rsidP="00BC5A61">
            <w:pPr>
              <w:rPr>
                <w:rFonts w:cs="Calibri"/>
                <w:color w:val="333333"/>
                <w:sz w:val="16"/>
                <w:szCs w:val="16"/>
              </w:rPr>
            </w:pPr>
            <w:r w:rsidRPr="0043413D">
              <w:rPr>
                <w:rFonts w:cs="Calibri"/>
                <w:color w:val="333333"/>
                <w:sz w:val="16"/>
                <w:szCs w:val="16"/>
              </w:rPr>
              <w:t>MXE</w:t>
            </w:r>
          </w:p>
        </w:tc>
        <w:tc>
          <w:tcPr>
            <w:tcW w:w="590" w:type="dxa"/>
            <w:shd w:val="clear" w:color="auto" w:fill="auto"/>
            <w:noWrap/>
            <w:vAlign w:val="center"/>
            <w:hideMark/>
          </w:tcPr>
          <w:p w14:paraId="31900AB1" w14:textId="77777777" w:rsidR="0043413D" w:rsidRPr="0043413D" w:rsidRDefault="0043413D" w:rsidP="00BC5A61">
            <w:pPr>
              <w:rPr>
                <w:rFonts w:cs="Calibri"/>
                <w:color w:val="333333"/>
                <w:sz w:val="16"/>
                <w:szCs w:val="16"/>
              </w:rPr>
            </w:pPr>
            <w:r w:rsidRPr="0043413D">
              <w:rPr>
                <w:rFonts w:cs="Calibri"/>
                <w:color w:val="333333"/>
                <w:sz w:val="16"/>
                <w:szCs w:val="16"/>
              </w:rPr>
              <w:t>None</w:t>
            </w:r>
          </w:p>
        </w:tc>
        <w:tc>
          <w:tcPr>
            <w:tcW w:w="0" w:type="auto"/>
            <w:shd w:val="clear" w:color="auto" w:fill="auto"/>
            <w:noWrap/>
            <w:vAlign w:val="center"/>
            <w:hideMark/>
          </w:tcPr>
          <w:p w14:paraId="7DF706B5" w14:textId="77777777" w:rsidR="0043413D" w:rsidRPr="0043413D" w:rsidRDefault="0043413D" w:rsidP="00BC5A61">
            <w:pPr>
              <w:jc w:val="right"/>
              <w:rPr>
                <w:rFonts w:cs="Calibri"/>
                <w:color w:val="333333"/>
                <w:sz w:val="16"/>
                <w:szCs w:val="16"/>
              </w:rPr>
            </w:pPr>
            <w:r w:rsidRPr="0043413D">
              <w:rPr>
                <w:rFonts w:cs="Calibri"/>
                <w:color w:val="333333"/>
                <w:sz w:val="16"/>
                <w:szCs w:val="16"/>
              </w:rPr>
              <w:t>618</w:t>
            </w:r>
          </w:p>
        </w:tc>
        <w:tc>
          <w:tcPr>
            <w:tcW w:w="0" w:type="auto"/>
            <w:shd w:val="clear" w:color="auto" w:fill="auto"/>
            <w:noWrap/>
            <w:vAlign w:val="center"/>
            <w:hideMark/>
          </w:tcPr>
          <w:p w14:paraId="08C948DD" w14:textId="77777777" w:rsidR="0043413D" w:rsidRPr="0043413D" w:rsidRDefault="0043413D" w:rsidP="00BC5A61">
            <w:pPr>
              <w:jc w:val="right"/>
              <w:rPr>
                <w:rFonts w:cs="Calibri"/>
                <w:color w:val="333333"/>
                <w:sz w:val="16"/>
                <w:szCs w:val="16"/>
              </w:rPr>
            </w:pPr>
            <w:r w:rsidRPr="0043413D">
              <w:rPr>
                <w:rFonts w:cs="Calibri"/>
                <w:color w:val="333333"/>
                <w:sz w:val="16"/>
                <w:szCs w:val="16"/>
              </w:rPr>
              <w:t>3542</w:t>
            </w:r>
          </w:p>
        </w:tc>
        <w:tc>
          <w:tcPr>
            <w:tcW w:w="0" w:type="auto"/>
            <w:shd w:val="clear" w:color="auto" w:fill="auto"/>
            <w:noWrap/>
            <w:vAlign w:val="center"/>
            <w:hideMark/>
          </w:tcPr>
          <w:p w14:paraId="2CFD0A8C" w14:textId="77777777" w:rsidR="0043413D" w:rsidRPr="0043413D" w:rsidRDefault="0043413D" w:rsidP="00BC5A61">
            <w:pPr>
              <w:jc w:val="right"/>
              <w:rPr>
                <w:rFonts w:cs="Calibri"/>
                <w:color w:val="333333"/>
                <w:sz w:val="16"/>
                <w:szCs w:val="16"/>
              </w:rPr>
            </w:pPr>
            <w:r w:rsidRPr="0043413D">
              <w:rPr>
                <w:rFonts w:cs="Calibri"/>
                <w:color w:val="333333"/>
                <w:sz w:val="16"/>
                <w:szCs w:val="16"/>
              </w:rPr>
              <w:t>-3.54</w:t>
            </w:r>
          </w:p>
        </w:tc>
        <w:tc>
          <w:tcPr>
            <w:tcW w:w="0" w:type="auto"/>
            <w:shd w:val="clear" w:color="auto" w:fill="auto"/>
            <w:noWrap/>
            <w:vAlign w:val="center"/>
            <w:hideMark/>
          </w:tcPr>
          <w:p w14:paraId="028A628C" w14:textId="77777777" w:rsidR="0043413D" w:rsidRPr="0043413D" w:rsidRDefault="0043413D" w:rsidP="00BC5A61">
            <w:pPr>
              <w:jc w:val="right"/>
              <w:rPr>
                <w:rFonts w:cs="Calibri"/>
                <w:color w:val="333333"/>
                <w:sz w:val="16"/>
                <w:szCs w:val="16"/>
              </w:rPr>
            </w:pPr>
            <w:r w:rsidRPr="0043413D">
              <w:rPr>
                <w:rFonts w:cs="Calibri"/>
                <w:color w:val="333333"/>
                <w:sz w:val="16"/>
                <w:szCs w:val="16"/>
              </w:rPr>
              <w:t>4.05E-04</w:t>
            </w:r>
          </w:p>
        </w:tc>
        <w:tc>
          <w:tcPr>
            <w:tcW w:w="0" w:type="auto"/>
            <w:shd w:val="clear" w:color="auto" w:fill="auto"/>
            <w:noWrap/>
            <w:vAlign w:val="center"/>
            <w:hideMark/>
          </w:tcPr>
          <w:p w14:paraId="11F3457E" w14:textId="77777777" w:rsidR="0043413D" w:rsidRPr="0043413D" w:rsidRDefault="0043413D" w:rsidP="00BC5A61">
            <w:pPr>
              <w:jc w:val="right"/>
              <w:rPr>
                <w:rFonts w:cs="Calibri"/>
                <w:color w:val="333333"/>
                <w:sz w:val="16"/>
                <w:szCs w:val="16"/>
              </w:rPr>
            </w:pPr>
            <w:r w:rsidRPr="0043413D">
              <w:rPr>
                <w:rFonts w:cs="Calibri"/>
                <w:color w:val="333333"/>
                <w:sz w:val="16"/>
                <w:szCs w:val="16"/>
              </w:rPr>
              <w:t>3.04E-03</w:t>
            </w:r>
          </w:p>
        </w:tc>
        <w:tc>
          <w:tcPr>
            <w:tcW w:w="0" w:type="auto"/>
            <w:shd w:val="clear" w:color="auto" w:fill="auto"/>
            <w:noWrap/>
            <w:vAlign w:val="center"/>
            <w:hideMark/>
          </w:tcPr>
          <w:p w14:paraId="3CBDA1D5" w14:textId="77777777" w:rsidR="0043413D" w:rsidRPr="0043413D" w:rsidRDefault="0043413D" w:rsidP="00BC5A61">
            <w:pPr>
              <w:rPr>
                <w:rFonts w:cs="Calibri"/>
                <w:color w:val="333333"/>
                <w:sz w:val="16"/>
                <w:szCs w:val="16"/>
              </w:rPr>
            </w:pPr>
            <w:r w:rsidRPr="0043413D">
              <w:rPr>
                <w:rFonts w:cs="Calibri"/>
                <w:color w:val="333333"/>
                <w:sz w:val="16"/>
                <w:szCs w:val="16"/>
              </w:rPr>
              <w:t>**</w:t>
            </w:r>
          </w:p>
        </w:tc>
        <w:tc>
          <w:tcPr>
            <w:tcW w:w="907" w:type="dxa"/>
            <w:shd w:val="clear" w:color="auto" w:fill="auto"/>
            <w:noWrap/>
            <w:vAlign w:val="center"/>
            <w:hideMark/>
          </w:tcPr>
          <w:p w14:paraId="51F6358E" w14:textId="77777777" w:rsidR="0043413D" w:rsidRPr="0043413D" w:rsidRDefault="0043413D" w:rsidP="00BC5A61">
            <w:pPr>
              <w:rPr>
                <w:rFonts w:cs="Calibri"/>
                <w:color w:val="333333"/>
                <w:sz w:val="16"/>
                <w:szCs w:val="16"/>
              </w:rPr>
            </w:pPr>
            <w:r w:rsidRPr="0043413D">
              <w:rPr>
                <w:rFonts w:cs="Calibri"/>
                <w:color w:val="333333"/>
                <w:sz w:val="16"/>
                <w:szCs w:val="16"/>
              </w:rPr>
              <w:t>*</w:t>
            </w:r>
          </w:p>
        </w:tc>
      </w:tr>
      <w:tr w:rsidR="0043413D" w:rsidRPr="0043413D" w14:paraId="2CFFAA39" w14:textId="77777777" w:rsidTr="00BC5A61">
        <w:trPr>
          <w:trHeight w:val="283"/>
        </w:trPr>
        <w:tc>
          <w:tcPr>
            <w:tcW w:w="1587" w:type="dxa"/>
            <w:shd w:val="clear" w:color="auto" w:fill="auto"/>
            <w:noWrap/>
            <w:vAlign w:val="center"/>
            <w:hideMark/>
          </w:tcPr>
          <w:p w14:paraId="325DFB52"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5A7F546D"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61D6B90E" w14:textId="77777777" w:rsidR="0043413D" w:rsidRPr="0043413D" w:rsidRDefault="0043413D" w:rsidP="00BC5A61">
            <w:pPr>
              <w:rPr>
                <w:rFonts w:cs="Calibri"/>
                <w:color w:val="333333"/>
                <w:sz w:val="16"/>
                <w:szCs w:val="16"/>
              </w:rPr>
            </w:pPr>
            <w:r w:rsidRPr="0043413D">
              <w:rPr>
                <w:rFonts w:cs="Calibri"/>
                <w:color w:val="333333"/>
                <w:sz w:val="16"/>
                <w:szCs w:val="16"/>
              </w:rPr>
              <w:t>A3SS</w:t>
            </w:r>
          </w:p>
        </w:tc>
        <w:tc>
          <w:tcPr>
            <w:tcW w:w="590" w:type="dxa"/>
            <w:shd w:val="clear" w:color="auto" w:fill="auto"/>
            <w:noWrap/>
            <w:vAlign w:val="center"/>
            <w:hideMark/>
          </w:tcPr>
          <w:p w14:paraId="058637AA" w14:textId="77777777" w:rsidR="0043413D" w:rsidRPr="0043413D" w:rsidRDefault="0043413D" w:rsidP="00BC5A61">
            <w:pPr>
              <w:rPr>
                <w:rFonts w:cs="Calibri"/>
                <w:color w:val="333333"/>
                <w:sz w:val="16"/>
                <w:szCs w:val="16"/>
              </w:rPr>
            </w:pPr>
            <w:r w:rsidRPr="0043413D">
              <w:rPr>
                <w:rFonts w:cs="Calibri"/>
                <w:color w:val="333333"/>
                <w:sz w:val="16"/>
                <w:szCs w:val="16"/>
              </w:rPr>
              <w:t>A5SS</w:t>
            </w:r>
          </w:p>
        </w:tc>
        <w:tc>
          <w:tcPr>
            <w:tcW w:w="0" w:type="auto"/>
            <w:shd w:val="clear" w:color="auto" w:fill="auto"/>
            <w:noWrap/>
            <w:vAlign w:val="center"/>
            <w:hideMark/>
          </w:tcPr>
          <w:p w14:paraId="0912259D" w14:textId="77777777" w:rsidR="0043413D" w:rsidRPr="0043413D" w:rsidRDefault="0043413D" w:rsidP="00BC5A61">
            <w:pPr>
              <w:jc w:val="right"/>
              <w:rPr>
                <w:rFonts w:cs="Calibri"/>
                <w:color w:val="333333"/>
                <w:sz w:val="16"/>
                <w:szCs w:val="16"/>
              </w:rPr>
            </w:pPr>
            <w:r w:rsidRPr="0043413D">
              <w:rPr>
                <w:rFonts w:cs="Calibri"/>
                <w:color w:val="333333"/>
                <w:sz w:val="16"/>
                <w:szCs w:val="16"/>
              </w:rPr>
              <w:t>149</w:t>
            </w:r>
          </w:p>
        </w:tc>
        <w:tc>
          <w:tcPr>
            <w:tcW w:w="0" w:type="auto"/>
            <w:shd w:val="clear" w:color="auto" w:fill="auto"/>
            <w:noWrap/>
            <w:vAlign w:val="center"/>
            <w:hideMark/>
          </w:tcPr>
          <w:p w14:paraId="1839BBFF" w14:textId="77777777" w:rsidR="0043413D" w:rsidRPr="0043413D" w:rsidRDefault="0043413D" w:rsidP="00BC5A61">
            <w:pPr>
              <w:jc w:val="right"/>
              <w:rPr>
                <w:rFonts w:cs="Calibri"/>
                <w:color w:val="333333"/>
                <w:sz w:val="16"/>
                <w:szCs w:val="16"/>
              </w:rPr>
            </w:pPr>
            <w:r w:rsidRPr="0043413D">
              <w:rPr>
                <w:rFonts w:cs="Calibri"/>
                <w:color w:val="333333"/>
                <w:sz w:val="16"/>
                <w:szCs w:val="16"/>
              </w:rPr>
              <w:t>149</w:t>
            </w:r>
          </w:p>
        </w:tc>
        <w:tc>
          <w:tcPr>
            <w:tcW w:w="0" w:type="auto"/>
            <w:shd w:val="clear" w:color="auto" w:fill="auto"/>
            <w:noWrap/>
            <w:vAlign w:val="center"/>
            <w:hideMark/>
          </w:tcPr>
          <w:p w14:paraId="79EDF5CF" w14:textId="77777777" w:rsidR="0043413D" w:rsidRPr="0043413D" w:rsidRDefault="0043413D" w:rsidP="00BC5A61">
            <w:pPr>
              <w:jc w:val="right"/>
              <w:rPr>
                <w:rFonts w:cs="Calibri"/>
                <w:color w:val="333333"/>
                <w:sz w:val="16"/>
                <w:szCs w:val="16"/>
              </w:rPr>
            </w:pPr>
            <w:r w:rsidRPr="0043413D">
              <w:rPr>
                <w:rFonts w:cs="Calibri"/>
                <w:color w:val="333333"/>
                <w:sz w:val="16"/>
                <w:szCs w:val="16"/>
              </w:rPr>
              <w:t>0.27</w:t>
            </w:r>
          </w:p>
        </w:tc>
        <w:tc>
          <w:tcPr>
            <w:tcW w:w="0" w:type="auto"/>
            <w:shd w:val="clear" w:color="auto" w:fill="auto"/>
            <w:noWrap/>
            <w:vAlign w:val="center"/>
            <w:hideMark/>
          </w:tcPr>
          <w:p w14:paraId="38FBEDAD" w14:textId="77777777" w:rsidR="0043413D" w:rsidRPr="0043413D" w:rsidRDefault="0043413D" w:rsidP="00BC5A61">
            <w:pPr>
              <w:jc w:val="right"/>
              <w:rPr>
                <w:rFonts w:cs="Calibri"/>
                <w:color w:val="333333"/>
                <w:sz w:val="16"/>
                <w:szCs w:val="16"/>
              </w:rPr>
            </w:pPr>
            <w:r w:rsidRPr="0043413D">
              <w:rPr>
                <w:rFonts w:cs="Calibri"/>
                <w:color w:val="333333"/>
                <w:sz w:val="16"/>
                <w:szCs w:val="16"/>
              </w:rPr>
              <w:t>7.84E-01</w:t>
            </w:r>
          </w:p>
        </w:tc>
        <w:tc>
          <w:tcPr>
            <w:tcW w:w="0" w:type="auto"/>
            <w:shd w:val="clear" w:color="auto" w:fill="auto"/>
            <w:noWrap/>
            <w:vAlign w:val="center"/>
            <w:hideMark/>
          </w:tcPr>
          <w:p w14:paraId="33D9D9D8" w14:textId="77777777" w:rsidR="0043413D" w:rsidRPr="0043413D" w:rsidRDefault="0043413D" w:rsidP="00BC5A61">
            <w:pPr>
              <w:jc w:val="right"/>
              <w:rPr>
                <w:rFonts w:cs="Calibri"/>
                <w:color w:val="333333"/>
                <w:sz w:val="16"/>
                <w:szCs w:val="16"/>
              </w:rPr>
            </w:pPr>
            <w:r w:rsidRPr="0043413D">
              <w:rPr>
                <w:rFonts w:cs="Calibri"/>
                <w:color w:val="333333"/>
                <w:sz w:val="16"/>
                <w:szCs w:val="16"/>
              </w:rPr>
              <w:t>7.84E-01</w:t>
            </w:r>
          </w:p>
        </w:tc>
        <w:tc>
          <w:tcPr>
            <w:tcW w:w="0" w:type="auto"/>
            <w:shd w:val="clear" w:color="auto" w:fill="auto"/>
            <w:noWrap/>
            <w:vAlign w:val="center"/>
            <w:hideMark/>
          </w:tcPr>
          <w:p w14:paraId="4786FEB2"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20E5DA98"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3831587F" w14:textId="77777777" w:rsidTr="00BC5A61">
        <w:trPr>
          <w:trHeight w:val="283"/>
        </w:trPr>
        <w:tc>
          <w:tcPr>
            <w:tcW w:w="1587" w:type="dxa"/>
            <w:shd w:val="clear" w:color="auto" w:fill="auto"/>
            <w:noWrap/>
            <w:vAlign w:val="center"/>
            <w:hideMark/>
          </w:tcPr>
          <w:p w14:paraId="67321E9A"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08CCE83E"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37F65463" w14:textId="77777777" w:rsidR="0043413D" w:rsidRPr="0043413D" w:rsidRDefault="0043413D" w:rsidP="00BC5A61">
            <w:pPr>
              <w:rPr>
                <w:rFonts w:cs="Calibri"/>
                <w:color w:val="333333"/>
                <w:sz w:val="16"/>
                <w:szCs w:val="16"/>
              </w:rPr>
            </w:pPr>
            <w:r w:rsidRPr="0043413D">
              <w:rPr>
                <w:rFonts w:cs="Calibri"/>
                <w:color w:val="333333"/>
                <w:sz w:val="16"/>
                <w:szCs w:val="16"/>
              </w:rPr>
              <w:t>A3SS</w:t>
            </w:r>
          </w:p>
        </w:tc>
        <w:tc>
          <w:tcPr>
            <w:tcW w:w="590" w:type="dxa"/>
            <w:shd w:val="clear" w:color="auto" w:fill="auto"/>
            <w:noWrap/>
            <w:vAlign w:val="center"/>
            <w:hideMark/>
          </w:tcPr>
          <w:p w14:paraId="001026D8" w14:textId="77777777" w:rsidR="0043413D" w:rsidRPr="0043413D" w:rsidRDefault="0043413D" w:rsidP="00BC5A61">
            <w:pPr>
              <w:rPr>
                <w:rFonts w:cs="Calibri"/>
                <w:color w:val="333333"/>
                <w:sz w:val="16"/>
                <w:szCs w:val="16"/>
              </w:rPr>
            </w:pPr>
            <w:r w:rsidRPr="0043413D">
              <w:rPr>
                <w:rFonts w:cs="Calibri"/>
                <w:color w:val="333333"/>
                <w:sz w:val="16"/>
                <w:szCs w:val="16"/>
              </w:rPr>
              <w:t>SE</w:t>
            </w:r>
          </w:p>
        </w:tc>
        <w:tc>
          <w:tcPr>
            <w:tcW w:w="0" w:type="auto"/>
            <w:shd w:val="clear" w:color="auto" w:fill="auto"/>
            <w:noWrap/>
            <w:vAlign w:val="center"/>
            <w:hideMark/>
          </w:tcPr>
          <w:p w14:paraId="06AEEDE3" w14:textId="77777777" w:rsidR="0043413D" w:rsidRPr="0043413D" w:rsidRDefault="0043413D" w:rsidP="00BC5A61">
            <w:pPr>
              <w:jc w:val="right"/>
              <w:rPr>
                <w:rFonts w:cs="Calibri"/>
                <w:color w:val="333333"/>
                <w:sz w:val="16"/>
                <w:szCs w:val="16"/>
              </w:rPr>
            </w:pPr>
            <w:r w:rsidRPr="0043413D">
              <w:rPr>
                <w:rFonts w:cs="Calibri"/>
                <w:color w:val="333333"/>
                <w:sz w:val="16"/>
                <w:szCs w:val="16"/>
              </w:rPr>
              <w:t>149</w:t>
            </w:r>
          </w:p>
        </w:tc>
        <w:tc>
          <w:tcPr>
            <w:tcW w:w="0" w:type="auto"/>
            <w:shd w:val="clear" w:color="auto" w:fill="auto"/>
            <w:noWrap/>
            <w:vAlign w:val="center"/>
            <w:hideMark/>
          </w:tcPr>
          <w:p w14:paraId="7FE8C087" w14:textId="77777777" w:rsidR="0043413D" w:rsidRPr="0043413D" w:rsidRDefault="0043413D" w:rsidP="00BC5A61">
            <w:pPr>
              <w:jc w:val="right"/>
              <w:rPr>
                <w:rFonts w:cs="Calibri"/>
                <w:color w:val="333333"/>
                <w:sz w:val="16"/>
                <w:szCs w:val="16"/>
              </w:rPr>
            </w:pPr>
            <w:r w:rsidRPr="0043413D">
              <w:rPr>
                <w:rFonts w:cs="Calibri"/>
                <w:color w:val="333333"/>
                <w:sz w:val="16"/>
                <w:szCs w:val="16"/>
              </w:rPr>
              <w:t>210</w:t>
            </w:r>
          </w:p>
        </w:tc>
        <w:tc>
          <w:tcPr>
            <w:tcW w:w="0" w:type="auto"/>
            <w:shd w:val="clear" w:color="auto" w:fill="auto"/>
            <w:noWrap/>
            <w:vAlign w:val="center"/>
            <w:hideMark/>
          </w:tcPr>
          <w:p w14:paraId="1F2F0934" w14:textId="77777777" w:rsidR="0043413D" w:rsidRPr="0043413D" w:rsidRDefault="0043413D" w:rsidP="00BC5A61">
            <w:pPr>
              <w:jc w:val="right"/>
              <w:rPr>
                <w:rFonts w:cs="Calibri"/>
                <w:color w:val="333333"/>
                <w:sz w:val="16"/>
                <w:szCs w:val="16"/>
              </w:rPr>
            </w:pPr>
            <w:r w:rsidRPr="0043413D">
              <w:rPr>
                <w:rFonts w:cs="Calibri"/>
                <w:color w:val="333333"/>
                <w:sz w:val="16"/>
                <w:szCs w:val="16"/>
              </w:rPr>
              <w:t>-0.29</w:t>
            </w:r>
          </w:p>
        </w:tc>
        <w:tc>
          <w:tcPr>
            <w:tcW w:w="0" w:type="auto"/>
            <w:shd w:val="clear" w:color="auto" w:fill="auto"/>
            <w:noWrap/>
            <w:vAlign w:val="center"/>
            <w:hideMark/>
          </w:tcPr>
          <w:p w14:paraId="6A80D19A" w14:textId="77777777" w:rsidR="0043413D" w:rsidRPr="0043413D" w:rsidRDefault="0043413D" w:rsidP="00BC5A61">
            <w:pPr>
              <w:jc w:val="right"/>
              <w:rPr>
                <w:rFonts w:cs="Calibri"/>
                <w:color w:val="333333"/>
                <w:sz w:val="16"/>
                <w:szCs w:val="16"/>
              </w:rPr>
            </w:pPr>
            <w:r w:rsidRPr="0043413D">
              <w:rPr>
                <w:rFonts w:cs="Calibri"/>
                <w:color w:val="333333"/>
                <w:sz w:val="16"/>
                <w:szCs w:val="16"/>
              </w:rPr>
              <w:t>7.72E-01</w:t>
            </w:r>
          </w:p>
        </w:tc>
        <w:tc>
          <w:tcPr>
            <w:tcW w:w="0" w:type="auto"/>
            <w:shd w:val="clear" w:color="auto" w:fill="auto"/>
            <w:noWrap/>
            <w:vAlign w:val="center"/>
            <w:hideMark/>
          </w:tcPr>
          <w:p w14:paraId="6AF5E63F" w14:textId="77777777" w:rsidR="0043413D" w:rsidRPr="0043413D" w:rsidRDefault="0043413D" w:rsidP="00BC5A61">
            <w:pPr>
              <w:jc w:val="right"/>
              <w:rPr>
                <w:rFonts w:cs="Calibri"/>
                <w:color w:val="333333"/>
                <w:sz w:val="16"/>
                <w:szCs w:val="16"/>
              </w:rPr>
            </w:pPr>
            <w:r w:rsidRPr="0043413D">
              <w:rPr>
                <w:rFonts w:cs="Calibri"/>
                <w:color w:val="333333"/>
                <w:sz w:val="16"/>
                <w:szCs w:val="16"/>
              </w:rPr>
              <w:t>7.84E-01</w:t>
            </w:r>
          </w:p>
        </w:tc>
        <w:tc>
          <w:tcPr>
            <w:tcW w:w="0" w:type="auto"/>
            <w:shd w:val="clear" w:color="auto" w:fill="auto"/>
            <w:noWrap/>
            <w:vAlign w:val="center"/>
            <w:hideMark/>
          </w:tcPr>
          <w:p w14:paraId="768EEEE7"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64700309"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646257DE" w14:textId="77777777" w:rsidTr="00BC5A61">
        <w:trPr>
          <w:trHeight w:val="283"/>
        </w:trPr>
        <w:tc>
          <w:tcPr>
            <w:tcW w:w="1587" w:type="dxa"/>
            <w:shd w:val="clear" w:color="auto" w:fill="auto"/>
            <w:noWrap/>
            <w:vAlign w:val="center"/>
            <w:hideMark/>
          </w:tcPr>
          <w:p w14:paraId="581CCD03"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63F1D3DD"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4F59B514" w14:textId="77777777" w:rsidR="0043413D" w:rsidRPr="0043413D" w:rsidRDefault="0043413D" w:rsidP="00BC5A61">
            <w:pPr>
              <w:rPr>
                <w:rFonts w:cs="Calibri"/>
                <w:color w:val="333333"/>
                <w:sz w:val="16"/>
                <w:szCs w:val="16"/>
              </w:rPr>
            </w:pPr>
            <w:r w:rsidRPr="0043413D">
              <w:rPr>
                <w:rFonts w:cs="Calibri"/>
                <w:color w:val="333333"/>
                <w:sz w:val="16"/>
                <w:szCs w:val="16"/>
              </w:rPr>
              <w:t>A3SS</w:t>
            </w:r>
          </w:p>
        </w:tc>
        <w:tc>
          <w:tcPr>
            <w:tcW w:w="590" w:type="dxa"/>
            <w:shd w:val="clear" w:color="auto" w:fill="auto"/>
            <w:noWrap/>
            <w:vAlign w:val="center"/>
            <w:hideMark/>
          </w:tcPr>
          <w:p w14:paraId="3F849A68" w14:textId="77777777" w:rsidR="0043413D" w:rsidRPr="0043413D" w:rsidRDefault="0043413D" w:rsidP="00BC5A61">
            <w:pPr>
              <w:rPr>
                <w:rFonts w:cs="Calibri"/>
                <w:color w:val="333333"/>
                <w:sz w:val="16"/>
                <w:szCs w:val="16"/>
              </w:rPr>
            </w:pPr>
            <w:r w:rsidRPr="0043413D">
              <w:rPr>
                <w:rFonts w:cs="Calibri"/>
                <w:color w:val="333333"/>
                <w:sz w:val="16"/>
                <w:szCs w:val="16"/>
              </w:rPr>
              <w:t>IR</w:t>
            </w:r>
          </w:p>
        </w:tc>
        <w:tc>
          <w:tcPr>
            <w:tcW w:w="0" w:type="auto"/>
            <w:shd w:val="clear" w:color="auto" w:fill="auto"/>
            <w:noWrap/>
            <w:vAlign w:val="center"/>
            <w:hideMark/>
          </w:tcPr>
          <w:p w14:paraId="5D244EF6" w14:textId="77777777" w:rsidR="0043413D" w:rsidRPr="0043413D" w:rsidRDefault="0043413D" w:rsidP="00BC5A61">
            <w:pPr>
              <w:jc w:val="right"/>
              <w:rPr>
                <w:rFonts w:cs="Calibri"/>
                <w:color w:val="333333"/>
                <w:sz w:val="16"/>
                <w:szCs w:val="16"/>
              </w:rPr>
            </w:pPr>
            <w:r w:rsidRPr="0043413D">
              <w:rPr>
                <w:rFonts w:cs="Calibri"/>
                <w:color w:val="333333"/>
                <w:sz w:val="16"/>
                <w:szCs w:val="16"/>
              </w:rPr>
              <w:t>149</w:t>
            </w:r>
          </w:p>
        </w:tc>
        <w:tc>
          <w:tcPr>
            <w:tcW w:w="0" w:type="auto"/>
            <w:shd w:val="clear" w:color="auto" w:fill="auto"/>
            <w:noWrap/>
            <w:vAlign w:val="center"/>
            <w:hideMark/>
          </w:tcPr>
          <w:p w14:paraId="54F622A2" w14:textId="77777777" w:rsidR="0043413D" w:rsidRPr="0043413D" w:rsidRDefault="0043413D" w:rsidP="00BC5A61">
            <w:pPr>
              <w:jc w:val="right"/>
              <w:rPr>
                <w:rFonts w:cs="Calibri"/>
                <w:color w:val="333333"/>
                <w:sz w:val="16"/>
                <w:szCs w:val="16"/>
              </w:rPr>
            </w:pPr>
            <w:r w:rsidRPr="0043413D">
              <w:rPr>
                <w:rFonts w:cs="Calibri"/>
                <w:color w:val="333333"/>
                <w:sz w:val="16"/>
                <w:szCs w:val="16"/>
              </w:rPr>
              <w:t>78</w:t>
            </w:r>
          </w:p>
        </w:tc>
        <w:tc>
          <w:tcPr>
            <w:tcW w:w="0" w:type="auto"/>
            <w:shd w:val="clear" w:color="auto" w:fill="auto"/>
            <w:noWrap/>
            <w:vAlign w:val="center"/>
            <w:hideMark/>
          </w:tcPr>
          <w:p w14:paraId="019B96F1" w14:textId="77777777" w:rsidR="0043413D" w:rsidRPr="0043413D" w:rsidRDefault="0043413D" w:rsidP="00BC5A61">
            <w:pPr>
              <w:jc w:val="right"/>
              <w:rPr>
                <w:rFonts w:cs="Calibri"/>
                <w:color w:val="333333"/>
                <w:sz w:val="16"/>
                <w:szCs w:val="16"/>
              </w:rPr>
            </w:pPr>
            <w:r w:rsidRPr="0043413D">
              <w:rPr>
                <w:rFonts w:cs="Calibri"/>
                <w:color w:val="333333"/>
                <w:sz w:val="16"/>
                <w:szCs w:val="16"/>
              </w:rPr>
              <w:t>-1.42</w:t>
            </w:r>
          </w:p>
        </w:tc>
        <w:tc>
          <w:tcPr>
            <w:tcW w:w="0" w:type="auto"/>
            <w:shd w:val="clear" w:color="auto" w:fill="auto"/>
            <w:noWrap/>
            <w:vAlign w:val="center"/>
            <w:hideMark/>
          </w:tcPr>
          <w:p w14:paraId="48FA5937" w14:textId="77777777" w:rsidR="0043413D" w:rsidRPr="0043413D" w:rsidRDefault="0043413D" w:rsidP="00BC5A61">
            <w:pPr>
              <w:jc w:val="right"/>
              <w:rPr>
                <w:rFonts w:cs="Calibri"/>
                <w:color w:val="333333"/>
                <w:sz w:val="16"/>
                <w:szCs w:val="16"/>
              </w:rPr>
            </w:pPr>
            <w:r w:rsidRPr="0043413D">
              <w:rPr>
                <w:rFonts w:cs="Calibri"/>
                <w:color w:val="333333"/>
                <w:sz w:val="16"/>
                <w:szCs w:val="16"/>
              </w:rPr>
              <w:t>1.55E-01</w:t>
            </w:r>
          </w:p>
        </w:tc>
        <w:tc>
          <w:tcPr>
            <w:tcW w:w="0" w:type="auto"/>
            <w:shd w:val="clear" w:color="auto" w:fill="auto"/>
            <w:noWrap/>
            <w:vAlign w:val="center"/>
            <w:hideMark/>
          </w:tcPr>
          <w:p w14:paraId="473D7FA1" w14:textId="77777777" w:rsidR="0043413D" w:rsidRPr="0043413D" w:rsidRDefault="0043413D" w:rsidP="00BC5A61">
            <w:pPr>
              <w:jc w:val="right"/>
              <w:rPr>
                <w:rFonts w:cs="Calibri"/>
                <w:color w:val="333333"/>
                <w:sz w:val="16"/>
                <w:szCs w:val="16"/>
              </w:rPr>
            </w:pPr>
            <w:r w:rsidRPr="0043413D">
              <w:rPr>
                <w:rFonts w:cs="Calibri"/>
                <w:color w:val="333333"/>
                <w:sz w:val="16"/>
                <w:szCs w:val="16"/>
              </w:rPr>
              <w:t>5.16E-01</w:t>
            </w:r>
          </w:p>
        </w:tc>
        <w:tc>
          <w:tcPr>
            <w:tcW w:w="0" w:type="auto"/>
            <w:shd w:val="clear" w:color="auto" w:fill="auto"/>
            <w:noWrap/>
            <w:vAlign w:val="center"/>
            <w:hideMark/>
          </w:tcPr>
          <w:p w14:paraId="1D5610F7"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09D5A688"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06F61361" w14:textId="77777777" w:rsidTr="00BC5A61">
        <w:trPr>
          <w:trHeight w:val="283"/>
        </w:trPr>
        <w:tc>
          <w:tcPr>
            <w:tcW w:w="1587" w:type="dxa"/>
            <w:shd w:val="clear" w:color="auto" w:fill="auto"/>
            <w:noWrap/>
            <w:vAlign w:val="center"/>
            <w:hideMark/>
          </w:tcPr>
          <w:p w14:paraId="2BD1BCC9"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28443C65"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5CCDAC35" w14:textId="77777777" w:rsidR="0043413D" w:rsidRPr="0043413D" w:rsidRDefault="0043413D" w:rsidP="00BC5A61">
            <w:pPr>
              <w:rPr>
                <w:rFonts w:cs="Calibri"/>
                <w:color w:val="333333"/>
                <w:sz w:val="16"/>
                <w:szCs w:val="16"/>
              </w:rPr>
            </w:pPr>
            <w:r w:rsidRPr="0043413D">
              <w:rPr>
                <w:rFonts w:cs="Calibri"/>
                <w:color w:val="333333"/>
                <w:sz w:val="16"/>
                <w:szCs w:val="16"/>
              </w:rPr>
              <w:t>A3SS</w:t>
            </w:r>
          </w:p>
        </w:tc>
        <w:tc>
          <w:tcPr>
            <w:tcW w:w="590" w:type="dxa"/>
            <w:shd w:val="clear" w:color="auto" w:fill="auto"/>
            <w:noWrap/>
            <w:vAlign w:val="center"/>
            <w:hideMark/>
          </w:tcPr>
          <w:p w14:paraId="59544BF6" w14:textId="77777777" w:rsidR="0043413D" w:rsidRPr="0043413D" w:rsidRDefault="0043413D" w:rsidP="00BC5A61">
            <w:pPr>
              <w:rPr>
                <w:rFonts w:cs="Calibri"/>
                <w:color w:val="333333"/>
                <w:sz w:val="16"/>
                <w:szCs w:val="16"/>
              </w:rPr>
            </w:pPr>
            <w:r w:rsidRPr="0043413D">
              <w:rPr>
                <w:rFonts w:cs="Calibri"/>
                <w:color w:val="333333"/>
                <w:sz w:val="16"/>
                <w:szCs w:val="16"/>
              </w:rPr>
              <w:t>MXE</w:t>
            </w:r>
          </w:p>
        </w:tc>
        <w:tc>
          <w:tcPr>
            <w:tcW w:w="0" w:type="auto"/>
            <w:shd w:val="clear" w:color="auto" w:fill="auto"/>
            <w:noWrap/>
            <w:vAlign w:val="center"/>
            <w:hideMark/>
          </w:tcPr>
          <w:p w14:paraId="11F30CFD" w14:textId="77777777" w:rsidR="0043413D" w:rsidRPr="0043413D" w:rsidRDefault="0043413D" w:rsidP="00BC5A61">
            <w:pPr>
              <w:jc w:val="right"/>
              <w:rPr>
                <w:rFonts w:cs="Calibri"/>
                <w:color w:val="333333"/>
                <w:sz w:val="16"/>
                <w:szCs w:val="16"/>
              </w:rPr>
            </w:pPr>
            <w:r w:rsidRPr="0043413D">
              <w:rPr>
                <w:rFonts w:cs="Calibri"/>
                <w:color w:val="333333"/>
                <w:sz w:val="16"/>
                <w:szCs w:val="16"/>
              </w:rPr>
              <w:t>149</w:t>
            </w:r>
          </w:p>
        </w:tc>
        <w:tc>
          <w:tcPr>
            <w:tcW w:w="0" w:type="auto"/>
            <w:shd w:val="clear" w:color="auto" w:fill="auto"/>
            <w:noWrap/>
            <w:vAlign w:val="center"/>
            <w:hideMark/>
          </w:tcPr>
          <w:p w14:paraId="3445F99D" w14:textId="77777777" w:rsidR="0043413D" w:rsidRPr="0043413D" w:rsidRDefault="0043413D" w:rsidP="00BC5A61">
            <w:pPr>
              <w:jc w:val="right"/>
              <w:rPr>
                <w:rFonts w:cs="Calibri"/>
                <w:color w:val="333333"/>
                <w:sz w:val="16"/>
                <w:szCs w:val="16"/>
              </w:rPr>
            </w:pPr>
            <w:r w:rsidRPr="0043413D">
              <w:rPr>
                <w:rFonts w:cs="Calibri"/>
                <w:color w:val="333333"/>
                <w:sz w:val="16"/>
                <w:szCs w:val="16"/>
              </w:rPr>
              <w:t>417</w:t>
            </w:r>
          </w:p>
        </w:tc>
        <w:tc>
          <w:tcPr>
            <w:tcW w:w="0" w:type="auto"/>
            <w:shd w:val="clear" w:color="auto" w:fill="auto"/>
            <w:noWrap/>
            <w:vAlign w:val="center"/>
            <w:hideMark/>
          </w:tcPr>
          <w:p w14:paraId="7B85BC3F" w14:textId="77777777" w:rsidR="0043413D" w:rsidRPr="0043413D" w:rsidRDefault="0043413D" w:rsidP="00BC5A61">
            <w:pPr>
              <w:jc w:val="right"/>
              <w:rPr>
                <w:rFonts w:cs="Calibri"/>
                <w:color w:val="333333"/>
                <w:sz w:val="16"/>
                <w:szCs w:val="16"/>
              </w:rPr>
            </w:pPr>
            <w:r w:rsidRPr="0043413D">
              <w:rPr>
                <w:rFonts w:cs="Calibri"/>
                <w:color w:val="333333"/>
                <w:sz w:val="16"/>
                <w:szCs w:val="16"/>
              </w:rPr>
              <w:t>0.72</w:t>
            </w:r>
          </w:p>
        </w:tc>
        <w:tc>
          <w:tcPr>
            <w:tcW w:w="0" w:type="auto"/>
            <w:shd w:val="clear" w:color="auto" w:fill="auto"/>
            <w:noWrap/>
            <w:vAlign w:val="center"/>
            <w:hideMark/>
          </w:tcPr>
          <w:p w14:paraId="5493B046" w14:textId="77777777" w:rsidR="0043413D" w:rsidRPr="0043413D" w:rsidRDefault="0043413D" w:rsidP="00BC5A61">
            <w:pPr>
              <w:jc w:val="right"/>
              <w:rPr>
                <w:rFonts w:cs="Calibri"/>
                <w:color w:val="333333"/>
                <w:sz w:val="16"/>
                <w:szCs w:val="16"/>
              </w:rPr>
            </w:pPr>
            <w:r w:rsidRPr="0043413D">
              <w:rPr>
                <w:rFonts w:cs="Calibri"/>
                <w:color w:val="333333"/>
                <w:sz w:val="16"/>
                <w:szCs w:val="16"/>
              </w:rPr>
              <w:t>4.74E-01</w:t>
            </w:r>
          </w:p>
        </w:tc>
        <w:tc>
          <w:tcPr>
            <w:tcW w:w="0" w:type="auto"/>
            <w:shd w:val="clear" w:color="auto" w:fill="auto"/>
            <w:noWrap/>
            <w:vAlign w:val="center"/>
            <w:hideMark/>
          </w:tcPr>
          <w:p w14:paraId="40DE6324" w14:textId="77777777" w:rsidR="0043413D" w:rsidRPr="0043413D" w:rsidRDefault="0043413D" w:rsidP="00BC5A61">
            <w:pPr>
              <w:jc w:val="right"/>
              <w:rPr>
                <w:rFonts w:cs="Calibri"/>
                <w:color w:val="333333"/>
                <w:sz w:val="16"/>
                <w:szCs w:val="16"/>
              </w:rPr>
            </w:pPr>
            <w:r w:rsidRPr="0043413D">
              <w:rPr>
                <w:rFonts w:cs="Calibri"/>
                <w:color w:val="333333"/>
                <w:sz w:val="16"/>
                <w:szCs w:val="16"/>
              </w:rPr>
              <w:t>7.43E-01</w:t>
            </w:r>
          </w:p>
        </w:tc>
        <w:tc>
          <w:tcPr>
            <w:tcW w:w="0" w:type="auto"/>
            <w:shd w:val="clear" w:color="auto" w:fill="auto"/>
            <w:noWrap/>
            <w:vAlign w:val="center"/>
            <w:hideMark/>
          </w:tcPr>
          <w:p w14:paraId="2E8E43A1"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22C55261"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12EE5287" w14:textId="77777777" w:rsidTr="00BC5A61">
        <w:trPr>
          <w:trHeight w:val="283"/>
        </w:trPr>
        <w:tc>
          <w:tcPr>
            <w:tcW w:w="1587" w:type="dxa"/>
            <w:shd w:val="clear" w:color="auto" w:fill="auto"/>
            <w:noWrap/>
            <w:vAlign w:val="center"/>
            <w:hideMark/>
          </w:tcPr>
          <w:p w14:paraId="2952364C"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51F9D514"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78704770" w14:textId="77777777" w:rsidR="0043413D" w:rsidRPr="0043413D" w:rsidRDefault="0043413D" w:rsidP="00BC5A61">
            <w:pPr>
              <w:rPr>
                <w:rFonts w:cs="Calibri"/>
                <w:color w:val="333333"/>
                <w:sz w:val="16"/>
                <w:szCs w:val="16"/>
              </w:rPr>
            </w:pPr>
            <w:r w:rsidRPr="0043413D">
              <w:rPr>
                <w:rFonts w:cs="Calibri"/>
                <w:color w:val="333333"/>
                <w:sz w:val="16"/>
                <w:szCs w:val="16"/>
              </w:rPr>
              <w:t>A3SS</w:t>
            </w:r>
          </w:p>
        </w:tc>
        <w:tc>
          <w:tcPr>
            <w:tcW w:w="590" w:type="dxa"/>
            <w:shd w:val="clear" w:color="auto" w:fill="auto"/>
            <w:noWrap/>
            <w:vAlign w:val="center"/>
            <w:hideMark/>
          </w:tcPr>
          <w:p w14:paraId="06719877" w14:textId="77777777" w:rsidR="0043413D" w:rsidRPr="0043413D" w:rsidRDefault="0043413D" w:rsidP="00BC5A61">
            <w:pPr>
              <w:rPr>
                <w:rFonts w:cs="Calibri"/>
                <w:color w:val="333333"/>
                <w:sz w:val="16"/>
                <w:szCs w:val="16"/>
              </w:rPr>
            </w:pPr>
            <w:r w:rsidRPr="0043413D">
              <w:rPr>
                <w:rFonts w:cs="Calibri"/>
                <w:color w:val="333333"/>
                <w:sz w:val="16"/>
                <w:szCs w:val="16"/>
              </w:rPr>
              <w:t>None</w:t>
            </w:r>
          </w:p>
        </w:tc>
        <w:tc>
          <w:tcPr>
            <w:tcW w:w="0" w:type="auto"/>
            <w:shd w:val="clear" w:color="auto" w:fill="auto"/>
            <w:noWrap/>
            <w:vAlign w:val="center"/>
            <w:hideMark/>
          </w:tcPr>
          <w:p w14:paraId="4EF2BB9C" w14:textId="77777777" w:rsidR="0043413D" w:rsidRPr="0043413D" w:rsidRDefault="0043413D" w:rsidP="00BC5A61">
            <w:pPr>
              <w:jc w:val="right"/>
              <w:rPr>
                <w:rFonts w:cs="Calibri"/>
                <w:color w:val="333333"/>
                <w:sz w:val="16"/>
                <w:szCs w:val="16"/>
              </w:rPr>
            </w:pPr>
            <w:r w:rsidRPr="0043413D">
              <w:rPr>
                <w:rFonts w:cs="Calibri"/>
                <w:color w:val="333333"/>
                <w:sz w:val="16"/>
                <w:szCs w:val="16"/>
              </w:rPr>
              <w:t>149</w:t>
            </w:r>
          </w:p>
        </w:tc>
        <w:tc>
          <w:tcPr>
            <w:tcW w:w="0" w:type="auto"/>
            <w:shd w:val="clear" w:color="auto" w:fill="auto"/>
            <w:noWrap/>
            <w:vAlign w:val="center"/>
            <w:hideMark/>
          </w:tcPr>
          <w:p w14:paraId="51143A38" w14:textId="77777777" w:rsidR="0043413D" w:rsidRPr="0043413D" w:rsidRDefault="0043413D" w:rsidP="00BC5A61">
            <w:pPr>
              <w:jc w:val="right"/>
              <w:rPr>
                <w:rFonts w:cs="Calibri"/>
                <w:color w:val="333333"/>
                <w:sz w:val="16"/>
                <w:szCs w:val="16"/>
              </w:rPr>
            </w:pPr>
            <w:r w:rsidRPr="0043413D">
              <w:rPr>
                <w:rFonts w:cs="Calibri"/>
                <w:color w:val="333333"/>
                <w:sz w:val="16"/>
                <w:szCs w:val="16"/>
              </w:rPr>
              <w:t>3465</w:t>
            </w:r>
          </w:p>
        </w:tc>
        <w:tc>
          <w:tcPr>
            <w:tcW w:w="0" w:type="auto"/>
            <w:shd w:val="clear" w:color="auto" w:fill="auto"/>
            <w:noWrap/>
            <w:vAlign w:val="center"/>
            <w:hideMark/>
          </w:tcPr>
          <w:p w14:paraId="100A5B6D" w14:textId="77777777" w:rsidR="0043413D" w:rsidRPr="0043413D" w:rsidRDefault="0043413D" w:rsidP="00BC5A61">
            <w:pPr>
              <w:jc w:val="right"/>
              <w:rPr>
                <w:rFonts w:cs="Calibri"/>
                <w:color w:val="333333"/>
                <w:sz w:val="16"/>
                <w:szCs w:val="16"/>
              </w:rPr>
            </w:pPr>
            <w:r w:rsidRPr="0043413D">
              <w:rPr>
                <w:rFonts w:cs="Calibri"/>
                <w:color w:val="333333"/>
                <w:sz w:val="16"/>
                <w:szCs w:val="16"/>
              </w:rPr>
              <w:t>-0.68</w:t>
            </w:r>
          </w:p>
        </w:tc>
        <w:tc>
          <w:tcPr>
            <w:tcW w:w="0" w:type="auto"/>
            <w:shd w:val="clear" w:color="auto" w:fill="auto"/>
            <w:noWrap/>
            <w:vAlign w:val="center"/>
            <w:hideMark/>
          </w:tcPr>
          <w:p w14:paraId="78621958" w14:textId="77777777" w:rsidR="0043413D" w:rsidRPr="0043413D" w:rsidRDefault="0043413D" w:rsidP="00BC5A61">
            <w:pPr>
              <w:jc w:val="right"/>
              <w:rPr>
                <w:rFonts w:cs="Calibri"/>
                <w:color w:val="333333"/>
                <w:sz w:val="16"/>
                <w:szCs w:val="16"/>
              </w:rPr>
            </w:pPr>
            <w:r w:rsidRPr="0043413D">
              <w:rPr>
                <w:rFonts w:cs="Calibri"/>
                <w:color w:val="333333"/>
                <w:sz w:val="16"/>
                <w:szCs w:val="16"/>
              </w:rPr>
              <w:t>4.95E-01</w:t>
            </w:r>
          </w:p>
        </w:tc>
        <w:tc>
          <w:tcPr>
            <w:tcW w:w="0" w:type="auto"/>
            <w:shd w:val="clear" w:color="auto" w:fill="auto"/>
            <w:noWrap/>
            <w:vAlign w:val="center"/>
            <w:hideMark/>
          </w:tcPr>
          <w:p w14:paraId="66734060" w14:textId="77777777" w:rsidR="0043413D" w:rsidRPr="0043413D" w:rsidRDefault="0043413D" w:rsidP="00BC5A61">
            <w:pPr>
              <w:jc w:val="right"/>
              <w:rPr>
                <w:rFonts w:cs="Calibri"/>
                <w:color w:val="333333"/>
                <w:sz w:val="16"/>
                <w:szCs w:val="16"/>
              </w:rPr>
            </w:pPr>
            <w:r w:rsidRPr="0043413D">
              <w:rPr>
                <w:rFonts w:cs="Calibri"/>
                <w:color w:val="333333"/>
                <w:sz w:val="16"/>
                <w:szCs w:val="16"/>
              </w:rPr>
              <w:t>7.43E-01</w:t>
            </w:r>
          </w:p>
        </w:tc>
        <w:tc>
          <w:tcPr>
            <w:tcW w:w="0" w:type="auto"/>
            <w:shd w:val="clear" w:color="auto" w:fill="auto"/>
            <w:noWrap/>
            <w:vAlign w:val="center"/>
            <w:hideMark/>
          </w:tcPr>
          <w:p w14:paraId="6E798301"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46A3BF4A"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12CD6D39" w14:textId="77777777" w:rsidTr="00BC5A61">
        <w:trPr>
          <w:trHeight w:val="283"/>
        </w:trPr>
        <w:tc>
          <w:tcPr>
            <w:tcW w:w="1587" w:type="dxa"/>
            <w:shd w:val="clear" w:color="auto" w:fill="auto"/>
            <w:noWrap/>
            <w:vAlign w:val="center"/>
            <w:hideMark/>
          </w:tcPr>
          <w:p w14:paraId="5BE0B3F2"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56643FE0"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5EF362F8" w14:textId="77777777" w:rsidR="0043413D" w:rsidRPr="0043413D" w:rsidRDefault="0043413D" w:rsidP="00BC5A61">
            <w:pPr>
              <w:rPr>
                <w:rFonts w:cs="Calibri"/>
                <w:color w:val="333333"/>
                <w:sz w:val="16"/>
                <w:szCs w:val="16"/>
              </w:rPr>
            </w:pPr>
            <w:r w:rsidRPr="0043413D">
              <w:rPr>
                <w:rFonts w:cs="Calibri"/>
                <w:color w:val="333333"/>
                <w:sz w:val="16"/>
                <w:szCs w:val="16"/>
              </w:rPr>
              <w:t>A5SS</w:t>
            </w:r>
          </w:p>
        </w:tc>
        <w:tc>
          <w:tcPr>
            <w:tcW w:w="590" w:type="dxa"/>
            <w:shd w:val="clear" w:color="auto" w:fill="auto"/>
            <w:noWrap/>
            <w:vAlign w:val="center"/>
            <w:hideMark/>
          </w:tcPr>
          <w:p w14:paraId="3A28A1D4" w14:textId="77777777" w:rsidR="0043413D" w:rsidRPr="0043413D" w:rsidRDefault="0043413D" w:rsidP="00BC5A61">
            <w:pPr>
              <w:rPr>
                <w:rFonts w:cs="Calibri"/>
                <w:color w:val="333333"/>
                <w:sz w:val="16"/>
                <w:szCs w:val="16"/>
              </w:rPr>
            </w:pPr>
            <w:r w:rsidRPr="0043413D">
              <w:rPr>
                <w:rFonts w:cs="Calibri"/>
                <w:color w:val="333333"/>
                <w:sz w:val="16"/>
                <w:szCs w:val="16"/>
              </w:rPr>
              <w:t>SE</w:t>
            </w:r>
          </w:p>
        </w:tc>
        <w:tc>
          <w:tcPr>
            <w:tcW w:w="0" w:type="auto"/>
            <w:shd w:val="clear" w:color="auto" w:fill="auto"/>
            <w:noWrap/>
            <w:vAlign w:val="center"/>
            <w:hideMark/>
          </w:tcPr>
          <w:p w14:paraId="43D524C5" w14:textId="77777777" w:rsidR="0043413D" w:rsidRPr="0043413D" w:rsidRDefault="0043413D" w:rsidP="00BC5A61">
            <w:pPr>
              <w:jc w:val="right"/>
              <w:rPr>
                <w:rFonts w:cs="Calibri"/>
                <w:color w:val="333333"/>
                <w:sz w:val="16"/>
                <w:szCs w:val="16"/>
              </w:rPr>
            </w:pPr>
            <w:r w:rsidRPr="0043413D">
              <w:rPr>
                <w:rFonts w:cs="Calibri"/>
                <w:color w:val="333333"/>
                <w:sz w:val="16"/>
                <w:szCs w:val="16"/>
              </w:rPr>
              <w:t>149</w:t>
            </w:r>
          </w:p>
        </w:tc>
        <w:tc>
          <w:tcPr>
            <w:tcW w:w="0" w:type="auto"/>
            <w:shd w:val="clear" w:color="auto" w:fill="auto"/>
            <w:noWrap/>
            <w:vAlign w:val="center"/>
            <w:hideMark/>
          </w:tcPr>
          <w:p w14:paraId="62F082D7" w14:textId="77777777" w:rsidR="0043413D" w:rsidRPr="0043413D" w:rsidRDefault="0043413D" w:rsidP="00BC5A61">
            <w:pPr>
              <w:jc w:val="right"/>
              <w:rPr>
                <w:rFonts w:cs="Calibri"/>
                <w:color w:val="333333"/>
                <w:sz w:val="16"/>
                <w:szCs w:val="16"/>
              </w:rPr>
            </w:pPr>
            <w:r w:rsidRPr="0043413D">
              <w:rPr>
                <w:rFonts w:cs="Calibri"/>
                <w:color w:val="333333"/>
                <w:sz w:val="16"/>
                <w:szCs w:val="16"/>
              </w:rPr>
              <w:t>210</w:t>
            </w:r>
          </w:p>
        </w:tc>
        <w:tc>
          <w:tcPr>
            <w:tcW w:w="0" w:type="auto"/>
            <w:shd w:val="clear" w:color="auto" w:fill="auto"/>
            <w:noWrap/>
            <w:vAlign w:val="center"/>
            <w:hideMark/>
          </w:tcPr>
          <w:p w14:paraId="3FD853D0" w14:textId="77777777" w:rsidR="0043413D" w:rsidRPr="0043413D" w:rsidRDefault="0043413D" w:rsidP="00BC5A61">
            <w:pPr>
              <w:jc w:val="right"/>
              <w:rPr>
                <w:rFonts w:cs="Calibri"/>
                <w:color w:val="333333"/>
                <w:sz w:val="16"/>
                <w:szCs w:val="16"/>
              </w:rPr>
            </w:pPr>
            <w:r w:rsidRPr="0043413D">
              <w:rPr>
                <w:rFonts w:cs="Calibri"/>
                <w:color w:val="333333"/>
                <w:sz w:val="16"/>
                <w:szCs w:val="16"/>
              </w:rPr>
              <w:t>-0.59</w:t>
            </w:r>
          </w:p>
        </w:tc>
        <w:tc>
          <w:tcPr>
            <w:tcW w:w="0" w:type="auto"/>
            <w:shd w:val="clear" w:color="auto" w:fill="auto"/>
            <w:noWrap/>
            <w:vAlign w:val="center"/>
            <w:hideMark/>
          </w:tcPr>
          <w:p w14:paraId="69142701" w14:textId="77777777" w:rsidR="0043413D" w:rsidRPr="0043413D" w:rsidRDefault="0043413D" w:rsidP="00BC5A61">
            <w:pPr>
              <w:jc w:val="right"/>
              <w:rPr>
                <w:rFonts w:cs="Calibri"/>
                <w:color w:val="333333"/>
                <w:sz w:val="16"/>
                <w:szCs w:val="16"/>
              </w:rPr>
            </w:pPr>
            <w:r w:rsidRPr="0043413D">
              <w:rPr>
                <w:rFonts w:cs="Calibri"/>
                <w:color w:val="333333"/>
                <w:sz w:val="16"/>
                <w:szCs w:val="16"/>
              </w:rPr>
              <w:t>5.58E-01</w:t>
            </w:r>
          </w:p>
        </w:tc>
        <w:tc>
          <w:tcPr>
            <w:tcW w:w="0" w:type="auto"/>
            <w:shd w:val="clear" w:color="auto" w:fill="auto"/>
            <w:noWrap/>
            <w:vAlign w:val="center"/>
            <w:hideMark/>
          </w:tcPr>
          <w:p w14:paraId="45294667" w14:textId="77777777" w:rsidR="0043413D" w:rsidRPr="0043413D" w:rsidRDefault="0043413D" w:rsidP="00BC5A61">
            <w:pPr>
              <w:jc w:val="right"/>
              <w:rPr>
                <w:rFonts w:cs="Calibri"/>
                <w:color w:val="333333"/>
                <w:sz w:val="16"/>
                <w:szCs w:val="16"/>
              </w:rPr>
            </w:pPr>
            <w:r w:rsidRPr="0043413D">
              <w:rPr>
                <w:rFonts w:cs="Calibri"/>
                <w:color w:val="333333"/>
                <w:sz w:val="16"/>
                <w:szCs w:val="16"/>
              </w:rPr>
              <w:t>7.61E-01</w:t>
            </w:r>
          </w:p>
        </w:tc>
        <w:tc>
          <w:tcPr>
            <w:tcW w:w="0" w:type="auto"/>
            <w:shd w:val="clear" w:color="auto" w:fill="auto"/>
            <w:noWrap/>
            <w:vAlign w:val="center"/>
            <w:hideMark/>
          </w:tcPr>
          <w:p w14:paraId="5B7EAC9E"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25B10304"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47E20DE1" w14:textId="77777777" w:rsidTr="00BC5A61">
        <w:trPr>
          <w:trHeight w:val="283"/>
        </w:trPr>
        <w:tc>
          <w:tcPr>
            <w:tcW w:w="1587" w:type="dxa"/>
            <w:shd w:val="clear" w:color="auto" w:fill="auto"/>
            <w:noWrap/>
            <w:vAlign w:val="center"/>
            <w:hideMark/>
          </w:tcPr>
          <w:p w14:paraId="6DE3E318"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5A8C032F"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4862F877" w14:textId="77777777" w:rsidR="0043413D" w:rsidRPr="0043413D" w:rsidRDefault="0043413D" w:rsidP="00BC5A61">
            <w:pPr>
              <w:rPr>
                <w:rFonts w:cs="Calibri"/>
                <w:color w:val="333333"/>
                <w:sz w:val="16"/>
                <w:szCs w:val="16"/>
              </w:rPr>
            </w:pPr>
            <w:r w:rsidRPr="0043413D">
              <w:rPr>
                <w:rFonts w:cs="Calibri"/>
                <w:color w:val="333333"/>
                <w:sz w:val="16"/>
                <w:szCs w:val="16"/>
              </w:rPr>
              <w:t>A5SS</w:t>
            </w:r>
          </w:p>
        </w:tc>
        <w:tc>
          <w:tcPr>
            <w:tcW w:w="590" w:type="dxa"/>
            <w:shd w:val="clear" w:color="auto" w:fill="auto"/>
            <w:noWrap/>
            <w:vAlign w:val="center"/>
            <w:hideMark/>
          </w:tcPr>
          <w:p w14:paraId="17E2D7A2" w14:textId="77777777" w:rsidR="0043413D" w:rsidRPr="0043413D" w:rsidRDefault="0043413D" w:rsidP="00BC5A61">
            <w:pPr>
              <w:rPr>
                <w:rFonts w:cs="Calibri"/>
                <w:color w:val="333333"/>
                <w:sz w:val="16"/>
                <w:szCs w:val="16"/>
              </w:rPr>
            </w:pPr>
            <w:r w:rsidRPr="0043413D">
              <w:rPr>
                <w:rFonts w:cs="Calibri"/>
                <w:color w:val="333333"/>
                <w:sz w:val="16"/>
                <w:szCs w:val="16"/>
              </w:rPr>
              <w:t>IR</w:t>
            </w:r>
          </w:p>
        </w:tc>
        <w:tc>
          <w:tcPr>
            <w:tcW w:w="0" w:type="auto"/>
            <w:shd w:val="clear" w:color="auto" w:fill="auto"/>
            <w:noWrap/>
            <w:vAlign w:val="center"/>
            <w:hideMark/>
          </w:tcPr>
          <w:p w14:paraId="747712A1" w14:textId="77777777" w:rsidR="0043413D" w:rsidRPr="0043413D" w:rsidRDefault="0043413D" w:rsidP="00BC5A61">
            <w:pPr>
              <w:jc w:val="right"/>
              <w:rPr>
                <w:rFonts w:cs="Calibri"/>
                <w:color w:val="333333"/>
                <w:sz w:val="16"/>
                <w:szCs w:val="16"/>
              </w:rPr>
            </w:pPr>
            <w:r w:rsidRPr="0043413D">
              <w:rPr>
                <w:rFonts w:cs="Calibri"/>
                <w:color w:val="333333"/>
                <w:sz w:val="16"/>
                <w:szCs w:val="16"/>
              </w:rPr>
              <w:t>149</w:t>
            </w:r>
          </w:p>
        </w:tc>
        <w:tc>
          <w:tcPr>
            <w:tcW w:w="0" w:type="auto"/>
            <w:shd w:val="clear" w:color="auto" w:fill="auto"/>
            <w:noWrap/>
            <w:vAlign w:val="center"/>
            <w:hideMark/>
          </w:tcPr>
          <w:p w14:paraId="17128DD9" w14:textId="77777777" w:rsidR="0043413D" w:rsidRPr="0043413D" w:rsidRDefault="0043413D" w:rsidP="00BC5A61">
            <w:pPr>
              <w:jc w:val="right"/>
              <w:rPr>
                <w:rFonts w:cs="Calibri"/>
                <w:color w:val="333333"/>
                <w:sz w:val="16"/>
                <w:szCs w:val="16"/>
              </w:rPr>
            </w:pPr>
            <w:r w:rsidRPr="0043413D">
              <w:rPr>
                <w:rFonts w:cs="Calibri"/>
                <w:color w:val="333333"/>
                <w:sz w:val="16"/>
                <w:szCs w:val="16"/>
              </w:rPr>
              <w:t>78</w:t>
            </w:r>
          </w:p>
        </w:tc>
        <w:tc>
          <w:tcPr>
            <w:tcW w:w="0" w:type="auto"/>
            <w:shd w:val="clear" w:color="auto" w:fill="auto"/>
            <w:noWrap/>
            <w:vAlign w:val="center"/>
            <w:hideMark/>
          </w:tcPr>
          <w:p w14:paraId="3DD86BEA" w14:textId="77777777" w:rsidR="0043413D" w:rsidRPr="0043413D" w:rsidRDefault="0043413D" w:rsidP="00BC5A61">
            <w:pPr>
              <w:jc w:val="right"/>
              <w:rPr>
                <w:rFonts w:cs="Calibri"/>
                <w:color w:val="333333"/>
                <w:sz w:val="16"/>
                <w:szCs w:val="16"/>
              </w:rPr>
            </w:pPr>
            <w:r w:rsidRPr="0043413D">
              <w:rPr>
                <w:rFonts w:cs="Calibri"/>
                <w:color w:val="333333"/>
                <w:sz w:val="16"/>
                <w:szCs w:val="16"/>
              </w:rPr>
              <w:t>-1.65</w:t>
            </w:r>
          </w:p>
        </w:tc>
        <w:tc>
          <w:tcPr>
            <w:tcW w:w="0" w:type="auto"/>
            <w:shd w:val="clear" w:color="auto" w:fill="auto"/>
            <w:noWrap/>
            <w:vAlign w:val="center"/>
            <w:hideMark/>
          </w:tcPr>
          <w:p w14:paraId="32B0BEAF" w14:textId="77777777" w:rsidR="0043413D" w:rsidRPr="0043413D" w:rsidRDefault="0043413D" w:rsidP="00BC5A61">
            <w:pPr>
              <w:jc w:val="right"/>
              <w:rPr>
                <w:rFonts w:cs="Calibri"/>
                <w:color w:val="333333"/>
                <w:sz w:val="16"/>
                <w:szCs w:val="16"/>
              </w:rPr>
            </w:pPr>
            <w:r w:rsidRPr="0043413D">
              <w:rPr>
                <w:rFonts w:cs="Calibri"/>
                <w:color w:val="333333"/>
                <w:sz w:val="16"/>
                <w:szCs w:val="16"/>
              </w:rPr>
              <w:t>9.94E-02</w:t>
            </w:r>
          </w:p>
        </w:tc>
        <w:tc>
          <w:tcPr>
            <w:tcW w:w="0" w:type="auto"/>
            <w:shd w:val="clear" w:color="auto" w:fill="auto"/>
            <w:noWrap/>
            <w:vAlign w:val="center"/>
            <w:hideMark/>
          </w:tcPr>
          <w:p w14:paraId="41900EC6" w14:textId="77777777" w:rsidR="0043413D" w:rsidRPr="0043413D" w:rsidRDefault="0043413D" w:rsidP="00BC5A61">
            <w:pPr>
              <w:jc w:val="right"/>
              <w:rPr>
                <w:rFonts w:cs="Calibri"/>
                <w:color w:val="333333"/>
                <w:sz w:val="16"/>
                <w:szCs w:val="16"/>
              </w:rPr>
            </w:pPr>
            <w:r w:rsidRPr="0043413D">
              <w:rPr>
                <w:rFonts w:cs="Calibri"/>
                <w:color w:val="333333"/>
                <w:sz w:val="16"/>
                <w:szCs w:val="16"/>
              </w:rPr>
              <w:t>4.97E-01</w:t>
            </w:r>
          </w:p>
        </w:tc>
        <w:tc>
          <w:tcPr>
            <w:tcW w:w="0" w:type="auto"/>
            <w:shd w:val="clear" w:color="auto" w:fill="auto"/>
            <w:noWrap/>
            <w:vAlign w:val="center"/>
            <w:hideMark/>
          </w:tcPr>
          <w:p w14:paraId="4E939B8B"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0FC306A1"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7FB1D6E1" w14:textId="77777777" w:rsidTr="00BC5A61">
        <w:trPr>
          <w:trHeight w:val="283"/>
        </w:trPr>
        <w:tc>
          <w:tcPr>
            <w:tcW w:w="1587" w:type="dxa"/>
            <w:shd w:val="clear" w:color="auto" w:fill="auto"/>
            <w:noWrap/>
            <w:vAlign w:val="center"/>
            <w:hideMark/>
          </w:tcPr>
          <w:p w14:paraId="463B3DD7"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69C0376C"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0E1B0DAB" w14:textId="77777777" w:rsidR="0043413D" w:rsidRPr="0043413D" w:rsidRDefault="0043413D" w:rsidP="00BC5A61">
            <w:pPr>
              <w:rPr>
                <w:rFonts w:cs="Calibri"/>
                <w:color w:val="333333"/>
                <w:sz w:val="16"/>
                <w:szCs w:val="16"/>
              </w:rPr>
            </w:pPr>
            <w:r w:rsidRPr="0043413D">
              <w:rPr>
                <w:rFonts w:cs="Calibri"/>
                <w:color w:val="333333"/>
                <w:sz w:val="16"/>
                <w:szCs w:val="16"/>
              </w:rPr>
              <w:t>A5SS</w:t>
            </w:r>
          </w:p>
        </w:tc>
        <w:tc>
          <w:tcPr>
            <w:tcW w:w="590" w:type="dxa"/>
            <w:shd w:val="clear" w:color="auto" w:fill="auto"/>
            <w:noWrap/>
            <w:vAlign w:val="center"/>
            <w:hideMark/>
          </w:tcPr>
          <w:p w14:paraId="3EE80E05" w14:textId="77777777" w:rsidR="0043413D" w:rsidRPr="0043413D" w:rsidRDefault="0043413D" w:rsidP="00BC5A61">
            <w:pPr>
              <w:rPr>
                <w:rFonts w:cs="Calibri"/>
                <w:color w:val="333333"/>
                <w:sz w:val="16"/>
                <w:szCs w:val="16"/>
              </w:rPr>
            </w:pPr>
            <w:r w:rsidRPr="0043413D">
              <w:rPr>
                <w:rFonts w:cs="Calibri"/>
                <w:color w:val="333333"/>
                <w:sz w:val="16"/>
                <w:szCs w:val="16"/>
              </w:rPr>
              <w:t>MXE</w:t>
            </w:r>
          </w:p>
        </w:tc>
        <w:tc>
          <w:tcPr>
            <w:tcW w:w="0" w:type="auto"/>
            <w:shd w:val="clear" w:color="auto" w:fill="auto"/>
            <w:noWrap/>
            <w:vAlign w:val="center"/>
            <w:hideMark/>
          </w:tcPr>
          <w:p w14:paraId="676EB8CB" w14:textId="77777777" w:rsidR="0043413D" w:rsidRPr="0043413D" w:rsidRDefault="0043413D" w:rsidP="00BC5A61">
            <w:pPr>
              <w:jc w:val="right"/>
              <w:rPr>
                <w:rFonts w:cs="Calibri"/>
                <w:color w:val="333333"/>
                <w:sz w:val="16"/>
                <w:szCs w:val="16"/>
              </w:rPr>
            </w:pPr>
            <w:r w:rsidRPr="0043413D">
              <w:rPr>
                <w:rFonts w:cs="Calibri"/>
                <w:color w:val="333333"/>
                <w:sz w:val="16"/>
                <w:szCs w:val="16"/>
              </w:rPr>
              <w:t>149</w:t>
            </w:r>
          </w:p>
        </w:tc>
        <w:tc>
          <w:tcPr>
            <w:tcW w:w="0" w:type="auto"/>
            <w:shd w:val="clear" w:color="auto" w:fill="auto"/>
            <w:noWrap/>
            <w:vAlign w:val="center"/>
            <w:hideMark/>
          </w:tcPr>
          <w:p w14:paraId="1DB441EE" w14:textId="77777777" w:rsidR="0043413D" w:rsidRPr="0043413D" w:rsidRDefault="0043413D" w:rsidP="00BC5A61">
            <w:pPr>
              <w:jc w:val="right"/>
              <w:rPr>
                <w:rFonts w:cs="Calibri"/>
                <w:color w:val="333333"/>
                <w:sz w:val="16"/>
                <w:szCs w:val="16"/>
              </w:rPr>
            </w:pPr>
            <w:r w:rsidRPr="0043413D">
              <w:rPr>
                <w:rFonts w:cs="Calibri"/>
                <w:color w:val="333333"/>
                <w:sz w:val="16"/>
                <w:szCs w:val="16"/>
              </w:rPr>
              <w:t>417</w:t>
            </w:r>
          </w:p>
        </w:tc>
        <w:tc>
          <w:tcPr>
            <w:tcW w:w="0" w:type="auto"/>
            <w:shd w:val="clear" w:color="auto" w:fill="auto"/>
            <w:noWrap/>
            <w:vAlign w:val="center"/>
            <w:hideMark/>
          </w:tcPr>
          <w:p w14:paraId="2751F671" w14:textId="77777777" w:rsidR="0043413D" w:rsidRPr="0043413D" w:rsidRDefault="0043413D" w:rsidP="00BC5A61">
            <w:pPr>
              <w:jc w:val="right"/>
              <w:rPr>
                <w:rFonts w:cs="Calibri"/>
                <w:color w:val="333333"/>
                <w:sz w:val="16"/>
                <w:szCs w:val="16"/>
              </w:rPr>
            </w:pPr>
            <w:r w:rsidRPr="0043413D">
              <w:rPr>
                <w:rFonts w:cs="Calibri"/>
                <w:color w:val="333333"/>
                <w:sz w:val="16"/>
                <w:szCs w:val="16"/>
              </w:rPr>
              <w:t>0.38</w:t>
            </w:r>
          </w:p>
        </w:tc>
        <w:tc>
          <w:tcPr>
            <w:tcW w:w="0" w:type="auto"/>
            <w:shd w:val="clear" w:color="auto" w:fill="auto"/>
            <w:noWrap/>
            <w:vAlign w:val="center"/>
            <w:hideMark/>
          </w:tcPr>
          <w:p w14:paraId="0E68229F" w14:textId="77777777" w:rsidR="0043413D" w:rsidRPr="0043413D" w:rsidRDefault="0043413D" w:rsidP="00BC5A61">
            <w:pPr>
              <w:jc w:val="right"/>
              <w:rPr>
                <w:rFonts w:cs="Calibri"/>
                <w:color w:val="333333"/>
                <w:sz w:val="16"/>
                <w:szCs w:val="16"/>
              </w:rPr>
            </w:pPr>
            <w:r w:rsidRPr="0043413D">
              <w:rPr>
                <w:rFonts w:cs="Calibri"/>
                <w:color w:val="333333"/>
                <w:sz w:val="16"/>
                <w:szCs w:val="16"/>
              </w:rPr>
              <w:t>7.02E-01</w:t>
            </w:r>
          </w:p>
        </w:tc>
        <w:tc>
          <w:tcPr>
            <w:tcW w:w="0" w:type="auto"/>
            <w:shd w:val="clear" w:color="auto" w:fill="auto"/>
            <w:noWrap/>
            <w:vAlign w:val="center"/>
            <w:hideMark/>
          </w:tcPr>
          <w:p w14:paraId="4C04F1DF" w14:textId="77777777" w:rsidR="0043413D" w:rsidRPr="0043413D" w:rsidRDefault="0043413D" w:rsidP="00BC5A61">
            <w:pPr>
              <w:jc w:val="right"/>
              <w:rPr>
                <w:rFonts w:cs="Calibri"/>
                <w:color w:val="333333"/>
                <w:sz w:val="16"/>
                <w:szCs w:val="16"/>
              </w:rPr>
            </w:pPr>
            <w:r w:rsidRPr="0043413D">
              <w:rPr>
                <w:rFonts w:cs="Calibri"/>
                <w:color w:val="333333"/>
                <w:sz w:val="16"/>
                <w:szCs w:val="16"/>
              </w:rPr>
              <w:t>7.84E-01</w:t>
            </w:r>
          </w:p>
        </w:tc>
        <w:tc>
          <w:tcPr>
            <w:tcW w:w="0" w:type="auto"/>
            <w:shd w:val="clear" w:color="auto" w:fill="auto"/>
            <w:noWrap/>
            <w:vAlign w:val="center"/>
            <w:hideMark/>
          </w:tcPr>
          <w:p w14:paraId="74BFD61E"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7E86427E"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2E36D2B9" w14:textId="77777777" w:rsidTr="00BC5A61">
        <w:trPr>
          <w:trHeight w:val="283"/>
        </w:trPr>
        <w:tc>
          <w:tcPr>
            <w:tcW w:w="1587" w:type="dxa"/>
            <w:shd w:val="clear" w:color="auto" w:fill="auto"/>
            <w:noWrap/>
            <w:vAlign w:val="center"/>
            <w:hideMark/>
          </w:tcPr>
          <w:p w14:paraId="648D605C"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1EB6958C"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5D93D374" w14:textId="77777777" w:rsidR="0043413D" w:rsidRPr="0043413D" w:rsidRDefault="0043413D" w:rsidP="00BC5A61">
            <w:pPr>
              <w:rPr>
                <w:rFonts w:cs="Calibri"/>
                <w:color w:val="333333"/>
                <w:sz w:val="16"/>
                <w:szCs w:val="16"/>
              </w:rPr>
            </w:pPr>
            <w:r w:rsidRPr="0043413D">
              <w:rPr>
                <w:rFonts w:cs="Calibri"/>
                <w:color w:val="333333"/>
                <w:sz w:val="16"/>
                <w:szCs w:val="16"/>
              </w:rPr>
              <w:t>A5SS</w:t>
            </w:r>
          </w:p>
        </w:tc>
        <w:tc>
          <w:tcPr>
            <w:tcW w:w="590" w:type="dxa"/>
            <w:shd w:val="clear" w:color="auto" w:fill="auto"/>
            <w:noWrap/>
            <w:vAlign w:val="center"/>
            <w:hideMark/>
          </w:tcPr>
          <w:p w14:paraId="0B2400CE" w14:textId="77777777" w:rsidR="0043413D" w:rsidRPr="0043413D" w:rsidRDefault="0043413D" w:rsidP="00BC5A61">
            <w:pPr>
              <w:rPr>
                <w:rFonts w:cs="Calibri"/>
                <w:color w:val="333333"/>
                <w:sz w:val="16"/>
                <w:szCs w:val="16"/>
              </w:rPr>
            </w:pPr>
            <w:r w:rsidRPr="0043413D">
              <w:rPr>
                <w:rFonts w:cs="Calibri"/>
                <w:color w:val="333333"/>
                <w:sz w:val="16"/>
                <w:szCs w:val="16"/>
              </w:rPr>
              <w:t>None</w:t>
            </w:r>
          </w:p>
        </w:tc>
        <w:tc>
          <w:tcPr>
            <w:tcW w:w="0" w:type="auto"/>
            <w:shd w:val="clear" w:color="auto" w:fill="auto"/>
            <w:noWrap/>
            <w:vAlign w:val="center"/>
            <w:hideMark/>
          </w:tcPr>
          <w:p w14:paraId="7F3F9561" w14:textId="77777777" w:rsidR="0043413D" w:rsidRPr="0043413D" w:rsidRDefault="0043413D" w:rsidP="00BC5A61">
            <w:pPr>
              <w:jc w:val="right"/>
              <w:rPr>
                <w:rFonts w:cs="Calibri"/>
                <w:color w:val="333333"/>
                <w:sz w:val="16"/>
                <w:szCs w:val="16"/>
              </w:rPr>
            </w:pPr>
            <w:r w:rsidRPr="0043413D">
              <w:rPr>
                <w:rFonts w:cs="Calibri"/>
                <w:color w:val="333333"/>
                <w:sz w:val="16"/>
                <w:szCs w:val="16"/>
              </w:rPr>
              <w:t>149</w:t>
            </w:r>
          </w:p>
        </w:tc>
        <w:tc>
          <w:tcPr>
            <w:tcW w:w="0" w:type="auto"/>
            <w:shd w:val="clear" w:color="auto" w:fill="auto"/>
            <w:noWrap/>
            <w:vAlign w:val="center"/>
            <w:hideMark/>
          </w:tcPr>
          <w:p w14:paraId="4552B36F" w14:textId="77777777" w:rsidR="0043413D" w:rsidRPr="0043413D" w:rsidRDefault="0043413D" w:rsidP="00BC5A61">
            <w:pPr>
              <w:jc w:val="right"/>
              <w:rPr>
                <w:rFonts w:cs="Calibri"/>
                <w:color w:val="333333"/>
                <w:sz w:val="16"/>
                <w:szCs w:val="16"/>
              </w:rPr>
            </w:pPr>
            <w:r w:rsidRPr="0043413D">
              <w:rPr>
                <w:rFonts w:cs="Calibri"/>
                <w:color w:val="333333"/>
                <w:sz w:val="16"/>
                <w:szCs w:val="16"/>
              </w:rPr>
              <w:t>3465</w:t>
            </w:r>
          </w:p>
        </w:tc>
        <w:tc>
          <w:tcPr>
            <w:tcW w:w="0" w:type="auto"/>
            <w:shd w:val="clear" w:color="auto" w:fill="auto"/>
            <w:noWrap/>
            <w:vAlign w:val="center"/>
            <w:hideMark/>
          </w:tcPr>
          <w:p w14:paraId="10BA7348" w14:textId="77777777" w:rsidR="0043413D" w:rsidRPr="0043413D" w:rsidRDefault="0043413D" w:rsidP="00BC5A61">
            <w:pPr>
              <w:jc w:val="right"/>
              <w:rPr>
                <w:rFonts w:cs="Calibri"/>
                <w:color w:val="333333"/>
                <w:sz w:val="16"/>
                <w:szCs w:val="16"/>
              </w:rPr>
            </w:pPr>
            <w:r w:rsidRPr="0043413D">
              <w:rPr>
                <w:rFonts w:cs="Calibri"/>
                <w:color w:val="333333"/>
                <w:sz w:val="16"/>
                <w:szCs w:val="16"/>
              </w:rPr>
              <w:t>-1.06</w:t>
            </w:r>
          </w:p>
        </w:tc>
        <w:tc>
          <w:tcPr>
            <w:tcW w:w="0" w:type="auto"/>
            <w:shd w:val="clear" w:color="auto" w:fill="auto"/>
            <w:noWrap/>
            <w:vAlign w:val="center"/>
            <w:hideMark/>
          </w:tcPr>
          <w:p w14:paraId="5BE54F58" w14:textId="77777777" w:rsidR="0043413D" w:rsidRPr="0043413D" w:rsidRDefault="0043413D" w:rsidP="00BC5A61">
            <w:pPr>
              <w:jc w:val="right"/>
              <w:rPr>
                <w:rFonts w:cs="Calibri"/>
                <w:color w:val="333333"/>
                <w:sz w:val="16"/>
                <w:szCs w:val="16"/>
              </w:rPr>
            </w:pPr>
            <w:r w:rsidRPr="0043413D">
              <w:rPr>
                <w:rFonts w:cs="Calibri"/>
                <w:color w:val="333333"/>
                <w:sz w:val="16"/>
                <w:szCs w:val="16"/>
              </w:rPr>
              <w:t>2.89E-01</w:t>
            </w:r>
          </w:p>
        </w:tc>
        <w:tc>
          <w:tcPr>
            <w:tcW w:w="0" w:type="auto"/>
            <w:shd w:val="clear" w:color="auto" w:fill="auto"/>
            <w:noWrap/>
            <w:vAlign w:val="center"/>
            <w:hideMark/>
          </w:tcPr>
          <w:p w14:paraId="0721DA09" w14:textId="77777777" w:rsidR="0043413D" w:rsidRPr="0043413D" w:rsidRDefault="0043413D" w:rsidP="00BC5A61">
            <w:pPr>
              <w:jc w:val="right"/>
              <w:rPr>
                <w:rFonts w:cs="Calibri"/>
                <w:color w:val="333333"/>
                <w:sz w:val="16"/>
                <w:szCs w:val="16"/>
              </w:rPr>
            </w:pPr>
            <w:r w:rsidRPr="0043413D">
              <w:rPr>
                <w:rFonts w:cs="Calibri"/>
                <w:color w:val="333333"/>
                <w:sz w:val="16"/>
                <w:szCs w:val="16"/>
              </w:rPr>
              <w:t>5.41E-01</w:t>
            </w:r>
          </w:p>
        </w:tc>
        <w:tc>
          <w:tcPr>
            <w:tcW w:w="0" w:type="auto"/>
            <w:shd w:val="clear" w:color="auto" w:fill="auto"/>
            <w:noWrap/>
            <w:vAlign w:val="center"/>
            <w:hideMark/>
          </w:tcPr>
          <w:p w14:paraId="38B6306F"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406CEFC3"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4D6DFE99" w14:textId="77777777" w:rsidTr="00BC5A61">
        <w:trPr>
          <w:trHeight w:val="283"/>
        </w:trPr>
        <w:tc>
          <w:tcPr>
            <w:tcW w:w="1587" w:type="dxa"/>
            <w:shd w:val="clear" w:color="auto" w:fill="auto"/>
            <w:noWrap/>
            <w:vAlign w:val="center"/>
            <w:hideMark/>
          </w:tcPr>
          <w:p w14:paraId="083ED69B"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6DBBB227"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54AE64B3" w14:textId="77777777" w:rsidR="0043413D" w:rsidRPr="0043413D" w:rsidRDefault="0043413D" w:rsidP="00BC5A61">
            <w:pPr>
              <w:rPr>
                <w:rFonts w:cs="Calibri"/>
                <w:color w:val="333333"/>
                <w:sz w:val="16"/>
                <w:szCs w:val="16"/>
              </w:rPr>
            </w:pPr>
            <w:r w:rsidRPr="0043413D">
              <w:rPr>
                <w:rFonts w:cs="Calibri"/>
                <w:color w:val="333333"/>
                <w:sz w:val="16"/>
                <w:szCs w:val="16"/>
              </w:rPr>
              <w:t>SE</w:t>
            </w:r>
          </w:p>
        </w:tc>
        <w:tc>
          <w:tcPr>
            <w:tcW w:w="590" w:type="dxa"/>
            <w:shd w:val="clear" w:color="auto" w:fill="auto"/>
            <w:noWrap/>
            <w:vAlign w:val="center"/>
            <w:hideMark/>
          </w:tcPr>
          <w:p w14:paraId="4159FB79" w14:textId="77777777" w:rsidR="0043413D" w:rsidRPr="0043413D" w:rsidRDefault="0043413D" w:rsidP="00BC5A61">
            <w:pPr>
              <w:rPr>
                <w:rFonts w:cs="Calibri"/>
                <w:color w:val="333333"/>
                <w:sz w:val="16"/>
                <w:szCs w:val="16"/>
              </w:rPr>
            </w:pPr>
            <w:r w:rsidRPr="0043413D">
              <w:rPr>
                <w:rFonts w:cs="Calibri"/>
                <w:color w:val="333333"/>
                <w:sz w:val="16"/>
                <w:szCs w:val="16"/>
              </w:rPr>
              <w:t>IR</w:t>
            </w:r>
          </w:p>
        </w:tc>
        <w:tc>
          <w:tcPr>
            <w:tcW w:w="0" w:type="auto"/>
            <w:shd w:val="clear" w:color="auto" w:fill="auto"/>
            <w:noWrap/>
            <w:vAlign w:val="center"/>
            <w:hideMark/>
          </w:tcPr>
          <w:p w14:paraId="34111FA2" w14:textId="77777777" w:rsidR="0043413D" w:rsidRPr="0043413D" w:rsidRDefault="0043413D" w:rsidP="00BC5A61">
            <w:pPr>
              <w:jc w:val="right"/>
              <w:rPr>
                <w:rFonts w:cs="Calibri"/>
                <w:color w:val="333333"/>
                <w:sz w:val="16"/>
                <w:szCs w:val="16"/>
              </w:rPr>
            </w:pPr>
            <w:r w:rsidRPr="0043413D">
              <w:rPr>
                <w:rFonts w:cs="Calibri"/>
                <w:color w:val="333333"/>
                <w:sz w:val="16"/>
                <w:szCs w:val="16"/>
              </w:rPr>
              <w:t>210</w:t>
            </w:r>
          </w:p>
        </w:tc>
        <w:tc>
          <w:tcPr>
            <w:tcW w:w="0" w:type="auto"/>
            <w:shd w:val="clear" w:color="auto" w:fill="auto"/>
            <w:noWrap/>
            <w:vAlign w:val="center"/>
            <w:hideMark/>
          </w:tcPr>
          <w:p w14:paraId="0FF7590E" w14:textId="77777777" w:rsidR="0043413D" w:rsidRPr="0043413D" w:rsidRDefault="0043413D" w:rsidP="00BC5A61">
            <w:pPr>
              <w:jc w:val="right"/>
              <w:rPr>
                <w:rFonts w:cs="Calibri"/>
                <w:color w:val="333333"/>
                <w:sz w:val="16"/>
                <w:szCs w:val="16"/>
              </w:rPr>
            </w:pPr>
            <w:r w:rsidRPr="0043413D">
              <w:rPr>
                <w:rFonts w:cs="Calibri"/>
                <w:color w:val="333333"/>
                <w:sz w:val="16"/>
                <w:szCs w:val="16"/>
              </w:rPr>
              <w:t>78</w:t>
            </w:r>
          </w:p>
        </w:tc>
        <w:tc>
          <w:tcPr>
            <w:tcW w:w="0" w:type="auto"/>
            <w:shd w:val="clear" w:color="auto" w:fill="auto"/>
            <w:noWrap/>
            <w:vAlign w:val="center"/>
            <w:hideMark/>
          </w:tcPr>
          <w:p w14:paraId="1F202157" w14:textId="77777777" w:rsidR="0043413D" w:rsidRPr="0043413D" w:rsidRDefault="0043413D" w:rsidP="00BC5A61">
            <w:pPr>
              <w:jc w:val="right"/>
              <w:rPr>
                <w:rFonts w:cs="Calibri"/>
                <w:color w:val="333333"/>
                <w:sz w:val="16"/>
                <w:szCs w:val="16"/>
              </w:rPr>
            </w:pPr>
            <w:r w:rsidRPr="0043413D">
              <w:rPr>
                <w:rFonts w:cs="Calibri"/>
                <w:color w:val="333333"/>
                <w:sz w:val="16"/>
                <w:szCs w:val="16"/>
              </w:rPr>
              <w:t>-1.26</w:t>
            </w:r>
          </w:p>
        </w:tc>
        <w:tc>
          <w:tcPr>
            <w:tcW w:w="0" w:type="auto"/>
            <w:shd w:val="clear" w:color="auto" w:fill="auto"/>
            <w:noWrap/>
            <w:vAlign w:val="center"/>
            <w:hideMark/>
          </w:tcPr>
          <w:p w14:paraId="2EABC360" w14:textId="77777777" w:rsidR="0043413D" w:rsidRPr="0043413D" w:rsidRDefault="0043413D" w:rsidP="00BC5A61">
            <w:pPr>
              <w:jc w:val="right"/>
              <w:rPr>
                <w:rFonts w:cs="Calibri"/>
                <w:color w:val="333333"/>
                <w:sz w:val="16"/>
                <w:szCs w:val="16"/>
              </w:rPr>
            </w:pPr>
            <w:r w:rsidRPr="0043413D">
              <w:rPr>
                <w:rFonts w:cs="Calibri"/>
                <w:color w:val="333333"/>
                <w:sz w:val="16"/>
                <w:szCs w:val="16"/>
              </w:rPr>
              <w:t>2.06E-01</w:t>
            </w:r>
          </w:p>
        </w:tc>
        <w:tc>
          <w:tcPr>
            <w:tcW w:w="0" w:type="auto"/>
            <w:shd w:val="clear" w:color="auto" w:fill="auto"/>
            <w:noWrap/>
            <w:vAlign w:val="center"/>
            <w:hideMark/>
          </w:tcPr>
          <w:p w14:paraId="0E72F945" w14:textId="77777777" w:rsidR="0043413D" w:rsidRPr="0043413D" w:rsidRDefault="0043413D" w:rsidP="00BC5A61">
            <w:pPr>
              <w:jc w:val="right"/>
              <w:rPr>
                <w:rFonts w:cs="Calibri"/>
                <w:color w:val="333333"/>
                <w:sz w:val="16"/>
                <w:szCs w:val="16"/>
              </w:rPr>
            </w:pPr>
            <w:r w:rsidRPr="0043413D">
              <w:rPr>
                <w:rFonts w:cs="Calibri"/>
                <w:color w:val="333333"/>
                <w:sz w:val="16"/>
                <w:szCs w:val="16"/>
              </w:rPr>
              <w:t>5.16E-01</w:t>
            </w:r>
          </w:p>
        </w:tc>
        <w:tc>
          <w:tcPr>
            <w:tcW w:w="0" w:type="auto"/>
            <w:shd w:val="clear" w:color="auto" w:fill="auto"/>
            <w:noWrap/>
            <w:vAlign w:val="center"/>
            <w:hideMark/>
          </w:tcPr>
          <w:p w14:paraId="6BD172CD"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5D2E1F27"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45CCA57C" w14:textId="77777777" w:rsidTr="00BC5A61">
        <w:trPr>
          <w:trHeight w:val="283"/>
        </w:trPr>
        <w:tc>
          <w:tcPr>
            <w:tcW w:w="1587" w:type="dxa"/>
            <w:shd w:val="clear" w:color="auto" w:fill="auto"/>
            <w:noWrap/>
            <w:vAlign w:val="center"/>
            <w:hideMark/>
          </w:tcPr>
          <w:p w14:paraId="0FCD0ED9"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48BF5773"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6F8AAE97" w14:textId="77777777" w:rsidR="0043413D" w:rsidRPr="0043413D" w:rsidRDefault="0043413D" w:rsidP="00BC5A61">
            <w:pPr>
              <w:rPr>
                <w:rFonts w:cs="Calibri"/>
                <w:color w:val="333333"/>
                <w:sz w:val="16"/>
                <w:szCs w:val="16"/>
              </w:rPr>
            </w:pPr>
            <w:r w:rsidRPr="0043413D">
              <w:rPr>
                <w:rFonts w:cs="Calibri"/>
                <w:color w:val="333333"/>
                <w:sz w:val="16"/>
                <w:szCs w:val="16"/>
              </w:rPr>
              <w:t>SE</w:t>
            </w:r>
          </w:p>
        </w:tc>
        <w:tc>
          <w:tcPr>
            <w:tcW w:w="590" w:type="dxa"/>
            <w:shd w:val="clear" w:color="auto" w:fill="auto"/>
            <w:noWrap/>
            <w:vAlign w:val="center"/>
            <w:hideMark/>
          </w:tcPr>
          <w:p w14:paraId="3658D290" w14:textId="77777777" w:rsidR="0043413D" w:rsidRPr="0043413D" w:rsidRDefault="0043413D" w:rsidP="00BC5A61">
            <w:pPr>
              <w:rPr>
                <w:rFonts w:cs="Calibri"/>
                <w:color w:val="333333"/>
                <w:sz w:val="16"/>
                <w:szCs w:val="16"/>
              </w:rPr>
            </w:pPr>
            <w:r w:rsidRPr="0043413D">
              <w:rPr>
                <w:rFonts w:cs="Calibri"/>
                <w:color w:val="333333"/>
                <w:sz w:val="16"/>
                <w:szCs w:val="16"/>
              </w:rPr>
              <w:t>MXE</w:t>
            </w:r>
          </w:p>
        </w:tc>
        <w:tc>
          <w:tcPr>
            <w:tcW w:w="0" w:type="auto"/>
            <w:shd w:val="clear" w:color="auto" w:fill="auto"/>
            <w:noWrap/>
            <w:vAlign w:val="center"/>
            <w:hideMark/>
          </w:tcPr>
          <w:p w14:paraId="0892B3F6" w14:textId="77777777" w:rsidR="0043413D" w:rsidRPr="0043413D" w:rsidRDefault="0043413D" w:rsidP="00BC5A61">
            <w:pPr>
              <w:jc w:val="right"/>
              <w:rPr>
                <w:rFonts w:cs="Calibri"/>
                <w:color w:val="333333"/>
                <w:sz w:val="16"/>
                <w:szCs w:val="16"/>
              </w:rPr>
            </w:pPr>
            <w:r w:rsidRPr="0043413D">
              <w:rPr>
                <w:rFonts w:cs="Calibri"/>
                <w:color w:val="333333"/>
                <w:sz w:val="16"/>
                <w:szCs w:val="16"/>
              </w:rPr>
              <w:t>210</w:t>
            </w:r>
          </w:p>
        </w:tc>
        <w:tc>
          <w:tcPr>
            <w:tcW w:w="0" w:type="auto"/>
            <w:shd w:val="clear" w:color="auto" w:fill="auto"/>
            <w:noWrap/>
            <w:vAlign w:val="center"/>
            <w:hideMark/>
          </w:tcPr>
          <w:p w14:paraId="7F0E8914" w14:textId="77777777" w:rsidR="0043413D" w:rsidRPr="0043413D" w:rsidRDefault="0043413D" w:rsidP="00BC5A61">
            <w:pPr>
              <w:jc w:val="right"/>
              <w:rPr>
                <w:rFonts w:cs="Calibri"/>
                <w:color w:val="333333"/>
                <w:sz w:val="16"/>
                <w:szCs w:val="16"/>
              </w:rPr>
            </w:pPr>
            <w:r w:rsidRPr="0043413D">
              <w:rPr>
                <w:rFonts w:cs="Calibri"/>
                <w:color w:val="333333"/>
                <w:sz w:val="16"/>
                <w:szCs w:val="16"/>
              </w:rPr>
              <w:t>417</w:t>
            </w:r>
          </w:p>
        </w:tc>
        <w:tc>
          <w:tcPr>
            <w:tcW w:w="0" w:type="auto"/>
            <w:shd w:val="clear" w:color="auto" w:fill="auto"/>
            <w:noWrap/>
            <w:vAlign w:val="center"/>
            <w:hideMark/>
          </w:tcPr>
          <w:p w14:paraId="6BADC49E" w14:textId="77777777" w:rsidR="0043413D" w:rsidRPr="0043413D" w:rsidRDefault="0043413D" w:rsidP="00BC5A61">
            <w:pPr>
              <w:jc w:val="right"/>
              <w:rPr>
                <w:rFonts w:cs="Calibri"/>
                <w:color w:val="333333"/>
                <w:sz w:val="16"/>
                <w:szCs w:val="16"/>
              </w:rPr>
            </w:pPr>
            <w:r w:rsidRPr="0043413D">
              <w:rPr>
                <w:rFonts w:cs="Calibri"/>
                <w:color w:val="333333"/>
                <w:sz w:val="16"/>
                <w:szCs w:val="16"/>
              </w:rPr>
              <w:t>1.17</w:t>
            </w:r>
          </w:p>
        </w:tc>
        <w:tc>
          <w:tcPr>
            <w:tcW w:w="0" w:type="auto"/>
            <w:shd w:val="clear" w:color="auto" w:fill="auto"/>
            <w:noWrap/>
            <w:vAlign w:val="center"/>
            <w:hideMark/>
          </w:tcPr>
          <w:p w14:paraId="045CC116" w14:textId="77777777" w:rsidR="0043413D" w:rsidRPr="0043413D" w:rsidRDefault="0043413D" w:rsidP="00BC5A61">
            <w:pPr>
              <w:jc w:val="right"/>
              <w:rPr>
                <w:rFonts w:cs="Calibri"/>
                <w:color w:val="333333"/>
                <w:sz w:val="16"/>
                <w:szCs w:val="16"/>
              </w:rPr>
            </w:pPr>
            <w:r w:rsidRPr="0043413D">
              <w:rPr>
                <w:rFonts w:cs="Calibri"/>
                <w:color w:val="333333"/>
                <w:sz w:val="16"/>
                <w:szCs w:val="16"/>
              </w:rPr>
              <w:t>2.41E-01</w:t>
            </w:r>
          </w:p>
        </w:tc>
        <w:tc>
          <w:tcPr>
            <w:tcW w:w="0" w:type="auto"/>
            <w:shd w:val="clear" w:color="auto" w:fill="auto"/>
            <w:noWrap/>
            <w:vAlign w:val="center"/>
            <w:hideMark/>
          </w:tcPr>
          <w:p w14:paraId="75681AD1" w14:textId="77777777" w:rsidR="0043413D" w:rsidRPr="0043413D" w:rsidRDefault="0043413D" w:rsidP="00BC5A61">
            <w:pPr>
              <w:jc w:val="right"/>
              <w:rPr>
                <w:rFonts w:cs="Calibri"/>
                <w:color w:val="333333"/>
                <w:sz w:val="16"/>
                <w:szCs w:val="16"/>
              </w:rPr>
            </w:pPr>
            <w:r w:rsidRPr="0043413D">
              <w:rPr>
                <w:rFonts w:cs="Calibri"/>
                <w:color w:val="333333"/>
                <w:sz w:val="16"/>
                <w:szCs w:val="16"/>
              </w:rPr>
              <w:t>5.16E-01</w:t>
            </w:r>
          </w:p>
        </w:tc>
        <w:tc>
          <w:tcPr>
            <w:tcW w:w="0" w:type="auto"/>
            <w:shd w:val="clear" w:color="auto" w:fill="auto"/>
            <w:noWrap/>
            <w:vAlign w:val="center"/>
            <w:hideMark/>
          </w:tcPr>
          <w:p w14:paraId="35D9BC1D"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7D12657F"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475FF622" w14:textId="77777777" w:rsidTr="00BC5A61">
        <w:trPr>
          <w:trHeight w:val="283"/>
        </w:trPr>
        <w:tc>
          <w:tcPr>
            <w:tcW w:w="1587" w:type="dxa"/>
            <w:shd w:val="clear" w:color="auto" w:fill="auto"/>
            <w:noWrap/>
            <w:vAlign w:val="center"/>
            <w:hideMark/>
          </w:tcPr>
          <w:p w14:paraId="56F552B3"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1C726FE7"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6D3BA058" w14:textId="77777777" w:rsidR="0043413D" w:rsidRPr="0043413D" w:rsidRDefault="0043413D" w:rsidP="00BC5A61">
            <w:pPr>
              <w:rPr>
                <w:rFonts w:cs="Calibri"/>
                <w:color w:val="333333"/>
                <w:sz w:val="16"/>
                <w:szCs w:val="16"/>
              </w:rPr>
            </w:pPr>
            <w:r w:rsidRPr="0043413D">
              <w:rPr>
                <w:rFonts w:cs="Calibri"/>
                <w:color w:val="333333"/>
                <w:sz w:val="16"/>
                <w:szCs w:val="16"/>
              </w:rPr>
              <w:t>SE</w:t>
            </w:r>
          </w:p>
        </w:tc>
        <w:tc>
          <w:tcPr>
            <w:tcW w:w="590" w:type="dxa"/>
            <w:shd w:val="clear" w:color="auto" w:fill="auto"/>
            <w:noWrap/>
            <w:vAlign w:val="center"/>
            <w:hideMark/>
          </w:tcPr>
          <w:p w14:paraId="23834F59" w14:textId="77777777" w:rsidR="0043413D" w:rsidRPr="0043413D" w:rsidRDefault="0043413D" w:rsidP="00BC5A61">
            <w:pPr>
              <w:rPr>
                <w:rFonts w:cs="Calibri"/>
                <w:color w:val="333333"/>
                <w:sz w:val="16"/>
                <w:szCs w:val="16"/>
              </w:rPr>
            </w:pPr>
            <w:r w:rsidRPr="0043413D">
              <w:rPr>
                <w:rFonts w:cs="Calibri"/>
                <w:color w:val="333333"/>
                <w:sz w:val="16"/>
                <w:szCs w:val="16"/>
              </w:rPr>
              <w:t>None</w:t>
            </w:r>
          </w:p>
        </w:tc>
        <w:tc>
          <w:tcPr>
            <w:tcW w:w="0" w:type="auto"/>
            <w:shd w:val="clear" w:color="auto" w:fill="auto"/>
            <w:noWrap/>
            <w:vAlign w:val="center"/>
            <w:hideMark/>
          </w:tcPr>
          <w:p w14:paraId="7F87DB13" w14:textId="77777777" w:rsidR="0043413D" w:rsidRPr="0043413D" w:rsidRDefault="0043413D" w:rsidP="00BC5A61">
            <w:pPr>
              <w:jc w:val="right"/>
              <w:rPr>
                <w:rFonts w:cs="Calibri"/>
                <w:color w:val="333333"/>
                <w:sz w:val="16"/>
                <w:szCs w:val="16"/>
              </w:rPr>
            </w:pPr>
            <w:r w:rsidRPr="0043413D">
              <w:rPr>
                <w:rFonts w:cs="Calibri"/>
                <w:color w:val="333333"/>
                <w:sz w:val="16"/>
                <w:szCs w:val="16"/>
              </w:rPr>
              <w:t>210</w:t>
            </w:r>
          </w:p>
        </w:tc>
        <w:tc>
          <w:tcPr>
            <w:tcW w:w="0" w:type="auto"/>
            <w:shd w:val="clear" w:color="auto" w:fill="auto"/>
            <w:noWrap/>
            <w:vAlign w:val="center"/>
            <w:hideMark/>
          </w:tcPr>
          <w:p w14:paraId="19EC6EA0" w14:textId="77777777" w:rsidR="0043413D" w:rsidRPr="0043413D" w:rsidRDefault="0043413D" w:rsidP="00BC5A61">
            <w:pPr>
              <w:jc w:val="right"/>
              <w:rPr>
                <w:rFonts w:cs="Calibri"/>
                <w:color w:val="333333"/>
                <w:sz w:val="16"/>
                <w:szCs w:val="16"/>
              </w:rPr>
            </w:pPr>
            <w:r w:rsidRPr="0043413D">
              <w:rPr>
                <w:rFonts w:cs="Calibri"/>
                <w:color w:val="333333"/>
                <w:sz w:val="16"/>
                <w:szCs w:val="16"/>
              </w:rPr>
              <w:t>3465</w:t>
            </w:r>
          </w:p>
        </w:tc>
        <w:tc>
          <w:tcPr>
            <w:tcW w:w="0" w:type="auto"/>
            <w:shd w:val="clear" w:color="auto" w:fill="auto"/>
            <w:noWrap/>
            <w:vAlign w:val="center"/>
            <w:hideMark/>
          </w:tcPr>
          <w:p w14:paraId="1E5CBA62" w14:textId="77777777" w:rsidR="0043413D" w:rsidRPr="0043413D" w:rsidRDefault="0043413D" w:rsidP="00BC5A61">
            <w:pPr>
              <w:jc w:val="right"/>
              <w:rPr>
                <w:rFonts w:cs="Calibri"/>
                <w:color w:val="333333"/>
                <w:sz w:val="16"/>
                <w:szCs w:val="16"/>
              </w:rPr>
            </w:pPr>
            <w:r w:rsidRPr="0043413D">
              <w:rPr>
                <w:rFonts w:cs="Calibri"/>
                <w:color w:val="333333"/>
                <w:sz w:val="16"/>
                <w:szCs w:val="16"/>
              </w:rPr>
              <w:t>-0.37</w:t>
            </w:r>
          </w:p>
        </w:tc>
        <w:tc>
          <w:tcPr>
            <w:tcW w:w="0" w:type="auto"/>
            <w:shd w:val="clear" w:color="auto" w:fill="auto"/>
            <w:noWrap/>
            <w:vAlign w:val="center"/>
            <w:hideMark/>
          </w:tcPr>
          <w:p w14:paraId="6666F54D" w14:textId="77777777" w:rsidR="0043413D" w:rsidRPr="0043413D" w:rsidRDefault="0043413D" w:rsidP="00BC5A61">
            <w:pPr>
              <w:jc w:val="right"/>
              <w:rPr>
                <w:rFonts w:cs="Calibri"/>
                <w:color w:val="333333"/>
                <w:sz w:val="16"/>
                <w:szCs w:val="16"/>
              </w:rPr>
            </w:pPr>
            <w:r w:rsidRPr="0043413D">
              <w:rPr>
                <w:rFonts w:cs="Calibri"/>
                <w:color w:val="333333"/>
                <w:sz w:val="16"/>
                <w:szCs w:val="16"/>
              </w:rPr>
              <w:t>7.14E-01</w:t>
            </w:r>
          </w:p>
        </w:tc>
        <w:tc>
          <w:tcPr>
            <w:tcW w:w="0" w:type="auto"/>
            <w:shd w:val="clear" w:color="auto" w:fill="auto"/>
            <w:noWrap/>
            <w:vAlign w:val="center"/>
            <w:hideMark/>
          </w:tcPr>
          <w:p w14:paraId="16DD718D" w14:textId="77777777" w:rsidR="0043413D" w:rsidRPr="0043413D" w:rsidRDefault="0043413D" w:rsidP="00BC5A61">
            <w:pPr>
              <w:jc w:val="right"/>
              <w:rPr>
                <w:rFonts w:cs="Calibri"/>
                <w:color w:val="333333"/>
                <w:sz w:val="16"/>
                <w:szCs w:val="16"/>
              </w:rPr>
            </w:pPr>
            <w:r w:rsidRPr="0043413D">
              <w:rPr>
                <w:rFonts w:cs="Calibri"/>
                <w:color w:val="333333"/>
                <w:sz w:val="16"/>
                <w:szCs w:val="16"/>
              </w:rPr>
              <w:t>7.84E-01</w:t>
            </w:r>
          </w:p>
        </w:tc>
        <w:tc>
          <w:tcPr>
            <w:tcW w:w="0" w:type="auto"/>
            <w:shd w:val="clear" w:color="auto" w:fill="auto"/>
            <w:noWrap/>
            <w:vAlign w:val="center"/>
            <w:hideMark/>
          </w:tcPr>
          <w:p w14:paraId="4859FB40"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3F089599"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0CBF5006" w14:textId="77777777" w:rsidTr="00BC5A61">
        <w:trPr>
          <w:trHeight w:val="283"/>
        </w:trPr>
        <w:tc>
          <w:tcPr>
            <w:tcW w:w="1587" w:type="dxa"/>
            <w:shd w:val="clear" w:color="auto" w:fill="auto"/>
            <w:noWrap/>
            <w:vAlign w:val="center"/>
            <w:hideMark/>
          </w:tcPr>
          <w:p w14:paraId="4772513D"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07A377AA"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25327AD1" w14:textId="77777777" w:rsidR="0043413D" w:rsidRPr="0043413D" w:rsidRDefault="0043413D" w:rsidP="00BC5A61">
            <w:pPr>
              <w:rPr>
                <w:rFonts w:cs="Calibri"/>
                <w:color w:val="333333"/>
                <w:sz w:val="16"/>
                <w:szCs w:val="16"/>
              </w:rPr>
            </w:pPr>
            <w:r w:rsidRPr="0043413D">
              <w:rPr>
                <w:rFonts w:cs="Calibri"/>
                <w:color w:val="333333"/>
                <w:sz w:val="16"/>
                <w:szCs w:val="16"/>
              </w:rPr>
              <w:t>IR</w:t>
            </w:r>
          </w:p>
        </w:tc>
        <w:tc>
          <w:tcPr>
            <w:tcW w:w="590" w:type="dxa"/>
            <w:shd w:val="clear" w:color="auto" w:fill="auto"/>
            <w:noWrap/>
            <w:vAlign w:val="center"/>
            <w:hideMark/>
          </w:tcPr>
          <w:p w14:paraId="1C9E7766" w14:textId="77777777" w:rsidR="0043413D" w:rsidRPr="0043413D" w:rsidRDefault="0043413D" w:rsidP="00BC5A61">
            <w:pPr>
              <w:rPr>
                <w:rFonts w:cs="Calibri"/>
                <w:color w:val="333333"/>
                <w:sz w:val="16"/>
                <w:szCs w:val="16"/>
              </w:rPr>
            </w:pPr>
            <w:r w:rsidRPr="0043413D">
              <w:rPr>
                <w:rFonts w:cs="Calibri"/>
                <w:color w:val="333333"/>
                <w:sz w:val="16"/>
                <w:szCs w:val="16"/>
              </w:rPr>
              <w:t>MXE</w:t>
            </w:r>
          </w:p>
        </w:tc>
        <w:tc>
          <w:tcPr>
            <w:tcW w:w="0" w:type="auto"/>
            <w:shd w:val="clear" w:color="auto" w:fill="auto"/>
            <w:noWrap/>
            <w:vAlign w:val="center"/>
            <w:hideMark/>
          </w:tcPr>
          <w:p w14:paraId="065744DF" w14:textId="77777777" w:rsidR="0043413D" w:rsidRPr="0043413D" w:rsidRDefault="0043413D" w:rsidP="00BC5A61">
            <w:pPr>
              <w:jc w:val="right"/>
              <w:rPr>
                <w:rFonts w:cs="Calibri"/>
                <w:color w:val="333333"/>
                <w:sz w:val="16"/>
                <w:szCs w:val="16"/>
              </w:rPr>
            </w:pPr>
            <w:r w:rsidRPr="0043413D">
              <w:rPr>
                <w:rFonts w:cs="Calibri"/>
                <w:color w:val="333333"/>
                <w:sz w:val="16"/>
                <w:szCs w:val="16"/>
              </w:rPr>
              <w:t>78</w:t>
            </w:r>
          </w:p>
        </w:tc>
        <w:tc>
          <w:tcPr>
            <w:tcW w:w="0" w:type="auto"/>
            <w:shd w:val="clear" w:color="auto" w:fill="auto"/>
            <w:noWrap/>
            <w:vAlign w:val="center"/>
            <w:hideMark/>
          </w:tcPr>
          <w:p w14:paraId="5CF9D70F" w14:textId="77777777" w:rsidR="0043413D" w:rsidRPr="0043413D" w:rsidRDefault="0043413D" w:rsidP="00BC5A61">
            <w:pPr>
              <w:jc w:val="right"/>
              <w:rPr>
                <w:rFonts w:cs="Calibri"/>
                <w:color w:val="333333"/>
                <w:sz w:val="16"/>
                <w:szCs w:val="16"/>
              </w:rPr>
            </w:pPr>
            <w:r w:rsidRPr="0043413D">
              <w:rPr>
                <w:rFonts w:cs="Calibri"/>
                <w:color w:val="333333"/>
                <w:sz w:val="16"/>
                <w:szCs w:val="16"/>
              </w:rPr>
              <w:t>417</w:t>
            </w:r>
          </w:p>
        </w:tc>
        <w:tc>
          <w:tcPr>
            <w:tcW w:w="0" w:type="auto"/>
            <w:shd w:val="clear" w:color="auto" w:fill="auto"/>
            <w:noWrap/>
            <w:vAlign w:val="center"/>
            <w:hideMark/>
          </w:tcPr>
          <w:p w14:paraId="77BC2F31" w14:textId="77777777" w:rsidR="0043413D" w:rsidRPr="0043413D" w:rsidRDefault="0043413D" w:rsidP="00BC5A61">
            <w:pPr>
              <w:jc w:val="right"/>
              <w:rPr>
                <w:rFonts w:cs="Calibri"/>
                <w:color w:val="333333"/>
                <w:sz w:val="16"/>
                <w:szCs w:val="16"/>
              </w:rPr>
            </w:pPr>
            <w:r w:rsidRPr="0043413D">
              <w:rPr>
                <w:rFonts w:cs="Calibri"/>
                <w:color w:val="333333"/>
                <w:sz w:val="16"/>
                <w:szCs w:val="16"/>
              </w:rPr>
              <w:t>2.16</w:t>
            </w:r>
          </w:p>
        </w:tc>
        <w:tc>
          <w:tcPr>
            <w:tcW w:w="0" w:type="auto"/>
            <w:shd w:val="clear" w:color="auto" w:fill="auto"/>
            <w:noWrap/>
            <w:vAlign w:val="center"/>
            <w:hideMark/>
          </w:tcPr>
          <w:p w14:paraId="096B555A" w14:textId="77777777" w:rsidR="0043413D" w:rsidRPr="0043413D" w:rsidRDefault="0043413D" w:rsidP="00BC5A61">
            <w:pPr>
              <w:jc w:val="right"/>
              <w:rPr>
                <w:rFonts w:cs="Calibri"/>
                <w:color w:val="333333"/>
                <w:sz w:val="16"/>
                <w:szCs w:val="16"/>
              </w:rPr>
            </w:pPr>
            <w:r w:rsidRPr="0043413D">
              <w:rPr>
                <w:rFonts w:cs="Calibri"/>
                <w:color w:val="333333"/>
                <w:sz w:val="16"/>
                <w:szCs w:val="16"/>
              </w:rPr>
              <w:t>3.05E-02</w:t>
            </w:r>
          </w:p>
        </w:tc>
        <w:tc>
          <w:tcPr>
            <w:tcW w:w="0" w:type="auto"/>
            <w:shd w:val="clear" w:color="auto" w:fill="auto"/>
            <w:noWrap/>
            <w:vAlign w:val="center"/>
            <w:hideMark/>
          </w:tcPr>
          <w:p w14:paraId="75B61C8F" w14:textId="77777777" w:rsidR="0043413D" w:rsidRPr="0043413D" w:rsidRDefault="0043413D" w:rsidP="00BC5A61">
            <w:pPr>
              <w:jc w:val="right"/>
              <w:rPr>
                <w:rFonts w:cs="Calibri"/>
                <w:color w:val="333333"/>
                <w:sz w:val="16"/>
                <w:szCs w:val="16"/>
              </w:rPr>
            </w:pPr>
            <w:r w:rsidRPr="0043413D">
              <w:rPr>
                <w:rFonts w:cs="Calibri"/>
                <w:color w:val="333333"/>
                <w:sz w:val="16"/>
                <w:szCs w:val="16"/>
              </w:rPr>
              <w:t>2.29E-01</w:t>
            </w:r>
          </w:p>
        </w:tc>
        <w:tc>
          <w:tcPr>
            <w:tcW w:w="0" w:type="auto"/>
            <w:shd w:val="clear" w:color="auto" w:fill="auto"/>
            <w:noWrap/>
            <w:vAlign w:val="center"/>
            <w:hideMark/>
          </w:tcPr>
          <w:p w14:paraId="667282FF"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521863F3"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56BFFE14" w14:textId="77777777" w:rsidTr="00BC5A61">
        <w:trPr>
          <w:trHeight w:val="283"/>
        </w:trPr>
        <w:tc>
          <w:tcPr>
            <w:tcW w:w="1587" w:type="dxa"/>
            <w:shd w:val="clear" w:color="auto" w:fill="auto"/>
            <w:noWrap/>
            <w:vAlign w:val="center"/>
            <w:hideMark/>
          </w:tcPr>
          <w:p w14:paraId="226DBB7E"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66BE84EC"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35FE3BC2" w14:textId="77777777" w:rsidR="0043413D" w:rsidRPr="0043413D" w:rsidRDefault="0043413D" w:rsidP="00BC5A61">
            <w:pPr>
              <w:rPr>
                <w:rFonts w:cs="Calibri"/>
                <w:color w:val="333333"/>
                <w:sz w:val="16"/>
                <w:szCs w:val="16"/>
              </w:rPr>
            </w:pPr>
            <w:r w:rsidRPr="0043413D">
              <w:rPr>
                <w:rFonts w:cs="Calibri"/>
                <w:color w:val="333333"/>
                <w:sz w:val="16"/>
                <w:szCs w:val="16"/>
              </w:rPr>
              <w:t>IR</w:t>
            </w:r>
          </w:p>
        </w:tc>
        <w:tc>
          <w:tcPr>
            <w:tcW w:w="590" w:type="dxa"/>
            <w:shd w:val="clear" w:color="auto" w:fill="auto"/>
            <w:noWrap/>
            <w:vAlign w:val="center"/>
            <w:hideMark/>
          </w:tcPr>
          <w:p w14:paraId="75475C23" w14:textId="77777777" w:rsidR="0043413D" w:rsidRPr="0043413D" w:rsidRDefault="0043413D" w:rsidP="00BC5A61">
            <w:pPr>
              <w:rPr>
                <w:rFonts w:cs="Calibri"/>
                <w:color w:val="333333"/>
                <w:sz w:val="16"/>
                <w:szCs w:val="16"/>
              </w:rPr>
            </w:pPr>
            <w:r w:rsidRPr="0043413D">
              <w:rPr>
                <w:rFonts w:cs="Calibri"/>
                <w:color w:val="333333"/>
                <w:sz w:val="16"/>
                <w:szCs w:val="16"/>
              </w:rPr>
              <w:t>None</w:t>
            </w:r>
          </w:p>
        </w:tc>
        <w:tc>
          <w:tcPr>
            <w:tcW w:w="0" w:type="auto"/>
            <w:shd w:val="clear" w:color="auto" w:fill="auto"/>
            <w:noWrap/>
            <w:vAlign w:val="center"/>
            <w:hideMark/>
          </w:tcPr>
          <w:p w14:paraId="4DA6A2AD" w14:textId="77777777" w:rsidR="0043413D" w:rsidRPr="0043413D" w:rsidRDefault="0043413D" w:rsidP="00BC5A61">
            <w:pPr>
              <w:jc w:val="right"/>
              <w:rPr>
                <w:rFonts w:cs="Calibri"/>
                <w:color w:val="333333"/>
                <w:sz w:val="16"/>
                <w:szCs w:val="16"/>
              </w:rPr>
            </w:pPr>
            <w:r w:rsidRPr="0043413D">
              <w:rPr>
                <w:rFonts w:cs="Calibri"/>
                <w:color w:val="333333"/>
                <w:sz w:val="16"/>
                <w:szCs w:val="16"/>
              </w:rPr>
              <w:t>78</w:t>
            </w:r>
          </w:p>
        </w:tc>
        <w:tc>
          <w:tcPr>
            <w:tcW w:w="0" w:type="auto"/>
            <w:shd w:val="clear" w:color="auto" w:fill="auto"/>
            <w:noWrap/>
            <w:vAlign w:val="center"/>
            <w:hideMark/>
          </w:tcPr>
          <w:p w14:paraId="0CBB9959" w14:textId="77777777" w:rsidR="0043413D" w:rsidRPr="0043413D" w:rsidRDefault="0043413D" w:rsidP="00BC5A61">
            <w:pPr>
              <w:jc w:val="right"/>
              <w:rPr>
                <w:rFonts w:cs="Calibri"/>
                <w:color w:val="333333"/>
                <w:sz w:val="16"/>
                <w:szCs w:val="16"/>
              </w:rPr>
            </w:pPr>
            <w:r w:rsidRPr="0043413D">
              <w:rPr>
                <w:rFonts w:cs="Calibri"/>
                <w:color w:val="333333"/>
                <w:sz w:val="16"/>
                <w:szCs w:val="16"/>
              </w:rPr>
              <w:t>3465</w:t>
            </w:r>
          </w:p>
        </w:tc>
        <w:tc>
          <w:tcPr>
            <w:tcW w:w="0" w:type="auto"/>
            <w:shd w:val="clear" w:color="auto" w:fill="auto"/>
            <w:noWrap/>
            <w:vAlign w:val="center"/>
            <w:hideMark/>
          </w:tcPr>
          <w:p w14:paraId="13F69E49" w14:textId="77777777" w:rsidR="0043413D" w:rsidRPr="0043413D" w:rsidRDefault="0043413D" w:rsidP="00BC5A61">
            <w:pPr>
              <w:jc w:val="right"/>
              <w:rPr>
                <w:rFonts w:cs="Calibri"/>
                <w:color w:val="333333"/>
                <w:sz w:val="16"/>
                <w:szCs w:val="16"/>
              </w:rPr>
            </w:pPr>
            <w:r w:rsidRPr="0043413D">
              <w:rPr>
                <w:rFonts w:cs="Calibri"/>
                <w:color w:val="333333"/>
                <w:sz w:val="16"/>
                <w:szCs w:val="16"/>
              </w:rPr>
              <w:t>1.24</w:t>
            </w:r>
          </w:p>
        </w:tc>
        <w:tc>
          <w:tcPr>
            <w:tcW w:w="0" w:type="auto"/>
            <w:shd w:val="clear" w:color="auto" w:fill="auto"/>
            <w:noWrap/>
            <w:vAlign w:val="center"/>
            <w:hideMark/>
          </w:tcPr>
          <w:p w14:paraId="77231DC6" w14:textId="77777777" w:rsidR="0043413D" w:rsidRPr="0043413D" w:rsidRDefault="0043413D" w:rsidP="00BC5A61">
            <w:pPr>
              <w:jc w:val="right"/>
              <w:rPr>
                <w:rFonts w:cs="Calibri"/>
                <w:color w:val="333333"/>
                <w:sz w:val="16"/>
                <w:szCs w:val="16"/>
              </w:rPr>
            </w:pPr>
            <w:r w:rsidRPr="0043413D">
              <w:rPr>
                <w:rFonts w:cs="Calibri"/>
                <w:color w:val="333333"/>
                <w:sz w:val="16"/>
                <w:szCs w:val="16"/>
              </w:rPr>
              <w:t>2.16E-01</w:t>
            </w:r>
          </w:p>
        </w:tc>
        <w:tc>
          <w:tcPr>
            <w:tcW w:w="0" w:type="auto"/>
            <w:shd w:val="clear" w:color="auto" w:fill="auto"/>
            <w:noWrap/>
            <w:vAlign w:val="center"/>
            <w:hideMark/>
          </w:tcPr>
          <w:p w14:paraId="193A2B2B" w14:textId="77777777" w:rsidR="0043413D" w:rsidRPr="0043413D" w:rsidRDefault="0043413D" w:rsidP="00BC5A61">
            <w:pPr>
              <w:jc w:val="right"/>
              <w:rPr>
                <w:rFonts w:cs="Calibri"/>
                <w:color w:val="333333"/>
                <w:sz w:val="16"/>
                <w:szCs w:val="16"/>
              </w:rPr>
            </w:pPr>
            <w:r w:rsidRPr="0043413D">
              <w:rPr>
                <w:rFonts w:cs="Calibri"/>
                <w:color w:val="333333"/>
                <w:sz w:val="16"/>
                <w:szCs w:val="16"/>
              </w:rPr>
              <w:t>5.16E-01</w:t>
            </w:r>
          </w:p>
        </w:tc>
        <w:tc>
          <w:tcPr>
            <w:tcW w:w="0" w:type="auto"/>
            <w:shd w:val="clear" w:color="auto" w:fill="auto"/>
            <w:noWrap/>
            <w:vAlign w:val="center"/>
            <w:hideMark/>
          </w:tcPr>
          <w:p w14:paraId="6796DC5F"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21911ADB"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r w:rsidR="0043413D" w:rsidRPr="0043413D" w14:paraId="5B84AFA3" w14:textId="77777777" w:rsidTr="00BC5A61">
        <w:trPr>
          <w:trHeight w:val="283"/>
        </w:trPr>
        <w:tc>
          <w:tcPr>
            <w:tcW w:w="1587" w:type="dxa"/>
            <w:shd w:val="clear" w:color="auto" w:fill="auto"/>
            <w:noWrap/>
            <w:vAlign w:val="center"/>
            <w:hideMark/>
          </w:tcPr>
          <w:p w14:paraId="1E8319C9" w14:textId="77777777" w:rsidR="0043413D" w:rsidRPr="0043413D" w:rsidRDefault="0043413D" w:rsidP="00BC5A61">
            <w:pPr>
              <w:rPr>
                <w:rFonts w:cs="Calibri"/>
                <w:color w:val="000000"/>
                <w:sz w:val="16"/>
                <w:szCs w:val="16"/>
              </w:rPr>
            </w:pPr>
            <w:r w:rsidRPr="0043413D">
              <w:rPr>
                <w:rFonts w:cs="Calibri"/>
                <w:color w:val="000000"/>
                <w:sz w:val="16"/>
                <w:szCs w:val="16"/>
              </w:rPr>
              <w:t>Between event types</w:t>
            </w:r>
          </w:p>
        </w:tc>
        <w:tc>
          <w:tcPr>
            <w:tcW w:w="964" w:type="dxa"/>
            <w:shd w:val="clear" w:color="auto" w:fill="auto"/>
            <w:noWrap/>
            <w:vAlign w:val="center"/>
            <w:hideMark/>
          </w:tcPr>
          <w:p w14:paraId="268109AA" w14:textId="77777777" w:rsidR="0043413D" w:rsidRPr="0043413D" w:rsidRDefault="0043413D" w:rsidP="00BC5A61">
            <w:pPr>
              <w:rPr>
                <w:rFonts w:cs="Calibri"/>
                <w:color w:val="333333"/>
                <w:sz w:val="16"/>
                <w:szCs w:val="16"/>
              </w:rPr>
            </w:pPr>
            <w:r w:rsidRPr="0043413D">
              <w:rPr>
                <w:rFonts w:cs="Calibri"/>
                <w:color w:val="333333"/>
                <w:sz w:val="16"/>
                <w:szCs w:val="16"/>
              </w:rPr>
              <w:t>Thorax</w:t>
            </w:r>
          </w:p>
        </w:tc>
        <w:tc>
          <w:tcPr>
            <w:tcW w:w="590" w:type="dxa"/>
            <w:shd w:val="clear" w:color="auto" w:fill="auto"/>
            <w:noWrap/>
            <w:vAlign w:val="center"/>
            <w:hideMark/>
          </w:tcPr>
          <w:p w14:paraId="3F5C89D6" w14:textId="77777777" w:rsidR="0043413D" w:rsidRPr="0043413D" w:rsidRDefault="0043413D" w:rsidP="00BC5A61">
            <w:pPr>
              <w:rPr>
                <w:rFonts w:cs="Calibri"/>
                <w:color w:val="333333"/>
                <w:sz w:val="16"/>
                <w:szCs w:val="16"/>
              </w:rPr>
            </w:pPr>
            <w:r w:rsidRPr="0043413D">
              <w:rPr>
                <w:rFonts w:cs="Calibri"/>
                <w:color w:val="333333"/>
                <w:sz w:val="16"/>
                <w:szCs w:val="16"/>
              </w:rPr>
              <w:t>MXE</w:t>
            </w:r>
          </w:p>
        </w:tc>
        <w:tc>
          <w:tcPr>
            <w:tcW w:w="590" w:type="dxa"/>
            <w:shd w:val="clear" w:color="auto" w:fill="auto"/>
            <w:noWrap/>
            <w:vAlign w:val="center"/>
            <w:hideMark/>
          </w:tcPr>
          <w:p w14:paraId="5C20B0BB" w14:textId="77777777" w:rsidR="0043413D" w:rsidRPr="0043413D" w:rsidRDefault="0043413D" w:rsidP="00BC5A61">
            <w:pPr>
              <w:rPr>
                <w:rFonts w:cs="Calibri"/>
                <w:color w:val="333333"/>
                <w:sz w:val="16"/>
                <w:szCs w:val="16"/>
              </w:rPr>
            </w:pPr>
            <w:r w:rsidRPr="0043413D">
              <w:rPr>
                <w:rFonts w:cs="Calibri"/>
                <w:color w:val="333333"/>
                <w:sz w:val="16"/>
                <w:szCs w:val="16"/>
              </w:rPr>
              <w:t>None</w:t>
            </w:r>
          </w:p>
        </w:tc>
        <w:tc>
          <w:tcPr>
            <w:tcW w:w="0" w:type="auto"/>
            <w:shd w:val="clear" w:color="auto" w:fill="auto"/>
            <w:noWrap/>
            <w:vAlign w:val="center"/>
            <w:hideMark/>
          </w:tcPr>
          <w:p w14:paraId="6D28D58A" w14:textId="77777777" w:rsidR="0043413D" w:rsidRPr="0043413D" w:rsidRDefault="0043413D" w:rsidP="00BC5A61">
            <w:pPr>
              <w:jc w:val="right"/>
              <w:rPr>
                <w:rFonts w:cs="Calibri"/>
                <w:color w:val="333333"/>
                <w:sz w:val="16"/>
                <w:szCs w:val="16"/>
              </w:rPr>
            </w:pPr>
            <w:r w:rsidRPr="0043413D">
              <w:rPr>
                <w:rFonts w:cs="Calibri"/>
                <w:color w:val="333333"/>
                <w:sz w:val="16"/>
                <w:szCs w:val="16"/>
              </w:rPr>
              <w:t>417</w:t>
            </w:r>
          </w:p>
        </w:tc>
        <w:tc>
          <w:tcPr>
            <w:tcW w:w="0" w:type="auto"/>
            <w:shd w:val="clear" w:color="auto" w:fill="auto"/>
            <w:noWrap/>
            <w:vAlign w:val="center"/>
            <w:hideMark/>
          </w:tcPr>
          <w:p w14:paraId="529506A5" w14:textId="77777777" w:rsidR="0043413D" w:rsidRPr="0043413D" w:rsidRDefault="0043413D" w:rsidP="00BC5A61">
            <w:pPr>
              <w:jc w:val="right"/>
              <w:rPr>
                <w:rFonts w:cs="Calibri"/>
                <w:color w:val="333333"/>
                <w:sz w:val="16"/>
                <w:szCs w:val="16"/>
              </w:rPr>
            </w:pPr>
            <w:r w:rsidRPr="0043413D">
              <w:rPr>
                <w:rFonts w:cs="Calibri"/>
                <w:color w:val="333333"/>
                <w:sz w:val="16"/>
                <w:szCs w:val="16"/>
              </w:rPr>
              <w:t>3465</w:t>
            </w:r>
          </w:p>
        </w:tc>
        <w:tc>
          <w:tcPr>
            <w:tcW w:w="0" w:type="auto"/>
            <w:shd w:val="clear" w:color="auto" w:fill="auto"/>
            <w:noWrap/>
            <w:vAlign w:val="center"/>
            <w:hideMark/>
          </w:tcPr>
          <w:p w14:paraId="3A2CB6FE" w14:textId="77777777" w:rsidR="0043413D" w:rsidRPr="0043413D" w:rsidRDefault="0043413D" w:rsidP="00BC5A61">
            <w:pPr>
              <w:jc w:val="right"/>
              <w:rPr>
                <w:rFonts w:cs="Calibri"/>
                <w:color w:val="333333"/>
                <w:sz w:val="16"/>
                <w:szCs w:val="16"/>
              </w:rPr>
            </w:pPr>
            <w:r w:rsidRPr="0043413D">
              <w:rPr>
                <w:rFonts w:cs="Calibri"/>
                <w:color w:val="333333"/>
                <w:sz w:val="16"/>
                <w:szCs w:val="16"/>
              </w:rPr>
              <w:t>-2.42</w:t>
            </w:r>
          </w:p>
        </w:tc>
        <w:tc>
          <w:tcPr>
            <w:tcW w:w="0" w:type="auto"/>
            <w:shd w:val="clear" w:color="auto" w:fill="auto"/>
            <w:noWrap/>
            <w:vAlign w:val="center"/>
            <w:hideMark/>
          </w:tcPr>
          <w:p w14:paraId="6074F9F3" w14:textId="77777777" w:rsidR="0043413D" w:rsidRPr="0043413D" w:rsidRDefault="0043413D" w:rsidP="00BC5A61">
            <w:pPr>
              <w:jc w:val="right"/>
              <w:rPr>
                <w:rFonts w:cs="Calibri"/>
                <w:color w:val="333333"/>
                <w:sz w:val="16"/>
                <w:szCs w:val="16"/>
              </w:rPr>
            </w:pPr>
            <w:r w:rsidRPr="0043413D">
              <w:rPr>
                <w:rFonts w:cs="Calibri"/>
                <w:color w:val="333333"/>
                <w:sz w:val="16"/>
                <w:szCs w:val="16"/>
              </w:rPr>
              <w:t>1.56E-02</w:t>
            </w:r>
          </w:p>
        </w:tc>
        <w:tc>
          <w:tcPr>
            <w:tcW w:w="0" w:type="auto"/>
            <w:shd w:val="clear" w:color="auto" w:fill="auto"/>
            <w:noWrap/>
            <w:vAlign w:val="center"/>
            <w:hideMark/>
          </w:tcPr>
          <w:p w14:paraId="02A5CAA7" w14:textId="77777777" w:rsidR="0043413D" w:rsidRPr="0043413D" w:rsidRDefault="0043413D" w:rsidP="00BC5A61">
            <w:pPr>
              <w:jc w:val="right"/>
              <w:rPr>
                <w:rFonts w:cs="Calibri"/>
                <w:color w:val="333333"/>
                <w:sz w:val="16"/>
                <w:szCs w:val="16"/>
              </w:rPr>
            </w:pPr>
            <w:r w:rsidRPr="0043413D">
              <w:rPr>
                <w:rFonts w:cs="Calibri"/>
                <w:color w:val="333333"/>
                <w:sz w:val="16"/>
                <w:szCs w:val="16"/>
              </w:rPr>
              <w:t>2.29E-01</w:t>
            </w:r>
          </w:p>
        </w:tc>
        <w:tc>
          <w:tcPr>
            <w:tcW w:w="0" w:type="auto"/>
            <w:shd w:val="clear" w:color="auto" w:fill="auto"/>
            <w:noWrap/>
            <w:vAlign w:val="center"/>
            <w:hideMark/>
          </w:tcPr>
          <w:p w14:paraId="2D5C274F" w14:textId="77777777" w:rsidR="0043413D" w:rsidRPr="0043413D" w:rsidRDefault="0043413D" w:rsidP="00BC5A61">
            <w:pPr>
              <w:rPr>
                <w:rFonts w:cs="Calibri"/>
                <w:color w:val="333333"/>
                <w:sz w:val="16"/>
                <w:szCs w:val="16"/>
              </w:rPr>
            </w:pPr>
            <w:r w:rsidRPr="0043413D">
              <w:rPr>
                <w:rFonts w:cs="Calibri"/>
                <w:color w:val="333333"/>
                <w:sz w:val="16"/>
                <w:szCs w:val="16"/>
              </w:rPr>
              <w:t>ns</w:t>
            </w:r>
          </w:p>
        </w:tc>
        <w:tc>
          <w:tcPr>
            <w:tcW w:w="907" w:type="dxa"/>
            <w:shd w:val="clear" w:color="auto" w:fill="auto"/>
            <w:noWrap/>
            <w:vAlign w:val="center"/>
            <w:hideMark/>
          </w:tcPr>
          <w:p w14:paraId="435CD5D9" w14:textId="77777777" w:rsidR="0043413D" w:rsidRPr="0043413D" w:rsidRDefault="0043413D" w:rsidP="00BC5A61">
            <w:pPr>
              <w:rPr>
                <w:rFonts w:cs="Calibri"/>
                <w:color w:val="333333"/>
                <w:sz w:val="16"/>
                <w:szCs w:val="16"/>
              </w:rPr>
            </w:pPr>
            <w:r w:rsidRPr="0043413D">
              <w:rPr>
                <w:rFonts w:cs="Calibri"/>
                <w:color w:val="333333"/>
                <w:sz w:val="16"/>
                <w:szCs w:val="16"/>
              </w:rPr>
              <w:t>ns</w:t>
            </w:r>
          </w:p>
        </w:tc>
      </w:tr>
    </w:tbl>
    <w:p w14:paraId="67C3563A" w14:textId="11B8D403" w:rsidR="0043413D" w:rsidRDefault="0043413D">
      <w:r>
        <w:br w:type="page"/>
      </w:r>
    </w:p>
    <w:p w14:paraId="102BF91F" w14:textId="7DA615C4" w:rsidR="000854CA" w:rsidRPr="00BB776D" w:rsidRDefault="000854CA" w:rsidP="00197B63">
      <w:pPr>
        <w:pStyle w:val="Heading1"/>
      </w:pPr>
      <w:bookmarkStart w:id="10" w:name="_Toc93322488"/>
      <w:r w:rsidRPr="00BB776D">
        <w:lastRenderedPageBreak/>
        <w:t xml:space="preserve">Supplementary </w:t>
      </w:r>
      <w:r w:rsidR="00BD06D1">
        <w:t>F</w:t>
      </w:r>
      <w:r w:rsidRPr="00BB776D">
        <w:t>igures</w:t>
      </w:r>
      <w:bookmarkEnd w:id="10"/>
    </w:p>
    <w:p w14:paraId="0200DD67" w14:textId="77777777" w:rsidR="000854CA" w:rsidRPr="00BB776D" w:rsidRDefault="000854CA" w:rsidP="00BB776D"/>
    <w:p w14:paraId="763A624D" w14:textId="67C2B5DF" w:rsidR="000854CA" w:rsidRPr="00BB776D" w:rsidRDefault="00A450E5" w:rsidP="00197B63">
      <w:pPr>
        <w:pStyle w:val="Heading2"/>
      </w:pPr>
      <w:bookmarkStart w:id="11" w:name="_Toc93322489"/>
      <w:r w:rsidRPr="00BB776D">
        <w:t>Supplementary Fig.</w:t>
      </w:r>
      <w:r w:rsidR="000854CA" w:rsidRPr="00BB776D">
        <w:t xml:space="preserve"> </w:t>
      </w:r>
      <w:r w:rsidRPr="00BB776D">
        <w:t>1</w:t>
      </w:r>
      <w:bookmarkEnd w:id="11"/>
    </w:p>
    <w:p w14:paraId="38DA126C" w14:textId="3C106D7D" w:rsidR="000854CA" w:rsidRPr="00BB776D" w:rsidRDefault="00D90374" w:rsidP="00BB776D">
      <w:r w:rsidRPr="00D90374">
        <w:rPr>
          <w:noProof/>
        </w:rPr>
        <w:drawing>
          <wp:inline distT="0" distB="0" distL="0" distR="0" wp14:anchorId="5D45173F" wp14:editId="6A861D13">
            <wp:extent cx="5731510" cy="5307330"/>
            <wp:effectExtent l="0" t="0" r="0" b="127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a:blip r:embed="rId10"/>
                    <a:stretch>
                      <a:fillRect/>
                    </a:stretch>
                  </pic:blipFill>
                  <pic:spPr>
                    <a:xfrm>
                      <a:off x="0" y="0"/>
                      <a:ext cx="5731510" cy="5307330"/>
                    </a:xfrm>
                    <a:prstGeom prst="rect">
                      <a:avLst/>
                    </a:prstGeom>
                  </pic:spPr>
                </pic:pic>
              </a:graphicData>
            </a:graphic>
          </wp:inline>
        </w:drawing>
      </w:r>
    </w:p>
    <w:p w14:paraId="210179C0" w14:textId="3D925F81" w:rsidR="000854CA" w:rsidRPr="00BB776D" w:rsidRDefault="00A450E5" w:rsidP="00BB776D">
      <w:r w:rsidRPr="00BB776D">
        <w:rPr>
          <w:b/>
          <w:bCs/>
        </w:rPr>
        <w:t>Supplementary Fig.</w:t>
      </w:r>
      <w:r w:rsidR="000854CA" w:rsidRPr="00BB776D">
        <w:rPr>
          <w:b/>
          <w:bCs/>
        </w:rPr>
        <w:t xml:space="preserve"> </w:t>
      </w:r>
      <w:r w:rsidRPr="00BB776D">
        <w:rPr>
          <w:b/>
          <w:bCs/>
        </w:rPr>
        <w:t>1</w:t>
      </w:r>
      <w:r w:rsidR="000854CA" w:rsidRPr="00BB776D">
        <w:rPr>
          <w:b/>
          <w:bCs/>
        </w:rPr>
        <w:t>. Differential exon expression between tissues.</w:t>
      </w:r>
      <w:r w:rsidR="000854CA" w:rsidRPr="00BB776D">
        <w:t xml:space="preserve"> (A) PCA of normalized exon expression and (B) residual exon expression (corrected for average exon expression). (C) Normalized residual expression of the top 5000 exons that were differentially expressed in spliced genes between the abdomen and the thorax. </w:t>
      </w:r>
    </w:p>
    <w:p w14:paraId="50A87D49" w14:textId="77777777" w:rsidR="000854CA" w:rsidRPr="00BB776D" w:rsidRDefault="000854CA" w:rsidP="00BB776D">
      <w:r w:rsidRPr="00BB776D">
        <w:br w:type="page"/>
      </w:r>
    </w:p>
    <w:p w14:paraId="6ADB3EBF" w14:textId="639524DA" w:rsidR="000854CA" w:rsidRPr="00BB776D" w:rsidRDefault="00A450E5" w:rsidP="00197B63">
      <w:pPr>
        <w:pStyle w:val="Heading2"/>
      </w:pPr>
      <w:bookmarkStart w:id="12" w:name="_Toc93322490"/>
      <w:r w:rsidRPr="00BB776D">
        <w:lastRenderedPageBreak/>
        <w:t xml:space="preserve">Supplementary Fig. </w:t>
      </w:r>
      <w:r w:rsidR="000854CA" w:rsidRPr="00BB776D">
        <w:t>2</w:t>
      </w:r>
      <w:bookmarkEnd w:id="12"/>
    </w:p>
    <w:p w14:paraId="0A11B837" w14:textId="06D581D1" w:rsidR="000854CA" w:rsidRPr="00BB776D" w:rsidRDefault="00594C58" w:rsidP="00BB776D">
      <w:r w:rsidRPr="00BB776D">
        <w:rPr>
          <w:noProof/>
        </w:rPr>
        <w:drawing>
          <wp:inline distT="0" distB="0" distL="0" distR="0" wp14:anchorId="47E1DB5C" wp14:editId="1F3DB3A6">
            <wp:extent cx="5731510" cy="5210175"/>
            <wp:effectExtent l="0" t="0" r="0" b="0"/>
            <wp:docPr id="31" name="Picture 3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calenda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31510" cy="5210175"/>
                    </a:xfrm>
                    <a:prstGeom prst="rect">
                      <a:avLst/>
                    </a:prstGeom>
                  </pic:spPr>
                </pic:pic>
              </a:graphicData>
            </a:graphic>
          </wp:inline>
        </w:drawing>
      </w:r>
    </w:p>
    <w:p w14:paraId="78030E6F" w14:textId="53232B8F" w:rsidR="000854CA" w:rsidRPr="00BB776D" w:rsidRDefault="000854CA" w:rsidP="00BB776D"/>
    <w:p w14:paraId="284DABA4" w14:textId="0C310DAA" w:rsidR="000854CA" w:rsidRPr="00BB776D" w:rsidRDefault="00A450E5" w:rsidP="00BB776D">
      <w:pPr>
        <w:rPr>
          <w:lang w:val="en-US"/>
        </w:rPr>
      </w:pPr>
      <w:r w:rsidRPr="00BB776D">
        <w:rPr>
          <w:b/>
          <w:bCs/>
        </w:rPr>
        <w:t xml:space="preserve">Supplementary Fig. </w:t>
      </w:r>
      <w:r w:rsidR="000854CA" w:rsidRPr="00BB776D">
        <w:rPr>
          <w:b/>
          <w:bCs/>
        </w:rPr>
        <w:t xml:space="preserve">2. Overlap between differential splicing </w:t>
      </w:r>
      <w:r w:rsidR="00462AF9" w:rsidRPr="00BB776D">
        <w:rPr>
          <w:b/>
          <w:bCs/>
          <w:lang w:val="en-US"/>
        </w:rPr>
        <w:t>(</w:t>
      </w:r>
      <w:r w:rsidR="00BC7450" w:rsidRPr="00BB776D">
        <w:rPr>
          <w:b/>
          <w:bCs/>
          <w:lang w:val="en-US"/>
        </w:rPr>
        <w:t>exon expression</w:t>
      </w:r>
      <w:r w:rsidR="00462AF9" w:rsidRPr="00BB776D">
        <w:rPr>
          <w:b/>
          <w:bCs/>
          <w:lang w:val="en-US"/>
        </w:rPr>
        <w:t xml:space="preserve">) </w:t>
      </w:r>
      <w:r w:rsidR="000854CA" w:rsidRPr="00BB776D">
        <w:rPr>
          <w:b/>
          <w:bCs/>
        </w:rPr>
        <w:t>and differential expression in the thorax.</w:t>
      </w:r>
      <w:r w:rsidR="000854CA" w:rsidRPr="00BB776D">
        <w:t xml:space="preserve">  (A) Pairwise overlap (purple) of differentially spliced (DS) and differentially expressed (DE) gene sets for the main effects of season and family. SxF genes did not overlap. (B) Scaled densities of the absolute values of whole gene log fold change and exon log fold change (relative to the average fold change of exons within the gene). For seasonal comparisons, fold change represents the change in expression from dry to wet. For family comparisons and SxF interaction, we used the maximum absolute fold change among all families as a proxy for fold change. (C) There was no relationship whole gene log fold change and exon log fold changes when compared between season, among families or SxF.</w:t>
      </w:r>
      <w:r w:rsidR="00F716E3" w:rsidRPr="00BB776D">
        <w:t xml:space="preserve"> </w:t>
      </w:r>
      <w:r w:rsidR="00061CD2" w:rsidRPr="00BB776D">
        <w:rPr>
          <w:rFonts w:cs="Tahoma"/>
          <w:color w:val="000000"/>
        </w:rPr>
        <w:t xml:space="preserve">(D) Euler diagrams show that very few gene ontology terms enriched for genes that are differentially expressed (blue), both differentially expressed and differentially spliced (purple), or only differentially spliced (red) </w:t>
      </w:r>
      <w:r w:rsidR="00FE4F12" w:rsidRPr="00BB776D">
        <w:rPr>
          <w:rFonts w:cs="Tahoma"/>
          <w:color w:val="000000"/>
          <w:lang w:val="en-US"/>
        </w:rPr>
        <w:t xml:space="preserve">overlapped </w:t>
      </w:r>
      <w:r w:rsidR="00061CD2" w:rsidRPr="00BB776D">
        <w:rPr>
          <w:rFonts w:cs="Tahoma"/>
          <w:color w:val="000000"/>
        </w:rPr>
        <w:t xml:space="preserve">between these gene sets.  Circle sizes </w:t>
      </w:r>
      <w:r w:rsidR="00061CD2" w:rsidRPr="00BB776D">
        <w:rPr>
          <w:rFonts w:cs="Tahoma"/>
          <w:color w:val="000000"/>
          <w:lang w:val="en-US"/>
        </w:rPr>
        <w:t xml:space="preserve">scale with </w:t>
      </w:r>
      <w:r w:rsidR="00061CD2" w:rsidRPr="00BB776D">
        <w:rPr>
          <w:rFonts w:cs="Tahoma"/>
          <w:color w:val="000000"/>
        </w:rPr>
        <w:t>the number of enriched GO terms (</w:t>
      </w:r>
      <w:r w:rsidR="00086BF5">
        <w:rPr>
          <w:rFonts w:cs="Tahoma"/>
          <w:color w:val="000000"/>
          <w:lang w:val="en-US"/>
        </w:rPr>
        <w:t xml:space="preserve">two-sided </w:t>
      </w:r>
      <w:proofErr w:type="spellStart"/>
      <w:r w:rsidR="002A6916">
        <w:rPr>
          <w:rFonts w:cs="Tahoma"/>
          <w:color w:val="000000"/>
          <w:lang w:val="en-US"/>
        </w:rPr>
        <w:t>parentChild</w:t>
      </w:r>
      <w:proofErr w:type="spellEnd"/>
      <w:r w:rsidR="002A6916">
        <w:rPr>
          <w:rFonts w:cs="Tahoma"/>
          <w:color w:val="000000"/>
          <w:lang w:val="en-US"/>
        </w:rPr>
        <w:t xml:space="preserve"> </w:t>
      </w:r>
      <w:r w:rsidR="00A31945" w:rsidRPr="00BB776D">
        <w:rPr>
          <w:rFonts w:cs="Tahoma"/>
          <w:color w:val="000000"/>
        </w:rPr>
        <w:t>Fisher’s Exact Tests, p-value &lt; 0.05</w:t>
      </w:r>
      <w:r w:rsidR="00061CD2" w:rsidRPr="00BB776D">
        <w:rPr>
          <w:rFonts w:cs="Tahoma"/>
          <w:color w:val="000000"/>
        </w:rPr>
        <w:t>)</w:t>
      </w:r>
      <w:r w:rsidR="00404737" w:rsidRPr="00BB776D">
        <w:rPr>
          <w:rFonts w:cs="Tahoma"/>
          <w:color w:val="000000"/>
          <w:lang w:val="en-US"/>
        </w:rPr>
        <w:t>, and in cases where</w:t>
      </w:r>
      <w:r w:rsidR="004A2D2F" w:rsidRPr="00BB776D">
        <w:rPr>
          <w:rFonts w:cs="Tahoma"/>
          <w:color w:val="000000"/>
          <w:lang w:val="en-US"/>
        </w:rPr>
        <w:t xml:space="preserve"> the number of shared terms is very small, the number has been placed adjacent to the intersection.</w:t>
      </w:r>
    </w:p>
    <w:p w14:paraId="46BE7B09" w14:textId="152761B1" w:rsidR="000854CA" w:rsidRPr="00BB776D" w:rsidRDefault="000854CA" w:rsidP="00BB776D"/>
    <w:p w14:paraId="5C67D3EC" w14:textId="77777777" w:rsidR="00DA67F9" w:rsidRPr="00BB776D" w:rsidRDefault="00DA67F9" w:rsidP="00197B63">
      <w:pPr>
        <w:pStyle w:val="Heading2"/>
        <w:sectPr w:rsidR="00DA67F9" w:rsidRPr="00BB776D" w:rsidSect="004C28EF">
          <w:type w:val="continuous"/>
          <w:pgSz w:w="11906" w:h="16838"/>
          <w:pgMar w:top="1440" w:right="1440" w:bottom="1440" w:left="1440" w:header="708" w:footer="708" w:gutter="0"/>
          <w:cols w:space="708"/>
          <w:docGrid w:linePitch="360"/>
        </w:sectPr>
      </w:pPr>
    </w:p>
    <w:p w14:paraId="4D253653" w14:textId="77777777" w:rsidR="002A6916" w:rsidRDefault="002A6916">
      <w:pPr>
        <w:rPr>
          <w:rFonts w:eastAsiaTheme="minorHAnsi" w:cstheme="minorBidi"/>
          <w:b/>
          <w:bCs/>
          <w:i/>
          <w:iCs/>
          <w:lang w:val="en-US" w:eastAsia="en-US"/>
        </w:rPr>
      </w:pPr>
      <w:r>
        <w:br w:type="page"/>
      </w:r>
    </w:p>
    <w:p w14:paraId="54D9614D" w14:textId="628616CA" w:rsidR="000854CA" w:rsidRPr="00BB776D" w:rsidRDefault="00A450E5" w:rsidP="00197B63">
      <w:pPr>
        <w:pStyle w:val="Heading2"/>
      </w:pPr>
      <w:bookmarkStart w:id="13" w:name="_Toc93322491"/>
      <w:r w:rsidRPr="00BB776D">
        <w:lastRenderedPageBreak/>
        <w:t xml:space="preserve">Supplementary Fig. </w:t>
      </w:r>
      <w:r w:rsidR="000854CA" w:rsidRPr="00BB776D">
        <w:t>3</w:t>
      </w:r>
      <w:bookmarkEnd w:id="13"/>
    </w:p>
    <w:p w14:paraId="49023D31" w14:textId="0C40A690" w:rsidR="00B207A4" w:rsidRPr="00BB776D" w:rsidRDefault="00DA655E" w:rsidP="00BB776D">
      <w:pPr>
        <w:rPr>
          <w:lang w:val="en-US"/>
        </w:rPr>
      </w:pPr>
      <w:r w:rsidRPr="00BB776D">
        <w:t xml:space="preserve"> </w:t>
      </w:r>
    </w:p>
    <w:p w14:paraId="7C52E54E" w14:textId="58D2298A" w:rsidR="00707343" w:rsidRPr="00BB776D" w:rsidRDefault="00433970" w:rsidP="00BB776D">
      <w:r w:rsidRPr="00BB776D">
        <w:rPr>
          <w:noProof/>
        </w:rPr>
        <mc:AlternateContent>
          <mc:Choice Requires="wpg">
            <w:drawing>
              <wp:inline distT="0" distB="0" distL="0" distR="0" wp14:anchorId="11906FD3" wp14:editId="3BBE5CAF">
                <wp:extent cx="5726944" cy="8397233"/>
                <wp:effectExtent l="0" t="0" r="1270" b="0"/>
                <wp:docPr id="19" name="Group 19"/>
                <wp:cNvGraphicFramePr/>
                <a:graphic xmlns:a="http://schemas.openxmlformats.org/drawingml/2006/main">
                  <a:graphicData uri="http://schemas.microsoft.com/office/word/2010/wordprocessingGroup">
                    <wpg:wgp>
                      <wpg:cNvGrpSpPr/>
                      <wpg:grpSpPr>
                        <a:xfrm>
                          <a:off x="0" y="0"/>
                          <a:ext cx="5726944" cy="8397233"/>
                          <a:chOff x="0" y="0"/>
                          <a:chExt cx="5726944" cy="8397233"/>
                        </a:xfrm>
                      </wpg:grpSpPr>
                      <wps:wsp>
                        <wps:cNvPr id="14" name="Text Box 14"/>
                        <wps:cNvSpPr txBox="1"/>
                        <wps:spPr>
                          <a:xfrm>
                            <a:off x="4161034" y="7828908"/>
                            <a:ext cx="1565910" cy="568325"/>
                          </a:xfrm>
                          <a:prstGeom prst="rect">
                            <a:avLst/>
                          </a:prstGeom>
                          <a:solidFill>
                            <a:schemeClr val="lt1"/>
                          </a:solidFill>
                          <a:ln w="6350">
                            <a:noFill/>
                          </a:ln>
                        </wps:spPr>
                        <wps:txbx>
                          <w:txbxContent>
                            <w:p w14:paraId="3781091B" w14:textId="77777777" w:rsidR="00F04137" w:rsidRPr="00BC7450" w:rsidRDefault="00F04137" w:rsidP="00BB776D">
                              <w:pPr>
                                <w:rPr>
                                  <w:lang w:val="en-US"/>
                                </w:rPr>
                              </w:pPr>
                              <w:r>
                                <w:rPr>
                                  <w:lang w:val="en-US"/>
                                </w:rPr>
                                <w:t>Figure continues on following 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 name="Picture 10"/>
                          <pic:cNvPicPr>
                            <a:picLocks noChangeAspect="1"/>
                          </pic:cNvPicPr>
                        </pic:nvPicPr>
                        <pic:blipFill rotWithShape="1">
                          <a:blip r:embed="rId12">
                            <a:extLst>
                              <a:ext uri="{28A0092B-C50C-407E-A947-70E740481C1C}">
                                <a14:useLocalDpi xmlns:a14="http://schemas.microsoft.com/office/drawing/2010/main" val="0"/>
                              </a:ext>
                            </a:extLst>
                          </a:blip>
                          <a:srcRect b="60919"/>
                          <a:stretch/>
                        </pic:blipFill>
                        <pic:spPr bwMode="auto">
                          <a:xfrm>
                            <a:off x="0" y="0"/>
                            <a:ext cx="5399405" cy="820737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11906FD3" id="Group 19" o:spid="_x0000_s1026" style="width:450.95pt;height:661.2pt;mso-position-horizontal-relative:char;mso-position-vertical-relative:line" coordsize="57269,8397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">
                <v:shapetype id="_x0000_t202" coordsize="21600,21600" o:spt="202" path="m,l,21600r21600,l21600,xe">
                  <v:stroke joinstyle="miter"/>
                  <v:path gradientshapeok="t" o:connecttype="rect"/>
                </v:shapetype>
                <v:shape id="Text Box 14" o:spid="_x0000_s1027" type="#_x0000_t202" style="position:absolute;left:41610;top:78289;width:15659;height:56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" fillcolor="white [3201]" stroked="f" strokeweight=".5pt">
                  <v:textbox>
                    <w:txbxContent>
                      <w:p w14:paraId="3781091B" w14:textId="77777777" w:rsidR="00F04137" w:rsidRPr="00BC7450" w:rsidRDefault="00F04137" w:rsidP="00BB776D">
                        <w:pPr>
                          <w:rPr>
                            <w:lang w:val="en-US"/>
                          </w:rPr>
                        </w:pPr>
                        <w:r>
                          <w:rPr>
                            <w:lang w:val="en-US"/>
                          </w:rPr>
                          <w:t xml:space="preserve">Figure </w:t>
                        </w:r>
                        <w:proofErr w:type="gramStart"/>
                        <w:r>
                          <w:rPr>
                            <w:lang w:val="en-US"/>
                          </w:rPr>
                          <w:t>continues on</w:t>
                        </w:r>
                        <w:proofErr w:type="gramEnd"/>
                        <w:r>
                          <w:rPr>
                            <w:lang w:val="en-US"/>
                          </w:rPr>
                          <w:t xml:space="preserve"> following page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53994;height:8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">
                  <v:imagedata r:id="rId13" o:title="" cropbottom="39924f"/>
                </v:shape>
                <w10:anchorlock/>
              </v:group>
            </w:pict>
          </mc:Fallback>
        </mc:AlternateContent>
      </w:r>
    </w:p>
    <w:p w14:paraId="70BB187F" w14:textId="21974AE9" w:rsidR="0002665A" w:rsidRPr="00BB776D" w:rsidRDefault="00433970" w:rsidP="00BB776D">
      <w:r w:rsidRPr="00BB776D">
        <w:rPr>
          <w:noProof/>
        </w:rPr>
        <w:lastRenderedPageBreak/>
        <mc:AlternateContent>
          <mc:Choice Requires="wpg">
            <w:drawing>
              <wp:inline distT="0" distB="0" distL="0" distR="0" wp14:anchorId="4421952D" wp14:editId="27CA0C03">
                <wp:extent cx="5737218" cy="8853805"/>
                <wp:effectExtent l="0" t="0" r="3810" b="0"/>
                <wp:docPr id="18" name="Group 18"/>
                <wp:cNvGraphicFramePr/>
                <a:graphic xmlns:a="http://schemas.openxmlformats.org/drawingml/2006/main">
                  <a:graphicData uri="http://schemas.microsoft.com/office/word/2010/wordprocessingGroup">
                    <wpg:wgp>
                      <wpg:cNvGrpSpPr/>
                      <wpg:grpSpPr>
                        <a:xfrm>
                          <a:off x="0" y="0"/>
                          <a:ext cx="5737218" cy="8853805"/>
                          <a:chOff x="0" y="0"/>
                          <a:chExt cx="5737218" cy="8853805"/>
                        </a:xfrm>
                      </wpg:grpSpPr>
                      <wps:wsp>
                        <wps:cNvPr id="43" name="Text Box 43"/>
                        <wps:cNvSpPr txBox="1"/>
                        <wps:spPr>
                          <a:xfrm>
                            <a:off x="4171308" y="8229600"/>
                            <a:ext cx="1565910" cy="568325"/>
                          </a:xfrm>
                          <a:prstGeom prst="rect">
                            <a:avLst/>
                          </a:prstGeom>
                          <a:solidFill>
                            <a:schemeClr val="lt1"/>
                          </a:solidFill>
                          <a:ln w="6350">
                            <a:noFill/>
                          </a:ln>
                        </wps:spPr>
                        <wps:txbx>
                          <w:txbxContent>
                            <w:p w14:paraId="1A4C8C45" w14:textId="77777777" w:rsidR="0055405A" w:rsidRPr="005D37A5" w:rsidRDefault="0055405A" w:rsidP="00BB776D">
                              <w:pPr>
                                <w:rPr>
                                  <w:lang w:val="en-US"/>
                                </w:rPr>
                              </w:pPr>
                              <w:r>
                                <w:rPr>
                                  <w:lang w:val="en-US"/>
                                </w:rPr>
                                <w:t>Figure continues on following 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1" name="Picture 41"/>
                          <pic:cNvPicPr>
                            <a:picLocks noChangeAspect="1"/>
                          </pic:cNvPicPr>
                        </pic:nvPicPr>
                        <pic:blipFill rotWithShape="1">
                          <a:blip r:embed="rId12">
                            <a:extLst>
                              <a:ext uri="{28A0092B-C50C-407E-A947-70E740481C1C}">
                                <a14:useLocalDpi xmlns:a14="http://schemas.microsoft.com/office/drawing/2010/main" val="0"/>
                              </a:ext>
                            </a:extLst>
                          </a:blip>
                          <a:srcRect t="38942" b="18894"/>
                          <a:stretch/>
                        </pic:blipFill>
                        <pic:spPr bwMode="auto">
                          <a:xfrm>
                            <a:off x="0" y="0"/>
                            <a:ext cx="5399405" cy="885380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4421952D" id="Group 18" o:spid="_x0000_s1029" style="width:451.75pt;height:697.15pt;mso-position-horizontal-relative:char;mso-position-vertical-relative:line" coordsize="57372,8853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">
                <v:shape id="Text Box 43" o:spid="_x0000_s1030" type="#_x0000_t202" style="position:absolute;left:41713;top:82296;width:15659;height:56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" fillcolor="white [3201]" stroked="f" strokeweight=".5pt">
                  <v:textbox>
                    <w:txbxContent>
                      <w:p w14:paraId="1A4C8C45" w14:textId="77777777" w:rsidR="0055405A" w:rsidRPr="005D37A5" w:rsidRDefault="0055405A" w:rsidP="00BB776D">
                        <w:pPr>
                          <w:rPr>
                            <w:lang w:val="en-US"/>
                          </w:rPr>
                        </w:pPr>
                        <w:r>
                          <w:rPr>
                            <w:lang w:val="en-US"/>
                          </w:rPr>
                          <w:t xml:space="preserve">Figure </w:t>
                        </w:r>
                        <w:proofErr w:type="gramStart"/>
                        <w:r>
                          <w:rPr>
                            <w:lang w:val="en-US"/>
                          </w:rPr>
                          <w:t>continues on</w:t>
                        </w:r>
                        <w:proofErr w:type="gramEnd"/>
                        <w:r>
                          <w:rPr>
                            <w:lang w:val="en-US"/>
                          </w:rPr>
                          <w:t xml:space="preserve"> following page</w:t>
                        </w:r>
                      </w:p>
                    </w:txbxContent>
                  </v:textbox>
                </v:shape>
                <v:shape id="Picture 41" o:spid="_x0000_s1031" type="#_x0000_t75" style="position:absolute;width:53994;height:885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">
                  <v:imagedata r:id="rId13" o:title="" croptop="25521f" cropbottom="12382f"/>
                </v:shape>
                <w10:anchorlock/>
              </v:group>
            </w:pict>
          </mc:Fallback>
        </mc:AlternateContent>
      </w:r>
    </w:p>
    <w:p w14:paraId="19D8EA3D" w14:textId="77777777" w:rsidR="00BC7450" w:rsidRPr="00BB776D" w:rsidRDefault="0055405A" w:rsidP="00BB776D">
      <w:r w:rsidRPr="00BB776D">
        <w:rPr>
          <w:noProof/>
        </w:rPr>
        <w:lastRenderedPageBreak/>
        <w:drawing>
          <wp:inline distT="0" distB="0" distL="0" distR="0" wp14:anchorId="7C183C0D" wp14:editId="0D3B9262">
            <wp:extent cx="5399405" cy="3985904"/>
            <wp:effectExtent l="0" t="0" r="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81019"/>
                    <a:stretch/>
                  </pic:blipFill>
                  <pic:spPr bwMode="auto">
                    <a:xfrm>
                      <a:off x="0" y="0"/>
                      <a:ext cx="5400000" cy="3986343"/>
                    </a:xfrm>
                    <a:prstGeom prst="rect">
                      <a:avLst/>
                    </a:prstGeom>
                    <a:ln>
                      <a:noFill/>
                    </a:ln>
                    <a:extLst>
                      <a:ext uri="{53640926-AAD7-44D8-BBD7-CCE9431645EC}">
                        <a14:shadowObscured xmlns:a14="http://schemas.microsoft.com/office/drawing/2010/main"/>
                      </a:ext>
                    </a:extLst>
                  </pic:spPr>
                </pic:pic>
              </a:graphicData>
            </a:graphic>
          </wp:inline>
        </w:drawing>
      </w:r>
      <w:r w:rsidRPr="00BB776D">
        <w:t xml:space="preserve"> </w:t>
      </w:r>
    </w:p>
    <w:p w14:paraId="0D8849F3" w14:textId="105C07E4" w:rsidR="00BA16F2" w:rsidRPr="00BB776D" w:rsidRDefault="00A450E5" w:rsidP="00BB776D">
      <w:r w:rsidRPr="00BB776D">
        <w:rPr>
          <w:b/>
          <w:bCs/>
        </w:rPr>
        <w:t xml:space="preserve">Supplementary Fig. </w:t>
      </w:r>
      <w:r w:rsidR="000854CA" w:rsidRPr="00BB776D">
        <w:rPr>
          <w:b/>
          <w:bCs/>
        </w:rPr>
        <w:t xml:space="preserve">3. </w:t>
      </w:r>
      <w:r w:rsidR="00B766FC" w:rsidRPr="00BB776D">
        <w:rPr>
          <w:b/>
          <w:bCs/>
          <w:lang w:val="en-US"/>
        </w:rPr>
        <w:t>Enriched</w:t>
      </w:r>
      <w:r w:rsidR="00B766FC" w:rsidRPr="00BB776D">
        <w:rPr>
          <w:b/>
          <w:bCs/>
        </w:rPr>
        <w:t xml:space="preserve"> </w:t>
      </w:r>
      <w:r w:rsidR="00B766FC" w:rsidRPr="00BB776D">
        <w:rPr>
          <w:b/>
          <w:bCs/>
          <w:lang w:val="en-US"/>
        </w:rPr>
        <w:t xml:space="preserve">biological process </w:t>
      </w:r>
      <w:r w:rsidR="00B766FC" w:rsidRPr="00BB776D">
        <w:rPr>
          <w:b/>
          <w:bCs/>
        </w:rPr>
        <w:t>GO terms</w:t>
      </w:r>
      <w:r w:rsidR="006C59CB" w:rsidRPr="00BB776D">
        <w:rPr>
          <w:b/>
          <w:bCs/>
          <w:lang w:val="en-US"/>
        </w:rPr>
        <w:t xml:space="preserve"> </w:t>
      </w:r>
      <w:r w:rsidR="0055405A" w:rsidRPr="00BB776D">
        <w:rPr>
          <w:b/>
          <w:bCs/>
          <w:lang w:val="en-US"/>
        </w:rPr>
        <w:t>i</w:t>
      </w:r>
      <w:r w:rsidR="006C59CB" w:rsidRPr="00BB776D">
        <w:rPr>
          <w:b/>
          <w:bCs/>
          <w:lang w:val="en-US"/>
        </w:rPr>
        <w:t>n the abdomen</w:t>
      </w:r>
      <w:r w:rsidR="00B766FC" w:rsidRPr="00BB776D">
        <w:t xml:space="preserve"> </w:t>
      </w:r>
      <w:r w:rsidR="00B766FC" w:rsidRPr="00BB776D">
        <w:rPr>
          <w:lang w:val="en-US"/>
        </w:rPr>
        <w:t>were largely not shared among sets of genes that were</w:t>
      </w:r>
      <w:r w:rsidR="00B766FC" w:rsidRPr="00BB776D" w:rsidDel="00755831">
        <w:t xml:space="preserve"> </w:t>
      </w:r>
      <w:r w:rsidR="000854CA" w:rsidRPr="00BB776D">
        <w:t>differentially expressed (</w:t>
      </w:r>
      <w:r w:rsidR="00012F10" w:rsidRPr="00BB776D">
        <w:rPr>
          <w:lang w:val="en-US"/>
        </w:rPr>
        <w:t xml:space="preserve">DE, </w:t>
      </w:r>
      <w:r w:rsidR="000854CA" w:rsidRPr="00BB776D">
        <w:t>blue), both differentially expressed and spliced (</w:t>
      </w:r>
      <w:r w:rsidR="00012F10" w:rsidRPr="00BB776D">
        <w:rPr>
          <w:lang w:val="en-US"/>
        </w:rPr>
        <w:t xml:space="preserve">DEDS, </w:t>
      </w:r>
      <w:r w:rsidR="000854CA" w:rsidRPr="00BB776D">
        <w:t>purple), or differentially spliced (</w:t>
      </w:r>
      <w:r w:rsidR="00012F10" w:rsidRPr="00BB776D">
        <w:rPr>
          <w:lang w:val="en-US"/>
        </w:rPr>
        <w:t xml:space="preserve">DS, </w:t>
      </w:r>
      <w:r w:rsidR="000854CA" w:rsidRPr="00BB776D">
        <w:t>red)</w:t>
      </w:r>
      <w:r w:rsidR="00755831" w:rsidRPr="00BB776D">
        <w:rPr>
          <w:lang w:val="en-US"/>
        </w:rPr>
        <w:t xml:space="preserve"> (A)</w:t>
      </w:r>
      <w:r w:rsidR="000854CA" w:rsidRPr="00BB776D">
        <w:t xml:space="preserve"> between seasonal morphs</w:t>
      </w:r>
      <w:r w:rsidR="00B87602" w:rsidRPr="00BB776D">
        <w:rPr>
          <w:lang w:val="en-US"/>
        </w:rPr>
        <w:t>, (B) among families, or (C) with a season</w:t>
      </w:r>
      <w:r w:rsidR="006C49CF" w:rsidRPr="00BB776D">
        <w:rPr>
          <w:lang w:val="en-US"/>
        </w:rPr>
        <w:t xml:space="preserve">-by-family. </w:t>
      </w:r>
      <w:r w:rsidR="00BA16F2" w:rsidRPr="00BB776D">
        <w:rPr>
          <w:lang w:val="en-US"/>
        </w:rPr>
        <w:t xml:space="preserve">Across all gene sets, GO terms were clustered based on semantic similarity (numbers on left, n = </w:t>
      </w:r>
      <w:r w:rsidR="00E119ED" w:rsidRPr="00BB776D">
        <w:rPr>
          <w:lang w:val="en-US"/>
        </w:rPr>
        <w:t>127 cluste</w:t>
      </w:r>
      <w:r w:rsidR="00106026" w:rsidRPr="00BB776D">
        <w:rPr>
          <w:lang w:val="en-US"/>
        </w:rPr>
        <w:t>r</w:t>
      </w:r>
      <w:r w:rsidR="00E119ED" w:rsidRPr="00BB776D">
        <w:rPr>
          <w:lang w:val="en-US"/>
        </w:rPr>
        <w:t>s</w:t>
      </w:r>
      <w:r w:rsidR="00BA16F2" w:rsidRPr="00BB776D">
        <w:rPr>
          <w:lang w:val="en-US"/>
        </w:rPr>
        <w:t xml:space="preserve">) and GO terms falling in the same cluster </w:t>
      </w:r>
      <w:proofErr w:type="gramStart"/>
      <w:r w:rsidR="00BA16F2" w:rsidRPr="00BB776D">
        <w:rPr>
          <w:lang w:val="en-US"/>
        </w:rPr>
        <w:t>are considered to be</w:t>
      </w:r>
      <w:proofErr w:type="gramEnd"/>
      <w:r w:rsidR="00BA16F2" w:rsidRPr="00BB776D">
        <w:rPr>
          <w:lang w:val="en-US"/>
        </w:rPr>
        <w:t xml:space="preserve"> more functionally similar than terms in different clusters. Tile hue corresponds with the degree of enrichment [</w:t>
      </w:r>
      <w:r w:rsidR="00687D7D" w:rsidRPr="00BB776D">
        <w:rPr>
          <w:lang w:val="en-US"/>
        </w:rPr>
        <w:t>t</w:t>
      </w:r>
      <w:r w:rsidR="00A42E7B" w:rsidRPr="00BB776D">
        <w:rPr>
          <w:lang w:val="en-US"/>
        </w:rPr>
        <w:t xml:space="preserve">wo-sided </w:t>
      </w:r>
      <w:r w:rsidR="00F3048E" w:rsidRPr="00BB776D">
        <w:rPr>
          <w:rFonts w:cs="Tahoma"/>
          <w:color w:val="000000"/>
        </w:rPr>
        <w:t>Fisher’s Exact Tests, parentChild algorithm</w:t>
      </w:r>
      <w:r w:rsidR="00F3048E" w:rsidRPr="00BB776D">
        <w:rPr>
          <w:rFonts w:cs="Tahoma"/>
          <w:color w:val="000000"/>
          <w:lang w:val="en-US"/>
        </w:rPr>
        <w:t xml:space="preserve">; </w:t>
      </w:r>
      <w:r w:rsidR="00BA16F2" w:rsidRPr="00BB776D">
        <w:rPr>
          <w:lang w:val="en-US"/>
        </w:rPr>
        <w:t>darker = higher -log</w:t>
      </w:r>
      <w:r w:rsidR="00BA16F2" w:rsidRPr="00BB776D">
        <w:rPr>
          <w:vertAlign w:val="subscript"/>
          <w:lang w:val="en-US"/>
        </w:rPr>
        <w:t>10</w:t>
      </w:r>
      <w:r w:rsidR="00BA16F2" w:rsidRPr="00BB776D">
        <w:rPr>
          <w:lang w:val="en-US"/>
        </w:rPr>
        <w:t xml:space="preserve">(p-value)]. </w:t>
      </w:r>
      <w:r w:rsidR="00B02C2D" w:rsidRPr="00BB776D">
        <w:rPr>
          <w:lang w:val="en-US"/>
        </w:rPr>
        <w:t>Row</w:t>
      </w:r>
      <w:r w:rsidR="00131E13" w:rsidRPr="00BB776D">
        <w:rPr>
          <w:lang w:val="en-US"/>
        </w:rPr>
        <w:t xml:space="preserve">s are labeled by GO term with truncated descriptions. Full descriptions can be found in </w:t>
      </w:r>
      <w:r w:rsidRPr="00BB776D">
        <w:rPr>
          <w:lang w:val="en-US"/>
        </w:rPr>
        <w:t>Supplementary</w:t>
      </w:r>
      <w:r w:rsidR="00AE6A31">
        <w:rPr>
          <w:lang w:val="en-US"/>
        </w:rPr>
        <w:t xml:space="preserve"> Data 4</w:t>
      </w:r>
      <w:r w:rsidR="00131E13" w:rsidRPr="00BB776D">
        <w:rPr>
          <w:lang w:val="en-US"/>
        </w:rPr>
        <w:t xml:space="preserve">. </w:t>
      </w:r>
    </w:p>
    <w:p w14:paraId="49EFE5C5" w14:textId="77777777" w:rsidR="000854CA" w:rsidRPr="00BB776D" w:rsidRDefault="000854CA" w:rsidP="00BB776D">
      <w:r w:rsidRPr="00BB776D">
        <w:br w:type="page"/>
      </w:r>
    </w:p>
    <w:p w14:paraId="0D03F1BA" w14:textId="53FA7BC2" w:rsidR="00B207A4" w:rsidRPr="00BB776D" w:rsidRDefault="00A450E5" w:rsidP="00197B63">
      <w:pPr>
        <w:pStyle w:val="Heading2"/>
      </w:pPr>
      <w:bookmarkStart w:id="14" w:name="_Toc93322492"/>
      <w:r w:rsidRPr="00BB776D">
        <w:lastRenderedPageBreak/>
        <w:t xml:space="preserve">Supplementary Fig. </w:t>
      </w:r>
      <w:r w:rsidR="000854CA" w:rsidRPr="00BB776D">
        <w:t>4</w:t>
      </w:r>
      <w:r w:rsidR="00433970" w:rsidRPr="00BB776D">
        <w:rPr>
          <w:noProof/>
        </w:rPr>
        <mc:AlternateContent>
          <mc:Choice Requires="wpg">
            <w:drawing>
              <wp:anchor distT="0" distB="0" distL="114300" distR="114300" simplePos="0" relativeHeight="251664384" behindDoc="0" locked="0" layoutInCell="1" allowOverlap="1" wp14:anchorId="005C3A40" wp14:editId="24A29842">
                <wp:simplePos x="0" y="0"/>
                <wp:positionH relativeFrom="column">
                  <wp:posOffset>0</wp:posOffset>
                </wp:positionH>
                <wp:positionV relativeFrom="paragraph">
                  <wp:posOffset>173426</wp:posOffset>
                </wp:positionV>
                <wp:extent cx="5726944" cy="8058186"/>
                <wp:effectExtent l="0" t="0" r="1270" b="6350"/>
                <wp:wrapNone/>
                <wp:docPr id="17" name="Group 17"/>
                <wp:cNvGraphicFramePr/>
                <a:graphic xmlns:a="http://schemas.openxmlformats.org/drawingml/2006/main">
                  <a:graphicData uri="http://schemas.microsoft.com/office/word/2010/wordprocessingGroup">
                    <wpg:wgp>
                      <wpg:cNvGrpSpPr/>
                      <wpg:grpSpPr>
                        <a:xfrm>
                          <a:off x="0" y="0"/>
                          <a:ext cx="5726944" cy="8058186"/>
                          <a:chOff x="0" y="0"/>
                          <a:chExt cx="5726944" cy="8058186"/>
                        </a:xfrm>
                      </wpg:grpSpPr>
                      <wps:wsp>
                        <wps:cNvPr id="24" name="Text Box 24"/>
                        <wps:cNvSpPr txBox="1"/>
                        <wps:spPr>
                          <a:xfrm>
                            <a:off x="4161034" y="7489861"/>
                            <a:ext cx="1565910" cy="568325"/>
                          </a:xfrm>
                          <a:prstGeom prst="rect">
                            <a:avLst/>
                          </a:prstGeom>
                          <a:solidFill>
                            <a:schemeClr val="lt1"/>
                          </a:solidFill>
                          <a:ln w="6350">
                            <a:noFill/>
                          </a:ln>
                        </wps:spPr>
                        <wps:txbx>
                          <w:txbxContent>
                            <w:p w14:paraId="57EBA9D8" w14:textId="77777777" w:rsidR="002577DF" w:rsidRPr="00BC7450" w:rsidRDefault="002577DF" w:rsidP="00BB776D">
                              <w:pPr>
                                <w:rPr>
                                  <w:lang w:val="en-US"/>
                                </w:rPr>
                              </w:pPr>
                              <w:r>
                                <w:rPr>
                                  <w:lang w:val="en-US"/>
                                </w:rPr>
                                <w:t>Figure continues on following 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9" name="Picture 39"/>
                          <pic:cNvPicPr>
                            <a:picLocks noChangeAspect="1"/>
                          </pic:cNvPicPr>
                        </pic:nvPicPr>
                        <pic:blipFill rotWithShape="1">
                          <a:blip r:embed="rId14">
                            <a:extLst>
                              <a:ext uri="{28A0092B-C50C-407E-A947-70E740481C1C}">
                                <a14:useLocalDpi xmlns:a14="http://schemas.microsoft.com/office/drawing/2010/main" val="0"/>
                              </a:ext>
                            </a:extLst>
                          </a:blip>
                          <a:srcRect b="47468"/>
                          <a:stretch/>
                        </pic:blipFill>
                        <pic:spPr bwMode="auto">
                          <a:xfrm>
                            <a:off x="0" y="0"/>
                            <a:ext cx="5403215" cy="788479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05C3A40" id="Group 17" o:spid="_x0000_s1032" style="position:absolute;margin-left:0;margin-top:13.65pt;width:450.95pt;height:634.5pt;z-index:251664384;mso-position-horizontal-relative:text;mso-position-vertical-relative:text" coordsize="57269,80581"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">
                <v:shape id="Text Box 24" o:spid="_x0000_s1033" type="#_x0000_t202" style="position:absolute;left:41610;top:74898;width:15659;height:56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" fillcolor="white [3201]" stroked="f" strokeweight=".5pt">
                  <v:textbox>
                    <w:txbxContent>
                      <w:p w14:paraId="57EBA9D8" w14:textId="77777777" w:rsidR="002577DF" w:rsidRPr="00BC7450" w:rsidRDefault="002577DF" w:rsidP="00BB776D">
                        <w:pPr>
                          <w:rPr>
                            <w:lang w:val="en-US"/>
                          </w:rPr>
                        </w:pPr>
                        <w:r>
                          <w:rPr>
                            <w:lang w:val="en-US"/>
                          </w:rPr>
                          <w:t xml:space="preserve">Figure </w:t>
                        </w:r>
                        <w:proofErr w:type="gramStart"/>
                        <w:r>
                          <w:rPr>
                            <w:lang w:val="en-US"/>
                          </w:rPr>
                          <w:t>continues on</w:t>
                        </w:r>
                        <w:proofErr w:type="gramEnd"/>
                        <w:r>
                          <w:rPr>
                            <w:lang w:val="en-US"/>
                          </w:rPr>
                          <w:t xml:space="preserve"> following page</w:t>
                        </w:r>
                      </w:p>
                    </w:txbxContent>
                  </v:textbox>
                </v:shape>
                <v:shape id="Picture 39" o:spid="_x0000_s1034" type="#_x0000_t75" style="position:absolute;width:54032;height:788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">
                  <v:imagedata r:id="rId15" o:title="" cropbottom="31109f"/>
                </v:shape>
              </v:group>
            </w:pict>
          </mc:Fallback>
        </mc:AlternateContent>
      </w:r>
      <w:bookmarkEnd w:id="14"/>
    </w:p>
    <w:p w14:paraId="2545CC4A" w14:textId="2504D6F5" w:rsidR="00B207A4" w:rsidRPr="00BB776D" w:rsidRDefault="001F4262" w:rsidP="00BB776D">
      <w:r w:rsidRPr="00BB776D">
        <w:t xml:space="preserve"> </w:t>
      </w:r>
      <w:r w:rsidR="00B207A4" w:rsidRPr="00BB776D">
        <w:br w:type="page"/>
      </w:r>
    </w:p>
    <w:p w14:paraId="6DA40F3C" w14:textId="09461747" w:rsidR="00960769" w:rsidRPr="00BB776D" w:rsidRDefault="007C7496" w:rsidP="00BB776D">
      <w:r w:rsidRPr="00BB776D">
        <w:rPr>
          <w:noProof/>
        </w:rPr>
        <w:lastRenderedPageBreak/>
        <w:drawing>
          <wp:inline distT="0" distB="0" distL="0" distR="0" wp14:anchorId="24F1C375" wp14:editId="2C24E9F9">
            <wp:extent cx="5400000" cy="715070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52329"/>
                    <a:stretch/>
                  </pic:blipFill>
                  <pic:spPr bwMode="auto">
                    <a:xfrm>
                      <a:off x="0" y="0"/>
                      <a:ext cx="5400000" cy="7150707"/>
                    </a:xfrm>
                    <a:prstGeom prst="rect">
                      <a:avLst/>
                    </a:prstGeom>
                    <a:ln>
                      <a:noFill/>
                    </a:ln>
                    <a:extLst>
                      <a:ext uri="{53640926-AAD7-44D8-BBD7-CCE9431645EC}">
                        <a14:shadowObscured xmlns:a14="http://schemas.microsoft.com/office/drawing/2010/main"/>
                      </a:ext>
                    </a:extLst>
                  </pic:spPr>
                </pic:pic>
              </a:graphicData>
            </a:graphic>
          </wp:inline>
        </w:drawing>
      </w:r>
    </w:p>
    <w:p w14:paraId="3DEE5DCA" w14:textId="2E02CD9C" w:rsidR="000568CF" w:rsidRPr="00BB776D" w:rsidRDefault="00A450E5" w:rsidP="00BB776D">
      <w:r w:rsidRPr="00BB776D">
        <w:rPr>
          <w:b/>
          <w:bCs/>
        </w:rPr>
        <w:t xml:space="preserve">Supplementary Fig. </w:t>
      </w:r>
      <w:r w:rsidR="00EA1929" w:rsidRPr="00BB776D">
        <w:rPr>
          <w:b/>
          <w:bCs/>
          <w:lang w:val="en-US"/>
        </w:rPr>
        <w:t>4</w:t>
      </w:r>
      <w:r w:rsidR="00B207A4" w:rsidRPr="00BB776D">
        <w:rPr>
          <w:b/>
          <w:bCs/>
        </w:rPr>
        <w:t>.</w:t>
      </w:r>
      <w:r w:rsidR="000568CF" w:rsidRPr="00BB776D">
        <w:rPr>
          <w:b/>
          <w:bCs/>
        </w:rPr>
        <w:t xml:space="preserve"> </w:t>
      </w:r>
      <w:r w:rsidR="000568CF" w:rsidRPr="00BB776D">
        <w:rPr>
          <w:b/>
          <w:bCs/>
          <w:lang w:val="en-US"/>
        </w:rPr>
        <w:t>Enriched</w:t>
      </w:r>
      <w:r w:rsidR="000568CF" w:rsidRPr="00BB776D">
        <w:rPr>
          <w:b/>
          <w:bCs/>
        </w:rPr>
        <w:t xml:space="preserve"> </w:t>
      </w:r>
      <w:r w:rsidR="000568CF" w:rsidRPr="00BB776D">
        <w:rPr>
          <w:b/>
          <w:bCs/>
          <w:lang w:val="en-US"/>
        </w:rPr>
        <w:t xml:space="preserve">biological process </w:t>
      </w:r>
      <w:r w:rsidR="000568CF" w:rsidRPr="00BB776D">
        <w:rPr>
          <w:b/>
          <w:bCs/>
        </w:rPr>
        <w:t xml:space="preserve">GO terms </w:t>
      </w:r>
      <w:r w:rsidR="00BD0A35" w:rsidRPr="00BB776D">
        <w:rPr>
          <w:b/>
          <w:bCs/>
          <w:lang w:val="en-US"/>
        </w:rPr>
        <w:t>in the thorax</w:t>
      </w:r>
      <w:r w:rsidR="00BD0A35" w:rsidRPr="00BB776D">
        <w:rPr>
          <w:lang w:val="en-US"/>
        </w:rPr>
        <w:t xml:space="preserve"> </w:t>
      </w:r>
      <w:r w:rsidR="000568CF" w:rsidRPr="00BB776D">
        <w:rPr>
          <w:lang w:val="en-US"/>
        </w:rPr>
        <w:t xml:space="preserve">were </w:t>
      </w:r>
      <w:r w:rsidR="00E119ED" w:rsidRPr="00BB776D">
        <w:rPr>
          <w:lang w:val="en-US"/>
        </w:rPr>
        <w:t>rarely</w:t>
      </w:r>
      <w:r w:rsidR="000568CF" w:rsidRPr="00BB776D">
        <w:rPr>
          <w:lang w:val="en-US"/>
        </w:rPr>
        <w:t xml:space="preserve"> shared among sets of genes </w:t>
      </w:r>
      <w:r w:rsidR="000568CF" w:rsidRPr="00BB776D">
        <w:t>differentially expressed (</w:t>
      </w:r>
      <w:r w:rsidR="000568CF" w:rsidRPr="00BB776D">
        <w:rPr>
          <w:lang w:val="en-US"/>
        </w:rPr>
        <w:t xml:space="preserve">DE, </w:t>
      </w:r>
      <w:r w:rsidR="000568CF" w:rsidRPr="00BB776D">
        <w:t>blue), both differentially expressed and spliced (</w:t>
      </w:r>
      <w:r w:rsidR="000568CF" w:rsidRPr="00BB776D">
        <w:rPr>
          <w:lang w:val="en-US"/>
        </w:rPr>
        <w:t xml:space="preserve">DEDS, </w:t>
      </w:r>
      <w:r w:rsidR="000568CF" w:rsidRPr="00BB776D">
        <w:t>purple), or differentially spliced (</w:t>
      </w:r>
      <w:r w:rsidR="000568CF" w:rsidRPr="00BB776D">
        <w:rPr>
          <w:lang w:val="en-US"/>
        </w:rPr>
        <w:t xml:space="preserve">DS, </w:t>
      </w:r>
      <w:r w:rsidR="000568CF" w:rsidRPr="00BB776D">
        <w:t>red)</w:t>
      </w:r>
      <w:r w:rsidR="000568CF" w:rsidRPr="00BB776D">
        <w:rPr>
          <w:lang w:val="en-US"/>
        </w:rPr>
        <w:t xml:space="preserve"> (A)</w:t>
      </w:r>
      <w:r w:rsidR="000568CF" w:rsidRPr="00BB776D">
        <w:t xml:space="preserve"> between seasonal morphs</w:t>
      </w:r>
      <w:r w:rsidR="000568CF" w:rsidRPr="00BB776D">
        <w:rPr>
          <w:lang w:val="en-US"/>
        </w:rPr>
        <w:t>, (B) among families, or (C) with a season-by-family interaction</w:t>
      </w:r>
      <w:r w:rsidR="00BD0A35" w:rsidRPr="00BB776D">
        <w:rPr>
          <w:lang w:val="en-US"/>
        </w:rPr>
        <w:t>.</w:t>
      </w:r>
      <w:r w:rsidR="000568CF" w:rsidRPr="00BB776D">
        <w:rPr>
          <w:lang w:val="en-US"/>
        </w:rPr>
        <w:t xml:space="preserve"> </w:t>
      </w:r>
      <w:r w:rsidR="00E119ED" w:rsidRPr="00BB776D">
        <w:rPr>
          <w:lang w:val="en-US"/>
        </w:rPr>
        <w:t>T</w:t>
      </w:r>
      <w:r w:rsidR="000568CF" w:rsidRPr="00BB776D">
        <w:rPr>
          <w:lang w:val="en-US"/>
        </w:rPr>
        <w:t xml:space="preserve">erms were clustered based on semantic similarity (numbers on left, n = </w:t>
      </w:r>
      <w:r w:rsidR="00E119ED" w:rsidRPr="00BB776D">
        <w:rPr>
          <w:lang w:val="en-US"/>
        </w:rPr>
        <w:t>127 clusters</w:t>
      </w:r>
      <w:r w:rsidR="000568CF" w:rsidRPr="00BB776D">
        <w:rPr>
          <w:lang w:val="en-US"/>
        </w:rPr>
        <w:t xml:space="preserve">) and terms falling in the same cluster </w:t>
      </w:r>
      <w:proofErr w:type="gramStart"/>
      <w:r w:rsidR="000568CF" w:rsidRPr="00BB776D">
        <w:rPr>
          <w:lang w:val="en-US"/>
        </w:rPr>
        <w:t>are considered to be</w:t>
      </w:r>
      <w:proofErr w:type="gramEnd"/>
      <w:r w:rsidR="000568CF" w:rsidRPr="00BB776D">
        <w:rPr>
          <w:lang w:val="en-US"/>
        </w:rPr>
        <w:t xml:space="preserve"> more functionally similar than terms in different clusters. Tile hue corresponds with the degree of enrichment </w:t>
      </w:r>
      <w:r w:rsidR="00F3048E" w:rsidRPr="00BB776D">
        <w:rPr>
          <w:lang w:val="en-US"/>
        </w:rPr>
        <w:t>[</w:t>
      </w:r>
      <w:r w:rsidR="006B0D31" w:rsidRPr="00BB776D">
        <w:rPr>
          <w:lang w:val="en-US"/>
        </w:rPr>
        <w:t>t</w:t>
      </w:r>
      <w:r w:rsidR="00A42E7B" w:rsidRPr="00BB776D">
        <w:rPr>
          <w:lang w:val="en-US"/>
        </w:rPr>
        <w:t xml:space="preserve">wo-sided </w:t>
      </w:r>
      <w:r w:rsidR="00F3048E" w:rsidRPr="00BB776D">
        <w:rPr>
          <w:rFonts w:cs="Tahoma"/>
          <w:color w:val="000000"/>
        </w:rPr>
        <w:t>Fisher’s Exact Tests, parentChild algorithm</w:t>
      </w:r>
      <w:r w:rsidR="00F3048E" w:rsidRPr="00BB776D">
        <w:rPr>
          <w:rFonts w:cs="Tahoma"/>
          <w:color w:val="000000"/>
          <w:lang w:val="en-US"/>
        </w:rPr>
        <w:t xml:space="preserve">; </w:t>
      </w:r>
      <w:r w:rsidR="00F3048E" w:rsidRPr="00BB776D">
        <w:rPr>
          <w:lang w:val="en-US"/>
        </w:rPr>
        <w:t>darker = higher -log</w:t>
      </w:r>
      <w:r w:rsidR="00F3048E" w:rsidRPr="00BB776D">
        <w:rPr>
          <w:vertAlign w:val="subscript"/>
          <w:lang w:val="en-US"/>
        </w:rPr>
        <w:t>10</w:t>
      </w:r>
      <w:r w:rsidR="00F3048E" w:rsidRPr="00BB776D">
        <w:rPr>
          <w:lang w:val="en-US"/>
        </w:rPr>
        <w:t>(p-value)]</w:t>
      </w:r>
      <w:r w:rsidR="000568CF" w:rsidRPr="00BB776D">
        <w:rPr>
          <w:lang w:val="en-US"/>
        </w:rPr>
        <w:t xml:space="preserve">. Rows are labeled by GO term with truncated descriptions. Full descriptions can be found in </w:t>
      </w:r>
      <w:r w:rsidRPr="00BB776D">
        <w:rPr>
          <w:lang w:val="en-US"/>
        </w:rPr>
        <w:t xml:space="preserve">Supplementary </w:t>
      </w:r>
      <w:r w:rsidR="00AE6A31">
        <w:rPr>
          <w:lang w:val="en-US"/>
        </w:rPr>
        <w:t>Data 4</w:t>
      </w:r>
      <w:r w:rsidR="000568CF" w:rsidRPr="00BB776D">
        <w:rPr>
          <w:lang w:val="en-US"/>
        </w:rPr>
        <w:t xml:space="preserve">. </w:t>
      </w:r>
    </w:p>
    <w:p w14:paraId="6F81DC3E" w14:textId="7C90DEDA" w:rsidR="00B207A4" w:rsidRPr="00BB776D" w:rsidRDefault="00B207A4" w:rsidP="00BB776D">
      <w:r w:rsidRPr="00BB776D">
        <w:br w:type="page"/>
      </w:r>
    </w:p>
    <w:p w14:paraId="1613CA4D" w14:textId="03FB2651" w:rsidR="000854CA" w:rsidRPr="00BB776D" w:rsidRDefault="000854CA" w:rsidP="00BB776D"/>
    <w:p w14:paraId="1CD0049C" w14:textId="65BF74AC" w:rsidR="00A450E5" w:rsidRPr="00BB776D" w:rsidRDefault="00A450E5" w:rsidP="00197B63">
      <w:pPr>
        <w:pStyle w:val="Heading2"/>
      </w:pPr>
      <w:bookmarkStart w:id="15" w:name="_Toc93322493"/>
      <w:r w:rsidRPr="00BB776D">
        <w:t xml:space="preserve">Supplementary Fig. </w:t>
      </w:r>
      <w:r w:rsidR="000854CA" w:rsidRPr="00BB776D">
        <w:t>5</w:t>
      </w:r>
      <w:bookmarkEnd w:id="15"/>
    </w:p>
    <w:p w14:paraId="3663ADFB" w14:textId="77777777" w:rsidR="0058226D" w:rsidRPr="00BB776D" w:rsidRDefault="0058226D" w:rsidP="00BB776D"/>
    <w:p w14:paraId="58874229" w14:textId="77777777" w:rsidR="0058226D" w:rsidRPr="00BB776D" w:rsidRDefault="0058226D" w:rsidP="00BB776D"/>
    <w:p w14:paraId="1A673762" w14:textId="29165352" w:rsidR="004C3A2D" w:rsidRPr="00BB776D" w:rsidRDefault="00A450E5" w:rsidP="00BB776D">
      <w:r w:rsidRPr="00BB776D">
        <w:rPr>
          <w:noProof/>
        </w:rPr>
        <w:drawing>
          <wp:inline distT="0" distB="0" distL="0" distR="0" wp14:anchorId="27762F7E" wp14:editId="4A0B0812">
            <wp:extent cx="5731510" cy="477647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4776470"/>
                    </a:xfrm>
                    <a:prstGeom prst="rect">
                      <a:avLst/>
                    </a:prstGeom>
                  </pic:spPr>
                </pic:pic>
              </a:graphicData>
            </a:graphic>
          </wp:inline>
        </w:drawing>
      </w:r>
      <w:r w:rsidR="00F76A8B" w:rsidRPr="00BB776D">
        <w:t xml:space="preserve"> </w:t>
      </w:r>
    </w:p>
    <w:p w14:paraId="31DEE2F0" w14:textId="1C5E7F56" w:rsidR="004C3A2D" w:rsidRPr="00BB776D" w:rsidRDefault="00A450E5" w:rsidP="00BB776D">
      <w:r w:rsidRPr="00BB776D">
        <w:rPr>
          <w:b/>
          <w:bCs/>
        </w:rPr>
        <w:t xml:space="preserve">Supplementary Fig. </w:t>
      </w:r>
      <w:r w:rsidR="004C3A2D" w:rsidRPr="00BB776D">
        <w:rPr>
          <w:b/>
          <w:bCs/>
          <w:lang w:val="en-US"/>
        </w:rPr>
        <w:t>5</w:t>
      </w:r>
      <w:r w:rsidR="004C3A2D" w:rsidRPr="00BB776D">
        <w:rPr>
          <w:b/>
          <w:bCs/>
        </w:rPr>
        <w:t xml:space="preserve">. </w:t>
      </w:r>
      <w:r w:rsidR="004C3A2D" w:rsidRPr="00BB776D">
        <w:rPr>
          <w:b/>
          <w:bCs/>
          <w:lang w:val="en-US"/>
        </w:rPr>
        <w:t>Enriched</w:t>
      </w:r>
      <w:r w:rsidR="004C3A2D" w:rsidRPr="00BB776D">
        <w:rPr>
          <w:b/>
          <w:bCs/>
        </w:rPr>
        <w:t xml:space="preserve"> </w:t>
      </w:r>
      <w:r w:rsidR="004C3A2D" w:rsidRPr="00BB776D">
        <w:rPr>
          <w:b/>
          <w:bCs/>
          <w:lang w:val="en-US"/>
        </w:rPr>
        <w:t xml:space="preserve">molecular function </w:t>
      </w:r>
      <w:r w:rsidR="004C3A2D" w:rsidRPr="00BB776D">
        <w:rPr>
          <w:b/>
          <w:bCs/>
        </w:rPr>
        <w:t xml:space="preserve">GO terms </w:t>
      </w:r>
      <w:r w:rsidR="00BD0A35" w:rsidRPr="00BB776D">
        <w:rPr>
          <w:b/>
          <w:bCs/>
          <w:lang w:val="en-US"/>
        </w:rPr>
        <w:t>in the abdomen</w:t>
      </w:r>
      <w:r w:rsidR="00BD0A35" w:rsidRPr="00BB776D">
        <w:rPr>
          <w:lang w:val="en-US"/>
        </w:rPr>
        <w:t xml:space="preserve"> </w:t>
      </w:r>
      <w:r w:rsidR="004C3A2D" w:rsidRPr="00BB776D">
        <w:rPr>
          <w:lang w:val="en-US"/>
        </w:rPr>
        <w:t>were largely not shared among sets of genes that were</w:t>
      </w:r>
      <w:r w:rsidR="004C3A2D" w:rsidRPr="00BB776D" w:rsidDel="00755831">
        <w:t xml:space="preserve"> </w:t>
      </w:r>
      <w:r w:rsidR="004C3A2D" w:rsidRPr="00BB776D">
        <w:t>differentially expressed (</w:t>
      </w:r>
      <w:r w:rsidR="004C3A2D" w:rsidRPr="00BB776D">
        <w:rPr>
          <w:lang w:val="en-US"/>
        </w:rPr>
        <w:t xml:space="preserve">DE, </w:t>
      </w:r>
      <w:r w:rsidR="004C3A2D" w:rsidRPr="00BB776D">
        <w:t>blue), both differentially expressed and spliced (</w:t>
      </w:r>
      <w:r w:rsidR="004C3A2D" w:rsidRPr="00BB776D">
        <w:rPr>
          <w:lang w:val="en-US"/>
        </w:rPr>
        <w:t xml:space="preserve">DEDS, </w:t>
      </w:r>
      <w:r w:rsidR="004C3A2D" w:rsidRPr="00BB776D">
        <w:t>purple), or differentially spliced (</w:t>
      </w:r>
      <w:r w:rsidR="004C3A2D" w:rsidRPr="00BB776D">
        <w:rPr>
          <w:lang w:val="en-US"/>
        </w:rPr>
        <w:t xml:space="preserve">DS, </w:t>
      </w:r>
      <w:r w:rsidR="004C3A2D" w:rsidRPr="00BB776D">
        <w:t>red)</w:t>
      </w:r>
      <w:r w:rsidR="004C3A2D" w:rsidRPr="00BB776D">
        <w:rPr>
          <w:lang w:val="en-US"/>
        </w:rPr>
        <w:t xml:space="preserve"> (A)</w:t>
      </w:r>
      <w:r w:rsidR="004C3A2D" w:rsidRPr="00BB776D">
        <w:t xml:space="preserve"> between seasonal morphs</w:t>
      </w:r>
      <w:r w:rsidR="004C3A2D" w:rsidRPr="00BB776D">
        <w:rPr>
          <w:lang w:val="en-US"/>
        </w:rPr>
        <w:t xml:space="preserve">, (B) among families, or (C) with a season-by-family interaction. Across all gene sets, GO terms were clustered based on semantic similarity (numbers on left, n = </w:t>
      </w:r>
      <w:r w:rsidR="00EF592B" w:rsidRPr="00BB776D">
        <w:rPr>
          <w:lang w:val="en-US"/>
        </w:rPr>
        <w:t>1</w:t>
      </w:r>
      <w:r w:rsidR="00106026" w:rsidRPr="00BB776D">
        <w:rPr>
          <w:lang w:val="en-US"/>
        </w:rPr>
        <w:t>3 clusters</w:t>
      </w:r>
      <w:r w:rsidR="004C3A2D" w:rsidRPr="00BB776D">
        <w:rPr>
          <w:lang w:val="en-US"/>
        </w:rPr>
        <w:t xml:space="preserve">) and GO terms falling in the same cluster </w:t>
      </w:r>
      <w:proofErr w:type="gramStart"/>
      <w:r w:rsidR="004C3A2D" w:rsidRPr="00BB776D">
        <w:rPr>
          <w:lang w:val="en-US"/>
        </w:rPr>
        <w:t>are considered to be</w:t>
      </w:r>
      <w:proofErr w:type="gramEnd"/>
      <w:r w:rsidR="004C3A2D" w:rsidRPr="00BB776D">
        <w:rPr>
          <w:lang w:val="en-US"/>
        </w:rPr>
        <w:t xml:space="preserve"> more functionally similar than terms in different clusters. Tile hue corresponds with the degree of enrichment</w:t>
      </w:r>
      <w:r w:rsidR="00A42E7B" w:rsidRPr="00BB776D">
        <w:rPr>
          <w:lang w:val="en-US"/>
        </w:rPr>
        <w:t xml:space="preserve"> </w:t>
      </w:r>
      <w:r w:rsidR="00F3048E" w:rsidRPr="00BB776D">
        <w:rPr>
          <w:lang w:val="en-US"/>
        </w:rPr>
        <w:t>[</w:t>
      </w:r>
      <w:r w:rsidR="006B0D31" w:rsidRPr="00BB776D">
        <w:rPr>
          <w:lang w:val="en-US"/>
        </w:rPr>
        <w:t>t</w:t>
      </w:r>
      <w:r w:rsidR="00A42E7B" w:rsidRPr="00BB776D">
        <w:rPr>
          <w:lang w:val="en-US"/>
        </w:rPr>
        <w:t xml:space="preserve">wo-sided </w:t>
      </w:r>
      <w:r w:rsidR="00F3048E" w:rsidRPr="00BB776D">
        <w:rPr>
          <w:rFonts w:cs="Tahoma"/>
          <w:color w:val="000000"/>
        </w:rPr>
        <w:t>Fisher’s Exact Tests, parentChild algorithm</w:t>
      </w:r>
      <w:r w:rsidR="00F3048E" w:rsidRPr="00BB776D">
        <w:rPr>
          <w:rFonts w:cs="Tahoma"/>
          <w:color w:val="000000"/>
          <w:lang w:val="en-US"/>
        </w:rPr>
        <w:t xml:space="preserve">; </w:t>
      </w:r>
      <w:r w:rsidR="00F3048E" w:rsidRPr="00BB776D">
        <w:rPr>
          <w:lang w:val="en-US"/>
        </w:rPr>
        <w:t>darker = higher -log</w:t>
      </w:r>
      <w:r w:rsidR="00F3048E" w:rsidRPr="00BB776D">
        <w:rPr>
          <w:vertAlign w:val="subscript"/>
          <w:lang w:val="en-US"/>
        </w:rPr>
        <w:t>10</w:t>
      </w:r>
      <w:r w:rsidR="00F3048E" w:rsidRPr="00BB776D">
        <w:rPr>
          <w:lang w:val="en-US"/>
        </w:rPr>
        <w:t>(p-value)]</w:t>
      </w:r>
      <w:r w:rsidR="004C3A2D" w:rsidRPr="00BB776D">
        <w:rPr>
          <w:lang w:val="en-US"/>
        </w:rPr>
        <w:t xml:space="preserve">. Rows are labeled by GO term with truncated descriptions. Full descriptions can be found in </w:t>
      </w:r>
      <w:r w:rsidRPr="00BB776D">
        <w:rPr>
          <w:lang w:val="en-US"/>
        </w:rPr>
        <w:t>Supplementary</w:t>
      </w:r>
      <w:r w:rsidR="00AE6A31">
        <w:rPr>
          <w:lang w:val="en-US"/>
        </w:rPr>
        <w:t xml:space="preserve"> Data 4</w:t>
      </w:r>
      <w:r w:rsidR="004C3A2D" w:rsidRPr="00BB776D">
        <w:rPr>
          <w:lang w:val="en-US"/>
        </w:rPr>
        <w:t xml:space="preserve">. </w:t>
      </w:r>
    </w:p>
    <w:p w14:paraId="57CBA8FA" w14:textId="77777777" w:rsidR="004C3A2D" w:rsidRPr="00BB776D" w:rsidRDefault="004C3A2D" w:rsidP="00BB776D"/>
    <w:p w14:paraId="0A662E4D" w14:textId="77777777" w:rsidR="00BD0A35" w:rsidRPr="00BB776D" w:rsidRDefault="00BD0A35" w:rsidP="00BB776D">
      <w:pPr>
        <w:rPr>
          <w:rFonts w:eastAsiaTheme="minorHAnsi" w:cstheme="minorBidi"/>
          <w:lang w:val="en-US" w:eastAsia="en-US"/>
        </w:rPr>
      </w:pPr>
      <w:r w:rsidRPr="00BB776D">
        <w:br w:type="page"/>
      </w:r>
    </w:p>
    <w:p w14:paraId="276CBDD6" w14:textId="4F9DF3AB" w:rsidR="00705B05" w:rsidRPr="00BB776D" w:rsidRDefault="00A450E5" w:rsidP="00197B63">
      <w:pPr>
        <w:pStyle w:val="Heading2"/>
      </w:pPr>
      <w:bookmarkStart w:id="16" w:name="_Toc93322494"/>
      <w:r w:rsidRPr="00BB776D">
        <w:lastRenderedPageBreak/>
        <w:t xml:space="preserve">Supplementary Fig. </w:t>
      </w:r>
      <w:r w:rsidR="00705B05" w:rsidRPr="00BB776D">
        <w:t>6</w:t>
      </w:r>
      <w:bookmarkEnd w:id="16"/>
    </w:p>
    <w:p w14:paraId="7C37B82F" w14:textId="0BED7A3C" w:rsidR="000854CA" w:rsidRPr="00BB776D" w:rsidRDefault="00CD7C6A" w:rsidP="00BB776D">
      <w:r w:rsidRPr="00BB776D">
        <w:rPr>
          <w:noProof/>
        </w:rPr>
        <w:drawing>
          <wp:inline distT="0" distB="0" distL="0" distR="0" wp14:anchorId="30770E5D" wp14:editId="048BA776">
            <wp:extent cx="5731510" cy="44577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4457700"/>
                    </a:xfrm>
                    <a:prstGeom prst="rect">
                      <a:avLst/>
                    </a:prstGeom>
                  </pic:spPr>
                </pic:pic>
              </a:graphicData>
            </a:graphic>
          </wp:inline>
        </w:drawing>
      </w:r>
    </w:p>
    <w:p w14:paraId="35DC16F9" w14:textId="410E3A42" w:rsidR="000854CA" w:rsidRPr="00BB776D" w:rsidRDefault="000854CA" w:rsidP="00BB776D"/>
    <w:p w14:paraId="5CE7964A" w14:textId="1516D70D" w:rsidR="000854CA" w:rsidRPr="00BB776D" w:rsidRDefault="00A450E5" w:rsidP="00BB776D">
      <w:r w:rsidRPr="00BB776D">
        <w:rPr>
          <w:b/>
          <w:bCs/>
        </w:rPr>
        <w:t xml:space="preserve">Supplementary Fig. </w:t>
      </w:r>
      <w:r w:rsidR="004C3A2D" w:rsidRPr="00BB776D">
        <w:rPr>
          <w:b/>
          <w:bCs/>
          <w:lang w:val="en-US"/>
        </w:rPr>
        <w:t>6</w:t>
      </w:r>
      <w:r w:rsidR="004C3A2D" w:rsidRPr="00BB776D">
        <w:rPr>
          <w:b/>
          <w:bCs/>
        </w:rPr>
        <w:t xml:space="preserve">. </w:t>
      </w:r>
      <w:r w:rsidR="004C3A2D" w:rsidRPr="00BB776D">
        <w:rPr>
          <w:b/>
          <w:bCs/>
          <w:lang w:val="en-US"/>
        </w:rPr>
        <w:t>Enriched</w:t>
      </w:r>
      <w:r w:rsidR="004C3A2D" w:rsidRPr="00BB776D">
        <w:rPr>
          <w:b/>
          <w:bCs/>
        </w:rPr>
        <w:t xml:space="preserve"> </w:t>
      </w:r>
      <w:r w:rsidR="004C3A2D" w:rsidRPr="00BB776D">
        <w:rPr>
          <w:b/>
          <w:bCs/>
          <w:lang w:val="en-US"/>
        </w:rPr>
        <w:t xml:space="preserve">molecular function </w:t>
      </w:r>
      <w:r w:rsidR="004C3A2D" w:rsidRPr="00BB776D">
        <w:rPr>
          <w:b/>
          <w:bCs/>
        </w:rPr>
        <w:t xml:space="preserve">GO terms </w:t>
      </w:r>
      <w:r w:rsidR="00BD0A35" w:rsidRPr="00BB776D">
        <w:rPr>
          <w:b/>
          <w:bCs/>
          <w:lang w:val="en-US"/>
        </w:rPr>
        <w:t>in the thorax</w:t>
      </w:r>
      <w:r w:rsidR="00BD0A35" w:rsidRPr="00BB776D">
        <w:rPr>
          <w:lang w:val="en-US"/>
        </w:rPr>
        <w:t xml:space="preserve"> </w:t>
      </w:r>
      <w:r w:rsidR="004C3A2D" w:rsidRPr="00BB776D">
        <w:rPr>
          <w:lang w:val="en-US"/>
        </w:rPr>
        <w:t>were largely not shared among sets of genes that were</w:t>
      </w:r>
      <w:r w:rsidR="004C3A2D" w:rsidRPr="00BB776D" w:rsidDel="00755831">
        <w:t xml:space="preserve"> </w:t>
      </w:r>
      <w:r w:rsidR="004C3A2D" w:rsidRPr="00BB776D">
        <w:t>differentially expressed (</w:t>
      </w:r>
      <w:r w:rsidR="004C3A2D" w:rsidRPr="00BB776D">
        <w:rPr>
          <w:lang w:val="en-US"/>
        </w:rPr>
        <w:t xml:space="preserve">DE, </w:t>
      </w:r>
      <w:r w:rsidR="004C3A2D" w:rsidRPr="00BB776D">
        <w:t>blue), both differentially expressed and spliced (</w:t>
      </w:r>
      <w:r w:rsidR="004C3A2D" w:rsidRPr="00BB776D">
        <w:rPr>
          <w:lang w:val="en-US"/>
        </w:rPr>
        <w:t xml:space="preserve">DEDS, </w:t>
      </w:r>
      <w:r w:rsidR="004C3A2D" w:rsidRPr="00BB776D">
        <w:t>purple), or differentially spliced (</w:t>
      </w:r>
      <w:r w:rsidR="004C3A2D" w:rsidRPr="00BB776D">
        <w:rPr>
          <w:lang w:val="en-US"/>
        </w:rPr>
        <w:t xml:space="preserve">DS, </w:t>
      </w:r>
      <w:r w:rsidR="004C3A2D" w:rsidRPr="00BB776D">
        <w:t>red)</w:t>
      </w:r>
      <w:r w:rsidR="004C3A2D" w:rsidRPr="00BB776D">
        <w:rPr>
          <w:lang w:val="en-US"/>
        </w:rPr>
        <w:t xml:space="preserve"> (A)</w:t>
      </w:r>
      <w:r w:rsidR="004C3A2D" w:rsidRPr="00BB776D">
        <w:t xml:space="preserve"> between seasonal morphs</w:t>
      </w:r>
      <w:r w:rsidR="004C3A2D" w:rsidRPr="00BB776D">
        <w:rPr>
          <w:lang w:val="en-US"/>
        </w:rPr>
        <w:t xml:space="preserve">, (B) among families, or (C) with a season-by-family interaction. Across all gene sets, GO terms were clustered based on semantic similarity (numbers on left, n = </w:t>
      </w:r>
      <w:r w:rsidR="00106026" w:rsidRPr="00BB776D">
        <w:rPr>
          <w:lang w:val="en-US"/>
        </w:rPr>
        <w:t>13 clusters</w:t>
      </w:r>
      <w:r w:rsidR="004C3A2D" w:rsidRPr="00BB776D">
        <w:rPr>
          <w:lang w:val="en-US"/>
        </w:rPr>
        <w:t xml:space="preserve">) and GO terms falling in the same cluster </w:t>
      </w:r>
      <w:proofErr w:type="gramStart"/>
      <w:r w:rsidR="004C3A2D" w:rsidRPr="00BB776D">
        <w:rPr>
          <w:lang w:val="en-US"/>
        </w:rPr>
        <w:t>are considered to be</w:t>
      </w:r>
      <w:proofErr w:type="gramEnd"/>
      <w:r w:rsidR="004C3A2D" w:rsidRPr="00BB776D">
        <w:rPr>
          <w:lang w:val="en-US"/>
        </w:rPr>
        <w:t xml:space="preserve"> more functionally similar than terms in different clusters. Tile hue corresponds with the degree of enrichment</w:t>
      </w:r>
      <w:r w:rsidR="00F3048E" w:rsidRPr="00BB776D">
        <w:rPr>
          <w:lang w:val="en-US"/>
        </w:rPr>
        <w:t xml:space="preserve"> [</w:t>
      </w:r>
      <w:r w:rsidR="006B0D31" w:rsidRPr="00BB776D">
        <w:rPr>
          <w:lang w:val="en-US"/>
        </w:rPr>
        <w:t>t</w:t>
      </w:r>
      <w:r w:rsidR="00A42E7B" w:rsidRPr="00BB776D">
        <w:rPr>
          <w:lang w:val="en-US"/>
        </w:rPr>
        <w:t xml:space="preserve">wo-sided </w:t>
      </w:r>
      <w:r w:rsidR="00F3048E" w:rsidRPr="00BB776D">
        <w:rPr>
          <w:rFonts w:cs="Tahoma"/>
          <w:color w:val="000000"/>
        </w:rPr>
        <w:t>Fisher’s Exact Tests, parentChild algorithm</w:t>
      </w:r>
      <w:r w:rsidR="00F3048E" w:rsidRPr="00BB776D">
        <w:rPr>
          <w:rFonts w:cs="Tahoma"/>
          <w:color w:val="000000"/>
          <w:lang w:val="en-US"/>
        </w:rPr>
        <w:t xml:space="preserve">; </w:t>
      </w:r>
      <w:r w:rsidR="00F3048E" w:rsidRPr="00BB776D">
        <w:rPr>
          <w:lang w:val="en-US"/>
        </w:rPr>
        <w:t>darker = higher -log</w:t>
      </w:r>
      <w:r w:rsidR="00F3048E" w:rsidRPr="00BB776D">
        <w:rPr>
          <w:vertAlign w:val="subscript"/>
          <w:lang w:val="en-US"/>
        </w:rPr>
        <w:t>10</w:t>
      </w:r>
      <w:r w:rsidR="00F3048E" w:rsidRPr="00BB776D">
        <w:rPr>
          <w:lang w:val="en-US"/>
        </w:rPr>
        <w:t>(p-value)]</w:t>
      </w:r>
      <w:r w:rsidR="004C3A2D" w:rsidRPr="00BB776D">
        <w:rPr>
          <w:lang w:val="en-US"/>
        </w:rPr>
        <w:t xml:space="preserve">. Rows are labeled by GO term with truncated descriptions. Full descriptions can be found in </w:t>
      </w:r>
      <w:r w:rsidRPr="00BB776D">
        <w:rPr>
          <w:lang w:val="en-US"/>
        </w:rPr>
        <w:t xml:space="preserve">Supplementary </w:t>
      </w:r>
      <w:r w:rsidR="00AE6A31">
        <w:rPr>
          <w:lang w:val="en-US"/>
        </w:rPr>
        <w:t>Data 4.</w:t>
      </w:r>
      <w:r w:rsidR="004C3A2D" w:rsidRPr="00BB776D">
        <w:rPr>
          <w:lang w:val="en-US"/>
        </w:rPr>
        <w:t xml:space="preserve"> </w:t>
      </w:r>
    </w:p>
    <w:p w14:paraId="30BD3A59" w14:textId="77777777" w:rsidR="00906D80" w:rsidRPr="00BB776D" w:rsidRDefault="00906D80" w:rsidP="00197B63">
      <w:pPr>
        <w:pStyle w:val="Heading2"/>
        <w:sectPr w:rsidR="00906D80" w:rsidRPr="00BB776D" w:rsidSect="004C28EF">
          <w:type w:val="continuous"/>
          <w:pgSz w:w="11906" w:h="16838"/>
          <w:pgMar w:top="1440" w:right="1440" w:bottom="1440" w:left="1440" w:header="708" w:footer="708" w:gutter="0"/>
          <w:cols w:space="708"/>
          <w:docGrid w:linePitch="360"/>
        </w:sectPr>
      </w:pPr>
    </w:p>
    <w:p w14:paraId="40DCEE43" w14:textId="77777777" w:rsidR="0028243E" w:rsidRDefault="0028243E">
      <w:pPr>
        <w:rPr>
          <w:rFonts w:eastAsiaTheme="minorHAnsi" w:cstheme="minorBidi"/>
          <w:b/>
          <w:bCs/>
          <w:i/>
          <w:iCs/>
          <w:lang w:val="en-US" w:eastAsia="en-US"/>
        </w:rPr>
      </w:pPr>
      <w:r>
        <w:br w:type="page"/>
      </w:r>
    </w:p>
    <w:p w14:paraId="14012CDF" w14:textId="5541300B" w:rsidR="000854CA" w:rsidRPr="00BB776D" w:rsidRDefault="00A450E5" w:rsidP="00197B63">
      <w:pPr>
        <w:pStyle w:val="Heading2"/>
      </w:pPr>
      <w:bookmarkStart w:id="17" w:name="_Toc93322495"/>
      <w:r w:rsidRPr="00BB776D">
        <w:lastRenderedPageBreak/>
        <w:t xml:space="preserve">Supplementary Fig. </w:t>
      </w:r>
      <w:r w:rsidR="00BD0A35" w:rsidRPr="00BB776D">
        <w:t>7</w:t>
      </w:r>
      <w:bookmarkEnd w:id="17"/>
    </w:p>
    <w:p w14:paraId="5B221224" w14:textId="1C79E334" w:rsidR="00906D80" w:rsidRPr="00BB776D" w:rsidRDefault="00906D80" w:rsidP="00BB776D">
      <w:r w:rsidRPr="00BB776D">
        <w:rPr>
          <w:noProof/>
        </w:rPr>
        <w:drawing>
          <wp:inline distT="0" distB="0" distL="0" distR="0" wp14:anchorId="0B0E0495" wp14:editId="53BF56D0">
            <wp:extent cx="4966495" cy="7020000"/>
            <wp:effectExtent l="0" t="0" r="0" b="3175"/>
            <wp:docPr id="6" name="Picture 6"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diagra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66495" cy="7020000"/>
                    </a:xfrm>
                    <a:prstGeom prst="rect">
                      <a:avLst/>
                    </a:prstGeom>
                  </pic:spPr>
                </pic:pic>
              </a:graphicData>
            </a:graphic>
          </wp:inline>
        </w:drawing>
      </w:r>
    </w:p>
    <w:p w14:paraId="451F2563" w14:textId="38B09E0B" w:rsidR="00A450E5" w:rsidRDefault="00A450E5" w:rsidP="001E5181">
      <w:r w:rsidRPr="00BB776D">
        <w:rPr>
          <w:b/>
          <w:bCs/>
        </w:rPr>
        <w:t xml:space="preserve">Supplementary Fig. </w:t>
      </w:r>
      <w:r w:rsidR="00BD0A35" w:rsidRPr="00BB776D">
        <w:rPr>
          <w:b/>
          <w:bCs/>
          <w:lang w:val="en-US"/>
        </w:rPr>
        <w:t>7</w:t>
      </w:r>
      <w:r w:rsidR="000854CA" w:rsidRPr="00BB776D">
        <w:rPr>
          <w:b/>
          <w:bCs/>
        </w:rPr>
        <w:t>. Nucleotide diversity (</w:t>
      </w:r>
      <w:r w:rsidR="000854CA" w:rsidRPr="00BB776D">
        <w:rPr>
          <w:b/>
          <w:bCs/>
        </w:rPr>
        <w:sym w:font="Symbol" w:char="F070"/>
      </w:r>
      <w:r w:rsidR="000854CA" w:rsidRPr="00BB776D">
        <w:rPr>
          <w:b/>
          <w:bCs/>
        </w:rPr>
        <w:t xml:space="preserve">) differences among DS and DE genes </w:t>
      </w:r>
      <w:r w:rsidR="000854CA" w:rsidRPr="00BB776D">
        <w:t xml:space="preserve">between seasons, among families and among season-by-family </w:t>
      </w:r>
      <w:r w:rsidR="00731CCC" w:rsidRPr="00BB776D">
        <w:t>comparisons</w:t>
      </w:r>
      <w:r w:rsidR="000854CA" w:rsidRPr="00BB776D">
        <w:t xml:space="preserve"> in (</w:t>
      </w:r>
      <w:proofErr w:type="gramStart"/>
      <w:r w:rsidR="000854CA" w:rsidRPr="00BB776D">
        <w:t>A,C</w:t>
      </w:r>
      <w:proofErr w:type="gramEnd"/>
      <w:r w:rsidR="000854CA" w:rsidRPr="00BB776D">
        <w:t xml:space="preserve">,E) the abdomen and (B,D,F) the thorax. </w:t>
      </w:r>
      <w:r w:rsidR="00F4708A" w:rsidRPr="00BB776D">
        <w:rPr>
          <w:rFonts w:cs="Tahoma"/>
          <w:color w:val="000000"/>
        </w:rPr>
        <w:t xml:space="preserve">Point clouds represent </w:t>
      </w:r>
      <w:r w:rsidR="00F4708A" w:rsidRPr="00BB776D">
        <w:rPr>
          <w:i/>
          <w:iCs/>
          <w:color w:val="000000"/>
        </w:rPr>
        <w:sym w:font="Symbol" w:char="F070"/>
      </w:r>
      <w:r w:rsidR="00F4708A" w:rsidRPr="00BB776D">
        <w:rPr>
          <w:color w:val="000000"/>
          <w:lang w:val="en-US"/>
        </w:rPr>
        <w:t xml:space="preserve"> </w:t>
      </w:r>
      <w:r w:rsidR="00F4708A" w:rsidRPr="00BB776D">
        <w:rPr>
          <w:rFonts w:cs="Tahoma"/>
          <w:color w:val="000000"/>
        </w:rPr>
        <w:t>values for each gene set</w:t>
      </w:r>
      <w:r w:rsidR="00FC0A9C">
        <w:rPr>
          <w:rFonts w:cs="Tahoma"/>
          <w:color w:val="000000"/>
          <w:lang w:val="en-US"/>
        </w:rPr>
        <w:t xml:space="preserve">, with sample sizes </w:t>
      </w:r>
      <w:r w:rsidR="000E75E8">
        <w:rPr>
          <w:rFonts w:cs="Tahoma"/>
          <w:color w:val="000000"/>
          <w:lang w:val="en-US"/>
        </w:rPr>
        <w:t xml:space="preserve">from left to right: </w:t>
      </w:r>
      <w:r w:rsidR="00BA4AF2">
        <w:rPr>
          <w:rFonts w:cs="Tahoma"/>
          <w:color w:val="000000"/>
          <w:lang w:val="en-US"/>
        </w:rPr>
        <w:t>(A) 5588, 146, 4208, 213; (</w:t>
      </w:r>
      <w:r w:rsidR="00A83BE9">
        <w:rPr>
          <w:rFonts w:cs="Tahoma"/>
          <w:color w:val="000000"/>
          <w:lang w:val="en-US"/>
        </w:rPr>
        <w:t>B</w:t>
      </w:r>
      <w:r w:rsidR="00BA4AF2">
        <w:rPr>
          <w:rFonts w:cs="Tahoma"/>
          <w:color w:val="000000"/>
          <w:lang w:val="en-US"/>
        </w:rPr>
        <w:t xml:space="preserve">) </w:t>
      </w:r>
      <w:r w:rsidR="00A83BE9">
        <w:rPr>
          <w:rFonts w:cs="Tahoma"/>
          <w:color w:val="000000"/>
          <w:lang w:val="en-US"/>
        </w:rPr>
        <w:t>5497</w:t>
      </w:r>
      <w:r w:rsidR="00BA4AF2">
        <w:rPr>
          <w:rFonts w:cs="Tahoma"/>
          <w:color w:val="000000"/>
          <w:lang w:val="en-US"/>
        </w:rPr>
        <w:t>,</w:t>
      </w:r>
      <w:r w:rsidR="003762FD">
        <w:rPr>
          <w:rFonts w:cs="Tahoma"/>
          <w:color w:val="000000"/>
          <w:lang w:val="en-US"/>
        </w:rPr>
        <w:t xml:space="preserve"> 53, 3828, 118; (C) </w:t>
      </w:r>
      <w:r w:rsidR="002C7392">
        <w:rPr>
          <w:rFonts w:cs="Tahoma"/>
          <w:color w:val="000000"/>
          <w:lang w:val="en-US"/>
        </w:rPr>
        <w:t>3467, 203, 5542, 943; (D) 5366, 199, 2725, 306; (E)</w:t>
      </w:r>
      <w:r w:rsidR="00000924">
        <w:rPr>
          <w:rFonts w:cs="Tahoma"/>
          <w:color w:val="000000"/>
          <w:lang w:val="en-US"/>
        </w:rPr>
        <w:t xml:space="preserve"> 10099, 51, 5; (F) 8562, 16, 18</w:t>
      </w:r>
      <w:r w:rsidR="00BA4AF2">
        <w:rPr>
          <w:rFonts w:cs="Tahoma"/>
          <w:color w:val="000000"/>
          <w:lang w:val="en-US"/>
        </w:rPr>
        <w:t>.</w:t>
      </w:r>
      <w:r w:rsidR="00F4708A" w:rsidRPr="00BB776D">
        <w:rPr>
          <w:rFonts w:cs="Tahoma"/>
          <w:color w:val="000000"/>
        </w:rPr>
        <w:t xml:space="preserve">Values are summarized with boxplots: the center line represents the median, the box encloses the </w:t>
      </w:r>
      <w:r w:rsidR="00F4708A" w:rsidRPr="00BB776D">
        <w:rPr>
          <w:rFonts w:cs="Tahoma"/>
          <w:color w:val="000000"/>
          <w:lang w:val="en-US"/>
        </w:rPr>
        <w:t>25</w:t>
      </w:r>
      <w:r w:rsidR="00F4708A" w:rsidRPr="00BB776D">
        <w:rPr>
          <w:rFonts w:cs="Tahoma"/>
          <w:color w:val="000000"/>
          <w:vertAlign w:val="superscript"/>
          <w:lang w:val="en-US"/>
        </w:rPr>
        <w:t>th</w:t>
      </w:r>
      <w:r w:rsidR="00F4708A" w:rsidRPr="00BB776D">
        <w:rPr>
          <w:rFonts w:cs="Tahoma"/>
          <w:color w:val="000000"/>
          <w:lang w:val="en-US"/>
        </w:rPr>
        <w:t>-75</w:t>
      </w:r>
      <w:r w:rsidR="00F4708A" w:rsidRPr="00BB776D">
        <w:rPr>
          <w:rFonts w:cs="Tahoma"/>
          <w:color w:val="000000"/>
          <w:vertAlign w:val="superscript"/>
          <w:lang w:val="en-US"/>
        </w:rPr>
        <w:t>th</w:t>
      </w:r>
      <w:r w:rsidR="00F4708A" w:rsidRPr="00BB776D">
        <w:rPr>
          <w:rFonts w:cs="Tahoma"/>
          <w:color w:val="000000"/>
          <w:lang w:val="en-US"/>
        </w:rPr>
        <w:t xml:space="preserve"> </w:t>
      </w:r>
      <w:r w:rsidR="00F4708A" w:rsidRPr="00BB776D">
        <w:rPr>
          <w:rFonts w:cs="Tahoma"/>
          <w:color w:val="000000"/>
        </w:rPr>
        <w:t xml:space="preserve">quartiles and </w:t>
      </w:r>
      <w:r w:rsidR="00F4708A" w:rsidRPr="00BB776D">
        <w:rPr>
          <w:rFonts w:cs="Tahoma"/>
          <w:color w:val="000000"/>
          <w:lang w:val="en-US"/>
        </w:rPr>
        <w:t>is</w:t>
      </w:r>
      <w:r w:rsidR="00F4708A" w:rsidRPr="00BB776D">
        <w:rPr>
          <w:rFonts w:cs="Tahoma"/>
          <w:color w:val="000000"/>
        </w:rPr>
        <w:t xml:space="preserve"> notched (median +/- </w:t>
      </w:r>
      <w:r w:rsidR="00F4708A" w:rsidRPr="00BB776D">
        <w:t xml:space="preserve">1.58 * </w:t>
      </w:r>
      <w:r w:rsidR="00F4708A" w:rsidRPr="00BB776D">
        <w:rPr>
          <w:lang w:val="en-US"/>
        </w:rPr>
        <w:t>interquartile</w:t>
      </w:r>
      <w:r w:rsidR="00F4708A" w:rsidRPr="00BB776D">
        <w:t xml:space="preserve"> / </w:t>
      </w:r>
      <m:oMath>
        <m:rad>
          <m:radPr>
            <m:degHide m:val="1"/>
            <m:ctrlPr>
              <w:rPr>
                <w:rFonts w:ascii="Cambria Math" w:hAnsi="Cambria Math"/>
                <w:i/>
                <w:color w:val="000000"/>
                <w:lang w:val="en-US"/>
              </w:rPr>
            </m:ctrlPr>
          </m:radPr>
          <m:deg/>
          <m:e>
            <m:r>
              <w:rPr>
                <w:rFonts w:ascii="Cambria Math" w:hAnsi="Cambria Math"/>
                <w:color w:val="000000"/>
                <w:lang w:val="en-US"/>
              </w:rPr>
              <m:t>n</m:t>
            </m:r>
          </m:e>
        </m:rad>
      </m:oMath>
      <w:r w:rsidR="00F4708A" w:rsidRPr="00BB776D">
        <w:rPr>
          <w:lang w:val="en-US"/>
        </w:rPr>
        <w:t>), and</w:t>
      </w:r>
      <w:r w:rsidR="00F4708A" w:rsidRPr="00BB776D">
        <w:rPr>
          <w:rFonts w:cs="Tahoma"/>
          <w:color w:val="000000"/>
        </w:rPr>
        <w:t xml:space="preserve"> whiskers extend to 1.5x the interquartile range. </w:t>
      </w:r>
      <w:r w:rsidR="00F4708A" w:rsidRPr="00BB776D">
        <w:rPr>
          <w:rFonts w:cs="Tahoma"/>
          <w:color w:val="000000"/>
          <w:lang w:val="en-US"/>
        </w:rPr>
        <w:t xml:space="preserve">The grey horizontal line indicates the median of genes that were not DE or DS. </w:t>
      </w:r>
      <w:r w:rsidR="000854CA" w:rsidRPr="00BB776D">
        <w:t>Lower panels show results of hypothesis tests based on Bayesian linear models</w:t>
      </w:r>
      <w:r w:rsidR="006A5BBA" w:rsidRPr="00BB776D">
        <w:rPr>
          <w:lang w:val="en-US"/>
        </w:rPr>
        <w:t>, including point estimates and 95% credible intervals (error bars).</w:t>
      </w:r>
      <w:r w:rsidR="000854CA" w:rsidRPr="00BB776D">
        <w:t xml:space="preserve"> </w:t>
      </w:r>
      <w:r w:rsidR="00594608" w:rsidRPr="00BB776D">
        <w:t>Statistically</w:t>
      </w:r>
      <w:r w:rsidR="000854CA" w:rsidRPr="00BB776D">
        <w:t xml:space="preserve"> meaningful differences </w:t>
      </w:r>
      <w:r w:rsidR="00594608" w:rsidRPr="00BB776D">
        <w:t xml:space="preserve">do not overlap 0, </w:t>
      </w:r>
      <w:r w:rsidR="000854CA" w:rsidRPr="00BB776D">
        <w:t xml:space="preserve">are </w:t>
      </w:r>
      <w:r w:rsidR="00594608" w:rsidRPr="00BB776D">
        <w:t>highlighted</w:t>
      </w:r>
      <w:r w:rsidR="000854CA" w:rsidRPr="00BB776D">
        <w:t xml:space="preserve"> in </w:t>
      </w:r>
      <w:r w:rsidR="00594608" w:rsidRPr="00BB776D">
        <w:t>red, and</w:t>
      </w:r>
      <w:r w:rsidR="000854CA" w:rsidRPr="00BB776D">
        <w:t xml:space="preserve"> correspond with asterisks</w:t>
      </w:r>
      <w:r w:rsidR="00794CF1">
        <w:rPr>
          <w:lang w:val="en-US"/>
        </w:rPr>
        <w:t xml:space="preserve"> (*)</w:t>
      </w:r>
      <w:r w:rsidR="000854CA" w:rsidRPr="00BB776D">
        <w:t xml:space="preserve"> in upper panels</w:t>
      </w:r>
      <w:r w:rsidR="003A7B90" w:rsidRPr="00BB776D">
        <w:rPr>
          <w:lang w:val="en-US"/>
        </w:rPr>
        <w:t xml:space="preserve"> A-D</w:t>
      </w:r>
      <w:r w:rsidR="000854CA" w:rsidRPr="00BB776D">
        <w:t xml:space="preserve">. </w:t>
      </w:r>
      <w:r w:rsidR="0039081E" w:rsidRPr="00BB776D">
        <w:t xml:space="preserve">Panels A and C appear in Fig. 3 in the main text. </w:t>
      </w:r>
    </w:p>
    <w:p w14:paraId="14ED6391" w14:textId="77777777" w:rsidR="001E5181" w:rsidRPr="00680974" w:rsidRDefault="001E5181" w:rsidP="001E5181">
      <w:pPr>
        <w:rPr>
          <w:rFonts w:cs="Tahoma"/>
          <w:b/>
          <w:bCs/>
          <w:i/>
          <w:iCs/>
          <w:lang w:val="en-US"/>
        </w:rPr>
      </w:pPr>
    </w:p>
    <w:p w14:paraId="19BF49AF" w14:textId="3B4E47A4" w:rsidR="00BC3396" w:rsidRPr="00BB776D" w:rsidRDefault="00A450E5" w:rsidP="00197B63">
      <w:pPr>
        <w:pStyle w:val="Heading2"/>
      </w:pPr>
      <w:bookmarkStart w:id="18" w:name="_Toc93322496"/>
      <w:r w:rsidRPr="00BB776D">
        <w:t xml:space="preserve">Supplementary Fig. </w:t>
      </w:r>
      <w:r w:rsidR="002E4D8A" w:rsidRPr="00BB776D">
        <w:t>8</w:t>
      </w:r>
      <w:bookmarkEnd w:id="18"/>
      <w:r w:rsidR="00BC3396" w:rsidRPr="00BB776D">
        <w:t xml:space="preserve"> </w:t>
      </w:r>
    </w:p>
    <w:p w14:paraId="74BC4A5A" w14:textId="0D2A4DF3" w:rsidR="009D7CEB" w:rsidRPr="00BB776D" w:rsidRDefault="009D7CEB" w:rsidP="00BB776D">
      <w:r w:rsidRPr="00BB776D">
        <w:rPr>
          <w:noProof/>
        </w:rPr>
        <w:drawing>
          <wp:inline distT="0" distB="0" distL="0" distR="0" wp14:anchorId="2AFD25F7" wp14:editId="03CA9BF7">
            <wp:extent cx="5475600" cy="5475600"/>
            <wp:effectExtent l="0" t="0" r="0" b="0"/>
            <wp:docPr id="8" name="Picture 8"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 engineering drawing&#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75600" cy="5475600"/>
                    </a:xfrm>
                    <a:prstGeom prst="rect">
                      <a:avLst/>
                    </a:prstGeom>
                  </pic:spPr>
                </pic:pic>
              </a:graphicData>
            </a:graphic>
          </wp:inline>
        </w:drawing>
      </w:r>
    </w:p>
    <w:p w14:paraId="435807BF" w14:textId="30D3E921" w:rsidR="009D7CEB" w:rsidRPr="00BB776D" w:rsidRDefault="00A450E5" w:rsidP="00BB776D">
      <w:pPr>
        <w:rPr>
          <w:lang w:val="en-US"/>
        </w:rPr>
      </w:pPr>
      <w:r w:rsidRPr="00BB776D">
        <w:rPr>
          <w:b/>
          <w:bCs/>
        </w:rPr>
        <w:t xml:space="preserve">Supplementary Fig. </w:t>
      </w:r>
      <w:r w:rsidR="002E4D8A" w:rsidRPr="00BB776D">
        <w:rPr>
          <w:b/>
          <w:bCs/>
          <w:lang w:val="en-US"/>
        </w:rPr>
        <w:t>8</w:t>
      </w:r>
      <w:r w:rsidR="002B648A" w:rsidRPr="00BB776D">
        <w:rPr>
          <w:b/>
          <w:bCs/>
        </w:rPr>
        <w:t>. Nucleotide diversity (</w:t>
      </w:r>
      <w:r w:rsidR="002B648A" w:rsidRPr="00BB776D">
        <w:rPr>
          <w:b/>
          <w:bCs/>
        </w:rPr>
        <w:sym w:font="Symbol" w:char="F070"/>
      </w:r>
      <w:r w:rsidR="002B648A" w:rsidRPr="00BB776D">
        <w:rPr>
          <w:b/>
          <w:bCs/>
        </w:rPr>
        <w:t xml:space="preserve">) differences among </w:t>
      </w:r>
      <w:r w:rsidR="007A59E0" w:rsidRPr="00BB776D">
        <w:rPr>
          <w:b/>
          <w:bCs/>
        </w:rPr>
        <w:t xml:space="preserve">season and family effects </w:t>
      </w:r>
      <w:r w:rsidR="007A59E0" w:rsidRPr="00BB776D">
        <w:t>for both differentially spliced (</w:t>
      </w:r>
      <w:r w:rsidR="00661B2E" w:rsidRPr="00BB776D">
        <w:t>DS</w:t>
      </w:r>
      <w:r w:rsidR="007A59E0" w:rsidRPr="00BB776D">
        <w:t xml:space="preserve">) and </w:t>
      </w:r>
      <w:r w:rsidR="00267122" w:rsidRPr="00BB776D">
        <w:t>differentially expressed (</w:t>
      </w:r>
      <w:r w:rsidR="00661B2E" w:rsidRPr="00BB776D">
        <w:t>DE</w:t>
      </w:r>
      <w:r w:rsidR="00267122" w:rsidRPr="00BB776D">
        <w:t>)</w:t>
      </w:r>
      <w:r w:rsidR="002B648A" w:rsidRPr="00BB776D">
        <w:t xml:space="preserve"> genes </w:t>
      </w:r>
      <w:r w:rsidR="00267122" w:rsidRPr="00BB776D">
        <w:t>in</w:t>
      </w:r>
      <w:r w:rsidR="00267122" w:rsidRPr="00BB776D">
        <w:rPr>
          <w:b/>
          <w:bCs/>
        </w:rPr>
        <w:t xml:space="preserve"> </w:t>
      </w:r>
      <w:r w:rsidR="002B648A" w:rsidRPr="00BB776D">
        <w:t>(</w:t>
      </w:r>
      <w:proofErr w:type="gramStart"/>
      <w:r w:rsidR="002B648A" w:rsidRPr="00BB776D">
        <w:t>A,C</w:t>
      </w:r>
      <w:proofErr w:type="gramEnd"/>
      <w:r w:rsidR="002B648A" w:rsidRPr="00BB776D">
        <w:t xml:space="preserve">) the abdomen and (B,D) the thorax. </w:t>
      </w:r>
      <w:r w:rsidR="00595204" w:rsidRPr="00BB776D">
        <w:rPr>
          <w:rFonts w:cs="Tahoma"/>
          <w:color w:val="000000"/>
        </w:rPr>
        <w:t xml:space="preserve">Point clouds represent </w:t>
      </w:r>
      <w:r w:rsidR="00595204" w:rsidRPr="00BB776D">
        <w:rPr>
          <w:i/>
          <w:iCs/>
          <w:color w:val="000000"/>
        </w:rPr>
        <w:sym w:font="Symbol" w:char="F070"/>
      </w:r>
      <w:r w:rsidR="00595204" w:rsidRPr="00BB776D">
        <w:rPr>
          <w:color w:val="000000"/>
          <w:lang w:val="en-US"/>
        </w:rPr>
        <w:t xml:space="preserve"> </w:t>
      </w:r>
      <w:r w:rsidR="00595204" w:rsidRPr="00BB776D">
        <w:rPr>
          <w:rFonts w:cs="Tahoma"/>
          <w:color w:val="000000"/>
        </w:rPr>
        <w:t>values for each gene set</w:t>
      </w:r>
      <w:r w:rsidR="00ED50BA">
        <w:rPr>
          <w:rFonts w:cs="Tahoma"/>
          <w:color w:val="000000"/>
          <w:lang w:val="en-US"/>
        </w:rPr>
        <w:t xml:space="preserve">, with sample sizes from left to right: (A) </w:t>
      </w:r>
      <w:r w:rsidR="00794CF1">
        <w:rPr>
          <w:rFonts w:cs="Tahoma"/>
          <w:color w:val="000000"/>
          <w:lang w:val="en-US"/>
        </w:rPr>
        <w:t>7255</w:t>
      </w:r>
      <w:r w:rsidR="00ED50BA">
        <w:rPr>
          <w:rFonts w:cs="Tahoma"/>
          <w:color w:val="000000"/>
          <w:lang w:val="en-US"/>
        </w:rPr>
        <w:t xml:space="preserve">, </w:t>
      </w:r>
      <w:r w:rsidR="00794CF1">
        <w:rPr>
          <w:rFonts w:cs="Tahoma"/>
          <w:color w:val="000000"/>
          <w:lang w:val="en-US"/>
        </w:rPr>
        <w:t>213</w:t>
      </w:r>
      <w:r w:rsidR="00ED50BA">
        <w:rPr>
          <w:rFonts w:cs="Tahoma"/>
          <w:color w:val="000000"/>
          <w:lang w:val="en-US"/>
        </w:rPr>
        <w:t xml:space="preserve">, </w:t>
      </w:r>
      <w:r w:rsidR="00794CF1">
        <w:rPr>
          <w:rFonts w:cs="Tahoma"/>
          <w:color w:val="000000"/>
          <w:lang w:val="en-US"/>
        </w:rPr>
        <w:t>1000</w:t>
      </w:r>
      <w:r w:rsidR="00ED50BA">
        <w:rPr>
          <w:rFonts w:cs="Tahoma"/>
          <w:color w:val="000000"/>
          <w:lang w:val="en-US"/>
        </w:rPr>
        <w:t xml:space="preserve">, </w:t>
      </w:r>
      <w:r w:rsidR="006277BC">
        <w:rPr>
          <w:rFonts w:cs="Tahoma"/>
          <w:color w:val="000000"/>
          <w:lang w:val="en-US"/>
        </w:rPr>
        <w:t>149</w:t>
      </w:r>
      <w:r w:rsidR="00ED50BA">
        <w:rPr>
          <w:rFonts w:cs="Tahoma"/>
          <w:color w:val="000000"/>
          <w:lang w:val="en-US"/>
        </w:rPr>
        <w:t xml:space="preserve">; (B) </w:t>
      </w:r>
      <w:r w:rsidR="00D360A9">
        <w:rPr>
          <w:rFonts w:cs="Tahoma"/>
          <w:color w:val="000000"/>
          <w:lang w:val="en-US"/>
        </w:rPr>
        <w:t>5934</w:t>
      </w:r>
      <w:r w:rsidR="00ED50BA">
        <w:rPr>
          <w:rFonts w:cs="Tahoma"/>
          <w:color w:val="000000"/>
          <w:lang w:val="en-US"/>
        </w:rPr>
        <w:t xml:space="preserve">, </w:t>
      </w:r>
      <w:r w:rsidR="00D360A9">
        <w:rPr>
          <w:rFonts w:cs="Tahoma"/>
          <w:color w:val="000000"/>
          <w:lang w:val="en-US"/>
        </w:rPr>
        <w:t>104</w:t>
      </w:r>
      <w:r w:rsidR="00ED50BA">
        <w:rPr>
          <w:rFonts w:cs="Tahoma"/>
          <w:color w:val="000000"/>
          <w:lang w:val="en-US"/>
        </w:rPr>
        <w:t xml:space="preserve">, </w:t>
      </w:r>
      <w:r w:rsidR="00D360A9">
        <w:rPr>
          <w:rFonts w:cs="Tahoma"/>
          <w:color w:val="000000"/>
          <w:lang w:val="en-US"/>
        </w:rPr>
        <w:t>438</w:t>
      </w:r>
      <w:r w:rsidR="00ED50BA">
        <w:rPr>
          <w:rFonts w:cs="Tahoma"/>
          <w:color w:val="000000"/>
          <w:lang w:val="en-US"/>
        </w:rPr>
        <w:t xml:space="preserve">, </w:t>
      </w:r>
      <w:r w:rsidR="00D360A9">
        <w:rPr>
          <w:rFonts w:cs="Tahoma"/>
          <w:color w:val="000000"/>
          <w:lang w:val="en-US"/>
        </w:rPr>
        <w:t>67</w:t>
      </w:r>
      <w:r w:rsidR="00ED50BA">
        <w:rPr>
          <w:rFonts w:cs="Tahoma"/>
          <w:color w:val="000000"/>
          <w:lang w:val="en-US"/>
        </w:rPr>
        <w:t xml:space="preserve">; (C) </w:t>
      </w:r>
      <w:r w:rsidR="00C960B6">
        <w:rPr>
          <w:rFonts w:cs="Tahoma"/>
          <w:color w:val="000000"/>
          <w:lang w:val="en-US"/>
        </w:rPr>
        <w:t>1332</w:t>
      </w:r>
      <w:r w:rsidR="00ED50BA">
        <w:rPr>
          <w:rFonts w:cs="Tahoma"/>
          <w:color w:val="000000"/>
          <w:lang w:val="en-US"/>
        </w:rPr>
        <w:t xml:space="preserve">, </w:t>
      </w:r>
      <w:r w:rsidR="00C960B6">
        <w:rPr>
          <w:rFonts w:cs="Tahoma"/>
          <w:color w:val="000000"/>
          <w:lang w:val="en-US"/>
        </w:rPr>
        <w:t>1118</w:t>
      </w:r>
      <w:r w:rsidR="00ED50BA">
        <w:rPr>
          <w:rFonts w:cs="Tahoma"/>
          <w:color w:val="000000"/>
          <w:lang w:val="en-US"/>
        </w:rPr>
        <w:t xml:space="preserve">, </w:t>
      </w:r>
      <w:r w:rsidR="00C960B6">
        <w:rPr>
          <w:rFonts w:cs="Tahoma"/>
          <w:color w:val="000000"/>
          <w:lang w:val="en-US"/>
        </w:rPr>
        <w:t>3672</w:t>
      </w:r>
      <w:r w:rsidR="00ED50BA">
        <w:rPr>
          <w:rFonts w:cs="Tahoma"/>
          <w:color w:val="000000"/>
          <w:lang w:val="en-US"/>
        </w:rPr>
        <w:t xml:space="preserve">, </w:t>
      </w:r>
      <w:r w:rsidR="00C960B6">
        <w:rPr>
          <w:rFonts w:cs="Tahoma"/>
          <w:color w:val="000000"/>
          <w:lang w:val="en-US"/>
        </w:rPr>
        <w:t>4033</w:t>
      </w:r>
      <w:r w:rsidR="00ED50BA">
        <w:rPr>
          <w:rFonts w:cs="Tahoma"/>
          <w:color w:val="000000"/>
          <w:lang w:val="en-US"/>
        </w:rPr>
        <w:t xml:space="preserve">; (D) </w:t>
      </w:r>
      <w:r w:rsidR="005B7DA1">
        <w:rPr>
          <w:rFonts w:cs="Tahoma"/>
          <w:color w:val="000000"/>
          <w:lang w:val="en-US"/>
        </w:rPr>
        <w:t>2016</w:t>
      </w:r>
      <w:r w:rsidR="00ED50BA">
        <w:rPr>
          <w:rFonts w:cs="Tahoma"/>
          <w:color w:val="000000"/>
          <w:lang w:val="en-US"/>
        </w:rPr>
        <w:t xml:space="preserve">, </w:t>
      </w:r>
      <w:r w:rsidR="005B7DA1">
        <w:rPr>
          <w:rFonts w:cs="Tahoma"/>
          <w:color w:val="000000"/>
          <w:lang w:val="en-US"/>
        </w:rPr>
        <w:t>2629</w:t>
      </w:r>
      <w:r w:rsidR="00ED50BA">
        <w:rPr>
          <w:rFonts w:cs="Tahoma"/>
          <w:color w:val="000000"/>
          <w:lang w:val="en-US"/>
        </w:rPr>
        <w:t xml:space="preserve">, </w:t>
      </w:r>
      <w:r w:rsidR="005B7DA1">
        <w:rPr>
          <w:rFonts w:cs="Tahoma"/>
          <w:color w:val="000000"/>
          <w:lang w:val="en-US"/>
        </w:rPr>
        <w:t>1584</w:t>
      </w:r>
      <w:r w:rsidR="00ED50BA">
        <w:rPr>
          <w:rFonts w:cs="Tahoma"/>
          <w:color w:val="000000"/>
          <w:lang w:val="en-US"/>
        </w:rPr>
        <w:t xml:space="preserve">, </w:t>
      </w:r>
      <w:r w:rsidR="005B7DA1">
        <w:rPr>
          <w:rFonts w:cs="Tahoma"/>
          <w:color w:val="000000"/>
          <w:lang w:val="en-US"/>
        </w:rPr>
        <w:t>2367</w:t>
      </w:r>
      <w:r w:rsidR="00595204" w:rsidRPr="00BB776D">
        <w:rPr>
          <w:rFonts w:cs="Tahoma"/>
          <w:color w:val="000000"/>
        </w:rPr>
        <w:t xml:space="preserve">. Values are summarized with boxplots: the center line represents the median, the box encloses the </w:t>
      </w:r>
      <w:r w:rsidR="00595204" w:rsidRPr="00BB776D">
        <w:rPr>
          <w:rFonts w:cs="Tahoma"/>
          <w:color w:val="000000"/>
          <w:lang w:val="en-US"/>
        </w:rPr>
        <w:t>25</w:t>
      </w:r>
      <w:r w:rsidR="00595204" w:rsidRPr="00BB776D">
        <w:rPr>
          <w:rFonts w:cs="Tahoma"/>
          <w:color w:val="000000"/>
          <w:vertAlign w:val="superscript"/>
          <w:lang w:val="en-US"/>
        </w:rPr>
        <w:t>th</w:t>
      </w:r>
      <w:r w:rsidR="00595204" w:rsidRPr="00BB776D">
        <w:rPr>
          <w:rFonts w:cs="Tahoma"/>
          <w:color w:val="000000"/>
          <w:lang w:val="en-US"/>
        </w:rPr>
        <w:t>-75</w:t>
      </w:r>
      <w:r w:rsidR="00595204" w:rsidRPr="00BB776D">
        <w:rPr>
          <w:rFonts w:cs="Tahoma"/>
          <w:color w:val="000000"/>
          <w:vertAlign w:val="superscript"/>
          <w:lang w:val="en-US"/>
        </w:rPr>
        <w:t>th</w:t>
      </w:r>
      <w:r w:rsidR="00595204" w:rsidRPr="00BB776D">
        <w:rPr>
          <w:rFonts w:cs="Tahoma"/>
          <w:color w:val="000000"/>
          <w:lang w:val="en-US"/>
        </w:rPr>
        <w:t xml:space="preserve"> </w:t>
      </w:r>
      <w:r w:rsidR="00595204" w:rsidRPr="00BB776D">
        <w:rPr>
          <w:rFonts w:cs="Tahoma"/>
          <w:color w:val="000000"/>
        </w:rPr>
        <w:t xml:space="preserve">quartiles and </w:t>
      </w:r>
      <w:r w:rsidR="00595204" w:rsidRPr="00BB776D">
        <w:rPr>
          <w:rFonts w:cs="Tahoma"/>
          <w:color w:val="000000"/>
          <w:lang w:val="en-US"/>
        </w:rPr>
        <w:t>is</w:t>
      </w:r>
      <w:r w:rsidR="00595204" w:rsidRPr="00BB776D">
        <w:rPr>
          <w:rFonts w:cs="Tahoma"/>
          <w:color w:val="000000"/>
        </w:rPr>
        <w:t xml:space="preserve"> notched (median +/- </w:t>
      </w:r>
      <w:r w:rsidR="00595204" w:rsidRPr="00BB776D">
        <w:t xml:space="preserve">1.58 * </w:t>
      </w:r>
      <w:r w:rsidR="00595204" w:rsidRPr="00BB776D">
        <w:rPr>
          <w:lang w:val="en-US"/>
        </w:rPr>
        <w:t>interquartile</w:t>
      </w:r>
      <w:r w:rsidR="00595204" w:rsidRPr="00BB776D">
        <w:t xml:space="preserve"> / </w:t>
      </w:r>
      <m:oMath>
        <m:rad>
          <m:radPr>
            <m:degHide m:val="1"/>
            <m:ctrlPr>
              <w:rPr>
                <w:rFonts w:ascii="Cambria Math" w:hAnsi="Cambria Math"/>
                <w:i/>
                <w:color w:val="000000"/>
                <w:lang w:val="en-US"/>
              </w:rPr>
            </m:ctrlPr>
          </m:radPr>
          <m:deg/>
          <m:e>
            <m:r>
              <w:rPr>
                <w:rFonts w:ascii="Cambria Math" w:hAnsi="Cambria Math"/>
                <w:color w:val="000000"/>
                <w:lang w:val="en-US"/>
              </w:rPr>
              <m:t>n</m:t>
            </m:r>
          </m:e>
        </m:rad>
      </m:oMath>
      <w:r w:rsidR="00595204" w:rsidRPr="00BB776D">
        <w:rPr>
          <w:lang w:val="en-US"/>
        </w:rPr>
        <w:t>), and</w:t>
      </w:r>
      <w:r w:rsidR="00595204" w:rsidRPr="00BB776D">
        <w:rPr>
          <w:rFonts w:cs="Tahoma"/>
          <w:color w:val="000000"/>
        </w:rPr>
        <w:t xml:space="preserve"> whiskers extend to 1.5x the interquartile range. </w:t>
      </w:r>
      <w:r w:rsidR="00595204" w:rsidRPr="00BB776D">
        <w:rPr>
          <w:rFonts w:cs="Tahoma"/>
          <w:color w:val="000000"/>
          <w:lang w:val="en-US"/>
        </w:rPr>
        <w:t xml:space="preserve">The grey horizontal line indicates the median of genes that were not DE or DS. </w:t>
      </w:r>
      <w:r w:rsidR="001C0DBB" w:rsidRPr="00BB776D">
        <w:t>Lower panels show results of hypothesis tests based on Bayesian linear models</w:t>
      </w:r>
      <w:r w:rsidR="001C0DBB" w:rsidRPr="00BB776D">
        <w:rPr>
          <w:lang w:val="en-US"/>
        </w:rPr>
        <w:t>, including point estimates and 95% credible intervals (error bars).</w:t>
      </w:r>
      <w:r w:rsidR="001C0DBB" w:rsidRPr="00BB776D">
        <w:t xml:space="preserve"> Statistically meaningful differences do not overlap 0, are highlighted in red, and correspond with asterisks </w:t>
      </w:r>
      <w:r w:rsidR="00732448">
        <w:rPr>
          <w:lang w:val="en-US"/>
        </w:rPr>
        <w:t xml:space="preserve">(*) </w:t>
      </w:r>
      <w:r w:rsidR="001C0DBB" w:rsidRPr="00BB776D">
        <w:t xml:space="preserve">in upper panels. </w:t>
      </w:r>
    </w:p>
    <w:p w14:paraId="20370253" w14:textId="77777777" w:rsidR="00AF2141" w:rsidRPr="00BB776D" w:rsidRDefault="00AF2141" w:rsidP="00BB776D">
      <w:r w:rsidRPr="00BB776D">
        <w:br w:type="page"/>
      </w:r>
    </w:p>
    <w:p w14:paraId="09933E18" w14:textId="59D1B5EB" w:rsidR="000854CA" w:rsidRPr="00BB776D" w:rsidRDefault="00A450E5" w:rsidP="00197B63">
      <w:pPr>
        <w:pStyle w:val="Heading2"/>
      </w:pPr>
      <w:bookmarkStart w:id="19" w:name="_Toc93322497"/>
      <w:r w:rsidRPr="00BB776D">
        <w:lastRenderedPageBreak/>
        <w:t xml:space="preserve">Supplementary Fig. </w:t>
      </w:r>
      <w:r w:rsidR="002E4D8A" w:rsidRPr="00BB776D">
        <w:t>9</w:t>
      </w:r>
      <w:bookmarkEnd w:id="19"/>
    </w:p>
    <w:p w14:paraId="254982CF" w14:textId="67A442B1" w:rsidR="00D477B5" w:rsidRPr="00BB776D" w:rsidRDefault="000854CA" w:rsidP="00BB776D">
      <w:r w:rsidRPr="00BB776D">
        <w:rPr>
          <w:noProof/>
        </w:rPr>
        <w:drawing>
          <wp:inline distT="0" distB="0" distL="0" distR="0" wp14:anchorId="0226235B" wp14:editId="3AB64E74">
            <wp:extent cx="4941024" cy="6984000"/>
            <wp:effectExtent l="0" t="0" r="0" b="1270"/>
            <wp:docPr id="7" name="Picture 7" descr="Chart, diagram,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diagram, box and whisker char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41024" cy="6984000"/>
                    </a:xfrm>
                    <a:prstGeom prst="rect">
                      <a:avLst/>
                    </a:prstGeom>
                  </pic:spPr>
                </pic:pic>
              </a:graphicData>
            </a:graphic>
          </wp:inline>
        </w:drawing>
      </w:r>
    </w:p>
    <w:p w14:paraId="619FBE38" w14:textId="5813F75A" w:rsidR="00E62C79" w:rsidRPr="00BB776D" w:rsidRDefault="00A450E5" w:rsidP="00BB776D">
      <w:pPr>
        <w:rPr>
          <w:rFonts w:cs="Tahoma"/>
          <w:b/>
          <w:bCs/>
          <w:i/>
          <w:iCs/>
          <w:lang w:val="en-US"/>
        </w:rPr>
      </w:pPr>
      <w:r w:rsidRPr="00BB776D">
        <w:rPr>
          <w:b/>
          <w:bCs/>
        </w:rPr>
        <w:t xml:space="preserve">Supplementary Fig. </w:t>
      </w:r>
      <w:r w:rsidR="002E4D8A" w:rsidRPr="00BB776D">
        <w:rPr>
          <w:b/>
          <w:bCs/>
          <w:lang w:val="en-US"/>
        </w:rPr>
        <w:t>9</w:t>
      </w:r>
      <w:r w:rsidR="00594608" w:rsidRPr="00BB776D">
        <w:rPr>
          <w:b/>
          <w:bCs/>
        </w:rPr>
        <w:t>. Nucleotide divergence (</w:t>
      </w:r>
      <w:r w:rsidR="00594608" w:rsidRPr="00BB776D">
        <w:rPr>
          <w:b/>
          <w:bCs/>
          <w:color w:val="000000"/>
        </w:rPr>
        <w:sym w:font="Symbol" w:char="F077"/>
      </w:r>
      <w:r w:rsidR="00594608" w:rsidRPr="00BB776D">
        <w:rPr>
          <w:b/>
          <w:bCs/>
        </w:rPr>
        <w:t xml:space="preserve">) differences among DS and DE genes </w:t>
      </w:r>
      <w:r w:rsidR="00594608" w:rsidRPr="00BB776D">
        <w:t xml:space="preserve">between seasons, among families and among season-by-family comparisons in (A, C, E) the abdomen and (B, D, F) the </w:t>
      </w:r>
      <w:proofErr w:type="gramStart"/>
      <w:r w:rsidR="00594608" w:rsidRPr="00BB776D">
        <w:t>thorax.</w:t>
      </w:r>
      <w:r w:rsidR="004269DD" w:rsidRPr="00BB776D">
        <w:t>.</w:t>
      </w:r>
      <w:proofErr w:type="gramEnd"/>
      <w:r w:rsidR="004269DD" w:rsidRPr="00BB776D">
        <w:t xml:space="preserve"> </w:t>
      </w:r>
      <w:r w:rsidR="00E62C79" w:rsidRPr="00BB776D">
        <w:rPr>
          <w:rFonts w:cs="Tahoma"/>
          <w:color w:val="000000"/>
        </w:rPr>
        <w:t xml:space="preserve">Point clouds represent </w:t>
      </w:r>
      <m:oMath>
        <m:rad>
          <m:radPr>
            <m:degHide m:val="1"/>
            <m:ctrlPr>
              <w:rPr>
                <w:rFonts w:ascii="Cambria Math" w:hAnsi="Cambria Math"/>
                <w:i/>
                <w:color w:val="000000"/>
                <w:lang w:val="en-US"/>
              </w:rPr>
            </m:ctrlPr>
          </m:radPr>
          <m:deg/>
          <m:e>
            <m:r>
              <w:rPr>
                <w:rFonts w:ascii="Cambria Math" w:hAnsi="Cambria Math"/>
                <w:color w:val="000000"/>
                <w:lang w:val="en-US"/>
              </w:rPr>
              <m:t>ω</m:t>
            </m:r>
          </m:e>
        </m:rad>
      </m:oMath>
      <w:r w:rsidR="00E62C79" w:rsidRPr="00BB776D">
        <w:rPr>
          <w:color w:val="000000"/>
          <w:lang w:val="en-US"/>
        </w:rPr>
        <w:t xml:space="preserve"> </w:t>
      </w:r>
      <w:r w:rsidR="00E62C79" w:rsidRPr="00BB776D">
        <w:rPr>
          <w:rFonts w:cs="Tahoma"/>
          <w:color w:val="000000"/>
        </w:rPr>
        <w:t>values for each gene set</w:t>
      </w:r>
      <w:r w:rsidR="001E5181">
        <w:rPr>
          <w:rFonts w:cs="Tahoma"/>
          <w:color w:val="000000"/>
          <w:lang w:val="en-US"/>
        </w:rPr>
        <w:t xml:space="preserve">, with sample sizes from left to right: </w:t>
      </w:r>
      <w:r w:rsidR="001E5181">
        <w:rPr>
          <w:lang w:val="en-US"/>
        </w:rPr>
        <w:t xml:space="preserve">(A) </w:t>
      </w:r>
      <w:r w:rsidR="001E5181" w:rsidRPr="001E5181">
        <w:rPr>
          <w:lang w:val="en-US"/>
        </w:rPr>
        <w:t>2955, 113, 3140, 161; (B) 3274, 41, 3045, 96; (C) 1492, 148, 4115, 614 (D) 4013, 158, 2062, 223 (E) 6331, 35, 3, (F) 642, 12, 12</w:t>
      </w:r>
      <w:r w:rsidR="001E5181">
        <w:rPr>
          <w:lang w:val="en-US"/>
        </w:rPr>
        <w:t xml:space="preserve">. </w:t>
      </w:r>
      <w:r w:rsidR="00E62C79" w:rsidRPr="00BB776D">
        <w:rPr>
          <w:rFonts w:cs="Tahoma"/>
          <w:color w:val="000000"/>
        </w:rPr>
        <w:t xml:space="preserve">Values are summarized with boxplots: the center line represents the median, the box encloses the </w:t>
      </w:r>
      <w:r w:rsidR="00E62C79" w:rsidRPr="00BB776D">
        <w:rPr>
          <w:rFonts w:cs="Tahoma"/>
          <w:color w:val="000000"/>
          <w:lang w:val="en-US"/>
        </w:rPr>
        <w:t>25</w:t>
      </w:r>
      <w:r w:rsidR="00E62C79" w:rsidRPr="00BB776D">
        <w:rPr>
          <w:rFonts w:cs="Tahoma"/>
          <w:color w:val="000000"/>
          <w:vertAlign w:val="superscript"/>
          <w:lang w:val="en-US"/>
        </w:rPr>
        <w:t>th</w:t>
      </w:r>
      <w:r w:rsidR="00E62C79" w:rsidRPr="00BB776D">
        <w:rPr>
          <w:rFonts w:cs="Tahoma"/>
          <w:color w:val="000000"/>
          <w:lang w:val="en-US"/>
        </w:rPr>
        <w:t>-75</w:t>
      </w:r>
      <w:r w:rsidR="00E62C79" w:rsidRPr="00BB776D">
        <w:rPr>
          <w:rFonts w:cs="Tahoma"/>
          <w:color w:val="000000"/>
          <w:vertAlign w:val="superscript"/>
          <w:lang w:val="en-US"/>
        </w:rPr>
        <w:t>th</w:t>
      </w:r>
      <w:r w:rsidR="00E62C79" w:rsidRPr="00BB776D">
        <w:rPr>
          <w:rFonts w:cs="Tahoma"/>
          <w:color w:val="000000"/>
          <w:lang w:val="en-US"/>
        </w:rPr>
        <w:t xml:space="preserve"> </w:t>
      </w:r>
      <w:r w:rsidR="00E62C79" w:rsidRPr="00BB776D">
        <w:rPr>
          <w:rFonts w:cs="Tahoma"/>
          <w:color w:val="000000"/>
        </w:rPr>
        <w:t xml:space="preserve">quartiles and </w:t>
      </w:r>
      <w:r w:rsidR="00E62C79" w:rsidRPr="00BB776D">
        <w:rPr>
          <w:rFonts w:cs="Tahoma"/>
          <w:color w:val="000000"/>
          <w:lang w:val="en-US"/>
        </w:rPr>
        <w:t>is</w:t>
      </w:r>
      <w:r w:rsidR="00E62C79" w:rsidRPr="00BB776D">
        <w:rPr>
          <w:rFonts w:cs="Tahoma"/>
          <w:color w:val="000000"/>
        </w:rPr>
        <w:t xml:space="preserve"> notched (median +/- </w:t>
      </w:r>
      <w:r w:rsidR="00E62C79" w:rsidRPr="00BB776D">
        <w:t xml:space="preserve">1.58 * </w:t>
      </w:r>
      <w:r w:rsidR="00E62C79" w:rsidRPr="00BB776D">
        <w:rPr>
          <w:lang w:val="en-US"/>
        </w:rPr>
        <w:t>interquartile</w:t>
      </w:r>
      <w:r w:rsidR="00E62C79" w:rsidRPr="00BB776D">
        <w:t xml:space="preserve"> / </w:t>
      </w:r>
      <m:oMath>
        <m:rad>
          <m:radPr>
            <m:degHide m:val="1"/>
            <m:ctrlPr>
              <w:rPr>
                <w:rFonts w:ascii="Cambria Math" w:hAnsi="Cambria Math"/>
                <w:i/>
                <w:color w:val="000000"/>
                <w:lang w:val="en-US"/>
              </w:rPr>
            </m:ctrlPr>
          </m:radPr>
          <m:deg/>
          <m:e>
            <m:r>
              <w:rPr>
                <w:rFonts w:ascii="Cambria Math" w:hAnsi="Cambria Math"/>
                <w:color w:val="000000"/>
                <w:lang w:val="en-US"/>
              </w:rPr>
              <m:t>n</m:t>
            </m:r>
          </m:e>
        </m:rad>
      </m:oMath>
      <w:r w:rsidR="00E62C79" w:rsidRPr="00BB776D">
        <w:rPr>
          <w:lang w:val="en-US"/>
        </w:rPr>
        <w:t>), and</w:t>
      </w:r>
      <w:r w:rsidR="00E62C79" w:rsidRPr="00BB776D">
        <w:rPr>
          <w:rFonts w:cs="Tahoma"/>
          <w:color w:val="000000"/>
        </w:rPr>
        <w:t xml:space="preserve"> whiskers extend to 1.5x the interquartile range. </w:t>
      </w:r>
      <w:r w:rsidR="00E62C79" w:rsidRPr="00BB776D">
        <w:rPr>
          <w:rFonts w:cs="Tahoma"/>
          <w:color w:val="000000"/>
          <w:lang w:val="en-US"/>
        </w:rPr>
        <w:t xml:space="preserve">The grey horizontal line indicates the median of genes that were not DE or DS. </w:t>
      </w:r>
      <w:r w:rsidR="00E62C79" w:rsidRPr="00BB776D">
        <w:t>Lower panels show results of hypothesis tests based on Bayesian linear models</w:t>
      </w:r>
      <w:r w:rsidR="00E62C79" w:rsidRPr="00BB776D">
        <w:rPr>
          <w:lang w:val="en-US"/>
        </w:rPr>
        <w:t>, including point estimates and 95% credible intervals (error bars).</w:t>
      </w:r>
      <w:r w:rsidR="00E62C79" w:rsidRPr="00BB776D">
        <w:t xml:space="preserve"> Statistically meaningful differences do not overlap 0, are highlighted in red, and correspond with asterisks</w:t>
      </w:r>
      <w:r w:rsidR="00732448">
        <w:rPr>
          <w:lang w:val="en-US"/>
        </w:rPr>
        <w:t xml:space="preserve"> (*)</w:t>
      </w:r>
      <w:r w:rsidR="00E62C79" w:rsidRPr="00BB776D">
        <w:t xml:space="preserve"> in upper panels</w:t>
      </w:r>
      <w:r w:rsidR="008A22A9" w:rsidRPr="00BB776D">
        <w:rPr>
          <w:lang w:val="en-US"/>
        </w:rPr>
        <w:t xml:space="preserve"> B and C</w:t>
      </w:r>
      <w:r w:rsidR="00E62C79" w:rsidRPr="00BB776D">
        <w:t>. Panels A and C appear in Fig. 3 in the main text.</w:t>
      </w:r>
    </w:p>
    <w:p w14:paraId="37EC44DA" w14:textId="485157AA" w:rsidR="004269DD" w:rsidRPr="00BB776D" w:rsidRDefault="004269DD" w:rsidP="00BB776D">
      <w:pPr>
        <w:rPr>
          <w:lang w:val="en-US"/>
        </w:rPr>
      </w:pPr>
    </w:p>
    <w:p w14:paraId="4B8CE829" w14:textId="77777777" w:rsidR="004269DD" w:rsidRPr="00BB776D" w:rsidRDefault="004269DD" w:rsidP="00BB776D"/>
    <w:p w14:paraId="7840F041" w14:textId="4290DCAA" w:rsidR="00AF2141" w:rsidRPr="00BB776D" w:rsidRDefault="00A450E5" w:rsidP="00197B63">
      <w:pPr>
        <w:pStyle w:val="Heading2"/>
      </w:pPr>
      <w:bookmarkStart w:id="20" w:name="_Toc93322498"/>
      <w:r w:rsidRPr="00BB776D">
        <w:t xml:space="preserve">Supplementary Fig. </w:t>
      </w:r>
      <w:r w:rsidR="002E4D8A" w:rsidRPr="00BB776D">
        <w:t>10</w:t>
      </w:r>
      <w:bookmarkEnd w:id="20"/>
    </w:p>
    <w:p w14:paraId="31FAF9C3" w14:textId="77777777" w:rsidR="000222C3" w:rsidRPr="00BB776D" w:rsidRDefault="000222C3" w:rsidP="00BB776D"/>
    <w:p w14:paraId="544978A7" w14:textId="24288E7E" w:rsidR="001E52EA" w:rsidRPr="00BB776D" w:rsidRDefault="009B488D" w:rsidP="00BB776D">
      <w:r w:rsidRPr="00BB776D">
        <w:rPr>
          <w:noProof/>
        </w:rPr>
        <w:drawing>
          <wp:inline distT="0" distB="0" distL="0" distR="0" wp14:anchorId="42EF4806" wp14:editId="79434B82">
            <wp:extent cx="5731510" cy="4045585"/>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4045585"/>
                    </a:xfrm>
                    <a:prstGeom prst="rect">
                      <a:avLst/>
                    </a:prstGeom>
                  </pic:spPr>
                </pic:pic>
              </a:graphicData>
            </a:graphic>
          </wp:inline>
        </w:drawing>
      </w:r>
    </w:p>
    <w:p w14:paraId="2FD3825D" w14:textId="714509E9" w:rsidR="000222C3" w:rsidRPr="00BB776D" w:rsidRDefault="002B19BE" w:rsidP="00BB776D">
      <w:r w:rsidRPr="00BB776D">
        <w:rPr>
          <w:b/>
          <w:bCs/>
          <w:lang w:val="en-US"/>
        </w:rPr>
        <w:t xml:space="preserve">Supplementary </w:t>
      </w:r>
      <w:r w:rsidR="00F47B1B" w:rsidRPr="00BB776D">
        <w:rPr>
          <w:b/>
          <w:bCs/>
        </w:rPr>
        <w:t>Fig</w:t>
      </w:r>
      <w:r w:rsidR="00BD7065" w:rsidRPr="00BB776D">
        <w:rPr>
          <w:b/>
          <w:bCs/>
          <w:lang w:val="en-US"/>
        </w:rPr>
        <w:t>.</w:t>
      </w:r>
      <w:r w:rsidR="00F47B1B" w:rsidRPr="00BB776D">
        <w:rPr>
          <w:b/>
          <w:bCs/>
        </w:rPr>
        <w:t xml:space="preserve"> </w:t>
      </w:r>
      <w:r w:rsidR="002E4D8A" w:rsidRPr="00BB776D">
        <w:rPr>
          <w:b/>
          <w:bCs/>
          <w:lang w:val="en-US"/>
        </w:rPr>
        <w:t>10</w:t>
      </w:r>
      <w:r w:rsidR="00F47B1B" w:rsidRPr="00BB776D">
        <w:rPr>
          <w:b/>
          <w:bCs/>
        </w:rPr>
        <w:t xml:space="preserve">. Alternative splice event types </w:t>
      </w:r>
      <w:r w:rsidR="001F2EFB" w:rsidRPr="00BB776D">
        <w:t>in the (A) abdomen and (B) thorax.</w:t>
      </w:r>
      <w:r w:rsidR="00872BCE" w:rsidRPr="00BB776D">
        <w:t xml:space="preserve"> Small subsets of detected splice events were significantly differentially spliced (colored bars) between seasonal morphs in the abdomen. The panel to the right zooms out to show all detected events (</w:t>
      </w:r>
      <w:r w:rsidR="005A6634" w:rsidRPr="00BB776D">
        <w:t>white</w:t>
      </w:r>
      <w:r w:rsidR="00872BCE" w:rsidRPr="00BB776D">
        <w:t xml:space="preserve"> bars outlined in black).</w:t>
      </w:r>
      <w:r w:rsidR="001A38F4" w:rsidRPr="00BB776D">
        <w:t xml:space="preserve"> (C,</w:t>
      </w:r>
      <w:r w:rsidR="00EA7F2B" w:rsidRPr="00BB776D">
        <w:t xml:space="preserve"> </w:t>
      </w:r>
      <w:r w:rsidR="001A38F4" w:rsidRPr="00BB776D">
        <w:t xml:space="preserve">D) Upset plot show the overlap of differentially expressed (DE) and differentially spliced (DS) genes identified </w:t>
      </w:r>
      <w:r w:rsidR="00ED3692" w:rsidRPr="00BB776D">
        <w:t xml:space="preserve">by edgeR, and genes containing differentially spliced events identified by rMATS. </w:t>
      </w:r>
    </w:p>
    <w:p w14:paraId="2078DA86" w14:textId="5763FE80" w:rsidR="000222C3" w:rsidRPr="00BB776D" w:rsidRDefault="000222C3" w:rsidP="00BB776D"/>
    <w:p w14:paraId="11A48E38" w14:textId="77777777" w:rsidR="00F37D6F" w:rsidRPr="00BB776D" w:rsidRDefault="00F37D6F" w:rsidP="00BB776D">
      <w:r w:rsidRPr="00BB776D">
        <w:br w:type="page"/>
      </w:r>
    </w:p>
    <w:p w14:paraId="2DF04C5C" w14:textId="7F4EE95B" w:rsidR="00F37D6F" w:rsidRPr="00BB776D" w:rsidRDefault="00A450E5" w:rsidP="00197B63">
      <w:pPr>
        <w:pStyle w:val="Heading2"/>
      </w:pPr>
      <w:bookmarkStart w:id="21" w:name="_Toc93322499"/>
      <w:r w:rsidRPr="00BB776D">
        <w:lastRenderedPageBreak/>
        <w:t>Supplementary Fig.</w:t>
      </w:r>
      <w:r w:rsidR="00F37D6F" w:rsidRPr="00BB776D">
        <w:t xml:space="preserve"> </w:t>
      </w:r>
      <w:r w:rsidRPr="00BB776D">
        <w:t>11</w:t>
      </w:r>
      <w:bookmarkEnd w:id="21"/>
    </w:p>
    <w:p w14:paraId="00F289C5" w14:textId="77777777" w:rsidR="00BD7065" w:rsidRPr="00BB776D" w:rsidRDefault="00BD7065" w:rsidP="00BB776D"/>
    <w:p w14:paraId="32275AB4" w14:textId="6147220F" w:rsidR="000222C3" w:rsidRPr="00BB776D" w:rsidRDefault="009E7685" w:rsidP="00BB776D">
      <w:r w:rsidRPr="00BB776D">
        <w:rPr>
          <w:noProof/>
        </w:rPr>
        <w:drawing>
          <wp:inline distT="0" distB="0" distL="0" distR="0" wp14:anchorId="22ED996E" wp14:editId="4AE25407">
            <wp:extent cx="3660921" cy="4659355"/>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2">
                      <a:extLst>
                        <a:ext uri="{28A0092B-C50C-407E-A947-70E740481C1C}">
                          <a14:useLocalDpi xmlns:a14="http://schemas.microsoft.com/office/drawing/2010/main" val="0"/>
                        </a:ext>
                      </a:extLst>
                    </a:blip>
                    <a:stretch>
                      <a:fillRect/>
                    </a:stretch>
                  </pic:blipFill>
                  <pic:spPr>
                    <a:xfrm>
                      <a:off x="0" y="0"/>
                      <a:ext cx="3660921" cy="4659355"/>
                    </a:xfrm>
                    <a:prstGeom prst="rect">
                      <a:avLst/>
                    </a:prstGeom>
                  </pic:spPr>
                </pic:pic>
              </a:graphicData>
            </a:graphic>
          </wp:inline>
        </w:drawing>
      </w:r>
    </w:p>
    <w:p w14:paraId="18665D23" w14:textId="2312A828" w:rsidR="00443208" w:rsidRPr="00BB776D" w:rsidRDefault="00A450E5" w:rsidP="00BB776D">
      <w:r w:rsidRPr="00BB776D">
        <w:rPr>
          <w:b/>
          <w:bCs/>
        </w:rPr>
        <w:t>Supplementary Fig.</w:t>
      </w:r>
      <w:r w:rsidR="00F37D6F" w:rsidRPr="00BB776D">
        <w:rPr>
          <w:b/>
          <w:bCs/>
        </w:rPr>
        <w:t xml:space="preserve"> </w:t>
      </w:r>
      <w:r w:rsidRPr="00BB776D">
        <w:rPr>
          <w:b/>
          <w:bCs/>
        </w:rPr>
        <w:t>1</w:t>
      </w:r>
      <w:r w:rsidR="002E4D8A" w:rsidRPr="00BB776D">
        <w:rPr>
          <w:b/>
          <w:bCs/>
          <w:lang w:val="en-US"/>
        </w:rPr>
        <w:t>1</w:t>
      </w:r>
      <w:r w:rsidR="00F37D6F" w:rsidRPr="00BB776D">
        <w:rPr>
          <w:b/>
          <w:bCs/>
        </w:rPr>
        <w:t xml:space="preserve">. </w:t>
      </w:r>
      <w:r w:rsidR="00D33D95" w:rsidRPr="00BB776D">
        <w:rPr>
          <w:b/>
          <w:bCs/>
        </w:rPr>
        <w:t>Nucleotide diversity (</w:t>
      </w:r>
      <w:r w:rsidR="00D33D95" w:rsidRPr="00BB776D">
        <w:rPr>
          <w:b/>
          <w:bCs/>
        </w:rPr>
        <w:sym w:font="Symbol" w:char="F070"/>
      </w:r>
      <w:r w:rsidR="00D33D95" w:rsidRPr="00BB776D">
        <w:rPr>
          <w:b/>
          <w:bCs/>
        </w:rPr>
        <w:t>)</w:t>
      </w:r>
      <w:r w:rsidR="00266934" w:rsidRPr="00BB776D">
        <w:rPr>
          <w:b/>
          <w:bCs/>
        </w:rPr>
        <w:t xml:space="preserve"> and </w:t>
      </w:r>
      <w:r w:rsidR="004269DD" w:rsidRPr="00BB776D">
        <w:rPr>
          <w:b/>
          <w:bCs/>
        </w:rPr>
        <w:t>divergence (</w:t>
      </w:r>
      <w:r w:rsidR="004269DD" w:rsidRPr="00BB776D">
        <w:rPr>
          <w:b/>
          <w:bCs/>
          <w:color w:val="000000"/>
        </w:rPr>
        <w:sym w:font="Symbol" w:char="F077"/>
      </w:r>
      <w:r w:rsidR="004269DD" w:rsidRPr="00BB776D">
        <w:rPr>
          <w:b/>
          <w:bCs/>
        </w:rPr>
        <w:t xml:space="preserve">) </w:t>
      </w:r>
      <w:r w:rsidR="00D33D95" w:rsidRPr="00BB776D">
        <w:rPr>
          <w:b/>
          <w:bCs/>
        </w:rPr>
        <w:t xml:space="preserve">differences among </w:t>
      </w:r>
      <w:r w:rsidR="00142512" w:rsidRPr="00BB776D">
        <w:rPr>
          <w:b/>
          <w:bCs/>
        </w:rPr>
        <w:t xml:space="preserve">genes </w:t>
      </w:r>
      <w:r w:rsidR="00142512" w:rsidRPr="00BB776D">
        <w:t>with no splice events, genes with nonsignificant alternative splice events (AS) and genes that contained at least one DS event</w:t>
      </w:r>
      <w:r w:rsidR="00E97CB4" w:rsidRPr="00BB776D">
        <w:t xml:space="preserve"> in the abdomen (A,C) and the thorax (B,D)</w:t>
      </w:r>
      <w:r w:rsidR="00D33D95" w:rsidRPr="00BB776D">
        <w:t>.</w:t>
      </w:r>
      <w:r w:rsidR="00AE7CCE" w:rsidRPr="00BB776D">
        <w:t xml:space="preserve"> </w:t>
      </w:r>
      <w:r w:rsidR="00AE7CCE" w:rsidRPr="00BB776D">
        <w:rPr>
          <w:rFonts w:cs="Tahoma"/>
          <w:color w:val="000000"/>
        </w:rPr>
        <w:t xml:space="preserve">Point clouds represent </w:t>
      </w:r>
      <w:r w:rsidR="00AE7CCE" w:rsidRPr="00BB776D">
        <w:rPr>
          <w:i/>
          <w:iCs/>
          <w:color w:val="000000"/>
        </w:rPr>
        <w:sym w:font="Symbol" w:char="F070"/>
      </w:r>
      <w:r w:rsidR="00AE7CCE" w:rsidRPr="00BB776D">
        <w:rPr>
          <w:color w:val="000000"/>
          <w:lang w:val="en-US"/>
        </w:rPr>
        <w:t xml:space="preserve"> </w:t>
      </w:r>
      <w:r w:rsidR="008C404D" w:rsidRPr="00BB776D">
        <w:rPr>
          <w:color w:val="000000"/>
          <w:lang w:val="en-US"/>
        </w:rPr>
        <w:t xml:space="preserve">or </w:t>
      </w:r>
      <w:r w:rsidR="008C404D" w:rsidRPr="00BB776D">
        <w:rPr>
          <w:rFonts w:cs="Tahoma"/>
          <w:color w:val="000000"/>
        </w:rPr>
        <w:t xml:space="preserve"> </w:t>
      </w:r>
      <m:oMath>
        <m:rad>
          <m:radPr>
            <m:degHide m:val="1"/>
            <m:ctrlPr>
              <w:rPr>
                <w:rFonts w:ascii="Cambria Math" w:hAnsi="Cambria Math"/>
                <w:i/>
                <w:color w:val="000000"/>
                <w:lang w:val="en-US"/>
              </w:rPr>
            </m:ctrlPr>
          </m:radPr>
          <m:deg/>
          <m:e>
            <m:r>
              <w:rPr>
                <w:rFonts w:ascii="Cambria Math" w:hAnsi="Cambria Math"/>
                <w:color w:val="000000"/>
                <w:lang w:val="en-US"/>
              </w:rPr>
              <m:t>ω</m:t>
            </m:r>
          </m:e>
        </m:rad>
      </m:oMath>
      <w:r w:rsidR="008C404D" w:rsidRPr="00BB776D">
        <w:rPr>
          <w:color w:val="000000"/>
          <w:lang w:val="en-US"/>
        </w:rPr>
        <w:t xml:space="preserve"> </w:t>
      </w:r>
      <w:r w:rsidR="00AE7CCE" w:rsidRPr="00BB776D">
        <w:rPr>
          <w:rFonts w:cs="Tahoma"/>
          <w:color w:val="000000"/>
        </w:rPr>
        <w:t>values for each gene set</w:t>
      </w:r>
      <w:r w:rsidR="003870EF">
        <w:rPr>
          <w:rFonts w:cs="Tahoma"/>
          <w:color w:val="000000"/>
          <w:lang w:val="en-US"/>
        </w:rPr>
        <w:t>,</w:t>
      </w:r>
      <w:r w:rsidR="003870EF" w:rsidRPr="003870EF">
        <w:rPr>
          <w:rFonts w:cs="Tahoma"/>
          <w:color w:val="000000"/>
          <w:lang w:val="en-US"/>
        </w:rPr>
        <w:t xml:space="preserve"> </w:t>
      </w:r>
      <w:r w:rsidR="003870EF">
        <w:rPr>
          <w:rFonts w:cs="Tahoma"/>
          <w:color w:val="000000"/>
          <w:lang w:val="en-US"/>
        </w:rPr>
        <w:t xml:space="preserve">with sample sizes from left to right: </w:t>
      </w:r>
      <w:r w:rsidR="003870EF">
        <w:rPr>
          <w:lang w:val="en-US"/>
        </w:rPr>
        <w:t xml:space="preserve">(A) </w:t>
      </w:r>
      <w:r w:rsidR="002C270F">
        <w:rPr>
          <w:lang w:val="en-US"/>
        </w:rPr>
        <w:t>4929</w:t>
      </w:r>
      <w:r w:rsidR="003870EF" w:rsidRPr="001E5181">
        <w:rPr>
          <w:lang w:val="en-US"/>
        </w:rPr>
        <w:t xml:space="preserve">, </w:t>
      </w:r>
      <w:r w:rsidR="002C270F">
        <w:rPr>
          <w:lang w:val="en-US"/>
        </w:rPr>
        <w:t>3078</w:t>
      </w:r>
      <w:r w:rsidR="003870EF" w:rsidRPr="001E5181">
        <w:rPr>
          <w:lang w:val="en-US"/>
        </w:rPr>
        <w:t xml:space="preserve">, </w:t>
      </w:r>
      <w:r w:rsidR="002C270F">
        <w:rPr>
          <w:lang w:val="en-US"/>
        </w:rPr>
        <w:t>654</w:t>
      </w:r>
      <w:r w:rsidR="003870EF" w:rsidRPr="001E5181">
        <w:rPr>
          <w:lang w:val="en-US"/>
        </w:rPr>
        <w:t xml:space="preserve">; (B) </w:t>
      </w:r>
      <w:r w:rsidR="00762F33">
        <w:rPr>
          <w:lang w:val="en-US"/>
        </w:rPr>
        <w:t>4532</w:t>
      </w:r>
      <w:r w:rsidR="003870EF" w:rsidRPr="001E5181">
        <w:rPr>
          <w:lang w:val="en-US"/>
        </w:rPr>
        <w:t xml:space="preserve">, </w:t>
      </w:r>
      <w:r w:rsidR="00762F33">
        <w:rPr>
          <w:lang w:val="en-US"/>
        </w:rPr>
        <w:t>1669</w:t>
      </w:r>
      <w:r w:rsidR="003870EF" w:rsidRPr="001E5181">
        <w:rPr>
          <w:lang w:val="en-US"/>
        </w:rPr>
        <w:t xml:space="preserve">, </w:t>
      </w:r>
      <w:r w:rsidR="00762F33">
        <w:rPr>
          <w:lang w:val="en-US"/>
        </w:rPr>
        <w:t>390</w:t>
      </w:r>
      <w:r w:rsidR="003870EF" w:rsidRPr="001E5181">
        <w:rPr>
          <w:lang w:val="en-US"/>
        </w:rPr>
        <w:t xml:space="preserve">; (C) </w:t>
      </w:r>
      <w:r w:rsidR="002C270F">
        <w:rPr>
          <w:lang w:val="en-US"/>
        </w:rPr>
        <w:t>3543</w:t>
      </w:r>
      <w:r w:rsidR="003870EF" w:rsidRPr="001E5181">
        <w:rPr>
          <w:lang w:val="en-US"/>
        </w:rPr>
        <w:t xml:space="preserve">, </w:t>
      </w:r>
      <w:r w:rsidR="002C270F">
        <w:rPr>
          <w:lang w:val="en-US"/>
        </w:rPr>
        <w:t>2336</w:t>
      </w:r>
      <w:r w:rsidR="003870EF" w:rsidRPr="001E5181">
        <w:rPr>
          <w:lang w:val="en-US"/>
        </w:rPr>
        <w:t xml:space="preserve">, </w:t>
      </w:r>
      <w:r w:rsidR="002C270F">
        <w:rPr>
          <w:lang w:val="en-US"/>
        </w:rPr>
        <w:t>512;</w:t>
      </w:r>
      <w:r w:rsidR="003870EF" w:rsidRPr="001E5181">
        <w:rPr>
          <w:lang w:val="en-US"/>
        </w:rPr>
        <w:t xml:space="preserve"> (D)</w:t>
      </w:r>
      <w:r w:rsidR="00EF5A3B" w:rsidRPr="00EF5A3B">
        <w:rPr>
          <w:lang w:val="en-US"/>
        </w:rPr>
        <w:t xml:space="preserve"> </w:t>
      </w:r>
      <w:r w:rsidR="00EF5A3B">
        <w:rPr>
          <w:lang w:val="en-US"/>
        </w:rPr>
        <w:t>3468</w:t>
      </w:r>
      <w:r w:rsidR="00EF5A3B" w:rsidRPr="001E5181">
        <w:rPr>
          <w:lang w:val="en-US"/>
        </w:rPr>
        <w:t xml:space="preserve">, </w:t>
      </w:r>
      <w:r w:rsidR="00EF5A3B">
        <w:rPr>
          <w:lang w:val="en-US"/>
        </w:rPr>
        <w:t>1360</w:t>
      </w:r>
      <w:r w:rsidR="00EF5A3B" w:rsidRPr="001E5181">
        <w:rPr>
          <w:lang w:val="en-US"/>
        </w:rPr>
        <w:t xml:space="preserve">, </w:t>
      </w:r>
      <w:r w:rsidR="00EF5A3B">
        <w:rPr>
          <w:lang w:val="en-US"/>
        </w:rPr>
        <w:t xml:space="preserve">318. </w:t>
      </w:r>
      <w:r w:rsidR="00AE7CCE" w:rsidRPr="00BB776D">
        <w:rPr>
          <w:rFonts w:cs="Tahoma"/>
          <w:color w:val="000000"/>
        </w:rPr>
        <w:t xml:space="preserve">Values are summarized with boxplots: the center line represents the median, the box encloses the </w:t>
      </w:r>
      <w:r w:rsidR="00AE7CCE" w:rsidRPr="00BB776D">
        <w:rPr>
          <w:rFonts w:cs="Tahoma"/>
          <w:color w:val="000000"/>
          <w:lang w:val="en-US"/>
        </w:rPr>
        <w:t>25</w:t>
      </w:r>
      <w:r w:rsidR="00AE7CCE" w:rsidRPr="00BB776D">
        <w:rPr>
          <w:rFonts w:cs="Tahoma"/>
          <w:color w:val="000000"/>
          <w:vertAlign w:val="superscript"/>
          <w:lang w:val="en-US"/>
        </w:rPr>
        <w:t>th</w:t>
      </w:r>
      <w:r w:rsidR="00AE7CCE" w:rsidRPr="00BB776D">
        <w:rPr>
          <w:rFonts w:cs="Tahoma"/>
          <w:color w:val="000000"/>
          <w:lang w:val="en-US"/>
        </w:rPr>
        <w:t>-75</w:t>
      </w:r>
      <w:r w:rsidR="00AE7CCE" w:rsidRPr="00BB776D">
        <w:rPr>
          <w:rFonts w:cs="Tahoma"/>
          <w:color w:val="000000"/>
          <w:vertAlign w:val="superscript"/>
          <w:lang w:val="en-US"/>
        </w:rPr>
        <w:t>th</w:t>
      </w:r>
      <w:r w:rsidR="00AE7CCE" w:rsidRPr="00BB776D">
        <w:rPr>
          <w:rFonts w:cs="Tahoma"/>
          <w:color w:val="000000"/>
          <w:lang w:val="en-US"/>
        </w:rPr>
        <w:t xml:space="preserve"> </w:t>
      </w:r>
      <w:r w:rsidR="00AE7CCE" w:rsidRPr="00BB776D">
        <w:rPr>
          <w:rFonts w:cs="Tahoma"/>
          <w:color w:val="000000"/>
        </w:rPr>
        <w:t xml:space="preserve">quartiles and </w:t>
      </w:r>
      <w:r w:rsidR="00AE7CCE" w:rsidRPr="00BB776D">
        <w:rPr>
          <w:rFonts w:cs="Tahoma"/>
          <w:color w:val="000000"/>
          <w:lang w:val="en-US"/>
        </w:rPr>
        <w:t>is</w:t>
      </w:r>
      <w:r w:rsidR="00AE7CCE" w:rsidRPr="00BB776D">
        <w:rPr>
          <w:rFonts w:cs="Tahoma"/>
          <w:color w:val="000000"/>
        </w:rPr>
        <w:t xml:space="preserve"> notched (median +/- </w:t>
      </w:r>
      <w:r w:rsidR="00AE7CCE" w:rsidRPr="00BB776D">
        <w:t xml:space="preserve">1.58 * </w:t>
      </w:r>
      <w:r w:rsidR="00AE7CCE" w:rsidRPr="00BB776D">
        <w:rPr>
          <w:lang w:val="en-US"/>
        </w:rPr>
        <w:t>interquartile</w:t>
      </w:r>
      <w:r w:rsidR="00AE7CCE" w:rsidRPr="00BB776D">
        <w:t xml:space="preserve"> / </w:t>
      </w:r>
      <m:oMath>
        <m:rad>
          <m:radPr>
            <m:degHide m:val="1"/>
            <m:ctrlPr>
              <w:rPr>
                <w:rFonts w:ascii="Cambria Math" w:hAnsi="Cambria Math"/>
                <w:i/>
                <w:color w:val="000000"/>
                <w:lang w:val="en-US"/>
              </w:rPr>
            </m:ctrlPr>
          </m:radPr>
          <m:deg/>
          <m:e>
            <m:r>
              <w:rPr>
                <w:rFonts w:ascii="Cambria Math" w:hAnsi="Cambria Math"/>
                <w:color w:val="000000"/>
                <w:lang w:val="en-US"/>
              </w:rPr>
              <m:t>n</m:t>
            </m:r>
          </m:e>
        </m:rad>
      </m:oMath>
      <w:r w:rsidR="00AE7CCE" w:rsidRPr="00BB776D">
        <w:rPr>
          <w:lang w:val="en-US"/>
        </w:rPr>
        <w:t>), and</w:t>
      </w:r>
      <w:r w:rsidR="00AE7CCE" w:rsidRPr="00BB776D">
        <w:rPr>
          <w:rFonts w:cs="Tahoma"/>
          <w:color w:val="000000"/>
        </w:rPr>
        <w:t xml:space="preserve"> whiskers extend to 1.5x the interquartile range. </w:t>
      </w:r>
      <w:r w:rsidR="00AE7CCE" w:rsidRPr="00BB776D">
        <w:rPr>
          <w:rFonts w:cs="Tahoma"/>
          <w:color w:val="000000"/>
          <w:lang w:val="en-US"/>
        </w:rPr>
        <w:t>The grey horizontal line indicates the median of genes that were not spliced.</w:t>
      </w:r>
      <w:r w:rsidR="00D33D95" w:rsidRPr="00BB776D">
        <w:t xml:space="preserve"> </w:t>
      </w:r>
      <w:r w:rsidR="008C404D" w:rsidRPr="00BB776D">
        <w:t>Lower panels show results of hypothesis tests based on Bayesian linear models</w:t>
      </w:r>
      <w:r w:rsidR="008C404D" w:rsidRPr="00BB776D">
        <w:rPr>
          <w:lang w:val="en-US"/>
        </w:rPr>
        <w:t>, including point estimates and 95% credible intervals (error bars).</w:t>
      </w:r>
      <w:r w:rsidR="008C404D" w:rsidRPr="00BB776D">
        <w:t xml:space="preserve"> Statistically meaningful differences do not overlap 0, are highlighted in red, and correspond with asterisks in upper panels.</w:t>
      </w:r>
      <w:r w:rsidR="008C404D" w:rsidRPr="00BB776D">
        <w:rPr>
          <w:lang w:val="en-US"/>
        </w:rPr>
        <w:t xml:space="preserve"> </w:t>
      </w:r>
      <w:r w:rsidR="00D33D95" w:rsidRPr="00BB776D">
        <w:t>Panel</w:t>
      </w:r>
      <w:r w:rsidR="00852783" w:rsidRPr="00BB776D">
        <w:t xml:space="preserve"> A</w:t>
      </w:r>
      <w:r w:rsidR="00D33D95" w:rsidRPr="00BB776D">
        <w:t xml:space="preserve"> appear</w:t>
      </w:r>
      <w:r w:rsidR="00852783" w:rsidRPr="00BB776D">
        <w:t>s</w:t>
      </w:r>
      <w:r w:rsidR="00D33D95" w:rsidRPr="00BB776D">
        <w:t xml:space="preserve"> in Fig. </w:t>
      </w:r>
      <w:r w:rsidR="00424AC9" w:rsidRPr="00BB776D">
        <w:t>4</w:t>
      </w:r>
      <w:r w:rsidR="00D33D95" w:rsidRPr="00BB776D">
        <w:t xml:space="preserve"> in the main text. </w:t>
      </w:r>
      <w:r w:rsidR="00716106" w:rsidRPr="00BB776D">
        <w:t xml:space="preserve"> </w:t>
      </w:r>
    </w:p>
    <w:p w14:paraId="10A26BA4" w14:textId="77777777" w:rsidR="00443208" w:rsidRPr="00BB776D" w:rsidRDefault="00443208" w:rsidP="00BB776D">
      <w:r w:rsidRPr="00BB776D">
        <w:br w:type="page"/>
      </w:r>
    </w:p>
    <w:p w14:paraId="5CCCFF22" w14:textId="77777777" w:rsidR="00D33D95" w:rsidRPr="00BB776D" w:rsidRDefault="00D33D95" w:rsidP="00BB776D"/>
    <w:p w14:paraId="44B818DB" w14:textId="52246480" w:rsidR="003D4590" w:rsidRPr="00BB776D" w:rsidRDefault="00A450E5" w:rsidP="00197B63">
      <w:pPr>
        <w:pStyle w:val="Heading2"/>
      </w:pPr>
      <w:bookmarkStart w:id="22" w:name="_Toc93322500"/>
      <w:r w:rsidRPr="00BB776D">
        <w:t>Supplementary Fig.</w:t>
      </w:r>
      <w:r w:rsidR="003D4590" w:rsidRPr="00BB776D">
        <w:t xml:space="preserve"> </w:t>
      </w:r>
      <w:r w:rsidRPr="00BB776D">
        <w:t>1</w:t>
      </w:r>
      <w:r w:rsidR="002E4D8A" w:rsidRPr="00BB776D">
        <w:t>2</w:t>
      </w:r>
      <w:bookmarkEnd w:id="22"/>
    </w:p>
    <w:p w14:paraId="788AA3B0" w14:textId="77777777" w:rsidR="003D4590" w:rsidRPr="00BB776D" w:rsidRDefault="003D4590" w:rsidP="00BB776D"/>
    <w:p w14:paraId="5D6E55C5" w14:textId="6F1AF735" w:rsidR="00A57CF8" w:rsidRPr="00BB776D" w:rsidRDefault="003D4590" w:rsidP="00BB776D">
      <w:r w:rsidRPr="00BB776D">
        <w:rPr>
          <w:noProof/>
        </w:rPr>
        <w:drawing>
          <wp:inline distT="0" distB="0" distL="0" distR="0" wp14:anchorId="1017E8B9" wp14:editId="5DF1C0F2">
            <wp:extent cx="5067511" cy="5791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068271" cy="5792069"/>
                    </a:xfrm>
                    <a:prstGeom prst="rect">
                      <a:avLst/>
                    </a:prstGeom>
                  </pic:spPr>
                </pic:pic>
              </a:graphicData>
            </a:graphic>
          </wp:inline>
        </w:drawing>
      </w:r>
    </w:p>
    <w:p w14:paraId="770CE0E7" w14:textId="72317533" w:rsidR="00A57CF8" w:rsidRPr="00BB776D" w:rsidRDefault="00A450E5" w:rsidP="00BB776D">
      <w:r w:rsidRPr="00BB776D">
        <w:rPr>
          <w:b/>
          <w:bCs/>
        </w:rPr>
        <w:t>Supplementary Fig.</w:t>
      </w:r>
      <w:r w:rsidR="002C084B" w:rsidRPr="00BB776D">
        <w:rPr>
          <w:b/>
          <w:bCs/>
        </w:rPr>
        <w:t xml:space="preserve"> </w:t>
      </w:r>
      <w:r w:rsidRPr="00BB776D">
        <w:rPr>
          <w:b/>
          <w:bCs/>
        </w:rPr>
        <w:t>1</w:t>
      </w:r>
      <w:r w:rsidR="002E4D8A" w:rsidRPr="00BB776D">
        <w:rPr>
          <w:b/>
          <w:bCs/>
          <w:lang w:val="en-US"/>
        </w:rPr>
        <w:t>2</w:t>
      </w:r>
      <w:r w:rsidR="002C084B" w:rsidRPr="00BB776D">
        <w:rPr>
          <w:b/>
          <w:bCs/>
        </w:rPr>
        <w:t>. Nucleotide diversity (</w:t>
      </w:r>
      <w:r w:rsidR="002C084B" w:rsidRPr="00BB776D">
        <w:rPr>
          <w:b/>
          <w:bCs/>
        </w:rPr>
        <w:sym w:font="Symbol" w:char="F070"/>
      </w:r>
      <w:r w:rsidR="002C084B" w:rsidRPr="00BB776D">
        <w:rPr>
          <w:b/>
          <w:bCs/>
        </w:rPr>
        <w:t xml:space="preserve">) </w:t>
      </w:r>
      <w:r w:rsidR="002C084B" w:rsidRPr="00BB776D">
        <w:rPr>
          <w:b/>
          <w:bCs/>
          <w:lang w:val="en-US"/>
        </w:rPr>
        <w:t>and divergence (</w:t>
      </w:r>
      <w:r w:rsidR="002C084B" w:rsidRPr="00BB776D">
        <w:rPr>
          <w:b/>
          <w:bCs/>
          <w:color w:val="000000"/>
        </w:rPr>
        <w:sym w:font="Symbol" w:char="F077"/>
      </w:r>
      <w:r w:rsidR="002C084B" w:rsidRPr="00BB776D">
        <w:rPr>
          <w:b/>
          <w:bCs/>
          <w:lang w:val="en-US"/>
        </w:rPr>
        <w:t xml:space="preserve">) </w:t>
      </w:r>
      <w:r w:rsidR="002C084B" w:rsidRPr="00BB776D">
        <w:rPr>
          <w:b/>
          <w:bCs/>
        </w:rPr>
        <w:t xml:space="preserve">differences among </w:t>
      </w:r>
      <w:r w:rsidR="002C084B" w:rsidRPr="00BB776D">
        <w:rPr>
          <w:b/>
          <w:bCs/>
          <w:lang w:val="en-US"/>
        </w:rPr>
        <w:t>event-based DS</w:t>
      </w:r>
      <w:r w:rsidR="002C084B" w:rsidRPr="00BB776D">
        <w:rPr>
          <w:b/>
          <w:bCs/>
        </w:rPr>
        <w:t xml:space="preserve"> and DE genes </w:t>
      </w:r>
      <w:r w:rsidR="002C084B" w:rsidRPr="00BB776D">
        <w:t>between seasons in (A,C) the abdomen and (B,D) the thorax.</w:t>
      </w:r>
      <w:r w:rsidR="00982AA9" w:rsidRPr="00BB776D">
        <w:t xml:space="preserve"> </w:t>
      </w:r>
      <w:r w:rsidR="00982AA9" w:rsidRPr="00BB776D">
        <w:rPr>
          <w:rFonts w:cs="Tahoma"/>
          <w:color w:val="000000"/>
        </w:rPr>
        <w:t xml:space="preserve">Point clouds represent </w:t>
      </w:r>
      <w:r w:rsidR="00982AA9" w:rsidRPr="00BB776D">
        <w:rPr>
          <w:i/>
          <w:iCs/>
          <w:color w:val="000000"/>
        </w:rPr>
        <w:sym w:font="Symbol" w:char="F070"/>
      </w:r>
      <w:r w:rsidR="00982AA9" w:rsidRPr="00BB776D">
        <w:rPr>
          <w:color w:val="000000"/>
          <w:lang w:val="en-US"/>
        </w:rPr>
        <w:t xml:space="preserve"> or </w:t>
      </w:r>
      <w:r w:rsidR="00982AA9" w:rsidRPr="00BB776D">
        <w:rPr>
          <w:rFonts w:cs="Tahoma"/>
          <w:color w:val="000000"/>
        </w:rPr>
        <w:t xml:space="preserve"> </w:t>
      </w:r>
      <m:oMath>
        <m:rad>
          <m:radPr>
            <m:degHide m:val="1"/>
            <m:ctrlPr>
              <w:rPr>
                <w:rFonts w:ascii="Cambria Math" w:hAnsi="Cambria Math"/>
                <w:i/>
                <w:color w:val="000000"/>
                <w:lang w:val="en-US"/>
              </w:rPr>
            </m:ctrlPr>
          </m:radPr>
          <m:deg/>
          <m:e>
            <m:r>
              <w:rPr>
                <w:rFonts w:ascii="Cambria Math" w:hAnsi="Cambria Math"/>
                <w:color w:val="000000"/>
                <w:lang w:val="en-US"/>
              </w:rPr>
              <m:t>ω</m:t>
            </m:r>
          </m:e>
        </m:rad>
      </m:oMath>
      <w:r w:rsidR="00982AA9" w:rsidRPr="00BB776D">
        <w:rPr>
          <w:color w:val="000000"/>
          <w:lang w:val="en-US"/>
        </w:rPr>
        <w:t xml:space="preserve"> </w:t>
      </w:r>
      <w:r w:rsidR="00982AA9" w:rsidRPr="00BB776D">
        <w:rPr>
          <w:rFonts w:cs="Tahoma"/>
          <w:color w:val="000000"/>
        </w:rPr>
        <w:t>values for each gene set</w:t>
      </w:r>
      <w:r w:rsidR="002601FE">
        <w:rPr>
          <w:rFonts w:cs="Tahoma"/>
          <w:color w:val="000000"/>
          <w:lang w:val="en-US"/>
        </w:rPr>
        <w:t>,</w:t>
      </w:r>
      <w:r w:rsidR="002601FE" w:rsidRPr="003870EF">
        <w:rPr>
          <w:rFonts w:cs="Tahoma"/>
          <w:color w:val="000000"/>
          <w:lang w:val="en-US"/>
        </w:rPr>
        <w:t xml:space="preserve"> </w:t>
      </w:r>
      <w:r w:rsidR="002601FE">
        <w:rPr>
          <w:rFonts w:cs="Tahoma"/>
          <w:color w:val="000000"/>
          <w:lang w:val="en-US"/>
        </w:rPr>
        <w:t xml:space="preserve">with sample sizes from left to right: </w:t>
      </w:r>
      <w:r w:rsidR="002601FE">
        <w:rPr>
          <w:lang w:val="en-US"/>
        </w:rPr>
        <w:t xml:space="preserve">(A) </w:t>
      </w:r>
      <w:r w:rsidR="002524DA">
        <w:rPr>
          <w:lang w:val="en-US"/>
        </w:rPr>
        <w:t>4731</w:t>
      </w:r>
      <w:r w:rsidR="002601FE" w:rsidRPr="001E5181">
        <w:rPr>
          <w:lang w:val="en-US"/>
        </w:rPr>
        <w:t xml:space="preserve">, </w:t>
      </w:r>
      <w:r w:rsidR="002524DA">
        <w:rPr>
          <w:lang w:val="en-US"/>
        </w:rPr>
        <w:t>273</w:t>
      </w:r>
      <w:r w:rsidR="002601FE" w:rsidRPr="001E5181">
        <w:rPr>
          <w:lang w:val="en-US"/>
        </w:rPr>
        <w:t xml:space="preserve">, </w:t>
      </w:r>
      <w:r w:rsidR="002524DA">
        <w:rPr>
          <w:lang w:val="en-US"/>
        </w:rPr>
        <w:t>4770, 381</w:t>
      </w:r>
      <w:r w:rsidR="002601FE" w:rsidRPr="001E5181">
        <w:rPr>
          <w:lang w:val="en-US"/>
        </w:rPr>
        <w:t>; (B</w:t>
      </w:r>
      <w:r w:rsidR="002524DA">
        <w:rPr>
          <w:lang w:val="en-US"/>
        </w:rPr>
        <w:t>) 3462</w:t>
      </w:r>
      <w:r w:rsidR="002524DA" w:rsidRPr="001E5181">
        <w:rPr>
          <w:lang w:val="en-US"/>
        </w:rPr>
        <w:t xml:space="preserve">, </w:t>
      </w:r>
      <w:r w:rsidR="002524DA">
        <w:rPr>
          <w:lang w:val="en-US"/>
        </w:rPr>
        <w:t>138</w:t>
      </w:r>
      <w:r w:rsidR="002524DA" w:rsidRPr="001E5181">
        <w:rPr>
          <w:lang w:val="en-US"/>
        </w:rPr>
        <w:t xml:space="preserve">, </w:t>
      </w:r>
      <w:r w:rsidR="002524DA">
        <w:rPr>
          <w:lang w:val="en-US"/>
        </w:rPr>
        <w:t>4744, 252</w:t>
      </w:r>
      <w:r w:rsidR="002601FE" w:rsidRPr="001E5181">
        <w:rPr>
          <w:lang w:val="en-US"/>
        </w:rPr>
        <w:t>; (C</w:t>
      </w:r>
      <w:r w:rsidR="002524DA">
        <w:rPr>
          <w:lang w:val="en-US"/>
        </w:rPr>
        <w:t>) 3301</w:t>
      </w:r>
      <w:r w:rsidR="002524DA" w:rsidRPr="001E5181">
        <w:rPr>
          <w:lang w:val="en-US"/>
        </w:rPr>
        <w:t xml:space="preserve">, </w:t>
      </w:r>
      <w:r w:rsidR="002524DA">
        <w:rPr>
          <w:lang w:val="en-US"/>
        </w:rPr>
        <w:t>216</w:t>
      </w:r>
      <w:r w:rsidR="002524DA" w:rsidRPr="001E5181">
        <w:rPr>
          <w:lang w:val="en-US"/>
        </w:rPr>
        <w:t xml:space="preserve">, </w:t>
      </w:r>
      <w:r w:rsidR="002524DA">
        <w:rPr>
          <w:lang w:val="en-US"/>
        </w:rPr>
        <w:t>3474, 296</w:t>
      </w:r>
      <w:r w:rsidR="002601FE">
        <w:rPr>
          <w:lang w:val="en-US"/>
        </w:rPr>
        <w:t>;</w:t>
      </w:r>
      <w:r w:rsidR="002601FE" w:rsidRPr="001E5181">
        <w:rPr>
          <w:lang w:val="en-US"/>
        </w:rPr>
        <w:t xml:space="preserve"> (D)</w:t>
      </w:r>
      <w:r w:rsidR="002601FE" w:rsidRPr="00EF5A3B">
        <w:rPr>
          <w:lang w:val="en-US"/>
        </w:rPr>
        <w:t xml:space="preserve"> </w:t>
      </w:r>
      <w:r w:rsidR="002524DA">
        <w:rPr>
          <w:lang w:val="en-US"/>
        </w:rPr>
        <w:t>2500</w:t>
      </w:r>
      <w:r w:rsidR="002524DA" w:rsidRPr="001E5181">
        <w:rPr>
          <w:lang w:val="en-US"/>
        </w:rPr>
        <w:t xml:space="preserve">, </w:t>
      </w:r>
      <w:r w:rsidR="002524DA">
        <w:rPr>
          <w:lang w:val="en-US"/>
        </w:rPr>
        <w:t>111</w:t>
      </w:r>
      <w:r w:rsidR="002524DA" w:rsidRPr="001E5181">
        <w:rPr>
          <w:lang w:val="en-US"/>
        </w:rPr>
        <w:t xml:space="preserve">, </w:t>
      </w:r>
      <w:r w:rsidR="002524DA">
        <w:rPr>
          <w:lang w:val="en-US"/>
        </w:rPr>
        <w:t>3635, 207</w:t>
      </w:r>
      <w:r w:rsidR="002601FE">
        <w:rPr>
          <w:lang w:val="en-US"/>
        </w:rPr>
        <w:t>.</w:t>
      </w:r>
      <w:r w:rsidR="00982AA9" w:rsidRPr="00BB776D">
        <w:rPr>
          <w:rFonts w:cs="Tahoma"/>
          <w:color w:val="000000"/>
        </w:rPr>
        <w:t xml:space="preserve"> Values are summarized with boxplots: the center line represents the median, the box encloses the </w:t>
      </w:r>
      <w:r w:rsidR="00982AA9" w:rsidRPr="00BB776D">
        <w:rPr>
          <w:rFonts w:cs="Tahoma"/>
          <w:color w:val="000000"/>
          <w:lang w:val="en-US"/>
        </w:rPr>
        <w:t>25</w:t>
      </w:r>
      <w:r w:rsidR="00982AA9" w:rsidRPr="00BB776D">
        <w:rPr>
          <w:rFonts w:cs="Tahoma"/>
          <w:color w:val="000000"/>
          <w:vertAlign w:val="superscript"/>
          <w:lang w:val="en-US"/>
        </w:rPr>
        <w:t>th</w:t>
      </w:r>
      <w:r w:rsidR="00982AA9" w:rsidRPr="00BB776D">
        <w:rPr>
          <w:rFonts w:cs="Tahoma"/>
          <w:color w:val="000000"/>
          <w:lang w:val="en-US"/>
        </w:rPr>
        <w:t>-75</w:t>
      </w:r>
      <w:r w:rsidR="00982AA9" w:rsidRPr="00BB776D">
        <w:rPr>
          <w:rFonts w:cs="Tahoma"/>
          <w:color w:val="000000"/>
          <w:vertAlign w:val="superscript"/>
          <w:lang w:val="en-US"/>
        </w:rPr>
        <w:t>th</w:t>
      </w:r>
      <w:r w:rsidR="00982AA9" w:rsidRPr="00BB776D">
        <w:rPr>
          <w:rFonts w:cs="Tahoma"/>
          <w:color w:val="000000"/>
          <w:lang w:val="en-US"/>
        </w:rPr>
        <w:t xml:space="preserve"> </w:t>
      </w:r>
      <w:r w:rsidR="00982AA9" w:rsidRPr="00BB776D">
        <w:rPr>
          <w:rFonts w:cs="Tahoma"/>
          <w:color w:val="000000"/>
        </w:rPr>
        <w:t xml:space="preserve">quartiles and </w:t>
      </w:r>
      <w:r w:rsidR="00982AA9" w:rsidRPr="00BB776D">
        <w:rPr>
          <w:rFonts w:cs="Tahoma"/>
          <w:color w:val="000000"/>
          <w:lang w:val="en-US"/>
        </w:rPr>
        <w:t>is</w:t>
      </w:r>
      <w:r w:rsidR="00982AA9" w:rsidRPr="00BB776D">
        <w:rPr>
          <w:rFonts w:cs="Tahoma"/>
          <w:color w:val="000000"/>
        </w:rPr>
        <w:t xml:space="preserve"> notched (median +/- </w:t>
      </w:r>
      <w:r w:rsidR="00982AA9" w:rsidRPr="00BB776D">
        <w:t xml:space="preserve">1.58 * </w:t>
      </w:r>
      <w:r w:rsidR="00982AA9" w:rsidRPr="00BB776D">
        <w:rPr>
          <w:lang w:val="en-US"/>
        </w:rPr>
        <w:t>interquartile</w:t>
      </w:r>
      <w:r w:rsidR="00982AA9" w:rsidRPr="00BB776D">
        <w:t xml:space="preserve"> / </w:t>
      </w:r>
      <m:oMath>
        <m:rad>
          <m:radPr>
            <m:degHide m:val="1"/>
            <m:ctrlPr>
              <w:rPr>
                <w:rFonts w:ascii="Cambria Math" w:hAnsi="Cambria Math"/>
                <w:i/>
                <w:color w:val="000000"/>
                <w:lang w:val="en-US"/>
              </w:rPr>
            </m:ctrlPr>
          </m:radPr>
          <m:deg/>
          <m:e>
            <m:r>
              <w:rPr>
                <w:rFonts w:ascii="Cambria Math" w:hAnsi="Cambria Math"/>
                <w:color w:val="000000"/>
                <w:lang w:val="en-US"/>
              </w:rPr>
              <m:t>n</m:t>
            </m:r>
          </m:e>
        </m:rad>
      </m:oMath>
      <w:r w:rsidR="00982AA9" w:rsidRPr="00BB776D">
        <w:rPr>
          <w:lang w:val="en-US"/>
        </w:rPr>
        <w:t>), and</w:t>
      </w:r>
      <w:r w:rsidR="00982AA9" w:rsidRPr="00BB776D">
        <w:rPr>
          <w:rFonts w:cs="Tahoma"/>
          <w:color w:val="000000"/>
        </w:rPr>
        <w:t xml:space="preserve"> whiskers extend to 1.5x the interquartile range. </w:t>
      </w:r>
      <w:r w:rsidR="00982AA9" w:rsidRPr="00BB776D">
        <w:rPr>
          <w:rFonts w:cs="Tahoma"/>
          <w:color w:val="000000"/>
          <w:lang w:val="en-US"/>
        </w:rPr>
        <w:t xml:space="preserve">The grey horizontal line indicates the median of genes that were not </w:t>
      </w:r>
      <w:r w:rsidR="003F338A" w:rsidRPr="00BB776D">
        <w:rPr>
          <w:rFonts w:cs="Tahoma"/>
          <w:color w:val="000000"/>
          <w:lang w:val="en-US"/>
        </w:rPr>
        <w:t>DE or DS</w:t>
      </w:r>
      <w:r w:rsidR="00982AA9" w:rsidRPr="00BB776D">
        <w:rPr>
          <w:rFonts w:cs="Tahoma"/>
          <w:color w:val="000000"/>
          <w:lang w:val="en-US"/>
        </w:rPr>
        <w:t>.</w:t>
      </w:r>
      <w:r w:rsidR="0055703C" w:rsidRPr="00BB776D">
        <w:rPr>
          <w:lang w:val="en-US"/>
        </w:rPr>
        <w:t xml:space="preserve"> </w:t>
      </w:r>
      <w:r w:rsidR="00982AA9" w:rsidRPr="00BB776D">
        <w:t>Lower panels show results of hypothesis tests based on Bayesian linear models</w:t>
      </w:r>
      <w:r w:rsidR="00982AA9" w:rsidRPr="00BB776D">
        <w:rPr>
          <w:lang w:val="en-US"/>
        </w:rPr>
        <w:t>, including point estimates and 95% credible intervals (error bars).</w:t>
      </w:r>
      <w:r w:rsidR="00982AA9" w:rsidRPr="00BB776D">
        <w:t xml:space="preserve"> Statistically meaningful differences do not overlap 0, are highlighted in red, and correspond with asterisks in upper panels.</w:t>
      </w:r>
      <w:r w:rsidR="00982AA9" w:rsidRPr="00BB776D">
        <w:rPr>
          <w:lang w:val="en-US"/>
        </w:rPr>
        <w:t xml:space="preserve"> </w:t>
      </w:r>
      <w:r w:rsidR="00A57CF8" w:rsidRPr="00BB776D">
        <w:br w:type="page"/>
      </w:r>
    </w:p>
    <w:p w14:paraId="6350175C" w14:textId="7B780DB1" w:rsidR="00A57CF8" w:rsidRPr="00BB776D" w:rsidRDefault="00A450E5" w:rsidP="00197B63">
      <w:pPr>
        <w:pStyle w:val="Heading2"/>
      </w:pPr>
      <w:bookmarkStart w:id="23" w:name="_Toc93322501"/>
      <w:r w:rsidRPr="00BB776D">
        <w:lastRenderedPageBreak/>
        <w:t>Supplementary Fig.</w:t>
      </w:r>
      <w:r w:rsidR="004470A5" w:rsidRPr="00BB776D">
        <w:t xml:space="preserve"> </w:t>
      </w:r>
      <w:r w:rsidRPr="00BB776D">
        <w:t>1</w:t>
      </w:r>
      <w:r w:rsidR="002E4D8A" w:rsidRPr="00BB776D">
        <w:t>3</w:t>
      </w:r>
      <w:bookmarkEnd w:id="23"/>
    </w:p>
    <w:p w14:paraId="2970F968" w14:textId="77777777" w:rsidR="00F82C22" w:rsidRPr="00BB776D" w:rsidRDefault="00F82C22" w:rsidP="00BB776D"/>
    <w:p w14:paraId="3B44A385" w14:textId="1B56691A" w:rsidR="004470A5" w:rsidRPr="00BB776D" w:rsidRDefault="00E75F05" w:rsidP="00BB776D">
      <w:r w:rsidRPr="00BB776D">
        <w:rPr>
          <w:noProof/>
        </w:rPr>
        <w:drawing>
          <wp:inline distT="0" distB="0" distL="0" distR="0" wp14:anchorId="5D0AC45D" wp14:editId="171A7671">
            <wp:extent cx="5730875" cy="4584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24">
                      <a:extLst>
                        <a:ext uri="{28A0092B-C50C-407E-A947-70E740481C1C}">
                          <a14:useLocalDpi xmlns:a14="http://schemas.microsoft.com/office/drawing/2010/main" val="0"/>
                        </a:ext>
                      </a:extLst>
                    </a:blip>
                    <a:srcRect/>
                    <a:stretch/>
                  </pic:blipFill>
                  <pic:spPr bwMode="auto">
                    <a:xfrm>
                      <a:off x="0" y="0"/>
                      <a:ext cx="5730875" cy="4584700"/>
                    </a:xfrm>
                    <a:prstGeom prst="rect">
                      <a:avLst/>
                    </a:prstGeom>
                    <a:ln>
                      <a:noFill/>
                    </a:ln>
                    <a:extLst>
                      <a:ext uri="{53640926-AAD7-44D8-BBD7-CCE9431645EC}">
                        <a14:shadowObscured xmlns:a14="http://schemas.microsoft.com/office/drawing/2010/main"/>
                      </a:ext>
                    </a:extLst>
                  </pic:spPr>
                </pic:pic>
              </a:graphicData>
            </a:graphic>
          </wp:inline>
        </w:drawing>
      </w:r>
    </w:p>
    <w:p w14:paraId="79C6CE8F" w14:textId="7D75A2DC" w:rsidR="00EA0542" w:rsidRPr="00BB776D" w:rsidRDefault="00A450E5" w:rsidP="00BB776D">
      <w:r w:rsidRPr="00BB776D">
        <w:rPr>
          <w:b/>
          <w:bCs/>
        </w:rPr>
        <w:t>Supplementary Fig.</w:t>
      </w:r>
      <w:r w:rsidR="006A0771" w:rsidRPr="00BB776D">
        <w:rPr>
          <w:b/>
          <w:bCs/>
        </w:rPr>
        <w:t xml:space="preserve"> </w:t>
      </w:r>
      <w:r w:rsidRPr="00BB776D">
        <w:rPr>
          <w:b/>
          <w:bCs/>
        </w:rPr>
        <w:t>1</w:t>
      </w:r>
      <w:r w:rsidR="002E4D8A" w:rsidRPr="00BB776D">
        <w:rPr>
          <w:b/>
          <w:bCs/>
          <w:lang w:val="en-US"/>
        </w:rPr>
        <w:t>3</w:t>
      </w:r>
      <w:r w:rsidR="006A0771" w:rsidRPr="00BB776D">
        <w:rPr>
          <w:b/>
          <w:bCs/>
        </w:rPr>
        <w:t>. Nucleotide diversity (</w:t>
      </w:r>
      <w:r w:rsidR="006A0771" w:rsidRPr="00BB776D">
        <w:rPr>
          <w:b/>
          <w:bCs/>
        </w:rPr>
        <w:sym w:font="Symbol" w:char="F070"/>
      </w:r>
      <w:r w:rsidR="006A0771" w:rsidRPr="00BB776D">
        <w:rPr>
          <w:b/>
          <w:bCs/>
        </w:rPr>
        <w:t>) and divergence (</w:t>
      </w:r>
      <w:r w:rsidR="006A0771" w:rsidRPr="00BB776D">
        <w:rPr>
          <w:b/>
          <w:bCs/>
          <w:color w:val="000000"/>
        </w:rPr>
        <w:sym w:font="Symbol" w:char="F077"/>
      </w:r>
      <w:r w:rsidR="006A0771" w:rsidRPr="00BB776D">
        <w:rPr>
          <w:b/>
          <w:bCs/>
        </w:rPr>
        <w:t xml:space="preserve">) differences among </w:t>
      </w:r>
      <w:r w:rsidR="000A5279" w:rsidRPr="00BB776D">
        <w:rPr>
          <w:b/>
          <w:bCs/>
        </w:rPr>
        <w:t>AS and DS genes for each splice event type</w:t>
      </w:r>
      <w:r w:rsidR="006A0771" w:rsidRPr="00BB776D">
        <w:t xml:space="preserve"> in the abdomen (A,C) and the thorax (B,D)</w:t>
      </w:r>
      <w:r w:rsidR="0099447B" w:rsidRPr="00BB776D">
        <w:t xml:space="preserve">. </w:t>
      </w:r>
      <w:r w:rsidR="0099447B" w:rsidRPr="00BB776D">
        <w:rPr>
          <w:rFonts w:cs="Tahoma"/>
          <w:color w:val="000000"/>
        </w:rPr>
        <w:t xml:space="preserve">Point clouds represent </w:t>
      </w:r>
      <w:r w:rsidR="0099447B" w:rsidRPr="00BB776D">
        <w:rPr>
          <w:i/>
          <w:iCs/>
          <w:color w:val="000000"/>
        </w:rPr>
        <w:sym w:font="Symbol" w:char="F070"/>
      </w:r>
      <w:r w:rsidR="0099447B" w:rsidRPr="00BB776D">
        <w:rPr>
          <w:color w:val="000000"/>
          <w:lang w:val="en-US"/>
        </w:rPr>
        <w:t xml:space="preserve"> or </w:t>
      </w:r>
      <w:r w:rsidR="0099447B" w:rsidRPr="00BB776D">
        <w:rPr>
          <w:rFonts w:cs="Tahoma"/>
          <w:color w:val="000000"/>
        </w:rPr>
        <w:t xml:space="preserve"> </w:t>
      </w:r>
      <m:oMath>
        <m:rad>
          <m:radPr>
            <m:degHide m:val="1"/>
            <m:ctrlPr>
              <w:rPr>
                <w:rFonts w:ascii="Cambria Math" w:hAnsi="Cambria Math"/>
                <w:i/>
                <w:color w:val="000000"/>
                <w:lang w:val="en-US"/>
              </w:rPr>
            </m:ctrlPr>
          </m:radPr>
          <m:deg/>
          <m:e>
            <m:r>
              <w:rPr>
                <w:rFonts w:ascii="Cambria Math" w:hAnsi="Cambria Math"/>
                <w:color w:val="000000"/>
                <w:lang w:val="en-US"/>
              </w:rPr>
              <m:t>ω</m:t>
            </m:r>
          </m:e>
        </m:rad>
      </m:oMath>
      <w:r w:rsidR="0099447B" w:rsidRPr="00BB776D">
        <w:rPr>
          <w:color w:val="000000"/>
          <w:lang w:val="en-US"/>
        </w:rPr>
        <w:t xml:space="preserve"> </w:t>
      </w:r>
      <w:r w:rsidR="0099447B" w:rsidRPr="00BB776D">
        <w:rPr>
          <w:rFonts w:cs="Tahoma"/>
          <w:color w:val="000000"/>
        </w:rPr>
        <w:t>values for each gene set</w:t>
      </w:r>
      <w:r w:rsidR="00337088">
        <w:rPr>
          <w:rFonts w:cs="Tahoma"/>
          <w:color w:val="000000"/>
          <w:lang w:val="en-US"/>
        </w:rPr>
        <w:t>,</w:t>
      </w:r>
      <w:r w:rsidR="00337088" w:rsidRPr="003870EF">
        <w:rPr>
          <w:rFonts w:cs="Tahoma"/>
          <w:color w:val="000000"/>
          <w:lang w:val="en-US"/>
        </w:rPr>
        <w:t xml:space="preserve"> </w:t>
      </w:r>
      <w:r w:rsidR="00337088">
        <w:rPr>
          <w:rFonts w:cs="Tahoma"/>
          <w:color w:val="000000"/>
          <w:lang w:val="en-US"/>
        </w:rPr>
        <w:t xml:space="preserve">with sample sizes from left to right: </w:t>
      </w:r>
      <w:r w:rsidR="00337088">
        <w:rPr>
          <w:lang w:val="en-US"/>
        </w:rPr>
        <w:t>(A) 1028</w:t>
      </w:r>
      <w:r w:rsidR="00337088" w:rsidRPr="001E5181">
        <w:rPr>
          <w:lang w:val="en-US"/>
        </w:rPr>
        <w:t xml:space="preserve">, </w:t>
      </w:r>
      <w:r w:rsidR="00337088">
        <w:rPr>
          <w:lang w:val="en-US"/>
        </w:rPr>
        <w:t>98</w:t>
      </w:r>
      <w:r w:rsidR="00337088" w:rsidRPr="001E5181">
        <w:rPr>
          <w:lang w:val="en-US"/>
        </w:rPr>
        <w:t xml:space="preserve">, </w:t>
      </w:r>
      <w:r w:rsidR="00DB34D6">
        <w:rPr>
          <w:lang w:val="en-US"/>
        </w:rPr>
        <w:t>1035, 145, 937, 332, 727, 68, 1898, 200</w:t>
      </w:r>
      <w:r w:rsidR="00337088" w:rsidRPr="001E5181">
        <w:rPr>
          <w:lang w:val="en-US"/>
        </w:rPr>
        <w:t>; (B)</w:t>
      </w:r>
      <w:r w:rsidR="00B2398A">
        <w:rPr>
          <w:lang w:val="en-US"/>
        </w:rPr>
        <w:t xml:space="preserve"> </w:t>
      </w:r>
      <w:r w:rsidR="00060671">
        <w:rPr>
          <w:lang w:val="en-US"/>
        </w:rPr>
        <w:t>474</w:t>
      </w:r>
      <w:r w:rsidR="00B2398A">
        <w:rPr>
          <w:lang w:val="en-US"/>
        </w:rPr>
        <w:t xml:space="preserve">, </w:t>
      </w:r>
      <w:r w:rsidR="00060671">
        <w:rPr>
          <w:lang w:val="en-US"/>
        </w:rPr>
        <w:t>73</w:t>
      </w:r>
      <w:r w:rsidR="00B2398A">
        <w:rPr>
          <w:lang w:val="en-US"/>
        </w:rPr>
        <w:t xml:space="preserve">, </w:t>
      </w:r>
      <w:r w:rsidR="00060671">
        <w:rPr>
          <w:lang w:val="en-US"/>
        </w:rPr>
        <w:t>519</w:t>
      </w:r>
      <w:r w:rsidR="00B2398A">
        <w:rPr>
          <w:lang w:val="en-US"/>
        </w:rPr>
        <w:t xml:space="preserve">, </w:t>
      </w:r>
      <w:r w:rsidR="00060671">
        <w:rPr>
          <w:lang w:val="en-US"/>
        </w:rPr>
        <w:t>85</w:t>
      </w:r>
      <w:r w:rsidR="00B2398A">
        <w:rPr>
          <w:lang w:val="en-US"/>
        </w:rPr>
        <w:t xml:space="preserve">, </w:t>
      </w:r>
      <w:r w:rsidR="00060671">
        <w:rPr>
          <w:lang w:val="en-US"/>
        </w:rPr>
        <w:t>572</w:t>
      </w:r>
      <w:r w:rsidR="00B2398A">
        <w:rPr>
          <w:lang w:val="en-US"/>
        </w:rPr>
        <w:t xml:space="preserve">, </w:t>
      </w:r>
      <w:r w:rsidR="00060671">
        <w:rPr>
          <w:lang w:val="en-US"/>
        </w:rPr>
        <w:t>219</w:t>
      </w:r>
      <w:r w:rsidR="00B2398A">
        <w:rPr>
          <w:lang w:val="en-US"/>
        </w:rPr>
        <w:t xml:space="preserve">, </w:t>
      </w:r>
      <w:r w:rsidR="00060671">
        <w:rPr>
          <w:lang w:val="en-US"/>
        </w:rPr>
        <w:t>342</w:t>
      </w:r>
      <w:r w:rsidR="00B2398A">
        <w:rPr>
          <w:lang w:val="en-US"/>
        </w:rPr>
        <w:t xml:space="preserve">, </w:t>
      </w:r>
      <w:r w:rsidR="00060671">
        <w:rPr>
          <w:lang w:val="en-US"/>
        </w:rPr>
        <w:t>36</w:t>
      </w:r>
      <w:r w:rsidR="00B2398A">
        <w:rPr>
          <w:lang w:val="en-US"/>
        </w:rPr>
        <w:t xml:space="preserve">, </w:t>
      </w:r>
      <w:r w:rsidR="00D62969">
        <w:rPr>
          <w:lang w:val="en-US"/>
        </w:rPr>
        <w:t>989</w:t>
      </w:r>
      <w:r w:rsidR="00B2398A">
        <w:rPr>
          <w:lang w:val="en-US"/>
        </w:rPr>
        <w:t xml:space="preserve">, </w:t>
      </w:r>
      <w:r w:rsidR="00D62969">
        <w:rPr>
          <w:lang w:val="en-US"/>
        </w:rPr>
        <w:t>109</w:t>
      </w:r>
      <w:r w:rsidR="00B2398A">
        <w:rPr>
          <w:lang w:val="en-US"/>
        </w:rPr>
        <w:t>;</w:t>
      </w:r>
      <w:r w:rsidR="00337088" w:rsidRPr="001E5181">
        <w:rPr>
          <w:lang w:val="en-US"/>
        </w:rPr>
        <w:t xml:space="preserve"> (C)</w:t>
      </w:r>
      <w:r w:rsidR="00B2398A">
        <w:rPr>
          <w:lang w:val="en-US"/>
        </w:rPr>
        <w:t xml:space="preserve"> </w:t>
      </w:r>
      <w:r w:rsidR="00DB34D6">
        <w:rPr>
          <w:lang w:val="en-US"/>
        </w:rPr>
        <w:t xml:space="preserve">813, </w:t>
      </w:r>
      <w:r w:rsidR="00B4392C">
        <w:rPr>
          <w:lang w:val="en-US"/>
        </w:rPr>
        <w:t>78, 807,</w:t>
      </w:r>
      <w:r w:rsidR="00B2398A">
        <w:rPr>
          <w:lang w:val="en-US"/>
        </w:rPr>
        <w:t xml:space="preserve"> </w:t>
      </w:r>
      <w:r w:rsidR="00B4392C">
        <w:rPr>
          <w:lang w:val="en-US"/>
        </w:rPr>
        <w:t>114,</w:t>
      </w:r>
      <w:r w:rsidR="00B2398A">
        <w:rPr>
          <w:lang w:val="en-US"/>
        </w:rPr>
        <w:t xml:space="preserve"> </w:t>
      </w:r>
      <w:r w:rsidR="00B4392C">
        <w:rPr>
          <w:lang w:val="en-US"/>
        </w:rPr>
        <w:t>688,</w:t>
      </w:r>
      <w:r w:rsidR="00B2398A">
        <w:rPr>
          <w:lang w:val="en-US"/>
        </w:rPr>
        <w:t xml:space="preserve"> </w:t>
      </w:r>
      <w:r w:rsidR="00B4392C">
        <w:rPr>
          <w:lang w:val="en-US"/>
        </w:rPr>
        <w:t>262,</w:t>
      </w:r>
      <w:r w:rsidR="00B2398A">
        <w:rPr>
          <w:lang w:val="en-US"/>
        </w:rPr>
        <w:t xml:space="preserve"> 573, 50, 1405, 145</w:t>
      </w:r>
      <w:r w:rsidR="00337088">
        <w:rPr>
          <w:lang w:val="en-US"/>
        </w:rPr>
        <w:t>;</w:t>
      </w:r>
      <w:r w:rsidR="00337088" w:rsidRPr="001E5181">
        <w:rPr>
          <w:lang w:val="en-US"/>
        </w:rPr>
        <w:t xml:space="preserve"> (D)</w:t>
      </w:r>
      <w:r w:rsidR="00337088" w:rsidRPr="00EF5A3B">
        <w:rPr>
          <w:lang w:val="en-US"/>
        </w:rPr>
        <w:t xml:space="preserve"> </w:t>
      </w:r>
      <w:r w:rsidR="009072DB">
        <w:rPr>
          <w:lang w:val="en-US"/>
        </w:rPr>
        <w:t xml:space="preserve">395, 59, 428, 70, </w:t>
      </w:r>
      <w:r w:rsidR="00C7188A">
        <w:rPr>
          <w:lang w:val="en-US"/>
        </w:rPr>
        <w:t>459</w:t>
      </w:r>
      <w:r w:rsidR="009072DB">
        <w:rPr>
          <w:lang w:val="en-US"/>
        </w:rPr>
        <w:t xml:space="preserve">, </w:t>
      </w:r>
      <w:r w:rsidR="00C7188A">
        <w:rPr>
          <w:lang w:val="en-US"/>
        </w:rPr>
        <w:t>178</w:t>
      </w:r>
      <w:r w:rsidR="009072DB">
        <w:rPr>
          <w:lang w:val="en-US"/>
        </w:rPr>
        <w:t xml:space="preserve">, 279, 31, </w:t>
      </w:r>
      <w:r w:rsidR="00C7188A">
        <w:rPr>
          <w:lang w:val="en-US"/>
        </w:rPr>
        <w:t>800</w:t>
      </w:r>
      <w:r w:rsidR="009072DB">
        <w:rPr>
          <w:lang w:val="en-US"/>
        </w:rPr>
        <w:t xml:space="preserve">, </w:t>
      </w:r>
      <w:r w:rsidR="00C7188A">
        <w:rPr>
          <w:lang w:val="en-US"/>
        </w:rPr>
        <w:t>86</w:t>
      </w:r>
      <w:r w:rsidR="009072DB">
        <w:rPr>
          <w:lang w:val="en-US"/>
        </w:rPr>
        <w:t>;</w:t>
      </w:r>
      <w:r w:rsidR="0099447B" w:rsidRPr="00BB776D">
        <w:rPr>
          <w:rFonts w:cs="Tahoma"/>
          <w:color w:val="000000"/>
        </w:rPr>
        <w:t xml:space="preserve">. Values are summarized with boxplots: the center line represents the median, the box encloses the </w:t>
      </w:r>
      <w:r w:rsidR="0099447B" w:rsidRPr="00BB776D">
        <w:rPr>
          <w:rFonts w:cs="Tahoma"/>
          <w:color w:val="000000"/>
          <w:lang w:val="en-US"/>
        </w:rPr>
        <w:t>25</w:t>
      </w:r>
      <w:r w:rsidR="0099447B" w:rsidRPr="00BB776D">
        <w:rPr>
          <w:rFonts w:cs="Tahoma"/>
          <w:color w:val="000000"/>
          <w:vertAlign w:val="superscript"/>
          <w:lang w:val="en-US"/>
        </w:rPr>
        <w:t>th</w:t>
      </w:r>
      <w:r w:rsidR="0099447B" w:rsidRPr="00BB776D">
        <w:rPr>
          <w:rFonts w:cs="Tahoma"/>
          <w:color w:val="000000"/>
          <w:lang w:val="en-US"/>
        </w:rPr>
        <w:t>-75</w:t>
      </w:r>
      <w:r w:rsidR="0099447B" w:rsidRPr="00BB776D">
        <w:rPr>
          <w:rFonts w:cs="Tahoma"/>
          <w:color w:val="000000"/>
          <w:vertAlign w:val="superscript"/>
          <w:lang w:val="en-US"/>
        </w:rPr>
        <w:t>th</w:t>
      </w:r>
      <w:r w:rsidR="0099447B" w:rsidRPr="00BB776D">
        <w:rPr>
          <w:rFonts w:cs="Tahoma"/>
          <w:color w:val="000000"/>
          <w:lang w:val="en-US"/>
        </w:rPr>
        <w:t xml:space="preserve"> </w:t>
      </w:r>
      <w:r w:rsidR="0099447B" w:rsidRPr="00BB776D">
        <w:rPr>
          <w:rFonts w:cs="Tahoma"/>
          <w:color w:val="000000"/>
        </w:rPr>
        <w:t xml:space="preserve">quartiles and </w:t>
      </w:r>
      <w:r w:rsidR="0099447B" w:rsidRPr="00BB776D">
        <w:rPr>
          <w:rFonts w:cs="Tahoma"/>
          <w:color w:val="000000"/>
          <w:lang w:val="en-US"/>
        </w:rPr>
        <w:t>is</w:t>
      </w:r>
      <w:r w:rsidR="0099447B" w:rsidRPr="00BB776D">
        <w:rPr>
          <w:rFonts w:cs="Tahoma"/>
          <w:color w:val="000000"/>
        </w:rPr>
        <w:t xml:space="preserve"> notched (median +/- </w:t>
      </w:r>
      <w:r w:rsidR="0099447B" w:rsidRPr="00BB776D">
        <w:t xml:space="preserve">1.58 * </w:t>
      </w:r>
      <w:r w:rsidR="0099447B" w:rsidRPr="00BB776D">
        <w:rPr>
          <w:lang w:val="en-US"/>
        </w:rPr>
        <w:t>interquartile</w:t>
      </w:r>
      <w:r w:rsidR="0099447B" w:rsidRPr="00BB776D">
        <w:t xml:space="preserve"> / </w:t>
      </w:r>
      <m:oMath>
        <m:rad>
          <m:radPr>
            <m:degHide m:val="1"/>
            <m:ctrlPr>
              <w:rPr>
                <w:rFonts w:ascii="Cambria Math" w:hAnsi="Cambria Math"/>
                <w:i/>
                <w:color w:val="000000"/>
                <w:lang w:val="en-US"/>
              </w:rPr>
            </m:ctrlPr>
          </m:radPr>
          <m:deg/>
          <m:e>
            <m:r>
              <w:rPr>
                <w:rFonts w:ascii="Cambria Math" w:hAnsi="Cambria Math"/>
                <w:color w:val="000000"/>
                <w:lang w:val="en-US"/>
              </w:rPr>
              <m:t>n</m:t>
            </m:r>
          </m:e>
        </m:rad>
      </m:oMath>
      <w:r w:rsidR="0099447B" w:rsidRPr="00BB776D">
        <w:rPr>
          <w:lang w:val="en-US"/>
        </w:rPr>
        <w:t>), and</w:t>
      </w:r>
      <w:r w:rsidR="0099447B" w:rsidRPr="00BB776D">
        <w:rPr>
          <w:rFonts w:cs="Tahoma"/>
          <w:color w:val="000000"/>
        </w:rPr>
        <w:t xml:space="preserve"> whiskers extend to 1.5x the interquartile range. </w:t>
      </w:r>
      <w:r w:rsidR="0099447B" w:rsidRPr="00BB776D">
        <w:rPr>
          <w:rFonts w:cs="Tahoma"/>
          <w:color w:val="000000"/>
          <w:lang w:val="en-US"/>
        </w:rPr>
        <w:t>The grey horizontal line indicates the median of genes that were not spliced.</w:t>
      </w:r>
      <w:r w:rsidR="00383434" w:rsidRPr="00BB776D">
        <w:rPr>
          <w:rFonts w:cs="Tahoma"/>
          <w:color w:val="000000"/>
          <w:lang w:val="en-US"/>
        </w:rPr>
        <w:t xml:space="preserve"> </w:t>
      </w:r>
      <w:r w:rsidR="00383434" w:rsidRPr="00BB776D">
        <w:rPr>
          <w:rFonts w:cs="Tahoma"/>
          <w:color w:val="000000"/>
        </w:rPr>
        <w:t xml:space="preserve">An asterisk (*) centred over </w:t>
      </w:r>
      <w:r w:rsidR="00383434" w:rsidRPr="00BB776D">
        <w:rPr>
          <w:rFonts w:cs="Tahoma"/>
          <w:color w:val="000000"/>
          <w:lang w:val="en-GB"/>
        </w:rPr>
        <w:t xml:space="preserve">a horizontal line between </w:t>
      </w:r>
      <w:r w:rsidR="00383434" w:rsidRPr="00BB776D">
        <w:rPr>
          <w:rFonts w:cs="Tahoma"/>
          <w:color w:val="000000"/>
        </w:rPr>
        <w:t>groups</w:t>
      </w:r>
      <w:r w:rsidR="00383434" w:rsidRPr="00BB776D">
        <w:rPr>
          <w:rFonts w:cs="Tahoma"/>
          <w:color w:val="000000"/>
          <w:lang w:val="en-GB"/>
        </w:rPr>
        <w:t xml:space="preserve"> indicate</w:t>
      </w:r>
      <w:r w:rsidR="00383434" w:rsidRPr="00BB776D">
        <w:rPr>
          <w:rFonts w:cs="Tahoma"/>
          <w:color w:val="000000"/>
        </w:rPr>
        <w:t>s</w:t>
      </w:r>
      <w:r w:rsidR="00383434" w:rsidRPr="00BB776D">
        <w:rPr>
          <w:rFonts w:cs="Tahoma"/>
          <w:color w:val="000000"/>
          <w:lang w:val="en-GB"/>
        </w:rPr>
        <w:t xml:space="preserve"> a</w:t>
      </w:r>
      <w:r w:rsidR="00383434" w:rsidRPr="00BB776D">
        <w:rPr>
          <w:rFonts w:cs="Tahoma"/>
          <w:color w:val="000000"/>
        </w:rPr>
        <w:t xml:space="preserve"> meaningful statistical</w:t>
      </w:r>
      <w:r w:rsidR="00383434" w:rsidRPr="00BB776D">
        <w:rPr>
          <w:rFonts w:cs="Tahoma"/>
          <w:color w:val="000000"/>
          <w:lang w:val="en-GB"/>
        </w:rPr>
        <w:t xml:space="preserve"> difference between these groups</w:t>
      </w:r>
      <w:r w:rsidR="00383434" w:rsidRPr="00BB776D">
        <w:rPr>
          <w:rFonts w:cs="Tahoma"/>
          <w:color w:val="000000"/>
        </w:rPr>
        <w:t xml:space="preserve"> whereas an asterisk </w:t>
      </w:r>
      <w:r w:rsidR="00383434" w:rsidRPr="00BB776D">
        <w:rPr>
          <w:rFonts w:cs="Tahoma"/>
          <w:color w:val="000000"/>
          <w:lang w:val="en-GB"/>
        </w:rPr>
        <w:t>centred over the DS points indicate</w:t>
      </w:r>
      <w:r w:rsidR="00383434" w:rsidRPr="00BB776D">
        <w:rPr>
          <w:rFonts w:cs="Tahoma"/>
          <w:color w:val="000000"/>
        </w:rPr>
        <w:t>s</w:t>
      </w:r>
      <w:r w:rsidR="00383434" w:rsidRPr="00BB776D">
        <w:rPr>
          <w:rFonts w:cs="Tahoma"/>
          <w:color w:val="000000"/>
          <w:lang w:val="en-GB"/>
        </w:rPr>
        <w:t xml:space="preserve"> </w:t>
      </w:r>
      <w:r w:rsidR="00383434" w:rsidRPr="00BB776D">
        <w:rPr>
          <w:rFonts w:cs="Tahoma"/>
          <w:color w:val="000000"/>
        </w:rPr>
        <w:t xml:space="preserve">a </w:t>
      </w:r>
      <w:r w:rsidR="00383434" w:rsidRPr="00BB776D">
        <w:rPr>
          <w:rFonts w:cs="Tahoma"/>
          <w:color w:val="000000"/>
          <w:lang w:val="en-GB"/>
        </w:rPr>
        <w:t xml:space="preserve">statistical difference from </w:t>
      </w:r>
      <w:r w:rsidR="00383434" w:rsidRPr="00BB776D">
        <w:rPr>
          <w:rFonts w:cs="Tahoma"/>
          <w:color w:val="000000"/>
        </w:rPr>
        <w:t>the grey line</w:t>
      </w:r>
      <w:r w:rsidR="00383434" w:rsidRPr="00BB776D">
        <w:rPr>
          <w:rFonts w:cs="Tahoma"/>
          <w:color w:val="000000"/>
          <w:lang w:val="en-GB"/>
        </w:rPr>
        <w:t xml:space="preserve">. </w:t>
      </w:r>
      <w:r w:rsidR="0099447B" w:rsidRPr="00BB776D">
        <w:t>Lower panels show results of hypothesis tests based on Bayesian linear models</w:t>
      </w:r>
      <w:r w:rsidR="0099447B" w:rsidRPr="00BB776D">
        <w:rPr>
          <w:lang w:val="en-US"/>
        </w:rPr>
        <w:t>, including point estimates and 95% credible intervals (error bars).</w:t>
      </w:r>
      <w:r w:rsidR="0099447B" w:rsidRPr="00BB776D">
        <w:t xml:space="preserve"> Statistically meaningful differences do not overlap 0, are highlighted in red, and correspond with asterisks in upper panels.</w:t>
      </w:r>
      <w:r w:rsidR="0099447B" w:rsidRPr="00BB776D">
        <w:rPr>
          <w:lang w:val="en-US"/>
        </w:rPr>
        <w:t xml:space="preserve"> </w:t>
      </w:r>
      <w:r w:rsidR="0055703C" w:rsidRPr="00BB776D">
        <w:rPr>
          <w:lang w:val="en-US"/>
        </w:rPr>
        <w:t>Panel</w:t>
      </w:r>
      <w:r w:rsidR="007F19EE" w:rsidRPr="00BB776D">
        <w:rPr>
          <w:lang w:val="en-US"/>
        </w:rPr>
        <w:t xml:space="preserve"> </w:t>
      </w:r>
      <w:r w:rsidR="007902B6">
        <w:rPr>
          <w:lang w:val="en-US"/>
        </w:rPr>
        <w:t xml:space="preserve">A </w:t>
      </w:r>
      <w:r w:rsidR="007F19EE" w:rsidRPr="00BB776D">
        <w:rPr>
          <w:lang w:val="en-US"/>
        </w:rPr>
        <w:t xml:space="preserve">appears in Fig. 4 in the main text. </w:t>
      </w:r>
      <w:r w:rsidR="00EA0542" w:rsidRPr="00BB776D">
        <w:br w:type="page"/>
      </w:r>
    </w:p>
    <w:p w14:paraId="5B025257" w14:textId="691A3200" w:rsidR="005B4871" w:rsidRPr="00BB776D" w:rsidRDefault="00A450E5" w:rsidP="00197B63">
      <w:pPr>
        <w:pStyle w:val="Heading2"/>
      </w:pPr>
      <w:bookmarkStart w:id="24" w:name="_Toc93322502"/>
      <w:r w:rsidRPr="00BB776D">
        <w:lastRenderedPageBreak/>
        <w:t>Supplementary Fig.</w:t>
      </w:r>
      <w:r w:rsidR="005B4871" w:rsidRPr="00BB776D">
        <w:t xml:space="preserve"> </w:t>
      </w:r>
      <w:r w:rsidRPr="00BB776D">
        <w:t>1</w:t>
      </w:r>
      <w:r w:rsidR="002E4D8A" w:rsidRPr="00BB776D">
        <w:t>4</w:t>
      </w:r>
      <w:bookmarkEnd w:id="24"/>
    </w:p>
    <w:p w14:paraId="031DAD26" w14:textId="77777777" w:rsidR="005B4871" w:rsidRPr="00BB776D" w:rsidRDefault="005B4871" w:rsidP="00BB776D">
      <w:r w:rsidRPr="00BB776D">
        <w:rPr>
          <w:noProof/>
        </w:rPr>
        <w:drawing>
          <wp:inline distT="0" distB="0" distL="0" distR="0" wp14:anchorId="55078505" wp14:editId="1C86E197">
            <wp:extent cx="5731510" cy="4011930"/>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31510" cy="4011930"/>
                    </a:xfrm>
                    <a:prstGeom prst="rect">
                      <a:avLst/>
                    </a:prstGeom>
                  </pic:spPr>
                </pic:pic>
              </a:graphicData>
            </a:graphic>
          </wp:inline>
        </w:drawing>
      </w:r>
    </w:p>
    <w:p w14:paraId="08C57106" w14:textId="0D00F231" w:rsidR="00266719" w:rsidRPr="00BB776D" w:rsidRDefault="00A450E5" w:rsidP="00BB776D">
      <w:pPr>
        <w:rPr>
          <w:lang w:val="en-US"/>
        </w:rPr>
      </w:pPr>
      <w:r w:rsidRPr="00BB776D">
        <w:rPr>
          <w:b/>
          <w:bCs/>
        </w:rPr>
        <w:t>Supplementary Fig.</w:t>
      </w:r>
      <w:r w:rsidR="005B4871" w:rsidRPr="00BB776D">
        <w:rPr>
          <w:b/>
          <w:bCs/>
        </w:rPr>
        <w:t xml:space="preserve"> </w:t>
      </w:r>
      <w:r w:rsidRPr="00BB776D">
        <w:rPr>
          <w:b/>
          <w:bCs/>
        </w:rPr>
        <w:t>1</w:t>
      </w:r>
      <w:r w:rsidR="002E4D8A" w:rsidRPr="00BB776D">
        <w:rPr>
          <w:b/>
          <w:bCs/>
          <w:lang w:val="en-US"/>
        </w:rPr>
        <w:t>4</w:t>
      </w:r>
      <w:r w:rsidR="005B4871" w:rsidRPr="00BB776D">
        <w:rPr>
          <w:b/>
          <w:bCs/>
        </w:rPr>
        <w:t xml:space="preserve">. </w:t>
      </w:r>
      <w:r w:rsidR="005B4871" w:rsidRPr="00BB776D">
        <w:rPr>
          <w:b/>
          <w:bCs/>
          <w:lang w:val="en-US"/>
        </w:rPr>
        <w:t>N</w:t>
      </w:r>
      <w:r w:rsidR="005B4871" w:rsidRPr="00BB776D">
        <w:rPr>
          <w:b/>
          <w:bCs/>
        </w:rPr>
        <w:t>ormalized</w:t>
      </w:r>
      <w:r w:rsidR="005B4871" w:rsidRPr="00BB776D">
        <w:rPr>
          <w:b/>
          <w:bCs/>
          <w:lang w:val="en-US"/>
        </w:rPr>
        <w:t xml:space="preserve"> read coverage of annotated genes in the abdomen </w:t>
      </w:r>
      <w:r w:rsidR="00177AB6" w:rsidRPr="00BB776D">
        <w:rPr>
          <w:b/>
          <w:bCs/>
          <w:lang w:val="en-US"/>
        </w:rPr>
        <w:t xml:space="preserve">(n = </w:t>
      </w:r>
      <w:r w:rsidR="00243CF5">
        <w:rPr>
          <w:b/>
          <w:bCs/>
          <w:lang w:val="en-US"/>
        </w:rPr>
        <w:t>69</w:t>
      </w:r>
      <w:r w:rsidR="00096609" w:rsidRPr="00BB776D">
        <w:rPr>
          <w:b/>
          <w:bCs/>
          <w:lang w:val="en-US"/>
        </w:rPr>
        <w:t xml:space="preserve">) </w:t>
      </w:r>
      <w:r w:rsidR="005B4871" w:rsidRPr="00BB776D">
        <w:rPr>
          <w:b/>
          <w:bCs/>
          <w:lang w:val="en-US"/>
        </w:rPr>
        <w:t>and thorax</w:t>
      </w:r>
      <w:r w:rsidR="00096609" w:rsidRPr="00BB776D">
        <w:rPr>
          <w:b/>
          <w:bCs/>
          <w:lang w:val="en-US"/>
        </w:rPr>
        <w:t xml:space="preserve"> (n = </w:t>
      </w:r>
      <w:r w:rsidR="00243CF5">
        <w:rPr>
          <w:b/>
          <w:bCs/>
          <w:lang w:val="en-US"/>
        </w:rPr>
        <w:t>70</w:t>
      </w:r>
      <w:r w:rsidR="00096609" w:rsidRPr="00BB776D">
        <w:rPr>
          <w:b/>
          <w:bCs/>
          <w:lang w:val="en-US"/>
        </w:rPr>
        <w:t>)</w:t>
      </w:r>
      <w:r w:rsidR="005B4871" w:rsidRPr="00BB776D">
        <w:rPr>
          <w:b/>
          <w:bCs/>
          <w:lang w:val="en-US"/>
        </w:rPr>
        <w:t>.</w:t>
      </w:r>
      <w:r w:rsidR="005B4871" w:rsidRPr="00BB776D">
        <w:rPr>
          <w:lang w:val="en-US"/>
        </w:rPr>
        <w:t xml:space="preserve"> (A) Normalized read coverage across transcripts shows no evidence of degraded RNA, which would result in a 3’ coverage bias</w:t>
      </w:r>
      <w:r w:rsidR="00177AB6" w:rsidRPr="00BB776D">
        <w:rPr>
          <w:lang w:val="en-US"/>
        </w:rPr>
        <w:t>.</w:t>
      </w:r>
      <w:r w:rsidR="005B4871" w:rsidRPr="00BB776D">
        <w:rPr>
          <w:lang w:val="en-US"/>
        </w:rPr>
        <w:t xml:space="preserve"> (B) Rather, reads tended to show a 5’ bias, and this bias differed between seasons in the abdomen but not the thorax</w:t>
      </w:r>
      <w:r w:rsidR="00133BB7" w:rsidRPr="00BB776D">
        <w:rPr>
          <w:lang w:val="en-US"/>
        </w:rPr>
        <w:t xml:space="preserve"> (two-sided t-tests). </w:t>
      </w:r>
      <w:r w:rsidR="00266719" w:rsidRPr="00BB776D">
        <w:rPr>
          <w:lang w:val="en-US"/>
        </w:rPr>
        <w:br w:type="page"/>
      </w:r>
    </w:p>
    <w:p w14:paraId="1846C59D" w14:textId="1D53A1E2" w:rsidR="001154E0" w:rsidRPr="00BB776D" w:rsidRDefault="00266719" w:rsidP="00457A7C">
      <w:pPr>
        <w:pStyle w:val="Heading1"/>
      </w:pPr>
      <w:bookmarkStart w:id="25" w:name="_Toc93322503"/>
      <w:r w:rsidRPr="00BB776D">
        <w:lastRenderedPageBreak/>
        <w:t xml:space="preserve">Supplementary </w:t>
      </w:r>
      <w:r w:rsidR="00BD06D1">
        <w:t>N</w:t>
      </w:r>
      <w:r w:rsidR="0058226D" w:rsidRPr="00BB776D">
        <w:t>otes</w:t>
      </w:r>
      <w:bookmarkEnd w:id="25"/>
    </w:p>
    <w:p w14:paraId="1B21AAD1" w14:textId="77777777" w:rsidR="00457A7C" w:rsidRDefault="00457A7C" w:rsidP="0092181B">
      <w:pPr>
        <w:pStyle w:val="Heading2"/>
      </w:pPr>
    </w:p>
    <w:p w14:paraId="23E6DB3E" w14:textId="58504987" w:rsidR="001154E0" w:rsidRDefault="008673AD" w:rsidP="0092181B">
      <w:pPr>
        <w:pStyle w:val="Heading2"/>
      </w:pPr>
      <w:bookmarkStart w:id="26" w:name="_Toc93322504"/>
      <w:r>
        <w:t>Supplementary Note 1.</w:t>
      </w:r>
      <w:bookmarkEnd w:id="26"/>
      <w:r>
        <w:t xml:space="preserve"> </w:t>
      </w:r>
    </w:p>
    <w:p w14:paraId="45058BFB" w14:textId="6BCB7AC8" w:rsidR="008673AD" w:rsidRDefault="00FA23EF" w:rsidP="00BB776D">
      <w:pPr>
        <w:rPr>
          <w:lang w:val="en-US" w:eastAsia="en-US"/>
        </w:rPr>
      </w:pPr>
      <w:r>
        <w:rPr>
          <w:lang w:val="en-US" w:eastAsia="en-US"/>
        </w:rPr>
        <w:t xml:space="preserve">All source data and R code necessary to reproduce figures in the main text </w:t>
      </w:r>
      <w:r w:rsidR="00C92947">
        <w:rPr>
          <w:lang w:val="en-US" w:eastAsia="en-US"/>
        </w:rPr>
        <w:t xml:space="preserve">can be found in the </w:t>
      </w:r>
      <w:r w:rsidR="007A615C">
        <w:rPr>
          <w:lang w:val="en-US" w:eastAsia="en-US"/>
        </w:rPr>
        <w:t>Source Data file</w:t>
      </w:r>
      <w:r w:rsidR="00D5316F">
        <w:rPr>
          <w:lang w:val="en-US" w:eastAsia="en-US"/>
        </w:rPr>
        <w:t>, SourceData_B_anynana_AS.zip</w:t>
      </w:r>
      <w:r w:rsidR="007A615C">
        <w:rPr>
          <w:lang w:val="en-US" w:eastAsia="en-US"/>
        </w:rPr>
        <w:t xml:space="preserve">. </w:t>
      </w:r>
      <w:r w:rsidR="00383174">
        <w:rPr>
          <w:lang w:val="en-US" w:eastAsia="en-US"/>
        </w:rPr>
        <w:t xml:space="preserve">This file includes </w:t>
      </w:r>
      <w:r w:rsidR="00916843">
        <w:rPr>
          <w:lang w:val="en-US" w:eastAsia="en-US"/>
        </w:rPr>
        <w:t>two</w:t>
      </w:r>
      <w:r w:rsidR="00383174">
        <w:rPr>
          <w:lang w:val="en-US" w:eastAsia="en-US"/>
        </w:rPr>
        <w:t xml:space="preserve"> </w:t>
      </w:r>
      <w:proofErr w:type="spellStart"/>
      <w:r w:rsidR="00383174">
        <w:rPr>
          <w:lang w:val="en-US" w:eastAsia="en-US"/>
        </w:rPr>
        <w:t>Rmarkdown</w:t>
      </w:r>
      <w:proofErr w:type="spellEnd"/>
      <w:r w:rsidR="00383174">
        <w:rPr>
          <w:lang w:val="en-US" w:eastAsia="en-US"/>
        </w:rPr>
        <w:t xml:space="preserve"> documents: </w:t>
      </w:r>
    </w:p>
    <w:p w14:paraId="2EC815D8" w14:textId="77777777" w:rsidR="00D56A89" w:rsidRDefault="00D56A89" w:rsidP="00BB776D">
      <w:pPr>
        <w:rPr>
          <w:lang w:val="en-US" w:eastAsia="en-US"/>
        </w:rPr>
      </w:pPr>
    </w:p>
    <w:p w14:paraId="345FFDD2" w14:textId="1942F9CB" w:rsidR="00E85360" w:rsidRPr="00C331CC" w:rsidRDefault="00D2391A" w:rsidP="00593F68">
      <w:pPr>
        <w:pStyle w:val="ListParagraph"/>
        <w:numPr>
          <w:ilvl w:val="0"/>
          <w:numId w:val="2"/>
        </w:numPr>
        <w:rPr>
          <w:b/>
          <w:bCs/>
          <w:lang w:val="en-US"/>
        </w:rPr>
      </w:pPr>
      <w:proofErr w:type="spellStart"/>
      <w:r w:rsidRPr="00C331CC">
        <w:rPr>
          <w:b/>
          <w:bCs/>
          <w:lang w:val="en-US" w:eastAsia="en-US"/>
        </w:rPr>
        <w:t>B_anynana_</w:t>
      </w:r>
      <w:proofErr w:type="gramStart"/>
      <w:r w:rsidRPr="00C331CC">
        <w:rPr>
          <w:b/>
          <w:bCs/>
          <w:lang w:val="en-US" w:eastAsia="en-US"/>
        </w:rPr>
        <w:t>AS.Rmd</w:t>
      </w:r>
      <w:proofErr w:type="spellEnd"/>
      <w:proofErr w:type="gramEnd"/>
      <w:r w:rsidR="00C331CC" w:rsidRPr="00C331CC">
        <w:rPr>
          <w:b/>
          <w:bCs/>
          <w:lang w:val="en-US" w:eastAsia="en-US"/>
        </w:rPr>
        <w:t xml:space="preserve">: </w:t>
      </w:r>
      <w:r w:rsidR="00C331CC">
        <w:rPr>
          <w:lang w:val="en-US" w:eastAsia="en-US"/>
        </w:rPr>
        <w:t>This markdown document loads data from the ‘</w:t>
      </w:r>
      <w:proofErr w:type="spellStart"/>
      <w:r w:rsidR="00C331CC">
        <w:rPr>
          <w:lang w:val="en-US" w:eastAsia="en-US"/>
        </w:rPr>
        <w:t>Data_in</w:t>
      </w:r>
      <w:proofErr w:type="spellEnd"/>
      <w:r w:rsidR="00C331CC">
        <w:rPr>
          <w:lang w:val="en-US" w:eastAsia="en-US"/>
        </w:rPr>
        <w:t xml:space="preserve">’ </w:t>
      </w:r>
      <w:r w:rsidR="003743F5">
        <w:rPr>
          <w:lang w:val="en-US" w:eastAsia="en-US"/>
        </w:rPr>
        <w:t>f</w:t>
      </w:r>
      <w:r w:rsidR="00C331CC">
        <w:rPr>
          <w:lang w:val="en-US" w:eastAsia="en-US"/>
        </w:rPr>
        <w:t>older</w:t>
      </w:r>
      <w:r w:rsidR="00C2759E">
        <w:rPr>
          <w:lang w:val="en-US" w:eastAsia="en-US"/>
        </w:rPr>
        <w:t xml:space="preserve">, including population genetic parameters (pi, theta, omega) and </w:t>
      </w:r>
      <w:r w:rsidR="0091756D">
        <w:rPr>
          <w:lang w:val="en-US" w:eastAsia="en-US"/>
        </w:rPr>
        <w:t xml:space="preserve">output from previous differential splicing and differential </w:t>
      </w:r>
      <w:r w:rsidR="00B73EE5">
        <w:rPr>
          <w:lang w:val="en-US" w:eastAsia="en-US"/>
        </w:rPr>
        <w:t xml:space="preserve">expression analyses. </w:t>
      </w:r>
      <w:r w:rsidR="00BC1EFB">
        <w:rPr>
          <w:rStyle w:val="Hyperlink"/>
          <w:color w:val="auto"/>
          <w:u w:val="none"/>
          <w:lang w:val="en-US"/>
        </w:rPr>
        <w:t xml:space="preserve">The code in this markdown file can be used to recreate all main text figures (panels showing data only) and most of the supplementary figures, excepting Supplementary </w:t>
      </w:r>
      <w:r w:rsidR="002524DA">
        <w:rPr>
          <w:rStyle w:val="Hyperlink"/>
          <w:color w:val="auto"/>
          <w:u w:val="none"/>
          <w:lang w:val="en-US"/>
        </w:rPr>
        <w:t>Fig.</w:t>
      </w:r>
      <w:r w:rsidR="00BC1EFB">
        <w:rPr>
          <w:rStyle w:val="Hyperlink"/>
          <w:color w:val="auto"/>
          <w:u w:val="none"/>
          <w:lang w:val="en-US"/>
        </w:rPr>
        <w:t xml:space="preserve"> 1</w:t>
      </w:r>
      <w:r w:rsidR="00D56A89">
        <w:rPr>
          <w:rStyle w:val="Hyperlink"/>
          <w:color w:val="auto"/>
          <w:u w:val="none"/>
          <w:lang w:val="en-US"/>
        </w:rPr>
        <w:t xml:space="preserve"> </w:t>
      </w:r>
      <w:r w:rsidR="00BC1EFB">
        <w:rPr>
          <w:rStyle w:val="Hyperlink"/>
          <w:color w:val="auto"/>
          <w:u w:val="none"/>
          <w:lang w:val="en-US"/>
        </w:rPr>
        <w:t>and 12. T</w:t>
      </w:r>
      <w:r w:rsidR="009C123F">
        <w:rPr>
          <w:rStyle w:val="Hyperlink"/>
          <w:color w:val="auto"/>
          <w:u w:val="none"/>
          <w:lang w:val="en-US"/>
        </w:rPr>
        <w:t xml:space="preserve">he PCAs shown in figure 1 in the main text are also exceptions and the necessary code is included on the </w:t>
      </w:r>
      <w:proofErr w:type="spellStart"/>
      <w:r w:rsidR="009C123F">
        <w:rPr>
          <w:rStyle w:val="Hyperlink"/>
          <w:color w:val="auto"/>
          <w:u w:val="none"/>
          <w:lang w:val="en-US"/>
        </w:rPr>
        <w:t>github</w:t>
      </w:r>
      <w:proofErr w:type="spellEnd"/>
      <w:r w:rsidR="009C123F">
        <w:rPr>
          <w:rStyle w:val="Hyperlink"/>
          <w:color w:val="auto"/>
          <w:u w:val="none"/>
          <w:lang w:val="en-US"/>
        </w:rPr>
        <w:t xml:space="preserve"> site.  </w:t>
      </w:r>
      <w:r w:rsidR="00BC1EFB">
        <w:rPr>
          <w:rStyle w:val="Hyperlink"/>
          <w:color w:val="auto"/>
          <w:u w:val="none"/>
          <w:lang w:val="en-US"/>
        </w:rPr>
        <w:t xml:space="preserve"> </w:t>
      </w:r>
    </w:p>
    <w:p w14:paraId="0F5AB4A2" w14:textId="2005CBD4" w:rsidR="00066480" w:rsidRDefault="00066480" w:rsidP="00593F68">
      <w:pPr>
        <w:pStyle w:val="ListParagraph"/>
        <w:numPr>
          <w:ilvl w:val="0"/>
          <w:numId w:val="2"/>
        </w:numPr>
        <w:rPr>
          <w:lang w:val="en-US"/>
        </w:rPr>
      </w:pPr>
      <w:r w:rsidRPr="00916843">
        <w:rPr>
          <w:b/>
          <w:bCs/>
          <w:lang w:val="en-US" w:eastAsia="en-US"/>
        </w:rPr>
        <w:t>B_anynana_AS_NatCommR1_</w:t>
      </w:r>
      <w:proofErr w:type="gramStart"/>
      <w:r w:rsidRPr="00916843">
        <w:rPr>
          <w:b/>
          <w:bCs/>
          <w:lang w:val="en-US" w:eastAsia="en-US"/>
        </w:rPr>
        <w:t>additionalfigs.Rmd</w:t>
      </w:r>
      <w:proofErr w:type="gramEnd"/>
      <w:r w:rsidR="00B40236" w:rsidRPr="00916843">
        <w:rPr>
          <w:b/>
          <w:bCs/>
          <w:lang w:val="en-US" w:eastAsia="en-US"/>
        </w:rPr>
        <w:t>:</w:t>
      </w:r>
      <w:r w:rsidR="00B40236">
        <w:rPr>
          <w:lang w:val="en-US" w:eastAsia="en-US"/>
        </w:rPr>
        <w:t xml:space="preserve"> This markdown </w:t>
      </w:r>
      <w:r w:rsidR="00916843">
        <w:rPr>
          <w:lang w:val="en-US" w:eastAsia="en-US"/>
        </w:rPr>
        <w:t xml:space="preserve">document </w:t>
      </w:r>
      <w:r w:rsidR="00B40236">
        <w:rPr>
          <w:lang w:val="en-US" w:eastAsia="en-US"/>
        </w:rPr>
        <w:t xml:space="preserve">includes the </w:t>
      </w:r>
      <w:r w:rsidR="00916843">
        <w:rPr>
          <w:lang w:val="en-US" w:eastAsia="en-US"/>
        </w:rPr>
        <w:t xml:space="preserve">code necessary to perform the analyses and make the plots shown in </w:t>
      </w:r>
      <w:r w:rsidR="002524DA">
        <w:rPr>
          <w:lang w:val="en-US" w:eastAsia="en-US"/>
        </w:rPr>
        <w:t>S</w:t>
      </w:r>
      <w:r w:rsidR="00916843">
        <w:rPr>
          <w:lang w:val="en-US" w:eastAsia="en-US"/>
        </w:rPr>
        <w:t xml:space="preserve">upplementary </w:t>
      </w:r>
      <w:r w:rsidR="002524DA">
        <w:rPr>
          <w:lang w:val="en-US" w:eastAsia="en-US"/>
        </w:rPr>
        <w:t>Fig.</w:t>
      </w:r>
      <w:r w:rsidR="00916843">
        <w:rPr>
          <w:lang w:val="en-US" w:eastAsia="en-US"/>
        </w:rPr>
        <w:t xml:space="preserve"> 12</w:t>
      </w:r>
      <w:r w:rsidR="002524DA">
        <w:rPr>
          <w:lang w:val="en-US" w:eastAsia="en-US"/>
        </w:rPr>
        <w:t xml:space="preserve">, and to create the map in Fig. 3A. </w:t>
      </w:r>
    </w:p>
    <w:p w14:paraId="64979335" w14:textId="3A9E4087" w:rsidR="00916843" w:rsidRDefault="00916843" w:rsidP="00916843">
      <w:pPr>
        <w:rPr>
          <w:lang w:val="en-US"/>
        </w:rPr>
      </w:pPr>
    </w:p>
    <w:p w14:paraId="48701FEF" w14:textId="4E4F5B18" w:rsidR="00916843" w:rsidRPr="00916843" w:rsidRDefault="00514EF8" w:rsidP="00916843">
      <w:pPr>
        <w:rPr>
          <w:lang w:val="en-US"/>
        </w:rPr>
      </w:pPr>
      <w:r>
        <w:rPr>
          <w:lang w:val="en-US" w:eastAsia="en-US"/>
        </w:rPr>
        <w:t xml:space="preserve">Many of the data frames used as input for the above </w:t>
      </w:r>
      <w:r w:rsidR="00400D38">
        <w:rPr>
          <w:lang w:val="en-US" w:eastAsia="en-US"/>
        </w:rPr>
        <w:t>S</w:t>
      </w:r>
      <w:r w:rsidR="00D5316F">
        <w:rPr>
          <w:lang w:val="en-US" w:eastAsia="en-US"/>
        </w:rPr>
        <w:t xml:space="preserve">ource Data were generated from </w:t>
      </w:r>
      <w:r>
        <w:rPr>
          <w:lang w:val="en-US" w:eastAsia="en-US"/>
        </w:rPr>
        <w:t xml:space="preserve">RNAseq data available from </w:t>
      </w:r>
      <w:r>
        <w:t>from NCBI archives (</w:t>
      </w:r>
      <w:r w:rsidRPr="00533579">
        <w:rPr>
          <w:color w:val="000000"/>
        </w:rPr>
        <w:t>PRJNA376691</w:t>
      </w:r>
      <w:r>
        <w:rPr>
          <w:color w:val="000000"/>
          <w:lang w:val="en-US"/>
        </w:rPr>
        <w:t xml:space="preserve">) </w:t>
      </w:r>
      <w:r w:rsidR="00D5316F">
        <w:rPr>
          <w:lang w:val="en-US"/>
        </w:rPr>
        <w:t xml:space="preserve">using code available on the public </w:t>
      </w:r>
      <w:proofErr w:type="spellStart"/>
      <w:r w:rsidR="00D5316F">
        <w:rPr>
          <w:lang w:val="en-US"/>
        </w:rPr>
        <w:t>github</w:t>
      </w:r>
      <w:proofErr w:type="spellEnd"/>
      <w:r w:rsidR="00D5316F">
        <w:rPr>
          <w:lang w:val="en-US"/>
        </w:rPr>
        <w:t xml:space="preserve"> site </w:t>
      </w:r>
      <w:hyperlink r:id="rId26" w:history="1">
        <w:r w:rsidR="00D5316F" w:rsidRPr="00533579">
          <w:rPr>
            <w:rStyle w:val="Hyperlink"/>
          </w:rPr>
          <w:t>https://github.com/rstewa03/B_anynana_differentialSplicing</w:t>
        </w:r>
      </w:hyperlink>
      <w:r w:rsidRPr="002145B6">
        <w:rPr>
          <w:rStyle w:val="Hyperlink"/>
          <w:color w:val="auto"/>
          <w:u w:val="none"/>
          <w:lang w:val="en-US"/>
        </w:rPr>
        <w:t>.</w:t>
      </w:r>
      <w:r w:rsidR="00D5316F">
        <w:rPr>
          <w:rStyle w:val="Hyperlink"/>
          <w:color w:val="auto"/>
          <w:u w:val="none"/>
          <w:lang w:val="en-US"/>
        </w:rPr>
        <w:t xml:space="preserve"> This publicly available code can also be used to generate the </w:t>
      </w:r>
      <w:r w:rsidR="00D56A89">
        <w:rPr>
          <w:lang w:val="en-US"/>
        </w:rPr>
        <w:t>remaining supplementary figures, including PCAs and heatmaps shown in Fig. 1 and Supplementary Fig. 1</w:t>
      </w:r>
      <w:r w:rsidR="00D5316F">
        <w:rPr>
          <w:lang w:val="en-US"/>
        </w:rPr>
        <w:t xml:space="preserve">. </w:t>
      </w:r>
    </w:p>
    <w:sectPr w:rsidR="00916843" w:rsidRPr="00916843" w:rsidSect="0028243E">
      <w:type w:val="continuous"/>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C40CB" w14:textId="77777777" w:rsidR="00957FD4" w:rsidRDefault="00957FD4" w:rsidP="00BB776D">
      <w:r>
        <w:separator/>
      </w:r>
    </w:p>
  </w:endnote>
  <w:endnote w:type="continuationSeparator" w:id="0">
    <w:p w14:paraId="2B71EDFA" w14:textId="77777777" w:rsidR="00957FD4" w:rsidRDefault="00957FD4" w:rsidP="00BB7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Body)">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13881177"/>
      <w:docPartObj>
        <w:docPartGallery w:val="Page Numbers (Bottom of Page)"/>
        <w:docPartUnique/>
      </w:docPartObj>
    </w:sdtPr>
    <w:sdtEndPr>
      <w:rPr>
        <w:rStyle w:val="PageNumber"/>
      </w:rPr>
    </w:sdtEndPr>
    <w:sdtContent>
      <w:p w14:paraId="60CFA369" w14:textId="1F24A4CE" w:rsidR="00514EF8" w:rsidRDefault="00514EF8" w:rsidP="00514EF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C03873" w14:textId="7626CC0D" w:rsidR="00206E4B" w:rsidRDefault="00206E4B" w:rsidP="00514EF8">
    <w:pPr>
      <w:pStyle w:val="Footer"/>
      <w:ind w:right="360"/>
      <w:rPr>
        <w:rStyle w:val="PageNumber"/>
      </w:rPr>
    </w:pPr>
  </w:p>
  <w:p w14:paraId="03D7CC4C" w14:textId="77777777" w:rsidR="00206E4B" w:rsidRDefault="00206E4B" w:rsidP="00BB77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36037075"/>
      <w:docPartObj>
        <w:docPartGallery w:val="Page Numbers (Bottom of Page)"/>
        <w:docPartUnique/>
      </w:docPartObj>
    </w:sdtPr>
    <w:sdtEndPr>
      <w:rPr>
        <w:rStyle w:val="PageNumber"/>
      </w:rPr>
    </w:sdtEndPr>
    <w:sdtContent>
      <w:p w14:paraId="28528AED" w14:textId="4856B27D" w:rsidR="00514EF8" w:rsidRDefault="00514EF8" w:rsidP="00514EF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sdtContent>
  </w:sdt>
  <w:p w14:paraId="0FB02B64" w14:textId="77777777" w:rsidR="00206E4B" w:rsidRDefault="00206E4B" w:rsidP="00514EF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2C9D1" w14:textId="77777777" w:rsidR="00957FD4" w:rsidRDefault="00957FD4" w:rsidP="00BB776D">
      <w:r>
        <w:separator/>
      </w:r>
    </w:p>
  </w:footnote>
  <w:footnote w:type="continuationSeparator" w:id="0">
    <w:p w14:paraId="61B77E9E" w14:textId="77777777" w:rsidR="00957FD4" w:rsidRDefault="00957FD4" w:rsidP="00BB77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33C4"/>
    <w:multiLevelType w:val="hybridMultilevel"/>
    <w:tmpl w:val="D2EC504A"/>
    <w:lvl w:ilvl="0" w:tplc="F844DD1A">
      <w:start w:val="1"/>
      <w:numFmt w:val="upperLetter"/>
      <w:lvlText w:val="(%1)"/>
      <w:lvlJc w:val="left"/>
      <w:pPr>
        <w:ind w:left="720" w:hanging="360"/>
      </w:pPr>
      <w:rPr>
        <w:rFonts w:cs="Times New Roman"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9A7A89"/>
    <w:multiLevelType w:val="hybridMultilevel"/>
    <w:tmpl w:val="8554690C"/>
    <w:lvl w:ilvl="0" w:tplc="B84004CC">
      <w:numFmt w:val="bullet"/>
      <w:lvlText w:val="-"/>
      <w:lvlJc w:val="left"/>
      <w:pPr>
        <w:ind w:left="720" w:hanging="360"/>
      </w:pPr>
      <w:rPr>
        <w:rFonts w:ascii="Times" w:eastAsia="Times New Roman" w:hAnsi="Time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7B5"/>
    <w:rsid w:val="00000924"/>
    <w:rsid w:val="000060C4"/>
    <w:rsid w:val="00010041"/>
    <w:rsid w:val="0001103D"/>
    <w:rsid w:val="00012F10"/>
    <w:rsid w:val="000222C3"/>
    <w:rsid w:val="0002665A"/>
    <w:rsid w:val="00033D3C"/>
    <w:rsid w:val="00043591"/>
    <w:rsid w:val="00052F7B"/>
    <w:rsid w:val="000568CF"/>
    <w:rsid w:val="00057F5B"/>
    <w:rsid w:val="00060671"/>
    <w:rsid w:val="00061CD2"/>
    <w:rsid w:val="00066480"/>
    <w:rsid w:val="000701E9"/>
    <w:rsid w:val="00070ACC"/>
    <w:rsid w:val="00075B0B"/>
    <w:rsid w:val="0008241C"/>
    <w:rsid w:val="000854CA"/>
    <w:rsid w:val="00086BF5"/>
    <w:rsid w:val="00087AC7"/>
    <w:rsid w:val="0009041E"/>
    <w:rsid w:val="00093867"/>
    <w:rsid w:val="00096609"/>
    <w:rsid w:val="000A5279"/>
    <w:rsid w:val="000A7EA5"/>
    <w:rsid w:val="000B37B4"/>
    <w:rsid w:val="000C4B07"/>
    <w:rsid w:val="000C5B2B"/>
    <w:rsid w:val="000E33EC"/>
    <w:rsid w:val="000E75E8"/>
    <w:rsid w:val="000F1F34"/>
    <w:rsid w:val="001057DA"/>
    <w:rsid w:val="00106026"/>
    <w:rsid w:val="001154E0"/>
    <w:rsid w:val="001236CE"/>
    <w:rsid w:val="00130677"/>
    <w:rsid w:val="00131E13"/>
    <w:rsid w:val="00133BB7"/>
    <w:rsid w:val="00142512"/>
    <w:rsid w:val="00142D42"/>
    <w:rsid w:val="001436FA"/>
    <w:rsid w:val="00147370"/>
    <w:rsid w:val="0015447A"/>
    <w:rsid w:val="00161FE2"/>
    <w:rsid w:val="00166600"/>
    <w:rsid w:val="00170B2F"/>
    <w:rsid w:val="001715CF"/>
    <w:rsid w:val="00176BBC"/>
    <w:rsid w:val="00177AB6"/>
    <w:rsid w:val="00182531"/>
    <w:rsid w:val="00182AFF"/>
    <w:rsid w:val="001905D3"/>
    <w:rsid w:val="0019607D"/>
    <w:rsid w:val="00197B63"/>
    <w:rsid w:val="001A38F4"/>
    <w:rsid w:val="001A50F7"/>
    <w:rsid w:val="001B4D70"/>
    <w:rsid w:val="001B79DD"/>
    <w:rsid w:val="001B7BFD"/>
    <w:rsid w:val="001C024A"/>
    <w:rsid w:val="001C0DBB"/>
    <w:rsid w:val="001C17BD"/>
    <w:rsid w:val="001C2BE9"/>
    <w:rsid w:val="001D1787"/>
    <w:rsid w:val="001E5181"/>
    <w:rsid w:val="001E52EA"/>
    <w:rsid w:val="001E61AB"/>
    <w:rsid w:val="001E62E9"/>
    <w:rsid w:val="001F2EFB"/>
    <w:rsid w:val="001F4262"/>
    <w:rsid w:val="00206E4B"/>
    <w:rsid w:val="00207062"/>
    <w:rsid w:val="002123D1"/>
    <w:rsid w:val="002145B6"/>
    <w:rsid w:val="0022744F"/>
    <w:rsid w:val="00237E18"/>
    <w:rsid w:val="00243CF5"/>
    <w:rsid w:val="002524DA"/>
    <w:rsid w:val="002577DF"/>
    <w:rsid w:val="002601FE"/>
    <w:rsid w:val="00260EBF"/>
    <w:rsid w:val="00262E15"/>
    <w:rsid w:val="00266719"/>
    <w:rsid w:val="00266934"/>
    <w:rsid w:val="00267122"/>
    <w:rsid w:val="002739F5"/>
    <w:rsid w:val="00276872"/>
    <w:rsid w:val="002774C8"/>
    <w:rsid w:val="0028243E"/>
    <w:rsid w:val="00290A39"/>
    <w:rsid w:val="002A1DC2"/>
    <w:rsid w:val="002A21F3"/>
    <w:rsid w:val="002A6916"/>
    <w:rsid w:val="002A7E1E"/>
    <w:rsid w:val="002B19BE"/>
    <w:rsid w:val="002B648A"/>
    <w:rsid w:val="002C084B"/>
    <w:rsid w:val="002C270F"/>
    <w:rsid w:val="002C7392"/>
    <w:rsid w:val="002D2F96"/>
    <w:rsid w:val="002E14C4"/>
    <w:rsid w:val="002E4BB6"/>
    <w:rsid w:val="002E4D8A"/>
    <w:rsid w:val="002F0609"/>
    <w:rsid w:val="002F4343"/>
    <w:rsid w:val="00305FC9"/>
    <w:rsid w:val="00307700"/>
    <w:rsid w:val="00316788"/>
    <w:rsid w:val="0031751D"/>
    <w:rsid w:val="00320251"/>
    <w:rsid w:val="00337088"/>
    <w:rsid w:val="003374A8"/>
    <w:rsid w:val="00341A8D"/>
    <w:rsid w:val="003441BF"/>
    <w:rsid w:val="003509D9"/>
    <w:rsid w:val="00351096"/>
    <w:rsid w:val="00351B55"/>
    <w:rsid w:val="00352607"/>
    <w:rsid w:val="003545E9"/>
    <w:rsid w:val="0035764E"/>
    <w:rsid w:val="00363055"/>
    <w:rsid w:val="003743F5"/>
    <w:rsid w:val="003762FD"/>
    <w:rsid w:val="0038247B"/>
    <w:rsid w:val="00383174"/>
    <w:rsid w:val="00383434"/>
    <w:rsid w:val="0038536C"/>
    <w:rsid w:val="003870EF"/>
    <w:rsid w:val="0038710E"/>
    <w:rsid w:val="00390114"/>
    <w:rsid w:val="0039081E"/>
    <w:rsid w:val="00395310"/>
    <w:rsid w:val="00397440"/>
    <w:rsid w:val="003A448B"/>
    <w:rsid w:val="003A6D97"/>
    <w:rsid w:val="003A7540"/>
    <w:rsid w:val="003A7B90"/>
    <w:rsid w:val="003B5A6B"/>
    <w:rsid w:val="003C3DF3"/>
    <w:rsid w:val="003D2B3E"/>
    <w:rsid w:val="003D400F"/>
    <w:rsid w:val="003D4590"/>
    <w:rsid w:val="003F15E3"/>
    <w:rsid w:val="003F21AB"/>
    <w:rsid w:val="003F338A"/>
    <w:rsid w:val="00400D38"/>
    <w:rsid w:val="004028CD"/>
    <w:rsid w:val="00404737"/>
    <w:rsid w:val="00405C60"/>
    <w:rsid w:val="00407300"/>
    <w:rsid w:val="00413EBA"/>
    <w:rsid w:val="00424AC9"/>
    <w:rsid w:val="0042569C"/>
    <w:rsid w:val="004269DD"/>
    <w:rsid w:val="00433970"/>
    <w:rsid w:val="0043413D"/>
    <w:rsid w:val="00443208"/>
    <w:rsid w:val="004470A5"/>
    <w:rsid w:val="00447B2C"/>
    <w:rsid w:val="00457A7C"/>
    <w:rsid w:val="00462AF9"/>
    <w:rsid w:val="004710FB"/>
    <w:rsid w:val="0047182A"/>
    <w:rsid w:val="0047213A"/>
    <w:rsid w:val="00472354"/>
    <w:rsid w:val="0047754E"/>
    <w:rsid w:val="0048135F"/>
    <w:rsid w:val="0049462A"/>
    <w:rsid w:val="00494B7F"/>
    <w:rsid w:val="00495F86"/>
    <w:rsid w:val="004A2264"/>
    <w:rsid w:val="004A2D2F"/>
    <w:rsid w:val="004A4257"/>
    <w:rsid w:val="004B077F"/>
    <w:rsid w:val="004B0AAE"/>
    <w:rsid w:val="004B18D7"/>
    <w:rsid w:val="004B3CD5"/>
    <w:rsid w:val="004B3D43"/>
    <w:rsid w:val="004B51C0"/>
    <w:rsid w:val="004B5A45"/>
    <w:rsid w:val="004C09CE"/>
    <w:rsid w:val="004C28EF"/>
    <w:rsid w:val="004C3A2D"/>
    <w:rsid w:val="004C5EEC"/>
    <w:rsid w:val="004D7F84"/>
    <w:rsid w:val="004E6507"/>
    <w:rsid w:val="004F6825"/>
    <w:rsid w:val="005077ED"/>
    <w:rsid w:val="00513A1B"/>
    <w:rsid w:val="00514EF8"/>
    <w:rsid w:val="00530E0B"/>
    <w:rsid w:val="00542130"/>
    <w:rsid w:val="0055405A"/>
    <w:rsid w:val="0055703C"/>
    <w:rsid w:val="0055741A"/>
    <w:rsid w:val="00561921"/>
    <w:rsid w:val="0057157A"/>
    <w:rsid w:val="00574525"/>
    <w:rsid w:val="00576350"/>
    <w:rsid w:val="0058226D"/>
    <w:rsid w:val="00594608"/>
    <w:rsid w:val="00594C58"/>
    <w:rsid w:val="00595204"/>
    <w:rsid w:val="005A3C12"/>
    <w:rsid w:val="005A6634"/>
    <w:rsid w:val="005B4871"/>
    <w:rsid w:val="005B4F8E"/>
    <w:rsid w:val="005B7DA1"/>
    <w:rsid w:val="005C3424"/>
    <w:rsid w:val="005C564C"/>
    <w:rsid w:val="005C5F11"/>
    <w:rsid w:val="005D37A5"/>
    <w:rsid w:val="005D7B6C"/>
    <w:rsid w:val="005E0F74"/>
    <w:rsid w:val="005E5993"/>
    <w:rsid w:val="00601773"/>
    <w:rsid w:val="006062D3"/>
    <w:rsid w:val="00610987"/>
    <w:rsid w:val="00624288"/>
    <w:rsid w:val="006268FF"/>
    <w:rsid w:val="00626DA7"/>
    <w:rsid w:val="006277BC"/>
    <w:rsid w:val="00631BBD"/>
    <w:rsid w:val="00634110"/>
    <w:rsid w:val="006371B4"/>
    <w:rsid w:val="0064381F"/>
    <w:rsid w:val="0064567F"/>
    <w:rsid w:val="006506E2"/>
    <w:rsid w:val="00661043"/>
    <w:rsid w:val="00661B2E"/>
    <w:rsid w:val="00665642"/>
    <w:rsid w:val="00666245"/>
    <w:rsid w:val="00680974"/>
    <w:rsid w:val="0068295F"/>
    <w:rsid w:val="00687D7D"/>
    <w:rsid w:val="006970BB"/>
    <w:rsid w:val="00697AA9"/>
    <w:rsid w:val="006A0771"/>
    <w:rsid w:val="006A1AF0"/>
    <w:rsid w:val="006A406F"/>
    <w:rsid w:val="006A5BBA"/>
    <w:rsid w:val="006B0D31"/>
    <w:rsid w:val="006B2AFB"/>
    <w:rsid w:val="006C49CF"/>
    <w:rsid w:val="006C59CB"/>
    <w:rsid w:val="006C79E5"/>
    <w:rsid w:val="006E75B0"/>
    <w:rsid w:val="006F743D"/>
    <w:rsid w:val="0070161D"/>
    <w:rsid w:val="00702A8D"/>
    <w:rsid w:val="00705B05"/>
    <w:rsid w:val="00707343"/>
    <w:rsid w:val="0070778E"/>
    <w:rsid w:val="00707D9E"/>
    <w:rsid w:val="0071076F"/>
    <w:rsid w:val="00716106"/>
    <w:rsid w:val="00717001"/>
    <w:rsid w:val="00725049"/>
    <w:rsid w:val="007317C2"/>
    <w:rsid w:val="00731CCC"/>
    <w:rsid w:val="00732448"/>
    <w:rsid w:val="0073267F"/>
    <w:rsid w:val="00745374"/>
    <w:rsid w:val="00753606"/>
    <w:rsid w:val="00755831"/>
    <w:rsid w:val="007614C8"/>
    <w:rsid w:val="00762F33"/>
    <w:rsid w:val="00763BD9"/>
    <w:rsid w:val="00763C5E"/>
    <w:rsid w:val="0076419D"/>
    <w:rsid w:val="00764AF4"/>
    <w:rsid w:val="00765094"/>
    <w:rsid w:val="007674AE"/>
    <w:rsid w:val="00770501"/>
    <w:rsid w:val="00777311"/>
    <w:rsid w:val="00783A10"/>
    <w:rsid w:val="007902B6"/>
    <w:rsid w:val="00790A25"/>
    <w:rsid w:val="00794CF1"/>
    <w:rsid w:val="007954A7"/>
    <w:rsid w:val="007A59E0"/>
    <w:rsid w:val="007A615C"/>
    <w:rsid w:val="007C7496"/>
    <w:rsid w:val="007C79F8"/>
    <w:rsid w:val="007C7CC1"/>
    <w:rsid w:val="007D6582"/>
    <w:rsid w:val="007F0FC7"/>
    <w:rsid w:val="007F19EE"/>
    <w:rsid w:val="00811165"/>
    <w:rsid w:val="00837275"/>
    <w:rsid w:val="00843387"/>
    <w:rsid w:val="00845320"/>
    <w:rsid w:val="00851D61"/>
    <w:rsid w:val="00852783"/>
    <w:rsid w:val="00856CAD"/>
    <w:rsid w:val="00862E2B"/>
    <w:rsid w:val="008673AD"/>
    <w:rsid w:val="00872BCE"/>
    <w:rsid w:val="00880BF7"/>
    <w:rsid w:val="008839CF"/>
    <w:rsid w:val="008859CE"/>
    <w:rsid w:val="008870DF"/>
    <w:rsid w:val="008A22A9"/>
    <w:rsid w:val="008A53CF"/>
    <w:rsid w:val="008B33F8"/>
    <w:rsid w:val="008C404D"/>
    <w:rsid w:val="008C5EF0"/>
    <w:rsid w:val="008C6E31"/>
    <w:rsid w:val="008E3320"/>
    <w:rsid w:val="008F6818"/>
    <w:rsid w:val="00906D80"/>
    <w:rsid w:val="009072DB"/>
    <w:rsid w:val="009126D5"/>
    <w:rsid w:val="009132B5"/>
    <w:rsid w:val="00916843"/>
    <w:rsid w:val="00916A87"/>
    <w:rsid w:val="0091756D"/>
    <w:rsid w:val="0092181B"/>
    <w:rsid w:val="009231A1"/>
    <w:rsid w:val="00925B4A"/>
    <w:rsid w:val="00927223"/>
    <w:rsid w:val="00933FDC"/>
    <w:rsid w:val="00941AF2"/>
    <w:rsid w:val="00944557"/>
    <w:rsid w:val="00945CC9"/>
    <w:rsid w:val="009511AA"/>
    <w:rsid w:val="00954DBD"/>
    <w:rsid w:val="00956181"/>
    <w:rsid w:val="00957FD4"/>
    <w:rsid w:val="00960769"/>
    <w:rsid w:val="00970258"/>
    <w:rsid w:val="009745C4"/>
    <w:rsid w:val="00974659"/>
    <w:rsid w:val="00981A3D"/>
    <w:rsid w:val="00982AA9"/>
    <w:rsid w:val="0098346B"/>
    <w:rsid w:val="0099447B"/>
    <w:rsid w:val="009977BF"/>
    <w:rsid w:val="009A3C7C"/>
    <w:rsid w:val="009B0BE1"/>
    <w:rsid w:val="009B488D"/>
    <w:rsid w:val="009C123F"/>
    <w:rsid w:val="009D2796"/>
    <w:rsid w:val="009D7CEB"/>
    <w:rsid w:val="009E7685"/>
    <w:rsid w:val="00A16114"/>
    <w:rsid w:val="00A223EF"/>
    <w:rsid w:val="00A278FB"/>
    <w:rsid w:val="00A31945"/>
    <w:rsid w:val="00A364E8"/>
    <w:rsid w:val="00A421FC"/>
    <w:rsid w:val="00A42E7B"/>
    <w:rsid w:val="00A450E5"/>
    <w:rsid w:val="00A57330"/>
    <w:rsid w:val="00A57CF8"/>
    <w:rsid w:val="00A81375"/>
    <w:rsid w:val="00A8168E"/>
    <w:rsid w:val="00A83BE9"/>
    <w:rsid w:val="00A92EA6"/>
    <w:rsid w:val="00A931C3"/>
    <w:rsid w:val="00A933CC"/>
    <w:rsid w:val="00AA2864"/>
    <w:rsid w:val="00AA57F8"/>
    <w:rsid w:val="00AA6F99"/>
    <w:rsid w:val="00AB3040"/>
    <w:rsid w:val="00AC5DBA"/>
    <w:rsid w:val="00AD134F"/>
    <w:rsid w:val="00AD4991"/>
    <w:rsid w:val="00AE2226"/>
    <w:rsid w:val="00AE6A31"/>
    <w:rsid w:val="00AE7CCE"/>
    <w:rsid w:val="00AF2141"/>
    <w:rsid w:val="00AF6469"/>
    <w:rsid w:val="00B02C2D"/>
    <w:rsid w:val="00B04AB2"/>
    <w:rsid w:val="00B118A8"/>
    <w:rsid w:val="00B15CAA"/>
    <w:rsid w:val="00B207A4"/>
    <w:rsid w:val="00B21774"/>
    <w:rsid w:val="00B2398A"/>
    <w:rsid w:val="00B25027"/>
    <w:rsid w:val="00B316D8"/>
    <w:rsid w:val="00B40236"/>
    <w:rsid w:val="00B4392C"/>
    <w:rsid w:val="00B56067"/>
    <w:rsid w:val="00B73A96"/>
    <w:rsid w:val="00B73EE5"/>
    <w:rsid w:val="00B766FC"/>
    <w:rsid w:val="00B87602"/>
    <w:rsid w:val="00B91CD2"/>
    <w:rsid w:val="00BA16F2"/>
    <w:rsid w:val="00BA45F3"/>
    <w:rsid w:val="00BA4AF2"/>
    <w:rsid w:val="00BA5D9F"/>
    <w:rsid w:val="00BA7F8A"/>
    <w:rsid w:val="00BB6BC2"/>
    <w:rsid w:val="00BB776D"/>
    <w:rsid w:val="00BC1EFB"/>
    <w:rsid w:val="00BC3396"/>
    <w:rsid w:val="00BC7450"/>
    <w:rsid w:val="00BD06D1"/>
    <w:rsid w:val="00BD0A35"/>
    <w:rsid w:val="00BD4FBA"/>
    <w:rsid w:val="00BD7065"/>
    <w:rsid w:val="00BE0F95"/>
    <w:rsid w:val="00BE523E"/>
    <w:rsid w:val="00BF2C42"/>
    <w:rsid w:val="00BF6E78"/>
    <w:rsid w:val="00C22BB7"/>
    <w:rsid w:val="00C247BD"/>
    <w:rsid w:val="00C2759E"/>
    <w:rsid w:val="00C27F94"/>
    <w:rsid w:val="00C32D33"/>
    <w:rsid w:val="00C331CC"/>
    <w:rsid w:val="00C358A6"/>
    <w:rsid w:val="00C52417"/>
    <w:rsid w:val="00C52720"/>
    <w:rsid w:val="00C550F4"/>
    <w:rsid w:val="00C55E4B"/>
    <w:rsid w:val="00C630DF"/>
    <w:rsid w:val="00C71328"/>
    <w:rsid w:val="00C7188A"/>
    <w:rsid w:val="00C747B2"/>
    <w:rsid w:val="00C82D37"/>
    <w:rsid w:val="00C92947"/>
    <w:rsid w:val="00C93D4B"/>
    <w:rsid w:val="00C94C15"/>
    <w:rsid w:val="00C960B6"/>
    <w:rsid w:val="00CC35DA"/>
    <w:rsid w:val="00CD4E71"/>
    <w:rsid w:val="00CD561F"/>
    <w:rsid w:val="00CD7C6A"/>
    <w:rsid w:val="00CE3219"/>
    <w:rsid w:val="00CE6DBF"/>
    <w:rsid w:val="00D20F50"/>
    <w:rsid w:val="00D22E41"/>
    <w:rsid w:val="00D2391A"/>
    <w:rsid w:val="00D32B42"/>
    <w:rsid w:val="00D33D95"/>
    <w:rsid w:val="00D360A9"/>
    <w:rsid w:val="00D40240"/>
    <w:rsid w:val="00D40FE9"/>
    <w:rsid w:val="00D415F9"/>
    <w:rsid w:val="00D477B5"/>
    <w:rsid w:val="00D50DFF"/>
    <w:rsid w:val="00D5316F"/>
    <w:rsid w:val="00D56A89"/>
    <w:rsid w:val="00D60013"/>
    <w:rsid w:val="00D62969"/>
    <w:rsid w:val="00D64098"/>
    <w:rsid w:val="00D73D99"/>
    <w:rsid w:val="00D864A9"/>
    <w:rsid w:val="00D90374"/>
    <w:rsid w:val="00D91B53"/>
    <w:rsid w:val="00D96637"/>
    <w:rsid w:val="00DA655E"/>
    <w:rsid w:val="00DA67F9"/>
    <w:rsid w:val="00DB2A14"/>
    <w:rsid w:val="00DB34D6"/>
    <w:rsid w:val="00DB5310"/>
    <w:rsid w:val="00DD3680"/>
    <w:rsid w:val="00DE28CA"/>
    <w:rsid w:val="00DE5439"/>
    <w:rsid w:val="00DF0AF9"/>
    <w:rsid w:val="00DF3963"/>
    <w:rsid w:val="00DF3BFD"/>
    <w:rsid w:val="00DF432C"/>
    <w:rsid w:val="00DF5081"/>
    <w:rsid w:val="00E026ED"/>
    <w:rsid w:val="00E07753"/>
    <w:rsid w:val="00E10F0F"/>
    <w:rsid w:val="00E119ED"/>
    <w:rsid w:val="00E17539"/>
    <w:rsid w:val="00E22F36"/>
    <w:rsid w:val="00E2584F"/>
    <w:rsid w:val="00E433DC"/>
    <w:rsid w:val="00E568A2"/>
    <w:rsid w:val="00E62C79"/>
    <w:rsid w:val="00E6582E"/>
    <w:rsid w:val="00E67BCC"/>
    <w:rsid w:val="00E73CA3"/>
    <w:rsid w:val="00E75F05"/>
    <w:rsid w:val="00E85360"/>
    <w:rsid w:val="00E90E8E"/>
    <w:rsid w:val="00E97CB4"/>
    <w:rsid w:val="00EA0542"/>
    <w:rsid w:val="00EA1929"/>
    <w:rsid w:val="00EA5640"/>
    <w:rsid w:val="00EA7F2B"/>
    <w:rsid w:val="00EB02B2"/>
    <w:rsid w:val="00EB2343"/>
    <w:rsid w:val="00EB2EDF"/>
    <w:rsid w:val="00EB34B3"/>
    <w:rsid w:val="00EC2083"/>
    <w:rsid w:val="00EC4DD0"/>
    <w:rsid w:val="00ED3692"/>
    <w:rsid w:val="00ED50BA"/>
    <w:rsid w:val="00EF592B"/>
    <w:rsid w:val="00EF5A3B"/>
    <w:rsid w:val="00F00B69"/>
    <w:rsid w:val="00F04137"/>
    <w:rsid w:val="00F272BB"/>
    <w:rsid w:val="00F3048E"/>
    <w:rsid w:val="00F3533B"/>
    <w:rsid w:val="00F37D6F"/>
    <w:rsid w:val="00F41DDD"/>
    <w:rsid w:val="00F4708A"/>
    <w:rsid w:val="00F47B1B"/>
    <w:rsid w:val="00F6208E"/>
    <w:rsid w:val="00F716E3"/>
    <w:rsid w:val="00F73DD0"/>
    <w:rsid w:val="00F76A8B"/>
    <w:rsid w:val="00F771B6"/>
    <w:rsid w:val="00F81241"/>
    <w:rsid w:val="00F82C22"/>
    <w:rsid w:val="00F94635"/>
    <w:rsid w:val="00F961A0"/>
    <w:rsid w:val="00FA21A2"/>
    <w:rsid w:val="00FA23EF"/>
    <w:rsid w:val="00FC086D"/>
    <w:rsid w:val="00FC0A9C"/>
    <w:rsid w:val="00FC109E"/>
    <w:rsid w:val="00FD5AE3"/>
    <w:rsid w:val="00FE247B"/>
    <w:rsid w:val="00FE4F12"/>
    <w:rsid w:val="00FE7278"/>
    <w:rsid w:val="00FF0F42"/>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CF9D4"/>
  <w15:chartTrackingRefBased/>
  <w15:docId w15:val="{FF46EAA5-B450-A44C-A59D-657B697B6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76D"/>
    <w:rPr>
      <w:rFonts w:ascii="Times" w:eastAsia="Times New Roman" w:hAnsi="Times" w:cs="Times New Roman"/>
      <w:sz w:val="22"/>
      <w:szCs w:val="22"/>
      <w:lang w:eastAsia="en-GB"/>
    </w:rPr>
  </w:style>
  <w:style w:type="paragraph" w:styleId="Heading1">
    <w:name w:val="heading 1"/>
    <w:basedOn w:val="Normal"/>
    <w:next w:val="Normal"/>
    <w:link w:val="Heading1Char"/>
    <w:uiPriority w:val="9"/>
    <w:qFormat/>
    <w:rsid w:val="00197B63"/>
    <w:pPr>
      <w:outlineLvl w:val="0"/>
    </w:pPr>
    <w:rPr>
      <w:rFonts w:eastAsiaTheme="minorHAnsi" w:cstheme="minorBidi"/>
      <w:b/>
      <w:bCs/>
      <w:sz w:val="24"/>
      <w:szCs w:val="24"/>
      <w:lang w:val="en-US" w:eastAsia="en-US"/>
    </w:rPr>
  </w:style>
  <w:style w:type="paragraph" w:styleId="Heading2">
    <w:name w:val="heading 2"/>
    <w:basedOn w:val="Normal"/>
    <w:next w:val="Normal"/>
    <w:link w:val="Heading2Char"/>
    <w:uiPriority w:val="9"/>
    <w:unhideWhenUsed/>
    <w:qFormat/>
    <w:rsid w:val="00197B63"/>
    <w:pPr>
      <w:outlineLvl w:val="1"/>
    </w:pPr>
    <w:rPr>
      <w:rFonts w:eastAsiaTheme="minorHAnsi" w:cstheme="minorBidi"/>
      <w:b/>
      <w:bCs/>
      <w:i/>
      <w:i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77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97B63"/>
    <w:pPr>
      <w:contextualSpacing/>
    </w:pPr>
    <w:rPr>
      <w:rFonts w:eastAsiaTheme="majorEastAsia" w:cstheme="majorBidi"/>
      <w:b/>
      <w:bCs/>
      <w:spacing w:val="-10"/>
      <w:kern w:val="28"/>
      <w:sz w:val="26"/>
      <w:szCs w:val="26"/>
      <w:lang w:val="en-US" w:eastAsia="en-US"/>
    </w:rPr>
  </w:style>
  <w:style w:type="character" w:customStyle="1" w:styleId="TitleChar">
    <w:name w:val="Title Char"/>
    <w:basedOn w:val="DefaultParagraphFont"/>
    <w:link w:val="Title"/>
    <w:uiPriority w:val="10"/>
    <w:rsid w:val="00197B63"/>
    <w:rPr>
      <w:rFonts w:ascii="Times" w:eastAsiaTheme="majorEastAsia" w:hAnsi="Times" w:cstheme="majorBidi"/>
      <w:b/>
      <w:bCs/>
      <w:spacing w:val="-10"/>
      <w:kern w:val="28"/>
      <w:sz w:val="26"/>
      <w:szCs w:val="26"/>
      <w:lang w:val="en-US"/>
    </w:rPr>
  </w:style>
  <w:style w:type="character" w:customStyle="1" w:styleId="Heading1Char">
    <w:name w:val="Heading 1 Char"/>
    <w:basedOn w:val="DefaultParagraphFont"/>
    <w:link w:val="Heading1"/>
    <w:uiPriority w:val="9"/>
    <w:rsid w:val="00197B63"/>
    <w:rPr>
      <w:rFonts w:ascii="Times" w:hAnsi="Times"/>
      <w:b/>
      <w:bCs/>
      <w:lang w:val="en-US"/>
    </w:rPr>
  </w:style>
  <w:style w:type="character" w:customStyle="1" w:styleId="Heading2Char">
    <w:name w:val="Heading 2 Char"/>
    <w:basedOn w:val="DefaultParagraphFont"/>
    <w:link w:val="Heading2"/>
    <w:uiPriority w:val="9"/>
    <w:rsid w:val="00197B63"/>
    <w:rPr>
      <w:rFonts w:ascii="Times" w:hAnsi="Times"/>
      <w:b/>
      <w:bCs/>
      <w:i/>
      <w:iCs/>
      <w:sz w:val="22"/>
      <w:szCs w:val="22"/>
      <w:lang w:val="en-US"/>
    </w:rPr>
  </w:style>
  <w:style w:type="paragraph" w:styleId="TOCHeading">
    <w:name w:val="TOC Heading"/>
    <w:basedOn w:val="Heading1"/>
    <w:next w:val="Normal"/>
    <w:uiPriority w:val="39"/>
    <w:unhideWhenUsed/>
    <w:qFormat/>
    <w:rsid w:val="00197B63"/>
    <w:pPr>
      <w:keepNext/>
      <w:keepLines/>
      <w:spacing w:before="120" w:line="276" w:lineRule="auto"/>
      <w:outlineLvl w:val="9"/>
    </w:pPr>
    <w:rPr>
      <w:lang w:val="en-SE" w:eastAsia="en-GB"/>
    </w:rPr>
  </w:style>
  <w:style w:type="paragraph" w:styleId="TOC1">
    <w:name w:val="toc 1"/>
    <w:basedOn w:val="Normal"/>
    <w:next w:val="Normal"/>
    <w:autoRedefine/>
    <w:uiPriority w:val="39"/>
    <w:unhideWhenUsed/>
    <w:rsid w:val="00A450E5"/>
    <w:pPr>
      <w:tabs>
        <w:tab w:val="right" w:leader="dot" w:pos="9016"/>
      </w:tabs>
      <w:spacing w:before="120"/>
    </w:pPr>
    <w:rPr>
      <w:rFonts w:eastAsiaTheme="minorHAnsi" w:cstheme="minorHAnsi"/>
      <w:b/>
      <w:bCs/>
      <w:i/>
      <w:iCs/>
      <w:noProof/>
      <w:lang w:val="en-US" w:eastAsia="en-US"/>
    </w:rPr>
  </w:style>
  <w:style w:type="paragraph" w:styleId="TOC2">
    <w:name w:val="toc 2"/>
    <w:basedOn w:val="Normal"/>
    <w:next w:val="Normal"/>
    <w:autoRedefine/>
    <w:uiPriority w:val="39"/>
    <w:unhideWhenUsed/>
    <w:rsid w:val="008F6818"/>
    <w:pPr>
      <w:tabs>
        <w:tab w:val="right" w:leader="dot" w:pos="9016"/>
      </w:tabs>
      <w:spacing w:before="120"/>
      <w:ind w:left="240"/>
    </w:pPr>
    <w:rPr>
      <w:rFonts w:eastAsiaTheme="minorHAnsi" w:cs="Calibri (Body)"/>
      <w:noProof/>
      <w:lang w:val="en-US" w:eastAsia="en-US"/>
    </w:rPr>
  </w:style>
  <w:style w:type="character" w:styleId="Hyperlink">
    <w:name w:val="Hyperlink"/>
    <w:basedOn w:val="DefaultParagraphFont"/>
    <w:uiPriority w:val="99"/>
    <w:unhideWhenUsed/>
    <w:rsid w:val="0071076F"/>
    <w:rPr>
      <w:color w:val="0563C1" w:themeColor="hyperlink"/>
      <w:u w:val="single"/>
    </w:rPr>
  </w:style>
  <w:style w:type="paragraph" w:styleId="TOC3">
    <w:name w:val="toc 3"/>
    <w:basedOn w:val="Normal"/>
    <w:next w:val="Normal"/>
    <w:autoRedefine/>
    <w:uiPriority w:val="39"/>
    <w:semiHidden/>
    <w:unhideWhenUsed/>
    <w:rsid w:val="0071076F"/>
    <w:pPr>
      <w:ind w:left="480"/>
    </w:pPr>
    <w:rPr>
      <w:rFonts w:asciiTheme="minorHAnsi" w:eastAsiaTheme="minorHAnsi" w:hAnsiTheme="minorHAnsi" w:cstheme="minorHAnsi"/>
      <w:sz w:val="20"/>
      <w:szCs w:val="20"/>
      <w:lang w:val="en-US" w:eastAsia="en-US"/>
    </w:rPr>
  </w:style>
  <w:style w:type="paragraph" w:styleId="TOC4">
    <w:name w:val="toc 4"/>
    <w:basedOn w:val="Normal"/>
    <w:next w:val="Normal"/>
    <w:autoRedefine/>
    <w:uiPriority w:val="39"/>
    <w:semiHidden/>
    <w:unhideWhenUsed/>
    <w:rsid w:val="0071076F"/>
    <w:pPr>
      <w:ind w:left="720"/>
    </w:pPr>
    <w:rPr>
      <w:rFonts w:asciiTheme="minorHAnsi" w:eastAsiaTheme="minorHAnsi" w:hAnsiTheme="minorHAnsi" w:cstheme="minorHAnsi"/>
      <w:sz w:val="20"/>
      <w:szCs w:val="20"/>
      <w:lang w:val="en-US" w:eastAsia="en-US"/>
    </w:rPr>
  </w:style>
  <w:style w:type="paragraph" w:styleId="TOC5">
    <w:name w:val="toc 5"/>
    <w:basedOn w:val="Normal"/>
    <w:next w:val="Normal"/>
    <w:autoRedefine/>
    <w:uiPriority w:val="39"/>
    <w:semiHidden/>
    <w:unhideWhenUsed/>
    <w:rsid w:val="0071076F"/>
    <w:pPr>
      <w:ind w:left="960"/>
    </w:pPr>
    <w:rPr>
      <w:rFonts w:asciiTheme="minorHAnsi" w:eastAsiaTheme="minorHAnsi" w:hAnsiTheme="minorHAnsi" w:cstheme="minorHAnsi"/>
      <w:sz w:val="20"/>
      <w:szCs w:val="20"/>
      <w:lang w:val="en-US" w:eastAsia="en-US"/>
    </w:rPr>
  </w:style>
  <w:style w:type="paragraph" w:styleId="TOC6">
    <w:name w:val="toc 6"/>
    <w:basedOn w:val="Normal"/>
    <w:next w:val="Normal"/>
    <w:autoRedefine/>
    <w:uiPriority w:val="39"/>
    <w:semiHidden/>
    <w:unhideWhenUsed/>
    <w:rsid w:val="0071076F"/>
    <w:pPr>
      <w:ind w:left="1200"/>
    </w:pPr>
    <w:rPr>
      <w:rFonts w:asciiTheme="minorHAnsi" w:eastAsiaTheme="minorHAnsi" w:hAnsiTheme="minorHAnsi" w:cstheme="minorHAnsi"/>
      <w:sz w:val="20"/>
      <w:szCs w:val="20"/>
      <w:lang w:val="en-US" w:eastAsia="en-US"/>
    </w:rPr>
  </w:style>
  <w:style w:type="paragraph" w:styleId="TOC7">
    <w:name w:val="toc 7"/>
    <w:basedOn w:val="Normal"/>
    <w:next w:val="Normal"/>
    <w:autoRedefine/>
    <w:uiPriority w:val="39"/>
    <w:semiHidden/>
    <w:unhideWhenUsed/>
    <w:rsid w:val="0071076F"/>
    <w:pPr>
      <w:ind w:left="1440"/>
    </w:pPr>
    <w:rPr>
      <w:rFonts w:asciiTheme="minorHAnsi" w:eastAsiaTheme="minorHAnsi" w:hAnsiTheme="minorHAnsi" w:cstheme="minorHAnsi"/>
      <w:sz w:val="20"/>
      <w:szCs w:val="20"/>
      <w:lang w:val="en-US" w:eastAsia="en-US"/>
    </w:rPr>
  </w:style>
  <w:style w:type="paragraph" w:styleId="TOC8">
    <w:name w:val="toc 8"/>
    <w:basedOn w:val="Normal"/>
    <w:next w:val="Normal"/>
    <w:autoRedefine/>
    <w:uiPriority w:val="39"/>
    <w:semiHidden/>
    <w:unhideWhenUsed/>
    <w:rsid w:val="0071076F"/>
    <w:pPr>
      <w:ind w:left="1680"/>
    </w:pPr>
    <w:rPr>
      <w:rFonts w:asciiTheme="minorHAnsi" w:eastAsiaTheme="minorHAnsi" w:hAnsiTheme="minorHAnsi" w:cstheme="minorHAnsi"/>
      <w:sz w:val="20"/>
      <w:szCs w:val="20"/>
      <w:lang w:val="en-US" w:eastAsia="en-US"/>
    </w:rPr>
  </w:style>
  <w:style w:type="paragraph" w:styleId="TOC9">
    <w:name w:val="toc 9"/>
    <w:basedOn w:val="Normal"/>
    <w:next w:val="Normal"/>
    <w:autoRedefine/>
    <w:uiPriority w:val="39"/>
    <w:semiHidden/>
    <w:unhideWhenUsed/>
    <w:rsid w:val="0071076F"/>
    <w:pPr>
      <w:ind w:left="1920"/>
    </w:pPr>
    <w:rPr>
      <w:rFonts w:asciiTheme="minorHAnsi" w:eastAsiaTheme="minorHAnsi" w:hAnsiTheme="minorHAnsi" w:cstheme="minorHAnsi"/>
      <w:sz w:val="20"/>
      <w:szCs w:val="20"/>
      <w:lang w:val="en-US" w:eastAsia="en-US"/>
    </w:rPr>
  </w:style>
  <w:style w:type="paragraph" w:styleId="Header">
    <w:name w:val="header"/>
    <w:basedOn w:val="Normal"/>
    <w:link w:val="HeaderChar"/>
    <w:uiPriority w:val="99"/>
    <w:unhideWhenUsed/>
    <w:rsid w:val="00206E4B"/>
    <w:pPr>
      <w:tabs>
        <w:tab w:val="center" w:pos="4513"/>
        <w:tab w:val="right" w:pos="9026"/>
      </w:tabs>
    </w:pPr>
    <w:rPr>
      <w:rFonts w:eastAsiaTheme="minorHAnsi" w:cstheme="minorBidi"/>
      <w:lang w:val="en-US" w:eastAsia="en-US"/>
    </w:rPr>
  </w:style>
  <w:style w:type="character" w:customStyle="1" w:styleId="HeaderChar">
    <w:name w:val="Header Char"/>
    <w:basedOn w:val="DefaultParagraphFont"/>
    <w:link w:val="Header"/>
    <w:uiPriority w:val="99"/>
    <w:rsid w:val="00206E4B"/>
    <w:rPr>
      <w:rFonts w:ascii="Times" w:hAnsi="Times"/>
      <w:lang w:val="en-US"/>
    </w:rPr>
  </w:style>
  <w:style w:type="paragraph" w:styleId="Footer">
    <w:name w:val="footer"/>
    <w:basedOn w:val="Normal"/>
    <w:link w:val="FooterChar"/>
    <w:uiPriority w:val="99"/>
    <w:unhideWhenUsed/>
    <w:rsid w:val="00206E4B"/>
    <w:pPr>
      <w:tabs>
        <w:tab w:val="center" w:pos="4513"/>
        <w:tab w:val="right" w:pos="9026"/>
      </w:tabs>
    </w:pPr>
    <w:rPr>
      <w:rFonts w:eastAsiaTheme="minorHAnsi" w:cstheme="minorBidi"/>
      <w:lang w:val="en-US" w:eastAsia="en-US"/>
    </w:rPr>
  </w:style>
  <w:style w:type="character" w:customStyle="1" w:styleId="FooterChar">
    <w:name w:val="Footer Char"/>
    <w:basedOn w:val="DefaultParagraphFont"/>
    <w:link w:val="Footer"/>
    <w:uiPriority w:val="99"/>
    <w:rsid w:val="00206E4B"/>
    <w:rPr>
      <w:rFonts w:ascii="Times" w:hAnsi="Times"/>
      <w:lang w:val="en-US"/>
    </w:rPr>
  </w:style>
  <w:style w:type="character" w:styleId="LineNumber">
    <w:name w:val="line number"/>
    <w:basedOn w:val="DefaultParagraphFont"/>
    <w:uiPriority w:val="99"/>
    <w:semiHidden/>
    <w:unhideWhenUsed/>
    <w:rsid w:val="00206E4B"/>
  </w:style>
  <w:style w:type="character" w:styleId="PageNumber">
    <w:name w:val="page number"/>
    <w:basedOn w:val="DefaultParagraphFont"/>
    <w:uiPriority w:val="99"/>
    <w:semiHidden/>
    <w:unhideWhenUsed/>
    <w:rsid w:val="00206E4B"/>
  </w:style>
  <w:style w:type="paragraph" w:styleId="Revision">
    <w:name w:val="Revision"/>
    <w:hidden/>
    <w:uiPriority w:val="99"/>
    <w:semiHidden/>
    <w:rsid w:val="0070778E"/>
    <w:rPr>
      <w:rFonts w:ascii="Times New Roman" w:eastAsia="Times New Roman" w:hAnsi="Times New Roman" w:cs="Times New Roman"/>
      <w:lang w:eastAsia="en-GB"/>
    </w:rPr>
  </w:style>
  <w:style w:type="paragraph" w:styleId="ListParagraph">
    <w:name w:val="List Paragraph"/>
    <w:basedOn w:val="Normal"/>
    <w:uiPriority w:val="34"/>
    <w:qFormat/>
    <w:rsid w:val="003762FD"/>
    <w:pPr>
      <w:ind w:left="720"/>
      <w:contextualSpacing/>
    </w:pPr>
  </w:style>
  <w:style w:type="character" w:styleId="FollowedHyperlink">
    <w:name w:val="FollowedHyperlink"/>
    <w:basedOn w:val="DefaultParagraphFont"/>
    <w:uiPriority w:val="99"/>
    <w:semiHidden/>
    <w:unhideWhenUsed/>
    <w:rsid w:val="00851D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58391">
      <w:bodyDiv w:val="1"/>
      <w:marLeft w:val="0"/>
      <w:marRight w:val="0"/>
      <w:marTop w:val="0"/>
      <w:marBottom w:val="0"/>
      <w:divBdr>
        <w:top w:val="none" w:sz="0" w:space="0" w:color="auto"/>
        <w:left w:val="none" w:sz="0" w:space="0" w:color="auto"/>
        <w:bottom w:val="none" w:sz="0" w:space="0" w:color="auto"/>
        <w:right w:val="none" w:sz="0" w:space="0" w:color="auto"/>
      </w:divBdr>
      <w:divsChild>
        <w:div w:id="115294913">
          <w:marLeft w:val="0"/>
          <w:marRight w:val="0"/>
          <w:marTop w:val="0"/>
          <w:marBottom w:val="0"/>
          <w:divBdr>
            <w:top w:val="none" w:sz="0" w:space="0" w:color="auto"/>
            <w:left w:val="none" w:sz="0" w:space="0" w:color="auto"/>
            <w:bottom w:val="none" w:sz="0" w:space="0" w:color="auto"/>
            <w:right w:val="none" w:sz="0" w:space="0" w:color="auto"/>
          </w:divBdr>
          <w:divsChild>
            <w:div w:id="1424186735">
              <w:marLeft w:val="0"/>
              <w:marRight w:val="0"/>
              <w:marTop w:val="0"/>
              <w:marBottom w:val="0"/>
              <w:divBdr>
                <w:top w:val="none" w:sz="0" w:space="0" w:color="auto"/>
                <w:left w:val="none" w:sz="0" w:space="0" w:color="auto"/>
                <w:bottom w:val="none" w:sz="0" w:space="0" w:color="auto"/>
                <w:right w:val="none" w:sz="0" w:space="0" w:color="auto"/>
              </w:divBdr>
              <w:divsChild>
                <w:div w:id="1014301595">
                  <w:marLeft w:val="0"/>
                  <w:marRight w:val="0"/>
                  <w:marTop w:val="0"/>
                  <w:marBottom w:val="0"/>
                  <w:divBdr>
                    <w:top w:val="none" w:sz="0" w:space="0" w:color="auto"/>
                    <w:left w:val="none" w:sz="0" w:space="0" w:color="auto"/>
                    <w:bottom w:val="none" w:sz="0" w:space="0" w:color="auto"/>
                    <w:right w:val="none" w:sz="0" w:space="0" w:color="auto"/>
                  </w:divBdr>
                  <w:divsChild>
                    <w:div w:id="25324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0684">
      <w:bodyDiv w:val="1"/>
      <w:marLeft w:val="0"/>
      <w:marRight w:val="0"/>
      <w:marTop w:val="0"/>
      <w:marBottom w:val="0"/>
      <w:divBdr>
        <w:top w:val="none" w:sz="0" w:space="0" w:color="auto"/>
        <w:left w:val="none" w:sz="0" w:space="0" w:color="auto"/>
        <w:bottom w:val="none" w:sz="0" w:space="0" w:color="auto"/>
        <w:right w:val="none" w:sz="0" w:space="0" w:color="auto"/>
      </w:divBdr>
    </w:div>
    <w:div w:id="200944975">
      <w:bodyDiv w:val="1"/>
      <w:marLeft w:val="0"/>
      <w:marRight w:val="0"/>
      <w:marTop w:val="0"/>
      <w:marBottom w:val="0"/>
      <w:divBdr>
        <w:top w:val="none" w:sz="0" w:space="0" w:color="auto"/>
        <w:left w:val="none" w:sz="0" w:space="0" w:color="auto"/>
        <w:bottom w:val="none" w:sz="0" w:space="0" w:color="auto"/>
        <w:right w:val="none" w:sz="0" w:space="0" w:color="auto"/>
      </w:divBdr>
    </w:div>
    <w:div w:id="321860317">
      <w:bodyDiv w:val="1"/>
      <w:marLeft w:val="0"/>
      <w:marRight w:val="0"/>
      <w:marTop w:val="0"/>
      <w:marBottom w:val="0"/>
      <w:divBdr>
        <w:top w:val="none" w:sz="0" w:space="0" w:color="auto"/>
        <w:left w:val="none" w:sz="0" w:space="0" w:color="auto"/>
        <w:bottom w:val="none" w:sz="0" w:space="0" w:color="auto"/>
        <w:right w:val="none" w:sz="0" w:space="0" w:color="auto"/>
      </w:divBdr>
      <w:divsChild>
        <w:div w:id="366101099">
          <w:marLeft w:val="0"/>
          <w:marRight w:val="0"/>
          <w:marTop w:val="0"/>
          <w:marBottom w:val="0"/>
          <w:divBdr>
            <w:top w:val="none" w:sz="0" w:space="0" w:color="auto"/>
            <w:left w:val="none" w:sz="0" w:space="0" w:color="auto"/>
            <w:bottom w:val="none" w:sz="0" w:space="0" w:color="auto"/>
            <w:right w:val="none" w:sz="0" w:space="0" w:color="auto"/>
          </w:divBdr>
        </w:div>
      </w:divsChild>
    </w:div>
    <w:div w:id="783306607">
      <w:bodyDiv w:val="1"/>
      <w:marLeft w:val="0"/>
      <w:marRight w:val="0"/>
      <w:marTop w:val="0"/>
      <w:marBottom w:val="0"/>
      <w:divBdr>
        <w:top w:val="none" w:sz="0" w:space="0" w:color="auto"/>
        <w:left w:val="none" w:sz="0" w:space="0" w:color="auto"/>
        <w:bottom w:val="none" w:sz="0" w:space="0" w:color="auto"/>
        <w:right w:val="none" w:sz="0" w:space="0" w:color="auto"/>
      </w:divBdr>
    </w:div>
    <w:div w:id="1290278426">
      <w:bodyDiv w:val="1"/>
      <w:marLeft w:val="0"/>
      <w:marRight w:val="0"/>
      <w:marTop w:val="0"/>
      <w:marBottom w:val="0"/>
      <w:divBdr>
        <w:top w:val="none" w:sz="0" w:space="0" w:color="auto"/>
        <w:left w:val="none" w:sz="0" w:space="0" w:color="auto"/>
        <w:bottom w:val="none" w:sz="0" w:space="0" w:color="auto"/>
        <w:right w:val="none" w:sz="0" w:space="0" w:color="auto"/>
      </w:divBdr>
    </w:div>
    <w:div w:id="1603495536">
      <w:bodyDiv w:val="1"/>
      <w:marLeft w:val="0"/>
      <w:marRight w:val="0"/>
      <w:marTop w:val="0"/>
      <w:marBottom w:val="0"/>
      <w:divBdr>
        <w:top w:val="none" w:sz="0" w:space="0" w:color="auto"/>
        <w:left w:val="none" w:sz="0" w:space="0" w:color="auto"/>
        <w:bottom w:val="none" w:sz="0" w:space="0" w:color="auto"/>
        <w:right w:val="none" w:sz="0" w:space="0" w:color="auto"/>
      </w:divBdr>
    </w:div>
    <w:div w:id="1690794290">
      <w:bodyDiv w:val="1"/>
      <w:marLeft w:val="0"/>
      <w:marRight w:val="0"/>
      <w:marTop w:val="0"/>
      <w:marBottom w:val="0"/>
      <w:divBdr>
        <w:top w:val="none" w:sz="0" w:space="0" w:color="auto"/>
        <w:left w:val="none" w:sz="0" w:space="0" w:color="auto"/>
        <w:bottom w:val="none" w:sz="0" w:space="0" w:color="auto"/>
        <w:right w:val="none" w:sz="0" w:space="0" w:color="auto"/>
      </w:divBdr>
    </w:div>
    <w:div w:id="1790201914">
      <w:bodyDiv w:val="1"/>
      <w:marLeft w:val="0"/>
      <w:marRight w:val="0"/>
      <w:marTop w:val="0"/>
      <w:marBottom w:val="0"/>
      <w:divBdr>
        <w:top w:val="none" w:sz="0" w:space="0" w:color="auto"/>
        <w:left w:val="none" w:sz="0" w:space="0" w:color="auto"/>
        <w:bottom w:val="none" w:sz="0" w:space="0" w:color="auto"/>
        <w:right w:val="none" w:sz="0" w:space="0" w:color="auto"/>
      </w:divBdr>
    </w:div>
    <w:div w:id="1799490848">
      <w:bodyDiv w:val="1"/>
      <w:marLeft w:val="0"/>
      <w:marRight w:val="0"/>
      <w:marTop w:val="0"/>
      <w:marBottom w:val="0"/>
      <w:divBdr>
        <w:top w:val="none" w:sz="0" w:space="0" w:color="auto"/>
        <w:left w:val="none" w:sz="0" w:space="0" w:color="auto"/>
        <w:bottom w:val="none" w:sz="0" w:space="0" w:color="auto"/>
        <w:right w:val="none" w:sz="0" w:space="0" w:color="auto"/>
      </w:divBdr>
    </w:div>
    <w:div w:id="1927764807">
      <w:bodyDiv w:val="1"/>
      <w:marLeft w:val="0"/>
      <w:marRight w:val="0"/>
      <w:marTop w:val="0"/>
      <w:marBottom w:val="0"/>
      <w:divBdr>
        <w:top w:val="none" w:sz="0" w:space="0" w:color="auto"/>
        <w:left w:val="none" w:sz="0" w:space="0" w:color="auto"/>
        <w:bottom w:val="none" w:sz="0" w:space="0" w:color="auto"/>
        <w:right w:val="none" w:sz="0" w:space="0" w:color="auto"/>
      </w:divBdr>
      <w:divsChild>
        <w:div w:id="394554008">
          <w:marLeft w:val="0"/>
          <w:marRight w:val="0"/>
          <w:marTop w:val="0"/>
          <w:marBottom w:val="0"/>
          <w:divBdr>
            <w:top w:val="none" w:sz="0" w:space="0" w:color="auto"/>
            <w:left w:val="none" w:sz="0" w:space="0" w:color="auto"/>
            <w:bottom w:val="none" w:sz="0" w:space="0" w:color="auto"/>
            <w:right w:val="none" w:sz="0" w:space="0" w:color="auto"/>
          </w:divBdr>
        </w:div>
      </w:divsChild>
    </w:div>
    <w:div w:id="2075470049">
      <w:bodyDiv w:val="1"/>
      <w:marLeft w:val="0"/>
      <w:marRight w:val="0"/>
      <w:marTop w:val="0"/>
      <w:marBottom w:val="0"/>
      <w:divBdr>
        <w:top w:val="none" w:sz="0" w:space="0" w:color="auto"/>
        <w:left w:val="none" w:sz="0" w:space="0" w:color="auto"/>
        <w:bottom w:val="none" w:sz="0" w:space="0" w:color="auto"/>
        <w:right w:val="none" w:sz="0" w:space="0" w:color="auto"/>
      </w:divBdr>
      <w:divsChild>
        <w:div w:id="1979912413">
          <w:marLeft w:val="0"/>
          <w:marRight w:val="0"/>
          <w:marTop w:val="0"/>
          <w:marBottom w:val="0"/>
          <w:divBdr>
            <w:top w:val="none" w:sz="0" w:space="0" w:color="auto"/>
            <w:left w:val="none" w:sz="0" w:space="0" w:color="auto"/>
            <w:bottom w:val="none" w:sz="0" w:space="0" w:color="auto"/>
            <w:right w:val="none" w:sz="0" w:space="0" w:color="auto"/>
          </w:divBdr>
        </w:div>
      </w:divsChild>
    </w:div>
    <w:div w:id="208706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hyperlink" Target="https://github.com/rstewa03/B_anynana_differentialSplicing" TargetMode="Externa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73D39-1B45-5B49-9116-79D53B46C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Pages>
  <Words>5329</Words>
  <Characters>31125</Characters>
  <Application>Microsoft Office Word</Application>
  <DocSecurity>0</DocSecurity>
  <Lines>444</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Steward</dc:creator>
  <cp:keywords/>
  <dc:description/>
  <cp:lastModifiedBy>Rachel Steward</cp:lastModifiedBy>
  <cp:revision>5</cp:revision>
  <cp:lastPrinted>2021-12-08T13:13:00Z</cp:lastPrinted>
  <dcterms:created xsi:type="dcterms:W3CDTF">2022-01-17T13:18:00Z</dcterms:created>
  <dcterms:modified xsi:type="dcterms:W3CDTF">2022-01-18T17:03:00Z</dcterms:modified>
</cp:coreProperties>
</file>