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1C1" w:rsidRPr="00DB31C1" w:rsidRDefault="00DB31C1" w:rsidP="00DB31C1">
      <w:pPr>
        <w:jc w:val="center"/>
        <w:rPr>
          <w:b/>
          <w:sz w:val="28"/>
          <w:szCs w:val="28"/>
          <w:u w:val="single"/>
        </w:rPr>
      </w:pPr>
      <w:r w:rsidRPr="00DB31C1">
        <w:rPr>
          <w:b/>
          <w:sz w:val="28"/>
          <w:szCs w:val="28"/>
          <w:u w:val="single"/>
        </w:rPr>
        <w:t>Description of Additional Supplementary Files</w:t>
      </w:r>
    </w:p>
    <w:p w:rsidR="00DB31C1" w:rsidRDefault="00DB31C1">
      <w:pPr>
        <w:rPr>
          <w:b/>
        </w:rPr>
      </w:pPr>
    </w:p>
    <w:p w:rsidR="00DB31C1" w:rsidRPr="00DB31C1" w:rsidRDefault="00DB31C1">
      <w:pPr>
        <w:rPr>
          <w:b/>
        </w:rPr>
      </w:pPr>
      <w:r w:rsidRPr="00DB31C1">
        <w:rPr>
          <w:b/>
        </w:rPr>
        <w:t xml:space="preserve">Supplementary </w:t>
      </w:r>
      <w:r>
        <w:rPr>
          <w:b/>
        </w:rPr>
        <w:t>Data</w:t>
      </w:r>
      <w:r w:rsidRPr="00DB31C1">
        <w:rPr>
          <w:b/>
        </w:rPr>
        <w:t xml:space="preserve"> 1.</w:t>
      </w:r>
      <w:r>
        <w:t xml:space="preserve"> Differentially expressed genes (DEGs) between young and aged HSPCs </w:t>
      </w:r>
    </w:p>
    <w:p w:rsidR="00DB31C1" w:rsidRDefault="00DB31C1"/>
    <w:p w:rsidR="00DB31C1" w:rsidRDefault="00DB31C1">
      <w:r w:rsidRPr="00DB31C1">
        <w:rPr>
          <w:b/>
        </w:rPr>
        <w:t xml:space="preserve">Supplementary </w:t>
      </w:r>
      <w:r>
        <w:rPr>
          <w:b/>
        </w:rPr>
        <w:t>Data</w:t>
      </w:r>
      <w:r w:rsidRPr="00DB31C1">
        <w:rPr>
          <w:b/>
        </w:rPr>
        <w:t xml:space="preserve"> 2.</w:t>
      </w:r>
      <w:r>
        <w:t xml:space="preserve"> GO analysis of aged down DEGs in HSPCs</w:t>
      </w:r>
    </w:p>
    <w:p w:rsidR="00DB31C1" w:rsidRDefault="00DB31C1"/>
    <w:p w:rsidR="00DB31C1" w:rsidRDefault="00DB31C1">
      <w:r w:rsidRPr="00DB31C1">
        <w:rPr>
          <w:b/>
        </w:rPr>
        <w:t xml:space="preserve">Supplementary </w:t>
      </w:r>
      <w:r>
        <w:rPr>
          <w:b/>
        </w:rPr>
        <w:t>Data</w:t>
      </w:r>
      <w:r w:rsidRPr="00DB31C1">
        <w:rPr>
          <w:b/>
        </w:rPr>
        <w:t xml:space="preserve"> 3.</w:t>
      </w:r>
      <w:r>
        <w:t xml:space="preserve"> Motifs enriched at promoters of aged up DEGs in progenitors </w:t>
      </w:r>
    </w:p>
    <w:p w:rsidR="00DB31C1" w:rsidRDefault="00DB31C1"/>
    <w:p w:rsidR="00DB31C1" w:rsidRDefault="00DB31C1">
      <w:r w:rsidRPr="00DB31C1">
        <w:rPr>
          <w:b/>
        </w:rPr>
        <w:t xml:space="preserve">Supplementary </w:t>
      </w:r>
      <w:r>
        <w:rPr>
          <w:b/>
        </w:rPr>
        <w:t>Data</w:t>
      </w:r>
      <w:r w:rsidRPr="00DB31C1">
        <w:rPr>
          <w:b/>
        </w:rPr>
        <w:t xml:space="preserve"> 4.</w:t>
      </w:r>
      <w:r>
        <w:t xml:space="preserve"> Motif analysis of ATAC peaks</w:t>
      </w:r>
    </w:p>
    <w:p w:rsidR="00DB31C1" w:rsidRDefault="00DB31C1"/>
    <w:p w:rsidR="00DB31C1" w:rsidRDefault="00DB31C1">
      <w:r w:rsidRPr="00DB31C1">
        <w:rPr>
          <w:b/>
        </w:rPr>
        <w:t xml:space="preserve">Supplementary </w:t>
      </w:r>
      <w:r>
        <w:rPr>
          <w:b/>
        </w:rPr>
        <w:t>Data</w:t>
      </w:r>
      <w:r w:rsidRPr="00DB31C1">
        <w:rPr>
          <w:b/>
        </w:rPr>
        <w:t xml:space="preserve"> </w:t>
      </w:r>
      <w:r w:rsidRPr="00DB31C1">
        <w:rPr>
          <w:b/>
        </w:rPr>
        <w:t>5</w:t>
      </w:r>
      <w:r w:rsidRPr="00DB31C1">
        <w:rPr>
          <w:b/>
        </w:rPr>
        <w:t>.</w:t>
      </w:r>
      <w:r>
        <w:t xml:space="preserve"> Differentially accessible regions (DARs) between young and aged HSPCs and Homer motif analysis of aged open DARs in HSPCs </w:t>
      </w:r>
    </w:p>
    <w:p w:rsidR="00DB31C1" w:rsidRDefault="00DB31C1"/>
    <w:p w:rsidR="00DB31C1" w:rsidRDefault="00DB31C1">
      <w:r w:rsidRPr="00DB31C1">
        <w:rPr>
          <w:b/>
        </w:rPr>
        <w:t xml:space="preserve">Supplementary </w:t>
      </w:r>
      <w:r>
        <w:rPr>
          <w:b/>
        </w:rPr>
        <w:t>Data</w:t>
      </w:r>
      <w:r w:rsidRPr="00DB31C1">
        <w:rPr>
          <w:b/>
        </w:rPr>
        <w:t xml:space="preserve"> 6.</w:t>
      </w:r>
      <w:r>
        <w:t xml:space="preserve"> Expression of Aged HSC open DAR-linked genes in HSCs stimulated by cytokines </w:t>
      </w:r>
    </w:p>
    <w:p w:rsidR="00DB31C1" w:rsidRDefault="00DB31C1"/>
    <w:p w:rsidR="00D2537D" w:rsidRDefault="00DB31C1">
      <w:r w:rsidRPr="00DB31C1">
        <w:rPr>
          <w:b/>
        </w:rPr>
        <w:t xml:space="preserve">Supplementary </w:t>
      </w:r>
      <w:r>
        <w:rPr>
          <w:b/>
        </w:rPr>
        <w:t>Data</w:t>
      </w:r>
      <w:r w:rsidRPr="00DB31C1">
        <w:rPr>
          <w:b/>
        </w:rPr>
        <w:t xml:space="preserve"> </w:t>
      </w:r>
      <w:bookmarkStart w:id="0" w:name="_GoBack"/>
      <w:bookmarkEnd w:id="0"/>
      <w:r w:rsidRPr="00DB31C1">
        <w:rPr>
          <w:b/>
        </w:rPr>
        <w:t>7.</w:t>
      </w:r>
      <w:r>
        <w:t xml:space="preserve"> Annotation of Aged HSC open DARs based on H3K27ac and H3K4me1 datasets</w:t>
      </w:r>
    </w:p>
    <w:sectPr w:rsidR="00D253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1C1"/>
    <w:rsid w:val="00174830"/>
    <w:rsid w:val="00DB31C1"/>
    <w:rsid w:val="00E2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EBC8E"/>
  <w15:chartTrackingRefBased/>
  <w15:docId w15:val="{54B6EFB3-67B8-4589-92A3-9F574A81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Simon Osunsade</cp:lastModifiedBy>
  <cp:revision>1</cp:revision>
  <dcterms:created xsi:type="dcterms:W3CDTF">2022-04-22T15:39:00Z</dcterms:created>
  <dcterms:modified xsi:type="dcterms:W3CDTF">2022-04-22T15:42:00Z</dcterms:modified>
</cp:coreProperties>
</file>