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95611" w14:textId="229323D7" w:rsidR="003F6C32" w:rsidRDefault="00723E54">
      <w:r w:rsidRPr="00723E54">
        <w:t>Supplementary movie 1</w:t>
      </w:r>
    </w:p>
    <w:p w14:paraId="01D2A429" w14:textId="5F442EBA" w:rsidR="00723E54" w:rsidRDefault="00723E54">
      <w:r>
        <w:t>Caption: The movie shows f</w:t>
      </w:r>
      <w:r w:rsidRPr="00723E54">
        <w:t>ormation of ortho binding</w:t>
      </w:r>
      <w:r>
        <w:t>.</w:t>
      </w:r>
    </w:p>
    <w:p w14:paraId="55C179AC" w14:textId="7A65AF18" w:rsidR="00723E54" w:rsidRDefault="00723E54"/>
    <w:p w14:paraId="287CAF24" w14:textId="4B115097" w:rsidR="00723E54" w:rsidRDefault="00723E54" w:rsidP="00723E54">
      <w:r w:rsidRPr="00723E54">
        <w:t xml:space="preserve">Supplementary movie </w:t>
      </w:r>
      <w:r>
        <w:t>2</w:t>
      </w:r>
    </w:p>
    <w:p w14:paraId="5257D118" w14:textId="458A9331" w:rsidR="00723E54" w:rsidRDefault="00723E54" w:rsidP="00723E54">
      <w:r>
        <w:t>Caption: The movie shows f</w:t>
      </w:r>
      <w:r w:rsidRPr="00723E54">
        <w:t xml:space="preserve">ormation of </w:t>
      </w:r>
      <w:r>
        <w:t xml:space="preserve">para </w:t>
      </w:r>
      <w:r w:rsidRPr="00723E54">
        <w:t>binding</w:t>
      </w:r>
      <w:r>
        <w:t>.</w:t>
      </w:r>
    </w:p>
    <w:p w14:paraId="703DA227" w14:textId="0782ACD4" w:rsidR="00723E54" w:rsidRDefault="00723E54" w:rsidP="00723E54"/>
    <w:p w14:paraId="3B2D01D4" w14:textId="53FA3627" w:rsidR="00723E54" w:rsidRDefault="00723E54" w:rsidP="00723E54">
      <w:r w:rsidRPr="00723E54">
        <w:t>Supplementary Dataset 1</w:t>
      </w:r>
    </w:p>
    <w:p w14:paraId="40FC5B3F" w14:textId="672C1A0E" w:rsidR="00723E54" w:rsidRDefault="00723E54" w:rsidP="00723E54">
      <w:r>
        <w:t>Caption: The dataset contains t</w:t>
      </w:r>
      <w:r w:rsidRPr="00723E54">
        <w:t xml:space="preserve">he ground-state optimized geometries (65 in total) as well as the extended/capped transition state geometries (4 in total) for all </w:t>
      </w:r>
      <w:proofErr w:type="spellStart"/>
      <w:r w:rsidRPr="00723E54">
        <w:t>chiralities</w:t>
      </w:r>
      <w:proofErr w:type="spellEnd"/>
      <w:r w:rsidRPr="00723E54">
        <w:t>, configurations, and choice of H/OH reported at B3LYP level.</w:t>
      </w:r>
    </w:p>
    <w:p w14:paraId="21F07111" w14:textId="202E54D2" w:rsidR="00723E54" w:rsidRDefault="00723E54" w:rsidP="00723E54"/>
    <w:p w14:paraId="2C78C63F" w14:textId="69D3C742" w:rsidR="00723E54" w:rsidRDefault="00723E54" w:rsidP="00723E54">
      <w:r w:rsidRPr="00723E54">
        <w:t>Supplementary Dataset 2</w:t>
      </w:r>
    </w:p>
    <w:p w14:paraId="7ABCD1B0" w14:textId="77777777" w:rsidR="00723E54" w:rsidRDefault="00723E54" w:rsidP="00723E54">
      <w:r>
        <w:t xml:space="preserve">Caption: The dataset contains </w:t>
      </w:r>
    </w:p>
    <w:p w14:paraId="77FFA16E" w14:textId="2891C199" w:rsidR="00723E54" w:rsidRDefault="00723E54" w:rsidP="00723E54">
      <w:r>
        <w:t>1.</w:t>
      </w:r>
      <w:r>
        <w:tab/>
        <w:t>five long tubes (pristine, o-, o++, p-, p++) for emission in figure 4a</w:t>
      </w:r>
    </w:p>
    <w:p w14:paraId="24E0F891" w14:textId="77777777" w:rsidR="00723E54" w:rsidRDefault="00723E54" w:rsidP="00723E54">
      <w:r>
        <w:t>2.</w:t>
      </w:r>
      <w:r>
        <w:tab/>
        <w:t>five short tubes (one reactant: pristine, and four products: o-, o++, p-, p++) for CI-NEB</w:t>
      </w:r>
    </w:p>
    <w:p w14:paraId="29FB3656" w14:textId="65AC930A" w:rsidR="00723E54" w:rsidRDefault="00723E54" w:rsidP="00723E54">
      <w:r>
        <w:t>3.</w:t>
      </w:r>
      <w:r>
        <w:tab/>
        <w:t>three short tubes (one initial configuration: pristine, and two final configurations: p- and p++) for AIMD in supplemental Figure S14.</w:t>
      </w:r>
    </w:p>
    <w:sectPr w:rsidR="00723E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503"/>
    <w:rsid w:val="00363503"/>
    <w:rsid w:val="003F6C32"/>
    <w:rsid w:val="0072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14D66"/>
  <w15:chartTrackingRefBased/>
  <w15:docId w15:val="{22662879-DD2A-42B4-870D-58323AEC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656</Characters>
  <Application>Microsoft Office Word</Application>
  <DocSecurity>0</DocSecurity>
  <Lines>5</Lines>
  <Paragraphs>1</Paragraphs>
  <ScaleCrop>false</ScaleCrop>
  <Company>Los Alamos National Laboratory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Tretiak, Sergei</dc:creator>
  <cp:keywords/>
  <dc:description/>
  <cp:lastModifiedBy>Tretiak, Sergei</cp:lastModifiedBy>
  <cp:revision>2</cp:revision>
  <dcterms:created xsi:type="dcterms:W3CDTF">2022-07-01T17:11:00Z</dcterms:created>
  <dcterms:modified xsi:type="dcterms:W3CDTF">2022-07-01T17:15:00Z</dcterms:modified>
</cp:coreProperties>
</file>