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6AA713" w14:textId="6232EE66" w:rsidR="00692509" w:rsidRPr="00CD57EC" w:rsidRDefault="00A27B3D">
      <w:pPr>
        <w:rPr>
          <w:b/>
          <w:bCs/>
        </w:rPr>
      </w:pPr>
      <w:r w:rsidRPr="00CD57EC">
        <w:rPr>
          <w:b/>
          <w:bCs/>
        </w:rPr>
        <w:t>Supplementary Video 1</w:t>
      </w:r>
    </w:p>
    <w:p w14:paraId="6F494362" w14:textId="3FC9C245" w:rsidR="00A27B3D" w:rsidRDefault="00A27B3D">
      <w:r>
        <w:t>S</w:t>
      </w:r>
      <w:r w:rsidRPr="00A27B3D">
        <w:t xml:space="preserve">canning transmission electron microscopy high-angle annular dark-field (STEM-HAADF) </w:t>
      </w:r>
      <w:r>
        <w:t xml:space="preserve">video of CrSBr multilayer showing the beam induced phase transformation of type 1. For acquisition an electron beam </w:t>
      </w:r>
      <w:r w:rsidR="0067752D">
        <w:t>energy</w:t>
      </w:r>
      <w:r>
        <w:t xml:space="preserve"> of 200 keV was used with a beam current of </w:t>
      </w:r>
      <w:r w:rsidR="00861B54">
        <w:t>75</w:t>
      </w:r>
      <w:r>
        <w:t xml:space="preserve"> </w:t>
      </w:r>
      <w:proofErr w:type="spellStart"/>
      <w:r>
        <w:t>pA.</w:t>
      </w:r>
      <w:proofErr w:type="spellEnd"/>
      <w:r>
        <w:t xml:space="preserve"> The pixel size is 1024x1024 with a pixel dwell time of 500 ns.</w:t>
      </w:r>
    </w:p>
    <w:p w14:paraId="7F4A7E79" w14:textId="67E2D965" w:rsidR="00A27B3D" w:rsidRDefault="00A27B3D"/>
    <w:p w14:paraId="13D05D59" w14:textId="28ECB124" w:rsidR="00A27B3D" w:rsidRPr="00CD57EC" w:rsidRDefault="00A27B3D" w:rsidP="00A27B3D">
      <w:pPr>
        <w:rPr>
          <w:b/>
          <w:bCs/>
        </w:rPr>
      </w:pPr>
      <w:r w:rsidRPr="00CD57EC">
        <w:rPr>
          <w:b/>
          <w:bCs/>
        </w:rPr>
        <w:t>Supplementary Video 2</w:t>
      </w:r>
    </w:p>
    <w:p w14:paraId="3B99E83D" w14:textId="3AB28E51" w:rsidR="00A27B3D" w:rsidRDefault="00A27B3D" w:rsidP="00A27B3D">
      <w:r>
        <w:t>S</w:t>
      </w:r>
      <w:r w:rsidRPr="00A27B3D">
        <w:t xml:space="preserve">canning transmission electron microscopy high-angle annular dark-field (STEM-HAADF) </w:t>
      </w:r>
      <w:r>
        <w:t xml:space="preserve">video of CrSBr multilayer showing the beam induced layer stacking fault of type 2. For acquisition an electron beam </w:t>
      </w:r>
      <w:r w:rsidR="0067752D">
        <w:t>energy</w:t>
      </w:r>
      <w:r>
        <w:t xml:space="preserve"> of 200 keV was used with a beam current of </w:t>
      </w:r>
      <w:r w:rsidR="00861B54">
        <w:t>75</w:t>
      </w:r>
      <w:r>
        <w:t xml:space="preserve"> </w:t>
      </w:r>
      <w:proofErr w:type="spellStart"/>
      <w:r>
        <w:t>pA.</w:t>
      </w:r>
      <w:proofErr w:type="spellEnd"/>
      <w:r>
        <w:t xml:space="preserve"> The pixel size is 1024</w:t>
      </w:r>
      <w:r w:rsidR="00CD57EC">
        <w:t xml:space="preserve"> </w:t>
      </w:r>
      <w:r>
        <w:t>x</w:t>
      </w:r>
      <w:r w:rsidR="00CD57EC">
        <w:t xml:space="preserve"> </w:t>
      </w:r>
      <w:r>
        <w:t>1024 with a pixel dwell time of 500 ns.</w:t>
      </w:r>
    </w:p>
    <w:p w14:paraId="04BAF833" w14:textId="1A6F3BE3" w:rsidR="00A27B3D" w:rsidRDefault="00A27B3D"/>
    <w:p w14:paraId="3B84E1E2" w14:textId="10B47FA8" w:rsidR="00A27B3D" w:rsidRPr="00CD57EC" w:rsidRDefault="00A27B3D" w:rsidP="00A27B3D">
      <w:pPr>
        <w:rPr>
          <w:b/>
          <w:bCs/>
        </w:rPr>
      </w:pPr>
      <w:r w:rsidRPr="00CD57EC">
        <w:rPr>
          <w:b/>
          <w:bCs/>
        </w:rPr>
        <w:t>Supplementary Video 3</w:t>
      </w:r>
    </w:p>
    <w:p w14:paraId="73DA7AA2" w14:textId="320AABEF" w:rsidR="00A27B3D" w:rsidRDefault="0067752D" w:rsidP="00A27B3D">
      <w:r>
        <w:t>S</w:t>
      </w:r>
      <w:r w:rsidRPr="00A27B3D">
        <w:t xml:space="preserve">canning transmission electron microscopy high-angle annular dark-field (STEM-HAADF) </w:t>
      </w:r>
      <w:r>
        <w:t xml:space="preserve">video of CrSBr multilayer showing a second example of a self-healing effect after cutting a 1D line into the CrSBr along the Cr lines highlighted by the red box. </w:t>
      </w:r>
      <w:r w:rsidR="00CD57EC">
        <w:t>When imaged, neighboring Cr atoms get mobile under the beam and tend to move into the induced gap</w:t>
      </w:r>
      <w:r>
        <w:t>.</w:t>
      </w:r>
      <w:r w:rsidR="00A27B3D">
        <w:t xml:space="preserve"> For acquisition an electron beam </w:t>
      </w:r>
      <w:r>
        <w:t>energy</w:t>
      </w:r>
      <w:r w:rsidR="00A27B3D">
        <w:t xml:space="preserve"> of 200 keV was used with a beam current of 6</w:t>
      </w:r>
      <w:r w:rsidR="00FB16AB">
        <w:t>0</w:t>
      </w:r>
      <w:r w:rsidR="00A27B3D">
        <w:t xml:space="preserve"> </w:t>
      </w:r>
      <w:proofErr w:type="spellStart"/>
      <w:r w:rsidR="00A27B3D">
        <w:t>pA.</w:t>
      </w:r>
      <w:proofErr w:type="spellEnd"/>
      <w:r w:rsidR="00A27B3D">
        <w:t xml:space="preserve"> The pixel size is 1024</w:t>
      </w:r>
      <w:r w:rsidR="00CD57EC">
        <w:t xml:space="preserve"> </w:t>
      </w:r>
      <w:r w:rsidR="00A27B3D">
        <w:t>x</w:t>
      </w:r>
      <w:r w:rsidR="00CD57EC">
        <w:t xml:space="preserve"> </w:t>
      </w:r>
      <w:r w:rsidR="00A27B3D">
        <w:t>1024 with a pixel dwell time of 500 ns.</w:t>
      </w:r>
    </w:p>
    <w:p w14:paraId="3DCB4E3A" w14:textId="1F9F8965" w:rsidR="00A27B3D" w:rsidRDefault="00A27B3D"/>
    <w:p w14:paraId="1D8CB390" w14:textId="301C6D52" w:rsidR="00A27B3D" w:rsidRPr="00096083" w:rsidRDefault="00CD57EC" w:rsidP="00A27B3D">
      <w:pPr>
        <w:rPr>
          <w:b/>
          <w:bCs/>
        </w:rPr>
      </w:pPr>
      <w:r w:rsidRPr="00CD57EC">
        <w:rPr>
          <w:b/>
          <w:bCs/>
        </w:rPr>
        <w:t xml:space="preserve">Supplementary </w:t>
      </w:r>
      <w:r w:rsidR="00A27B3D" w:rsidRPr="00096083">
        <w:rPr>
          <w:b/>
          <w:bCs/>
        </w:rPr>
        <w:t>Video 4</w:t>
      </w:r>
    </w:p>
    <w:p w14:paraId="31B2E168" w14:textId="4A4637DA" w:rsidR="00CD57EC" w:rsidRDefault="00CD57EC" w:rsidP="00CD57EC">
      <w:r>
        <w:t>S</w:t>
      </w:r>
      <w:r w:rsidRPr="00A27B3D">
        <w:t xml:space="preserve">canning transmission electron microscopy high-angle annular dark-field (STEM-HAADF) </w:t>
      </w:r>
      <w:r>
        <w:t>video of CrSBr multilayer showing a second example of a self-healing effect after cutting a 1D line into the CrSBr along the Cr lines</w:t>
      </w:r>
      <w:r w:rsidR="0067752D">
        <w:t xml:space="preserve"> highlighted by the red box</w:t>
      </w:r>
      <w:r>
        <w:t>. When imaged, neighboring Cr atoms get mobile under the beam and tend to move into the induced gap</w:t>
      </w:r>
      <w:r w:rsidR="0067752D">
        <w:t xml:space="preserve">. </w:t>
      </w:r>
      <w:r>
        <w:t xml:space="preserve">For acquisition an electron beam </w:t>
      </w:r>
      <w:r w:rsidR="0067752D">
        <w:t>energy</w:t>
      </w:r>
      <w:r>
        <w:t xml:space="preserve"> of 200 keV was used with a beam current of 6</w:t>
      </w:r>
      <w:r w:rsidR="00FB16AB">
        <w:t>0</w:t>
      </w:r>
      <w:r>
        <w:t xml:space="preserve"> </w:t>
      </w:r>
      <w:proofErr w:type="spellStart"/>
      <w:r>
        <w:t>pA.</w:t>
      </w:r>
      <w:proofErr w:type="spellEnd"/>
      <w:r>
        <w:t xml:space="preserve"> The pixel size is 1024 x 1024 with a pixel dwell time of 500 ns.</w:t>
      </w:r>
    </w:p>
    <w:p w14:paraId="1DA78247" w14:textId="2F2FBCE4" w:rsidR="00A27B3D" w:rsidRDefault="00A27B3D"/>
    <w:p w14:paraId="4B38E952" w14:textId="6960133E" w:rsidR="00A27B3D" w:rsidRPr="00CD57EC" w:rsidRDefault="00A27B3D" w:rsidP="00A27B3D">
      <w:pPr>
        <w:rPr>
          <w:b/>
          <w:bCs/>
        </w:rPr>
      </w:pPr>
      <w:r w:rsidRPr="00CD57EC">
        <w:rPr>
          <w:b/>
          <w:bCs/>
        </w:rPr>
        <w:t>Supplementary Video 5</w:t>
      </w:r>
    </w:p>
    <w:p w14:paraId="56F0AE06" w14:textId="5D7DC719" w:rsidR="00A27B3D" w:rsidRDefault="00A27B3D">
      <w:r>
        <w:t>S</w:t>
      </w:r>
      <w:r w:rsidRPr="00A27B3D">
        <w:t xml:space="preserve">canning transmission electron microscopy high-angle annular dark-field (STEM-HAADF) </w:t>
      </w:r>
      <w:r>
        <w:t xml:space="preserve">video of CrSBr multilayer showing the beam induced phase transformation of type 1. For acquisition an electron beam </w:t>
      </w:r>
      <w:r w:rsidR="0067752D">
        <w:t>energy</w:t>
      </w:r>
      <w:r>
        <w:t xml:space="preserve"> of 200 keV was used with a beam current of </w:t>
      </w:r>
      <w:r w:rsidR="00CD57EC">
        <w:t>105</w:t>
      </w:r>
      <w:r>
        <w:t xml:space="preserve"> </w:t>
      </w:r>
      <w:proofErr w:type="spellStart"/>
      <w:r>
        <w:t>pA.</w:t>
      </w:r>
      <w:proofErr w:type="spellEnd"/>
      <w:r>
        <w:t xml:space="preserve"> The pixel size is 1024</w:t>
      </w:r>
      <w:r w:rsidR="00CD57EC">
        <w:t xml:space="preserve"> </w:t>
      </w:r>
      <w:r>
        <w:t>x</w:t>
      </w:r>
      <w:r w:rsidR="00CD57EC">
        <w:t xml:space="preserve"> </w:t>
      </w:r>
      <w:r>
        <w:t>1024 with a pixel dwell time of 500 ns.</w:t>
      </w:r>
    </w:p>
    <w:sectPr w:rsidR="00A27B3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B3D"/>
    <w:rsid w:val="00096083"/>
    <w:rsid w:val="0067752D"/>
    <w:rsid w:val="00692509"/>
    <w:rsid w:val="00861B54"/>
    <w:rsid w:val="008B5C48"/>
    <w:rsid w:val="00A27B3D"/>
    <w:rsid w:val="00CD57EC"/>
    <w:rsid w:val="00FB16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602116"/>
  <w15:chartTrackingRefBased/>
  <w15:docId w15:val="{0E9D7EE9-A099-49E3-92AD-2428F4EA11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311</Words>
  <Characters>1773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Julian Patrick Klein</dc:creator>
  <cp:keywords/>
  <dc:description/>
  <cp:lastModifiedBy>Julian Patrick Klein</cp:lastModifiedBy>
  <cp:revision>7</cp:revision>
  <dcterms:created xsi:type="dcterms:W3CDTF">2022-08-26T15:46:00Z</dcterms:created>
  <dcterms:modified xsi:type="dcterms:W3CDTF">2022-09-13T18:30:00Z</dcterms:modified>
</cp:coreProperties>
</file>