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625" w:rsidRDefault="000A0887">
      <w:pPr>
        <w:rPr>
          <w:lang w:val="en-US"/>
        </w:rPr>
      </w:pPr>
      <w:r>
        <w:rPr>
          <w:lang w:val="en-US"/>
        </w:rPr>
        <w:t>Description of additional supplementary files</w:t>
      </w:r>
    </w:p>
    <w:p w:rsidR="000A0887" w:rsidRDefault="000A0887" w:rsidP="000A08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File name: Supplementary data 1</w:t>
      </w:r>
    </w:p>
    <w:p w:rsidR="000A0887" w:rsidRDefault="000A0887" w:rsidP="000A0887">
      <w:pPr>
        <w:pStyle w:val="ListParagraph"/>
        <w:rPr>
          <w:lang w:val="en-US"/>
        </w:rPr>
      </w:pPr>
      <w:r>
        <w:rPr>
          <w:lang w:val="en-US"/>
        </w:rPr>
        <w:t>Description: list of glycoproteins selectively enriched by cell</w:t>
      </w:r>
      <w:r w:rsidR="00745734">
        <w:rPr>
          <w:lang w:val="en-US"/>
        </w:rPr>
        <w:t>s</w:t>
      </w:r>
      <w:r>
        <w:rPr>
          <w:lang w:val="en-US"/>
        </w:rPr>
        <w:t xml:space="preserve"> expressing </w:t>
      </w:r>
      <w:proofErr w:type="spellStart"/>
      <w:r>
        <w:rPr>
          <w:lang w:val="en-US"/>
        </w:rPr>
        <w:t>NahK</w:t>
      </w:r>
      <w:proofErr w:type="spellEnd"/>
      <w:r>
        <w:rPr>
          <w:lang w:val="en-US"/>
        </w:rPr>
        <w:t xml:space="preserve">/mut-AGX1 or </w:t>
      </w:r>
      <w:proofErr w:type="spellStart"/>
      <w:r>
        <w:rPr>
          <w:lang w:val="en-US"/>
        </w:rPr>
        <w:t>NahK</w:t>
      </w:r>
      <w:proofErr w:type="spellEnd"/>
      <w:r>
        <w:rPr>
          <w:lang w:val="en-US"/>
        </w:rPr>
        <w:t>/mut-AGX1-BH-T2 in SILAC-based proteomics experiment</w:t>
      </w:r>
    </w:p>
    <w:p w:rsidR="000A0887" w:rsidRDefault="000A0887" w:rsidP="000A08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File name: Supplementary data 2</w:t>
      </w:r>
    </w:p>
    <w:p w:rsidR="000A0887" w:rsidRDefault="000A0887" w:rsidP="000A0887">
      <w:pPr>
        <w:pStyle w:val="ListParagraph"/>
        <w:rPr>
          <w:lang w:val="en-US"/>
        </w:rPr>
      </w:pPr>
      <w:r>
        <w:rPr>
          <w:lang w:val="en-US"/>
        </w:rPr>
        <w:t xml:space="preserve">Description: list of peptides and </w:t>
      </w:r>
      <w:proofErr w:type="spellStart"/>
      <w:r>
        <w:rPr>
          <w:lang w:val="en-US"/>
        </w:rPr>
        <w:t>glycopeptides</w:t>
      </w:r>
      <w:proofErr w:type="spellEnd"/>
      <w:r>
        <w:rPr>
          <w:lang w:val="en-US"/>
        </w:rPr>
        <w:t xml:space="preserve"> selectively enriched by cell</w:t>
      </w:r>
      <w:r w:rsidR="00745734">
        <w:rPr>
          <w:lang w:val="en-US"/>
        </w:rPr>
        <w:t>s</w:t>
      </w:r>
      <w:r>
        <w:rPr>
          <w:lang w:val="en-US"/>
        </w:rPr>
        <w:t xml:space="preserve"> expressing </w:t>
      </w:r>
      <w:proofErr w:type="spellStart"/>
      <w:r>
        <w:rPr>
          <w:lang w:val="en-US"/>
        </w:rPr>
        <w:t>NahK</w:t>
      </w:r>
      <w:proofErr w:type="spellEnd"/>
      <w:r>
        <w:rPr>
          <w:lang w:val="en-US"/>
        </w:rPr>
        <w:t>/mut-AGX1-BH-T2 in murine VS human co-culture samples (from secretome).</w:t>
      </w:r>
    </w:p>
    <w:p w:rsidR="000A0887" w:rsidRDefault="000A0887" w:rsidP="000A08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File name: Supplementary data 3</w:t>
      </w:r>
    </w:p>
    <w:p w:rsidR="000A0887" w:rsidRDefault="000A0887" w:rsidP="000A0887">
      <w:pPr>
        <w:pStyle w:val="ListParagraph"/>
        <w:rPr>
          <w:lang w:val="en-US"/>
        </w:rPr>
      </w:pPr>
      <w:r>
        <w:rPr>
          <w:lang w:val="en-US"/>
        </w:rPr>
        <w:t xml:space="preserve">Description: list of </w:t>
      </w:r>
      <w:proofErr w:type="spellStart"/>
      <w:r>
        <w:rPr>
          <w:lang w:val="en-US"/>
        </w:rPr>
        <w:t>glycopeptides</w:t>
      </w:r>
      <w:proofErr w:type="spellEnd"/>
      <w:r>
        <w:rPr>
          <w:lang w:val="en-US"/>
        </w:rPr>
        <w:t xml:space="preserve"> selectively enriched by cell</w:t>
      </w:r>
      <w:r w:rsidR="00745734">
        <w:rPr>
          <w:lang w:val="en-US"/>
        </w:rPr>
        <w:t>s</w:t>
      </w:r>
      <w:bookmarkStart w:id="0" w:name="_GoBack"/>
      <w:bookmarkEnd w:id="0"/>
      <w:r>
        <w:rPr>
          <w:lang w:val="en-US"/>
        </w:rPr>
        <w:t xml:space="preserve"> expressing </w:t>
      </w:r>
      <w:proofErr w:type="spellStart"/>
      <w:r>
        <w:rPr>
          <w:lang w:val="en-US"/>
        </w:rPr>
        <w:t>NahK</w:t>
      </w:r>
      <w:proofErr w:type="spellEnd"/>
      <w:r>
        <w:rPr>
          <w:lang w:val="en-US"/>
        </w:rPr>
        <w:t>/mut-AGX1-BH-T2 in murine VS human co-culture samples (from lysate).</w:t>
      </w:r>
    </w:p>
    <w:p w:rsidR="000A0887" w:rsidRDefault="000A0887" w:rsidP="000A08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File name: Supplementary data 4</w:t>
      </w:r>
    </w:p>
    <w:p w:rsidR="000A0887" w:rsidRDefault="000A0887" w:rsidP="000A0887">
      <w:pPr>
        <w:pStyle w:val="ListParagraph"/>
        <w:rPr>
          <w:lang w:val="en-US"/>
        </w:rPr>
      </w:pPr>
      <w:r>
        <w:rPr>
          <w:lang w:val="en-US"/>
        </w:rPr>
        <w:t xml:space="preserve">Description: sequences of oligonucleotides </w:t>
      </w:r>
    </w:p>
    <w:p w:rsidR="000A0887" w:rsidRPr="000A0887" w:rsidRDefault="000A0887" w:rsidP="000A0887">
      <w:pPr>
        <w:pStyle w:val="ListParagraph"/>
        <w:rPr>
          <w:lang w:val="en-US"/>
        </w:rPr>
      </w:pPr>
    </w:p>
    <w:p w:rsidR="000A0887" w:rsidRPr="000A0887" w:rsidRDefault="000A0887" w:rsidP="000A0887">
      <w:pPr>
        <w:pStyle w:val="ListParagraph"/>
        <w:rPr>
          <w:lang w:val="en-US"/>
        </w:rPr>
      </w:pPr>
    </w:p>
    <w:p w:rsidR="000A0887" w:rsidRPr="000A0887" w:rsidRDefault="000A0887" w:rsidP="000A0887">
      <w:pPr>
        <w:pStyle w:val="ListParagraph"/>
        <w:rPr>
          <w:lang w:val="en-US"/>
        </w:rPr>
      </w:pPr>
    </w:p>
    <w:sectPr w:rsidR="000A0887" w:rsidRPr="000A0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50959"/>
    <w:multiLevelType w:val="hybridMultilevel"/>
    <w:tmpl w:val="B27E2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87"/>
    <w:rsid w:val="000A0887"/>
    <w:rsid w:val="00745734"/>
    <w:rsid w:val="00E749C8"/>
    <w:rsid w:val="00E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5843A"/>
  <w15:chartTrackingRefBased/>
  <w15:docId w15:val="{A8A4CF24-7908-4A1B-A472-8447931C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590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Francis Crick Institute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Cioce</dc:creator>
  <cp:keywords/>
  <dc:description/>
  <cp:lastModifiedBy>Anna Cioce</cp:lastModifiedBy>
  <cp:revision>2</cp:revision>
  <dcterms:created xsi:type="dcterms:W3CDTF">2022-09-15T13:08:00Z</dcterms:created>
  <dcterms:modified xsi:type="dcterms:W3CDTF">2022-09-16T15:07:00Z</dcterms:modified>
</cp:coreProperties>
</file>