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6B85" w14:textId="06672646" w:rsidR="00215F93" w:rsidRPr="00215F93" w:rsidRDefault="00215F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5F93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122B7B">
        <w:rPr>
          <w:rFonts w:ascii="Times New Roman" w:hAnsi="Times New Roman" w:cs="Times New Roman"/>
          <w:b/>
          <w:bCs/>
          <w:sz w:val="28"/>
          <w:szCs w:val="28"/>
        </w:rPr>
        <w:t>Data</w:t>
      </w:r>
      <w:r w:rsidR="00122B7B" w:rsidRPr="00215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3118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215F93">
        <w:rPr>
          <w:rFonts w:ascii="Times New Roman" w:hAnsi="Times New Roman" w:cs="Times New Roman"/>
          <w:b/>
          <w:bCs/>
          <w:sz w:val="28"/>
          <w:szCs w:val="28"/>
        </w:rPr>
        <w:t>. Reagents and materials used in this study.</w:t>
      </w:r>
    </w:p>
    <w:p w14:paraId="441E934D" w14:textId="6405C4D1" w:rsidR="00215F93" w:rsidRDefault="00215F93"/>
    <w:tbl>
      <w:tblPr>
        <w:tblStyle w:val="TableGrid"/>
        <w:tblW w:w="93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7"/>
        <w:gridCol w:w="2410"/>
        <w:gridCol w:w="2130"/>
      </w:tblGrid>
      <w:tr w:rsidR="00215F93" w:rsidRPr="007A6923" w14:paraId="41148F0D" w14:textId="77777777" w:rsidTr="0055210C">
        <w:trPr>
          <w:cantSplit/>
          <w:trHeight w:hRule="exact" w:val="288"/>
        </w:trPr>
        <w:tc>
          <w:tcPr>
            <w:tcW w:w="48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4B42F0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>REAGENT or RESOURCE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53A171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6544FD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>IDENTIFIER</w:t>
            </w:r>
          </w:p>
        </w:tc>
      </w:tr>
      <w:tr w:rsidR="00215F93" w:rsidRPr="007A6923" w14:paraId="1B19F69F" w14:textId="77777777" w:rsidTr="0055210C">
        <w:trPr>
          <w:cantSplit/>
          <w:trHeight w:val="236"/>
        </w:trPr>
        <w:tc>
          <w:tcPr>
            <w:tcW w:w="9357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CC0CA33" w14:textId="679427A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>Antibodies</w:t>
            </w:r>
            <w:r w:rsidR="00803152">
              <w:rPr>
                <w:rFonts w:ascii="Times" w:hAnsi="Times" w:cs="Arial"/>
                <w:b/>
                <w:bCs/>
                <w:sz w:val="20"/>
                <w:szCs w:val="20"/>
              </w:rPr>
              <w:t xml:space="preserve"> [dilution factor]</w:t>
            </w:r>
          </w:p>
        </w:tc>
      </w:tr>
      <w:tr w:rsidR="00215F93" w:rsidRPr="00D70393" w14:paraId="65142A08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14:paraId="4E170169" w14:textId="09506A0D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>-EEA1 (C45B10)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14:paraId="639DF634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14:paraId="3DFB19A8" w14:textId="77777777" w:rsidR="00215F93" w:rsidRPr="002401B3" w:rsidRDefault="00215F93" w:rsidP="0055210C">
            <w:pPr>
              <w:pStyle w:val="Heading4"/>
              <w:shd w:val="clear" w:color="auto" w:fill="FFFFFF"/>
              <w:spacing w:before="75" w:after="150" w:line="375" w:lineRule="atLeast"/>
              <w:outlineLvl w:val="3"/>
              <w:rPr>
                <w:rFonts w:ascii="Open Sans" w:hAnsi="Open Sans" w:cs="Open Sans"/>
                <w:color w:val="auto"/>
                <w:sz w:val="27"/>
                <w:szCs w:val="27"/>
              </w:rPr>
            </w:pPr>
            <w:r w:rsidRPr="002401B3">
              <w:rPr>
                <w:rFonts w:ascii="Times" w:hAnsi="Times" w:cs="Arial"/>
                <w:i w:val="0"/>
                <w:iCs w:val="0"/>
                <w:color w:val="auto"/>
                <w:sz w:val="20"/>
                <w:szCs w:val="20"/>
              </w:rPr>
              <w:t>3288; RRID:AB_2096811</w:t>
            </w:r>
          </w:p>
        </w:tc>
      </w:tr>
      <w:tr w:rsidR="00215F93" w:rsidRPr="00D70393" w14:paraId="7514C97E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533D" w14:textId="486911F4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>-RAB5 (C8B1)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3F4D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3547" w14:textId="77777777" w:rsidR="00215F93" w:rsidRPr="002401B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2401B3">
              <w:rPr>
                <w:rFonts w:ascii="Times" w:hAnsi="Times" w:cs="Arial"/>
                <w:sz w:val="20"/>
                <w:szCs w:val="20"/>
              </w:rPr>
              <w:t>3547; RRID:AB_2300649</w:t>
            </w:r>
          </w:p>
        </w:tc>
      </w:tr>
      <w:tr w:rsidR="00215F93" w:rsidRPr="00D70393" w14:paraId="13978581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EBC6" w14:textId="20949DFA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>-PSEN1 (D39D1)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CE4A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D209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5643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; RRID:AB10706356_</w:t>
            </w:r>
          </w:p>
        </w:tc>
      </w:tr>
      <w:tr w:rsidR="00215F93" w:rsidRPr="00D70393" w14:paraId="4A35EFE2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</w:tcBorders>
            <w:shd w:val="clear" w:color="auto" w:fill="auto"/>
          </w:tcPr>
          <w:p w14:paraId="36E95E5C" w14:textId="4976E8B8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>-PSEN2/AD5 (EP1515Y)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1D5C79D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Abcam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14:paraId="7157A3DB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ab51249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; RRID:AB_882202</w:t>
            </w:r>
          </w:p>
        </w:tc>
      </w:tr>
      <w:tr w:rsidR="00215F93" w:rsidRPr="00D70393" w14:paraId="208CEC98" w14:textId="77777777" w:rsidTr="0055210C">
        <w:trPr>
          <w:cantSplit/>
          <w:trHeight w:val="445"/>
        </w:trPr>
        <w:tc>
          <w:tcPr>
            <w:tcW w:w="4817" w:type="dxa"/>
            <w:shd w:val="clear" w:color="auto" w:fill="auto"/>
          </w:tcPr>
          <w:p w14:paraId="12409D87" w14:textId="40CA91EB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-LAMP1 (D2D11)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53E7F126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041B25FC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9091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RRID:AB_2687579</w:t>
            </w:r>
          </w:p>
        </w:tc>
      </w:tr>
      <w:tr w:rsidR="00215F93" w:rsidRPr="00D70393" w14:paraId="0CCB772F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95D57F6" w14:textId="23545FB8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-LAMP2 (D5C2P)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6D0462EA" w14:textId="77777777" w:rsidR="00215F93" w:rsidRPr="00D70393" w:rsidDel="001754FD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5C539016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49067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RRID:AB_2799349</w:t>
            </w:r>
          </w:p>
        </w:tc>
      </w:tr>
      <w:tr w:rsidR="00215F93" w:rsidRPr="00D70393" w14:paraId="034A392F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74A7FBB8" w14:textId="2D3AEE56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-TMEM192 rabbit pAb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6B70C424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Proteintech</w:t>
            </w:r>
          </w:p>
        </w:tc>
        <w:tc>
          <w:tcPr>
            <w:tcW w:w="2130" w:type="dxa"/>
            <w:shd w:val="clear" w:color="auto" w:fill="auto"/>
          </w:tcPr>
          <w:p w14:paraId="6021947C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28263-1-AP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RRID:AB_2881099</w:t>
            </w:r>
            <w:r w:rsidRPr="00D70393" w:rsidDel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15F93" w:rsidRPr="00D70393" w14:paraId="707A5250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1807546" w14:textId="666E02C2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-HA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481FD6EC" w14:textId="77777777" w:rsidR="00215F93" w:rsidRPr="00D70393" w:rsidRDefault="00215F93" w:rsidP="0055210C">
            <w:pPr>
              <w:spacing w:line="312" w:lineRule="auto"/>
              <w:rPr>
                <w:sz w:val="20"/>
                <w:szCs w:val="20"/>
              </w:rPr>
            </w:pPr>
            <w:r w:rsidRPr="00D70393">
              <w:rPr>
                <w:color w:val="000000" w:themeColor="text1"/>
                <w:sz w:val="20"/>
                <w:szCs w:val="20"/>
              </w:rPr>
              <w:t>Biolegend</w:t>
            </w:r>
          </w:p>
        </w:tc>
        <w:tc>
          <w:tcPr>
            <w:tcW w:w="2130" w:type="dxa"/>
            <w:shd w:val="clear" w:color="auto" w:fill="auto"/>
          </w:tcPr>
          <w:p w14:paraId="0884FA13" w14:textId="77777777" w:rsidR="00215F93" w:rsidRPr="00D70393" w:rsidRDefault="00215F93" w:rsidP="0055210C">
            <w:pPr>
              <w:spacing w:line="312" w:lineRule="auto"/>
              <w:rPr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901513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RRID:AB_2565335</w:t>
            </w:r>
          </w:p>
        </w:tc>
      </w:tr>
      <w:tr w:rsidR="00215F93" w:rsidRPr="00D70393" w14:paraId="07F35A60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FB4B5BC" w14:textId="50A32073" w:rsidR="00215F93" w:rsidRPr="00D70393" w:rsidRDefault="00215F93" w:rsidP="0055210C">
            <w:pPr>
              <w:spacing w:line="312" w:lineRule="auto"/>
              <w:rPr>
                <w:rFonts w:ascii="Symbol" w:hAnsi="Symbol" w:hint="eastAsi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-HA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(6E2) mouse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72ACABB6" w14:textId="77777777" w:rsidR="00215F93" w:rsidRPr="00D70393" w:rsidRDefault="00215F93" w:rsidP="0055210C">
            <w:pPr>
              <w:spacing w:line="312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65444AB8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2367; RRID:AB_10691311</w:t>
            </w:r>
          </w:p>
        </w:tc>
      </w:tr>
      <w:tr w:rsidR="00215F93" w:rsidRPr="00D70393" w14:paraId="22033222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DDECD13" w14:textId="6E8F2C16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-FLAG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M2 mouse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076E0E39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Sigma</w:t>
            </w:r>
            <w:r w:rsidRPr="00D70393">
              <w:rPr>
                <w:rFonts w:ascii="Times" w:hAnsi="Times"/>
                <w:sz w:val="20"/>
                <w:szCs w:val="20"/>
              </w:rPr>
              <w:t>-Aldrich</w:t>
            </w:r>
          </w:p>
        </w:tc>
        <w:tc>
          <w:tcPr>
            <w:tcW w:w="2130" w:type="dxa"/>
            <w:shd w:val="clear" w:color="auto" w:fill="auto"/>
          </w:tcPr>
          <w:p w14:paraId="24245CA7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F1804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RRID:AB_262044</w:t>
            </w:r>
          </w:p>
        </w:tc>
      </w:tr>
      <w:tr w:rsidR="00215F93" w:rsidRPr="00D70393" w14:paraId="1CE8D0E4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6FA7166B" w14:textId="2C132A7F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-ZO-1 rabbit pAb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7813FF6D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Proteintech</w:t>
            </w:r>
          </w:p>
        </w:tc>
        <w:tc>
          <w:tcPr>
            <w:tcW w:w="2130" w:type="dxa"/>
            <w:shd w:val="clear" w:color="auto" w:fill="auto"/>
          </w:tcPr>
          <w:p w14:paraId="323B02D7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21773-1-AP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RRID:AB_10733242</w:t>
            </w:r>
          </w:p>
        </w:tc>
      </w:tr>
      <w:tr w:rsidR="00215F93" w:rsidRPr="00D70393" w14:paraId="4128B39F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2AA28C0D" w14:textId="0F6DE9DD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-Golga1 rabbit pAb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38E3A4AB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Proteintech</w:t>
            </w:r>
          </w:p>
        </w:tc>
        <w:tc>
          <w:tcPr>
            <w:tcW w:w="2130" w:type="dxa"/>
            <w:shd w:val="clear" w:color="auto" w:fill="auto"/>
          </w:tcPr>
          <w:p w14:paraId="1030F4B6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12640-1-AP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RRID:AB_2115315</w:t>
            </w:r>
          </w:p>
        </w:tc>
      </w:tr>
      <w:tr w:rsidR="00215F93" w:rsidRPr="00D70393" w14:paraId="059C7648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17FBBDE" w14:textId="48167006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-Calreticulin rabbit pAb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2C571D13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Proteintech</w:t>
            </w:r>
          </w:p>
        </w:tc>
        <w:tc>
          <w:tcPr>
            <w:tcW w:w="2130" w:type="dxa"/>
            <w:shd w:val="clear" w:color="auto" w:fill="auto"/>
          </w:tcPr>
          <w:p w14:paraId="25032B2F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10292-1-AP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RRID;AB_513777</w:t>
            </w:r>
          </w:p>
        </w:tc>
      </w:tr>
      <w:tr w:rsidR="00215F93" w:rsidRPr="00D70393" w14:paraId="5A160994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E725137" w14:textId="6AEB11FF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-RAB11 (D4F5)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62A2997F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12E79A45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5589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RRID:AB_10693925</w:t>
            </w:r>
          </w:p>
        </w:tc>
      </w:tr>
      <w:tr w:rsidR="00215F93" w:rsidRPr="00D70393" w14:paraId="6515CB62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A7A5BAB" w14:textId="38E3EA1F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-Lamin A/C (4C11) mouse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631B6DFC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2E574599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4777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RRID:AB_10545756</w:t>
            </w:r>
          </w:p>
        </w:tc>
      </w:tr>
      <w:tr w:rsidR="00215F93" w:rsidRPr="00D70393" w14:paraId="536B10D0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0284F6A" w14:textId="34E03052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-VDAC1/Porin rabbit pAb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757B3CB1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Proteintech</w:t>
            </w:r>
          </w:p>
        </w:tc>
        <w:tc>
          <w:tcPr>
            <w:tcW w:w="2130" w:type="dxa"/>
            <w:shd w:val="clear" w:color="auto" w:fill="auto"/>
          </w:tcPr>
          <w:p w14:paraId="13D4526E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55259-1-AP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RRID:AB_10837225</w:t>
            </w:r>
          </w:p>
        </w:tc>
      </w:tr>
      <w:tr w:rsidR="00215F93" w:rsidRPr="00D70393" w14:paraId="3F0C7E43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4D70E702" w14:textId="6AF04C62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-RAB7 (D95F2)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7F5B23B2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Proteintech</w:t>
            </w:r>
          </w:p>
        </w:tc>
        <w:tc>
          <w:tcPr>
            <w:tcW w:w="2130" w:type="dxa"/>
            <w:shd w:val="clear" w:color="auto" w:fill="auto"/>
          </w:tcPr>
          <w:p w14:paraId="66755A0C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9367</w:t>
            </w:r>
          </w:p>
        </w:tc>
      </w:tr>
      <w:tr w:rsidR="00215F93" w:rsidRPr="00D70393" w14:paraId="1FF034C9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D54AC80" w14:textId="644E7C4E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-DYKDDDDK tag, mouse mAb (FG4R)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146A9460" w14:textId="77777777" w:rsidR="00215F93" w:rsidRPr="00D703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Thermo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 xml:space="preserve"> </w:t>
            </w:r>
            <w:r w:rsidRPr="00D70393">
              <w:rPr>
                <w:rFonts w:ascii="Times" w:hAnsi="Times" w:cs="Arial"/>
                <w:color w:val="000000" w:themeColor="text1"/>
                <w:sz w:val="20"/>
                <w:szCs w:val="20"/>
              </w:rPr>
              <w:t>Fisher Scientific</w:t>
            </w:r>
          </w:p>
        </w:tc>
        <w:tc>
          <w:tcPr>
            <w:tcW w:w="2130" w:type="dxa"/>
            <w:shd w:val="clear" w:color="auto" w:fill="auto"/>
          </w:tcPr>
          <w:p w14:paraId="57CAF39A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MA1-91878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RRID:AB_1957945</w:t>
            </w:r>
          </w:p>
        </w:tc>
      </w:tr>
      <w:tr w:rsidR="00215F93" w:rsidRPr="00D70393" w14:paraId="2E4C45CC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D25D4B1" w14:textId="6F13064A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-GAPDH (D16H11) XP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0F5D63B2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0CC64B88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5174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 AB_10622025</w:t>
            </w:r>
          </w:p>
        </w:tc>
      </w:tr>
      <w:tr w:rsidR="00215F93" w:rsidRPr="00D70393" w14:paraId="61868ED5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3F1E6F16" w14:textId="2C5C5F76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-APP CTF (C1/6.1) mouse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0D987FE1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BioLegend</w:t>
            </w:r>
          </w:p>
        </w:tc>
        <w:tc>
          <w:tcPr>
            <w:tcW w:w="2130" w:type="dxa"/>
            <w:shd w:val="clear" w:color="auto" w:fill="auto"/>
          </w:tcPr>
          <w:p w14:paraId="2E6E88E5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802801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RRID:AB_2564648</w:t>
            </w:r>
          </w:p>
        </w:tc>
      </w:tr>
      <w:tr w:rsidR="00215F93" w:rsidRPr="00D70393" w14:paraId="162B8AA5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022272D3" w14:textId="69DDADC8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-APP A4 (22C11) mouse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7E9BBC46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Sigma</w:t>
            </w:r>
          </w:p>
        </w:tc>
        <w:tc>
          <w:tcPr>
            <w:tcW w:w="2130" w:type="dxa"/>
            <w:shd w:val="clear" w:color="auto" w:fill="auto"/>
          </w:tcPr>
          <w:p w14:paraId="3792CF68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MAB348</w:t>
            </w:r>
          </w:p>
        </w:tc>
      </w:tr>
      <w:tr w:rsidR="00215F93" w:rsidRPr="003A64CC" w14:paraId="0AB4D56E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F72A8D2" w14:textId="042651BE" w:rsidR="00215F93" w:rsidRPr="003A64CC" w:rsidRDefault="00215F93" w:rsidP="0055210C">
            <w:pPr>
              <w:spacing w:line="312" w:lineRule="auto"/>
              <w:rPr>
                <w:rFonts w:ascii="Symbol" w:hAnsi="Symbol" w:hint="eastAsi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3A64CC">
              <w:rPr>
                <w:color w:val="000000" w:themeColor="text1"/>
                <w:sz w:val="20"/>
                <w:szCs w:val="20"/>
                <w:shd w:val="clear" w:color="auto" w:fill="FFFFFF"/>
              </w:rPr>
              <w:t>-TFRC/CD71 (D7G9X)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0CC341B4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39BC5FD2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13113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RRID:AB_2715594</w:t>
            </w:r>
          </w:p>
        </w:tc>
      </w:tr>
      <w:tr w:rsidR="00215F93" w:rsidRPr="003A64CC" w14:paraId="06D9F31E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66CA424" w14:textId="630C3B29" w:rsidR="00215F93" w:rsidRPr="003A64CC" w:rsidRDefault="00215F93" w:rsidP="0055210C">
            <w:pPr>
              <w:spacing w:line="312" w:lineRule="auto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3A64CC">
              <w:rPr>
                <w:color w:val="000000" w:themeColor="text1"/>
                <w:sz w:val="20"/>
                <w:szCs w:val="20"/>
                <w:shd w:val="clear" w:color="auto" w:fill="FFFFFF"/>
              </w:rPr>
              <w:t>-Transferrin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20E1E859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Abcam</w:t>
            </w:r>
          </w:p>
        </w:tc>
        <w:tc>
          <w:tcPr>
            <w:tcW w:w="2130" w:type="dxa"/>
            <w:shd w:val="clear" w:color="auto" w:fill="auto"/>
          </w:tcPr>
          <w:p w14:paraId="159B6E0F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Ab82411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RRID:AB_1659060</w:t>
            </w:r>
          </w:p>
        </w:tc>
      </w:tr>
      <w:tr w:rsidR="00215F93" w:rsidRPr="003A64CC" w14:paraId="36881D3E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72508C2E" w14:textId="4A1E780E" w:rsidR="00215F93" w:rsidRPr="003A64CC" w:rsidRDefault="00215F93" w:rsidP="0055210C">
            <w:pPr>
              <w:spacing w:line="312" w:lineRule="auto"/>
              <w:rPr>
                <w:rFonts w:ascii="Symbol" w:hAnsi="Symbol" w:hint="eastAsi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3A64CC">
              <w:rPr>
                <w:color w:val="000000" w:themeColor="text1"/>
                <w:sz w:val="20"/>
                <w:szCs w:val="20"/>
                <w:shd w:val="clear" w:color="auto" w:fill="FFFFFF"/>
              </w:rPr>
              <w:t>-ATF4/CREB (B-3)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171EA917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Santa Cruz Biotechnology</w:t>
            </w:r>
          </w:p>
        </w:tc>
        <w:tc>
          <w:tcPr>
            <w:tcW w:w="2130" w:type="dxa"/>
            <w:shd w:val="clear" w:color="auto" w:fill="auto"/>
          </w:tcPr>
          <w:p w14:paraId="0E498BE2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SC-390063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RRID:AB_2810998</w:t>
            </w:r>
          </w:p>
        </w:tc>
      </w:tr>
      <w:tr w:rsidR="00215F93" w:rsidRPr="00D70393" w14:paraId="00C390E4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ED69995" w14:textId="62E9FBE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-PEX19 rabbit pAb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29CEBC9A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Proteintech</w:t>
            </w:r>
          </w:p>
        </w:tc>
        <w:tc>
          <w:tcPr>
            <w:tcW w:w="2130" w:type="dxa"/>
            <w:shd w:val="clear" w:color="auto" w:fill="auto"/>
          </w:tcPr>
          <w:p w14:paraId="7B2620C1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14713-1-AP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RRID:AB_2162265</w:t>
            </w:r>
          </w:p>
        </w:tc>
      </w:tr>
      <w:tr w:rsidR="00215F93" w:rsidRPr="00D70393" w14:paraId="4E19918C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699A2935" w14:textId="77C4BDB3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-CD71/TFR1 (D7G9X)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5A2BC0CD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5B906903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13113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RRID:AB_2715594</w:t>
            </w:r>
          </w:p>
        </w:tc>
      </w:tr>
      <w:tr w:rsidR="00215F93" w:rsidRPr="00D70393" w14:paraId="11D419B9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45F1928F" w14:textId="5EB8C3E4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-HSP90 (3F11C1) mouse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5F904499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Proteintech</w:t>
            </w:r>
          </w:p>
        </w:tc>
        <w:tc>
          <w:tcPr>
            <w:tcW w:w="2130" w:type="dxa"/>
            <w:shd w:val="clear" w:color="auto" w:fill="auto"/>
          </w:tcPr>
          <w:p w14:paraId="3CA49AD1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60318-1-Ig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RRID:AB_2881429</w:t>
            </w:r>
          </w:p>
        </w:tc>
      </w:tr>
      <w:tr w:rsidR="00215F93" w:rsidRPr="007A6923" w14:paraId="1B0D09CA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0EB80DD" w14:textId="04EAC7BE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-BACE1 (D10E5) rabbit mAb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[1:1000]</w:t>
            </w:r>
          </w:p>
        </w:tc>
        <w:tc>
          <w:tcPr>
            <w:tcW w:w="2410" w:type="dxa"/>
            <w:shd w:val="clear" w:color="auto" w:fill="auto"/>
          </w:tcPr>
          <w:p w14:paraId="35BB49AB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Cell Signaling Technology</w:t>
            </w:r>
          </w:p>
        </w:tc>
        <w:tc>
          <w:tcPr>
            <w:tcW w:w="2130" w:type="dxa"/>
            <w:shd w:val="clear" w:color="auto" w:fill="auto"/>
          </w:tcPr>
          <w:p w14:paraId="6D06057A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5606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RRID:AB_1903900</w:t>
            </w:r>
          </w:p>
        </w:tc>
      </w:tr>
      <w:tr w:rsidR="00215F93" w:rsidRPr="007A6923" w14:paraId="1266B3E3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E3D5695" w14:textId="540A8E6F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IRDye 680RD Goat </w:t>
            </w: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Rabbit IgG secondary antibody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[1:10,000]</w:t>
            </w:r>
          </w:p>
        </w:tc>
        <w:tc>
          <w:tcPr>
            <w:tcW w:w="2410" w:type="dxa"/>
            <w:shd w:val="clear" w:color="auto" w:fill="auto"/>
          </w:tcPr>
          <w:p w14:paraId="722F87EA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Li-Cor</w:t>
            </w:r>
          </w:p>
        </w:tc>
        <w:tc>
          <w:tcPr>
            <w:tcW w:w="2130" w:type="dxa"/>
            <w:shd w:val="clear" w:color="auto" w:fill="auto"/>
          </w:tcPr>
          <w:p w14:paraId="247E0A87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926-68071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RRID:AB_10956166</w:t>
            </w:r>
          </w:p>
        </w:tc>
      </w:tr>
      <w:tr w:rsidR="00215F93" w:rsidRPr="007A6923" w14:paraId="6DE2E471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090FD2F3" w14:textId="71B95F1C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IRDye 680RD Goat </w:t>
            </w: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Mouse IgG secondary antibody</w:t>
            </w:r>
            <w:r w:rsidR="00803152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>[1:10,000]</w:t>
            </w:r>
          </w:p>
        </w:tc>
        <w:tc>
          <w:tcPr>
            <w:tcW w:w="2410" w:type="dxa"/>
            <w:shd w:val="clear" w:color="auto" w:fill="auto"/>
          </w:tcPr>
          <w:p w14:paraId="3F1C72B1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Li-Cor</w:t>
            </w:r>
          </w:p>
        </w:tc>
        <w:tc>
          <w:tcPr>
            <w:tcW w:w="2130" w:type="dxa"/>
            <w:shd w:val="clear" w:color="auto" w:fill="auto"/>
          </w:tcPr>
          <w:p w14:paraId="4168D5E7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926-68070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RRID:AB_10956588</w:t>
            </w:r>
          </w:p>
        </w:tc>
      </w:tr>
      <w:tr w:rsidR="00215F93" w:rsidRPr="007A6923" w14:paraId="2B8D646D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3462C7FA" w14:textId="1462B8EA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IRDye 800CW Goat </w:t>
            </w: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-Rabbit IgG secondary antibody</w:t>
            </w:r>
            <w:r w:rsidR="00803152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>[1:10,000]</w:t>
            </w:r>
          </w:p>
        </w:tc>
        <w:tc>
          <w:tcPr>
            <w:tcW w:w="2410" w:type="dxa"/>
            <w:shd w:val="clear" w:color="auto" w:fill="auto"/>
          </w:tcPr>
          <w:p w14:paraId="4C9E7E49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Li-Cor</w:t>
            </w:r>
          </w:p>
        </w:tc>
        <w:tc>
          <w:tcPr>
            <w:tcW w:w="2130" w:type="dxa"/>
            <w:shd w:val="clear" w:color="auto" w:fill="auto"/>
          </w:tcPr>
          <w:p w14:paraId="775FA6C2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926-32211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RRID:AB_621843</w:t>
            </w:r>
          </w:p>
        </w:tc>
      </w:tr>
      <w:tr w:rsidR="00215F93" w:rsidRPr="007A6923" w14:paraId="1C1C9F7C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6A527E7D" w14:textId="65238274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IRDye 800CW Goat </w:t>
            </w: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Mouse IgG secondary antibody</w:t>
            </w:r>
            <w:r w:rsidR="00803152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803152">
              <w:rPr>
                <w:rFonts w:ascii="Times" w:hAnsi="Times" w:cs="Arial"/>
                <w:color w:val="000000" w:themeColor="text1"/>
                <w:sz w:val="20"/>
                <w:szCs w:val="20"/>
                <w:shd w:val="clear" w:color="auto" w:fill="FFFFFF"/>
              </w:rPr>
              <w:t>[1:10,000]</w:t>
            </w:r>
          </w:p>
        </w:tc>
        <w:tc>
          <w:tcPr>
            <w:tcW w:w="2410" w:type="dxa"/>
            <w:shd w:val="clear" w:color="auto" w:fill="auto"/>
          </w:tcPr>
          <w:p w14:paraId="79CB79E4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Li-Cor</w:t>
            </w:r>
          </w:p>
        </w:tc>
        <w:tc>
          <w:tcPr>
            <w:tcW w:w="2130" w:type="dxa"/>
            <w:shd w:val="clear" w:color="auto" w:fill="auto"/>
          </w:tcPr>
          <w:p w14:paraId="0E102308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926-32210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RRID:AB_621842</w:t>
            </w:r>
          </w:p>
        </w:tc>
      </w:tr>
      <w:tr w:rsidR="00215F93" w:rsidRPr="007A6923" w14:paraId="5DDAC809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11F06A8" w14:textId="4549D919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Goat </w:t>
            </w: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Rabbit IgG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HRP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-linked antibody</w:t>
            </w:r>
            <w:r w:rsidR="00803152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[1:5000]</w:t>
            </w:r>
          </w:p>
        </w:tc>
        <w:tc>
          <w:tcPr>
            <w:tcW w:w="2410" w:type="dxa"/>
            <w:shd w:val="clear" w:color="auto" w:fill="auto"/>
          </w:tcPr>
          <w:p w14:paraId="6E4F0DC1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Cell Signaling Technology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30" w:type="dxa"/>
            <w:shd w:val="clear" w:color="auto" w:fill="auto"/>
          </w:tcPr>
          <w:p w14:paraId="69CFA430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7474P2</w:t>
            </w:r>
          </w:p>
        </w:tc>
      </w:tr>
      <w:tr w:rsidR="00215F93" w:rsidRPr="007A6923" w14:paraId="000F9167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2D38F21D" w14:textId="4FF8A148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Goat </w:t>
            </w: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Rabbit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IgG HRP conjugate</w:t>
            </w:r>
            <w:r w:rsidR="00803152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[1:5000]</w:t>
            </w:r>
          </w:p>
        </w:tc>
        <w:tc>
          <w:tcPr>
            <w:tcW w:w="2410" w:type="dxa"/>
            <w:shd w:val="clear" w:color="auto" w:fill="auto"/>
          </w:tcPr>
          <w:p w14:paraId="7CAD0B23" w14:textId="77777777" w:rsidR="00215F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Bio-Rad</w:t>
            </w:r>
          </w:p>
        </w:tc>
        <w:tc>
          <w:tcPr>
            <w:tcW w:w="2130" w:type="dxa"/>
            <w:shd w:val="clear" w:color="auto" w:fill="auto"/>
          </w:tcPr>
          <w:p w14:paraId="15913E4B" w14:textId="77777777" w:rsidR="00215F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1706515; RRID:AB_11125142</w:t>
            </w:r>
          </w:p>
        </w:tc>
      </w:tr>
      <w:tr w:rsidR="00215F93" w:rsidRPr="007A6923" w14:paraId="2B12326E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7049BAD6" w14:textId="27505E15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Goat </w:t>
            </w:r>
            <w:r w:rsidRPr="00D70393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-Mouse IgG HRP conjugate</w:t>
            </w:r>
            <w:r w:rsidR="00803152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[1:5000]</w:t>
            </w:r>
          </w:p>
        </w:tc>
        <w:tc>
          <w:tcPr>
            <w:tcW w:w="2410" w:type="dxa"/>
            <w:shd w:val="clear" w:color="auto" w:fill="auto"/>
          </w:tcPr>
          <w:p w14:paraId="57919A34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Bio-Rad</w:t>
            </w:r>
          </w:p>
        </w:tc>
        <w:tc>
          <w:tcPr>
            <w:tcW w:w="2130" w:type="dxa"/>
            <w:shd w:val="clear" w:color="auto" w:fill="auto"/>
          </w:tcPr>
          <w:p w14:paraId="07D5AB1D" w14:textId="77777777" w:rsidR="00215F93" w:rsidRPr="00D703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039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1706516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RRID:AB_11125547</w:t>
            </w:r>
          </w:p>
        </w:tc>
      </w:tr>
      <w:tr w:rsidR="00215F93" w:rsidRPr="007A6923" w14:paraId="538AEAAD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742576F5" w14:textId="668C336D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Alexa Fluor 594 Goat </w:t>
            </w: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Rabbit IgG (H+L) cross-adsorbed secondary antibody</w:t>
            </w:r>
            <w:r w:rsidR="00803152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[1:400]</w:t>
            </w:r>
          </w:p>
        </w:tc>
        <w:tc>
          <w:tcPr>
            <w:tcW w:w="2410" w:type="dxa"/>
            <w:shd w:val="clear" w:color="auto" w:fill="auto"/>
          </w:tcPr>
          <w:p w14:paraId="5C517C67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Thermo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Fisher Scientific</w:t>
            </w:r>
          </w:p>
        </w:tc>
        <w:tc>
          <w:tcPr>
            <w:tcW w:w="2130" w:type="dxa"/>
            <w:shd w:val="clear" w:color="auto" w:fill="auto"/>
          </w:tcPr>
          <w:p w14:paraId="3D1E6EBC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A-11012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RRID:AB_2534079</w:t>
            </w:r>
          </w:p>
        </w:tc>
      </w:tr>
      <w:tr w:rsidR="00215F93" w:rsidRPr="007A6923" w14:paraId="15BA3760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359DA86" w14:textId="5803286A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Alexa Fluor 488 Goat </w:t>
            </w: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Mouse IgG (H+L) highly cross-adsorbed secondary antibody</w:t>
            </w:r>
            <w:r w:rsidR="00803152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[1:400]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7920FAD4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Thermo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Fisher Scientific</w:t>
            </w:r>
          </w:p>
        </w:tc>
        <w:tc>
          <w:tcPr>
            <w:tcW w:w="2130" w:type="dxa"/>
            <w:tcBorders>
              <w:bottom w:val="single" w:sz="12" w:space="0" w:color="000000"/>
            </w:tcBorders>
            <w:shd w:val="clear" w:color="auto" w:fill="auto"/>
          </w:tcPr>
          <w:p w14:paraId="0143810B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754FD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A-11029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; RRID:AB_2534088</w:t>
            </w:r>
          </w:p>
        </w:tc>
      </w:tr>
      <w:tr w:rsidR="00215F93" w:rsidRPr="007A6923" w14:paraId="1BA80D21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23EB1015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 xml:space="preserve">Bacterial and virus strains </w:t>
            </w:r>
          </w:p>
        </w:tc>
        <w:tc>
          <w:tcPr>
            <w:tcW w:w="24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BD4A912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866D28B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215F93" w:rsidRPr="007A6923" w14:paraId="036C941D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190C7924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A6923">
              <w:rPr>
                <w:rFonts w:ascii="Times" w:hAnsi="Times" w:cs="Arial"/>
                <w:sz w:val="20"/>
                <w:szCs w:val="20"/>
              </w:rPr>
              <w:t xml:space="preserve">DH5 alpha E. coli cells 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shd w:val="clear" w:color="auto" w:fill="auto"/>
          </w:tcPr>
          <w:p w14:paraId="0E901EDE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 w:cs="Arial"/>
                <w:sz w:val="20"/>
                <w:szCs w:val="20"/>
              </w:rPr>
              <w:t>ThermoFisher</w:t>
            </w:r>
          </w:p>
        </w:tc>
        <w:tc>
          <w:tcPr>
            <w:tcW w:w="2130" w:type="dxa"/>
            <w:tcBorders>
              <w:top w:val="single" w:sz="12" w:space="0" w:color="000000"/>
            </w:tcBorders>
            <w:shd w:val="clear" w:color="auto" w:fill="auto"/>
          </w:tcPr>
          <w:p w14:paraId="49FCD462" w14:textId="77777777" w:rsidR="00215F93" w:rsidRPr="001754FD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18265017</w:t>
            </w:r>
          </w:p>
        </w:tc>
      </w:tr>
      <w:tr w:rsidR="00215F93" w:rsidRPr="007A6923" w14:paraId="656CDE88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777ACE36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A6923">
              <w:rPr>
                <w:rFonts w:ascii="Times" w:hAnsi="Times" w:cs="Arial"/>
                <w:sz w:val="20"/>
                <w:szCs w:val="20"/>
              </w:rPr>
              <w:t xml:space="preserve">T1R E. coli cells </w:t>
            </w:r>
          </w:p>
        </w:tc>
        <w:tc>
          <w:tcPr>
            <w:tcW w:w="2410" w:type="dxa"/>
            <w:shd w:val="clear" w:color="auto" w:fill="auto"/>
          </w:tcPr>
          <w:p w14:paraId="3D45D7DE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 w:cs="Arial"/>
                <w:sz w:val="20"/>
                <w:szCs w:val="20"/>
              </w:rPr>
              <w:t>ThermoFisher</w:t>
            </w:r>
          </w:p>
        </w:tc>
        <w:tc>
          <w:tcPr>
            <w:tcW w:w="2130" w:type="dxa"/>
            <w:shd w:val="clear" w:color="auto" w:fill="auto"/>
          </w:tcPr>
          <w:p w14:paraId="3B772901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C854003</w:t>
            </w:r>
          </w:p>
        </w:tc>
      </w:tr>
      <w:tr w:rsidR="00215F93" w:rsidRPr="007A6923" w14:paraId="0CDD1670" w14:textId="77777777" w:rsidTr="0055210C">
        <w:trPr>
          <w:cantSplit/>
          <w:trHeight w:val="259"/>
        </w:trPr>
        <w:tc>
          <w:tcPr>
            <w:tcW w:w="9357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CA1F913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>Chemicals, peptides, and recombinant proteins</w:t>
            </w:r>
          </w:p>
        </w:tc>
      </w:tr>
      <w:tr w:rsidR="00215F93" w:rsidRPr="007A6923" w14:paraId="477CDC94" w14:textId="77777777" w:rsidTr="0055210C">
        <w:trPr>
          <w:cantSplit/>
          <w:trHeight w:val="259"/>
        </w:trPr>
        <w:tc>
          <w:tcPr>
            <w:tcW w:w="4817" w:type="dxa"/>
            <w:tcBorders>
              <w:bottom w:val="single" w:sz="4" w:space="0" w:color="auto"/>
            </w:tcBorders>
            <w:shd w:val="clear" w:color="auto" w:fill="auto"/>
          </w:tcPr>
          <w:p w14:paraId="18B27393" w14:textId="77777777" w:rsidR="00215F93" w:rsidRPr="009E538E" w:rsidRDefault="00215F93" w:rsidP="0055210C">
            <w:pPr>
              <w:tabs>
                <w:tab w:val="left" w:pos="1525"/>
              </w:tabs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highlight w:val="yellow"/>
              </w:rPr>
            </w:pPr>
            <w:r w:rsidRPr="00C270F6">
              <w:rPr>
                <w:rFonts w:ascii="Times" w:hAnsi="Times"/>
                <w:color w:val="000000" w:themeColor="text1"/>
                <w:sz w:val="20"/>
                <w:szCs w:val="20"/>
              </w:rPr>
              <w:t>Q5 Hot Start High-Fidelity DNA Polymerase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1087A50" w14:textId="77777777" w:rsidR="00215F93" w:rsidRPr="00BF643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643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New England BioLabs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14:paraId="0D49137A" w14:textId="77777777" w:rsidR="00215F93" w:rsidRPr="00BF643C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BF643C">
              <w:rPr>
                <w:rFonts w:ascii="Times" w:hAnsi="Times" w:cs="Arial"/>
                <w:color w:val="000000" w:themeColor="text1"/>
                <w:sz w:val="20"/>
                <w:szCs w:val="20"/>
              </w:rPr>
              <w:t>M0493</w:t>
            </w:r>
          </w:p>
        </w:tc>
      </w:tr>
      <w:tr w:rsidR="00215F93" w:rsidRPr="007A6923" w14:paraId="75E3B79D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E885" w14:textId="77777777" w:rsidR="00215F93" w:rsidRPr="009E538E" w:rsidRDefault="00215F93" w:rsidP="0055210C">
            <w:pPr>
              <w:tabs>
                <w:tab w:val="left" w:pos="1525"/>
              </w:tabs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highlight w:val="yellow"/>
              </w:rPr>
            </w:pPr>
            <w:r w:rsidRPr="00BF643C">
              <w:rPr>
                <w:rFonts w:ascii="Times" w:hAnsi="Times"/>
                <w:color w:val="000000" w:themeColor="text1"/>
                <w:sz w:val="20"/>
                <w:szCs w:val="20"/>
              </w:rPr>
              <w:t>QuikChange II Site-Directed Mutagenesis Kit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E620" w14:textId="77777777" w:rsidR="00215F93" w:rsidRPr="00BF643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643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Agilent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08C1" w14:textId="77777777" w:rsidR="00215F93" w:rsidRPr="00BF643C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BF643C">
              <w:rPr>
                <w:rFonts w:ascii="Times" w:hAnsi="Times" w:cs="Arial"/>
                <w:color w:val="000000" w:themeColor="text1"/>
                <w:sz w:val="20"/>
                <w:szCs w:val="20"/>
              </w:rPr>
              <w:t>200523</w:t>
            </w:r>
          </w:p>
        </w:tc>
      </w:tr>
      <w:tr w:rsidR="00215F93" w:rsidRPr="007A6923" w14:paraId="58056F64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0AA1" w14:textId="77777777" w:rsidR="00215F93" w:rsidRPr="00BF643C" w:rsidRDefault="00215F93" w:rsidP="0055210C">
            <w:pPr>
              <w:tabs>
                <w:tab w:val="left" w:pos="1525"/>
              </w:tabs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-</w:t>
            </w:r>
            <w:r w:rsidRPr="00BF643C">
              <w:rPr>
                <w:rFonts w:ascii="Times" w:hAnsi="Times"/>
                <w:color w:val="000000" w:themeColor="text1"/>
                <w:sz w:val="20"/>
                <w:szCs w:val="20"/>
              </w:rPr>
              <w:t>FLAG M2 magnetic beads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A16D" w14:textId="77777777" w:rsidR="00215F93" w:rsidRPr="00BF643C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BF643C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8B64" w14:textId="77777777" w:rsidR="00215F93" w:rsidRPr="00BF643C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BF643C">
              <w:rPr>
                <w:rFonts w:ascii="Times" w:hAnsi="Times" w:cs="Arial"/>
                <w:color w:val="000000" w:themeColor="text1"/>
                <w:sz w:val="20"/>
                <w:szCs w:val="20"/>
              </w:rPr>
              <w:t>M8823</w:t>
            </w:r>
          </w:p>
        </w:tc>
      </w:tr>
      <w:tr w:rsidR="00215F93" w:rsidRPr="007A6923" w14:paraId="7805E727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F371A" w14:textId="77777777" w:rsidR="00215F93" w:rsidRPr="007A6923" w:rsidRDefault="00215F93" w:rsidP="0055210C">
            <w:pPr>
              <w:tabs>
                <w:tab w:val="left" w:pos="1525"/>
              </w:tabs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Pierce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B3123A">
              <w:rPr>
                <w:rFonts w:ascii="Symbol" w:hAnsi="Symbol"/>
                <w:color w:val="000000" w:themeColor="text1"/>
                <w:sz w:val="20"/>
                <w:szCs w:val="20"/>
                <w:shd w:val="clear" w:color="auto" w:fill="FFFFFF"/>
              </w:rPr>
              <w:t>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HA 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m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agnetic 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b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eads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D03E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Thermo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8E4C" w14:textId="77777777" w:rsidR="00215F93" w:rsidRPr="002401B3" w:rsidRDefault="00215F93" w:rsidP="0055210C">
            <w:pPr>
              <w:pStyle w:val="Heading4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401B3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88837: </w:t>
            </w:r>
            <w:r w:rsidRPr="002401B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RRID:AB_2861399</w:t>
            </w:r>
          </w:p>
        </w:tc>
      </w:tr>
      <w:tr w:rsidR="00215F93" w:rsidRPr="007A6923" w14:paraId="228CE086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B270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C270F6">
              <w:rPr>
                <w:rFonts w:ascii="Times" w:hAnsi="Times"/>
                <w:color w:val="000000" w:themeColor="text1"/>
                <w:sz w:val="20"/>
                <w:szCs w:val="20"/>
              </w:rPr>
              <w:t>TMT10plex Isobaric Label Reagent Set plus TMT11-131C Label Reagent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427D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Thermo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7A0B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C270F6">
              <w:rPr>
                <w:rFonts w:ascii="Times" w:hAnsi="Times"/>
                <w:color w:val="000000" w:themeColor="text1"/>
                <w:sz w:val="20"/>
                <w:szCs w:val="20"/>
              </w:rPr>
              <w:t>A34808</w:t>
            </w:r>
          </w:p>
        </w:tc>
      </w:tr>
      <w:tr w:rsidR="00215F93" w:rsidRPr="007A6923" w14:paraId="469D9CBB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3712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TMTPro</w:t>
            </w:r>
            <w:r w:rsidRPr="00D913D8">
              <w:rPr>
                <w:rFonts w:ascii="Times" w:hAnsi="Times"/>
                <w:color w:val="000000" w:themeColor="text1"/>
                <w:sz w:val="20"/>
                <w:szCs w:val="20"/>
                <w:vertAlign w:val="superscript"/>
              </w:rPr>
              <w:t>TM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 16Plex Label Reagent set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5E78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Thermo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EC87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/>
                <w:color w:val="000000" w:themeColor="text1"/>
                <w:spacing w:val="8"/>
                <w:sz w:val="20"/>
                <w:szCs w:val="20"/>
              </w:rPr>
              <w:t>A44520</w:t>
            </w:r>
          </w:p>
        </w:tc>
      </w:tr>
      <w:tr w:rsidR="00215F93" w:rsidRPr="007A6923" w14:paraId="7E2D3C62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99C9" w14:textId="77777777" w:rsidR="00215F9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445100">
              <w:rPr>
                <w:rFonts w:ascii="Times" w:hAnsi="Times"/>
                <w:color w:val="000000" w:themeColor="text1"/>
                <w:sz w:val="20"/>
                <w:szCs w:val="20"/>
              </w:rPr>
              <w:t>Super Heavy TMT Label Reagent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846B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Thermo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D2E3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pacing w:val="8"/>
                <w:sz w:val="20"/>
                <w:szCs w:val="20"/>
              </w:rPr>
            </w:pPr>
            <w:r w:rsidRPr="00445100">
              <w:rPr>
                <w:rFonts w:ascii="Times" w:hAnsi="Times"/>
                <w:color w:val="000000" w:themeColor="text1"/>
                <w:sz w:val="20"/>
                <w:szCs w:val="20"/>
              </w:rPr>
              <w:t>A43073</w:t>
            </w:r>
          </w:p>
        </w:tc>
      </w:tr>
      <w:tr w:rsidR="00215F93" w:rsidRPr="007A6923" w14:paraId="1C17E30D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675A" w14:textId="77777777" w:rsidR="00215F93" w:rsidRPr="009E538E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</w:rPr>
              <w:t>Lipofectamine 3000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A2F7" w14:textId="77777777" w:rsidR="00215F93" w:rsidRPr="009E538E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</w:rPr>
              <w:t>Invitrogen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AB34" w14:textId="77777777" w:rsidR="00215F93" w:rsidRPr="009E538E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</w:rPr>
              <w:t>L3000008</w:t>
            </w:r>
          </w:p>
        </w:tc>
      </w:tr>
      <w:tr w:rsidR="00215F93" w:rsidRPr="007A6923" w14:paraId="4EFAFF9B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388C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Pierce™ High pH Reversed-Phase Peptide Fractionation Kit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2FFF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Thermo</w:t>
            </w:r>
            <w:r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A1B02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  <w:t>84868</w:t>
            </w:r>
          </w:p>
        </w:tc>
      </w:tr>
      <w:tr w:rsidR="00215F93" w:rsidRPr="007A6923" w14:paraId="22212CBA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BC19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B2F58">
              <w:rPr>
                <w:rFonts w:ascii="Times" w:hAnsi="Times"/>
                <w:color w:val="000000" w:themeColor="text1"/>
                <w:sz w:val="20"/>
                <w:szCs w:val="20"/>
              </w:rPr>
              <w:t>HyClone Fetal bovine serum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B5F0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GE Healthcare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B47E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02C63">
              <w:rPr>
                <w:rFonts w:ascii="Times" w:hAnsi="Times"/>
                <w:color w:val="000000" w:themeColor="text1"/>
                <w:sz w:val="20"/>
                <w:szCs w:val="20"/>
              </w:rPr>
              <w:t>SB30910</w:t>
            </w:r>
          </w:p>
        </w:tc>
      </w:tr>
      <w:tr w:rsidR="00215F93" w:rsidRPr="007A6923" w14:paraId="532A8272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A513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Puromycin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AB03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5527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P9620</w:t>
            </w:r>
          </w:p>
        </w:tc>
      </w:tr>
      <w:tr w:rsidR="00215F93" w:rsidRPr="007A6923" w14:paraId="7FA234C7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41FB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02C63">
              <w:rPr>
                <w:rFonts w:ascii="Times" w:hAnsi="Times"/>
                <w:color w:val="000000" w:themeColor="text1"/>
                <w:sz w:val="20"/>
                <w:szCs w:val="20"/>
              </w:rPr>
              <w:t>G418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 (Geneticin)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099C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Invivogen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6DD4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ant-gn-2</w:t>
            </w:r>
          </w:p>
        </w:tc>
      </w:tr>
      <w:tr w:rsidR="00215F93" w:rsidRPr="003A64CC" w14:paraId="67A0F140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C389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Dulbecco’s MEM (DMEM), high glucose, pyruvate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2162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GIBCO / Invitrogen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726F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11995</w:t>
            </w:r>
          </w:p>
        </w:tc>
      </w:tr>
      <w:tr w:rsidR="00215F93" w:rsidRPr="003A64CC" w14:paraId="16879F9A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17CB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holo-Transferrin, human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7DAB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EE86F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T0665</w:t>
            </w:r>
          </w:p>
        </w:tc>
      </w:tr>
      <w:tr w:rsidR="00215F93" w:rsidRPr="003A64CC" w14:paraId="0CC0AECB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900A" w14:textId="77777777" w:rsidR="00215F93" w:rsidRPr="003A64CC" w:rsidDel="00051299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Transferrin from human serum, Alexa Fluor 647 conjugate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B935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Thermo 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FD8C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T23366</w:t>
            </w:r>
          </w:p>
        </w:tc>
      </w:tr>
      <w:tr w:rsidR="00215F93" w:rsidRPr="007A6923" w14:paraId="46DAC87B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476F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PhosSTOP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552C" w14:textId="77777777" w:rsidR="00215F93" w:rsidRPr="003A64CC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Roche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6FBF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64CC">
              <w:rPr>
                <w:rFonts w:ascii="Times" w:hAnsi="Times"/>
                <w:color w:val="000000" w:themeColor="text1"/>
                <w:sz w:val="20"/>
                <w:szCs w:val="20"/>
              </w:rPr>
              <w:t>04906845001</w:t>
            </w:r>
          </w:p>
        </w:tc>
      </w:tr>
      <w:tr w:rsidR="00215F93" w:rsidRPr="007A6923" w14:paraId="49F64FC0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E535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Hoechst 33342, Trihydrochloride, Trihydrate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09E0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 xml:space="preserve">Thermo Fisher Scientific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6DE99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H3570</w:t>
            </w:r>
          </w:p>
        </w:tc>
      </w:tr>
      <w:tr w:rsidR="00215F93" w:rsidRPr="007A6923" w14:paraId="6B3CF1BF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4D1F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 xml:space="preserve">Complete EDTA-free protease inhibitor cocktail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65F9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 xml:space="preserve">Sigma-Aldrich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AE69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11873580001</w:t>
            </w:r>
          </w:p>
        </w:tc>
      </w:tr>
      <w:tr w:rsidR="00215F93" w:rsidRPr="007A6923" w14:paraId="2FFBD58C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2A0B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 xml:space="preserve">Tris(2-carboxyethyl)phosphine hydrochloride solution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B300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DA06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646547</w:t>
            </w:r>
          </w:p>
        </w:tc>
      </w:tr>
      <w:tr w:rsidR="00215F93" w:rsidRPr="007A6923" w14:paraId="0FC81783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2CA1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Iodoacetamide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1558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D0B8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I1149</w:t>
            </w:r>
          </w:p>
        </w:tc>
      </w:tr>
      <w:tr w:rsidR="00215F93" w:rsidRPr="007A6923" w14:paraId="16DD80E0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A907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Trichloroacetic acid solution 6.1 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1A02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757F" w14:textId="77777777" w:rsidR="00215F93" w:rsidRPr="00114B74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T0699</w:t>
            </w:r>
          </w:p>
        </w:tc>
      </w:tr>
      <w:tr w:rsidR="00215F93" w:rsidRPr="007A6923" w14:paraId="7ED45F06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CEE4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Trifluoroacetic acid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DF89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7B63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A11650</w:t>
            </w:r>
          </w:p>
        </w:tc>
      </w:tr>
      <w:tr w:rsidR="00215F93" w:rsidRPr="007A6923" w14:paraId="30C386E0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761F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Hydroxylamine solution 50 wt.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505D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D61B" w14:textId="77777777" w:rsidR="00215F93" w:rsidRPr="00114B74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438227</w:t>
            </w:r>
          </w:p>
        </w:tc>
      </w:tr>
      <w:tr w:rsidR="00215F93" w:rsidRPr="007A6923" w14:paraId="0D61A588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1AA3" w14:textId="77777777" w:rsidR="00215F93" w:rsidRPr="00853AA6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>Formic Acid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C231" w14:textId="77777777" w:rsidR="00215F93" w:rsidRPr="00853AA6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 xml:space="preserve">Sigma-Aldrich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CFFB" w14:textId="77777777" w:rsidR="00215F93" w:rsidRPr="00853AA6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114B74">
              <w:rPr>
                <w:rFonts w:ascii="Times" w:hAnsi="Times"/>
                <w:sz w:val="20"/>
                <w:szCs w:val="20"/>
              </w:rPr>
              <w:t>5330020050</w:t>
            </w:r>
          </w:p>
        </w:tc>
      </w:tr>
      <w:tr w:rsidR="00215F93" w:rsidRPr="007A6923" w14:paraId="1E88ED54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019C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Pierce Trypsin Protease, MS grade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A826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Thermo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2C7EAB">
              <w:rPr>
                <w:rFonts w:ascii="Times" w:hAnsi="Times"/>
                <w:sz w:val="20"/>
                <w:szCs w:val="20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71A1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90305</w:t>
            </w:r>
          </w:p>
        </w:tc>
      </w:tr>
      <w:tr w:rsidR="00215F93" w:rsidRPr="007A6923" w14:paraId="28A2293C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8011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Lysyl endopeptidaseR (Lys-C)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C9C5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Wako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49E1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129-02541</w:t>
            </w:r>
          </w:p>
        </w:tc>
      </w:tr>
      <w:tr w:rsidR="00215F93" w:rsidRPr="007A6923" w14:paraId="72B58425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BD3C" w14:textId="77777777" w:rsidR="00215F93" w:rsidRPr="002C7EAB" w:rsidRDefault="00215F93" w:rsidP="0055210C">
            <w:pPr>
              <w:spacing w:line="312" w:lineRule="auto"/>
              <w:rPr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Poly-</w:t>
            </w:r>
            <w:r w:rsidRPr="00D70393">
              <w:rPr>
                <w:rFonts w:ascii="Times" w:hAnsi="Times"/>
                <w:smallCaps/>
                <w:sz w:val="20"/>
                <w:szCs w:val="20"/>
              </w:rPr>
              <w:t>l</w:t>
            </w:r>
            <w:r w:rsidRPr="002C7EAB">
              <w:rPr>
                <w:rFonts w:ascii="Times" w:hAnsi="Times"/>
                <w:sz w:val="20"/>
                <w:szCs w:val="20"/>
              </w:rPr>
              <w:t>-lysine solution, 0.01%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89DA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4F22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P4832</w:t>
            </w:r>
          </w:p>
        </w:tc>
      </w:tr>
      <w:tr w:rsidR="00215F93" w:rsidRPr="007A6923" w14:paraId="35EA4ADE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7382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Paraformaldehyde, 16% solution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03A4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Electron Microscopy Services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7402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15710</w:t>
            </w:r>
          </w:p>
        </w:tc>
      </w:tr>
      <w:tr w:rsidR="00215F93" w:rsidRPr="007A6923" w14:paraId="35C1C36D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EDD4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ProLong Glass Antifade Mountant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CD49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Thermo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2C7EAB">
              <w:rPr>
                <w:rFonts w:ascii="Times" w:hAnsi="Times"/>
                <w:sz w:val="20"/>
                <w:szCs w:val="20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3952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P36982</w:t>
            </w:r>
          </w:p>
        </w:tc>
      </w:tr>
      <w:tr w:rsidR="00215F93" w:rsidRPr="007A6923" w14:paraId="2A90DBB7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EEC2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REVERT 700 total protein stain kit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E713B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Li-Cor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955D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926-11016</w:t>
            </w:r>
          </w:p>
        </w:tc>
      </w:tr>
      <w:tr w:rsidR="00215F93" w:rsidRPr="007A6923" w14:paraId="2C02D0E5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C789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NuPAGE LDS sample buffer (4X)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9442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Thermo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2C7EAB">
              <w:rPr>
                <w:rFonts w:ascii="Times" w:hAnsi="Times"/>
                <w:sz w:val="20"/>
                <w:szCs w:val="20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7860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NP0007</w:t>
            </w:r>
          </w:p>
        </w:tc>
      </w:tr>
      <w:tr w:rsidR="00215F93" w:rsidRPr="007A6923" w14:paraId="7A8EC848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A8C1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NuPAGE sample reducing agent (10X)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322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Thermo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2C7EAB">
              <w:rPr>
                <w:rFonts w:ascii="Times" w:hAnsi="Times"/>
                <w:sz w:val="20"/>
                <w:szCs w:val="20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60D6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NP0009</w:t>
            </w:r>
          </w:p>
        </w:tc>
      </w:tr>
      <w:tr w:rsidR="00215F93" w:rsidRPr="007A6923" w14:paraId="10D945E4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6A7E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 xml:space="preserve">Bio-Rad Protein Assay Dye Reagent Concentrate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32D2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 xml:space="preserve">Bio-Rad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9456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>5000006</w:t>
            </w:r>
          </w:p>
        </w:tc>
      </w:tr>
      <w:tr w:rsidR="00215F93" w:rsidRPr="007A6923" w14:paraId="34DA545C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FA77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NuPAGE MES SDS Running Buffer (20X)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AD3E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Thermo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2C7EAB">
              <w:rPr>
                <w:rFonts w:ascii="Times" w:hAnsi="Times"/>
                <w:sz w:val="20"/>
                <w:szCs w:val="20"/>
              </w:rPr>
              <w:t>Fisher Scientific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E516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NP0002</w:t>
            </w:r>
          </w:p>
        </w:tc>
      </w:tr>
      <w:tr w:rsidR="00215F93" w:rsidRPr="007A6923" w14:paraId="01E9226B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1F52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Immobilon-FL PVDF Membrane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54B8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Millipore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FF12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IPFL00010</w:t>
            </w:r>
          </w:p>
        </w:tc>
      </w:tr>
      <w:tr w:rsidR="00215F93" w:rsidRPr="007A6923" w14:paraId="3F24F15A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A2448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Hydrogen peroxide solution, 30% (w/w) in H2O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CDF4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D46B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H1009</w:t>
            </w:r>
          </w:p>
        </w:tc>
      </w:tr>
      <w:tr w:rsidR="00215F93" w:rsidRPr="007A6923" w14:paraId="788BA9E2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D381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WHEATON Dounce Tissue Grinder, 7 mL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AC1F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DWK Life Sciences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D3D6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357542</w:t>
            </w:r>
          </w:p>
        </w:tc>
      </w:tr>
      <w:tr w:rsidR="00215F93" w:rsidRPr="007A6923" w14:paraId="494ABF59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3E96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962F8">
              <w:rPr>
                <w:rFonts w:ascii="Times" w:hAnsi="Times"/>
                <w:sz w:val="20"/>
                <w:szCs w:val="20"/>
              </w:rPr>
              <w:t>KIMBLE KONTES Dounce Tissue Grinder</w:t>
            </w:r>
            <w:r>
              <w:rPr>
                <w:rFonts w:ascii="Times" w:hAnsi="Times"/>
                <w:sz w:val="20"/>
                <w:szCs w:val="20"/>
              </w:rPr>
              <w:t>, 2 mL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AC128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DWK Life Sciences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EC01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1962F8">
              <w:rPr>
                <w:rFonts w:ascii="Times" w:hAnsi="Times"/>
                <w:sz w:val="20"/>
                <w:szCs w:val="20"/>
              </w:rPr>
              <w:t>885300-0002</w:t>
            </w:r>
          </w:p>
        </w:tc>
      </w:tr>
      <w:tr w:rsidR="00215F93" w:rsidRPr="007A6923" w14:paraId="1EF436A7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A321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Hydroxylamine soluti</w:t>
            </w:r>
            <w:r>
              <w:rPr>
                <w:rFonts w:ascii="Times" w:hAnsi="Times"/>
                <w:sz w:val="20"/>
                <w:szCs w:val="20"/>
              </w:rPr>
              <w:t>o</w:t>
            </w:r>
            <w:r w:rsidRPr="003A5976">
              <w:rPr>
                <w:rFonts w:ascii="Times" w:hAnsi="Times"/>
                <w:sz w:val="20"/>
                <w:szCs w:val="20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151D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B122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438337</w:t>
            </w:r>
          </w:p>
        </w:tc>
      </w:tr>
      <w:tr w:rsidR="00215F93" w:rsidRPr="007A6923" w14:paraId="4E28B4C9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5B38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Nonidet P40 substitute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2FCF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Sigma-Aldrich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0872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74385</w:t>
            </w:r>
          </w:p>
        </w:tc>
      </w:tr>
      <w:tr w:rsidR="00215F93" w:rsidRPr="007A6923" w14:paraId="15E43407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65C7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lastRenderedPageBreak/>
              <w:t xml:space="preserve">Urea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4635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>Sigma</w:t>
            </w:r>
            <w:r w:rsidRPr="006C21C1">
              <w:rPr>
                <w:rFonts w:ascii="Times" w:hAnsi="Times"/>
                <w:sz w:val="20"/>
                <w:szCs w:val="20"/>
              </w:rPr>
              <w:t>-Aldrich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1A99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>U5378</w:t>
            </w:r>
          </w:p>
        </w:tc>
      </w:tr>
      <w:tr w:rsidR="00215F93" w:rsidRPr="007A6923" w14:paraId="7907F13F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BF37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EPPS 0.2M buffer solution, pH 8.5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968A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Alfa Aesar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2C30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J61476.AE</w:t>
            </w:r>
          </w:p>
        </w:tc>
      </w:tr>
      <w:tr w:rsidR="00215F93" w:rsidRPr="007A6923" w14:paraId="42787A54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E67D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Empore C18 47 mm Extraction Disc, Model 2215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12C3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3M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BC61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98060402173</w:t>
            </w:r>
          </w:p>
        </w:tc>
      </w:tr>
      <w:tr w:rsidR="00215F93" w:rsidRPr="007A6923" w14:paraId="43ED02B0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BEFD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 xml:space="preserve">Sep-Pak C18 1 cc Vac Cartridge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0AB8D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Waters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308B" w14:textId="77777777" w:rsidR="00215F93" w:rsidRPr="002C7EAB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>WAT054955</w:t>
            </w:r>
          </w:p>
        </w:tc>
      </w:tr>
      <w:tr w:rsidR="00215F93" w:rsidRPr="007A6923" w14:paraId="74083DBF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EAA2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bookmarkStart w:id="0" w:name="_Hlk83817516"/>
            <w:r w:rsidRPr="002C7EAB">
              <w:rPr>
                <w:rFonts w:ascii="Times" w:hAnsi="Times"/>
                <w:sz w:val="20"/>
                <w:szCs w:val="20"/>
              </w:rPr>
              <w:t>Pierce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2C7EAB">
              <w:rPr>
                <w:rFonts w:ascii="Times" w:hAnsi="Times"/>
                <w:sz w:val="20"/>
                <w:szCs w:val="20"/>
              </w:rPr>
              <w:t>Quantitative Fluorometric Peptide Assay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3ABF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 xml:space="preserve">Thermo Fisher Scientific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6876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C7EAB">
              <w:rPr>
                <w:rFonts w:ascii="Times" w:hAnsi="Times"/>
                <w:sz w:val="20"/>
                <w:szCs w:val="20"/>
              </w:rPr>
              <w:t xml:space="preserve">23290 </w:t>
            </w:r>
          </w:p>
        </w:tc>
      </w:tr>
      <w:bookmarkEnd w:id="0"/>
      <w:tr w:rsidR="00215F93" w:rsidRPr="007A6923" w14:paraId="7E0B76DF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5C224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Hydroxy Dynasore (Dyngo</w:t>
            </w:r>
            <w:r w:rsidRPr="00FA22E9">
              <w:rPr>
                <w:rFonts w:ascii="Times" w:hAnsi="Times"/>
                <w:sz w:val="20"/>
                <w:szCs w:val="20"/>
                <w:vertAlign w:val="superscript"/>
              </w:rPr>
              <w:t>TM</w:t>
            </w:r>
            <w:r>
              <w:rPr>
                <w:rFonts w:ascii="Times" w:hAnsi="Times"/>
                <w:sz w:val="20"/>
                <w:szCs w:val="20"/>
              </w:rPr>
              <w:t>4a)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E5B9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Cayman Chemical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D3C8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29479</w:t>
            </w:r>
          </w:p>
        </w:tc>
      </w:tr>
      <w:tr w:rsidR="00215F93" w:rsidRPr="007A6923" w14:paraId="033D905C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3356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Lanabecestat (AZD3293)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3A7D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Selleckchem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BBDA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S8193</w:t>
            </w:r>
          </w:p>
        </w:tc>
      </w:tr>
      <w:tr w:rsidR="00215F93" w:rsidRPr="007A6923" w14:paraId="29C022D3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DE0E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Semagacestat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A79D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Cayman Chemical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0B6C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16713</w:t>
            </w:r>
          </w:p>
        </w:tc>
      </w:tr>
      <w:tr w:rsidR="00215F93" w:rsidRPr="007A6923" w14:paraId="0B86E1F2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C468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BPN-15606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F95C3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MedChemExpress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145C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C3631">
              <w:rPr>
                <w:rFonts w:ascii="Times" w:hAnsi="Times"/>
                <w:sz w:val="20"/>
                <w:szCs w:val="20"/>
              </w:rPr>
              <w:t>HY-117482</w:t>
            </w:r>
          </w:p>
        </w:tc>
      </w:tr>
      <w:tr w:rsidR="00215F93" w:rsidRPr="007A6923" w14:paraId="4BC75633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B031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Beta-Amyloid (1-38)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2393E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rPeptide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D983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A-1078-1</w:t>
            </w:r>
          </w:p>
        </w:tc>
      </w:tr>
      <w:tr w:rsidR="00215F93" w:rsidRPr="007A6923" w14:paraId="428A01EA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B3AD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Beta-Amyloid (1-</w:t>
            </w:r>
            <w:r>
              <w:rPr>
                <w:rFonts w:ascii="Times" w:hAnsi="Times"/>
                <w:sz w:val="20"/>
                <w:szCs w:val="20"/>
              </w:rPr>
              <w:t>40</w:t>
            </w:r>
            <w:r w:rsidRPr="003D6618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C2D2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rPeptide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DD5C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A-1175-025</w:t>
            </w:r>
          </w:p>
        </w:tc>
      </w:tr>
      <w:tr w:rsidR="00215F93" w:rsidRPr="007A6923" w14:paraId="5E70481C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52A3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Beta-Amyloid (1-</w:t>
            </w:r>
            <w:r>
              <w:rPr>
                <w:rFonts w:ascii="Times" w:hAnsi="Times"/>
                <w:sz w:val="20"/>
                <w:szCs w:val="20"/>
              </w:rPr>
              <w:t>42</w:t>
            </w:r>
            <w:r w:rsidRPr="003D6618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0EE1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rPeptide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BB81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A-1167-025</w:t>
            </w:r>
          </w:p>
        </w:tc>
      </w:tr>
      <w:tr w:rsidR="00215F93" w:rsidRPr="007A6923" w14:paraId="713875B4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4AF1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Beta-Amyloid (1</w:t>
            </w:r>
            <w:r>
              <w:rPr>
                <w:rFonts w:ascii="Times" w:hAnsi="Times"/>
                <w:sz w:val="20"/>
                <w:szCs w:val="20"/>
              </w:rPr>
              <w:t>-43</w:t>
            </w:r>
            <w:r w:rsidRPr="003D6618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C130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D6618">
              <w:rPr>
                <w:rFonts w:ascii="Times" w:hAnsi="Times"/>
                <w:sz w:val="20"/>
                <w:szCs w:val="20"/>
              </w:rPr>
              <w:t>rPeptide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E2CC5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A-1005-1</w:t>
            </w:r>
          </w:p>
        </w:tc>
      </w:tr>
      <w:tr w:rsidR="00215F93" w:rsidRPr="007A6923" w14:paraId="21EB7B04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6910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 xml:space="preserve">Amicon Ultra-0.5 centrifugal filter, </w:t>
            </w:r>
            <w:r>
              <w:rPr>
                <w:rFonts w:ascii="Times" w:hAnsi="Times"/>
                <w:sz w:val="20"/>
                <w:szCs w:val="20"/>
              </w:rPr>
              <w:t>1</w:t>
            </w:r>
            <w:r w:rsidRPr="00445100">
              <w:rPr>
                <w:rFonts w:ascii="Times" w:hAnsi="Times"/>
                <w:sz w:val="20"/>
                <w:szCs w:val="20"/>
              </w:rPr>
              <w:t>0 kDa</w:t>
            </w:r>
            <w:r>
              <w:rPr>
                <w:rFonts w:ascii="Times" w:hAnsi="Times"/>
                <w:sz w:val="20"/>
                <w:szCs w:val="20"/>
              </w:rPr>
              <w:t xml:space="preserve"> NMWL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493A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Millipore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D1BAC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UFC501096</w:t>
            </w:r>
          </w:p>
        </w:tc>
      </w:tr>
      <w:tr w:rsidR="00215F93" w:rsidRPr="007A6923" w14:paraId="7137D405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B00A6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 xml:space="preserve">Amicon Ultra-0.5 centrifugal filter, </w:t>
            </w:r>
            <w:r>
              <w:rPr>
                <w:rFonts w:ascii="Times" w:hAnsi="Times"/>
                <w:sz w:val="20"/>
                <w:szCs w:val="20"/>
              </w:rPr>
              <w:t>3</w:t>
            </w:r>
            <w:r w:rsidRPr="00445100">
              <w:rPr>
                <w:rFonts w:ascii="Times" w:hAnsi="Times"/>
                <w:sz w:val="20"/>
                <w:szCs w:val="20"/>
              </w:rPr>
              <w:t>0 kDa</w:t>
            </w:r>
            <w:r>
              <w:rPr>
                <w:rFonts w:ascii="Times" w:hAnsi="Times"/>
                <w:sz w:val="20"/>
                <w:szCs w:val="20"/>
              </w:rPr>
              <w:t xml:space="preserve"> NMWL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C2FD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Millipore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1FDB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UFC503024</w:t>
            </w:r>
          </w:p>
        </w:tc>
      </w:tr>
      <w:tr w:rsidR="00215F93" w:rsidRPr="007A6923" w14:paraId="5F0DABDD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DBE41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 xml:space="preserve">Amicon Ultra-0.5 centrifugal filter, </w:t>
            </w:r>
            <w:r>
              <w:rPr>
                <w:rFonts w:ascii="Times" w:hAnsi="Times"/>
                <w:sz w:val="20"/>
                <w:szCs w:val="20"/>
              </w:rPr>
              <w:t>5</w:t>
            </w:r>
            <w:r w:rsidRPr="00445100">
              <w:rPr>
                <w:rFonts w:ascii="Times" w:hAnsi="Times"/>
                <w:sz w:val="20"/>
                <w:szCs w:val="20"/>
              </w:rPr>
              <w:t>0 kDa</w:t>
            </w:r>
            <w:r>
              <w:rPr>
                <w:rFonts w:ascii="Times" w:hAnsi="Times"/>
                <w:sz w:val="20"/>
                <w:szCs w:val="20"/>
              </w:rPr>
              <w:t xml:space="preserve"> NMWL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6F99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Millipore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0BF5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445100">
              <w:rPr>
                <w:rFonts w:ascii="Times" w:hAnsi="Times"/>
                <w:sz w:val="20"/>
                <w:szCs w:val="20"/>
              </w:rPr>
              <w:t>UFC505024</w:t>
            </w:r>
          </w:p>
        </w:tc>
      </w:tr>
      <w:tr w:rsidR="00215F93" w:rsidRPr="007A6923" w14:paraId="088D9A41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32D9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05D11">
              <w:rPr>
                <w:rFonts w:ascii="Times" w:hAnsi="Times"/>
                <w:sz w:val="20"/>
                <w:szCs w:val="20"/>
              </w:rPr>
              <w:t>RIPA lysis and extraction buffe</w:t>
            </w:r>
            <w:r>
              <w:rPr>
                <w:rFonts w:ascii="Times" w:hAnsi="Times"/>
                <w:sz w:val="20"/>
                <w:szCs w:val="20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68873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Thermo Fisher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608C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89900</w:t>
            </w:r>
          </w:p>
        </w:tc>
      </w:tr>
      <w:tr w:rsidR="00215F93" w:rsidRPr="007A6923" w14:paraId="33CFE0A8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565A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05D11">
              <w:rPr>
                <w:rFonts w:ascii="Times" w:hAnsi="Times"/>
                <w:sz w:val="20"/>
                <w:szCs w:val="20"/>
              </w:rPr>
              <w:t>High precision glass cover slip, No 1.5, 12mm diameter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49103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05D11">
              <w:rPr>
                <w:rFonts w:ascii="Times" w:hAnsi="Times"/>
                <w:sz w:val="20"/>
                <w:szCs w:val="20"/>
              </w:rPr>
              <w:t>Bioscience Tools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C0384" w14:textId="77777777" w:rsidR="00215F93" w:rsidRPr="002C7EAB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205D11">
              <w:rPr>
                <w:rFonts w:ascii="Times" w:hAnsi="Times"/>
                <w:sz w:val="20"/>
                <w:szCs w:val="20"/>
              </w:rPr>
              <w:t>CSHP-No1.5-12</w:t>
            </w:r>
          </w:p>
        </w:tc>
      </w:tr>
      <w:tr w:rsidR="00215F93" w:rsidRPr="007A6923" w14:paraId="007CFE8A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14:paraId="48EA50B1" w14:textId="77777777" w:rsidR="00215F93" w:rsidRPr="00555947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55947">
              <w:rPr>
                <w:rFonts w:ascii="Times" w:hAnsi="Times"/>
                <w:sz w:val="20"/>
                <w:szCs w:val="20"/>
              </w:rPr>
              <w:t>Reference peptides for APP/A</w:t>
            </w:r>
            <w:r w:rsidRPr="00555947">
              <w:rPr>
                <w:rFonts w:ascii="Symbol" w:hAnsi="Symbol"/>
                <w:sz w:val="20"/>
                <w:szCs w:val="20"/>
              </w:rPr>
              <w:t></w:t>
            </w:r>
            <w:r w:rsidRPr="00555947">
              <w:rPr>
                <w:rFonts w:ascii="Times" w:hAnsi="Times"/>
                <w:sz w:val="20"/>
                <w:szCs w:val="20"/>
              </w:rPr>
              <w:t xml:space="preserve"> (see </w:t>
            </w:r>
            <w:r>
              <w:rPr>
                <w:rFonts w:ascii="Times" w:hAnsi="Times"/>
                <w:sz w:val="20"/>
                <w:szCs w:val="20"/>
              </w:rPr>
              <w:t>Supplementary</w:t>
            </w:r>
            <w:r w:rsidRPr="00555947">
              <w:rPr>
                <w:rFonts w:ascii="Times" w:hAnsi="Times"/>
                <w:sz w:val="20"/>
                <w:szCs w:val="20"/>
              </w:rPr>
              <w:t xml:space="preserve"> Data Table S7)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14:paraId="602670F6" w14:textId="77777777" w:rsidR="00215F93" w:rsidRPr="00555947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55947">
              <w:rPr>
                <w:rFonts w:ascii="Times" w:hAnsi="Times"/>
                <w:sz w:val="20"/>
                <w:szCs w:val="20"/>
              </w:rPr>
              <w:t>Biomatik</w:t>
            </w:r>
          </w:p>
          <w:p w14:paraId="3DC88554" w14:textId="77777777" w:rsidR="00215F93" w:rsidRPr="00555947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55947">
              <w:rPr>
                <w:rFonts w:ascii="Times" w:hAnsi="Times"/>
                <w:sz w:val="20"/>
                <w:szCs w:val="20"/>
              </w:rPr>
              <w:t>Thermo Fisher Scientific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14:paraId="50AFB9F0" w14:textId="77777777" w:rsidR="00215F93" w:rsidRPr="00555947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555947">
              <w:rPr>
                <w:rFonts w:ascii="Times" w:hAnsi="Times"/>
                <w:sz w:val="20"/>
                <w:szCs w:val="20"/>
              </w:rPr>
              <w:t>Custom order</w:t>
            </w:r>
          </w:p>
        </w:tc>
      </w:tr>
      <w:tr w:rsidR="00215F93" w:rsidRPr="007A6923" w14:paraId="2B16B6BA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563D9925" w14:textId="77777777" w:rsidR="00215F93" w:rsidRPr="00461023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>Experimental models: Cell lines</w:t>
            </w:r>
          </w:p>
        </w:tc>
        <w:tc>
          <w:tcPr>
            <w:tcW w:w="24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429164F" w14:textId="77777777" w:rsidR="00215F93" w:rsidRPr="00461023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</w:tcPr>
          <w:p w14:paraId="074988EE" w14:textId="77777777" w:rsidR="00215F93" w:rsidRPr="00461023" w:rsidRDefault="00215F93" w:rsidP="0055210C">
            <w:pPr>
              <w:autoSpaceDE w:val="0"/>
              <w:autoSpaceDN w:val="0"/>
              <w:adjustRightInd w:val="0"/>
              <w:spacing w:line="312" w:lineRule="auto"/>
              <w:rPr>
                <w:rFonts w:ascii="Times" w:hAnsi="Times"/>
                <w:sz w:val="20"/>
                <w:szCs w:val="20"/>
                <w:highlight w:val="yellow"/>
              </w:rPr>
            </w:pPr>
          </w:p>
        </w:tc>
      </w:tr>
      <w:tr w:rsidR="00215F93" w:rsidRPr="007A6923" w14:paraId="6C04AFBA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216CD41D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293T cells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67122E81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ATCC</w:t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3F8F0020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D913D8">
              <w:rPr>
                <w:sz w:val="20"/>
                <w:szCs w:val="20"/>
              </w:rPr>
              <w:t>CRL-3216</w:t>
            </w:r>
            <w:r>
              <w:rPr>
                <w:sz w:val="20"/>
                <w:szCs w:val="20"/>
              </w:rPr>
              <w:t>; RRID:CVCL_0063</w:t>
            </w:r>
          </w:p>
        </w:tc>
      </w:tr>
      <w:tr w:rsidR="00215F93" w:rsidRPr="007A6923" w14:paraId="3B6BF14B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AD66630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293 cells</w:t>
            </w:r>
          </w:p>
        </w:tc>
        <w:tc>
          <w:tcPr>
            <w:tcW w:w="2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E1AFD67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ATCC</w:t>
            </w:r>
          </w:p>
        </w:tc>
        <w:tc>
          <w:tcPr>
            <w:tcW w:w="2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C783A93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932C92">
              <w:rPr>
                <w:rFonts w:ascii="Times" w:hAnsi="Times"/>
                <w:sz w:val="20"/>
                <w:szCs w:val="20"/>
              </w:rPr>
              <w:t>CRL-1573</w:t>
            </w:r>
            <w:r>
              <w:rPr>
                <w:rFonts w:ascii="Times" w:hAnsi="Times"/>
                <w:sz w:val="20"/>
                <w:szCs w:val="20"/>
              </w:rPr>
              <w:t>; RRID: CVCL_0045</w:t>
            </w:r>
          </w:p>
        </w:tc>
      </w:tr>
      <w:tr w:rsidR="00215F93" w:rsidRPr="007A6923" w14:paraId="3CBDF6B9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</w:tcBorders>
            <w:shd w:val="clear" w:color="auto" w:fill="auto"/>
          </w:tcPr>
          <w:p w14:paraId="3714A68F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293</w:t>
            </w:r>
            <w:r w:rsidRPr="00E81E3A">
              <w:rPr>
                <w:rFonts w:ascii="Times" w:hAnsi="Times" w:cs="Arial"/>
                <w:sz w:val="20"/>
                <w:szCs w:val="20"/>
                <w:vertAlign w:val="superscript"/>
              </w:rPr>
              <w:t>L</w:t>
            </w:r>
            <w:r>
              <w:rPr>
                <w:rFonts w:ascii="Times" w:hAnsi="Times" w:cs="Arial"/>
                <w:sz w:val="20"/>
                <w:szCs w:val="20"/>
              </w:rPr>
              <w:t>: TMEM192-3xHA</w:t>
            </w:r>
          </w:p>
        </w:tc>
        <w:tc>
          <w:tcPr>
            <w:tcW w:w="2410" w:type="dxa"/>
            <w:tcBorders>
              <w:top w:val="single" w:sz="2" w:space="0" w:color="000000"/>
            </w:tcBorders>
            <w:shd w:val="clear" w:color="auto" w:fill="auto"/>
          </w:tcPr>
          <w:p w14:paraId="2E468D66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tcBorders>
              <w:top w:val="single" w:sz="2" w:space="0" w:color="000000"/>
            </w:tcBorders>
            <w:shd w:val="clear" w:color="auto" w:fill="auto"/>
          </w:tcPr>
          <w:p w14:paraId="63AB468A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</w:p>
        </w:tc>
      </w:tr>
      <w:tr w:rsidR="00215F93" w:rsidRPr="007A6923" w14:paraId="7B49B7D2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EAEE1D6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293</w:t>
            </w:r>
            <w:r w:rsidRPr="00E81E3A">
              <w:rPr>
                <w:rFonts w:ascii="Times" w:hAnsi="Times" w:cs="Arial"/>
                <w:sz w:val="20"/>
                <w:szCs w:val="20"/>
                <w:vertAlign w:val="superscript"/>
              </w:rPr>
              <w:t>L</w:t>
            </w:r>
            <w:r>
              <w:rPr>
                <w:rFonts w:ascii="Times" w:hAnsi="Times" w:cs="Arial"/>
                <w:sz w:val="20"/>
                <w:szCs w:val="20"/>
              </w:rPr>
              <w:t>-APP</w:t>
            </w:r>
            <w:r w:rsidRPr="00E81E3A">
              <w:rPr>
                <w:rFonts w:ascii="Times" w:hAnsi="Times" w:cs="Arial"/>
                <w:sz w:val="20"/>
                <w:szCs w:val="20"/>
                <w:vertAlign w:val="superscript"/>
              </w:rPr>
              <w:t>-/-</w:t>
            </w:r>
            <w:r>
              <w:rPr>
                <w:rFonts w:ascii="Times" w:hAnsi="Times" w:cs="Arial"/>
                <w:sz w:val="20"/>
                <w:szCs w:val="20"/>
              </w:rPr>
              <w:t>: TMEM192-3xHA; APP</w:t>
            </w:r>
            <w:r w:rsidRPr="00E81E3A">
              <w:rPr>
                <w:rFonts w:ascii="Times" w:hAnsi="Times" w:cs="Arial"/>
                <w:sz w:val="20"/>
                <w:szCs w:val="20"/>
                <w:vertAlign w:val="superscript"/>
              </w:rPr>
              <w:t>-/-</w:t>
            </w:r>
          </w:p>
        </w:tc>
        <w:tc>
          <w:tcPr>
            <w:tcW w:w="2410" w:type="dxa"/>
            <w:shd w:val="clear" w:color="auto" w:fill="auto"/>
          </w:tcPr>
          <w:p w14:paraId="761AA548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shd w:val="clear" w:color="auto" w:fill="auto"/>
          </w:tcPr>
          <w:p w14:paraId="7743B37D" w14:textId="77777777" w:rsidR="00215F93" w:rsidRPr="00D913D8" w:rsidRDefault="00215F93" w:rsidP="0055210C">
            <w:pPr>
              <w:spacing w:line="312" w:lineRule="auto"/>
              <w:rPr>
                <w:sz w:val="20"/>
                <w:szCs w:val="20"/>
              </w:rPr>
            </w:pPr>
          </w:p>
        </w:tc>
      </w:tr>
      <w:tr w:rsidR="00215F93" w:rsidRPr="007A6923" w14:paraId="0612F0D6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561DE567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293</w:t>
            </w:r>
            <w:r w:rsidRPr="00E81E3A">
              <w:rPr>
                <w:rFonts w:ascii="Times" w:hAnsi="Times" w:cs="Arial"/>
                <w:sz w:val="20"/>
                <w:szCs w:val="20"/>
                <w:vertAlign w:val="superscript"/>
              </w:rPr>
              <w:t>EL</w:t>
            </w:r>
            <w:r>
              <w:rPr>
                <w:rFonts w:ascii="Times" w:hAnsi="Times" w:cs="Arial"/>
                <w:sz w:val="20"/>
                <w:szCs w:val="20"/>
              </w:rPr>
              <w:t>-APP</w:t>
            </w:r>
            <w:r w:rsidRPr="00E81E3A">
              <w:rPr>
                <w:rFonts w:ascii="Times" w:hAnsi="Times" w:cs="Arial"/>
                <w:sz w:val="20"/>
                <w:szCs w:val="20"/>
                <w:vertAlign w:val="superscript"/>
              </w:rPr>
              <w:t>-/-</w:t>
            </w:r>
            <w:r>
              <w:rPr>
                <w:rFonts w:ascii="Times" w:hAnsi="Times" w:cs="Arial"/>
                <w:sz w:val="20"/>
                <w:szCs w:val="20"/>
              </w:rPr>
              <w:t>: TMEM192-3xHA; APP-/-; FLAG-EEA1</w:t>
            </w:r>
          </w:p>
        </w:tc>
        <w:tc>
          <w:tcPr>
            <w:tcW w:w="2410" w:type="dxa"/>
            <w:shd w:val="clear" w:color="auto" w:fill="auto"/>
          </w:tcPr>
          <w:p w14:paraId="53F692D5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shd w:val="clear" w:color="auto" w:fill="auto"/>
          </w:tcPr>
          <w:p w14:paraId="356BDD3B" w14:textId="77777777" w:rsidR="00215F93" w:rsidRPr="00D913D8" w:rsidRDefault="00215F93" w:rsidP="0055210C">
            <w:pPr>
              <w:spacing w:line="312" w:lineRule="auto"/>
              <w:rPr>
                <w:sz w:val="20"/>
                <w:szCs w:val="20"/>
              </w:rPr>
            </w:pPr>
          </w:p>
        </w:tc>
      </w:tr>
      <w:tr w:rsidR="00215F93" w:rsidRPr="007A6923" w14:paraId="711ACB80" w14:textId="77777777" w:rsidTr="0055210C">
        <w:trPr>
          <w:cantSplit/>
          <w:trHeight w:val="259"/>
        </w:trPr>
        <w:tc>
          <w:tcPr>
            <w:tcW w:w="4817" w:type="dxa"/>
            <w:tcBorders>
              <w:bottom w:val="single" w:sz="12" w:space="0" w:color="000000"/>
            </w:tcBorders>
            <w:shd w:val="clear" w:color="auto" w:fill="auto"/>
          </w:tcPr>
          <w:p w14:paraId="1FADF166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293</w:t>
            </w:r>
            <w:r w:rsidRPr="00E81E3A">
              <w:rPr>
                <w:rFonts w:ascii="Times" w:hAnsi="Times" w:cs="Arial"/>
                <w:sz w:val="20"/>
                <w:szCs w:val="20"/>
                <w:vertAlign w:val="superscript"/>
              </w:rPr>
              <w:t>EL</w:t>
            </w:r>
            <w:r>
              <w:rPr>
                <w:rFonts w:ascii="Times" w:hAnsi="Times" w:cs="Arial"/>
                <w:sz w:val="20"/>
                <w:szCs w:val="20"/>
              </w:rPr>
              <w:t>-APP*: TMEM192-3xHA; APP</w:t>
            </w:r>
            <w:r w:rsidRPr="00E81E3A">
              <w:rPr>
                <w:rFonts w:ascii="Times" w:hAnsi="Times" w:cs="Arial"/>
                <w:sz w:val="20"/>
                <w:szCs w:val="20"/>
                <w:vertAlign w:val="superscript"/>
              </w:rPr>
              <w:t>-/-</w:t>
            </w:r>
            <w:r>
              <w:rPr>
                <w:rFonts w:ascii="Times" w:hAnsi="Times" w:cs="Arial"/>
                <w:sz w:val="20"/>
                <w:szCs w:val="20"/>
              </w:rPr>
              <w:t xml:space="preserve">; FLAG-EEA1; </w:t>
            </w:r>
            <w:r w:rsidRPr="00852A2B">
              <w:rPr>
                <w:sz w:val="22"/>
                <w:szCs w:val="22"/>
              </w:rPr>
              <w:t>APP</w:t>
            </w:r>
            <w:r w:rsidRPr="00852A2B">
              <w:rPr>
                <w:sz w:val="22"/>
                <w:szCs w:val="22"/>
                <w:vertAlign w:val="superscript"/>
              </w:rPr>
              <w:t>Sw;T</w:t>
            </w:r>
            <w:r>
              <w:rPr>
                <w:sz w:val="22"/>
                <w:szCs w:val="22"/>
                <w:vertAlign w:val="superscript"/>
              </w:rPr>
              <w:t>700N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6F129D9C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tcBorders>
              <w:bottom w:val="single" w:sz="12" w:space="0" w:color="000000"/>
            </w:tcBorders>
            <w:shd w:val="clear" w:color="auto" w:fill="auto"/>
          </w:tcPr>
          <w:p w14:paraId="3835556B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215F93" w:rsidRPr="007A6923" w14:paraId="2B90A271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2BFDE157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>Recombinant DNA</w:t>
            </w:r>
          </w:p>
        </w:tc>
        <w:tc>
          <w:tcPr>
            <w:tcW w:w="24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5BA998D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</w:tcPr>
          <w:p w14:paraId="22A192FC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215F93" w:rsidRPr="007A6923" w14:paraId="152E452C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66B49B2C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>pSMART T</w:t>
            </w:r>
            <w:r>
              <w:rPr>
                <w:rFonts w:ascii="Times" w:hAnsi="Times"/>
                <w:sz w:val="20"/>
                <w:szCs w:val="20"/>
              </w:rPr>
              <w:t>MEM</w:t>
            </w:r>
            <w:r w:rsidRPr="007A6923">
              <w:rPr>
                <w:rFonts w:ascii="Times" w:hAnsi="Times"/>
                <w:sz w:val="20"/>
                <w:szCs w:val="20"/>
              </w:rPr>
              <w:t>192-3</w:t>
            </w:r>
            <w:r>
              <w:rPr>
                <w:rFonts w:ascii="Times" w:hAnsi="Times"/>
                <w:sz w:val="20"/>
                <w:szCs w:val="20"/>
              </w:rPr>
              <w:t>x</w:t>
            </w:r>
            <w:r w:rsidRPr="007A6923">
              <w:rPr>
                <w:rFonts w:ascii="Times" w:hAnsi="Times"/>
                <w:sz w:val="20"/>
                <w:szCs w:val="20"/>
              </w:rPr>
              <w:t>HA (targeting vector for genomic tagging)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39B1C3D2" w14:textId="77777777" w:rsidR="00215F93" w:rsidRPr="00B430D4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B430D4">
              <w:rPr>
                <w:rFonts w:ascii="Times" w:hAnsi="Times" w:cs="Arial"/>
                <w:sz w:val="20"/>
                <w:szCs w:val="20"/>
              </w:rPr>
              <w:t>Eapen et al., 2021</w:t>
            </w:r>
            <w:r>
              <w:t xml:space="preserve"> </w:t>
            </w:r>
            <w:r>
              <w:rPr>
                <w:rFonts w:ascii="Times" w:hAnsi="Times" w:cs="Arial"/>
                <w:sz w:val="20"/>
                <w:szCs w:val="20"/>
              </w:rPr>
              <w:fldChar w:fldCharType="begin">
                <w:fldData xml:space="preserve">PEVuZE5vdGU+PENpdGU+PEF1dGhvcj5FYXBlbjwvQXV0aG9yPjxZZWFyPjIwMjE8L1llYXI+PFJl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==
</w:fldData>
              </w:fldChar>
            </w:r>
            <w:r>
              <w:rPr>
                <w:rFonts w:ascii="Times" w:hAnsi="Times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Times" w:hAnsi="Times" w:cs="Arial"/>
                <w:sz w:val="20"/>
                <w:szCs w:val="20"/>
              </w:rPr>
              <w:fldChar w:fldCharType="begin">
                <w:fldData xml:space="preserve">PEVuZE5vdGU+PENpdGU+PEF1dGhvcj5FYXBlbjwvQXV0aG9yPjxZZWFyPjIwMjE8L1llYXI+PFJl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==
</w:fldData>
              </w:fldChar>
            </w:r>
            <w:r>
              <w:rPr>
                <w:rFonts w:ascii="Times" w:hAnsi="Times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" w:hAnsi="Times" w:cs="Arial"/>
                <w:sz w:val="20"/>
                <w:szCs w:val="20"/>
              </w:rPr>
            </w:r>
            <w:r>
              <w:rPr>
                <w:rFonts w:ascii="Times" w:hAnsi="Times" w:cs="Arial"/>
                <w:sz w:val="20"/>
                <w:szCs w:val="20"/>
              </w:rPr>
              <w:fldChar w:fldCharType="end"/>
            </w:r>
            <w:r>
              <w:rPr>
                <w:rFonts w:ascii="Times" w:hAnsi="Times" w:cs="Arial"/>
                <w:sz w:val="20"/>
                <w:szCs w:val="20"/>
              </w:rPr>
            </w:r>
            <w:r>
              <w:rPr>
                <w:rFonts w:ascii="Times" w:hAnsi="Times" w:cs="Arial"/>
                <w:sz w:val="20"/>
                <w:szCs w:val="20"/>
              </w:rPr>
              <w:fldChar w:fldCharType="separate"/>
            </w:r>
            <w:r w:rsidRPr="008004D4">
              <w:rPr>
                <w:rFonts w:ascii="Times" w:hAnsi="Times" w:cs="Arial"/>
                <w:noProof/>
                <w:sz w:val="20"/>
                <w:szCs w:val="20"/>
                <w:vertAlign w:val="superscript"/>
              </w:rPr>
              <w:t>36</w:t>
            </w:r>
            <w:r>
              <w:rPr>
                <w:rFonts w:ascii="Times" w:hAnsi="Times" w:cs="Arial"/>
                <w:sz w:val="20"/>
                <w:szCs w:val="20"/>
              </w:rPr>
              <w:fldChar w:fldCharType="end"/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73B22B26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Addgene </w:t>
            </w:r>
            <w:r w:rsidRPr="00B430D4">
              <w:rPr>
                <w:rFonts w:ascii="Times" w:hAnsi="Times"/>
                <w:color w:val="000000" w:themeColor="text1"/>
                <w:sz w:val="20"/>
                <w:szCs w:val="20"/>
              </w:rPr>
              <w:t>#175777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; RRID:Addgene_175777</w:t>
            </w:r>
          </w:p>
        </w:tc>
      </w:tr>
      <w:tr w:rsidR="00215F93" w:rsidRPr="007A6923" w14:paraId="4B03A33B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</w:tcBorders>
            <w:shd w:val="clear" w:color="auto" w:fill="auto"/>
          </w:tcPr>
          <w:p w14:paraId="2B205FE9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>pHAGE-</w:t>
            </w:r>
            <w:r>
              <w:rPr>
                <w:rFonts w:ascii="Times" w:hAnsi="Times"/>
                <w:sz w:val="20"/>
                <w:szCs w:val="20"/>
              </w:rPr>
              <w:t>FLAG-EEA1</w:t>
            </w:r>
          </w:p>
        </w:tc>
        <w:tc>
          <w:tcPr>
            <w:tcW w:w="2410" w:type="dxa"/>
            <w:tcBorders>
              <w:top w:val="single" w:sz="2" w:space="0" w:color="000000"/>
            </w:tcBorders>
            <w:shd w:val="clear" w:color="auto" w:fill="auto"/>
          </w:tcPr>
          <w:p w14:paraId="140C2698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tcBorders>
              <w:top w:val="single" w:sz="2" w:space="0" w:color="000000"/>
            </w:tcBorders>
            <w:shd w:val="clear" w:color="auto" w:fill="auto"/>
          </w:tcPr>
          <w:p w14:paraId="31314A7E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Addgene#176491; RRID:Addgene_176491</w:t>
            </w:r>
          </w:p>
        </w:tc>
      </w:tr>
      <w:tr w:rsidR="00215F93" w:rsidRPr="007A6923" w14:paraId="7DF13F8B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</w:tcBorders>
            <w:shd w:val="clear" w:color="auto" w:fill="auto"/>
          </w:tcPr>
          <w:p w14:paraId="6599F801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7A6923">
              <w:rPr>
                <w:rFonts w:ascii="Times" w:hAnsi="Times"/>
                <w:sz w:val="20"/>
                <w:szCs w:val="20"/>
              </w:rPr>
              <w:t>pHAGE-</w:t>
            </w:r>
            <w:r>
              <w:rPr>
                <w:rFonts w:ascii="Times" w:hAnsi="Times"/>
                <w:sz w:val="20"/>
                <w:szCs w:val="20"/>
              </w:rPr>
              <w:t>FLAG-RAB11A</w:t>
            </w:r>
          </w:p>
        </w:tc>
        <w:tc>
          <w:tcPr>
            <w:tcW w:w="2410" w:type="dxa"/>
            <w:tcBorders>
              <w:top w:val="single" w:sz="2" w:space="0" w:color="000000"/>
            </w:tcBorders>
            <w:shd w:val="clear" w:color="auto" w:fill="auto"/>
          </w:tcPr>
          <w:p w14:paraId="5ECC3BF1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tcBorders>
              <w:top w:val="single" w:sz="2" w:space="0" w:color="000000"/>
            </w:tcBorders>
            <w:shd w:val="clear" w:color="auto" w:fill="auto"/>
          </w:tcPr>
          <w:p w14:paraId="5C2476DF" w14:textId="77777777" w:rsidR="00215F93" w:rsidRDefault="00215F93" w:rsidP="0055210C">
            <w:pPr>
              <w:pStyle w:val="Default"/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Addgene#176489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; RRID:Addgene_176489</w:t>
            </w:r>
          </w:p>
        </w:tc>
      </w:tr>
      <w:tr w:rsidR="00215F93" w:rsidRPr="007A6923" w14:paraId="086018E5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</w:tcBorders>
            <w:shd w:val="clear" w:color="auto" w:fill="auto"/>
          </w:tcPr>
          <w:p w14:paraId="2B1FC556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lastRenderedPageBreak/>
              <w:t>pPHAGE-FLAG-TFR1</w:t>
            </w:r>
          </w:p>
        </w:tc>
        <w:tc>
          <w:tcPr>
            <w:tcW w:w="2410" w:type="dxa"/>
            <w:tcBorders>
              <w:top w:val="single" w:sz="2" w:space="0" w:color="000000"/>
            </w:tcBorders>
            <w:shd w:val="clear" w:color="auto" w:fill="auto"/>
          </w:tcPr>
          <w:p w14:paraId="7CE2483C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tcBorders>
              <w:top w:val="single" w:sz="2" w:space="0" w:color="000000"/>
            </w:tcBorders>
            <w:shd w:val="clear" w:color="auto" w:fill="auto"/>
          </w:tcPr>
          <w:p w14:paraId="0FFA1764" w14:textId="77777777" w:rsidR="00215F93" w:rsidRPr="007A6923" w:rsidRDefault="00215F93" w:rsidP="0055210C">
            <w:pPr>
              <w:pStyle w:val="Default"/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Addgene#176490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; RRID:Addgene_176490</w:t>
            </w:r>
          </w:p>
        </w:tc>
      </w:tr>
      <w:tr w:rsidR="00215F93" w:rsidRPr="007A6923" w14:paraId="09F42C41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</w:tcBorders>
            <w:shd w:val="clear" w:color="auto" w:fill="auto"/>
          </w:tcPr>
          <w:p w14:paraId="69A7BA31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pPHAGE-FLAG-RAB5A</w:t>
            </w:r>
          </w:p>
        </w:tc>
        <w:tc>
          <w:tcPr>
            <w:tcW w:w="2410" w:type="dxa"/>
            <w:tcBorders>
              <w:top w:val="single" w:sz="2" w:space="0" w:color="000000"/>
            </w:tcBorders>
            <w:shd w:val="clear" w:color="auto" w:fill="auto"/>
          </w:tcPr>
          <w:p w14:paraId="629EE20F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tcBorders>
              <w:top w:val="single" w:sz="2" w:space="0" w:color="000000"/>
            </w:tcBorders>
            <w:shd w:val="clear" w:color="auto" w:fill="auto"/>
          </w:tcPr>
          <w:p w14:paraId="045347BF" w14:textId="77777777" w:rsidR="00215F93" w:rsidRPr="007A6923" w:rsidRDefault="00215F93" w:rsidP="0055210C">
            <w:pPr>
              <w:pStyle w:val="Default"/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Addgene#176488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; RRID:Addgene_176488</w:t>
            </w:r>
          </w:p>
        </w:tc>
      </w:tr>
      <w:tr w:rsidR="00215F93" w:rsidRPr="007A6923" w14:paraId="536901D7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</w:tcBorders>
            <w:shd w:val="clear" w:color="auto" w:fill="auto"/>
          </w:tcPr>
          <w:p w14:paraId="77526020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pX459-gRNA-APP (for making APP deletion by CRISPR/Cas9)</w:t>
            </w:r>
          </w:p>
        </w:tc>
        <w:tc>
          <w:tcPr>
            <w:tcW w:w="2410" w:type="dxa"/>
            <w:tcBorders>
              <w:top w:val="single" w:sz="2" w:space="0" w:color="000000"/>
            </w:tcBorders>
            <w:shd w:val="clear" w:color="auto" w:fill="auto"/>
          </w:tcPr>
          <w:p w14:paraId="2E3E9367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tcBorders>
              <w:top w:val="single" w:sz="2" w:space="0" w:color="000000"/>
            </w:tcBorders>
            <w:shd w:val="clear" w:color="auto" w:fill="auto"/>
          </w:tcPr>
          <w:p w14:paraId="31A99FEC" w14:textId="77777777" w:rsidR="00215F93" w:rsidRPr="007A6923" w:rsidRDefault="00215F93" w:rsidP="0055210C">
            <w:pPr>
              <w:pStyle w:val="Default"/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Addgene#176487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; RRID:Addgene_176488</w:t>
            </w:r>
          </w:p>
        </w:tc>
      </w:tr>
      <w:tr w:rsidR="00215F93" w:rsidRPr="007A6923" w14:paraId="5CB16051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787E87" w14:textId="77777777" w:rsidR="00215F93" w:rsidRPr="007A692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0C768A">
              <w:rPr>
                <w:sz w:val="20"/>
                <w:szCs w:val="20"/>
              </w:rPr>
              <w:t xml:space="preserve">pENTR221-APP751 </w:t>
            </w:r>
          </w:p>
        </w:tc>
        <w:tc>
          <w:tcPr>
            <w:tcW w:w="2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F9AF0AF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 w:rsidRPr="000C768A">
              <w:rPr>
                <w:sz w:val="20"/>
                <w:szCs w:val="20"/>
              </w:rPr>
              <w:t>DNA Resource Core, Harvard Medical School</w:t>
            </w:r>
          </w:p>
        </w:tc>
        <w:tc>
          <w:tcPr>
            <w:tcW w:w="2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6105C4B" w14:textId="77777777" w:rsidR="00215F93" w:rsidRPr="00B430D4" w:rsidRDefault="00215F93" w:rsidP="0055210C">
            <w:pPr>
              <w:pStyle w:val="Default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D4">
              <w:rPr>
                <w:rFonts w:ascii="Times New Roman" w:hAnsi="Times New Roman" w:cs="Times New Roman"/>
                <w:sz w:val="20"/>
                <w:szCs w:val="20"/>
              </w:rPr>
              <w:t xml:space="preserve">HsCD00431993 </w:t>
            </w:r>
          </w:p>
        </w:tc>
      </w:tr>
      <w:tr w:rsidR="00215F93" w:rsidRPr="007A6923" w14:paraId="3337D272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  <w:bottom w:val="single" w:sz="12" w:space="0" w:color="000000"/>
            </w:tcBorders>
            <w:shd w:val="clear" w:color="auto" w:fill="auto"/>
          </w:tcPr>
          <w:p w14:paraId="1BC8F0AC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pHAGE-</w:t>
            </w:r>
            <w:r w:rsidRPr="00852A2B">
              <w:rPr>
                <w:sz w:val="22"/>
                <w:szCs w:val="22"/>
              </w:rPr>
              <w:t>APP</w:t>
            </w:r>
            <w:r w:rsidRPr="00852A2B">
              <w:rPr>
                <w:sz w:val="22"/>
                <w:szCs w:val="22"/>
                <w:vertAlign w:val="superscript"/>
              </w:rPr>
              <w:t>Sw;T7</w:t>
            </w:r>
            <w:r>
              <w:rPr>
                <w:sz w:val="22"/>
                <w:szCs w:val="22"/>
                <w:vertAlign w:val="superscript"/>
              </w:rPr>
              <w:t>00N</w:t>
            </w:r>
          </w:p>
        </w:tc>
        <w:tc>
          <w:tcPr>
            <w:tcW w:w="2410" w:type="dxa"/>
            <w:tcBorders>
              <w:top w:val="single" w:sz="2" w:space="0" w:color="000000"/>
              <w:bottom w:val="single" w:sz="12" w:space="0" w:color="000000"/>
            </w:tcBorders>
            <w:shd w:val="clear" w:color="auto" w:fill="auto"/>
          </w:tcPr>
          <w:p w14:paraId="06C5C9E2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This study</w:t>
            </w:r>
          </w:p>
        </w:tc>
        <w:tc>
          <w:tcPr>
            <w:tcW w:w="2130" w:type="dxa"/>
            <w:tcBorders>
              <w:top w:val="single" w:sz="2" w:space="0" w:color="000000"/>
              <w:bottom w:val="single" w:sz="12" w:space="0" w:color="000000"/>
            </w:tcBorders>
            <w:shd w:val="clear" w:color="auto" w:fill="auto"/>
          </w:tcPr>
          <w:p w14:paraId="6CDE9CF2" w14:textId="77777777" w:rsidR="00215F93" w:rsidRPr="007A6923" w:rsidRDefault="00215F93" w:rsidP="0055210C">
            <w:pPr>
              <w:pStyle w:val="Default"/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Addgene#177094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; RRID:Addgene_177094</w:t>
            </w:r>
          </w:p>
        </w:tc>
      </w:tr>
      <w:tr w:rsidR="00215F93" w:rsidRPr="007A6923" w14:paraId="17E05304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7F9133DB" w14:textId="77777777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7A6923">
              <w:rPr>
                <w:rFonts w:ascii="Times" w:hAnsi="Times" w:cs="Arial"/>
                <w:b/>
                <w:bCs/>
                <w:sz w:val="20"/>
                <w:szCs w:val="20"/>
              </w:rPr>
              <w:t>Software and algorithms</w:t>
            </w:r>
          </w:p>
        </w:tc>
        <w:tc>
          <w:tcPr>
            <w:tcW w:w="24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7F4D9A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</w:tcPr>
          <w:p w14:paraId="2ED0B5EF" w14:textId="77777777" w:rsidR="00215F93" w:rsidRPr="007A6923" w:rsidRDefault="00215F93" w:rsidP="0055210C">
            <w:pPr>
              <w:pStyle w:val="Default"/>
              <w:spacing w:line="312" w:lineRule="auto"/>
              <w:rPr>
                <w:rFonts w:ascii="Times" w:hAnsi="Times"/>
                <w:sz w:val="20"/>
                <w:szCs w:val="20"/>
              </w:rPr>
            </w:pPr>
          </w:p>
        </w:tc>
      </w:tr>
      <w:tr w:rsidR="00215F93" w:rsidRPr="007A6923" w14:paraId="59AAE936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12" w:space="0" w:color="000000"/>
            </w:tcBorders>
            <w:shd w:val="clear" w:color="auto" w:fill="auto"/>
          </w:tcPr>
          <w:p w14:paraId="13DD807B" w14:textId="77777777" w:rsidR="00215F93" w:rsidRPr="000C768A" w:rsidRDefault="00215F93" w:rsidP="0055210C">
            <w:pPr>
              <w:pStyle w:val="NormalWeb"/>
              <w:spacing w:line="312" w:lineRule="auto"/>
            </w:pP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Prism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 xml:space="preserve"> v9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shd w:val="clear" w:color="auto" w:fill="auto"/>
          </w:tcPr>
          <w:p w14:paraId="3396BD79" w14:textId="77777777" w:rsidR="00215F93" w:rsidRPr="000C768A" w:rsidRDefault="00215F93" w:rsidP="0055210C">
            <w:pPr>
              <w:spacing w:line="312" w:lineRule="auto"/>
              <w:rPr>
                <w:sz w:val="20"/>
                <w:szCs w:val="20"/>
              </w:rPr>
            </w:pP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GraphPad</w:t>
            </w:r>
          </w:p>
        </w:tc>
        <w:tc>
          <w:tcPr>
            <w:tcW w:w="2130" w:type="dxa"/>
            <w:tcBorders>
              <w:top w:val="single" w:sz="12" w:space="0" w:color="000000"/>
            </w:tcBorders>
            <w:shd w:val="clear" w:color="auto" w:fill="auto"/>
          </w:tcPr>
          <w:p w14:paraId="38EF916E" w14:textId="77777777" w:rsidR="00215F93" w:rsidRPr="000C768A" w:rsidRDefault="00215F93" w:rsidP="0055210C">
            <w:pPr>
              <w:pStyle w:val="NormalWeb"/>
            </w:pPr>
            <w:r w:rsidRPr="007A6923">
              <w:rPr>
                <w:rFonts w:ascii="Times" w:hAnsi="Times"/>
                <w:color w:val="000000" w:themeColor="text1"/>
                <w:sz w:val="20"/>
                <w:szCs w:val="20"/>
              </w:rPr>
              <w:t>https://www.graphpad.com/scientificsoftware/prism/</w:t>
            </w:r>
          </w:p>
        </w:tc>
      </w:tr>
      <w:tr w:rsidR="00215F93" w:rsidRPr="007A6923" w14:paraId="01FC9E74" w14:textId="77777777" w:rsidTr="0055210C">
        <w:trPr>
          <w:cantSplit/>
          <w:trHeight w:val="259"/>
        </w:trPr>
        <w:tc>
          <w:tcPr>
            <w:tcW w:w="4817" w:type="dxa"/>
            <w:shd w:val="clear" w:color="auto" w:fill="auto"/>
          </w:tcPr>
          <w:p w14:paraId="0CC1A046" w14:textId="4000B400" w:rsidR="00215F93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 w:themeColor="text1"/>
                <w:sz w:val="20"/>
                <w:szCs w:val="20"/>
              </w:rPr>
              <w:t>Comet</w:t>
            </w:r>
            <w:r w:rsidRPr="007A6923"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 </w:t>
            </w:r>
            <w:r w:rsidR="00022533">
              <w:rPr>
                <w:rFonts w:ascii="Times" w:hAnsi="Times"/>
                <w:color w:val="000000" w:themeColor="text1"/>
                <w:sz w:val="20"/>
                <w:szCs w:val="20"/>
              </w:rPr>
              <w:t>2019.01</w:t>
            </w:r>
          </w:p>
        </w:tc>
        <w:tc>
          <w:tcPr>
            <w:tcW w:w="2410" w:type="dxa"/>
            <w:shd w:val="clear" w:color="auto" w:fill="auto"/>
          </w:tcPr>
          <w:p w14:paraId="7B2E673B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Eng et al 2013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PEVuZE5vdGU+PENpdGU+PEF1dGhvcj5BY3g8L0F1dGhvcj48WWVhcj4yMDE0PC9ZZWFyPjxSZWNO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</w:fldData>
              </w:fldChar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PEVuZE5vdGU+PENpdGU+PEF1dGhvcj5BY3g8L0F1dGhvcj48WWVhcj4yMDE0PC9ZZWFyPjxSZWNO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</w:fldData>
              </w:fldChar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fldChar w:fldCharType="separate"/>
            </w:r>
            <w:r w:rsidRPr="008004D4">
              <w:rPr>
                <w:rFonts w:ascii="Times" w:hAnsi="Times" w:cs="Arial"/>
                <w:noProof/>
                <w:color w:val="000000" w:themeColor="text1"/>
                <w:sz w:val="20"/>
                <w:szCs w:val="20"/>
                <w:vertAlign w:val="superscript"/>
              </w:rPr>
              <w:t>61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30" w:type="dxa"/>
            <w:shd w:val="clear" w:color="auto" w:fill="auto"/>
          </w:tcPr>
          <w:p w14:paraId="3E3B3F6A" w14:textId="77777777" w:rsidR="00215F93" w:rsidRPr="00E84835" w:rsidRDefault="00215F93" w:rsidP="0055210C">
            <w:pPr>
              <w:rPr>
                <w:rFonts w:ascii="Times" w:hAnsi="Times"/>
                <w:sz w:val="20"/>
                <w:szCs w:val="20"/>
              </w:rPr>
            </w:pPr>
            <w:r w:rsidRPr="00E84835">
              <w:rPr>
                <w:rStyle w:val="Hyperlink"/>
                <w:color w:val="000000" w:themeColor="text1"/>
                <w:sz w:val="20"/>
                <w:szCs w:val="20"/>
              </w:rPr>
              <w:t>http://comet-ms.sourceforge.net/</w:t>
            </w:r>
          </w:p>
        </w:tc>
      </w:tr>
      <w:tr w:rsidR="00215F93" w:rsidRPr="007A6923" w14:paraId="0737953B" w14:textId="77777777" w:rsidTr="0055210C">
        <w:trPr>
          <w:cantSplit/>
          <w:trHeight w:val="259"/>
        </w:trPr>
        <w:tc>
          <w:tcPr>
            <w:tcW w:w="4817" w:type="dxa"/>
            <w:tcBorders>
              <w:bottom w:val="single" w:sz="2" w:space="0" w:color="000000"/>
            </w:tcBorders>
            <w:shd w:val="clear" w:color="auto" w:fill="auto"/>
          </w:tcPr>
          <w:p w14:paraId="53576C8E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Fiji</w:t>
            </w:r>
          </w:p>
        </w:tc>
        <w:tc>
          <w:tcPr>
            <w:tcW w:w="2410" w:type="dxa"/>
            <w:tcBorders>
              <w:bottom w:val="single" w:sz="2" w:space="0" w:color="000000"/>
            </w:tcBorders>
            <w:shd w:val="clear" w:color="auto" w:fill="auto"/>
          </w:tcPr>
          <w:p w14:paraId="5BEC6811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2E7583"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ImageJ and SciJava projects</w:t>
            </w:r>
            <w:r>
              <w:t xml:space="preserve"> 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PEVuZE5vdGU+PENpdGU+PEF1dGhvcj5TY2hpbmRlbGluPC9BdXRob3I+PFllYXI+MjAxMjwvWWVh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</w:fldData>
              </w:fldCha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PEVuZE5vdGU+PENpdGU+PEF1dGhvcj5TY2hpbmRlbGluPC9BdXRob3I+PFllYXI+MjAxMjwvWWVh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</w:fldData>
              </w:fldCha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fldChar w:fldCharType="separate"/>
            </w:r>
            <w:r w:rsidRPr="00352F4D">
              <w:rPr>
                <w:rFonts w:ascii="Times" w:eastAsiaTheme="minorHAnsi" w:hAnsi="Times"/>
                <w:noProof/>
                <w:color w:val="000000" w:themeColor="text1"/>
                <w:sz w:val="20"/>
                <w:szCs w:val="20"/>
                <w:vertAlign w:val="superscript"/>
              </w:rPr>
              <w:t>78</w:t>
            </w:r>
            <w:r>
              <w:rPr>
                <w:rFonts w:ascii="Times" w:hAnsi="Times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30" w:type="dxa"/>
            <w:tcBorders>
              <w:bottom w:val="single" w:sz="2" w:space="0" w:color="000000"/>
            </w:tcBorders>
            <w:shd w:val="clear" w:color="auto" w:fill="auto"/>
          </w:tcPr>
          <w:p w14:paraId="176134E9" w14:textId="77777777" w:rsidR="00215F93" w:rsidRPr="003907D1" w:rsidRDefault="00215F93" w:rsidP="0055210C">
            <w:pPr>
              <w:autoSpaceDE w:val="0"/>
              <w:autoSpaceDN w:val="0"/>
              <w:adjustRightInd w:val="0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3907D1">
              <w:rPr>
                <w:rFonts w:ascii="Times" w:hAnsi="Times" w:cs="Arial"/>
                <w:color w:val="000000" w:themeColor="text1"/>
                <w:sz w:val="20"/>
                <w:szCs w:val="20"/>
              </w:rPr>
              <w:t>https://imagej.net/software/fiji/</w:t>
            </w:r>
          </w:p>
        </w:tc>
      </w:tr>
      <w:tr w:rsidR="00215F93" w:rsidRPr="007A6923" w14:paraId="2F968A1A" w14:textId="77777777" w:rsidTr="0055210C">
        <w:trPr>
          <w:cantSplit/>
          <w:trHeight w:val="259"/>
        </w:trPr>
        <w:tc>
          <w:tcPr>
            <w:tcW w:w="4817" w:type="dxa"/>
            <w:tcBorders>
              <w:bottom w:val="single" w:sz="2" w:space="0" w:color="000000"/>
            </w:tcBorders>
            <w:shd w:val="clear" w:color="auto" w:fill="auto"/>
          </w:tcPr>
          <w:p w14:paraId="7A64AFF4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Image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L</w:t>
            </w: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ab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 xml:space="preserve"> v6.0.1</w:t>
            </w:r>
          </w:p>
        </w:tc>
        <w:tc>
          <w:tcPr>
            <w:tcW w:w="2410" w:type="dxa"/>
            <w:tcBorders>
              <w:bottom w:val="single" w:sz="2" w:space="0" w:color="000000"/>
            </w:tcBorders>
            <w:shd w:val="clear" w:color="auto" w:fill="auto"/>
          </w:tcPr>
          <w:p w14:paraId="03BF1456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Biorad</w:t>
            </w:r>
          </w:p>
        </w:tc>
        <w:tc>
          <w:tcPr>
            <w:tcW w:w="2130" w:type="dxa"/>
            <w:tcBorders>
              <w:bottom w:val="single" w:sz="2" w:space="0" w:color="000000"/>
            </w:tcBorders>
            <w:shd w:val="clear" w:color="auto" w:fill="auto"/>
          </w:tcPr>
          <w:p w14:paraId="547BE1E9" w14:textId="77777777" w:rsidR="00215F93" w:rsidRPr="007A6923" w:rsidRDefault="00215F93" w:rsidP="0055210C">
            <w:pPr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https://www.bio-rad.com/en-us/product/image-lab-software?ID=KRE6P5E8Z&amp;source_wt=imagelabsoftware_surl</w:t>
            </w:r>
          </w:p>
        </w:tc>
      </w:tr>
      <w:tr w:rsidR="00215F93" w:rsidRPr="007A6923" w14:paraId="100DA85F" w14:textId="77777777" w:rsidTr="0055210C">
        <w:trPr>
          <w:cantSplit/>
          <w:trHeight w:val="259"/>
        </w:trPr>
        <w:tc>
          <w:tcPr>
            <w:tcW w:w="4817" w:type="dxa"/>
            <w:tcBorders>
              <w:top w:val="single" w:sz="2" w:space="0" w:color="000000"/>
            </w:tcBorders>
          </w:tcPr>
          <w:p w14:paraId="3D3CD4D9" w14:textId="77777777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Meta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M</w:t>
            </w: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orph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 xml:space="preserve"> v7.10</w:t>
            </w:r>
          </w:p>
        </w:tc>
        <w:tc>
          <w:tcPr>
            <w:tcW w:w="2410" w:type="dxa"/>
            <w:tcBorders>
              <w:top w:val="single" w:sz="2" w:space="0" w:color="000000"/>
            </w:tcBorders>
          </w:tcPr>
          <w:p w14:paraId="61BE54A8" w14:textId="77777777" w:rsidR="00215F93" w:rsidRPr="007A692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hAnsi="Times" w:cs="Segoe U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Molecular Devices</w:t>
            </w:r>
          </w:p>
        </w:tc>
        <w:tc>
          <w:tcPr>
            <w:tcW w:w="2130" w:type="dxa"/>
            <w:tcBorders>
              <w:top w:val="single" w:sz="2" w:space="0" w:color="000000"/>
            </w:tcBorders>
          </w:tcPr>
          <w:p w14:paraId="5DC2AA57" w14:textId="77777777" w:rsidR="00215F93" w:rsidRPr="007A6923" w:rsidRDefault="00215F93" w:rsidP="0055210C">
            <w:pPr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7A6923">
              <w:rPr>
                <w:rFonts w:ascii="Times" w:hAnsi="Times" w:cs="Arial"/>
                <w:color w:val="000000" w:themeColor="text1"/>
                <w:sz w:val="20"/>
                <w:szCs w:val="20"/>
              </w:rPr>
              <w:t>https://www.moleculardevices.com/products/cellular-imaging-systems/acquisition-and-analysis-software/metamorph-microscopy#gref</w:t>
            </w:r>
          </w:p>
        </w:tc>
      </w:tr>
      <w:tr w:rsidR="00215F93" w:rsidRPr="007A6923" w14:paraId="52CA0E3C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</w:tcPr>
          <w:p w14:paraId="7700F30A" w14:textId="3F719930" w:rsidR="00215F93" w:rsidRPr="007A692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 xml:space="preserve">Tomahto </w:t>
            </w:r>
            <w:r w:rsidR="001376DE">
              <w:rPr>
                <w:rFonts w:ascii="Times" w:hAnsi="Times" w:cs="Arial"/>
                <w:color w:val="000000" w:themeColor="text1"/>
                <w:sz w:val="20"/>
                <w:szCs w:val="20"/>
              </w:rPr>
              <w:t xml:space="preserve">v1 </w:t>
            </w: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API (This API is freely available, although an API license from Thermo is necessary for installation on instrument.)</w:t>
            </w:r>
          </w:p>
        </w:tc>
        <w:tc>
          <w:tcPr>
            <w:tcW w:w="2410" w:type="dxa"/>
          </w:tcPr>
          <w:p w14:paraId="7A78BF1D" w14:textId="77777777" w:rsidR="00215F93" w:rsidRPr="007A692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pP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Yu et al., 2020</w: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PEVuZE5vdGU+PENpdGU+PEF1dGhvcj5ZdTwvQXV0aG9yPjxZZWFyPjIwMjA8L1llYXI+PFJlY051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</w:fldData>
              </w:fldCha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PEVuZE5vdGU+PENpdGU+PEF1dGhvcj5ZdTwvQXV0aG9yPjxZZWFyPjIwMjA8L1llYXI+PFJlY051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</w:fldData>
              </w:fldCha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separate"/>
            </w:r>
            <w:r w:rsidRPr="008004D4">
              <w:rPr>
                <w:rFonts w:ascii="Times" w:eastAsiaTheme="minorHAnsi" w:hAnsi="Times"/>
                <w:noProof/>
                <w:color w:val="000000" w:themeColor="text1"/>
                <w:sz w:val="20"/>
                <w:szCs w:val="20"/>
                <w:vertAlign w:val="superscript"/>
              </w:rPr>
              <w:t>35</w: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30" w:type="dxa"/>
          </w:tcPr>
          <w:p w14:paraId="0548BEBD" w14:textId="77777777" w:rsidR="00215F93" w:rsidRPr="000848C1" w:rsidRDefault="00215F93" w:rsidP="0055210C">
            <w:pPr>
              <w:rPr>
                <w:sz w:val="20"/>
                <w:szCs w:val="20"/>
              </w:rPr>
            </w:pPr>
            <w:r w:rsidRPr="00945ABD">
              <w:rPr>
                <w:color w:val="000000" w:themeColor="text1"/>
                <w:sz w:val="20"/>
                <w:szCs w:val="20"/>
              </w:rPr>
              <w:t>https://gygi.hms.harvard.edu/software.html</w:t>
            </w:r>
          </w:p>
        </w:tc>
      </w:tr>
      <w:tr w:rsidR="00215F93" w:rsidRPr="007A6923" w14:paraId="19A1DA9B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</w:tcPr>
          <w:p w14:paraId="2C90E8C4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R 3.6.3</w:t>
            </w:r>
          </w:p>
        </w:tc>
        <w:tc>
          <w:tcPr>
            <w:tcW w:w="2410" w:type="dxa"/>
          </w:tcPr>
          <w:p w14:paraId="4E3E804B" w14:textId="77777777" w:rsidR="00215F93" w:rsidDel="00487D0E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pP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R Core Team</w:t>
            </w:r>
          </w:p>
        </w:tc>
        <w:tc>
          <w:tcPr>
            <w:tcW w:w="2130" w:type="dxa"/>
          </w:tcPr>
          <w:p w14:paraId="4ECC95F6" w14:textId="77777777" w:rsidR="00215F93" w:rsidRPr="000B0285" w:rsidRDefault="00215F93" w:rsidP="0055210C">
            <w:pPr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9D39A6">
              <w:rPr>
                <w:rFonts w:ascii="Times" w:hAnsi="Times" w:cs="Arial"/>
                <w:color w:val="000000" w:themeColor="text1"/>
                <w:sz w:val="20"/>
                <w:szCs w:val="20"/>
              </w:rPr>
              <w:t>https://www.r-project.org/</w:t>
            </w:r>
          </w:p>
        </w:tc>
      </w:tr>
      <w:tr w:rsidR="00215F93" w:rsidRPr="007A6923" w14:paraId="18B0F0A6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</w:tcPr>
          <w:p w14:paraId="714C36C9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LipiDex v1.1</w:t>
            </w:r>
          </w:p>
        </w:tc>
        <w:tc>
          <w:tcPr>
            <w:tcW w:w="2410" w:type="dxa"/>
          </w:tcPr>
          <w:p w14:paraId="13DEABFE" w14:textId="77777777" w:rsidR="00215F9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pP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Hutchins et al., 2018</w: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PEVuZE5vdGU+PENpdGU+PEF1dGhvcj5IdXRjaGluczwvQXV0aG9yPjxZZWFyPjIwMTg8L1llYXI+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</w:fldData>
              </w:fldCha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PEVuZE5vdGU+PENpdGU+PEF1dGhvcj5IdXRjaGluczwvQXV0aG9yPjxZZWFyPjIwMTg8L1llYXI+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</w:fldData>
              </w:fldCha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separate"/>
            </w:r>
            <w:r w:rsidRPr="008004D4">
              <w:rPr>
                <w:rFonts w:ascii="Times" w:eastAsiaTheme="minorHAnsi" w:hAnsi="Times"/>
                <w:noProof/>
                <w:color w:val="000000" w:themeColor="text1"/>
                <w:sz w:val="20"/>
                <w:szCs w:val="20"/>
                <w:vertAlign w:val="superscript"/>
              </w:rPr>
              <w:t>50</w: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30" w:type="dxa"/>
          </w:tcPr>
          <w:p w14:paraId="6078E332" w14:textId="77777777" w:rsidR="00215F93" w:rsidRPr="00ED1185" w:rsidRDefault="00215F93" w:rsidP="0055210C">
            <w:pPr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ED1185">
              <w:rPr>
                <w:rFonts w:ascii="Times" w:hAnsi="Times" w:cs="Helvetica"/>
                <w:color w:val="000000"/>
                <w:sz w:val="20"/>
                <w:szCs w:val="20"/>
              </w:rPr>
              <w:t>https://github.com/coongroup/LipiDex</w:t>
            </w:r>
          </w:p>
        </w:tc>
      </w:tr>
      <w:tr w:rsidR="00215F93" w:rsidRPr="007A6923" w14:paraId="04B07232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</w:tcPr>
          <w:p w14:paraId="570CD0F7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t>Compound Discoverer 2.1</w:t>
            </w:r>
          </w:p>
        </w:tc>
        <w:tc>
          <w:tcPr>
            <w:tcW w:w="2410" w:type="dxa"/>
          </w:tcPr>
          <w:p w14:paraId="21B98A92" w14:textId="77777777" w:rsidR="00215F9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pP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Thermo Fisher Scientific</w:t>
            </w:r>
          </w:p>
        </w:tc>
        <w:tc>
          <w:tcPr>
            <w:tcW w:w="2130" w:type="dxa"/>
          </w:tcPr>
          <w:p w14:paraId="6605B9A9" w14:textId="77777777" w:rsidR="00215F93" w:rsidRPr="00BD3A9A" w:rsidRDefault="00215F93" w:rsidP="0055210C">
            <w:pPr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BD3A9A">
              <w:rPr>
                <w:rFonts w:ascii="Times" w:hAnsi="Times"/>
                <w:color w:val="000000"/>
                <w:sz w:val="20"/>
                <w:szCs w:val="20"/>
              </w:rPr>
              <w:t>https://www.thermofisher.com/us/en/home/industrial/mass-spectrometry/liquid-chromatography-mass-spectrometry-lc-ms/lc-ms-software/multi-</w:t>
            </w:r>
            <w:r w:rsidRPr="00BD3A9A">
              <w:rPr>
                <w:rFonts w:ascii="Times" w:hAnsi="Times"/>
                <w:color w:val="000000"/>
                <w:sz w:val="20"/>
                <w:szCs w:val="20"/>
              </w:rPr>
              <w:lastRenderedPageBreak/>
              <w:t>omics-data-analysis/compound-discoverer-software.html</w:t>
            </w:r>
          </w:p>
        </w:tc>
      </w:tr>
      <w:tr w:rsidR="00215F93" w:rsidRPr="007A6923" w14:paraId="752DE4FD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</w:tcPr>
          <w:p w14:paraId="0019ADED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>
              <w:rPr>
                <w:rFonts w:ascii="Times" w:hAnsi="Times" w:cs="Arial"/>
                <w:color w:val="000000" w:themeColor="text1"/>
                <w:sz w:val="20"/>
                <w:szCs w:val="20"/>
              </w:rPr>
              <w:lastRenderedPageBreak/>
              <w:t>LipiDex Spectrum Annotator</w:t>
            </w:r>
          </w:p>
        </w:tc>
        <w:tc>
          <w:tcPr>
            <w:tcW w:w="2410" w:type="dxa"/>
          </w:tcPr>
          <w:p w14:paraId="743214B1" w14:textId="77777777" w:rsidR="00215F9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pP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This study</w:t>
            </w:r>
          </w:p>
        </w:tc>
        <w:tc>
          <w:tcPr>
            <w:tcW w:w="2130" w:type="dxa"/>
          </w:tcPr>
          <w:p w14:paraId="4050C1F7" w14:textId="77777777" w:rsidR="00215F93" w:rsidRPr="00BD3A9A" w:rsidRDefault="00215F93" w:rsidP="0055210C">
            <w:pPr>
              <w:rPr>
                <w:rFonts w:ascii="Times" w:hAnsi="Times"/>
                <w:color w:val="000000"/>
                <w:sz w:val="20"/>
                <w:szCs w:val="20"/>
              </w:rPr>
            </w:pPr>
            <w:r w:rsidRPr="00EF6C18">
              <w:rPr>
                <w:rFonts w:ascii="Times" w:hAnsi="Times"/>
                <w:color w:val="000000"/>
                <w:sz w:val="20"/>
                <w:szCs w:val="20"/>
              </w:rPr>
              <w:t>https://github.com/coongroup/LipiDexSpectrumAnnotator</w:t>
            </w:r>
          </w:p>
        </w:tc>
      </w:tr>
      <w:tr w:rsidR="00215F93" w:rsidRPr="007A6923" w14:paraId="7D8C0745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  <w:tcBorders>
              <w:bottom w:val="single" w:sz="12" w:space="0" w:color="auto"/>
            </w:tcBorders>
          </w:tcPr>
          <w:p w14:paraId="7CB6A9F4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>
              <w:rPr>
                <w:rFonts w:eastAsia="Malgun Gothic"/>
                <w:color w:val="000000" w:themeColor="text1"/>
                <w:sz w:val="20"/>
                <w:szCs w:val="20"/>
                <w:lang w:eastAsia="ko-KR"/>
              </w:rPr>
              <w:t>Skyline v20.2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06A2F326" w14:textId="77777777" w:rsidR="00215F93" w:rsidDel="00487D0E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pP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>MacLean et al., 2010</w:t>
            </w:r>
            <w:r>
              <w:t xml:space="preserve"> </w: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instrText xml:space="preserve"> ADDIN EN.CITE &lt;EndNote&gt;&lt;Cite&gt;&lt;Author&gt;MacLean&lt;/Author&gt;&lt;Year&gt;2010&lt;/Year&gt;&lt;RecNum&gt;125&lt;/RecNum&gt;&lt;DisplayText&gt;&lt;style face="superscript"&gt;79&lt;/style&gt;&lt;/DisplayText&gt;&lt;record&gt;&lt;rec-number&gt;125&lt;/rec-number&gt;&lt;foreign-keys&gt;&lt;key app="EN" db-id="pdt22xawr9zrv0e05ta5sz9vp09xsvpewrzd" timestamp="1647179579"&gt;125&lt;/key&gt;&lt;/foreign-keys&gt;&lt;ref-type name="Journal Article"&gt;17&lt;/ref-type&gt;&lt;contributors&gt;&lt;authors&gt;&lt;author&gt;MacLean, B.&lt;/author&gt;&lt;author&gt;Tomazela, D. M.&lt;/author&gt;&lt;author&gt;Shulman, N.&lt;/author&gt;&lt;author&gt;Chambers, M.&lt;/author&gt;&lt;author&gt;Finney, G. L.&lt;/author&gt;&lt;author&gt;Frewen, B.&lt;/author&gt;&lt;author&gt;Kern, R.&lt;/author&gt;&lt;author&gt;Tabb, D. L.&lt;/author&gt;&lt;author&gt;Liebler, D. C.&lt;/author&gt;&lt;author&gt;MacCoss, M. J.&lt;/author&gt;&lt;/authors&gt;&lt;/contributors&gt;&lt;auth-address&gt;Department of Genome Sciences, University of Washington, Seattle, WA 98195, USA. brendanx@u.washington.edu&lt;/auth-address&gt;&lt;titles&gt;&lt;title&gt;Skyline: an open source document editor for creating and analyzing targeted proteomics experiments&lt;/title&gt;&lt;secondary-title&gt;Bioinformatics&lt;/secondary-title&gt;&lt;/titles&gt;&lt;periodical&gt;&lt;full-title&gt;Bioinformatics&lt;/full-title&gt;&lt;/periodical&gt;&lt;pages&gt;966-8&lt;/pages&gt;&lt;volume&gt;26&lt;/volume&gt;&lt;number&gt;7&lt;/number&gt;&lt;edition&gt;2010/02/12&lt;/edition&gt;&lt;keywords&gt;&lt;keyword&gt;Databases, Protein&lt;/keyword&gt;&lt;keyword&gt;Mass Spectrometry/methods&lt;/keyword&gt;&lt;keyword&gt;Proteomics/*methods&lt;/keyword&gt;&lt;keyword&gt;*Software&lt;/keyword&gt;&lt;keyword&gt;User-Computer Interface&lt;/keyword&gt;&lt;/keywords&gt;&lt;dates&gt;&lt;year&gt;2010&lt;/year&gt;&lt;pub-dates&gt;&lt;date&gt;Apr 1&lt;/date&gt;&lt;/pub-dates&gt;&lt;/dates&gt;&lt;isbn&gt;1367-4811 (Electronic)&amp;#xD;1367-4803 (Linking)&lt;/isbn&gt;&lt;accession-num&gt;20147306&lt;/accession-num&gt;&lt;urls&gt;&lt;related-urls&gt;&lt;url&gt;https://www.ncbi.nlm.nih.gov/pubmed/20147306&lt;/url&gt;&lt;/related-urls&gt;&lt;/urls&gt;&lt;custom2&gt;PMC2844992&lt;/custom2&gt;&lt;electronic-resource-num&gt;10.1093/bioinformatics/btq054&lt;/electronic-resource-num&gt;&lt;/record&gt;&lt;/Cite&gt;&lt;/EndNote&gt;</w:instrTex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separate"/>
            </w:r>
            <w:r w:rsidRPr="00352F4D">
              <w:rPr>
                <w:rFonts w:ascii="Times" w:eastAsiaTheme="minorHAnsi" w:hAnsi="Times"/>
                <w:noProof/>
                <w:color w:val="000000" w:themeColor="text1"/>
                <w:sz w:val="20"/>
                <w:szCs w:val="20"/>
                <w:vertAlign w:val="superscript"/>
              </w:rPr>
              <w:t>79</w:t>
            </w:r>
            <w:r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fldChar w:fldCharType="end"/>
            </w:r>
            <w:r w:rsidRPr="00142CD9" w:rsidDel="00142CD9"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bottom w:val="single" w:sz="12" w:space="0" w:color="auto"/>
            </w:tcBorders>
          </w:tcPr>
          <w:p w14:paraId="3456B5DF" w14:textId="77777777" w:rsidR="00215F93" w:rsidRPr="000B0285" w:rsidRDefault="00215F93" w:rsidP="0055210C">
            <w:pPr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2E7583">
              <w:rPr>
                <w:rFonts w:ascii="Times" w:hAnsi="Times" w:cs="Arial"/>
                <w:color w:val="000000" w:themeColor="text1"/>
                <w:sz w:val="20"/>
                <w:szCs w:val="20"/>
              </w:rPr>
              <w:t>https://skyline.ms/project/home/begin.view?</w:t>
            </w:r>
          </w:p>
        </w:tc>
      </w:tr>
      <w:tr w:rsidR="00215F93" w:rsidRPr="007A6923" w14:paraId="7A791172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</w:tcPr>
          <w:p w14:paraId="7FFFEB68" w14:textId="77777777" w:rsidR="00215F93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F6F30A" w14:textId="77777777" w:rsidR="00215F9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eastAsiaTheme="minorHAnsi" w:hAnsi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14:paraId="77D67CA7" w14:textId="77777777" w:rsidR="00215F93" w:rsidRPr="00C87F5A" w:rsidRDefault="00215F93" w:rsidP="0055210C">
            <w:pPr>
              <w:spacing w:line="312" w:lineRule="auto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</w:tr>
      <w:tr w:rsidR="00215F93" w:rsidRPr="007A6923" w14:paraId="777ADDA2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  <w:tcBorders>
              <w:top w:val="single" w:sz="12" w:space="0" w:color="auto"/>
              <w:bottom w:val="single" w:sz="4" w:space="0" w:color="auto"/>
            </w:tcBorders>
          </w:tcPr>
          <w:p w14:paraId="119F2925" w14:textId="77777777" w:rsidR="00215F93" w:rsidRPr="003A5976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 xml:space="preserve">Orbitrap </w:t>
            </w:r>
            <w:r>
              <w:rPr>
                <w:rFonts w:ascii="Times" w:hAnsi="Times"/>
                <w:sz w:val="20"/>
                <w:szCs w:val="20"/>
              </w:rPr>
              <w:t>Fusion Lumos</w:t>
            </w:r>
            <w:r w:rsidRPr="003A5976">
              <w:rPr>
                <w:rFonts w:ascii="Times" w:hAnsi="Times"/>
                <w:sz w:val="20"/>
                <w:szCs w:val="20"/>
              </w:rPr>
              <w:t xml:space="preserve"> Tribrid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3A5976">
              <w:rPr>
                <w:rFonts w:ascii="Times" w:hAnsi="Times"/>
                <w:sz w:val="20"/>
                <w:szCs w:val="20"/>
              </w:rPr>
              <w:t>Mass Spectrometer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21FA251E" w14:textId="77777777" w:rsidR="00215F9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hAnsi="Times"/>
                <w:sz w:val="20"/>
                <w:szCs w:val="20"/>
              </w:rPr>
            </w:pPr>
            <w:r w:rsidRPr="008050DA">
              <w:rPr>
                <w:rFonts w:ascii="Times" w:hAnsi="Times"/>
                <w:color w:val="000000" w:themeColor="text1"/>
                <w:sz w:val="20"/>
                <w:szCs w:val="20"/>
              </w:rPr>
              <w:t>Thermo Fisher Scientific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4" w:space="0" w:color="auto"/>
            </w:tcBorders>
          </w:tcPr>
          <w:p w14:paraId="146EBDFA" w14:textId="77777777" w:rsidR="00215F93" w:rsidRPr="003A5976" w:rsidRDefault="00215F93" w:rsidP="0055210C">
            <w:pPr>
              <w:rPr>
                <w:rFonts w:ascii="Times" w:hAnsi="Times"/>
                <w:sz w:val="20"/>
                <w:szCs w:val="20"/>
              </w:rPr>
            </w:pPr>
            <w:r w:rsidRPr="00756263">
              <w:rPr>
                <w:rFonts w:ascii="Times" w:hAnsi="Times"/>
                <w:sz w:val="20"/>
                <w:szCs w:val="20"/>
              </w:rPr>
              <w:t>IQLAAEGAAPFADBMBHQ</w:t>
            </w:r>
          </w:p>
        </w:tc>
      </w:tr>
      <w:tr w:rsidR="00215F93" w:rsidRPr="007A6923" w14:paraId="58D27CAA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  <w:tcBorders>
              <w:top w:val="single" w:sz="4" w:space="0" w:color="auto"/>
            </w:tcBorders>
          </w:tcPr>
          <w:p w14:paraId="3F958A6F" w14:textId="77777777" w:rsidR="00215F93" w:rsidRPr="003A5976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Orbitrap Eclipse Tribrid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3A5976">
              <w:rPr>
                <w:rFonts w:ascii="Times" w:hAnsi="Times"/>
                <w:sz w:val="20"/>
                <w:szCs w:val="20"/>
              </w:rPr>
              <w:t>Mass Spectrometer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6ECA475" w14:textId="77777777" w:rsidR="00215F93" w:rsidRPr="008050DA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hAnsi="Times"/>
                <w:color w:val="000000" w:themeColor="text1"/>
                <w:sz w:val="20"/>
                <w:szCs w:val="20"/>
              </w:rPr>
            </w:pPr>
            <w:r w:rsidRPr="008050DA">
              <w:rPr>
                <w:rFonts w:ascii="Times" w:hAnsi="Times"/>
                <w:color w:val="000000" w:themeColor="text1"/>
                <w:sz w:val="20"/>
                <w:szCs w:val="20"/>
              </w:rPr>
              <w:t>Thermo Fisher Scientific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1F6DF812" w14:textId="77777777" w:rsidR="00215F93" w:rsidRPr="003A5976" w:rsidRDefault="00215F93" w:rsidP="0055210C">
            <w:pPr>
              <w:rPr>
                <w:rFonts w:ascii="Times" w:hAnsi="Times"/>
                <w:sz w:val="20"/>
                <w:szCs w:val="20"/>
              </w:rPr>
            </w:pPr>
            <w:r w:rsidRPr="003A5976">
              <w:rPr>
                <w:rFonts w:ascii="Times" w:hAnsi="Times"/>
                <w:sz w:val="20"/>
                <w:szCs w:val="20"/>
              </w:rPr>
              <w:t>FSN04-10000</w:t>
            </w:r>
          </w:p>
        </w:tc>
      </w:tr>
      <w:tr w:rsidR="00215F93" w:rsidRPr="007A6923" w14:paraId="0011A753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</w:tcPr>
          <w:p w14:paraId="1E057375" w14:textId="77777777" w:rsidR="00215F93" w:rsidRPr="003A5976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9B48EF">
              <w:rPr>
                <w:rFonts w:ascii="Times" w:hAnsi="Times"/>
                <w:sz w:val="20"/>
                <w:szCs w:val="20"/>
              </w:rPr>
              <w:t>Agilent 1260 Infinity HPLC</w:t>
            </w:r>
          </w:p>
        </w:tc>
        <w:tc>
          <w:tcPr>
            <w:tcW w:w="2410" w:type="dxa"/>
          </w:tcPr>
          <w:p w14:paraId="522AFFFB" w14:textId="77777777" w:rsidR="00215F9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hAnsi="Times"/>
                <w:sz w:val="20"/>
                <w:szCs w:val="20"/>
              </w:rPr>
            </w:pPr>
            <w:r w:rsidRPr="008050DA">
              <w:rPr>
                <w:rFonts w:ascii="Times" w:hAnsi="Times"/>
                <w:color w:val="000000" w:themeColor="text1"/>
                <w:sz w:val="20"/>
                <w:szCs w:val="20"/>
              </w:rPr>
              <w:t>Agilent</w:t>
            </w:r>
          </w:p>
        </w:tc>
        <w:tc>
          <w:tcPr>
            <w:tcW w:w="2130" w:type="dxa"/>
          </w:tcPr>
          <w:p w14:paraId="56AB2E07" w14:textId="77777777" w:rsidR="00215F93" w:rsidRPr="003A5976" w:rsidRDefault="00215F93" w:rsidP="0055210C">
            <w:pPr>
              <w:rPr>
                <w:rFonts w:ascii="Times" w:hAnsi="Times"/>
                <w:sz w:val="20"/>
                <w:szCs w:val="20"/>
              </w:rPr>
            </w:pPr>
            <w:r w:rsidRPr="009B48EF">
              <w:rPr>
                <w:rFonts w:ascii="Times" w:hAnsi="Times"/>
                <w:sz w:val="20"/>
                <w:szCs w:val="20"/>
              </w:rPr>
              <w:t>G1311B</w:t>
            </w:r>
            <w:r>
              <w:rPr>
                <w:rFonts w:ascii="Times" w:hAnsi="Times"/>
                <w:sz w:val="20"/>
                <w:szCs w:val="20"/>
              </w:rPr>
              <w:t xml:space="preserve">, </w:t>
            </w:r>
            <w:r w:rsidRPr="009B48EF">
              <w:rPr>
                <w:rFonts w:ascii="Times" w:hAnsi="Times"/>
                <w:sz w:val="20"/>
                <w:szCs w:val="20"/>
              </w:rPr>
              <w:t>G1316A</w:t>
            </w:r>
            <w:r>
              <w:rPr>
                <w:rFonts w:ascii="Times" w:hAnsi="Times"/>
                <w:sz w:val="20"/>
                <w:szCs w:val="20"/>
              </w:rPr>
              <w:t xml:space="preserve">, </w:t>
            </w:r>
            <w:r w:rsidRPr="009B48EF">
              <w:rPr>
                <w:rFonts w:ascii="Times" w:hAnsi="Times"/>
                <w:sz w:val="20"/>
                <w:szCs w:val="20"/>
              </w:rPr>
              <w:t>G1329B</w:t>
            </w:r>
            <w:r>
              <w:rPr>
                <w:rFonts w:ascii="Times" w:hAnsi="Times"/>
                <w:sz w:val="20"/>
                <w:szCs w:val="20"/>
              </w:rPr>
              <w:t xml:space="preserve">, </w:t>
            </w:r>
            <w:r w:rsidRPr="009B48EF">
              <w:rPr>
                <w:rFonts w:ascii="Times" w:hAnsi="Times"/>
                <w:sz w:val="20"/>
                <w:szCs w:val="20"/>
              </w:rPr>
              <w:t>G1315D</w:t>
            </w:r>
          </w:p>
        </w:tc>
      </w:tr>
      <w:tr w:rsidR="00215F93" w:rsidRPr="007A6923" w14:paraId="7BA6650A" w14:textId="77777777" w:rsidTr="00552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17" w:type="dxa"/>
          </w:tcPr>
          <w:p w14:paraId="404CDA64" w14:textId="77777777" w:rsidR="00215F93" w:rsidRPr="009B48EF" w:rsidRDefault="00215F93" w:rsidP="0055210C">
            <w:pPr>
              <w:spacing w:line="312" w:lineRule="auto"/>
              <w:rPr>
                <w:rFonts w:ascii="Times" w:hAnsi="Times"/>
                <w:sz w:val="20"/>
                <w:szCs w:val="20"/>
              </w:rPr>
            </w:pPr>
            <w:r w:rsidRPr="009B48EF">
              <w:rPr>
                <w:rFonts w:ascii="Times" w:hAnsi="Times"/>
                <w:sz w:val="20"/>
                <w:szCs w:val="20"/>
              </w:rPr>
              <w:t xml:space="preserve">Aeris 2.6 </w:t>
            </w:r>
            <w:r>
              <w:rPr>
                <w:rFonts w:ascii="Times" w:hAnsi="Times"/>
                <w:sz w:val="20"/>
                <w:szCs w:val="20"/>
              </w:rPr>
              <w:sym w:font="Symbol" w:char="F06D"/>
            </w:r>
            <w:r w:rsidRPr="009B48EF">
              <w:rPr>
                <w:rFonts w:ascii="Times" w:hAnsi="Times"/>
                <w:sz w:val="20"/>
                <w:szCs w:val="20"/>
              </w:rPr>
              <w:t xml:space="preserve">m PEPTIDE XB-C18 100 </w:t>
            </w:r>
            <w:r>
              <w:rPr>
                <w:rFonts w:ascii="Times" w:hAnsi="Times" w:cs="Times"/>
                <w:sz w:val="20"/>
                <w:szCs w:val="20"/>
              </w:rPr>
              <w:t>Å</w:t>
            </w:r>
            <w:r w:rsidRPr="009B48EF">
              <w:rPr>
                <w:rFonts w:ascii="Times" w:hAnsi="Times"/>
                <w:sz w:val="20"/>
                <w:szCs w:val="20"/>
              </w:rPr>
              <w:t>, LC column</w:t>
            </w:r>
          </w:p>
        </w:tc>
        <w:tc>
          <w:tcPr>
            <w:tcW w:w="2410" w:type="dxa"/>
          </w:tcPr>
          <w:p w14:paraId="5F6313DB" w14:textId="77777777" w:rsidR="00215F93" w:rsidRDefault="00215F93" w:rsidP="0055210C">
            <w:pPr>
              <w:pStyle w:val="Heading2"/>
              <w:spacing w:before="0" w:line="312" w:lineRule="auto"/>
              <w:outlineLvl w:val="1"/>
              <w:rPr>
                <w:rFonts w:ascii="Times" w:hAnsi="Times"/>
                <w:sz w:val="20"/>
                <w:szCs w:val="20"/>
              </w:rPr>
            </w:pPr>
            <w:r w:rsidRPr="008050DA">
              <w:rPr>
                <w:rFonts w:ascii="Times" w:hAnsi="Times"/>
                <w:color w:val="000000" w:themeColor="text1"/>
                <w:sz w:val="20"/>
                <w:szCs w:val="20"/>
              </w:rPr>
              <w:t>Phenomenex</w:t>
            </w:r>
          </w:p>
        </w:tc>
        <w:tc>
          <w:tcPr>
            <w:tcW w:w="2130" w:type="dxa"/>
          </w:tcPr>
          <w:p w14:paraId="76FDA4C1" w14:textId="77777777" w:rsidR="00215F93" w:rsidRPr="009B48EF" w:rsidRDefault="00215F93" w:rsidP="0055210C">
            <w:pPr>
              <w:rPr>
                <w:rFonts w:ascii="Times" w:hAnsi="Times"/>
                <w:sz w:val="20"/>
                <w:szCs w:val="20"/>
              </w:rPr>
            </w:pPr>
            <w:r w:rsidRPr="009B48EF">
              <w:rPr>
                <w:rFonts w:ascii="Times" w:hAnsi="Times"/>
                <w:sz w:val="20"/>
                <w:szCs w:val="20"/>
              </w:rPr>
              <w:t>00G-4505-E0</w:t>
            </w:r>
          </w:p>
        </w:tc>
      </w:tr>
    </w:tbl>
    <w:p w14:paraId="4C5C6994" w14:textId="77777777" w:rsidR="00215F93" w:rsidRDefault="00215F93"/>
    <w:sectPr w:rsidR="00215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61FC" w14:textId="77777777" w:rsidR="00B3079C" w:rsidRDefault="00B3079C" w:rsidP="00803152">
      <w:r>
        <w:separator/>
      </w:r>
    </w:p>
  </w:endnote>
  <w:endnote w:type="continuationSeparator" w:id="0">
    <w:p w14:paraId="606315C1" w14:textId="77777777" w:rsidR="00B3079C" w:rsidRDefault="00B3079C" w:rsidP="0080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0AE91" w14:textId="77777777" w:rsidR="00B3079C" w:rsidRDefault="00B3079C" w:rsidP="00803152">
      <w:r>
        <w:separator/>
      </w:r>
    </w:p>
  </w:footnote>
  <w:footnote w:type="continuationSeparator" w:id="0">
    <w:p w14:paraId="609DC4AD" w14:textId="77777777" w:rsidR="00B3079C" w:rsidRDefault="00B3079C" w:rsidP="00803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93"/>
    <w:rsid w:val="00022533"/>
    <w:rsid w:val="00122B7B"/>
    <w:rsid w:val="001376DE"/>
    <w:rsid w:val="00215F93"/>
    <w:rsid w:val="00297D86"/>
    <w:rsid w:val="002C3118"/>
    <w:rsid w:val="002E7CE3"/>
    <w:rsid w:val="00803152"/>
    <w:rsid w:val="009640CD"/>
    <w:rsid w:val="009D5409"/>
    <w:rsid w:val="009F00E1"/>
    <w:rsid w:val="00B3079C"/>
    <w:rsid w:val="00F1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F50BA"/>
  <w15:chartTrackingRefBased/>
  <w15:docId w15:val="{71B0C7D1-78B1-9C4C-977B-908C7ABD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5F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5F9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5F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15F9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215F9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15F9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15F93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</w:rPr>
  </w:style>
  <w:style w:type="table" w:styleId="TableGrid">
    <w:name w:val="Table Grid"/>
    <w:basedOn w:val="TableNormal"/>
    <w:uiPriority w:val="59"/>
    <w:rsid w:val="00215F93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31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152"/>
  </w:style>
  <w:style w:type="paragraph" w:styleId="Footer">
    <w:name w:val="footer"/>
    <w:basedOn w:val="Normal"/>
    <w:link w:val="FooterChar"/>
    <w:uiPriority w:val="99"/>
    <w:unhideWhenUsed/>
    <w:rsid w:val="008031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152"/>
  </w:style>
  <w:style w:type="paragraph" w:styleId="Revision">
    <w:name w:val="Revision"/>
    <w:hidden/>
    <w:uiPriority w:val="99"/>
    <w:semiHidden/>
    <w:rsid w:val="00803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Harper, Wade</dc:creator>
  <cp:keywords/>
  <dc:description/>
  <cp:lastModifiedBy>Harper, Wade</cp:lastModifiedBy>
  <cp:revision>7</cp:revision>
  <dcterms:created xsi:type="dcterms:W3CDTF">2022-09-14T02:20:00Z</dcterms:created>
  <dcterms:modified xsi:type="dcterms:W3CDTF">2022-10-02T14:56:00Z</dcterms:modified>
</cp:coreProperties>
</file>