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0204C" w14:textId="77777777" w:rsidR="00AD0D32" w:rsidRDefault="00AD0D32">
      <w:pPr>
        <w:widowControl w:val="0"/>
        <w:pBdr>
          <w:top w:val="nil"/>
          <w:left w:val="nil"/>
          <w:bottom w:val="nil"/>
          <w:right w:val="nil"/>
          <w:between w:val="nil"/>
        </w:pBdr>
        <w:spacing w:line="276" w:lineRule="auto"/>
      </w:pPr>
    </w:p>
    <w:p w14:paraId="01E3F009" w14:textId="77777777" w:rsidR="00AD0D32" w:rsidRPr="004932A9" w:rsidRDefault="002F3EF0">
      <w:pPr>
        <w:jc w:val="center"/>
        <w:rPr>
          <w:rFonts w:ascii="Times New Roman" w:eastAsia="Times New Roman" w:hAnsi="Times New Roman" w:cs="Times New Roman"/>
          <w:i/>
        </w:rPr>
      </w:pPr>
      <w:r w:rsidRPr="004932A9">
        <w:rPr>
          <w:rFonts w:ascii="Times New Roman" w:eastAsia="Times New Roman" w:hAnsi="Times New Roman" w:cs="Times New Roman"/>
          <w:i/>
        </w:rPr>
        <w:t>Supplementary Information for:</w:t>
      </w:r>
    </w:p>
    <w:p w14:paraId="207C3661" w14:textId="77777777" w:rsidR="00AD0D32" w:rsidRPr="004932A9" w:rsidRDefault="00AD0D32">
      <w:pPr>
        <w:jc w:val="both"/>
        <w:rPr>
          <w:rFonts w:ascii="Times New Roman" w:eastAsia="Times New Roman" w:hAnsi="Times New Roman" w:cs="Times New Roman"/>
          <w:sz w:val="28"/>
          <w:szCs w:val="28"/>
        </w:rPr>
      </w:pPr>
    </w:p>
    <w:p w14:paraId="583EE80D" w14:textId="77777777" w:rsidR="00AD0D32" w:rsidRPr="004932A9" w:rsidRDefault="002F3EF0">
      <w:pPr>
        <w:pBdr>
          <w:top w:val="nil"/>
          <w:left w:val="nil"/>
          <w:bottom w:val="nil"/>
          <w:right w:val="nil"/>
          <w:between w:val="nil"/>
        </w:pBdr>
        <w:spacing w:after="160" w:line="360" w:lineRule="auto"/>
        <w:jc w:val="center"/>
        <w:rPr>
          <w:rFonts w:ascii="Times New Roman" w:eastAsia="Times New Roman" w:hAnsi="Times New Roman" w:cs="Times New Roman"/>
          <w:b/>
          <w:color w:val="000000"/>
          <w:sz w:val="28"/>
          <w:szCs w:val="28"/>
        </w:rPr>
      </w:pPr>
      <w:r w:rsidRPr="004932A9">
        <w:rPr>
          <w:rFonts w:ascii="Times New Roman" w:eastAsia="Times New Roman" w:hAnsi="Times New Roman" w:cs="Times New Roman"/>
          <w:b/>
          <w:color w:val="000000"/>
          <w:sz w:val="28"/>
          <w:szCs w:val="28"/>
        </w:rPr>
        <w:t>A Scalable Platform to Discover Antimicrobials of Ribosomal Origin</w:t>
      </w:r>
    </w:p>
    <w:p w14:paraId="00593024" w14:textId="77777777" w:rsidR="00AD0D32" w:rsidRPr="004932A9" w:rsidRDefault="002F3EF0">
      <w:pPr>
        <w:jc w:val="both"/>
        <w:rPr>
          <w:rFonts w:ascii="Times New Roman" w:eastAsia="Times New Roman" w:hAnsi="Times New Roman" w:cs="Times New Roman"/>
          <w:vertAlign w:val="superscript"/>
        </w:rPr>
      </w:pPr>
      <w:bookmarkStart w:id="0" w:name="_heading=h.gjdgxs" w:colFirst="0" w:colLast="0"/>
      <w:bookmarkEnd w:id="0"/>
      <w:r w:rsidRPr="004932A9">
        <w:rPr>
          <w:rFonts w:ascii="Times New Roman" w:eastAsia="Times New Roman" w:hAnsi="Times New Roman" w:cs="Times New Roman"/>
        </w:rPr>
        <w:t>Richard S. Ayikpoe</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Chengyou Shi</w:t>
      </w:r>
      <w:r w:rsidRPr="004932A9">
        <w:rPr>
          <w:rFonts w:ascii="Times New Roman" w:eastAsia="Times New Roman" w:hAnsi="Times New Roman" w:cs="Times New Roman"/>
          <w:vertAlign w:val="superscript"/>
        </w:rPr>
        <w:t>2,6,†</w:t>
      </w:r>
      <w:r w:rsidRPr="004932A9">
        <w:rPr>
          <w:rFonts w:ascii="Times New Roman" w:eastAsia="Times New Roman" w:hAnsi="Times New Roman" w:cs="Times New Roman"/>
        </w:rPr>
        <w:t>, Alexander J. Battiste</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Sara M. Eslami</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Sangeetha Ramesh</w:t>
      </w:r>
      <w:r w:rsidRPr="004932A9">
        <w:rPr>
          <w:rFonts w:ascii="Times New Roman" w:eastAsia="Times New Roman" w:hAnsi="Times New Roman" w:cs="Times New Roman"/>
          <w:vertAlign w:val="superscript"/>
        </w:rPr>
        <w:t>3,6</w:t>
      </w:r>
      <w:r w:rsidRPr="004932A9">
        <w:rPr>
          <w:rFonts w:ascii="Times New Roman" w:eastAsia="Times New Roman" w:hAnsi="Times New Roman" w:cs="Times New Roman"/>
        </w:rPr>
        <w:t>, Max A. Simon</w:t>
      </w:r>
      <w:r w:rsidRPr="004932A9">
        <w:rPr>
          <w:rFonts w:ascii="Times New Roman" w:eastAsia="Times New Roman" w:hAnsi="Times New Roman" w:cs="Times New Roman"/>
          <w:vertAlign w:val="superscript"/>
        </w:rPr>
        <w:t>4,6</w:t>
      </w:r>
      <w:r w:rsidRPr="004932A9">
        <w:rPr>
          <w:rFonts w:ascii="Times New Roman" w:eastAsia="Times New Roman" w:hAnsi="Times New Roman" w:cs="Times New Roman"/>
        </w:rPr>
        <w:t>, Ian R. Bothwell</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Hyunji</w:t>
      </w:r>
      <w:proofErr w:type="spellEnd"/>
      <w:r w:rsidRPr="004932A9">
        <w:rPr>
          <w:rFonts w:ascii="Times New Roman" w:eastAsia="Times New Roman" w:hAnsi="Times New Roman" w:cs="Times New Roman"/>
        </w:rPr>
        <w:t xml:space="preserve"> Lee</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Andrew J. Rice</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Hengqian</w:t>
      </w:r>
      <w:proofErr w:type="spellEnd"/>
      <w:r w:rsidRPr="004932A9">
        <w:rPr>
          <w:rFonts w:ascii="Times New Roman" w:eastAsia="Times New Roman" w:hAnsi="Times New Roman" w:cs="Times New Roman"/>
        </w:rPr>
        <w:t xml:space="preserve"> Ren</w:t>
      </w:r>
      <w:r w:rsidRPr="004932A9">
        <w:rPr>
          <w:rFonts w:ascii="Times New Roman" w:eastAsia="Times New Roman" w:hAnsi="Times New Roman" w:cs="Times New Roman"/>
          <w:vertAlign w:val="superscript"/>
        </w:rPr>
        <w:t>2,6</w:t>
      </w:r>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Qiqi</w:t>
      </w:r>
      <w:proofErr w:type="spellEnd"/>
      <w:r w:rsidRPr="004932A9">
        <w:rPr>
          <w:rFonts w:ascii="Times New Roman" w:eastAsia="Times New Roman" w:hAnsi="Times New Roman" w:cs="Times New Roman"/>
        </w:rPr>
        <w:t xml:space="preserve"> Tian</w:t>
      </w:r>
      <w:r w:rsidRPr="004932A9">
        <w:rPr>
          <w:rFonts w:ascii="Times New Roman" w:eastAsia="Times New Roman" w:hAnsi="Times New Roman" w:cs="Times New Roman"/>
          <w:vertAlign w:val="superscript"/>
        </w:rPr>
        <w:t>5,6</w:t>
      </w:r>
      <w:r w:rsidRPr="004932A9">
        <w:rPr>
          <w:rFonts w:ascii="Times New Roman" w:eastAsia="Times New Roman" w:hAnsi="Times New Roman" w:cs="Times New Roman"/>
        </w:rPr>
        <w:t>, Lonnie A. Harris</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Raymond Sarksian</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Lingyang</w:t>
      </w:r>
      <w:proofErr w:type="spellEnd"/>
      <w:r w:rsidRPr="004932A9">
        <w:rPr>
          <w:rFonts w:ascii="Times New Roman" w:eastAsia="Times New Roman" w:hAnsi="Times New Roman" w:cs="Times New Roman"/>
        </w:rPr>
        <w:t xml:space="preserve"> Zhu</w:t>
      </w:r>
      <w:r w:rsidRPr="004932A9">
        <w:rPr>
          <w:rFonts w:ascii="Times New Roman" w:eastAsia="Times New Roman" w:hAnsi="Times New Roman" w:cs="Times New Roman"/>
          <w:vertAlign w:val="superscript"/>
        </w:rPr>
        <w:t>7</w:t>
      </w:r>
      <w:r w:rsidRPr="004932A9">
        <w:rPr>
          <w:rFonts w:ascii="Times New Roman" w:eastAsia="Times New Roman" w:hAnsi="Times New Roman" w:cs="Times New Roman"/>
        </w:rPr>
        <w:t>, Autumn M. Frerk</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Timothy W. Precord</w:t>
      </w:r>
      <w:r w:rsidRPr="004932A9">
        <w:rPr>
          <w:rFonts w:ascii="Times New Roman" w:eastAsia="Times New Roman" w:hAnsi="Times New Roman" w:cs="Times New Roman"/>
          <w:vertAlign w:val="superscript"/>
        </w:rPr>
        <w:t>1,6</w:t>
      </w:r>
      <w:r w:rsidRPr="004932A9">
        <w:rPr>
          <w:rFonts w:ascii="Times New Roman" w:eastAsia="Times New Roman" w:hAnsi="Times New Roman" w:cs="Times New Roman"/>
        </w:rPr>
        <w:t>, Wilfred A. van der Donk</w:t>
      </w:r>
      <w:r w:rsidRPr="004932A9">
        <w:rPr>
          <w:rFonts w:ascii="Times New Roman" w:eastAsia="Times New Roman" w:hAnsi="Times New Roman" w:cs="Times New Roman"/>
          <w:vertAlign w:val="superscript"/>
        </w:rPr>
        <w:t>1,4,5,6,8*</w:t>
      </w:r>
      <w:r w:rsidRPr="004932A9">
        <w:rPr>
          <w:rFonts w:ascii="Times New Roman" w:eastAsia="Times New Roman" w:hAnsi="Times New Roman" w:cs="Times New Roman"/>
        </w:rPr>
        <w:t>, Douglas A. Mitchell</w:t>
      </w:r>
      <w:r w:rsidRPr="004932A9">
        <w:rPr>
          <w:rFonts w:ascii="Times New Roman" w:eastAsia="Times New Roman" w:hAnsi="Times New Roman" w:cs="Times New Roman"/>
          <w:vertAlign w:val="superscript"/>
        </w:rPr>
        <w:t>1,3,6*</w:t>
      </w:r>
      <w:r w:rsidRPr="004932A9">
        <w:rPr>
          <w:rFonts w:ascii="Times New Roman" w:eastAsia="Times New Roman" w:hAnsi="Times New Roman" w:cs="Times New Roman"/>
        </w:rPr>
        <w:t xml:space="preserve">, and </w:t>
      </w:r>
      <w:proofErr w:type="spellStart"/>
      <w:r w:rsidRPr="004932A9">
        <w:rPr>
          <w:rFonts w:ascii="Times New Roman" w:eastAsia="Times New Roman" w:hAnsi="Times New Roman" w:cs="Times New Roman"/>
        </w:rPr>
        <w:t>Huimin</w:t>
      </w:r>
      <w:proofErr w:type="spellEnd"/>
      <w:r w:rsidRPr="004932A9">
        <w:rPr>
          <w:rFonts w:ascii="Times New Roman" w:eastAsia="Times New Roman" w:hAnsi="Times New Roman" w:cs="Times New Roman"/>
        </w:rPr>
        <w:t xml:space="preserve"> Zhao</w:t>
      </w:r>
      <w:r w:rsidRPr="004932A9">
        <w:rPr>
          <w:rFonts w:ascii="Times New Roman" w:eastAsia="Times New Roman" w:hAnsi="Times New Roman" w:cs="Times New Roman"/>
          <w:vertAlign w:val="superscript"/>
        </w:rPr>
        <w:t>1,2,4,6*</w:t>
      </w:r>
    </w:p>
    <w:p w14:paraId="78987A64" w14:textId="77777777" w:rsidR="00AD0D32" w:rsidRPr="004932A9" w:rsidRDefault="00AD0D32">
      <w:pPr>
        <w:rPr>
          <w:rFonts w:ascii="Times New Roman" w:eastAsia="Times New Roman" w:hAnsi="Times New Roman" w:cs="Times New Roman"/>
          <w:vertAlign w:val="superscript"/>
        </w:rPr>
      </w:pPr>
    </w:p>
    <w:p w14:paraId="0C9C39B5" w14:textId="77777777" w:rsidR="00AD0D32" w:rsidRPr="004932A9" w:rsidRDefault="002F3EF0">
      <w:pPr>
        <w:jc w:val="both"/>
        <w:rPr>
          <w:rFonts w:ascii="Times New Roman" w:eastAsia="Times New Roman" w:hAnsi="Times New Roman" w:cs="Times New Roman"/>
        </w:rPr>
      </w:pPr>
      <w:r w:rsidRPr="004932A9">
        <w:rPr>
          <w:rFonts w:ascii="Times New Roman" w:eastAsia="Times New Roman" w:hAnsi="Times New Roman" w:cs="Times New Roman"/>
          <w:vertAlign w:val="superscript"/>
        </w:rPr>
        <w:t>1</w:t>
      </w:r>
      <w:r w:rsidRPr="004932A9">
        <w:rPr>
          <w:rFonts w:ascii="Times New Roman" w:eastAsia="Times New Roman" w:hAnsi="Times New Roman" w:cs="Times New Roman"/>
        </w:rPr>
        <w:t xml:space="preserve">Department of Chemistry, </w:t>
      </w:r>
      <w:r w:rsidRPr="004932A9">
        <w:rPr>
          <w:rFonts w:ascii="Times New Roman" w:eastAsia="Times New Roman" w:hAnsi="Times New Roman" w:cs="Times New Roman"/>
          <w:vertAlign w:val="superscript"/>
        </w:rPr>
        <w:t>2</w:t>
      </w:r>
      <w:r w:rsidRPr="004932A9">
        <w:rPr>
          <w:rFonts w:ascii="Times New Roman" w:eastAsia="Times New Roman" w:hAnsi="Times New Roman" w:cs="Times New Roman"/>
        </w:rPr>
        <w:t xml:space="preserve">Department of Chemical and Biological Engineering, </w:t>
      </w:r>
      <w:r w:rsidRPr="004932A9">
        <w:rPr>
          <w:rFonts w:ascii="Times New Roman" w:eastAsia="Times New Roman" w:hAnsi="Times New Roman" w:cs="Times New Roman"/>
          <w:vertAlign w:val="superscript"/>
        </w:rPr>
        <w:t>3</w:t>
      </w:r>
      <w:r w:rsidRPr="004932A9">
        <w:rPr>
          <w:rFonts w:ascii="Times New Roman" w:eastAsia="Times New Roman" w:hAnsi="Times New Roman" w:cs="Times New Roman"/>
        </w:rPr>
        <w:t xml:space="preserve">Department of Microbiology, </w:t>
      </w:r>
      <w:r w:rsidRPr="004932A9">
        <w:rPr>
          <w:rFonts w:ascii="Times New Roman" w:eastAsia="Times New Roman" w:hAnsi="Times New Roman" w:cs="Times New Roman"/>
          <w:vertAlign w:val="superscript"/>
        </w:rPr>
        <w:t>4</w:t>
      </w:r>
      <w:r w:rsidRPr="004932A9">
        <w:rPr>
          <w:rFonts w:ascii="Times New Roman" w:eastAsia="Times New Roman" w:hAnsi="Times New Roman" w:cs="Times New Roman"/>
        </w:rPr>
        <w:t xml:space="preserve">Department of Bioengineering, </w:t>
      </w:r>
      <w:r w:rsidRPr="004932A9">
        <w:rPr>
          <w:rFonts w:ascii="Times New Roman" w:eastAsia="Times New Roman" w:hAnsi="Times New Roman" w:cs="Times New Roman"/>
          <w:vertAlign w:val="superscript"/>
        </w:rPr>
        <w:t>5</w:t>
      </w:r>
      <w:r w:rsidRPr="004932A9">
        <w:rPr>
          <w:rFonts w:ascii="Times New Roman" w:eastAsia="Times New Roman" w:hAnsi="Times New Roman" w:cs="Times New Roman"/>
        </w:rPr>
        <w:t xml:space="preserve">Department of Biochemistry, </w:t>
      </w:r>
      <w:r w:rsidRPr="004932A9">
        <w:rPr>
          <w:rFonts w:ascii="Times New Roman" w:eastAsia="Times New Roman" w:hAnsi="Times New Roman" w:cs="Times New Roman"/>
          <w:vertAlign w:val="superscript"/>
        </w:rPr>
        <w:t>6</w:t>
      </w:r>
      <w:r w:rsidRPr="004932A9">
        <w:rPr>
          <w:rFonts w:ascii="Times New Roman" w:eastAsia="Times New Roman" w:hAnsi="Times New Roman" w:cs="Times New Roman"/>
        </w:rPr>
        <w:t xml:space="preserve">Carl R. </w:t>
      </w:r>
      <w:proofErr w:type="spellStart"/>
      <w:r w:rsidRPr="004932A9">
        <w:rPr>
          <w:rFonts w:ascii="Times New Roman" w:eastAsia="Times New Roman" w:hAnsi="Times New Roman" w:cs="Times New Roman"/>
        </w:rPr>
        <w:t>Woese</w:t>
      </w:r>
      <w:proofErr w:type="spellEnd"/>
      <w:r w:rsidRPr="004932A9">
        <w:rPr>
          <w:rFonts w:ascii="Times New Roman" w:eastAsia="Times New Roman" w:hAnsi="Times New Roman" w:cs="Times New Roman"/>
        </w:rPr>
        <w:t xml:space="preserve"> Institute for Genomic Biology, </w:t>
      </w:r>
      <w:r w:rsidRPr="004932A9">
        <w:rPr>
          <w:rFonts w:ascii="Times New Roman" w:eastAsia="Times New Roman" w:hAnsi="Times New Roman" w:cs="Times New Roman"/>
          <w:vertAlign w:val="superscript"/>
        </w:rPr>
        <w:t>7</w:t>
      </w:r>
      <w:r w:rsidRPr="004932A9">
        <w:rPr>
          <w:rFonts w:ascii="Times New Roman" w:eastAsia="Times New Roman" w:hAnsi="Times New Roman" w:cs="Times New Roman"/>
        </w:rPr>
        <w:t xml:space="preserve">School of Chemical Sciences NMR Laboratory, University of Illinois at Urbana-Champaign, Urbana, IL, 61801, USA; </w:t>
      </w:r>
      <w:r w:rsidRPr="004932A9">
        <w:rPr>
          <w:rFonts w:ascii="Times New Roman" w:eastAsia="Times New Roman" w:hAnsi="Times New Roman" w:cs="Times New Roman"/>
          <w:vertAlign w:val="superscript"/>
        </w:rPr>
        <w:t>8</w:t>
      </w:r>
      <w:r w:rsidRPr="004932A9">
        <w:rPr>
          <w:rFonts w:ascii="Times New Roman" w:eastAsia="Times New Roman" w:hAnsi="Times New Roman" w:cs="Times New Roman"/>
        </w:rPr>
        <w:t>Howard Hughes Medical Institute</w:t>
      </w:r>
    </w:p>
    <w:p w14:paraId="605E7B7D" w14:textId="77777777" w:rsidR="00AD0D32" w:rsidRPr="004932A9" w:rsidRDefault="00AD0D32">
      <w:pPr>
        <w:spacing w:line="360" w:lineRule="auto"/>
        <w:jc w:val="both"/>
        <w:rPr>
          <w:rFonts w:ascii="Times New Roman" w:eastAsia="Times New Roman" w:hAnsi="Times New Roman" w:cs="Times New Roman"/>
        </w:rPr>
      </w:pPr>
    </w:p>
    <w:p w14:paraId="23B46718" w14:textId="77777777" w:rsidR="00AD0D32" w:rsidRPr="004932A9" w:rsidRDefault="002F3EF0">
      <w:pPr>
        <w:spacing w:line="360" w:lineRule="auto"/>
        <w:jc w:val="both"/>
        <w:rPr>
          <w:rFonts w:ascii="Times New Roman" w:eastAsia="Times New Roman" w:hAnsi="Times New Roman" w:cs="Times New Roman"/>
        </w:rPr>
      </w:pPr>
      <w:r w:rsidRPr="004932A9">
        <w:rPr>
          <w:rFonts w:ascii="Times New Roman" w:eastAsia="Times New Roman" w:hAnsi="Times New Roman" w:cs="Times New Roman"/>
          <w:vertAlign w:val="superscript"/>
        </w:rPr>
        <w:t>†</w:t>
      </w:r>
      <w:r w:rsidRPr="004932A9">
        <w:rPr>
          <w:rFonts w:ascii="Times New Roman" w:eastAsia="Times New Roman" w:hAnsi="Times New Roman" w:cs="Times New Roman"/>
        </w:rPr>
        <w:t>These authors contributed equally.</w:t>
      </w:r>
    </w:p>
    <w:p w14:paraId="5AE3C0C9" w14:textId="77777777" w:rsidR="00AD0D32" w:rsidRPr="004932A9" w:rsidRDefault="00AD0D32">
      <w:pPr>
        <w:spacing w:line="360" w:lineRule="auto"/>
        <w:jc w:val="both"/>
        <w:rPr>
          <w:rFonts w:ascii="Times New Roman" w:eastAsia="Times New Roman" w:hAnsi="Times New Roman" w:cs="Times New Roman"/>
        </w:rPr>
      </w:pPr>
    </w:p>
    <w:p w14:paraId="6E67BA48" w14:textId="77777777" w:rsidR="00AD0D32" w:rsidRPr="004932A9" w:rsidRDefault="002F3EF0">
      <w:pPr>
        <w:pBdr>
          <w:top w:val="nil"/>
          <w:left w:val="nil"/>
          <w:bottom w:val="nil"/>
          <w:right w:val="nil"/>
          <w:between w:val="nil"/>
        </w:pBdr>
        <w:spacing w:line="360" w:lineRule="auto"/>
        <w:ind w:right="-202"/>
        <w:jc w:val="both"/>
        <w:rPr>
          <w:rFonts w:ascii="Times New Roman" w:eastAsia="Times New Roman" w:hAnsi="Times New Roman" w:cs="Times New Roman"/>
          <w:color w:val="000000"/>
        </w:rPr>
      </w:pPr>
      <w:r w:rsidRPr="004932A9">
        <w:rPr>
          <w:rFonts w:ascii="Times New Roman" w:eastAsia="Times New Roman" w:hAnsi="Times New Roman" w:cs="Times New Roman"/>
          <w:color w:val="000000"/>
        </w:rPr>
        <w:t xml:space="preserve">*To whom correspondence should be addressed: </w:t>
      </w:r>
    </w:p>
    <w:p w14:paraId="1C623F24" w14:textId="77777777" w:rsidR="00AD0D32" w:rsidRPr="004932A9" w:rsidRDefault="002F3EF0">
      <w:pPr>
        <w:spacing w:line="360" w:lineRule="auto"/>
        <w:jc w:val="both"/>
        <w:rPr>
          <w:rFonts w:ascii="Times New Roman" w:eastAsia="Times New Roman" w:hAnsi="Times New Roman" w:cs="Times New Roman"/>
          <w:color w:val="0000FF"/>
          <w:u w:val="single"/>
        </w:rPr>
      </w:pPr>
      <w:r w:rsidRPr="004932A9">
        <w:rPr>
          <w:rFonts w:ascii="Times New Roman" w:eastAsia="Times New Roman" w:hAnsi="Times New Roman" w:cs="Times New Roman"/>
        </w:rPr>
        <w:t xml:space="preserve">Phone: 1-217-244-5360; Fax: 1-217-244 8533; E-mail: </w:t>
      </w:r>
      <w:hyperlink r:id="rId7">
        <w:r w:rsidRPr="004932A9">
          <w:rPr>
            <w:rFonts w:ascii="Times New Roman" w:eastAsia="Times New Roman" w:hAnsi="Times New Roman" w:cs="Times New Roman"/>
            <w:color w:val="0000FF"/>
            <w:u w:val="single"/>
          </w:rPr>
          <w:t>vddonk@illinois.edu</w:t>
        </w:r>
      </w:hyperlink>
    </w:p>
    <w:p w14:paraId="001CF99C" w14:textId="77777777" w:rsidR="00AD0D32" w:rsidRPr="004932A9" w:rsidRDefault="002F3EF0">
      <w:pPr>
        <w:spacing w:line="360" w:lineRule="auto"/>
        <w:jc w:val="both"/>
        <w:rPr>
          <w:rFonts w:ascii="Times New Roman" w:eastAsia="Times New Roman" w:hAnsi="Times New Roman" w:cs="Times New Roman"/>
          <w:color w:val="0000FF"/>
          <w:u w:val="single"/>
        </w:rPr>
      </w:pPr>
      <w:r w:rsidRPr="004932A9">
        <w:rPr>
          <w:rFonts w:ascii="Times New Roman" w:eastAsia="Times New Roman" w:hAnsi="Times New Roman" w:cs="Times New Roman"/>
        </w:rPr>
        <w:t xml:space="preserve">Phone: 1-217-333-1345; Fax: 1-217-333-0508; E-mail: </w:t>
      </w:r>
      <w:hyperlink r:id="rId8">
        <w:r w:rsidRPr="004932A9">
          <w:rPr>
            <w:rFonts w:ascii="Times New Roman" w:eastAsia="Times New Roman" w:hAnsi="Times New Roman" w:cs="Times New Roman"/>
            <w:color w:val="0000FF"/>
            <w:u w:val="single"/>
          </w:rPr>
          <w:t>douglasm@illinois.edu</w:t>
        </w:r>
      </w:hyperlink>
    </w:p>
    <w:p w14:paraId="72A08B9E" w14:textId="77777777" w:rsidR="00AD0D32" w:rsidRPr="004932A9" w:rsidRDefault="002F3EF0">
      <w:pPr>
        <w:spacing w:line="360" w:lineRule="auto"/>
        <w:jc w:val="both"/>
        <w:rPr>
          <w:rFonts w:ascii="Times New Roman" w:eastAsia="Times New Roman" w:hAnsi="Times New Roman" w:cs="Times New Roman"/>
          <w:color w:val="0000FF"/>
          <w:u w:val="single"/>
        </w:rPr>
      </w:pPr>
      <w:r w:rsidRPr="004932A9">
        <w:rPr>
          <w:rFonts w:ascii="Times New Roman" w:eastAsia="Times New Roman" w:hAnsi="Times New Roman" w:cs="Times New Roman"/>
        </w:rPr>
        <w:t xml:space="preserve">Phone: 1-217-333-2631; Fax: 1-217-333-5052; E-mail: </w:t>
      </w:r>
      <w:hyperlink r:id="rId9">
        <w:r w:rsidRPr="004932A9">
          <w:rPr>
            <w:rFonts w:ascii="Times New Roman" w:eastAsia="Times New Roman" w:hAnsi="Times New Roman" w:cs="Times New Roman"/>
            <w:color w:val="0000FF"/>
            <w:u w:val="single"/>
          </w:rPr>
          <w:t>zhao5@illinois.edu</w:t>
        </w:r>
      </w:hyperlink>
    </w:p>
    <w:p w14:paraId="14192437" w14:textId="77777777" w:rsidR="00AD0D32" w:rsidRPr="004932A9" w:rsidRDefault="00AD0D32">
      <w:pPr>
        <w:spacing w:line="360" w:lineRule="auto"/>
        <w:jc w:val="both"/>
        <w:rPr>
          <w:rFonts w:ascii="Times New Roman" w:eastAsia="Times New Roman" w:hAnsi="Times New Roman" w:cs="Times New Roman"/>
        </w:rPr>
      </w:pPr>
    </w:p>
    <w:p w14:paraId="238EFE91" w14:textId="77777777" w:rsidR="00AD0D32" w:rsidRPr="004932A9" w:rsidRDefault="00AD0D32">
      <w:pPr>
        <w:spacing w:line="360" w:lineRule="auto"/>
        <w:jc w:val="both"/>
        <w:rPr>
          <w:rFonts w:ascii="Times New Roman" w:eastAsia="Times New Roman" w:hAnsi="Times New Roman" w:cs="Times New Roman"/>
        </w:rPr>
      </w:pPr>
    </w:p>
    <w:p w14:paraId="3FC8B713" w14:textId="77777777" w:rsidR="00AD0D32" w:rsidRPr="004932A9" w:rsidRDefault="00AD0D32">
      <w:pPr>
        <w:spacing w:line="360" w:lineRule="auto"/>
        <w:jc w:val="both"/>
        <w:rPr>
          <w:rFonts w:ascii="Times New Roman" w:eastAsia="Times New Roman" w:hAnsi="Times New Roman" w:cs="Times New Roman"/>
        </w:rPr>
      </w:pPr>
    </w:p>
    <w:p w14:paraId="122428CD" w14:textId="77777777" w:rsidR="00AD0D32" w:rsidRPr="004932A9" w:rsidRDefault="00AD0D32">
      <w:pPr>
        <w:spacing w:line="360" w:lineRule="auto"/>
        <w:jc w:val="both"/>
        <w:rPr>
          <w:rFonts w:ascii="Times New Roman" w:eastAsia="Times New Roman" w:hAnsi="Times New Roman" w:cs="Times New Roman"/>
        </w:rPr>
      </w:pPr>
    </w:p>
    <w:p w14:paraId="103DEC3C" w14:textId="77777777" w:rsidR="00AD0D32" w:rsidRPr="004932A9" w:rsidRDefault="00AD0D32">
      <w:pPr>
        <w:spacing w:line="360" w:lineRule="auto"/>
        <w:jc w:val="both"/>
        <w:rPr>
          <w:rFonts w:ascii="Times New Roman" w:eastAsia="Times New Roman" w:hAnsi="Times New Roman" w:cs="Times New Roman"/>
        </w:rPr>
      </w:pPr>
    </w:p>
    <w:p w14:paraId="329C7045" w14:textId="77777777" w:rsidR="00AD0D32" w:rsidRPr="004932A9" w:rsidRDefault="00AD0D32">
      <w:pPr>
        <w:spacing w:line="360" w:lineRule="auto"/>
        <w:jc w:val="both"/>
        <w:rPr>
          <w:rFonts w:ascii="Times New Roman" w:eastAsia="Times New Roman" w:hAnsi="Times New Roman" w:cs="Times New Roman"/>
        </w:rPr>
      </w:pPr>
    </w:p>
    <w:p w14:paraId="368BE2EE" w14:textId="77777777" w:rsidR="00AD0D32" w:rsidRPr="004932A9" w:rsidRDefault="00AD0D32">
      <w:pPr>
        <w:spacing w:line="360" w:lineRule="auto"/>
        <w:jc w:val="both"/>
        <w:rPr>
          <w:rFonts w:ascii="Times New Roman" w:eastAsia="Times New Roman" w:hAnsi="Times New Roman" w:cs="Times New Roman"/>
        </w:rPr>
      </w:pPr>
    </w:p>
    <w:p w14:paraId="2F8D9276" w14:textId="77777777" w:rsidR="00AD0D32" w:rsidRPr="004932A9" w:rsidRDefault="00AD0D32">
      <w:pPr>
        <w:spacing w:line="360" w:lineRule="auto"/>
        <w:jc w:val="both"/>
        <w:rPr>
          <w:rFonts w:ascii="Times New Roman" w:eastAsia="Times New Roman" w:hAnsi="Times New Roman" w:cs="Times New Roman"/>
        </w:rPr>
      </w:pPr>
    </w:p>
    <w:p w14:paraId="65389613" w14:textId="77777777" w:rsidR="00AD0D32" w:rsidRPr="004932A9" w:rsidRDefault="002F3EF0">
      <w:pPr>
        <w:spacing w:after="160" w:line="259" w:lineRule="auto"/>
        <w:rPr>
          <w:rFonts w:ascii="Times New Roman" w:eastAsia="Times New Roman" w:hAnsi="Times New Roman" w:cs="Times New Roman"/>
          <w:b/>
        </w:rPr>
      </w:pPr>
      <w:r w:rsidRPr="004932A9">
        <w:br w:type="page"/>
      </w:r>
    </w:p>
    <w:p w14:paraId="46E2559B" w14:textId="5F6445D4" w:rsidR="00AD0D32" w:rsidRPr="004932A9" w:rsidRDefault="002F3EF0">
      <w:pPr>
        <w:jc w:val="both"/>
        <w:rPr>
          <w:rFonts w:ascii="Times New Roman" w:eastAsia="Times New Roman" w:hAnsi="Times New Roman" w:cs="Times New Roman"/>
          <w:b/>
        </w:rPr>
      </w:pPr>
      <w:r w:rsidRPr="004932A9">
        <w:rPr>
          <w:rFonts w:ascii="Times New Roman" w:eastAsia="Times New Roman" w:hAnsi="Times New Roman" w:cs="Times New Roman"/>
          <w:b/>
        </w:rPr>
        <w:lastRenderedPageBreak/>
        <w:t>T</w:t>
      </w:r>
      <w:r w:rsidR="0043265C" w:rsidRPr="004932A9">
        <w:rPr>
          <w:rFonts w:ascii="Times New Roman" w:eastAsia="Times New Roman" w:hAnsi="Times New Roman" w:cs="Times New Roman"/>
          <w:b/>
        </w:rPr>
        <w:t>able of Contents</w:t>
      </w:r>
      <w:r w:rsidRPr="004932A9">
        <w:rPr>
          <w:rFonts w:ascii="Times New Roman" w:eastAsia="Times New Roman" w:hAnsi="Times New Roman" w:cs="Times New Roman"/>
          <w:b/>
        </w:rPr>
        <w:t>:</w:t>
      </w:r>
    </w:p>
    <w:p w14:paraId="73FAFB10" w14:textId="77777777" w:rsidR="00AD0D32" w:rsidRPr="004932A9" w:rsidRDefault="00AD0D32">
      <w:pPr>
        <w:keepNext/>
        <w:keepLines/>
        <w:pBdr>
          <w:top w:val="nil"/>
          <w:left w:val="nil"/>
          <w:bottom w:val="nil"/>
          <w:right w:val="nil"/>
          <w:between w:val="nil"/>
        </w:pBdr>
        <w:spacing w:before="240" w:line="259" w:lineRule="auto"/>
        <w:jc w:val="both"/>
        <w:rPr>
          <w:rFonts w:ascii="Calibri" w:eastAsia="Calibri" w:hAnsi="Calibri" w:cs="Calibri"/>
          <w:color w:val="2E75B5"/>
          <w:sz w:val="20"/>
          <w:szCs w:val="20"/>
        </w:rPr>
      </w:pPr>
    </w:p>
    <w:sdt>
      <w:sdtPr>
        <w:id w:val="1784234342"/>
        <w:docPartObj>
          <w:docPartGallery w:val="Table of Contents"/>
          <w:docPartUnique/>
        </w:docPartObj>
      </w:sdtPr>
      <w:sdtContent>
        <w:p w14:paraId="7E7E9A42" w14:textId="35A870F1" w:rsidR="00AD0D32" w:rsidRPr="004932A9" w:rsidRDefault="002F3EF0">
          <w:pPr>
            <w:pBdr>
              <w:top w:val="nil"/>
              <w:left w:val="nil"/>
              <w:bottom w:val="nil"/>
              <w:right w:val="nil"/>
              <w:between w:val="nil"/>
            </w:pBdr>
            <w:tabs>
              <w:tab w:val="right" w:pos="9350"/>
            </w:tabs>
            <w:spacing w:before="120" w:after="120"/>
            <w:jc w:val="both"/>
            <w:rPr>
              <w:rFonts w:ascii="Times New Roman" w:eastAsia="Times New Roman" w:hAnsi="Times New Roman" w:cs="Times New Roman"/>
              <w:noProof/>
              <w:color w:val="0000FF"/>
              <w:sz w:val="22"/>
              <w:szCs w:val="22"/>
              <w:u w:val="single"/>
            </w:rPr>
          </w:pPr>
          <w:r w:rsidRPr="004932A9">
            <w:fldChar w:fldCharType="begin"/>
          </w:r>
          <w:r w:rsidRPr="004932A9">
            <w:instrText xml:space="preserve"> TOC \h \u \z </w:instrText>
          </w:r>
          <w:r w:rsidRPr="004932A9">
            <w:fldChar w:fldCharType="separate"/>
          </w:r>
          <w:hyperlink w:anchor="_heading=h.30j0zll">
            <w:r w:rsidRPr="004932A9">
              <w:rPr>
                <w:rFonts w:ascii="Times New Roman" w:eastAsia="Times New Roman" w:hAnsi="Times New Roman" w:cs="Times New Roman"/>
                <w:noProof/>
                <w:color w:val="000000"/>
                <w:sz w:val="22"/>
                <w:szCs w:val="22"/>
              </w:rPr>
              <w:t>Supplementary Methods</w:t>
            </w:r>
            <w:r w:rsidRPr="004932A9">
              <w:rPr>
                <w:rFonts w:ascii="Times New Roman" w:eastAsia="Times New Roman" w:hAnsi="Times New Roman" w:cs="Times New Roman"/>
                <w:noProof/>
                <w:color w:val="000000"/>
                <w:sz w:val="22"/>
                <w:szCs w:val="22"/>
              </w:rPr>
              <w:tab/>
              <w:t>4</w:t>
            </w:r>
          </w:hyperlink>
        </w:p>
        <w:p w14:paraId="59F0C325" w14:textId="1EE3861D" w:rsidR="00AD0D32" w:rsidRPr="004932A9" w:rsidRDefault="00000000">
          <w:pPr>
            <w:pBdr>
              <w:top w:val="nil"/>
              <w:left w:val="nil"/>
              <w:bottom w:val="nil"/>
              <w:right w:val="nil"/>
              <w:between w:val="nil"/>
            </w:pBdr>
            <w:tabs>
              <w:tab w:val="right" w:pos="9350"/>
            </w:tabs>
            <w:spacing w:before="120" w:after="120"/>
            <w:jc w:val="both"/>
            <w:rPr>
              <w:rFonts w:ascii="Times New Roman" w:eastAsia="Times New Roman" w:hAnsi="Times New Roman" w:cs="Times New Roman"/>
              <w:noProof/>
              <w:color w:val="0000FF"/>
              <w:sz w:val="22"/>
              <w:szCs w:val="22"/>
              <w:u w:val="single"/>
            </w:rPr>
          </w:pPr>
          <w:hyperlink w:anchor="_heading=h.2et92p0">
            <w:r w:rsidR="002F3EF0" w:rsidRPr="004932A9">
              <w:rPr>
                <w:rFonts w:ascii="Times New Roman" w:eastAsia="Times New Roman" w:hAnsi="Times New Roman" w:cs="Times New Roman"/>
                <w:noProof/>
                <w:color w:val="000000"/>
                <w:sz w:val="22"/>
                <w:szCs w:val="22"/>
              </w:rPr>
              <w:t>Supplementary Figures</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7</w:t>
            </w:r>
          </w:hyperlink>
        </w:p>
        <w:p w14:paraId="047B554F" w14:textId="2DCF48CC" w:rsidR="00AD0D32" w:rsidRPr="004932A9" w:rsidRDefault="00000000">
          <w:pPr>
            <w:pBdr>
              <w:top w:val="nil"/>
              <w:left w:val="nil"/>
              <w:bottom w:val="nil"/>
              <w:right w:val="nil"/>
              <w:between w:val="nil"/>
            </w:pBdr>
            <w:tabs>
              <w:tab w:val="right" w:pos="9350"/>
            </w:tabs>
            <w:ind w:left="676" w:hanging="436"/>
            <w:jc w:val="both"/>
            <w:rPr>
              <w:rFonts w:ascii="Times New Roman" w:eastAsia="Times New Roman" w:hAnsi="Times New Roman" w:cs="Times New Roman"/>
              <w:noProof/>
              <w:color w:val="000000"/>
              <w:sz w:val="22"/>
              <w:szCs w:val="22"/>
            </w:rPr>
          </w:pPr>
          <w:hyperlink w:anchor="_heading=h.tyjcwt">
            <w:r w:rsidR="002F3EF0" w:rsidRPr="004932A9">
              <w:rPr>
                <w:rFonts w:ascii="Times New Roman" w:eastAsia="Times New Roman" w:hAnsi="Times New Roman" w:cs="Times New Roman"/>
                <w:noProof/>
                <w:color w:val="000000"/>
                <w:sz w:val="22"/>
                <w:szCs w:val="22"/>
              </w:rPr>
              <w:t>Supplementary Fig. 1</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7</w:t>
            </w:r>
          </w:hyperlink>
        </w:p>
        <w:p w14:paraId="0A847CA3" w14:textId="203A0B8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dy6vkm">
            <w:r w:rsidR="002F3EF0" w:rsidRPr="004932A9">
              <w:rPr>
                <w:rFonts w:ascii="Times New Roman" w:eastAsia="Times New Roman" w:hAnsi="Times New Roman" w:cs="Times New Roman"/>
                <w:noProof/>
                <w:color w:val="000000"/>
                <w:sz w:val="22"/>
                <w:szCs w:val="22"/>
              </w:rPr>
              <w:t>Supplementary Fig. 2</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8</w:t>
            </w:r>
          </w:hyperlink>
        </w:p>
        <w:p w14:paraId="17AE30E4" w14:textId="683C97AD"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t3h5sf">
            <w:r w:rsidR="002F3EF0" w:rsidRPr="004932A9">
              <w:rPr>
                <w:rFonts w:ascii="Times New Roman" w:eastAsia="Times New Roman" w:hAnsi="Times New Roman" w:cs="Times New Roman"/>
                <w:noProof/>
                <w:color w:val="000000"/>
                <w:sz w:val="22"/>
                <w:szCs w:val="22"/>
              </w:rPr>
              <w:t>Supplementary Fig. 3</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9</w:t>
            </w:r>
          </w:hyperlink>
        </w:p>
        <w:p w14:paraId="10964CBC" w14:textId="029B72E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d34og8">
            <w:r w:rsidR="002F3EF0" w:rsidRPr="004932A9">
              <w:rPr>
                <w:rFonts w:ascii="Times New Roman" w:eastAsia="Times New Roman" w:hAnsi="Times New Roman" w:cs="Times New Roman"/>
                <w:noProof/>
                <w:color w:val="000000"/>
                <w:sz w:val="22"/>
                <w:szCs w:val="22"/>
              </w:rPr>
              <w:t>Supplementary Fig. 4</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10</w:t>
            </w:r>
          </w:hyperlink>
        </w:p>
        <w:p w14:paraId="710A7AB9" w14:textId="448D7D07"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s8eyo1">
            <w:r w:rsidR="002F3EF0" w:rsidRPr="004932A9">
              <w:rPr>
                <w:rFonts w:ascii="Times New Roman" w:eastAsia="Times New Roman" w:hAnsi="Times New Roman" w:cs="Times New Roman"/>
                <w:noProof/>
                <w:color w:val="000000"/>
                <w:sz w:val="22"/>
                <w:szCs w:val="22"/>
              </w:rPr>
              <w:t>Supplementary Fig. 5</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11</w:t>
            </w:r>
          </w:hyperlink>
        </w:p>
        <w:p w14:paraId="3A12EE6A" w14:textId="78D10E81"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7dp8vu">
            <w:r w:rsidR="002F3EF0" w:rsidRPr="004932A9">
              <w:rPr>
                <w:rFonts w:ascii="Times New Roman" w:eastAsia="Times New Roman" w:hAnsi="Times New Roman" w:cs="Times New Roman"/>
                <w:noProof/>
                <w:color w:val="000000"/>
                <w:sz w:val="22"/>
                <w:szCs w:val="22"/>
              </w:rPr>
              <w:t>Supplementary Fig. 6</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12</w:t>
            </w:r>
          </w:hyperlink>
        </w:p>
        <w:p w14:paraId="03511EDF" w14:textId="42170D2B"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rdcrjn">
            <w:r w:rsidR="002F3EF0" w:rsidRPr="004932A9">
              <w:rPr>
                <w:rFonts w:ascii="Times New Roman" w:eastAsia="Times New Roman" w:hAnsi="Times New Roman" w:cs="Times New Roman"/>
                <w:noProof/>
                <w:color w:val="000000"/>
                <w:sz w:val="22"/>
                <w:szCs w:val="22"/>
              </w:rPr>
              <w:t>Supplementary Fig. 7</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13</w:t>
            </w:r>
          </w:hyperlink>
        </w:p>
        <w:p w14:paraId="5A19F3A1" w14:textId="1861C8F4"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6in1rg">
            <w:r w:rsidR="002F3EF0" w:rsidRPr="004932A9">
              <w:rPr>
                <w:rFonts w:ascii="Times New Roman" w:eastAsia="Times New Roman" w:hAnsi="Times New Roman" w:cs="Times New Roman"/>
                <w:noProof/>
                <w:color w:val="000000"/>
                <w:sz w:val="22"/>
                <w:szCs w:val="22"/>
              </w:rPr>
              <w:t>Supplementary Fig. 8</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14</w:t>
            </w:r>
          </w:hyperlink>
        </w:p>
        <w:p w14:paraId="30A43E2F" w14:textId="50C7A1CA"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ksv4uv">
            <w:r w:rsidR="002F3EF0" w:rsidRPr="004932A9">
              <w:rPr>
                <w:rFonts w:ascii="Times New Roman" w:eastAsia="Times New Roman" w:hAnsi="Times New Roman" w:cs="Times New Roman"/>
                <w:noProof/>
                <w:color w:val="000000"/>
                <w:sz w:val="22"/>
                <w:szCs w:val="22"/>
              </w:rPr>
              <w:t>Supplementary Fig. 9</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15</w:t>
            </w:r>
          </w:hyperlink>
        </w:p>
        <w:p w14:paraId="27F261A0" w14:textId="4EFC7C7B"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4sinio">
            <w:r w:rsidR="002F3EF0" w:rsidRPr="004932A9">
              <w:rPr>
                <w:rFonts w:ascii="Times New Roman" w:eastAsia="Times New Roman" w:hAnsi="Times New Roman" w:cs="Times New Roman"/>
                <w:noProof/>
                <w:color w:val="000000"/>
                <w:sz w:val="22"/>
                <w:szCs w:val="22"/>
              </w:rPr>
              <w:t>Supplementary Fig. 10</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16</w:t>
            </w:r>
          </w:hyperlink>
        </w:p>
        <w:p w14:paraId="1897F4B8" w14:textId="0A92A35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xcytpi">
            <w:r w:rsidR="002F3EF0" w:rsidRPr="004932A9">
              <w:rPr>
                <w:rFonts w:ascii="Times New Roman" w:eastAsia="Times New Roman" w:hAnsi="Times New Roman" w:cs="Times New Roman"/>
                <w:noProof/>
                <w:color w:val="000000"/>
                <w:sz w:val="22"/>
                <w:szCs w:val="22"/>
              </w:rPr>
              <w:t>Supplementary Fig. 11</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17</w:t>
            </w:r>
          </w:hyperlink>
        </w:p>
        <w:p w14:paraId="1893F629" w14:textId="21027D2B"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ci93xb">
            <w:r w:rsidR="002F3EF0" w:rsidRPr="004932A9">
              <w:rPr>
                <w:rFonts w:ascii="Times New Roman" w:eastAsia="Times New Roman" w:hAnsi="Times New Roman" w:cs="Times New Roman"/>
                <w:noProof/>
                <w:color w:val="000000"/>
                <w:sz w:val="22"/>
                <w:szCs w:val="22"/>
              </w:rPr>
              <w:t>Supplementary Fig. 12</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18</w:t>
            </w:r>
          </w:hyperlink>
        </w:p>
        <w:p w14:paraId="7F574906" w14:textId="79690BB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jxsxqh">
            <w:r w:rsidR="002F3EF0" w:rsidRPr="004932A9">
              <w:rPr>
                <w:rFonts w:ascii="Times New Roman" w:eastAsia="Times New Roman" w:hAnsi="Times New Roman" w:cs="Times New Roman"/>
                <w:noProof/>
                <w:color w:val="000000"/>
                <w:sz w:val="22"/>
                <w:szCs w:val="22"/>
              </w:rPr>
              <w:t>Supplementary Fig. 13</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19</w:t>
            </w:r>
          </w:hyperlink>
        </w:p>
        <w:p w14:paraId="52996BFB" w14:textId="1A9AF040"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z337ya">
            <w:r w:rsidR="002F3EF0" w:rsidRPr="004932A9">
              <w:rPr>
                <w:rFonts w:ascii="Times New Roman" w:eastAsia="Times New Roman" w:hAnsi="Times New Roman" w:cs="Times New Roman"/>
                <w:noProof/>
                <w:color w:val="000000"/>
                <w:sz w:val="22"/>
                <w:szCs w:val="22"/>
              </w:rPr>
              <w:t>Supplementary Fig. 14</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20</w:t>
            </w:r>
          </w:hyperlink>
        </w:p>
        <w:p w14:paraId="62D05F50" w14:textId="64A5EE21"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lnxbz9">
            <w:r w:rsidR="002F3EF0" w:rsidRPr="004932A9">
              <w:rPr>
                <w:rFonts w:ascii="Times New Roman" w:eastAsia="Times New Roman" w:hAnsi="Times New Roman" w:cs="Times New Roman"/>
                <w:noProof/>
                <w:color w:val="000000"/>
                <w:sz w:val="22"/>
                <w:szCs w:val="22"/>
              </w:rPr>
              <w:t>Supplementary Fig. 15</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21</w:t>
            </w:r>
          </w:hyperlink>
        </w:p>
        <w:p w14:paraId="6EE565D0" w14:textId="560FEB60"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5nkun2">
            <w:r w:rsidR="002F3EF0" w:rsidRPr="004932A9">
              <w:rPr>
                <w:rFonts w:ascii="Times New Roman" w:eastAsia="Times New Roman" w:hAnsi="Times New Roman" w:cs="Times New Roman"/>
                <w:noProof/>
                <w:color w:val="000000"/>
                <w:sz w:val="22"/>
                <w:szCs w:val="22"/>
              </w:rPr>
              <w:t>Supplementary Fig. 16</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22</w:t>
            </w:r>
          </w:hyperlink>
        </w:p>
        <w:p w14:paraId="717FD006" w14:textId="2C7039FA"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j2qqm3">
            <w:r w:rsidR="002F3EF0" w:rsidRPr="004932A9">
              <w:rPr>
                <w:rFonts w:ascii="Times New Roman" w:eastAsia="Times New Roman" w:hAnsi="Times New Roman" w:cs="Times New Roman"/>
                <w:noProof/>
                <w:color w:val="000000"/>
                <w:sz w:val="22"/>
                <w:szCs w:val="22"/>
              </w:rPr>
              <w:t>Supplementary Fig. 17</w:t>
            </w:r>
            <w:r w:rsidR="002F3EF0" w:rsidRPr="004932A9">
              <w:rPr>
                <w:rFonts w:ascii="Times New Roman" w:eastAsia="Times New Roman" w:hAnsi="Times New Roman" w:cs="Times New Roman"/>
                <w:noProof/>
                <w:color w:val="000000"/>
                <w:sz w:val="22"/>
                <w:szCs w:val="22"/>
              </w:rPr>
              <w:tab/>
              <w:t>2</w:t>
            </w:r>
            <w:r w:rsidR="003E5FE3" w:rsidRPr="004932A9">
              <w:rPr>
                <w:rFonts w:ascii="Times New Roman" w:eastAsia="Times New Roman" w:hAnsi="Times New Roman" w:cs="Times New Roman"/>
                <w:noProof/>
                <w:color w:val="000000"/>
                <w:sz w:val="22"/>
                <w:szCs w:val="22"/>
              </w:rPr>
              <w:t>3</w:t>
            </w:r>
          </w:hyperlink>
        </w:p>
        <w:p w14:paraId="4F5C72EF" w14:textId="3745CFAC"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y810tw">
            <w:r w:rsidR="002F3EF0" w:rsidRPr="004932A9">
              <w:rPr>
                <w:rFonts w:ascii="Times New Roman" w:eastAsia="Times New Roman" w:hAnsi="Times New Roman" w:cs="Times New Roman"/>
                <w:noProof/>
                <w:color w:val="000000"/>
                <w:sz w:val="22"/>
                <w:szCs w:val="22"/>
              </w:rPr>
              <w:t>Supplementary Fig. 18</w:t>
            </w:r>
            <w:r w:rsidR="002F3EF0" w:rsidRPr="004932A9">
              <w:rPr>
                <w:rFonts w:ascii="Times New Roman" w:eastAsia="Times New Roman" w:hAnsi="Times New Roman" w:cs="Times New Roman"/>
                <w:noProof/>
                <w:color w:val="000000"/>
                <w:sz w:val="22"/>
                <w:szCs w:val="22"/>
              </w:rPr>
              <w:tab/>
              <w:t>2</w:t>
            </w:r>
            <w:r w:rsidR="003E5FE3" w:rsidRPr="004932A9">
              <w:rPr>
                <w:rFonts w:ascii="Times New Roman" w:eastAsia="Times New Roman" w:hAnsi="Times New Roman" w:cs="Times New Roman"/>
                <w:noProof/>
                <w:color w:val="000000"/>
                <w:sz w:val="22"/>
                <w:szCs w:val="22"/>
              </w:rPr>
              <w:t>4</w:t>
            </w:r>
          </w:hyperlink>
        </w:p>
        <w:p w14:paraId="28B2254D" w14:textId="15FF57C2"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i7ojhp">
            <w:r w:rsidR="002F3EF0" w:rsidRPr="004932A9">
              <w:rPr>
                <w:rFonts w:ascii="Times New Roman" w:eastAsia="Times New Roman" w:hAnsi="Times New Roman" w:cs="Times New Roman"/>
                <w:noProof/>
                <w:color w:val="000000"/>
                <w:sz w:val="22"/>
                <w:szCs w:val="22"/>
              </w:rPr>
              <w:t>Supplementary Fig. 19</w:t>
            </w:r>
            <w:r w:rsidR="002F3EF0" w:rsidRPr="004932A9">
              <w:rPr>
                <w:rFonts w:ascii="Times New Roman" w:eastAsia="Times New Roman" w:hAnsi="Times New Roman" w:cs="Times New Roman"/>
                <w:noProof/>
                <w:color w:val="000000"/>
                <w:sz w:val="22"/>
                <w:szCs w:val="22"/>
              </w:rPr>
              <w:tab/>
              <w:t>2</w:t>
            </w:r>
            <w:r w:rsidR="003E5FE3" w:rsidRPr="004932A9">
              <w:rPr>
                <w:rFonts w:ascii="Times New Roman" w:eastAsia="Times New Roman" w:hAnsi="Times New Roman" w:cs="Times New Roman"/>
                <w:noProof/>
                <w:color w:val="000000"/>
                <w:sz w:val="22"/>
                <w:szCs w:val="22"/>
              </w:rPr>
              <w:t>5</w:t>
            </w:r>
          </w:hyperlink>
        </w:p>
        <w:p w14:paraId="554DB2B8" w14:textId="5D388EFC"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whwml4">
            <w:r w:rsidR="002F3EF0" w:rsidRPr="004932A9">
              <w:rPr>
                <w:rFonts w:ascii="Times New Roman" w:eastAsia="Times New Roman" w:hAnsi="Times New Roman" w:cs="Times New Roman"/>
                <w:noProof/>
                <w:color w:val="000000"/>
                <w:sz w:val="22"/>
                <w:szCs w:val="22"/>
              </w:rPr>
              <w:t>Supplementary Fig. 20</w:t>
            </w:r>
            <w:r w:rsidR="002F3EF0" w:rsidRPr="004932A9">
              <w:rPr>
                <w:rFonts w:ascii="Times New Roman" w:eastAsia="Times New Roman" w:hAnsi="Times New Roman" w:cs="Times New Roman"/>
                <w:noProof/>
                <w:color w:val="000000"/>
                <w:sz w:val="22"/>
                <w:szCs w:val="22"/>
              </w:rPr>
              <w:tab/>
              <w:t>2</w:t>
            </w:r>
            <w:r w:rsidR="003E5FE3" w:rsidRPr="004932A9">
              <w:rPr>
                <w:rFonts w:ascii="Times New Roman" w:eastAsia="Times New Roman" w:hAnsi="Times New Roman" w:cs="Times New Roman"/>
                <w:noProof/>
                <w:color w:val="000000"/>
                <w:sz w:val="22"/>
                <w:szCs w:val="22"/>
              </w:rPr>
              <w:t>6</w:t>
            </w:r>
          </w:hyperlink>
        </w:p>
        <w:p w14:paraId="20CE1C14" w14:textId="0AB9D6FB"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qsh70q">
            <w:r w:rsidR="002F3EF0" w:rsidRPr="004932A9">
              <w:rPr>
                <w:rFonts w:ascii="Times New Roman" w:eastAsia="Times New Roman" w:hAnsi="Times New Roman" w:cs="Times New Roman"/>
                <w:noProof/>
                <w:color w:val="000000"/>
                <w:sz w:val="22"/>
                <w:szCs w:val="22"/>
              </w:rPr>
              <w:t>Supplementary Fig. 21</w:t>
            </w:r>
            <w:r w:rsidR="002F3EF0" w:rsidRPr="004932A9">
              <w:rPr>
                <w:rFonts w:ascii="Times New Roman" w:eastAsia="Times New Roman" w:hAnsi="Times New Roman" w:cs="Times New Roman"/>
                <w:noProof/>
                <w:color w:val="000000"/>
                <w:sz w:val="22"/>
                <w:szCs w:val="22"/>
              </w:rPr>
              <w:tab/>
              <w:t>27</w:t>
            </w:r>
          </w:hyperlink>
        </w:p>
        <w:p w14:paraId="1E17FFF0" w14:textId="67010C7E"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bn6wsx">
            <w:r w:rsidR="002F3EF0" w:rsidRPr="004932A9">
              <w:rPr>
                <w:rFonts w:ascii="Times New Roman" w:eastAsia="Times New Roman" w:hAnsi="Times New Roman" w:cs="Times New Roman"/>
                <w:noProof/>
                <w:color w:val="000000"/>
                <w:sz w:val="22"/>
                <w:szCs w:val="22"/>
              </w:rPr>
              <w:t>Supplementary Fig. 22</w:t>
            </w:r>
            <w:r w:rsidR="002F3EF0" w:rsidRPr="004932A9">
              <w:rPr>
                <w:rFonts w:ascii="Times New Roman" w:eastAsia="Times New Roman" w:hAnsi="Times New Roman" w:cs="Times New Roman"/>
                <w:noProof/>
                <w:color w:val="000000"/>
                <w:sz w:val="22"/>
                <w:szCs w:val="22"/>
              </w:rPr>
              <w:tab/>
              <w:t>2</w:t>
            </w:r>
            <w:r w:rsidR="003E5FE3" w:rsidRPr="004932A9">
              <w:rPr>
                <w:rFonts w:ascii="Times New Roman" w:eastAsia="Times New Roman" w:hAnsi="Times New Roman" w:cs="Times New Roman"/>
                <w:noProof/>
                <w:color w:val="000000"/>
                <w:sz w:val="22"/>
                <w:szCs w:val="22"/>
              </w:rPr>
              <w:t>8</w:t>
            </w:r>
          </w:hyperlink>
        </w:p>
        <w:p w14:paraId="19C25768" w14:textId="48B94A10"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as4poj">
            <w:r w:rsidR="002F3EF0" w:rsidRPr="004932A9">
              <w:rPr>
                <w:rFonts w:ascii="Times New Roman" w:eastAsia="Times New Roman" w:hAnsi="Times New Roman" w:cs="Times New Roman"/>
                <w:noProof/>
                <w:color w:val="000000"/>
                <w:sz w:val="22"/>
                <w:szCs w:val="22"/>
              </w:rPr>
              <w:t>Supplementary Fig. 23</w:t>
            </w:r>
            <w:r w:rsidR="002F3EF0" w:rsidRPr="004932A9">
              <w:rPr>
                <w:rFonts w:ascii="Times New Roman" w:eastAsia="Times New Roman" w:hAnsi="Times New Roman" w:cs="Times New Roman"/>
                <w:noProof/>
                <w:color w:val="000000"/>
                <w:sz w:val="22"/>
                <w:szCs w:val="22"/>
              </w:rPr>
              <w:tab/>
              <w:t>2</w:t>
            </w:r>
            <w:r w:rsidR="003E5FE3" w:rsidRPr="004932A9">
              <w:rPr>
                <w:rFonts w:ascii="Times New Roman" w:eastAsia="Times New Roman" w:hAnsi="Times New Roman" w:cs="Times New Roman"/>
                <w:noProof/>
                <w:color w:val="000000"/>
                <w:sz w:val="22"/>
                <w:szCs w:val="22"/>
              </w:rPr>
              <w:t>9</w:t>
            </w:r>
          </w:hyperlink>
        </w:p>
        <w:p w14:paraId="4F9FF39E" w14:textId="22EFA5B1"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pxezwc">
            <w:r w:rsidR="002F3EF0" w:rsidRPr="004932A9">
              <w:rPr>
                <w:rFonts w:ascii="Times New Roman" w:eastAsia="Times New Roman" w:hAnsi="Times New Roman" w:cs="Times New Roman"/>
                <w:noProof/>
                <w:color w:val="000000"/>
                <w:sz w:val="22"/>
                <w:szCs w:val="22"/>
              </w:rPr>
              <w:t>Supplementary Fig. 24</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30</w:t>
            </w:r>
          </w:hyperlink>
        </w:p>
        <w:p w14:paraId="4651CF23" w14:textId="11701187"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9x2ik5">
            <w:r w:rsidR="002F3EF0" w:rsidRPr="004932A9">
              <w:rPr>
                <w:rFonts w:ascii="Times New Roman" w:eastAsia="Times New Roman" w:hAnsi="Times New Roman" w:cs="Times New Roman"/>
                <w:noProof/>
                <w:color w:val="000000"/>
                <w:sz w:val="22"/>
                <w:szCs w:val="22"/>
              </w:rPr>
              <w:t>Supplementary Fig. 25</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31</w:t>
            </w:r>
          </w:hyperlink>
        </w:p>
        <w:p w14:paraId="4B844A48" w14:textId="48D5F53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p2csry">
            <w:r w:rsidR="002F3EF0" w:rsidRPr="004932A9">
              <w:rPr>
                <w:rFonts w:ascii="Times New Roman" w:eastAsia="Times New Roman" w:hAnsi="Times New Roman" w:cs="Times New Roman"/>
                <w:noProof/>
                <w:color w:val="000000"/>
                <w:sz w:val="22"/>
                <w:szCs w:val="22"/>
              </w:rPr>
              <w:t>Supplementary Fig. 26</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32</w:t>
            </w:r>
          </w:hyperlink>
        </w:p>
        <w:p w14:paraId="2D227A75" w14:textId="7FFFDC19"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47n2zr">
            <w:r w:rsidR="002F3EF0" w:rsidRPr="004932A9">
              <w:rPr>
                <w:rFonts w:ascii="Times New Roman" w:eastAsia="Times New Roman" w:hAnsi="Times New Roman" w:cs="Times New Roman"/>
                <w:noProof/>
                <w:color w:val="000000"/>
                <w:sz w:val="22"/>
                <w:szCs w:val="22"/>
              </w:rPr>
              <w:t>Supplementary Fig. 27</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33</w:t>
            </w:r>
          </w:hyperlink>
        </w:p>
        <w:p w14:paraId="1EC0AD3A" w14:textId="189844C7"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o7alnk">
            <w:r w:rsidR="002F3EF0" w:rsidRPr="004932A9">
              <w:rPr>
                <w:rFonts w:ascii="Times New Roman" w:eastAsia="Times New Roman" w:hAnsi="Times New Roman" w:cs="Times New Roman"/>
                <w:noProof/>
                <w:color w:val="000000"/>
                <w:sz w:val="22"/>
                <w:szCs w:val="22"/>
              </w:rPr>
              <w:t>Supplementary Fig. 28</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34</w:t>
            </w:r>
          </w:hyperlink>
        </w:p>
        <w:p w14:paraId="60C251ED" w14:textId="432C5E20"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3ckvvd">
            <w:r w:rsidR="002F3EF0" w:rsidRPr="004932A9">
              <w:rPr>
                <w:rFonts w:ascii="Times New Roman" w:eastAsia="Times New Roman" w:hAnsi="Times New Roman" w:cs="Times New Roman"/>
                <w:noProof/>
                <w:color w:val="000000"/>
                <w:sz w:val="22"/>
                <w:szCs w:val="22"/>
              </w:rPr>
              <w:t>Supplementary Fig. 29</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35</w:t>
            </w:r>
          </w:hyperlink>
        </w:p>
        <w:p w14:paraId="19CDD25B" w14:textId="4267CA12"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ihv636">
            <w:r w:rsidR="002F3EF0" w:rsidRPr="004932A9">
              <w:rPr>
                <w:rFonts w:ascii="Times New Roman" w:eastAsia="Times New Roman" w:hAnsi="Times New Roman" w:cs="Times New Roman"/>
                <w:noProof/>
                <w:color w:val="000000"/>
                <w:sz w:val="22"/>
                <w:szCs w:val="22"/>
              </w:rPr>
              <w:t>Supplementary Fig. 30</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36</w:t>
            </w:r>
          </w:hyperlink>
        </w:p>
        <w:p w14:paraId="080BBE0F" w14:textId="6D7027D0"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2hioqz">
            <w:r w:rsidR="002F3EF0" w:rsidRPr="004932A9">
              <w:rPr>
                <w:rFonts w:ascii="Times New Roman" w:eastAsia="Times New Roman" w:hAnsi="Times New Roman" w:cs="Times New Roman"/>
                <w:noProof/>
                <w:color w:val="000000"/>
                <w:sz w:val="22"/>
                <w:szCs w:val="22"/>
              </w:rPr>
              <w:t>Supplementary Fig. 31</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37</w:t>
            </w:r>
          </w:hyperlink>
        </w:p>
        <w:p w14:paraId="4587067D" w14:textId="33DB265D"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hmsyys">
            <w:r w:rsidR="002F3EF0" w:rsidRPr="004932A9">
              <w:rPr>
                <w:rFonts w:ascii="Times New Roman" w:eastAsia="Times New Roman" w:hAnsi="Times New Roman" w:cs="Times New Roman"/>
                <w:noProof/>
                <w:color w:val="000000"/>
                <w:sz w:val="22"/>
                <w:szCs w:val="22"/>
              </w:rPr>
              <w:t>Supplementary Fig. 32</w:t>
            </w:r>
          </w:hyperlink>
          <w:hyperlink w:anchor="_heading=h.1hmsyys">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38</w:t>
            </w:r>
          </w:hyperlink>
        </w:p>
        <w:p w14:paraId="6810B65C" w14:textId="5506FE4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1mghml">
            <w:r w:rsidR="002F3EF0" w:rsidRPr="004932A9">
              <w:rPr>
                <w:rFonts w:ascii="Times New Roman" w:eastAsia="Times New Roman" w:hAnsi="Times New Roman" w:cs="Times New Roman"/>
                <w:noProof/>
                <w:color w:val="000000"/>
                <w:sz w:val="22"/>
                <w:szCs w:val="22"/>
              </w:rPr>
              <w:t>Supplementary Fig. 33</w:t>
            </w:r>
          </w:hyperlink>
          <w:hyperlink w:anchor="_heading=h.41mghml">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39</w:t>
            </w:r>
          </w:hyperlink>
        </w:p>
        <w:p w14:paraId="6430D62A" w14:textId="06DB53D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grqrue">
            <w:r w:rsidR="002F3EF0" w:rsidRPr="004932A9">
              <w:rPr>
                <w:rFonts w:ascii="Times New Roman" w:eastAsia="Times New Roman" w:hAnsi="Times New Roman" w:cs="Times New Roman"/>
                <w:noProof/>
                <w:color w:val="000000"/>
                <w:sz w:val="22"/>
                <w:szCs w:val="22"/>
              </w:rPr>
              <w:t>Supplementary Fig. 34</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40</w:t>
            </w:r>
          </w:hyperlink>
        </w:p>
        <w:p w14:paraId="4094F4EE" w14:textId="04FC756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vx1227">
            <w:r w:rsidR="002F3EF0" w:rsidRPr="004932A9">
              <w:rPr>
                <w:rFonts w:ascii="Times New Roman" w:eastAsia="Times New Roman" w:hAnsi="Times New Roman" w:cs="Times New Roman"/>
                <w:noProof/>
                <w:color w:val="000000"/>
                <w:sz w:val="22"/>
                <w:szCs w:val="22"/>
              </w:rPr>
              <w:t>Supplementary Fig. 35</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41</w:t>
            </w:r>
          </w:hyperlink>
        </w:p>
        <w:p w14:paraId="2D8528FA" w14:textId="6D499AD3"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fwokq0">
            <w:r w:rsidR="002F3EF0" w:rsidRPr="004932A9">
              <w:rPr>
                <w:rFonts w:ascii="Times New Roman" w:eastAsia="Times New Roman" w:hAnsi="Times New Roman" w:cs="Times New Roman"/>
                <w:noProof/>
                <w:color w:val="000000"/>
                <w:sz w:val="22"/>
                <w:szCs w:val="22"/>
              </w:rPr>
              <w:t>Supplementary Fig. 36</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42</w:t>
            </w:r>
          </w:hyperlink>
        </w:p>
        <w:p w14:paraId="6881C27A" w14:textId="26A5268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v1yuxt">
            <w:r w:rsidR="002F3EF0" w:rsidRPr="004932A9">
              <w:rPr>
                <w:rFonts w:ascii="Times New Roman" w:eastAsia="Times New Roman" w:hAnsi="Times New Roman" w:cs="Times New Roman"/>
                <w:noProof/>
                <w:color w:val="000000"/>
                <w:sz w:val="22"/>
                <w:szCs w:val="22"/>
              </w:rPr>
              <w:t>Supplementary Fig. 37</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42</w:t>
            </w:r>
          </w:hyperlink>
        </w:p>
        <w:p w14:paraId="550EC359" w14:textId="6E2E5EB3"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f1mdlm">
            <w:r w:rsidR="002F3EF0" w:rsidRPr="004932A9">
              <w:rPr>
                <w:rFonts w:ascii="Times New Roman" w:eastAsia="Times New Roman" w:hAnsi="Times New Roman" w:cs="Times New Roman"/>
                <w:noProof/>
                <w:color w:val="000000"/>
                <w:sz w:val="22"/>
                <w:szCs w:val="22"/>
              </w:rPr>
              <w:t>Supplementary Fig. 38</w:t>
            </w:r>
          </w:hyperlink>
          <w:hyperlink w:anchor="_heading=h.4f1mdlm">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43</w:t>
            </w:r>
          </w:hyperlink>
        </w:p>
        <w:p w14:paraId="3268FEEE" w14:textId="3D7CEE7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u6wntf">
            <w:r w:rsidR="002F3EF0" w:rsidRPr="004932A9">
              <w:rPr>
                <w:rFonts w:ascii="Times New Roman" w:eastAsia="Times New Roman" w:hAnsi="Times New Roman" w:cs="Times New Roman"/>
                <w:noProof/>
                <w:color w:val="000000"/>
                <w:sz w:val="22"/>
                <w:szCs w:val="22"/>
              </w:rPr>
              <w:t>Supplementary Fig. 39</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44</w:t>
            </w:r>
          </w:hyperlink>
        </w:p>
        <w:p w14:paraId="0108C2E3" w14:textId="42A429E7"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9c6y18">
            <w:r w:rsidR="002F3EF0" w:rsidRPr="004932A9">
              <w:rPr>
                <w:rFonts w:ascii="Times New Roman" w:eastAsia="Times New Roman" w:hAnsi="Times New Roman" w:cs="Times New Roman"/>
                <w:noProof/>
                <w:color w:val="000000"/>
                <w:sz w:val="22"/>
                <w:szCs w:val="22"/>
              </w:rPr>
              <w:t>Supplementary Fig. 40</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45</w:t>
            </w:r>
          </w:hyperlink>
        </w:p>
        <w:p w14:paraId="48292A73" w14:textId="22A01722"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tbugp1">
            <w:r w:rsidR="002F3EF0" w:rsidRPr="004932A9">
              <w:rPr>
                <w:rFonts w:ascii="Times New Roman" w:eastAsia="Times New Roman" w:hAnsi="Times New Roman" w:cs="Times New Roman"/>
                <w:noProof/>
                <w:color w:val="000000"/>
                <w:sz w:val="22"/>
                <w:szCs w:val="22"/>
              </w:rPr>
              <w:t>Supplementary Fig. 41</w:t>
            </w:r>
          </w:hyperlink>
          <w:hyperlink w:anchor="_heading=h.3tbugp1">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46</w:t>
            </w:r>
          </w:hyperlink>
        </w:p>
        <w:p w14:paraId="6E4E4927" w14:textId="22FBB071"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8h4qwu">
            <w:r w:rsidR="002F3EF0" w:rsidRPr="004932A9">
              <w:rPr>
                <w:rFonts w:ascii="Times New Roman" w:eastAsia="Times New Roman" w:hAnsi="Times New Roman" w:cs="Times New Roman"/>
                <w:noProof/>
                <w:color w:val="000000"/>
                <w:sz w:val="22"/>
                <w:szCs w:val="22"/>
              </w:rPr>
              <w:t>Supplementary Fig. 42</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47</w:t>
            </w:r>
          </w:hyperlink>
        </w:p>
        <w:p w14:paraId="4C595E7E" w14:textId="76E7EF66"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nmf14n">
            <w:r w:rsidR="002F3EF0" w:rsidRPr="004932A9">
              <w:rPr>
                <w:rFonts w:ascii="Times New Roman" w:eastAsia="Times New Roman" w:hAnsi="Times New Roman" w:cs="Times New Roman"/>
                <w:noProof/>
                <w:color w:val="000000"/>
                <w:sz w:val="22"/>
                <w:szCs w:val="22"/>
              </w:rPr>
              <w:t>Supplementary Fig. 43</w:t>
            </w:r>
          </w:hyperlink>
          <w:hyperlink w:anchor="_heading=h.nmf14n">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48</w:t>
            </w:r>
          </w:hyperlink>
        </w:p>
        <w:p w14:paraId="1B8AF565" w14:textId="238EDFF6"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7m2jsg">
            <w:r w:rsidR="002F3EF0" w:rsidRPr="004932A9">
              <w:rPr>
                <w:rFonts w:ascii="Times New Roman" w:eastAsia="Times New Roman" w:hAnsi="Times New Roman" w:cs="Times New Roman"/>
                <w:noProof/>
                <w:color w:val="000000"/>
                <w:sz w:val="22"/>
                <w:szCs w:val="22"/>
              </w:rPr>
              <w:t>Supplementary Fig. 44</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49</w:t>
            </w:r>
          </w:hyperlink>
        </w:p>
        <w:p w14:paraId="3CF4F391" w14:textId="510E0B79"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mrcu09">
            <w:r w:rsidR="002F3EF0" w:rsidRPr="004932A9">
              <w:rPr>
                <w:rFonts w:ascii="Times New Roman" w:eastAsia="Times New Roman" w:hAnsi="Times New Roman" w:cs="Times New Roman"/>
                <w:noProof/>
                <w:color w:val="000000"/>
                <w:sz w:val="22"/>
                <w:szCs w:val="22"/>
              </w:rPr>
              <w:t>Supplementary Fig. 45</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50</w:t>
            </w:r>
          </w:hyperlink>
        </w:p>
        <w:p w14:paraId="1C30CD48" w14:textId="57B2E7F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6r0co2">
            <w:r w:rsidR="002F3EF0" w:rsidRPr="004932A9">
              <w:rPr>
                <w:rFonts w:ascii="Times New Roman" w:eastAsia="Times New Roman" w:hAnsi="Times New Roman" w:cs="Times New Roman"/>
                <w:noProof/>
                <w:color w:val="000000"/>
                <w:sz w:val="22"/>
                <w:szCs w:val="22"/>
              </w:rPr>
              <w:t>Supplementary Fig. 46</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51</w:t>
            </w:r>
          </w:hyperlink>
        </w:p>
        <w:p w14:paraId="17400133" w14:textId="1222E565"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lwamvv">
            <w:r w:rsidR="002F3EF0" w:rsidRPr="004932A9">
              <w:rPr>
                <w:rFonts w:ascii="Times New Roman" w:eastAsia="Times New Roman" w:hAnsi="Times New Roman" w:cs="Times New Roman"/>
                <w:noProof/>
                <w:color w:val="000000"/>
                <w:sz w:val="22"/>
                <w:szCs w:val="22"/>
              </w:rPr>
              <w:t>Supplementary Fig. 47</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52</w:t>
            </w:r>
          </w:hyperlink>
        </w:p>
        <w:p w14:paraId="0D7AC44B" w14:textId="707E622D"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11kx3o">
            <w:r w:rsidR="002F3EF0" w:rsidRPr="004932A9">
              <w:rPr>
                <w:rFonts w:ascii="Times New Roman" w:eastAsia="Times New Roman" w:hAnsi="Times New Roman" w:cs="Times New Roman"/>
                <w:noProof/>
                <w:color w:val="000000"/>
                <w:sz w:val="22"/>
                <w:szCs w:val="22"/>
              </w:rPr>
              <w:t>Supplementary Fig. 48</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53</w:t>
            </w:r>
          </w:hyperlink>
        </w:p>
        <w:p w14:paraId="39C91EA7" w14:textId="788E0323"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3l18frh">
            <w:r w:rsidR="002F3EF0" w:rsidRPr="004932A9">
              <w:rPr>
                <w:rFonts w:ascii="Times New Roman" w:eastAsia="Times New Roman" w:hAnsi="Times New Roman" w:cs="Times New Roman"/>
                <w:noProof/>
                <w:color w:val="000000"/>
                <w:sz w:val="22"/>
                <w:szCs w:val="22"/>
              </w:rPr>
              <w:t>Supplementary Fig. 49</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54</w:t>
            </w:r>
          </w:hyperlink>
        </w:p>
        <w:p w14:paraId="73A9C95A" w14:textId="6F842B14"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06ipza">
            <w:r w:rsidR="002F3EF0" w:rsidRPr="004932A9">
              <w:rPr>
                <w:rFonts w:ascii="Times New Roman" w:eastAsia="Times New Roman" w:hAnsi="Times New Roman" w:cs="Times New Roman"/>
                <w:noProof/>
                <w:color w:val="000000"/>
                <w:sz w:val="22"/>
                <w:szCs w:val="22"/>
              </w:rPr>
              <w:t>Supplementary Fig. 50</w:t>
            </w:r>
            <w:r w:rsidR="002F3EF0" w:rsidRPr="004932A9">
              <w:rPr>
                <w:rFonts w:ascii="Times New Roman" w:eastAsia="Times New Roman" w:hAnsi="Times New Roman" w:cs="Times New Roman"/>
                <w:noProof/>
                <w:color w:val="000000"/>
                <w:sz w:val="22"/>
                <w:szCs w:val="22"/>
              </w:rPr>
              <w:tab/>
              <w:t>55</w:t>
            </w:r>
          </w:hyperlink>
        </w:p>
        <w:p w14:paraId="539E75FC" w14:textId="40CF55BB"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4k668n3">
            <w:r w:rsidR="002F3EF0" w:rsidRPr="004932A9">
              <w:rPr>
                <w:rFonts w:ascii="Times New Roman" w:eastAsia="Times New Roman" w:hAnsi="Times New Roman" w:cs="Times New Roman"/>
                <w:noProof/>
                <w:color w:val="000000"/>
                <w:sz w:val="22"/>
                <w:szCs w:val="22"/>
              </w:rPr>
              <w:t>Supplementary Fig. 51</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56</w:t>
            </w:r>
          </w:hyperlink>
        </w:p>
        <w:p w14:paraId="01211ACB" w14:textId="177F073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zbgiuw">
            <w:r w:rsidR="002F3EF0" w:rsidRPr="004932A9">
              <w:rPr>
                <w:rFonts w:ascii="Times New Roman" w:eastAsia="Times New Roman" w:hAnsi="Times New Roman" w:cs="Times New Roman"/>
                <w:noProof/>
                <w:color w:val="000000"/>
                <w:sz w:val="22"/>
                <w:szCs w:val="22"/>
              </w:rPr>
              <w:t>Supplementary Fig. 52</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57</w:t>
            </w:r>
          </w:hyperlink>
        </w:p>
        <w:p w14:paraId="6E0D93D8" w14:textId="2FB596DD"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1egqt2p">
            <w:r w:rsidR="002F3EF0" w:rsidRPr="004932A9">
              <w:rPr>
                <w:rFonts w:ascii="Times New Roman" w:eastAsia="Times New Roman" w:hAnsi="Times New Roman" w:cs="Times New Roman"/>
                <w:noProof/>
                <w:color w:val="000000"/>
                <w:sz w:val="22"/>
                <w:szCs w:val="22"/>
              </w:rPr>
              <w:t>Supplementary Fig. 53</w:t>
            </w:r>
            <w:r w:rsidR="002F3EF0" w:rsidRPr="004932A9">
              <w:rPr>
                <w:rFonts w:ascii="Times New Roman" w:eastAsia="Times New Roman" w:hAnsi="Times New Roman" w:cs="Times New Roman"/>
                <w:noProof/>
                <w:color w:val="000000"/>
                <w:sz w:val="22"/>
                <w:szCs w:val="22"/>
              </w:rPr>
              <w:tab/>
            </w:r>
            <w:r w:rsidR="003E5FE3" w:rsidRPr="004932A9">
              <w:rPr>
                <w:rFonts w:ascii="Times New Roman" w:eastAsia="Times New Roman" w:hAnsi="Times New Roman" w:cs="Times New Roman"/>
                <w:noProof/>
                <w:color w:val="000000"/>
                <w:sz w:val="22"/>
                <w:szCs w:val="22"/>
              </w:rPr>
              <w:t>58</w:t>
            </w:r>
          </w:hyperlink>
        </w:p>
        <w:p w14:paraId="19EDA4DB" w14:textId="31DB011B"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FF"/>
              <w:sz w:val="22"/>
              <w:szCs w:val="22"/>
              <w:u w:val="single"/>
            </w:rPr>
          </w:pPr>
          <w:hyperlink w:anchor="_heading=h.3ygebqi">
            <w:r w:rsidR="002F3EF0" w:rsidRPr="004932A9">
              <w:rPr>
                <w:rFonts w:ascii="Times New Roman" w:eastAsia="Times New Roman" w:hAnsi="Times New Roman" w:cs="Times New Roman"/>
                <w:noProof/>
                <w:color w:val="000000"/>
                <w:sz w:val="22"/>
                <w:szCs w:val="22"/>
              </w:rPr>
              <w:t>Supplementary Fig. 54</w:t>
            </w:r>
            <w:r w:rsidR="002F3EF0" w:rsidRPr="004932A9">
              <w:rPr>
                <w:rFonts w:ascii="Times New Roman" w:eastAsia="Times New Roman" w:hAnsi="Times New Roman" w:cs="Times New Roman"/>
                <w:noProof/>
                <w:color w:val="000000"/>
                <w:sz w:val="22"/>
                <w:szCs w:val="22"/>
              </w:rPr>
              <w:tab/>
              <w:t>5</w:t>
            </w:r>
            <w:r w:rsidR="00B47A5C" w:rsidRPr="004932A9">
              <w:rPr>
                <w:rFonts w:ascii="Times New Roman" w:eastAsia="Times New Roman" w:hAnsi="Times New Roman" w:cs="Times New Roman"/>
                <w:noProof/>
                <w:color w:val="000000"/>
                <w:sz w:val="22"/>
                <w:szCs w:val="22"/>
              </w:rPr>
              <w:t>9</w:t>
            </w:r>
          </w:hyperlink>
        </w:p>
        <w:p w14:paraId="4CDA2D6A" w14:textId="3DA612A2"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dlolyb">
            <w:r w:rsidR="002F3EF0" w:rsidRPr="004932A9">
              <w:rPr>
                <w:rFonts w:ascii="Times New Roman" w:eastAsia="Times New Roman" w:hAnsi="Times New Roman" w:cs="Times New Roman"/>
                <w:noProof/>
                <w:color w:val="000000"/>
                <w:sz w:val="22"/>
                <w:szCs w:val="22"/>
              </w:rPr>
              <w:t>Supplementary Fig. 55</w:t>
            </w:r>
            <w:r w:rsidR="002F3EF0" w:rsidRPr="004932A9">
              <w:rPr>
                <w:rFonts w:ascii="Times New Roman" w:eastAsia="Times New Roman" w:hAnsi="Times New Roman" w:cs="Times New Roman"/>
                <w:noProof/>
                <w:color w:val="000000"/>
                <w:sz w:val="22"/>
                <w:szCs w:val="22"/>
              </w:rPr>
              <w:tab/>
            </w:r>
            <w:r w:rsidR="00B47A5C" w:rsidRPr="004932A9">
              <w:rPr>
                <w:rFonts w:ascii="Times New Roman" w:eastAsia="Times New Roman" w:hAnsi="Times New Roman" w:cs="Times New Roman"/>
                <w:noProof/>
                <w:color w:val="000000"/>
                <w:sz w:val="22"/>
                <w:szCs w:val="22"/>
              </w:rPr>
              <w:t>6</w:t>
            </w:r>
            <w:r w:rsidR="003E5FE3" w:rsidRPr="004932A9">
              <w:rPr>
                <w:rFonts w:ascii="Times New Roman" w:eastAsia="Times New Roman" w:hAnsi="Times New Roman" w:cs="Times New Roman"/>
                <w:noProof/>
                <w:color w:val="000000"/>
                <w:sz w:val="22"/>
                <w:szCs w:val="22"/>
              </w:rPr>
              <w:t>0</w:t>
            </w:r>
          </w:hyperlink>
        </w:p>
        <w:p w14:paraId="690D1CC3" w14:textId="1C9E61D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dlolyb">
            <w:r w:rsidR="002F3EF0" w:rsidRPr="004932A9">
              <w:rPr>
                <w:rFonts w:ascii="Times New Roman" w:eastAsia="Times New Roman" w:hAnsi="Times New Roman" w:cs="Times New Roman"/>
                <w:noProof/>
                <w:color w:val="000000"/>
                <w:sz w:val="22"/>
                <w:szCs w:val="22"/>
              </w:rPr>
              <w:t>Supplementary Fig. 56</w:t>
            </w:r>
            <w:r w:rsidR="002F3EF0" w:rsidRPr="004932A9">
              <w:rPr>
                <w:rFonts w:ascii="Times New Roman" w:eastAsia="Times New Roman" w:hAnsi="Times New Roman" w:cs="Times New Roman"/>
                <w:noProof/>
                <w:color w:val="000000"/>
                <w:sz w:val="22"/>
                <w:szCs w:val="22"/>
              </w:rPr>
              <w:tab/>
              <w:t>6</w:t>
            </w:r>
            <w:r w:rsidR="00B47A5C" w:rsidRPr="004932A9">
              <w:rPr>
                <w:rFonts w:ascii="Times New Roman" w:eastAsia="Times New Roman" w:hAnsi="Times New Roman" w:cs="Times New Roman"/>
                <w:noProof/>
                <w:color w:val="000000"/>
                <w:sz w:val="22"/>
                <w:szCs w:val="22"/>
              </w:rPr>
              <w:t>2</w:t>
            </w:r>
          </w:hyperlink>
        </w:p>
        <w:p w14:paraId="37155C34" w14:textId="3B7C4EE3"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dlolyb">
            <w:r w:rsidR="002F3EF0" w:rsidRPr="004932A9">
              <w:rPr>
                <w:rFonts w:ascii="Times New Roman" w:eastAsia="Times New Roman" w:hAnsi="Times New Roman" w:cs="Times New Roman"/>
                <w:noProof/>
                <w:color w:val="000000"/>
                <w:sz w:val="22"/>
                <w:szCs w:val="22"/>
              </w:rPr>
              <w:t>Supplementary Fig. 57</w:t>
            </w:r>
            <w:r w:rsidR="002F3EF0" w:rsidRPr="004932A9">
              <w:rPr>
                <w:rFonts w:ascii="Times New Roman" w:eastAsia="Times New Roman" w:hAnsi="Times New Roman" w:cs="Times New Roman"/>
                <w:noProof/>
                <w:color w:val="000000"/>
                <w:sz w:val="22"/>
                <w:szCs w:val="22"/>
              </w:rPr>
              <w:tab/>
              <w:t>6</w:t>
            </w:r>
            <w:r w:rsidR="00B47A5C" w:rsidRPr="004932A9">
              <w:rPr>
                <w:rFonts w:ascii="Times New Roman" w:eastAsia="Times New Roman" w:hAnsi="Times New Roman" w:cs="Times New Roman"/>
                <w:noProof/>
                <w:color w:val="000000"/>
                <w:sz w:val="22"/>
                <w:szCs w:val="22"/>
              </w:rPr>
              <w:t>3</w:t>
            </w:r>
          </w:hyperlink>
        </w:p>
        <w:p w14:paraId="618F8D0A" w14:textId="0D2BCCCA" w:rsidR="00B47A5C" w:rsidRPr="004932A9" w:rsidRDefault="00000000" w:rsidP="00B47A5C">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dlolyb">
            <w:r w:rsidR="00B47A5C" w:rsidRPr="004932A9">
              <w:rPr>
                <w:rFonts w:ascii="Times New Roman" w:eastAsia="Times New Roman" w:hAnsi="Times New Roman" w:cs="Times New Roman"/>
                <w:noProof/>
                <w:color w:val="000000"/>
                <w:sz w:val="22"/>
                <w:szCs w:val="22"/>
              </w:rPr>
              <w:t>Supplementary Fig. 58</w:t>
            </w:r>
            <w:r w:rsidR="00B47A5C" w:rsidRPr="004932A9">
              <w:rPr>
                <w:rFonts w:ascii="Times New Roman" w:eastAsia="Times New Roman" w:hAnsi="Times New Roman" w:cs="Times New Roman"/>
                <w:noProof/>
                <w:color w:val="000000"/>
                <w:sz w:val="22"/>
                <w:szCs w:val="22"/>
              </w:rPr>
              <w:tab/>
              <w:t>64</w:t>
            </w:r>
          </w:hyperlink>
        </w:p>
        <w:p w14:paraId="5E547222" w14:textId="77777777" w:rsidR="00B47A5C" w:rsidRPr="004932A9" w:rsidRDefault="00B47A5C">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p>
        <w:p w14:paraId="497EF7EE" w14:textId="431F254E" w:rsidR="00AD0D32" w:rsidRPr="004932A9" w:rsidRDefault="002F3EF0">
          <w:pPr>
            <w:pBdr>
              <w:top w:val="nil"/>
              <w:left w:val="nil"/>
              <w:bottom w:val="nil"/>
              <w:right w:val="nil"/>
              <w:between w:val="nil"/>
            </w:pBdr>
            <w:tabs>
              <w:tab w:val="right" w:pos="9350"/>
            </w:tabs>
            <w:spacing w:before="120" w:after="120"/>
            <w:jc w:val="both"/>
            <w:rPr>
              <w:rFonts w:ascii="Times New Roman" w:eastAsia="Times New Roman" w:hAnsi="Times New Roman" w:cs="Times New Roman"/>
              <w:noProof/>
              <w:color w:val="0000FF"/>
              <w:sz w:val="22"/>
              <w:szCs w:val="22"/>
              <w:u w:val="single"/>
            </w:rPr>
          </w:pPr>
          <w:r w:rsidRPr="004932A9">
            <w:rPr>
              <w:rFonts w:ascii="Times New Roman" w:eastAsia="Times New Roman" w:hAnsi="Times New Roman" w:cs="Times New Roman"/>
              <w:noProof/>
              <w:color w:val="000000"/>
              <w:sz w:val="22"/>
              <w:szCs w:val="22"/>
            </w:rPr>
            <w:t>Supplementary Tables</w:t>
          </w:r>
          <w:r w:rsidRPr="004932A9">
            <w:rPr>
              <w:rFonts w:ascii="Times New Roman" w:eastAsia="Times New Roman" w:hAnsi="Times New Roman" w:cs="Times New Roman"/>
              <w:noProof/>
              <w:color w:val="000000"/>
              <w:sz w:val="22"/>
              <w:szCs w:val="22"/>
            </w:rPr>
            <w:tab/>
          </w:r>
          <w:r w:rsidR="00B47A5C" w:rsidRPr="004932A9">
            <w:rPr>
              <w:rFonts w:ascii="Times New Roman" w:eastAsia="Times New Roman" w:hAnsi="Times New Roman" w:cs="Times New Roman"/>
              <w:noProof/>
              <w:color w:val="000000"/>
              <w:sz w:val="22"/>
              <w:szCs w:val="22"/>
            </w:rPr>
            <w:t>65</w:t>
          </w:r>
        </w:p>
        <w:p w14:paraId="26FA326A" w14:textId="24D7D253" w:rsidR="00AD0D32" w:rsidRPr="004932A9" w:rsidRDefault="00000000">
          <w:pPr>
            <w:pBdr>
              <w:top w:val="nil"/>
              <w:left w:val="nil"/>
              <w:bottom w:val="nil"/>
              <w:right w:val="nil"/>
              <w:between w:val="nil"/>
            </w:pBdr>
            <w:tabs>
              <w:tab w:val="right" w:pos="9350"/>
            </w:tabs>
            <w:ind w:left="120" w:firstLine="100"/>
            <w:jc w:val="both"/>
            <w:rPr>
              <w:rFonts w:ascii="Calibri" w:eastAsia="Calibri" w:hAnsi="Calibri" w:cs="Calibri"/>
              <w:noProof/>
              <w:color w:val="000000"/>
              <w:sz w:val="21"/>
              <w:szCs w:val="21"/>
            </w:rPr>
          </w:pPr>
          <w:hyperlink w:anchor="_heading=h.2dlolyb">
            <w:r w:rsidR="002F3EF0" w:rsidRPr="004932A9">
              <w:rPr>
                <w:rFonts w:ascii="Times New Roman" w:eastAsia="Times New Roman" w:hAnsi="Times New Roman" w:cs="Times New Roman"/>
                <w:noProof/>
                <w:color w:val="000000"/>
                <w:sz w:val="22"/>
                <w:szCs w:val="22"/>
              </w:rPr>
              <w:t>Supplementary Table 1</w:t>
            </w:r>
            <w:r w:rsidR="002F3EF0" w:rsidRPr="004932A9">
              <w:rPr>
                <w:rFonts w:ascii="Times New Roman" w:eastAsia="Times New Roman" w:hAnsi="Times New Roman" w:cs="Times New Roman"/>
                <w:noProof/>
                <w:color w:val="000000"/>
                <w:sz w:val="22"/>
                <w:szCs w:val="22"/>
              </w:rPr>
              <w:tab/>
              <w:t>6</w:t>
            </w:r>
          </w:hyperlink>
          <w:r w:rsidR="00B47A5C" w:rsidRPr="004932A9">
            <w:rPr>
              <w:rFonts w:ascii="Times New Roman" w:eastAsia="Times New Roman" w:hAnsi="Times New Roman" w:cs="Times New Roman"/>
              <w:noProof/>
              <w:color w:val="000000"/>
              <w:sz w:val="22"/>
              <w:szCs w:val="22"/>
            </w:rPr>
            <w:t>6</w:t>
          </w:r>
        </w:p>
        <w:p w14:paraId="676CD4E3" w14:textId="06AC7ABF" w:rsidR="00AD0D32" w:rsidRPr="004932A9" w:rsidRDefault="00000000">
          <w:pPr>
            <w:pBdr>
              <w:top w:val="nil"/>
              <w:left w:val="nil"/>
              <w:bottom w:val="nil"/>
              <w:right w:val="nil"/>
              <w:between w:val="nil"/>
            </w:pBdr>
            <w:tabs>
              <w:tab w:val="right" w:pos="9350"/>
            </w:tabs>
            <w:ind w:left="120" w:firstLine="100"/>
            <w:jc w:val="both"/>
            <w:rPr>
              <w:rFonts w:ascii="Times New Roman" w:eastAsia="Times New Roman" w:hAnsi="Times New Roman" w:cs="Times New Roman"/>
              <w:noProof/>
              <w:color w:val="000000"/>
              <w:sz w:val="22"/>
              <w:szCs w:val="22"/>
            </w:rPr>
          </w:pPr>
          <w:hyperlink w:anchor="_heading=h.2dlolyb">
            <w:r w:rsidR="002F3EF0" w:rsidRPr="004932A9">
              <w:rPr>
                <w:rFonts w:ascii="Times New Roman" w:eastAsia="Times New Roman" w:hAnsi="Times New Roman" w:cs="Times New Roman"/>
                <w:noProof/>
                <w:color w:val="000000"/>
                <w:sz w:val="22"/>
                <w:szCs w:val="22"/>
              </w:rPr>
              <w:t>Supplementary Table 2</w:t>
            </w:r>
            <w:r w:rsidR="002F3EF0" w:rsidRPr="004932A9">
              <w:rPr>
                <w:rFonts w:ascii="Times New Roman" w:eastAsia="Times New Roman" w:hAnsi="Times New Roman" w:cs="Times New Roman"/>
                <w:noProof/>
                <w:color w:val="000000"/>
                <w:sz w:val="22"/>
                <w:szCs w:val="22"/>
              </w:rPr>
              <w:tab/>
              <w:t>6</w:t>
            </w:r>
          </w:hyperlink>
          <w:r w:rsidR="00B47A5C" w:rsidRPr="004932A9">
            <w:rPr>
              <w:rFonts w:ascii="Times New Roman" w:eastAsia="Times New Roman" w:hAnsi="Times New Roman" w:cs="Times New Roman"/>
              <w:noProof/>
              <w:color w:val="000000"/>
              <w:sz w:val="22"/>
              <w:szCs w:val="22"/>
            </w:rPr>
            <w:t>7</w:t>
          </w:r>
        </w:p>
        <w:p w14:paraId="653605B9" w14:textId="21ED9488" w:rsidR="00B47A5C" w:rsidRPr="004932A9" w:rsidRDefault="00000000" w:rsidP="00B47A5C">
          <w:pPr>
            <w:pBdr>
              <w:top w:val="nil"/>
              <w:left w:val="nil"/>
              <w:bottom w:val="nil"/>
              <w:right w:val="nil"/>
              <w:between w:val="nil"/>
            </w:pBdr>
            <w:tabs>
              <w:tab w:val="right" w:pos="9350"/>
            </w:tabs>
            <w:ind w:left="120" w:firstLine="100"/>
            <w:jc w:val="both"/>
            <w:rPr>
              <w:rFonts w:ascii="Calibri" w:eastAsia="Calibri" w:hAnsi="Calibri" w:cs="Calibri"/>
              <w:noProof/>
              <w:color w:val="000000"/>
              <w:sz w:val="21"/>
              <w:szCs w:val="21"/>
            </w:rPr>
          </w:pPr>
          <w:hyperlink w:anchor="_heading=h.2dlolyb">
            <w:r w:rsidR="00B47A5C" w:rsidRPr="004932A9">
              <w:rPr>
                <w:rFonts w:ascii="Times New Roman" w:eastAsia="Times New Roman" w:hAnsi="Times New Roman" w:cs="Times New Roman"/>
                <w:noProof/>
                <w:color w:val="000000"/>
                <w:sz w:val="22"/>
                <w:szCs w:val="22"/>
              </w:rPr>
              <w:t>Supplementary Table 3</w:t>
            </w:r>
            <w:r w:rsidR="00B47A5C" w:rsidRPr="004932A9">
              <w:rPr>
                <w:rFonts w:ascii="Times New Roman" w:eastAsia="Times New Roman" w:hAnsi="Times New Roman" w:cs="Times New Roman"/>
                <w:noProof/>
                <w:color w:val="000000"/>
                <w:sz w:val="22"/>
                <w:szCs w:val="22"/>
              </w:rPr>
              <w:tab/>
              <w:t>6</w:t>
            </w:r>
          </w:hyperlink>
          <w:r w:rsidR="00B47A5C" w:rsidRPr="004932A9">
            <w:rPr>
              <w:rFonts w:ascii="Times New Roman" w:eastAsia="Times New Roman" w:hAnsi="Times New Roman" w:cs="Times New Roman"/>
              <w:noProof/>
              <w:color w:val="000000"/>
              <w:sz w:val="22"/>
              <w:szCs w:val="22"/>
            </w:rPr>
            <w:t>9</w:t>
          </w:r>
        </w:p>
        <w:p w14:paraId="38927241" w14:textId="77777777" w:rsidR="00B47A5C" w:rsidRPr="004932A9" w:rsidRDefault="00B47A5C">
          <w:pPr>
            <w:pBdr>
              <w:top w:val="nil"/>
              <w:left w:val="nil"/>
              <w:bottom w:val="nil"/>
              <w:right w:val="nil"/>
              <w:between w:val="nil"/>
            </w:pBdr>
            <w:tabs>
              <w:tab w:val="right" w:pos="9350"/>
            </w:tabs>
            <w:ind w:left="120" w:firstLine="100"/>
            <w:jc w:val="both"/>
            <w:rPr>
              <w:rFonts w:ascii="Calibri" w:eastAsia="Calibri" w:hAnsi="Calibri" w:cs="Calibri"/>
              <w:noProof/>
              <w:color w:val="000000"/>
              <w:sz w:val="21"/>
              <w:szCs w:val="21"/>
            </w:rPr>
          </w:pPr>
        </w:p>
        <w:p w14:paraId="552FF423" w14:textId="7B3AA8D6" w:rsidR="00AD0D32" w:rsidRPr="004932A9" w:rsidRDefault="00000000">
          <w:pPr>
            <w:pBdr>
              <w:top w:val="nil"/>
              <w:left w:val="nil"/>
              <w:bottom w:val="nil"/>
              <w:right w:val="nil"/>
              <w:between w:val="nil"/>
            </w:pBdr>
            <w:tabs>
              <w:tab w:val="right" w:pos="9350"/>
            </w:tabs>
            <w:spacing w:before="120" w:after="120"/>
            <w:jc w:val="both"/>
            <w:rPr>
              <w:rFonts w:ascii="Times New Roman" w:eastAsia="Times New Roman" w:hAnsi="Times New Roman" w:cs="Times New Roman"/>
              <w:b/>
              <w:i/>
              <w:noProof/>
              <w:color w:val="000000"/>
              <w:sz w:val="22"/>
              <w:szCs w:val="22"/>
            </w:rPr>
          </w:pPr>
          <w:hyperlink w:anchor="_heading=h.1rvwp1q">
            <w:r w:rsidR="002F3EF0" w:rsidRPr="004932A9">
              <w:rPr>
                <w:rFonts w:ascii="Times New Roman" w:eastAsia="Times New Roman" w:hAnsi="Times New Roman" w:cs="Times New Roman"/>
                <w:noProof/>
                <w:color w:val="000000"/>
                <w:sz w:val="22"/>
                <w:szCs w:val="22"/>
              </w:rPr>
              <w:t>Supplementary References</w:t>
            </w:r>
            <w:r w:rsidR="002F3EF0" w:rsidRPr="004932A9">
              <w:rPr>
                <w:rFonts w:ascii="Times New Roman" w:eastAsia="Times New Roman" w:hAnsi="Times New Roman" w:cs="Times New Roman"/>
                <w:noProof/>
                <w:color w:val="000000"/>
                <w:sz w:val="22"/>
                <w:szCs w:val="22"/>
              </w:rPr>
              <w:tab/>
            </w:r>
            <w:r w:rsidR="00B47A5C" w:rsidRPr="004932A9">
              <w:rPr>
                <w:rFonts w:ascii="Times New Roman" w:eastAsia="Times New Roman" w:hAnsi="Times New Roman" w:cs="Times New Roman"/>
                <w:noProof/>
                <w:color w:val="000000"/>
                <w:sz w:val="22"/>
                <w:szCs w:val="22"/>
              </w:rPr>
              <w:t>71</w:t>
            </w:r>
          </w:hyperlink>
        </w:p>
        <w:p w14:paraId="2BB5BD3B" w14:textId="1A126547" w:rsidR="00AD0D32" w:rsidRPr="004932A9" w:rsidRDefault="002F3EF0">
          <w:pPr>
            <w:jc w:val="both"/>
            <w:rPr>
              <w:b/>
            </w:rPr>
          </w:pPr>
          <w:r w:rsidRPr="004932A9">
            <w:fldChar w:fldCharType="end"/>
          </w:r>
        </w:p>
      </w:sdtContent>
    </w:sdt>
    <w:p w14:paraId="76294417" w14:textId="77777777" w:rsidR="00AD0D32" w:rsidRPr="004932A9" w:rsidRDefault="00AD0D32">
      <w:pPr>
        <w:jc w:val="both"/>
      </w:pPr>
      <w:bookmarkStart w:id="1" w:name="_heading=h.30j0zll" w:colFirst="0" w:colLast="0"/>
      <w:bookmarkEnd w:id="1"/>
    </w:p>
    <w:p w14:paraId="28262762" w14:textId="77777777" w:rsidR="00AD0D32" w:rsidRPr="004932A9" w:rsidRDefault="00AD0D32">
      <w:pPr>
        <w:jc w:val="both"/>
      </w:pPr>
    </w:p>
    <w:p w14:paraId="5AC1AC59" w14:textId="77777777" w:rsidR="00AD0D32" w:rsidRPr="004932A9" w:rsidRDefault="00AD0D32">
      <w:pPr>
        <w:jc w:val="both"/>
      </w:pPr>
    </w:p>
    <w:p w14:paraId="52FDB2B0" w14:textId="77777777" w:rsidR="00AD0D32" w:rsidRPr="004932A9" w:rsidRDefault="00AD0D32">
      <w:pPr>
        <w:jc w:val="both"/>
      </w:pPr>
    </w:p>
    <w:p w14:paraId="69BCFA67" w14:textId="77777777" w:rsidR="00AD0D32" w:rsidRPr="004932A9" w:rsidRDefault="00AD0D32">
      <w:pPr>
        <w:jc w:val="both"/>
      </w:pPr>
    </w:p>
    <w:p w14:paraId="11DF33E9" w14:textId="77777777" w:rsidR="00AD0D32" w:rsidRPr="004932A9" w:rsidRDefault="00AD0D32">
      <w:pPr>
        <w:jc w:val="both"/>
      </w:pPr>
    </w:p>
    <w:p w14:paraId="3AD73A1A" w14:textId="77777777" w:rsidR="00AD0D32" w:rsidRPr="004932A9" w:rsidRDefault="00AD0D32">
      <w:pPr>
        <w:jc w:val="both"/>
      </w:pPr>
    </w:p>
    <w:p w14:paraId="6DDCC3B8" w14:textId="77777777" w:rsidR="00AD0D32" w:rsidRPr="004932A9" w:rsidRDefault="00AD0D32">
      <w:pPr>
        <w:jc w:val="both"/>
      </w:pPr>
    </w:p>
    <w:p w14:paraId="494D6699" w14:textId="77777777" w:rsidR="00AD0D32" w:rsidRPr="004932A9" w:rsidRDefault="00AD0D32">
      <w:pPr>
        <w:jc w:val="both"/>
      </w:pPr>
    </w:p>
    <w:p w14:paraId="3965E60E" w14:textId="77777777" w:rsidR="00AD0D32" w:rsidRPr="004932A9" w:rsidRDefault="00AD0D32">
      <w:pPr>
        <w:jc w:val="both"/>
      </w:pPr>
    </w:p>
    <w:p w14:paraId="15378533" w14:textId="77777777" w:rsidR="00AD0D32" w:rsidRPr="004932A9" w:rsidRDefault="00AD0D32">
      <w:pPr>
        <w:jc w:val="both"/>
      </w:pPr>
    </w:p>
    <w:p w14:paraId="0DFDAE67" w14:textId="77777777" w:rsidR="00AD0D32" w:rsidRPr="004932A9" w:rsidRDefault="00AD0D32">
      <w:pPr>
        <w:jc w:val="both"/>
      </w:pPr>
    </w:p>
    <w:p w14:paraId="581853B9" w14:textId="77777777" w:rsidR="00AD0D32" w:rsidRPr="004932A9" w:rsidRDefault="00AD0D32">
      <w:pPr>
        <w:jc w:val="both"/>
      </w:pPr>
    </w:p>
    <w:p w14:paraId="3850C3CA" w14:textId="77777777" w:rsidR="00AD0D32" w:rsidRPr="004932A9" w:rsidRDefault="00AD0D32">
      <w:pPr>
        <w:jc w:val="both"/>
      </w:pPr>
    </w:p>
    <w:p w14:paraId="0D73DF39" w14:textId="77777777" w:rsidR="00AD0D32" w:rsidRPr="004932A9" w:rsidRDefault="00AD0D32">
      <w:pPr>
        <w:jc w:val="both"/>
      </w:pPr>
    </w:p>
    <w:p w14:paraId="31474215" w14:textId="77777777" w:rsidR="00AD0D32" w:rsidRPr="004932A9" w:rsidRDefault="00AD0D32">
      <w:pPr>
        <w:jc w:val="both"/>
      </w:pPr>
    </w:p>
    <w:p w14:paraId="15BEF832" w14:textId="77777777" w:rsidR="00AD0D32" w:rsidRPr="004932A9" w:rsidRDefault="00AD0D32">
      <w:pPr>
        <w:jc w:val="both"/>
      </w:pPr>
    </w:p>
    <w:p w14:paraId="5A446476" w14:textId="77777777" w:rsidR="00AD0D32" w:rsidRPr="004932A9" w:rsidRDefault="00AD0D32">
      <w:pPr>
        <w:jc w:val="both"/>
      </w:pPr>
    </w:p>
    <w:p w14:paraId="0CCEFBF4" w14:textId="77777777" w:rsidR="00AD0D32" w:rsidRPr="004932A9" w:rsidRDefault="00AD0D32">
      <w:pPr>
        <w:jc w:val="both"/>
      </w:pPr>
    </w:p>
    <w:p w14:paraId="7BA4877E" w14:textId="77777777" w:rsidR="00AD0D32" w:rsidRPr="004932A9" w:rsidRDefault="00AD0D32">
      <w:pPr>
        <w:jc w:val="both"/>
      </w:pPr>
    </w:p>
    <w:p w14:paraId="661BE448" w14:textId="77777777" w:rsidR="00AD0D32" w:rsidRPr="004932A9" w:rsidRDefault="00AD0D32">
      <w:pPr>
        <w:jc w:val="both"/>
      </w:pPr>
    </w:p>
    <w:p w14:paraId="5711907F" w14:textId="77777777" w:rsidR="00AD0D32" w:rsidRPr="004932A9" w:rsidRDefault="002F3EF0">
      <w:pPr>
        <w:pStyle w:val="1"/>
        <w:jc w:val="both"/>
      </w:pPr>
      <w:r w:rsidRPr="004932A9">
        <w:lastRenderedPageBreak/>
        <w:t>Supplementary Methods</w:t>
      </w:r>
    </w:p>
    <w:p w14:paraId="57E13905"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76554955"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color w:val="000000"/>
          <w:sz w:val="22"/>
          <w:szCs w:val="22"/>
        </w:rPr>
        <w:t xml:space="preserve">Selection of </w:t>
      </w:r>
      <w:proofErr w:type="spellStart"/>
      <w:r w:rsidRPr="004932A9">
        <w:rPr>
          <w:rFonts w:ascii="Times New Roman" w:eastAsia="Times New Roman" w:hAnsi="Times New Roman" w:cs="Times New Roman"/>
          <w:b/>
          <w:color w:val="000000"/>
          <w:sz w:val="22"/>
          <w:szCs w:val="22"/>
        </w:rPr>
        <w:t>RiPP</w:t>
      </w:r>
      <w:proofErr w:type="spellEnd"/>
      <w:r w:rsidRPr="004932A9">
        <w:rPr>
          <w:rFonts w:ascii="Times New Roman" w:eastAsia="Times New Roman" w:hAnsi="Times New Roman" w:cs="Times New Roman"/>
          <w:b/>
          <w:color w:val="000000"/>
          <w:sz w:val="22"/>
          <w:szCs w:val="22"/>
        </w:rPr>
        <w:t xml:space="preserve"> BGC targets</w:t>
      </w:r>
    </w:p>
    <w:p w14:paraId="40EB3DE3"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b/>
          <w:color w:val="000000"/>
          <w:sz w:val="22"/>
          <w:szCs w:val="22"/>
        </w:rPr>
      </w:pPr>
    </w:p>
    <w:p w14:paraId="1BB1F89F"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sz w:val="22"/>
          <w:szCs w:val="22"/>
        </w:rPr>
      </w:pPr>
      <w:proofErr w:type="spellStart"/>
      <w:r w:rsidRPr="004932A9">
        <w:rPr>
          <w:rFonts w:ascii="Times New Roman" w:eastAsia="Times New Roman" w:hAnsi="Times New Roman" w:cs="Times New Roman"/>
          <w:b/>
          <w:i/>
          <w:sz w:val="22"/>
          <w:szCs w:val="22"/>
        </w:rPr>
        <w:t>Epipeptides</w:t>
      </w:r>
      <w:proofErr w:type="spellEnd"/>
      <w:r w:rsidRPr="004932A9">
        <w:rPr>
          <w:rFonts w:ascii="Times New Roman" w:eastAsia="Times New Roman" w:hAnsi="Times New Roman" w:cs="Times New Roman"/>
          <w:b/>
          <w:i/>
          <w:sz w:val="22"/>
          <w:szCs w:val="22"/>
        </w:rPr>
        <w:t xml:space="preserve">. </w:t>
      </w:r>
      <w:r w:rsidRPr="004932A9">
        <w:rPr>
          <w:rFonts w:ascii="Times New Roman" w:eastAsia="Times New Roman" w:hAnsi="Times New Roman" w:cs="Times New Roman"/>
          <w:sz w:val="22"/>
          <w:szCs w:val="22"/>
        </w:rPr>
        <w:t xml:space="preserve"> A total of three </w:t>
      </w:r>
      <w:proofErr w:type="spellStart"/>
      <w:r w:rsidRPr="004932A9">
        <w:rPr>
          <w:rFonts w:ascii="Times New Roman" w:eastAsia="Times New Roman" w:hAnsi="Times New Roman" w:cs="Times New Roman"/>
          <w:sz w:val="22"/>
          <w:szCs w:val="22"/>
        </w:rPr>
        <w:t>epipeptides</w:t>
      </w:r>
      <w:proofErr w:type="spellEnd"/>
      <w:r w:rsidRPr="004932A9">
        <w:rPr>
          <w:rFonts w:ascii="Times New Roman" w:eastAsia="Times New Roman" w:hAnsi="Times New Roman" w:cs="Times New Roman"/>
          <w:sz w:val="22"/>
          <w:szCs w:val="22"/>
        </w:rPr>
        <w:t xml:space="preserve"> were selected from three different phyla, </w:t>
      </w:r>
      <w:proofErr w:type="spellStart"/>
      <w:r w:rsidRPr="004932A9">
        <w:rPr>
          <w:rFonts w:ascii="Times New Roman" w:eastAsia="Times New Roman" w:hAnsi="Times New Roman" w:cs="Times New Roman"/>
          <w:sz w:val="22"/>
          <w:szCs w:val="22"/>
        </w:rPr>
        <w:t>Pseudomonadota</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Cyanobacteriota</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Bacillota</w:t>
      </w:r>
      <w:proofErr w:type="spellEnd"/>
      <w:r w:rsidRPr="004932A9">
        <w:rPr>
          <w:rFonts w:ascii="Times New Roman" w:eastAsia="Times New Roman" w:hAnsi="Times New Roman" w:cs="Times New Roman"/>
          <w:sz w:val="22"/>
          <w:szCs w:val="22"/>
        </w:rPr>
        <w:t>. The selection criteria were based on the novelty of core peptide sequence, phylogenetic diversity, and the presence of a radical SAM epimerase in the biosynthetic gene cluster (BGC).</w:t>
      </w:r>
    </w:p>
    <w:p w14:paraId="159BA65C"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sz w:val="22"/>
          <w:szCs w:val="22"/>
        </w:rPr>
      </w:pPr>
    </w:p>
    <w:p w14:paraId="0F49CC8D"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sz w:val="22"/>
          <w:szCs w:val="22"/>
        </w:rPr>
      </w:pPr>
      <w:proofErr w:type="spellStart"/>
      <w:r w:rsidRPr="004932A9">
        <w:rPr>
          <w:rFonts w:ascii="Times New Roman" w:eastAsia="Times New Roman" w:hAnsi="Times New Roman" w:cs="Times New Roman"/>
          <w:b/>
          <w:i/>
          <w:color w:val="000000"/>
          <w:sz w:val="22"/>
          <w:szCs w:val="22"/>
        </w:rPr>
        <w:t>Glycocins</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color w:val="000000"/>
          <w:sz w:val="22"/>
          <w:szCs w:val="22"/>
        </w:rPr>
        <w:t>G</w:t>
      </w:r>
      <w:r w:rsidRPr="004932A9">
        <w:rPr>
          <w:rFonts w:ascii="Times New Roman" w:eastAsia="Times New Roman" w:hAnsi="Times New Roman" w:cs="Times New Roman"/>
          <w:sz w:val="22"/>
          <w:szCs w:val="22"/>
        </w:rPr>
        <w:t>lycocin</w:t>
      </w:r>
      <w:proofErr w:type="spellEnd"/>
      <w:r w:rsidRPr="004932A9">
        <w:rPr>
          <w:rFonts w:ascii="Times New Roman" w:eastAsia="Times New Roman" w:hAnsi="Times New Roman" w:cs="Times New Roman"/>
          <w:sz w:val="22"/>
          <w:szCs w:val="22"/>
        </w:rPr>
        <w:t xml:space="preserve"> clusters were mostly selected from a previous</w:t>
      </w:r>
      <w:r w:rsidRPr="004932A9">
        <w:rPr>
          <w:rFonts w:ascii="Times New Roman" w:eastAsia="Times New Roman" w:hAnsi="Times New Roman" w:cs="Times New Roman"/>
          <w:color w:val="000000"/>
          <w:sz w:val="22"/>
          <w:szCs w:val="22"/>
        </w:rPr>
        <w:t xml:space="preserve"> bioinformatic study of </w:t>
      </w:r>
      <w:proofErr w:type="spellStart"/>
      <w:r w:rsidRPr="004932A9">
        <w:rPr>
          <w:rFonts w:ascii="Times New Roman" w:eastAsia="Times New Roman" w:hAnsi="Times New Roman" w:cs="Times New Roman"/>
          <w:color w:val="000000"/>
          <w:sz w:val="22"/>
          <w:szCs w:val="22"/>
        </w:rPr>
        <w:t>glycocins</w:t>
      </w:r>
      <w:proofErr w:type="spellEnd"/>
      <w:r w:rsidRPr="004932A9">
        <w:rPr>
          <w:rFonts w:ascii="Times New Roman" w:eastAsia="Times New Roman" w:hAnsi="Times New Roman" w:cs="Times New Roman"/>
          <w:sz w:val="22"/>
          <w:szCs w:val="22"/>
        </w:rPr>
        <w:t xml:space="preserve"> from Bacillota</w:t>
      </w:r>
      <w:r w:rsidRPr="004932A9">
        <w:rPr>
          <w:rFonts w:ascii="Times New Roman" w:eastAsia="Times New Roman" w:hAnsi="Times New Roman" w:cs="Times New Roman"/>
          <w:sz w:val="22"/>
          <w:szCs w:val="22"/>
          <w:vertAlign w:val="superscript"/>
        </w:rPr>
        <w:t>1</w:t>
      </w:r>
      <w:r w:rsidRPr="004932A9">
        <w:rPr>
          <w:rFonts w:ascii="Times New Roman" w:eastAsia="Times New Roman" w:hAnsi="Times New Roman" w:cs="Times New Roman"/>
          <w:sz w:val="22"/>
          <w:szCs w:val="22"/>
        </w:rPr>
        <w:t xml:space="preserve">. Each BGC encodes a distinct precursor peptide that does not group with any characterized </w:t>
      </w:r>
      <w:proofErr w:type="spellStart"/>
      <w:r w:rsidRPr="004932A9">
        <w:rPr>
          <w:rFonts w:ascii="Times New Roman" w:eastAsia="Times New Roman" w:hAnsi="Times New Roman" w:cs="Times New Roman"/>
          <w:sz w:val="22"/>
          <w:szCs w:val="22"/>
        </w:rPr>
        <w:t>glycocins</w:t>
      </w:r>
      <w:proofErr w:type="spellEnd"/>
      <w:r w:rsidRPr="004932A9">
        <w:rPr>
          <w:rFonts w:ascii="Times New Roman" w:eastAsia="Times New Roman" w:hAnsi="Times New Roman" w:cs="Times New Roman"/>
          <w:sz w:val="22"/>
          <w:szCs w:val="22"/>
        </w:rPr>
        <w:t xml:space="preserve">. To uncover </w:t>
      </w:r>
      <w:proofErr w:type="spellStart"/>
      <w:r w:rsidRPr="004932A9">
        <w:rPr>
          <w:rFonts w:ascii="Times New Roman" w:eastAsia="Times New Roman" w:hAnsi="Times New Roman" w:cs="Times New Roman"/>
          <w:sz w:val="22"/>
          <w:szCs w:val="22"/>
        </w:rPr>
        <w:t>glycocins</w:t>
      </w:r>
      <w:proofErr w:type="spellEnd"/>
      <w:r w:rsidRPr="004932A9">
        <w:rPr>
          <w:rFonts w:ascii="Times New Roman" w:eastAsia="Times New Roman" w:hAnsi="Times New Roman" w:cs="Times New Roman"/>
          <w:sz w:val="22"/>
          <w:szCs w:val="22"/>
        </w:rPr>
        <w:t xml:space="preserve"> that originate beyond </w:t>
      </w:r>
      <w:proofErr w:type="spellStart"/>
      <w:r w:rsidRPr="004932A9">
        <w:rPr>
          <w:rFonts w:ascii="Times New Roman" w:eastAsia="Times New Roman" w:hAnsi="Times New Roman" w:cs="Times New Roman"/>
          <w:sz w:val="22"/>
          <w:szCs w:val="22"/>
        </w:rPr>
        <w:t>Bacillota</w:t>
      </w:r>
      <w:proofErr w:type="spellEnd"/>
      <w:r w:rsidRPr="004932A9">
        <w:rPr>
          <w:rFonts w:ascii="Times New Roman" w:eastAsia="Times New Roman" w:hAnsi="Times New Roman" w:cs="Times New Roman"/>
          <w:sz w:val="22"/>
          <w:szCs w:val="22"/>
        </w:rPr>
        <w:t xml:space="preserve">, another putative </w:t>
      </w:r>
      <w:proofErr w:type="spellStart"/>
      <w:r w:rsidRPr="004932A9">
        <w:rPr>
          <w:rFonts w:ascii="Times New Roman" w:eastAsia="Times New Roman" w:hAnsi="Times New Roman" w:cs="Times New Roman"/>
          <w:sz w:val="22"/>
          <w:szCs w:val="22"/>
        </w:rPr>
        <w:t>glycocin</w:t>
      </w:r>
      <w:proofErr w:type="spellEnd"/>
      <w:r w:rsidRPr="004932A9">
        <w:rPr>
          <w:rFonts w:ascii="Times New Roman" w:eastAsia="Times New Roman" w:hAnsi="Times New Roman" w:cs="Times New Roman"/>
          <w:sz w:val="22"/>
          <w:szCs w:val="22"/>
        </w:rPr>
        <w:t xml:space="preserve"> BGC from </w:t>
      </w:r>
      <w:proofErr w:type="spellStart"/>
      <w:r w:rsidRPr="004932A9">
        <w:rPr>
          <w:rFonts w:ascii="Times New Roman" w:eastAsia="Times New Roman" w:hAnsi="Times New Roman" w:cs="Times New Roman"/>
          <w:sz w:val="22"/>
          <w:szCs w:val="22"/>
        </w:rPr>
        <w:t>Bacteroidota</w:t>
      </w:r>
      <w:proofErr w:type="spellEnd"/>
      <w:r w:rsidRPr="004932A9">
        <w:rPr>
          <w:rFonts w:ascii="Times New Roman" w:eastAsia="Times New Roman" w:hAnsi="Times New Roman" w:cs="Times New Roman"/>
          <w:sz w:val="22"/>
          <w:szCs w:val="22"/>
        </w:rPr>
        <w:t xml:space="preserve"> was also investigated in this study.</w:t>
      </w:r>
    </w:p>
    <w:p w14:paraId="1D38E862"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sz w:val="22"/>
          <w:szCs w:val="22"/>
        </w:rPr>
      </w:pPr>
    </w:p>
    <w:p w14:paraId="2B37C30E"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b/>
          <w:i/>
          <w:color w:val="000000"/>
          <w:sz w:val="22"/>
          <w:szCs w:val="22"/>
        </w:rPr>
        <w:t>Graspetides</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color w:val="000000"/>
          <w:sz w:val="22"/>
          <w:szCs w:val="22"/>
        </w:rPr>
        <w:t>Graspetide</w:t>
      </w:r>
      <w:proofErr w:type="spellEnd"/>
      <w:r w:rsidRPr="004932A9">
        <w:rPr>
          <w:rFonts w:ascii="Times New Roman" w:eastAsia="Times New Roman" w:hAnsi="Times New Roman" w:cs="Times New Roman"/>
          <w:color w:val="000000"/>
          <w:sz w:val="22"/>
          <w:szCs w:val="22"/>
        </w:rPr>
        <w:t xml:space="preserve"> biosynthetic gene clusters were selected from a recently reported genome mining study of the </w:t>
      </w:r>
      <w:proofErr w:type="spellStart"/>
      <w:r w:rsidRPr="004932A9">
        <w:rPr>
          <w:rFonts w:ascii="Times New Roman" w:eastAsia="Times New Roman" w:hAnsi="Times New Roman" w:cs="Times New Roman"/>
          <w:color w:val="000000"/>
          <w:sz w:val="22"/>
          <w:szCs w:val="22"/>
        </w:rPr>
        <w:t>graspetide</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RiPP</w:t>
      </w:r>
      <w:proofErr w:type="spellEnd"/>
      <w:r w:rsidRPr="004932A9">
        <w:rPr>
          <w:rFonts w:ascii="Times New Roman" w:eastAsia="Times New Roman" w:hAnsi="Times New Roman" w:cs="Times New Roman"/>
          <w:color w:val="000000"/>
          <w:sz w:val="22"/>
          <w:szCs w:val="22"/>
        </w:rPr>
        <w:t xml:space="preserve"> class</w:t>
      </w:r>
      <w:r w:rsidRPr="004932A9">
        <w:rPr>
          <w:rFonts w:ascii="Times New Roman" w:eastAsia="Times New Roman" w:hAnsi="Times New Roman" w:cs="Times New Roman"/>
          <w:color w:val="000000"/>
          <w:sz w:val="22"/>
          <w:szCs w:val="22"/>
          <w:vertAlign w:val="superscript"/>
        </w:rPr>
        <w:t>2</w:t>
      </w:r>
      <w:r w:rsidRPr="004932A9">
        <w:rPr>
          <w:rFonts w:ascii="Times New Roman" w:eastAsia="Times New Roman" w:hAnsi="Times New Roman" w:cs="Times New Roman"/>
          <w:color w:val="000000"/>
          <w:sz w:val="22"/>
          <w:szCs w:val="22"/>
        </w:rPr>
        <w:t xml:space="preserve">. BGCs were prioritized based on predicted structural novelty of the putative </w:t>
      </w:r>
      <w:proofErr w:type="spellStart"/>
      <w:r w:rsidRPr="004932A9">
        <w:rPr>
          <w:rFonts w:ascii="Times New Roman" w:eastAsia="Times New Roman" w:hAnsi="Times New Roman" w:cs="Times New Roman"/>
          <w:color w:val="000000"/>
          <w:sz w:val="22"/>
          <w:szCs w:val="22"/>
        </w:rPr>
        <w:t>graspetide</w:t>
      </w:r>
      <w:proofErr w:type="spellEnd"/>
      <w:r w:rsidRPr="004932A9">
        <w:rPr>
          <w:rFonts w:ascii="Times New Roman" w:eastAsia="Times New Roman" w:hAnsi="Times New Roman" w:cs="Times New Roman"/>
          <w:color w:val="000000"/>
          <w:sz w:val="22"/>
          <w:szCs w:val="22"/>
        </w:rPr>
        <w:t xml:space="preserve"> product, i.e., </w:t>
      </w:r>
      <w:proofErr w:type="spellStart"/>
      <w:r w:rsidRPr="004932A9">
        <w:rPr>
          <w:rFonts w:ascii="Times New Roman" w:eastAsia="Times New Roman" w:hAnsi="Times New Roman" w:cs="Times New Roman"/>
          <w:color w:val="000000"/>
          <w:sz w:val="22"/>
          <w:szCs w:val="22"/>
        </w:rPr>
        <w:t>graspetide</w:t>
      </w:r>
      <w:proofErr w:type="spellEnd"/>
      <w:r w:rsidRPr="004932A9">
        <w:rPr>
          <w:rFonts w:ascii="Times New Roman" w:eastAsia="Times New Roman" w:hAnsi="Times New Roman" w:cs="Times New Roman"/>
          <w:color w:val="000000"/>
          <w:sz w:val="22"/>
          <w:szCs w:val="22"/>
        </w:rPr>
        <w:t xml:space="preserve"> groups with no/few characterized members were chosen. Specifically, BGCs were chosen from groups 2 (Gra-5), 7 (Gra-3), 8 (Gra-7), 10 (Gra-6), 13 (Gra-2, Gra-1), 18 (Gra-8), and an unnumbered cluster (Gra-4). </w:t>
      </w:r>
    </w:p>
    <w:p w14:paraId="1542C68E"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b/>
          <w:i/>
          <w:color w:val="000000"/>
          <w:sz w:val="22"/>
          <w:szCs w:val="22"/>
        </w:rPr>
      </w:pPr>
    </w:p>
    <w:p w14:paraId="3DC80097"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sz w:val="22"/>
          <w:szCs w:val="22"/>
        </w:rPr>
      </w:pPr>
      <w:r w:rsidRPr="004932A9">
        <w:rPr>
          <w:rFonts w:ascii="Times New Roman" w:eastAsia="Times New Roman" w:hAnsi="Times New Roman" w:cs="Times New Roman"/>
          <w:b/>
          <w:i/>
          <w:color w:val="000000"/>
          <w:sz w:val="22"/>
          <w:szCs w:val="22"/>
        </w:rPr>
        <w:t>Lanthipeptides</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sz w:val="22"/>
          <w:szCs w:val="22"/>
        </w:rPr>
        <w:t>BGCs encoding putative lanthipeptides were selected from a recent report</w:t>
      </w:r>
      <w:r w:rsidRPr="004932A9">
        <w:rPr>
          <w:rFonts w:ascii="Times New Roman" w:eastAsia="Times New Roman" w:hAnsi="Times New Roman" w:cs="Times New Roman"/>
          <w:sz w:val="22"/>
          <w:szCs w:val="22"/>
          <w:vertAlign w:val="superscript"/>
        </w:rPr>
        <w:t>3</w:t>
      </w:r>
      <w:r w:rsidRPr="004932A9">
        <w:rPr>
          <w:rFonts w:ascii="Times New Roman" w:eastAsia="Times New Roman" w:hAnsi="Times New Roman" w:cs="Times New Roman"/>
          <w:sz w:val="22"/>
          <w:szCs w:val="22"/>
        </w:rPr>
        <w:t xml:space="preserve"> using the following criteria: 1) the placement of Ser/</w:t>
      </w:r>
      <w:proofErr w:type="spellStart"/>
      <w:r w:rsidRPr="004932A9">
        <w:rPr>
          <w:rFonts w:ascii="Times New Roman" w:eastAsia="Times New Roman" w:hAnsi="Times New Roman" w:cs="Times New Roman"/>
          <w:sz w:val="22"/>
          <w:szCs w:val="22"/>
        </w:rPr>
        <w:t>Thr</w:t>
      </w:r>
      <w:proofErr w:type="spellEnd"/>
      <w:r w:rsidRPr="004932A9">
        <w:rPr>
          <w:rFonts w:ascii="Times New Roman" w:eastAsia="Times New Roman" w:hAnsi="Times New Roman" w:cs="Times New Roman"/>
          <w:sz w:val="22"/>
          <w:szCs w:val="22"/>
        </w:rPr>
        <w:t>/</w:t>
      </w:r>
      <w:proofErr w:type="spellStart"/>
      <w:r w:rsidRPr="004932A9">
        <w:rPr>
          <w:rFonts w:ascii="Times New Roman" w:eastAsia="Times New Roman" w:hAnsi="Times New Roman" w:cs="Times New Roman"/>
          <w:sz w:val="22"/>
          <w:szCs w:val="22"/>
        </w:rPr>
        <w:t>Cys</w:t>
      </w:r>
      <w:proofErr w:type="spellEnd"/>
      <w:r w:rsidRPr="004932A9">
        <w:rPr>
          <w:rFonts w:ascii="Times New Roman" w:eastAsia="Times New Roman" w:hAnsi="Times New Roman" w:cs="Times New Roman"/>
          <w:sz w:val="22"/>
          <w:szCs w:val="22"/>
        </w:rPr>
        <w:t xml:space="preserve"> residues were expected to yield novel ring patterns, 2) the BGCs were from bacterial taxa underrepresented in the lanthipeptide literature, and 3) the selected BGCs belong to large families of to-date uncharacterized lanthipeptides. A total of seven class I, fourteen class II, seven class III, and seven class IV lanthipeptide BGCs were selected (</w:t>
      </w:r>
      <w:r w:rsidRPr="004932A9">
        <w:rPr>
          <w:rFonts w:ascii="Times New Roman" w:eastAsia="Times New Roman" w:hAnsi="Times New Roman" w:cs="Times New Roman"/>
          <w:b/>
          <w:sz w:val="22"/>
          <w:szCs w:val="22"/>
        </w:rPr>
        <w:t>Table S1</w:t>
      </w:r>
      <w:r w:rsidRPr="004932A9">
        <w:rPr>
          <w:rFonts w:ascii="Times New Roman" w:eastAsia="Times New Roman" w:hAnsi="Times New Roman" w:cs="Times New Roman"/>
          <w:sz w:val="22"/>
          <w:szCs w:val="22"/>
        </w:rPr>
        <w:t xml:space="preserve">). These included: (a) several groups of class I lanthipeptide BGCs from </w:t>
      </w:r>
      <w:proofErr w:type="spellStart"/>
      <w:r w:rsidRPr="004932A9">
        <w:rPr>
          <w:rFonts w:ascii="Times New Roman" w:eastAsia="Times New Roman" w:hAnsi="Times New Roman" w:cs="Times New Roman"/>
          <w:sz w:val="22"/>
          <w:szCs w:val="22"/>
        </w:rPr>
        <w:t>Bacteroidota</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Bacillota</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Actinomycetota</w:t>
      </w:r>
      <w:proofErr w:type="spellEnd"/>
      <w:r w:rsidRPr="004932A9">
        <w:rPr>
          <w:rFonts w:ascii="Times New Roman" w:eastAsia="Times New Roman" w:hAnsi="Times New Roman" w:cs="Times New Roman"/>
          <w:sz w:val="22"/>
          <w:szCs w:val="22"/>
        </w:rPr>
        <w:t xml:space="preserve"> that lack characterized members, (b) a group of class II lanthipeptides with several members of the heterogeneous II-2 group, which is unusual given its polyphyletic composition (i.e., </w:t>
      </w:r>
      <w:proofErr w:type="spellStart"/>
      <w:r w:rsidRPr="004932A9">
        <w:rPr>
          <w:rFonts w:ascii="Times New Roman" w:eastAsia="Times New Roman" w:hAnsi="Times New Roman" w:cs="Times New Roman"/>
          <w:sz w:val="22"/>
          <w:szCs w:val="22"/>
        </w:rPr>
        <w:t>Actinomycetota</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Bacillota</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Pseudomonadota</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Chloroflexota</w:t>
      </w:r>
      <w:proofErr w:type="spellEnd"/>
      <w:r w:rsidRPr="004932A9">
        <w:rPr>
          <w:rFonts w:ascii="Times New Roman" w:eastAsia="Times New Roman" w:hAnsi="Times New Roman" w:cs="Times New Roman"/>
          <w:sz w:val="22"/>
          <w:szCs w:val="22"/>
        </w:rPr>
        <w:t xml:space="preserve">), (c) several groups of class III lanthipeptides from </w:t>
      </w:r>
      <w:proofErr w:type="spellStart"/>
      <w:r w:rsidRPr="004932A9">
        <w:rPr>
          <w:rFonts w:ascii="Times New Roman" w:eastAsia="Times New Roman" w:hAnsi="Times New Roman" w:cs="Times New Roman"/>
          <w:sz w:val="22"/>
          <w:szCs w:val="22"/>
        </w:rPr>
        <w:t>Bacillota</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Pseudomonadota</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Actinomycetota</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Deinococcota</w:t>
      </w:r>
      <w:proofErr w:type="spellEnd"/>
      <w:r w:rsidRPr="004932A9">
        <w:rPr>
          <w:rFonts w:ascii="Times New Roman" w:eastAsia="Times New Roman" w:hAnsi="Times New Roman" w:cs="Times New Roman"/>
          <w:sz w:val="22"/>
          <w:szCs w:val="22"/>
        </w:rPr>
        <w:t>, for which until recently</w:t>
      </w:r>
      <w:r w:rsidRPr="004932A9">
        <w:rPr>
          <w:rFonts w:ascii="Times New Roman" w:eastAsia="Times New Roman" w:hAnsi="Times New Roman" w:cs="Times New Roman"/>
          <w:sz w:val="22"/>
          <w:szCs w:val="22"/>
          <w:vertAlign w:val="superscript"/>
        </w:rPr>
        <w:t>4</w:t>
      </w:r>
      <w:r w:rsidRPr="004932A9">
        <w:rPr>
          <w:rFonts w:ascii="Times New Roman" w:eastAsia="Times New Roman" w:hAnsi="Times New Roman" w:cs="Times New Roman"/>
          <w:sz w:val="22"/>
          <w:szCs w:val="22"/>
        </w:rPr>
        <w:t xml:space="preserve"> no examples had been reported, and (d) several groups of class IV lanthipeptides from </w:t>
      </w:r>
      <w:proofErr w:type="spellStart"/>
      <w:r w:rsidRPr="004932A9">
        <w:rPr>
          <w:rFonts w:ascii="Times New Roman" w:eastAsia="Times New Roman" w:hAnsi="Times New Roman" w:cs="Times New Roman"/>
          <w:sz w:val="22"/>
          <w:szCs w:val="22"/>
        </w:rPr>
        <w:t>Actinomycetota</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Pseudomonadota</w:t>
      </w:r>
      <w:proofErr w:type="spellEnd"/>
      <w:r w:rsidRPr="004932A9">
        <w:rPr>
          <w:rFonts w:ascii="Times New Roman" w:eastAsia="Times New Roman" w:hAnsi="Times New Roman" w:cs="Times New Roman"/>
          <w:sz w:val="22"/>
          <w:szCs w:val="22"/>
        </w:rPr>
        <w:t xml:space="preserve"> for which no characterized members have been reported. </w:t>
      </w:r>
    </w:p>
    <w:p w14:paraId="3CCB73E0"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sz w:val="22"/>
          <w:szCs w:val="22"/>
        </w:rPr>
      </w:pPr>
    </w:p>
    <w:p w14:paraId="64293C1A"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b/>
          <w:i/>
          <w:color w:val="000000"/>
          <w:sz w:val="22"/>
          <w:szCs w:val="22"/>
        </w:rPr>
        <w:t>Lasso peptides</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Lasso peptide BGCs were selected from previous bioinformatic surveys which used the leader peptidase as the marker</w:t>
      </w:r>
      <w:r w:rsidRPr="004932A9">
        <w:rPr>
          <w:rFonts w:ascii="Times New Roman" w:eastAsia="Times New Roman" w:hAnsi="Times New Roman" w:cs="Times New Roman"/>
          <w:color w:val="000000"/>
          <w:sz w:val="22"/>
          <w:szCs w:val="22"/>
          <w:vertAlign w:val="superscript"/>
        </w:rPr>
        <w:t>5</w:t>
      </w:r>
      <w:r w:rsidRPr="004932A9">
        <w:rPr>
          <w:rFonts w:ascii="Times New Roman" w:eastAsia="Times New Roman" w:hAnsi="Times New Roman" w:cs="Times New Roman"/>
          <w:color w:val="000000"/>
          <w:sz w:val="22"/>
          <w:szCs w:val="22"/>
        </w:rPr>
        <w:t>. BGCs were only considered if they contained a lasso cyclase, leader peptidase, RRE (fused to the protease or stand-alone), and a precursor with a RODEO score greater than 10. Uncomplicated clusters were selected based on core peptide novelty, phylogenetic diversity of the harboring organism, and the presence of possible immunity genes. Complicated lasso peptides were selected with the same criteria as well as the presence of putative secondary modification enzymes</w:t>
      </w:r>
      <w:r w:rsidRPr="004932A9">
        <w:rPr>
          <w:rFonts w:ascii="Times New Roman" w:eastAsia="Times New Roman" w:hAnsi="Times New Roman" w:cs="Times New Roman"/>
          <w:color w:val="000000"/>
          <w:sz w:val="22"/>
          <w:szCs w:val="22"/>
          <w:vertAlign w:val="superscript"/>
        </w:rPr>
        <w:t>6</w:t>
      </w:r>
      <w:r w:rsidRPr="004932A9">
        <w:rPr>
          <w:rFonts w:ascii="Times New Roman" w:eastAsia="Times New Roman" w:hAnsi="Times New Roman" w:cs="Times New Roman"/>
          <w:color w:val="000000"/>
          <w:sz w:val="22"/>
          <w:szCs w:val="22"/>
        </w:rPr>
        <w:t xml:space="preserve">. </w:t>
      </w:r>
    </w:p>
    <w:p w14:paraId="1CF3A895"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4A972EA0"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b/>
          <w:i/>
          <w:color w:val="000000"/>
          <w:sz w:val="22"/>
          <w:szCs w:val="22"/>
        </w:rPr>
        <w:t>Linaridins</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color w:val="000000"/>
          <w:sz w:val="22"/>
          <w:szCs w:val="22"/>
        </w:rPr>
        <w:t>Linaridins</w:t>
      </w:r>
      <w:proofErr w:type="spellEnd"/>
      <w:r w:rsidRPr="004932A9">
        <w:rPr>
          <w:rFonts w:ascii="Times New Roman" w:eastAsia="Times New Roman" w:hAnsi="Times New Roman" w:cs="Times New Roman"/>
          <w:color w:val="000000"/>
          <w:sz w:val="22"/>
          <w:szCs w:val="22"/>
        </w:rPr>
        <w:t xml:space="preserve"> were selected from a recent survey of all known </w:t>
      </w:r>
      <w:proofErr w:type="spellStart"/>
      <w:r w:rsidRPr="004932A9">
        <w:rPr>
          <w:rFonts w:ascii="Times New Roman" w:eastAsia="Times New Roman" w:hAnsi="Times New Roman" w:cs="Times New Roman"/>
          <w:color w:val="000000"/>
          <w:sz w:val="22"/>
          <w:szCs w:val="22"/>
        </w:rPr>
        <w:t>linaridin</w:t>
      </w:r>
      <w:proofErr w:type="spellEnd"/>
      <w:r w:rsidRPr="004932A9">
        <w:rPr>
          <w:rFonts w:ascii="Times New Roman" w:eastAsia="Times New Roman" w:hAnsi="Times New Roman" w:cs="Times New Roman"/>
          <w:color w:val="000000"/>
          <w:sz w:val="22"/>
          <w:szCs w:val="22"/>
        </w:rPr>
        <w:t xml:space="preserve"> BGCs. These were defined by encoding </w:t>
      </w:r>
      <w:proofErr w:type="spellStart"/>
      <w:r w:rsidRPr="004932A9">
        <w:rPr>
          <w:rFonts w:ascii="Times New Roman" w:eastAsia="Times New Roman" w:hAnsi="Times New Roman" w:cs="Times New Roman"/>
          <w:i/>
          <w:color w:val="000000"/>
          <w:sz w:val="22"/>
          <w:szCs w:val="22"/>
        </w:rPr>
        <w:t>linL</w:t>
      </w:r>
      <w:proofErr w:type="spellEnd"/>
      <w:r w:rsidRPr="004932A9">
        <w:rPr>
          <w:rFonts w:ascii="Times New Roman" w:eastAsia="Times New Roman" w:hAnsi="Times New Roman" w:cs="Times New Roman"/>
          <w:color w:val="000000"/>
          <w:sz w:val="22"/>
          <w:szCs w:val="22"/>
        </w:rPr>
        <w:t xml:space="preserve"> alongside </w:t>
      </w:r>
      <w:proofErr w:type="spellStart"/>
      <w:r w:rsidRPr="004932A9">
        <w:rPr>
          <w:rFonts w:ascii="Times New Roman" w:eastAsia="Times New Roman" w:hAnsi="Times New Roman" w:cs="Times New Roman"/>
          <w:i/>
          <w:color w:val="000000"/>
          <w:sz w:val="22"/>
          <w:szCs w:val="22"/>
        </w:rPr>
        <w:t>linE</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i/>
          <w:color w:val="000000"/>
          <w:sz w:val="22"/>
          <w:szCs w:val="22"/>
        </w:rPr>
        <w:t>linG</w:t>
      </w:r>
      <w:proofErr w:type="spellEnd"/>
      <w:r w:rsidRPr="004932A9">
        <w:rPr>
          <w:rFonts w:ascii="Times New Roman" w:eastAsia="Times New Roman" w:hAnsi="Times New Roman" w:cs="Times New Roman"/>
          <w:color w:val="000000"/>
          <w:sz w:val="22"/>
          <w:szCs w:val="22"/>
        </w:rPr>
        <w:t xml:space="preserve">, or </w:t>
      </w:r>
      <w:proofErr w:type="spellStart"/>
      <w:r w:rsidRPr="004932A9">
        <w:rPr>
          <w:rFonts w:ascii="Times New Roman" w:eastAsia="Times New Roman" w:hAnsi="Times New Roman" w:cs="Times New Roman"/>
          <w:i/>
          <w:color w:val="000000"/>
          <w:sz w:val="22"/>
          <w:szCs w:val="22"/>
        </w:rPr>
        <w:t>linH</w:t>
      </w:r>
      <w:proofErr w:type="spellEnd"/>
      <w:r w:rsidRPr="004932A9">
        <w:rPr>
          <w:rFonts w:ascii="Times New Roman" w:eastAsia="Times New Roman" w:hAnsi="Times New Roman" w:cs="Times New Roman"/>
          <w:color w:val="000000"/>
          <w:sz w:val="22"/>
          <w:szCs w:val="22"/>
        </w:rPr>
        <w:t>, which is a fusion of the latter two genes</w:t>
      </w:r>
      <w:r w:rsidRPr="004932A9">
        <w:rPr>
          <w:rFonts w:ascii="Times New Roman" w:eastAsia="Times New Roman" w:hAnsi="Times New Roman" w:cs="Times New Roman"/>
          <w:color w:val="000000"/>
          <w:sz w:val="22"/>
          <w:szCs w:val="22"/>
          <w:vertAlign w:val="superscript"/>
        </w:rPr>
        <w:t>7</w:t>
      </w:r>
      <w:r w:rsidRPr="004932A9">
        <w:rPr>
          <w:rFonts w:ascii="Times New Roman" w:eastAsia="Times New Roman" w:hAnsi="Times New Roman" w:cs="Times New Roman"/>
          <w:color w:val="000000"/>
          <w:sz w:val="22"/>
          <w:szCs w:val="22"/>
        </w:rPr>
        <w:t xml:space="preserve">. Targets were selected owing to the uniqueness of the precursor sequence, primarily the quantity and location of </w:t>
      </w:r>
      <w:proofErr w:type="spellStart"/>
      <w:r w:rsidRPr="004932A9">
        <w:rPr>
          <w:rFonts w:ascii="Times New Roman" w:eastAsia="Times New Roman" w:hAnsi="Times New Roman" w:cs="Times New Roman"/>
          <w:color w:val="000000"/>
          <w:sz w:val="22"/>
          <w:szCs w:val="22"/>
        </w:rPr>
        <w:t>Cys</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color w:val="000000"/>
          <w:sz w:val="22"/>
          <w:szCs w:val="22"/>
        </w:rPr>
        <w:lastRenderedPageBreak/>
        <w:t>Thr</w:t>
      </w:r>
      <w:proofErr w:type="spellEnd"/>
      <w:r w:rsidRPr="004932A9">
        <w:rPr>
          <w:rFonts w:ascii="Times New Roman" w:eastAsia="Times New Roman" w:hAnsi="Times New Roman" w:cs="Times New Roman"/>
          <w:color w:val="000000"/>
          <w:sz w:val="22"/>
          <w:szCs w:val="22"/>
        </w:rPr>
        <w:t xml:space="preserve">. All predicted </w:t>
      </w:r>
      <w:proofErr w:type="spellStart"/>
      <w:r w:rsidRPr="004932A9">
        <w:rPr>
          <w:rFonts w:ascii="Times New Roman" w:eastAsia="Times New Roman" w:hAnsi="Times New Roman" w:cs="Times New Roman"/>
          <w:color w:val="000000"/>
          <w:sz w:val="22"/>
          <w:szCs w:val="22"/>
        </w:rPr>
        <w:t>linaridins</w:t>
      </w:r>
      <w:proofErr w:type="spellEnd"/>
      <w:r w:rsidRPr="004932A9">
        <w:rPr>
          <w:rFonts w:ascii="Times New Roman" w:eastAsia="Times New Roman" w:hAnsi="Times New Roman" w:cs="Times New Roman"/>
          <w:color w:val="000000"/>
          <w:sz w:val="22"/>
          <w:szCs w:val="22"/>
        </w:rPr>
        <w:t xml:space="preserve"> are confined to the </w:t>
      </w:r>
      <w:proofErr w:type="spellStart"/>
      <w:r w:rsidRPr="004932A9">
        <w:rPr>
          <w:rFonts w:ascii="Times New Roman" w:eastAsia="Times New Roman" w:hAnsi="Times New Roman" w:cs="Times New Roman"/>
          <w:color w:val="000000"/>
          <w:sz w:val="22"/>
          <w:szCs w:val="22"/>
        </w:rPr>
        <w:t>Actinomycetota</w:t>
      </w:r>
      <w:proofErr w:type="spellEnd"/>
      <w:r w:rsidRPr="004932A9">
        <w:rPr>
          <w:rFonts w:ascii="Times New Roman" w:eastAsia="Times New Roman" w:hAnsi="Times New Roman" w:cs="Times New Roman"/>
          <w:color w:val="000000"/>
          <w:sz w:val="22"/>
          <w:szCs w:val="22"/>
        </w:rPr>
        <w:t xml:space="preserve">, therefore, taxonomical diversity was not used as a selection criterion. </w:t>
      </w:r>
    </w:p>
    <w:p w14:paraId="24E48971"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b/>
          <w:color w:val="000000"/>
          <w:sz w:val="22"/>
          <w:szCs w:val="22"/>
        </w:rPr>
      </w:pPr>
    </w:p>
    <w:p w14:paraId="6E797B4E"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sz w:val="22"/>
          <w:szCs w:val="22"/>
        </w:rPr>
      </w:pPr>
      <w:bookmarkStart w:id="2" w:name="bookmark=id.1fob9te" w:colFirst="0" w:colLast="0"/>
      <w:bookmarkStart w:id="3" w:name="bookmark=id.3znysh7" w:colFirst="0" w:colLast="0"/>
      <w:bookmarkEnd w:id="2"/>
      <w:bookmarkEnd w:id="3"/>
      <w:r w:rsidRPr="004932A9">
        <w:rPr>
          <w:rFonts w:ascii="Times New Roman" w:eastAsia="Times New Roman" w:hAnsi="Times New Roman" w:cs="Times New Roman"/>
          <w:b/>
          <w:i/>
          <w:color w:val="000000"/>
          <w:sz w:val="22"/>
          <w:szCs w:val="22"/>
        </w:rPr>
        <w:t xml:space="preserve">Linear </w:t>
      </w:r>
      <w:proofErr w:type="spellStart"/>
      <w:r w:rsidRPr="004932A9">
        <w:rPr>
          <w:rFonts w:ascii="Times New Roman" w:eastAsia="Times New Roman" w:hAnsi="Times New Roman" w:cs="Times New Roman"/>
          <w:b/>
          <w:i/>
          <w:color w:val="000000"/>
          <w:sz w:val="22"/>
          <w:szCs w:val="22"/>
        </w:rPr>
        <w:t>azol</w:t>
      </w:r>
      <w:proofErr w:type="spellEnd"/>
      <w:r w:rsidRPr="004932A9">
        <w:rPr>
          <w:rFonts w:ascii="Times New Roman" w:eastAsia="Times New Roman" w:hAnsi="Times New Roman" w:cs="Times New Roman"/>
          <w:b/>
          <w:i/>
          <w:color w:val="000000"/>
          <w:sz w:val="22"/>
          <w:szCs w:val="22"/>
        </w:rPr>
        <w:t>(in)e-containing peptides (LAPs)</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sz w:val="22"/>
          <w:szCs w:val="22"/>
        </w:rPr>
        <w:t>LAP BGCs harboring only core biosynthetic enzymes (</w:t>
      </w:r>
      <w:proofErr w:type="spellStart"/>
      <w:r w:rsidRPr="004932A9">
        <w:rPr>
          <w:rFonts w:ascii="Times New Roman" w:eastAsia="Times New Roman" w:hAnsi="Times New Roman" w:cs="Times New Roman"/>
          <w:sz w:val="22"/>
          <w:szCs w:val="22"/>
        </w:rPr>
        <w:t>YcaO</w:t>
      </w:r>
      <w:proofErr w:type="spellEnd"/>
      <w:r w:rsidRPr="004932A9">
        <w:rPr>
          <w:rFonts w:ascii="Times New Roman" w:eastAsia="Times New Roman" w:hAnsi="Times New Roman" w:cs="Times New Roman"/>
          <w:sz w:val="22"/>
          <w:szCs w:val="22"/>
        </w:rPr>
        <w:t xml:space="preserve"> </w:t>
      </w:r>
      <w:proofErr w:type="spellStart"/>
      <w:r w:rsidRPr="004932A9">
        <w:rPr>
          <w:rFonts w:ascii="Times New Roman" w:eastAsia="Times New Roman" w:hAnsi="Times New Roman" w:cs="Times New Roman"/>
          <w:sz w:val="22"/>
          <w:szCs w:val="22"/>
        </w:rPr>
        <w:t>cyclodehydratase</w:t>
      </w:r>
      <w:proofErr w:type="spellEnd"/>
      <w:r w:rsidRPr="004932A9">
        <w:rPr>
          <w:rFonts w:ascii="Times New Roman" w:eastAsia="Times New Roman" w:hAnsi="Times New Roman" w:cs="Times New Roman"/>
          <w:sz w:val="22"/>
          <w:szCs w:val="22"/>
        </w:rPr>
        <w:t>, E1-like/F1-like protein and dehydrogenase) were selected from a comprehensive</w:t>
      </w:r>
      <w:r w:rsidRPr="004932A9">
        <w:rPr>
          <w:rFonts w:ascii="Times New Roman" w:eastAsia="Times New Roman" w:hAnsi="Times New Roman" w:cs="Times New Roman"/>
          <w:color w:val="000000"/>
          <w:sz w:val="22"/>
          <w:szCs w:val="22"/>
        </w:rPr>
        <w:t xml:space="preserve"> bioinformatic study of LAPs</w:t>
      </w:r>
      <w:r w:rsidRPr="004932A9">
        <w:rPr>
          <w:rFonts w:ascii="Times New Roman" w:eastAsia="Times New Roman" w:hAnsi="Times New Roman" w:cs="Times New Roman"/>
          <w:color w:val="000000"/>
          <w:sz w:val="22"/>
          <w:szCs w:val="22"/>
          <w:vertAlign w:val="superscript"/>
        </w:rPr>
        <w:t>8</w:t>
      </w:r>
      <w:r w:rsidRPr="004932A9">
        <w:rPr>
          <w:rFonts w:ascii="Times New Roman" w:eastAsia="Times New Roman" w:hAnsi="Times New Roman" w:cs="Times New Roman"/>
          <w:sz w:val="22"/>
          <w:szCs w:val="22"/>
        </w:rPr>
        <w:t>. Each target belongs to a LAP group distinct from characterized representatives. Another six complicated LAP BGCs encoding additional dehydratases were also investigated in the study.</w:t>
      </w:r>
    </w:p>
    <w:p w14:paraId="457C5593"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sz w:val="22"/>
          <w:szCs w:val="22"/>
        </w:rPr>
      </w:pPr>
    </w:p>
    <w:p w14:paraId="4DEBB428"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b/>
          <w:i/>
          <w:color w:val="000000"/>
          <w:sz w:val="22"/>
          <w:szCs w:val="22"/>
        </w:rPr>
        <w:t>Sactipeptides</w:t>
      </w:r>
      <w:proofErr w:type="spellEnd"/>
      <w:r w:rsidRPr="004932A9">
        <w:rPr>
          <w:rFonts w:ascii="Times New Roman" w:eastAsia="Times New Roman" w:hAnsi="Times New Roman" w:cs="Times New Roman"/>
          <w:b/>
          <w:i/>
          <w:color w:val="000000"/>
          <w:sz w:val="22"/>
          <w:szCs w:val="22"/>
        </w:rPr>
        <w:t xml:space="preserve"> and </w:t>
      </w:r>
      <w:proofErr w:type="spellStart"/>
      <w:r w:rsidRPr="004932A9">
        <w:rPr>
          <w:rFonts w:ascii="Times New Roman" w:eastAsia="Times New Roman" w:hAnsi="Times New Roman" w:cs="Times New Roman"/>
          <w:b/>
          <w:i/>
          <w:color w:val="000000"/>
          <w:sz w:val="22"/>
          <w:szCs w:val="22"/>
        </w:rPr>
        <w:t>ranthipeptides</w:t>
      </w:r>
      <w:proofErr w:type="spellEnd"/>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Sactipeptide</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color w:val="000000"/>
          <w:sz w:val="22"/>
          <w:szCs w:val="22"/>
        </w:rPr>
        <w:t>ranthipeptide</w:t>
      </w:r>
      <w:proofErr w:type="spellEnd"/>
      <w:r w:rsidRPr="004932A9">
        <w:rPr>
          <w:rFonts w:ascii="Times New Roman" w:eastAsia="Times New Roman" w:hAnsi="Times New Roman" w:cs="Times New Roman"/>
          <w:color w:val="000000"/>
          <w:sz w:val="22"/>
          <w:szCs w:val="22"/>
        </w:rPr>
        <w:t xml:space="preserve"> targets were selected from a previous bioinformatic study</w:t>
      </w:r>
      <w:r w:rsidRPr="004932A9">
        <w:rPr>
          <w:rFonts w:ascii="Times New Roman" w:eastAsia="Times New Roman" w:hAnsi="Times New Roman" w:cs="Times New Roman"/>
          <w:color w:val="000000"/>
          <w:sz w:val="22"/>
          <w:szCs w:val="22"/>
          <w:vertAlign w:val="superscript"/>
        </w:rPr>
        <w:t>9</w:t>
      </w:r>
      <w:r w:rsidRPr="004932A9">
        <w:rPr>
          <w:rFonts w:ascii="Times New Roman" w:eastAsia="Times New Roman" w:hAnsi="Times New Roman" w:cs="Times New Roman"/>
          <w:color w:val="000000"/>
          <w:sz w:val="22"/>
          <w:szCs w:val="22"/>
        </w:rPr>
        <w:t xml:space="preserve">. Simple examples of </w:t>
      </w:r>
      <w:proofErr w:type="spellStart"/>
      <w:r w:rsidRPr="004932A9">
        <w:rPr>
          <w:rFonts w:ascii="Times New Roman" w:eastAsia="Times New Roman" w:hAnsi="Times New Roman" w:cs="Times New Roman"/>
          <w:color w:val="000000"/>
          <w:sz w:val="22"/>
          <w:szCs w:val="22"/>
        </w:rPr>
        <w:t>ranthipeptides</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color w:val="000000"/>
          <w:sz w:val="22"/>
          <w:szCs w:val="22"/>
        </w:rPr>
        <w:t>sactipeptides</w:t>
      </w:r>
      <w:proofErr w:type="spellEnd"/>
      <w:r w:rsidRPr="004932A9">
        <w:rPr>
          <w:rFonts w:ascii="Times New Roman" w:eastAsia="Times New Roman" w:hAnsi="Times New Roman" w:cs="Times New Roman"/>
          <w:color w:val="000000"/>
          <w:sz w:val="22"/>
          <w:szCs w:val="22"/>
        </w:rPr>
        <w:t xml:space="preserve"> that consisted of only a precursor peptide and radical SAM enzyme were prioritized, owing to the expected difficulty in heterologous expression of the radical SAM enzyme. </w:t>
      </w:r>
    </w:p>
    <w:p w14:paraId="666B2E82"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38E4121C"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b/>
          <w:i/>
          <w:color w:val="000000"/>
          <w:sz w:val="22"/>
          <w:szCs w:val="22"/>
        </w:rPr>
        <w:t>Thioamitides</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color w:val="000000"/>
          <w:sz w:val="22"/>
          <w:szCs w:val="22"/>
        </w:rPr>
        <w:t>Thioamitides</w:t>
      </w:r>
      <w:proofErr w:type="spellEnd"/>
      <w:r w:rsidRPr="004932A9">
        <w:rPr>
          <w:rFonts w:ascii="Times New Roman" w:eastAsia="Times New Roman" w:hAnsi="Times New Roman" w:cs="Times New Roman"/>
          <w:color w:val="000000"/>
          <w:sz w:val="22"/>
          <w:szCs w:val="22"/>
        </w:rPr>
        <w:t xml:space="preserve"> were selected from a previous bioinformatic survey</w:t>
      </w:r>
      <w:r w:rsidRPr="004932A9">
        <w:rPr>
          <w:rFonts w:ascii="Times New Roman" w:eastAsia="Times New Roman" w:hAnsi="Times New Roman" w:cs="Times New Roman"/>
          <w:color w:val="000000"/>
          <w:sz w:val="22"/>
          <w:szCs w:val="22"/>
          <w:vertAlign w:val="superscript"/>
        </w:rPr>
        <w:t>10</w:t>
      </w:r>
      <w:r w:rsidRPr="004932A9">
        <w:rPr>
          <w:rFonts w:ascii="Times New Roman" w:eastAsia="Times New Roman" w:hAnsi="Times New Roman" w:cs="Times New Roman"/>
          <w:color w:val="000000"/>
          <w:sz w:val="22"/>
          <w:szCs w:val="22"/>
        </w:rPr>
        <w:t xml:space="preserve">. Given that </w:t>
      </w:r>
      <w:proofErr w:type="spellStart"/>
      <w:r w:rsidRPr="004932A9">
        <w:rPr>
          <w:rFonts w:ascii="Times New Roman" w:eastAsia="Times New Roman" w:hAnsi="Times New Roman" w:cs="Times New Roman"/>
          <w:color w:val="000000"/>
          <w:sz w:val="22"/>
          <w:szCs w:val="22"/>
        </w:rPr>
        <w:t>TfuA</w:t>
      </w:r>
      <w:proofErr w:type="spellEnd"/>
      <w:r w:rsidRPr="004932A9">
        <w:rPr>
          <w:rFonts w:ascii="Times New Roman" w:eastAsia="Times New Roman" w:hAnsi="Times New Roman" w:cs="Times New Roman"/>
          <w:color w:val="000000"/>
          <w:sz w:val="22"/>
          <w:szCs w:val="22"/>
        </w:rPr>
        <w:t xml:space="preserve">-associated </w:t>
      </w:r>
      <w:proofErr w:type="spellStart"/>
      <w:r w:rsidRPr="004932A9">
        <w:rPr>
          <w:rFonts w:ascii="Times New Roman" w:eastAsia="Times New Roman" w:hAnsi="Times New Roman" w:cs="Times New Roman"/>
          <w:color w:val="000000"/>
          <w:sz w:val="22"/>
          <w:szCs w:val="22"/>
        </w:rPr>
        <w:t>YcaO</w:t>
      </w:r>
      <w:proofErr w:type="spellEnd"/>
      <w:r w:rsidRPr="004932A9">
        <w:rPr>
          <w:rFonts w:ascii="Times New Roman" w:eastAsia="Times New Roman" w:hAnsi="Times New Roman" w:cs="Times New Roman"/>
          <w:color w:val="000000"/>
          <w:sz w:val="22"/>
          <w:szCs w:val="22"/>
        </w:rPr>
        <w:t xml:space="preserve"> proteins modify non-</w:t>
      </w:r>
      <w:proofErr w:type="spellStart"/>
      <w:r w:rsidRPr="004932A9">
        <w:rPr>
          <w:rFonts w:ascii="Times New Roman" w:eastAsia="Times New Roman" w:hAnsi="Times New Roman" w:cs="Times New Roman"/>
          <w:color w:val="000000"/>
          <w:sz w:val="22"/>
          <w:szCs w:val="22"/>
        </w:rPr>
        <w:t>RiPP</w:t>
      </w:r>
      <w:proofErr w:type="spellEnd"/>
      <w:r w:rsidRPr="004932A9">
        <w:rPr>
          <w:rFonts w:ascii="Times New Roman" w:eastAsia="Times New Roman" w:hAnsi="Times New Roman" w:cs="Times New Roman"/>
          <w:color w:val="000000"/>
          <w:sz w:val="22"/>
          <w:szCs w:val="22"/>
        </w:rPr>
        <w:t xml:space="preserve"> substrates</w:t>
      </w:r>
      <w:r w:rsidRPr="004932A9">
        <w:rPr>
          <w:rFonts w:ascii="Times New Roman" w:eastAsia="Times New Roman" w:hAnsi="Times New Roman" w:cs="Times New Roman"/>
          <w:color w:val="000000"/>
          <w:sz w:val="22"/>
          <w:szCs w:val="22"/>
          <w:vertAlign w:val="superscript"/>
        </w:rPr>
        <w:t>10,11</w:t>
      </w:r>
      <w:r w:rsidRPr="004932A9">
        <w:rPr>
          <w:rFonts w:ascii="Times New Roman" w:eastAsia="Times New Roman" w:hAnsi="Times New Roman" w:cs="Times New Roman"/>
          <w:color w:val="000000"/>
          <w:sz w:val="22"/>
          <w:szCs w:val="22"/>
        </w:rPr>
        <w:t>, targets were chosen only if a high-confidence precursor peptide (e.g., a member of PF07862)</w:t>
      </w:r>
      <w:r w:rsidRPr="004932A9">
        <w:rPr>
          <w:rFonts w:ascii="Times New Roman" w:eastAsia="Times New Roman" w:hAnsi="Times New Roman" w:cs="Times New Roman"/>
          <w:color w:val="000000"/>
          <w:sz w:val="22"/>
          <w:szCs w:val="22"/>
          <w:vertAlign w:val="superscript"/>
        </w:rPr>
        <w:t>12</w:t>
      </w:r>
      <w:r w:rsidRPr="004932A9">
        <w:rPr>
          <w:rFonts w:ascii="Times New Roman" w:eastAsia="Times New Roman" w:hAnsi="Times New Roman" w:cs="Times New Roman"/>
          <w:color w:val="000000"/>
          <w:sz w:val="22"/>
          <w:szCs w:val="22"/>
        </w:rPr>
        <w:t xml:space="preserve"> was encoded directly adjacent to </w:t>
      </w:r>
      <w:proofErr w:type="spellStart"/>
      <w:r w:rsidRPr="004932A9">
        <w:rPr>
          <w:rFonts w:ascii="Times New Roman" w:eastAsia="Times New Roman" w:hAnsi="Times New Roman" w:cs="Times New Roman"/>
          <w:i/>
          <w:color w:val="000000"/>
          <w:sz w:val="22"/>
          <w:szCs w:val="22"/>
        </w:rPr>
        <w:t>ycaO</w:t>
      </w:r>
      <w:proofErr w:type="spellEnd"/>
      <w:r w:rsidRPr="004932A9">
        <w:rPr>
          <w:rFonts w:ascii="Times New Roman" w:eastAsia="Times New Roman" w:hAnsi="Times New Roman" w:cs="Times New Roman"/>
          <w:color w:val="000000"/>
          <w:sz w:val="22"/>
          <w:szCs w:val="22"/>
        </w:rPr>
        <w:t xml:space="preserve"> or </w:t>
      </w:r>
      <w:proofErr w:type="spellStart"/>
      <w:r w:rsidRPr="004932A9">
        <w:rPr>
          <w:rFonts w:ascii="Times New Roman" w:eastAsia="Times New Roman" w:hAnsi="Times New Roman" w:cs="Times New Roman"/>
          <w:i/>
          <w:color w:val="000000"/>
          <w:sz w:val="22"/>
          <w:szCs w:val="22"/>
        </w:rPr>
        <w:t>tfuA</w:t>
      </w:r>
      <w:proofErr w:type="spellEnd"/>
      <w:r w:rsidRPr="004932A9">
        <w:rPr>
          <w:rFonts w:ascii="Times New Roman" w:eastAsia="Times New Roman" w:hAnsi="Times New Roman" w:cs="Times New Roman"/>
          <w:color w:val="000000"/>
          <w:sz w:val="22"/>
          <w:szCs w:val="22"/>
        </w:rPr>
        <w:t>. Further, comparison of similar BGCs from divergent organisms aided candidate prioritization and BGC boundary determination. Clusters encoding sulfur delivery machinery were also prioritized to maximize the chance of successful heterologous production.</w:t>
      </w:r>
    </w:p>
    <w:p w14:paraId="209790B1"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sz w:val="22"/>
          <w:szCs w:val="22"/>
        </w:rPr>
      </w:pPr>
    </w:p>
    <w:p w14:paraId="7196ABF1"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b/>
          <w:i/>
          <w:color w:val="000000"/>
          <w:sz w:val="22"/>
          <w:szCs w:val="22"/>
        </w:rPr>
        <w:t>Thiopeptides</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Thiopeptides were selected from a previous bioinformatic survey</w:t>
      </w:r>
      <w:r w:rsidRPr="004932A9">
        <w:rPr>
          <w:rFonts w:ascii="Times New Roman" w:eastAsia="Times New Roman" w:hAnsi="Times New Roman" w:cs="Times New Roman"/>
          <w:color w:val="000000"/>
          <w:sz w:val="22"/>
          <w:szCs w:val="22"/>
          <w:vertAlign w:val="superscript"/>
        </w:rPr>
        <w:t>13</w:t>
      </w:r>
      <w:r w:rsidRPr="004932A9">
        <w:rPr>
          <w:rFonts w:ascii="Times New Roman" w:eastAsia="Times New Roman" w:hAnsi="Times New Roman" w:cs="Times New Roman"/>
          <w:color w:val="000000"/>
          <w:sz w:val="22"/>
          <w:szCs w:val="22"/>
        </w:rPr>
        <w:t xml:space="preserve">. Selection criteria included: sequence uniqueness of the predicted precursor peptide and examples where the predicted biosynthetic proteins were fused. This latter criterion minimizes the number of genes needed for refactoring and was expected to increase the success probability. </w:t>
      </w:r>
    </w:p>
    <w:p w14:paraId="44A4436A" w14:textId="77777777" w:rsidR="00AD0D32" w:rsidRPr="004932A9" w:rsidRDefault="002F3EF0" w:rsidP="00FA0BF4">
      <w:pPr>
        <w:pStyle w:val="1"/>
      </w:pPr>
      <w:r w:rsidRPr="004932A9">
        <w:lastRenderedPageBreak/>
        <w:t>Discussion of DUF6229</w:t>
      </w:r>
    </w:p>
    <w:p w14:paraId="6CBB00B0" w14:textId="51FBDA83" w:rsidR="00AD0D32" w:rsidRPr="004932A9" w:rsidRDefault="002F3EF0">
      <w:pPr>
        <w:pStyle w:val="a3"/>
        <w:spacing w:before="240"/>
        <w:jc w:val="both"/>
        <w:rPr>
          <w:rFonts w:ascii="Times New Roman" w:eastAsia="Times New Roman" w:hAnsi="Times New Roman" w:cs="Times New Roman"/>
          <w:b w:val="0"/>
          <w:color w:val="000000"/>
          <w:sz w:val="22"/>
          <w:szCs w:val="22"/>
        </w:rPr>
      </w:pPr>
      <w:r w:rsidRPr="004932A9">
        <w:rPr>
          <w:rFonts w:ascii="Times New Roman" w:eastAsia="Times New Roman" w:hAnsi="Times New Roman" w:cs="Times New Roman"/>
          <w:b w:val="0"/>
          <w:color w:val="000000"/>
          <w:sz w:val="22"/>
          <w:szCs w:val="22"/>
        </w:rPr>
        <w:t xml:space="preserve">A BLAST-P search using the precursor peptide of </w:t>
      </w:r>
      <w:proofErr w:type="spellStart"/>
      <w:r w:rsidRPr="004932A9">
        <w:rPr>
          <w:rFonts w:ascii="Times New Roman" w:eastAsia="Times New Roman" w:hAnsi="Times New Roman" w:cs="Times New Roman"/>
          <w:b w:val="0"/>
          <w:color w:val="000000"/>
          <w:sz w:val="22"/>
          <w:szCs w:val="22"/>
        </w:rPr>
        <w:t>LanII</w:t>
      </w:r>
      <w:proofErr w:type="spellEnd"/>
      <w:r w:rsidRPr="004932A9">
        <w:rPr>
          <w:rFonts w:ascii="Times New Roman" w:eastAsia="Times New Roman" w:hAnsi="Times New Roman" w:cs="Times New Roman"/>
          <w:b w:val="0"/>
          <w:color w:val="000000"/>
          <w:sz w:val="22"/>
          <w:szCs w:val="22"/>
        </w:rPr>
        <w:t xml:space="preserve"> as query returns a group of lanthipeptide precursors that are represented by PF19740.1 (DUF6229) (</w:t>
      </w:r>
      <w:r w:rsidRPr="004932A9">
        <w:rPr>
          <w:rFonts w:ascii="Times New Roman" w:eastAsia="Times New Roman" w:hAnsi="Times New Roman" w:cs="Times New Roman"/>
          <w:color w:val="000000"/>
          <w:sz w:val="22"/>
          <w:szCs w:val="22"/>
        </w:rPr>
        <w:t>Supplementary Fig. 5</w:t>
      </w:r>
      <w:r w:rsidR="00722543" w:rsidRPr="004932A9">
        <w:rPr>
          <w:rFonts w:ascii="Times New Roman" w:eastAsia="Times New Roman" w:hAnsi="Times New Roman" w:cs="Times New Roman"/>
          <w:color w:val="000000"/>
          <w:sz w:val="22"/>
          <w:szCs w:val="22"/>
        </w:rPr>
        <w:t>7</w:t>
      </w:r>
      <w:r w:rsidRPr="004932A9">
        <w:rPr>
          <w:rFonts w:ascii="Times New Roman" w:eastAsia="Times New Roman" w:hAnsi="Times New Roman" w:cs="Times New Roman"/>
          <w:color w:val="000000"/>
          <w:sz w:val="22"/>
          <w:szCs w:val="22"/>
        </w:rPr>
        <w:t>A</w:t>
      </w:r>
      <w:r w:rsidRPr="004932A9">
        <w:rPr>
          <w:rFonts w:ascii="Times New Roman" w:eastAsia="Times New Roman" w:hAnsi="Times New Roman" w:cs="Times New Roman"/>
          <w:b w:val="0"/>
          <w:color w:val="000000"/>
          <w:sz w:val="22"/>
          <w:szCs w:val="22"/>
        </w:rPr>
        <w:t xml:space="preserve">). The accession identifier WP_043693394.1 for the peptide from </w:t>
      </w:r>
      <w:proofErr w:type="spellStart"/>
      <w:r w:rsidRPr="004932A9">
        <w:rPr>
          <w:rFonts w:ascii="Times New Roman" w:eastAsia="Times New Roman" w:hAnsi="Times New Roman" w:cs="Times New Roman"/>
          <w:b w:val="0"/>
          <w:i/>
          <w:color w:val="000000"/>
          <w:sz w:val="22"/>
          <w:szCs w:val="22"/>
        </w:rPr>
        <w:t>Dyella</w:t>
      </w:r>
      <w:proofErr w:type="spellEnd"/>
      <w:r w:rsidRPr="004932A9">
        <w:rPr>
          <w:rFonts w:ascii="Times New Roman" w:eastAsia="Times New Roman" w:hAnsi="Times New Roman" w:cs="Times New Roman"/>
          <w:b w:val="0"/>
          <w:color w:val="000000"/>
          <w:sz w:val="22"/>
          <w:szCs w:val="22"/>
        </w:rPr>
        <w:t xml:space="preserve"> is linked in NCBI to the </w:t>
      </w:r>
      <w:proofErr w:type="spellStart"/>
      <w:r w:rsidRPr="004932A9">
        <w:rPr>
          <w:rFonts w:ascii="Times New Roman" w:eastAsia="Times New Roman" w:hAnsi="Times New Roman" w:cs="Times New Roman"/>
          <w:b w:val="0"/>
          <w:color w:val="000000"/>
          <w:sz w:val="22"/>
          <w:szCs w:val="22"/>
        </w:rPr>
        <w:t>lysobactin</w:t>
      </w:r>
      <w:proofErr w:type="spellEnd"/>
      <w:r w:rsidRPr="004932A9">
        <w:rPr>
          <w:rFonts w:ascii="Times New Roman" w:eastAsia="Times New Roman" w:hAnsi="Times New Roman" w:cs="Times New Roman"/>
          <w:b w:val="0"/>
          <w:color w:val="000000"/>
          <w:sz w:val="22"/>
          <w:szCs w:val="22"/>
        </w:rPr>
        <w:t xml:space="preserve"> BGC reported by </w:t>
      </w:r>
      <w:proofErr w:type="spellStart"/>
      <w:r w:rsidRPr="004932A9">
        <w:rPr>
          <w:rFonts w:ascii="Times New Roman" w:eastAsia="Times New Roman" w:hAnsi="Times New Roman" w:cs="Times New Roman"/>
          <w:b w:val="0"/>
          <w:color w:val="000000"/>
          <w:sz w:val="22"/>
          <w:szCs w:val="22"/>
        </w:rPr>
        <w:t>Marahiel</w:t>
      </w:r>
      <w:proofErr w:type="spellEnd"/>
      <w:r w:rsidRPr="004932A9">
        <w:rPr>
          <w:rFonts w:ascii="Times New Roman" w:eastAsia="Times New Roman" w:hAnsi="Times New Roman" w:cs="Times New Roman"/>
          <w:b w:val="0"/>
          <w:color w:val="000000"/>
          <w:sz w:val="22"/>
          <w:szCs w:val="22"/>
        </w:rPr>
        <w:t xml:space="preserve"> and coworkers (</w:t>
      </w:r>
      <w:hyperlink r:id="rId10">
        <w:r w:rsidRPr="004932A9">
          <w:rPr>
            <w:rFonts w:ascii="Times New Roman" w:eastAsia="Times New Roman" w:hAnsi="Times New Roman" w:cs="Times New Roman"/>
            <w:b w:val="0"/>
            <w:color w:val="0000FF"/>
            <w:sz w:val="22"/>
            <w:szCs w:val="22"/>
            <w:u w:val="single"/>
          </w:rPr>
          <w:t>https://www.ncbi.nlm.nih.gov/protein/WP_043693394.1</w:t>
        </w:r>
      </w:hyperlink>
      <w:r w:rsidRPr="004932A9">
        <w:rPr>
          <w:rFonts w:ascii="Times New Roman" w:eastAsia="Times New Roman" w:hAnsi="Times New Roman" w:cs="Times New Roman"/>
          <w:b w:val="0"/>
          <w:color w:val="000000"/>
          <w:sz w:val="22"/>
          <w:szCs w:val="22"/>
        </w:rPr>
        <w:t xml:space="preserve">). However, the article describing the </w:t>
      </w:r>
      <w:proofErr w:type="spellStart"/>
      <w:r w:rsidRPr="004932A9">
        <w:rPr>
          <w:rFonts w:ascii="Times New Roman" w:eastAsia="Times New Roman" w:hAnsi="Times New Roman" w:cs="Times New Roman"/>
          <w:b w:val="0"/>
          <w:color w:val="000000"/>
          <w:sz w:val="22"/>
          <w:szCs w:val="22"/>
        </w:rPr>
        <w:t>lysobactin</w:t>
      </w:r>
      <w:proofErr w:type="spellEnd"/>
      <w:r w:rsidRPr="004932A9">
        <w:rPr>
          <w:rFonts w:ascii="Times New Roman" w:eastAsia="Times New Roman" w:hAnsi="Times New Roman" w:cs="Times New Roman"/>
          <w:b w:val="0"/>
          <w:color w:val="000000"/>
          <w:sz w:val="22"/>
          <w:szCs w:val="22"/>
        </w:rPr>
        <w:t xml:space="preserve"> BGC does not indicate that this peptide (nor other members of DUF6229) is involved in </w:t>
      </w:r>
      <w:proofErr w:type="spellStart"/>
      <w:r w:rsidRPr="004932A9">
        <w:rPr>
          <w:rFonts w:ascii="Times New Roman" w:eastAsia="Times New Roman" w:hAnsi="Times New Roman" w:cs="Times New Roman"/>
          <w:b w:val="0"/>
          <w:color w:val="000000"/>
          <w:sz w:val="22"/>
          <w:szCs w:val="22"/>
        </w:rPr>
        <w:t>lysobactin</w:t>
      </w:r>
      <w:proofErr w:type="spellEnd"/>
      <w:r w:rsidRPr="004932A9">
        <w:rPr>
          <w:rFonts w:ascii="Times New Roman" w:eastAsia="Times New Roman" w:hAnsi="Times New Roman" w:cs="Times New Roman"/>
          <w:b w:val="0"/>
          <w:color w:val="000000"/>
          <w:sz w:val="22"/>
          <w:szCs w:val="22"/>
        </w:rPr>
        <w:t xml:space="preserve"> biosynthesis</w:t>
      </w:r>
      <w:r w:rsidRPr="004932A9">
        <w:rPr>
          <w:rFonts w:ascii="Times New Roman" w:eastAsia="Times New Roman" w:hAnsi="Times New Roman" w:cs="Times New Roman"/>
          <w:b w:val="0"/>
          <w:color w:val="000000"/>
          <w:sz w:val="22"/>
          <w:szCs w:val="22"/>
          <w:vertAlign w:val="superscript"/>
        </w:rPr>
        <w:t>14</w:t>
      </w:r>
      <w:r w:rsidR="00722543" w:rsidRPr="004932A9">
        <w:rPr>
          <w:rFonts w:ascii="Times New Roman" w:eastAsia="Times New Roman" w:hAnsi="Times New Roman" w:cs="Times New Roman"/>
          <w:b w:val="0"/>
          <w:color w:val="000000"/>
          <w:sz w:val="22"/>
          <w:szCs w:val="22"/>
        </w:rPr>
        <w:t>.</w:t>
      </w:r>
      <w:r w:rsidRPr="004932A9">
        <w:rPr>
          <w:rFonts w:ascii="Times New Roman" w:eastAsia="Times New Roman" w:hAnsi="Times New Roman" w:cs="Times New Roman"/>
          <w:b w:val="0"/>
          <w:color w:val="000000"/>
          <w:sz w:val="22"/>
          <w:szCs w:val="22"/>
        </w:rPr>
        <w:t xml:space="preserve"> Our data suggest these are lanthipeptide precursor peptides instead. </w:t>
      </w:r>
    </w:p>
    <w:p w14:paraId="5D164F34" w14:textId="285FB274" w:rsidR="00AD0D32" w:rsidRPr="004932A9" w:rsidRDefault="002F3EF0">
      <w:pPr>
        <w:pStyle w:val="a3"/>
        <w:spacing w:before="240"/>
        <w:jc w:val="both"/>
        <w:rPr>
          <w:rFonts w:ascii="Courier New" w:eastAsia="Courier New" w:hAnsi="Courier New" w:cs="Courier New"/>
          <w:b w:val="0"/>
          <w:sz w:val="20"/>
          <w:szCs w:val="20"/>
        </w:rPr>
      </w:pPr>
      <w:r w:rsidRPr="004932A9">
        <w:rPr>
          <w:rFonts w:ascii="Times New Roman" w:eastAsia="Times New Roman" w:hAnsi="Times New Roman" w:cs="Times New Roman"/>
          <w:b w:val="0"/>
          <w:color w:val="000000"/>
          <w:sz w:val="22"/>
          <w:szCs w:val="22"/>
        </w:rPr>
        <w:t xml:space="preserve">In addition to not being associated with </w:t>
      </w:r>
      <w:proofErr w:type="spellStart"/>
      <w:r w:rsidRPr="004932A9">
        <w:rPr>
          <w:rFonts w:ascii="Times New Roman" w:eastAsia="Times New Roman" w:hAnsi="Times New Roman" w:cs="Times New Roman"/>
          <w:b w:val="0"/>
          <w:color w:val="000000"/>
          <w:sz w:val="22"/>
          <w:szCs w:val="22"/>
        </w:rPr>
        <w:t>lysobactin</w:t>
      </w:r>
      <w:proofErr w:type="spellEnd"/>
      <w:r w:rsidRPr="004932A9">
        <w:rPr>
          <w:rFonts w:ascii="Times New Roman" w:eastAsia="Times New Roman" w:hAnsi="Times New Roman" w:cs="Times New Roman"/>
          <w:b w:val="0"/>
          <w:color w:val="000000"/>
          <w:sz w:val="22"/>
          <w:szCs w:val="22"/>
        </w:rPr>
        <w:t xml:space="preserve"> biosynthesis, we believe that assigning a single DUF6229 </w:t>
      </w:r>
      <w:proofErr w:type="gramStart"/>
      <w:r w:rsidRPr="004932A9">
        <w:rPr>
          <w:rFonts w:ascii="Times New Roman" w:eastAsia="Times New Roman" w:hAnsi="Times New Roman" w:cs="Times New Roman"/>
          <w:b w:val="0"/>
          <w:color w:val="000000"/>
          <w:sz w:val="22"/>
          <w:szCs w:val="22"/>
        </w:rPr>
        <w:t>in an attempt to</w:t>
      </w:r>
      <w:proofErr w:type="gramEnd"/>
      <w:r w:rsidRPr="004932A9">
        <w:rPr>
          <w:rFonts w:ascii="Times New Roman" w:eastAsia="Times New Roman" w:hAnsi="Times New Roman" w:cs="Times New Roman"/>
          <w:b w:val="0"/>
          <w:color w:val="000000"/>
          <w:sz w:val="22"/>
          <w:szCs w:val="22"/>
        </w:rPr>
        <w:t xml:space="preserve"> define this group of peptides is inappropriate, as we believe that they will produce unrelated products. The sequence deposited by </w:t>
      </w:r>
      <w:proofErr w:type="spellStart"/>
      <w:r w:rsidRPr="004932A9">
        <w:rPr>
          <w:rFonts w:ascii="Times New Roman" w:eastAsia="Times New Roman" w:hAnsi="Times New Roman" w:cs="Times New Roman"/>
          <w:b w:val="0"/>
          <w:color w:val="000000"/>
          <w:sz w:val="22"/>
          <w:szCs w:val="22"/>
        </w:rPr>
        <w:t>Marahiel</w:t>
      </w:r>
      <w:proofErr w:type="spellEnd"/>
      <w:r w:rsidRPr="004932A9">
        <w:rPr>
          <w:rFonts w:ascii="Times New Roman" w:eastAsia="Times New Roman" w:hAnsi="Times New Roman" w:cs="Times New Roman"/>
          <w:b w:val="0"/>
          <w:color w:val="000000"/>
          <w:sz w:val="22"/>
          <w:szCs w:val="22"/>
        </w:rPr>
        <w:t xml:space="preserve"> </w:t>
      </w:r>
      <w:r w:rsidRPr="004932A9">
        <w:rPr>
          <w:rFonts w:ascii="Times New Roman" w:eastAsia="Times New Roman" w:hAnsi="Times New Roman" w:cs="Times New Roman"/>
          <w:b w:val="0"/>
          <w:i/>
          <w:color w:val="000000"/>
          <w:sz w:val="22"/>
          <w:szCs w:val="22"/>
        </w:rPr>
        <w:t>et al.</w:t>
      </w:r>
      <w:r w:rsidRPr="004932A9">
        <w:rPr>
          <w:rFonts w:ascii="Times New Roman" w:eastAsia="Times New Roman" w:hAnsi="Times New Roman" w:cs="Times New Roman"/>
          <w:b w:val="0"/>
          <w:color w:val="000000"/>
          <w:sz w:val="22"/>
          <w:szCs w:val="22"/>
        </w:rPr>
        <w:t xml:space="preserve"> for a contig that contains the </w:t>
      </w:r>
      <w:proofErr w:type="spellStart"/>
      <w:r w:rsidRPr="004932A9">
        <w:rPr>
          <w:rFonts w:ascii="Times New Roman" w:eastAsia="Times New Roman" w:hAnsi="Times New Roman" w:cs="Times New Roman"/>
          <w:b w:val="0"/>
          <w:color w:val="000000"/>
          <w:sz w:val="22"/>
          <w:szCs w:val="22"/>
        </w:rPr>
        <w:t>lysobactin</w:t>
      </w:r>
      <w:proofErr w:type="spellEnd"/>
      <w:r w:rsidRPr="004932A9">
        <w:rPr>
          <w:rFonts w:ascii="Times New Roman" w:eastAsia="Times New Roman" w:hAnsi="Times New Roman" w:cs="Times New Roman"/>
          <w:b w:val="0"/>
          <w:color w:val="000000"/>
          <w:sz w:val="22"/>
          <w:szCs w:val="22"/>
        </w:rPr>
        <w:t xml:space="preserve"> BGC encodes a peptide (</w:t>
      </w:r>
      <w:hyperlink r:id="rId11" w:history="1">
        <w:r w:rsidRPr="00280A46">
          <w:rPr>
            <w:rStyle w:val="af7"/>
            <w:rFonts w:ascii="Times New Roman" w:eastAsia="Times New Roman" w:hAnsi="Times New Roman" w:cs="Times New Roman"/>
            <w:b w:val="0"/>
            <w:sz w:val="22"/>
            <w:szCs w:val="22"/>
          </w:rPr>
          <w:t>WP_036102</w:t>
        </w:r>
        <w:r w:rsidRPr="00280A46">
          <w:rPr>
            <w:rStyle w:val="af7"/>
            <w:rFonts w:ascii="Times New Roman" w:eastAsia="Times New Roman" w:hAnsi="Times New Roman" w:cs="Times New Roman"/>
            <w:b w:val="0"/>
            <w:sz w:val="22"/>
            <w:szCs w:val="22"/>
          </w:rPr>
          <w:t>4</w:t>
        </w:r>
        <w:r w:rsidRPr="00280A46">
          <w:rPr>
            <w:rStyle w:val="af7"/>
            <w:rFonts w:ascii="Times New Roman" w:eastAsia="Times New Roman" w:hAnsi="Times New Roman" w:cs="Times New Roman"/>
            <w:b w:val="0"/>
            <w:sz w:val="22"/>
            <w:szCs w:val="22"/>
          </w:rPr>
          <w:t>82</w:t>
        </w:r>
        <w:r w:rsidRPr="00280A46">
          <w:rPr>
            <w:rStyle w:val="af7"/>
            <w:rFonts w:ascii="Times New Roman" w:eastAsia="Times New Roman" w:hAnsi="Times New Roman" w:cs="Times New Roman"/>
            <w:b w:val="0"/>
            <w:sz w:val="22"/>
            <w:szCs w:val="22"/>
          </w:rPr>
          <w:t>.</w:t>
        </w:r>
        <w:r w:rsidRPr="00280A46">
          <w:rPr>
            <w:rStyle w:val="af7"/>
            <w:rFonts w:ascii="Times New Roman" w:eastAsia="Times New Roman" w:hAnsi="Times New Roman" w:cs="Times New Roman"/>
            <w:b w:val="0"/>
            <w:sz w:val="22"/>
            <w:szCs w:val="22"/>
          </w:rPr>
          <w:t>1</w:t>
        </w:r>
      </w:hyperlink>
      <w:r w:rsidRPr="004932A9">
        <w:rPr>
          <w:rFonts w:ascii="Times New Roman" w:eastAsia="Times New Roman" w:hAnsi="Times New Roman" w:cs="Times New Roman"/>
          <w:b w:val="0"/>
          <w:color w:val="000000"/>
          <w:sz w:val="22"/>
          <w:szCs w:val="22"/>
        </w:rPr>
        <w:t xml:space="preserve">) with a sequence that is highly similar </w:t>
      </w:r>
      <w:r w:rsidR="00722543" w:rsidRPr="004932A9">
        <w:rPr>
          <w:rFonts w:ascii="Times New Roman" w:eastAsia="Times New Roman" w:hAnsi="Times New Roman" w:cs="Times New Roman"/>
          <w:b w:val="0"/>
          <w:color w:val="000000"/>
          <w:sz w:val="22"/>
          <w:szCs w:val="22"/>
        </w:rPr>
        <w:t>in</w:t>
      </w:r>
      <w:r w:rsidRPr="004932A9">
        <w:rPr>
          <w:rFonts w:ascii="Times New Roman" w:eastAsia="Times New Roman" w:hAnsi="Times New Roman" w:cs="Times New Roman"/>
          <w:b w:val="0"/>
          <w:color w:val="000000"/>
          <w:sz w:val="22"/>
          <w:szCs w:val="22"/>
        </w:rPr>
        <w:t xml:space="preserve"> the leader peptide </w:t>
      </w:r>
      <w:r w:rsidR="00722543" w:rsidRPr="004932A9">
        <w:rPr>
          <w:rFonts w:ascii="Times New Roman" w:eastAsia="Times New Roman" w:hAnsi="Times New Roman" w:cs="Times New Roman"/>
          <w:b w:val="0"/>
          <w:color w:val="000000"/>
          <w:sz w:val="22"/>
          <w:szCs w:val="22"/>
        </w:rPr>
        <w:t>to that of</w:t>
      </w:r>
      <w:r w:rsidRPr="004932A9">
        <w:rPr>
          <w:rFonts w:ascii="Times New Roman" w:eastAsia="Times New Roman" w:hAnsi="Times New Roman" w:cs="Times New Roman"/>
          <w:b w:val="0"/>
          <w:color w:val="000000"/>
          <w:sz w:val="22"/>
          <w:szCs w:val="22"/>
        </w:rPr>
        <w:t xml:space="preserve"> the </w:t>
      </w:r>
      <w:proofErr w:type="spellStart"/>
      <w:r w:rsidRPr="004932A9">
        <w:rPr>
          <w:rFonts w:ascii="Times New Roman" w:eastAsia="Times New Roman" w:hAnsi="Times New Roman" w:cs="Times New Roman"/>
          <w:b w:val="0"/>
          <w:color w:val="000000"/>
          <w:sz w:val="22"/>
          <w:szCs w:val="22"/>
        </w:rPr>
        <w:t>LanII</w:t>
      </w:r>
      <w:proofErr w:type="spellEnd"/>
      <w:r w:rsidRPr="004932A9">
        <w:rPr>
          <w:rFonts w:ascii="Times New Roman" w:eastAsia="Times New Roman" w:hAnsi="Times New Roman" w:cs="Times New Roman"/>
          <w:b w:val="0"/>
          <w:color w:val="000000"/>
          <w:sz w:val="22"/>
          <w:szCs w:val="22"/>
        </w:rPr>
        <w:t xml:space="preserve"> precursor, but that has considerable differences in the core peptide (</w:t>
      </w:r>
      <w:r w:rsidRPr="004932A9">
        <w:rPr>
          <w:rFonts w:ascii="Times New Roman" w:eastAsia="Times New Roman" w:hAnsi="Times New Roman" w:cs="Times New Roman"/>
          <w:color w:val="000000"/>
          <w:sz w:val="22"/>
          <w:szCs w:val="22"/>
        </w:rPr>
        <w:t>Supplementary Fig. 5</w:t>
      </w:r>
      <w:r w:rsidR="00722543" w:rsidRPr="004932A9">
        <w:rPr>
          <w:rFonts w:ascii="Times New Roman" w:eastAsia="Times New Roman" w:hAnsi="Times New Roman" w:cs="Times New Roman"/>
          <w:color w:val="000000"/>
          <w:sz w:val="22"/>
          <w:szCs w:val="22"/>
        </w:rPr>
        <w:t>7</w:t>
      </w:r>
      <w:r w:rsidRPr="004932A9">
        <w:rPr>
          <w:rFonts w:ascii="Times New Roman" w:eastAsia="Times New Roman" w:hAnsi="Times New Roman" w:cs="Times New Roman"/>
          <w:color w:val="000000"/>
          <w:sz w:val="22"/>
          <w:szCs w:val="22"/>
        </w:rPr>
        <w:t>B</w:t>
      </w:r>
      <w:r w:rsidRPr="004932A9">
        <w:rPr>
          <w:rFonts w:ascii="Times New Roman" w:eastAsia="Times New Roman" w:hAnsi="Times New Roman" w:cs="Times New Roman"/>
          <w:b w:val="0"/>
          <w:color w:val="000000"/>
          <w:sz w:val="22"/>
          <w:szCs w:val="22"/>
        </w:rPr>
        <w:t xml:space="preserve">). The positions of </w:t>
      </w:r>
      <w:proofErr w:type="spellStart"/>
      <w:r w:rsidRPr="004932A9">
        <w:rPr>
          <w:rFonts w:ascii="Times New Roman" w:eastAsia="Times New Roman" w:hAnsi="Times New Roman" w:cs="Times New Roman"/>
          <w:b w:val="0"/>
          <w:color w:val="000000"/>
          <w:sz w:val="22"/>
          <w:szCs w:val="22"/>
        </w:rPr>
        <w:t>Cys</w:t>
      </w:r>
      <w:proofErr w:type="spellEnd"/>
      <w:r w:rsidRPr="004932A9">
        <w:rPr>
          <w:rFonts w:ascii="Times New Roman" w:eastAsia="Times New Roman" w:hAnsi="Times New Roman" w:cs="Times New Roman"/>
          <w:b w:val="0"/>
          <w:color w:val="000000"/>
          <w:sz w:val="22"/>
          <w:szCs w:val="22"/>
        </w:rPr>
        <w:t xml:space="preserve"> and Ser/</w:t>
      </w:r>
      <w:proofErr w:type="spellStart"/>
      <w:r w:rsidRPr="004932A9">
        <w:rPr>
          <w:rFonts w:ascii="Times New Roman" w:eastAsia="Times New Roman" w:hAnsi="Times New Roman" w:cs="Times New Roman"/>
          <w:b w:val="0"/>
          <w:color w:val="000000"/>
          <w:sz w:val="22"/>
          <w:szCs w:val="22"/>
        </w:rPr>
        <w:t>Thr</w:t>
      </w:r>
      <w:proofErr w:type="spellEnd"/>
      <w:r w:rsidRPr="004932A9">
        <w:rPr>
          <w:rFonts w:ascii="Times New Roman" w:eastAsia="Times New Roman" w:hAnsi="Times New Roman" w:cs="Times New Roman"/>
          <w:b w:val="0"/>
          <w:color w:val="000000"/>
          <w:sz w:val="22"/>
          <w:szCs w:val="22"/>
        </w:rPr>
        <w:t xml:space="preserve"> in </w:t>
      </w:r>
      <w:r w:rsidR="006338D4" w:rsidRPr="004932A9">
        <w:rPr>
          <w:rFonts w:ascii="Times New Roman" w:eastAsia="Times New Roman" w:hAnsi="Times New Roman" w:cs="Times New Roman"/>
          <w:b w:val="0"/>
          <w:color w:val="000000"/>
          <w:sz w:val="22"/>
          <w:szCs w:val="22"/>
        </w:rPr>
        <w:t xml:space="preserve">the </w:t>
      </w:r>
      <w:r w:rsidRPr="004932A9">
        <w:rPr>
          <w:rFonts w:ascii="Times New Roman" w:eastAsia="Times New Roman" w:hAnsi="Times New Roman" w:cs="Times New Roman"/>
          <w:b w:val="0"/>
          <w:color w:val="000000"/>
          <w:sz w:val="22"/>
          <w:szCs w:val="22"/>
        </w:rPr>
        <w:t xml:space="preserve">sequence are sufficiently different from that in the precursor of the </w:t>
      </w:r>
      <w:proofErr w:type="spellStart"/>
      <w:r w:rsidRPr="004932A9">
        <w:rPr>
          <w:rFonts w:ascii="Times New Roman" w:eastAsia="Times New Roman" w:hAnsi="Times New Roman" w:cs="Times New Roman"/>
          <w:b w:val="0"/>
          <w:color w:val="000000"/>
          <w:sz w:val="22"/>
          <w:szCs w:val="22"/>
        </w:rPr>
        <w:t>LanII</w:t>
      </w:r>
      <w:proofErr w:type="spellEnd"/>
      <w:r w:rsidRPr="004932A9">
        <w:rPr>
          <w:rFonts w:ascii="Times New Roman" w:eastAsia="Times New Roman" w:hAnsi="Times New Roman" w:cs="Times New Roman"/>
          <w:b w:val="0"/>
          <w:color w:val="000000"/>
          <w:sz w:val="22"/>
          <w:szCs w:val="22"/>
        </w:rPr>
        <w:t xml:space="preserve"> BGC that the final products will have different ring patterns and may have very different functions. Thus, collecting these sequences in one DUF/</w:t>
      </w:r>
      <w:proofErr w:type="spellStart"/>
      <w:r w:rsidRPr="004932A9">
        <w:rPr>
          <w:rFonts w:ascii="Times New Roman" w:eastAsia="Times New Roman" w:hAnsi="Times New Roman" w:cs="Times New Roman"/>
          <w:b w:val="0"/>
          <w:color w:val="000000"/>
          <w:sz w:val="22"/>
          <w:szCs w:val="22"/>
        </w:rPr>
        <w:t>Pfam</w:t>
      </w:r>
      <w:proofErr w:type="spellEnd"/>
      <w:r w:rsidRPr="004932A9">
        <w:rPr>
          <w:rFonts w:ascii="Times New Roman" w:eastAsia="Times New Roman" w:hAnsi="Times New Roman" w:cs="Times New Roman"/>
          <w:b w:val="0"/>
          <w:color w:val="000000"/>
          <w:sz w:val="22"/>
          <w:szCs w:val="22"/>
        </w:rPr>
        <w:t xml:space="preserve"> could be functionally misleading, as the similarity is driven by the leader peptide. </w:t>
      </w:r>
    </w:p>
    <w:p w14:paraId="3BE9740E"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061601B9" w14:textId="77777777" w:rsidR="00AD0D32" w:rsidRPr="004932A9" w:rsidRDefault="002F3EF0" w:rsidP="00286481">
      <w:pPr>
        <w:pStyle w:val="1"/>
        <w:rPr>
          <w:color w:val="000000"/>
        </w:rPr>
      </w:pPr>
      <w:bookmarkStart w:id="4" w:name="_heading=h.2et92p0" w:colFirst="0" w:colLast="0"/>
      <w:bookmarkEnd w:id="4"/>
      <w:r w:rsidRPr="004932A9">
        <w:br w:type="page"/>
      </w:r>
      <w:r w:rsidRPr="004932A9">
        <w:lastRenderedPageBreak/>
        <w:t>Supplementary Figures</w:t>
      </w:r>
    </w:p>
    <w:p w14:paraId="154CD85F"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b/>
          <w:color w:val="000000"/>
        </w:rPr>
      </w:pPr>
    </w:p>
    <w:p w14:paraId="401576E6" w14:textId="77777777" w:rsidR="00AD0D32" w:rsidRPr="004932A9" w:rsidRDefault="002F3EF0">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drawing>
          <wp:inline distT="0" distB="0" distL="0" distR="0" wp14:anchorId="6EDE0EDB" wp14:editId="57ECD6E7">
            <wp:extent cx="5943600" cy="6548755"/>
            <wp:effectExtent l="0" t="0" r="0" b="0"/>
            <wp:docPr id="24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2"/>
                    <a:srcRect/>
                    <a:stretch>
                      <a:fillRect/>
                    </a:stretch>
                  </pic:blipFill>
                  <pic:spPr>
                    <a:xfrm>
                      <a:off x="0" y="0"/>
                      <a:ext cx="5943600" cy="6548755"/>
                    </a:xfrm>
                    <a:prstGeom prst="rect">
                      <a:avLst/>
                    </a:prstGeom>
                    <a:ln/>
                  </pic:spPr>
                </pic:pic>
              </a:graphicData>
            </a:graphic>
          </wp:inline>
        </w:drawing>
      </w:r>
    </w:p>
    <w:p w14:paraId="127F2CD9" w14:textId="77777777" w:rsidR="00AD0D32" w:rsidRPr="004932A9" w:rsidRDefault="00AD0D32">
      <w:pPr>
        <w:jc w:val="both"/>
        <w:rPr>
          <w:rFonts w:ascii="Times New Roman" w:eastAsia="Times New Roman" w:hAnsi="Times New Roman" w:cs="Times New Roman"/>
          <w:b/>
          <w:color w:val="000000"/>
          <w:sz w:val="22"/>
          <w:szCs w:val="22"/>
        </w:rPr>
      </w:pPr>
    </w:p>
    <w:p w14:paraId="33E84BC3" w14:textId="37FD4681" w:rsidR="00AD0D32" w:rsidRPr="004932A9" w:rsidRDefault="002F3EF0">
      <w:pPr>
        <w:pBdr>
          <w:top w:val="nil"/>
          <w:left w:val="nil"/>
          <w:bottom w:val="nil"/>
          <w:right w:val="nil"/>
          <w:between w:val="nil"/>
        </w:pBdr>
        <w:jc w:val="both"/>
        <w:rPr>
          <w:rFonts w:ascii="Calibri" w:eastAsia="Calibri" w:hAnsi="Calibri" w:cs="Calibri"/>
          <w:color w:val="000000"/>
          <w:sz w:val="22"/>
          <w:szCs w:val="22"/>
        </w:rPr>
      </w:pPr>
      <w:bookmarkStart w:id="5" w:name="_heading=h.tyjcwt" w:colFirst="0" w:colLast="0"/>
      <w:bookmarkEnd w:id="5"/>
      <w:r w:rsidRPr="00A6354D">
        <w:rPr>
          <w:rFonts w:ascii="Times New Roman" w:eastAsia="Times New Roman" w:hAnsi="Times New Roman" w:cs="Times New Roman"/>
          <w:b/>
          <w:color w:val="000000"/>
          <w:sz w:val="22"/>
          <w:szCs w:val="22"/>
        </w:rPr>
        <w:t xml:space="preserve">Supplementary Fig. 1. Automated pathway refactoring using </w:t>
      </w:r>
      <w:proofErr w:type="spellStart"/>
      <w:r w:rsidRPr="00A6354D">
        <w:rPr>
          <w:rFonts w:ascii="Times New Roman" w:eastAsia="Times New Roman" w:hAnsi="Times New Roman" w:cs="Times New Roman"/>
          <w:b/>
          <w:color w:val="000000"/>
          <w:sz w:val="22"/>
          <w:szCs w:val="22"/>
        </w:rPr>
        <w:t>iBioFAB</w:t>
      </w:r>
      <w:proofErr w:type="spellEnd"/>
      <w:r w:rsidRPr="00A6354D">
        <w:rPr>
          <w:rFonts w:ascii="Times New Roman" w:eastAsia="Times New Roman" w:hAnsi="Times New Roman" w:cs="Times New Roman"/>
          <w:color w:val="000000"/>
          <w:sz w:val="22"/>
          <w:szCs w:val="22"/>
        </w:rPr>
        <w:t>.</w:t>
      </w:r>
      <w:r w:rsidRPr="00A6354D">
        <w:rPr>
          <w:rFonts w:ascii="Times New Roman" w:eastAsia="Times New Roman" w:hAnsi="Times New Roman" w:cs="Times New Roman"/>
          <w:b/>
          <w:color w:val="000000"/>
          <w:sz w:val="22"/>
          <w:szCs w:val="22"/>
        </w:rPr>
        <w:t xml:space="preserve"> a) </w:t>
      </w:r>
      <w:r w:rsidRPr="00A6354D">
        <w:rPr>
          <w:rFonts w:ascii="Times New Roman" w:eastAsia="Times New Roman" w:hAnsi="Times New Roman" w:cs="Times New Roman"/>
          <w:color w:val="000000"/>
          <w:sz w:val="22"/>
          <w:szCs w:val="22"/>
        </w:rPr>
        <w:t xml:space="preserve">Process flow diagram for the build step. </w:t>
      </w:r>
      <w:r w:rsidRPr="00A6354D">
        <w:rPr>
          <w:rFonts w:ascii="Times New Roman" w:eastAsia="Times New Roman" w:hAnsi="Times New Roman" w:cs="Times New Roman"/>
          <w:b/>
          <w:color w:val="000000"/>
          <w:sz w:val="22"/>
          <w:szCs w:val="22"/>
        </w:rPr>
        <w:t>b)</w:t>
      </w:r>
      <w:r w:rsidRPr="00A6354D">
        <w:rPr>
          <w:rFonts w:ascii="Times New Roman" w:eastAsia="Times New Roman" w:hAnsi="Times New Roman" w:cs="Times New Roman"/>
          <w:color w:val="000000"/>
          <w:sz w:val="22"/>
          <w:szCs w:val="22"/>
        </w:rPr>
        <w:t xml:space="preserve"> Equipment inside </w:t>
      </w:r>
      <w:proofErr w:type="spellStart"/>
      <w:r w:rsidRPr="00A6354D">
        <w:rPr>
          <w:rFonts w:ascii="Times New Roman" w:eastAsia="Times New Roman" w:hAnsi="Times New Roman" w:cs="Times New Roman"/>
          <w:color w:val="000000"/>
          <w:sz w:val="22"/>
          <w:szCs w:val="22"/>
        </w:rPr>
        <w:t>iBioFAB</w:t>
      </w:r>
      <w:proofErr w:type="spellEnd"/>
      <w:r w:rsidRPr="00A6354D">
        <w:rPr>
          <w:rFonts w:ascii="Times New Roman" w:eastAsia="Times New Roman" w:hAnsi="Times New Roman" w:cs="Times New Roman"/>
          <w:color w:val="000000"/>
          <w:sz w:val="22"/>
          <w:szCs w:val="22"/>
        </w:rPr>
        <w:t xml:space="preserve"> system (adapted </w:t>
      </w:r>
      <w:r w:rsidR="00116318">
        <w:rPr>
          <w:rFonts w:ascii="Times New Roman" w:eastAsia="Times New Roman" w:hAnsi="Times New Roman" w:cs="Times New Roman"/>
          <w:color w:val="000000"/>
          <w:sz w:val="22"/>
          <w:szCs w:val="22"/>
        </w:rPr>
        <w:t xml:space="preserve">from </w:t>
      </w:r>
      <w:r w:rsidRPr="00A6354D">
        <w:rPr>
          <w:rFonts w:ascii="Times New Roman" w:eastAsia="Times New Roman" w:hAnsi="Times New Roman" w:cs="Times New Roman"/>
          <w:color w:val="000000"/>
          <w:sz w:val="22"/>
          <w:szCs w:val="22"/>
        </w:rPr>
        <w:t>ref.</w:t>
      </w:r>
      <w:r w:rsidR="00116318">
        <w:rPr>
          <w:rFonts w:ascii="Times New Roman" w:eastAsia="Times New Roman" w:hAnsi="Times New Roman" w:cs="Times New Roman"/>
          <w:color w:val="000000"/>
          <w:sz w:val="22"/>
          <w:szCs w:val="22"/>
        </w:rPr>
        <w:t xml:space="preserve"> </w:t>
      </w:r>
      <w:r w:rsidRPr="00A6354D">
        <w:rPr>
          <w:rFonts w:ascii="Times New Roman" w:eastAsia="Times New Roman" w:hAnsi="Times New Roman" w:cs="Times New Roman"/>
          <w:color w:val="000000"/>
          <w:sz w:val="22"/>
          <w:szCs w:val="22"/>
        </w:rPr>
        <w:t>1</w:t>
      </w:r>
      <w:r w:rsidR="004736CD" w:rsidRPr="00A6354D">
        <w:rPr>
          <w:rFonts w:ascii="Times New Roman" w:eastAsia="Times New Roman" w:hAnsi="Times New Roman" w:cs="Times New Roman"/>
          <w:color w:val="000000"/>
          <w:sz w:val="22"/>
          <w:szCs w:val="22"/>
        </w:rPr>
        <w:t>5</w:t>
      </w:r>
      <w:r w:rsidR="006714EF" w:rsidRPr="00A6354D">
        <w:rPr>
          <w:rFonts w:ascii="Times New Roman" w:eastAsia="Times New Roman" w:hAnsi="Times New Roman" w:cs="Times New Roman"/>
          <w:color w:val="000000"/>
          <w:sz w:val="22"/>
          <w:szCs w:val="22"/>
        </w:rPr>
        <w:t xml:space="preserve"> </w:t>
      </w:r>
      <w:r w:rsidR="001869EF" w:rsidRPr="00A6354D">
        <w:rPr>
          <w:rFonts w:ascii="Times New Roman" w:eastAsia="Times New Roman" w:hAnsi="Times New Roman" w:cs="Times New Roman"/>
          <w:color w:val="000000"/>
          <w:sz w:val="22"/>
          <w:szCs w:val="22"/>
        </w:rPr>
        <w:t xml:space="preserve">with permission from </w:t>
      </w:r>
      <w:r w:rsidR="001869EF" w:rsidRPr="00116318">
        <w:rPr>
          <w:rFonts w:ascii="Times New Roman" w:eastAsia="Times New Roman" w:hAnsi="Times New Roman" w:cs="Times New Roman"/>
          <w:i/>
          <w:iCs/>
          <w:color w:val="000000"/>
          <w:sz w:val="22"/>
          <w:szCs w:val="22"/>
        </w:rPr>
        <w:t>Nature</w:t>
      </w:r>
      <w:r w:rsidR="006A3467" w:rsidRPr="00116318">
        <w:rPr>
          <w:rFonts w:ascii="Times New Roman" w:eastAsia="Times New Roman" w:hAnsi="Times New Roman" w:cs="Times New Roman"/>
          <w:i/>
          <w:iCs/>
          <w:color w:val="000000"/>
          <w:sz w:val="22"/>
          <w:szCs w:val="22"/>
        </w:rPr>
        <w:t xml:space="preserve"> </w:t>
      </w:r>
      <w:r w:rsidR="002A3795" w:rsidRPr="00116318">
        <w:rPr>
          <w:rFonts w:ascii="Times New Roman" w:eastAsia="Times New Roman" w:hAnsi="Times New Roman" w:cs="Times New Roman"/>
          <w:i/>
          <w:iCs/>
          <w:color w:val="000000"/>
          <w:sz w:val="22"/>
          <w:szCs w:val="22"/>
        </w:rPr>
        <w:t>Communications</w:t>
      </w:r>
      <w:r w:rsidRPr="00A6354D">
        <w:rPr>
          <w:rFonts w:ascii="Times New Roman" w:eastAsia="Times New Roman" w:hAnsi="Times New Roman" w:cs="Times New Roman"/>
          <w:color w:val="000000"/>
          <w:sz w:val="22"/>
          <w:szCs w:val="22"/>
        </w:rPr>
        <w:t>)</w:t>
      </w:r>
      <w:r w:rsidRPr="00A6354D">
        <w:rPr>
          <w:rFonts w:ascii="Times New Roman" w:eastAsia="Times New Roman" w:hAnsi="Times New Roman" w:cs="Times New Roman"/>
          <w:color w:val="000000"/>
          <w:sz w:val="22"/>
          <w:szCs w:val="22"/>
          <w:vertAlign w:val="superscript"/>
        </w:rPr>
        <w:t>15</w:t>
      </w:r>
      <w:r w:rsidRPr="00A6354D">
        <w:rPr>
          <w:rFonts w:ascii="Times New Roman" w:eastAsia="Times New Roman" w:hAnsi="Times New Roman" w:cs="Times New Roman"/>
          <w:color w:val="000000"/>
          <w:sz w:val="22"/>
          <w:szCs w:val="22"/>
        </w:rPr>
        <w:t>.</w:t>
      </w:r>
      <w:r w:rsidRPr="00A6354D">
        <w:rPr>
          <w:rFonts w:ascii="Times New Roman" w:eastAsia="Times New Roman" w:hAnsi="Times New Roman" w:cs="Times New Roman"/>
          <w:color w:val="FF0000"/>
          <w:sz w:val="22"/>
          <w:szCs w:val="22"/>
        </w:rPr>
        <w:t xml:space="preserve"> </w:t>
      </w:r>
      <w:r w:rsidRPr="00A6354D">
        <w:rPr>
          <w:rFonts w:ascii="Times New Roman" w:eastAsia="Times New Roman" w:hAnsi="Times New Roman" w:cs="Times New Roman"/>
          <w:color w:val="000000"/>
          <w:sz w:val="22"/>
          <w:szCs w:val="22"/>
        </w:rPr>
        <w:t xml:space="preserve">Unit operations used in the automated pathway refactoring workflow and equipment involved are marked in blue in </w:t>
      </w:r>
      <w:r w:rsidRPr="00A6354D">
        <w:rPr>
          <w:rFonts w:ascii="Times New Roman" w:eastAsia="Times New Roman" w:hAnsi="Times New Roman" w:cs="Times New Roman"/>
          <w:b/>
          <w:color w:val="000000"/>
          <w:sz w:val="22"/>
          <w:szCs w:val="22"/>
        </w:rPr>
        <w:t>a</w:t>
      </w:r>
      <w:r w:rsidR="00116318">
        <w:rPr>
          <w:rFonts w:ascii="Times New Roman" w:eastAsia="Times New Roman" w:hAnsi="Times New Roman" w:cs="Times New Roman"/>
          <w:b/>
          <w:color w:val="000000"/>
          <w:sz w:val="22"/>
          <w:szCs w:val="22"/>
        </w:rPr>
        <w:t xml:space="preserve"> </w:t>
      </w:r>
      <w:r w:rsidR="00116318" w:rsidRPr="00116318">
        <w:rPr>
          <w:rFonts w:ascii="Times New Roman" w:eastAsia="Times New Roman" w:hAnsi="Times New Roman" w:cs="Times New Roman"/>
          <w:bCs/>
          <w:color w:val="000000"/>
          <w:sz w:val="22"/>
          <w:szCs w:val="22"/>
        </w:rPr>
        <w:t>and</w:t>
      </w:r>
      <w:r w:rsidRPr="00A6354D">
        <w:rPr>
          <w:rFonts w:ascii="Times New Roman" w:eastAsia="Times New Roman" w:hAnsi="Times New Roman" w:cs="Times New Roman"/>
          <w:b/>
          <w:color w:val="000000"/>
          <w:sz w:val="22"/>
          <w:szCs w:val="22"/>
        </w:rPr>
        <w:t xml:space="preserve"> b</w:t>
      </w:r>
      <w:r w:rsidRPr="00A6354D">
        <w:rPr>
          <w:rFonts w:ascii="Times New Roman" w:eastAsia="Times New Roman" w:hAnsi="Times New Roman" w:cs="Times New Roman"/>
          <w:color w:val="000000"/>
          <w:sz w:val="22"/>
          <w:szCs w:val="22"/>
        </w:rPr>
        <w:t>.</w:t>
      </w:r>
    </w:p>
    <w:p w14:paraId="71AF43E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BCC69AD"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1BFF08C3" w14:textId="71261798" w:rsidR="00AD0D32" w:rsidRPr="004932A9" w:rsidRDefault="00B40445">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0" distR="0" wp14:anchorId="5D64195A" wp14:editId="7CABD7EA">
            <wp:extent cx="5943600" cy="4743450"/>
            <wp:effectExtent l="0" t="0" r="0" b="6350"/>
            <wp:docPr id="7" name="图片 7"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形用户界面&#10;&#10;描述已自动生成"/>
                    <pic:cNvPicPr/>
                  </pic:nvPicPr>
                  <pic:blipFill>
                    <a:blip r:embed="rId13"/>
                    <a:stretch>
                      <a:fillRect/>
                    </a:stretch>
                  </pic:blipFill>
                  <pic:spPr>
                    <a:xfrm>
                      <a:off x="0" y="0"/>
                      <a:ext cx="5943600" cy="4743450"/>
                    </a:xfrm>
                    <a:prstGeom prst="rect">
                      <a:avLst/>
                    </a:prstGeom>
                  </pic:spPr>
                </pic:pic>
              </a:graphicData>
            </a:graphic>
          </wp:inline>
        </w:drawing>
      </w:r>
    </w:p>
    <w:p w14:paraId="21FFDE82" w14:textId="721C0546"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007E78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BC31662" w14:textId="5628461A" w:rsidR="00AF7DCC" w:rsidRPr="009B5F46" w:rsidRDefault="002F3EF0" w:rsidP="00AF7DCC">
      <w:pPr>
        <w:jc w:val="both"/>
        <w:rPr>
          <w:rFonts w:ascii="Times New Roman" w:hAnsi="Times New Roman" w:cs="Times New Roman"/>
        </w:rPr>
      </w:pPr>
      <w:bookmarkStart w:id="6" w:name="_heading=h.3dy6vkm" w:colFirst="0" w:colLast="0"/>
      <w:bookmarkEnd w:id="6"/>
      <w:r w:rsidRPr="00A6354D">
        <w:rPr>
          <w:rFonts w:ascii="Times New Roman" w:eastAsia="Times New Roman" w:hAnsi="Times New Roman" w:cs="Times New Roman"/>
          <w:b/>
          <w:color w:val="000000"/>
          <w:sz w:val="22"/>
          <w:szCs w:val="22"/>
        </w:rPr>
        <w:t xml:space="preserve">Supplementary Fig. 2. Verification of 83 correctly assembled </w:t>
      </w:r>
      <w:proofErr w:type="spellStart"/>
      <w:r w:rsidRPr="00A6354D">
        <w:rPr>
          <w:rFonts w:ascii="Times New Roman" w:eastAsia="Times New Roman" w:hAnsi="Times New Roman" w:cs="Times New Roman"/>
          <w:b/>
          <w:color w:val="000000"/>
          <w:sz w:val="22"/>
          <w:szCs w:val="22"/>
        </w:rPr>
        <w:t>RiPP</w:t>
      </w:r>
      <w:proofErr w:type="spellEnd"/>
      <w:r w:rsidRPr="00A6354D">
        <w:rPr>
          <w:rFonts w:ascii="Times New Roman" w:eastAsia="Times New Roman" w:hAnsi="Times New Roman" w:cs="Times New Roman"/>
          <w:b/>
          <w:color w:val="000000"/>
          <w:sz w:val="22"/>
          <w:szCs w:val="22"/>
        </w:rPr>
        <w:t xml:space="preserve"> BGC expression constructs via </w:t>
      </w:r>
      <w:proofErr w:type="spellStart"/>
      <w:r w:rsidRPr="00A6354D">
        <w:rPr>
          <w:rFonts w:ascii="Times New Roman" w:eastAsia="Times New Roman" w:hAnsi="Times New Roman" w:cs="Times New Roman"/>
          <w:b/>
          <w:i/>
          <w:color w:val="000000"/>
          <w:sz w:val="22"/>
          <w:szCs w:val="22"/>
        </w:rPr>
        <w:t>Asi</w:t>
      </w:r>
      <w:r w:rsidRPr="00A6354D">
        <w:rPr>
          <w:rFonts w:ascii="Times New Roman" w:eastAsia="Times New Roman" w:hAnsi="Times New Roman" w:cs="Times New Roman"/>
          <w:b/>
          <w:color w:val="000000"/>
          <w:sz w:val="22"/>
          <w:szCs w:val="22"/>
        </w:rPr>
        <w:t>SI</w:t>
      </w:r>
      <w:proofErr w:type="spellEnd"/>
      <w:r w:rsidRPr="00A6354D">
        <w:rPr>
          <w:rFonts w:ascii="Times New Roman" w:eastAsia="Times New Roman" w:hAnsi="Times New Roman" w:cs="Times New Roman"/>
          <w:b/>
          <w:color w:val="000000"/>
          <w:sz w:val="22"/>
          <w:szCs w:val="22"/>
        </w:rPr>
        <w:t xml:space="preserve"> and </w:t>
      </w:r>
      <w:proofErr w:type="spellStart"/>
      <w:r w:rsidRPr="00A6354D">
        <w:rPr>
          <w:rFonts w:ascii="Times New Roman" w:eastAsia="Times New Roman" w:hAnsi="Times New Roman" w:cs="Times New Roman"/>
          <w:b/>
          <w:i/>
          <w:color w:val="000000"/>
          <w:sz w:val="22"/>
          <w:szCs w:val="22"/>
        </w:rPr>
        <w:t>Mlu</w:t>
      </w:r>
      <w:r w:rsidRPr="00A6354D">
        <w:rPr>
          <w:rFonts w:ascii="Times New Roman" w:eastAsia="Times New Roman" w:hAnsi="Times New Roman" w:cs="Times New Roman"/>
          <w:b/>
          <w:color w:val="000000"/>
          <w:sz w:val="22"/>
          <w:szCs w:val="22"/>
        </w:rPr>
        <w:t>I</w:t>
      </w:r>
      <w:proofErr w:type="spellEnd"/>
      <w:r w:rsidRPr="00A6354D">
        <w:rPr>
          <w:rFonts w:ascii="Times New Roman" w:eastAsia="Times New Roman" w:hAnsi="Times New Roman" w:cs="Times New Roman"/>
          <w:b/>
          <w:color w:val="000000"/>
          <w:sz w:val="22"/>
          <w:szCs w:val="22"/>
        </w:rPr>
        <w:t>-HF digestion. a)</w:t>
      </w:r>
      <w:r w:rsidRPr="00A6354D">
        <w:rPr>
          <w:rFonts w:ascii="Times New Roman" w:eastAsia="Times New Roman" w:hAnsi="Times New Roman" w:cs="Times New Roman"/>
          <w:color w:val="000000"/>
          <w:sz w:val="22"/>
          <w:szCs w:val="22"/>
        </w:rPr>
        <w:t xml:space="preserve"> Capillary gel electrophoresis analysis. Sample numbering corresponds to the list of 83 </w:t>
      </w:r>
      <w:proofErr w:type="spellStart"/>
      <w:r w:rsidRPr="00A6354D">
        <w:rPr>
          <w:rFonts w:ascii="Times New Roman" w:eastAsia="Times New Roman" w:hAnsi="Times New Roman" w:cs="Times New Roman"/>
          <w:color w:val="000000"/>
          <w:sz w:val="22"/>
          <w:szCs w:val="22"/>
        </w:rPr>
        <w:t>RiPP</w:t>
      </w:r>
      <w:proofErr w:type="spellEnd"/>
      <w:r w:rsidRPr="00A6354D">
        <w:rPr>
          <w:rFonts w:ascii="Times New Roman" w:eastAsia="Times New Roman" w:hAnsi="Times New Roman" w:cs="Times New Roman"/>
          <w:color w:val="000000"/>
          <w:sz w:val="22"/>
          <w:szCs w:val="22"/>
        </w:rPr>
        <w:t xml:space="preserve"> BGCs in </w:t>
      </w:r>
      <w:r w:rsidRPr="00A6354D">
        <w:rPr>
          <w:rFonts w:ascii="Times New Roman" w:eastAsia="Times New Roman" w:hAnsi="Times New Roman" w:cs="Times New Roman"/>
          <w:b/>
          <w:color w:val="000000"/>
          <w:sz w:val="22"/>
          <w:szCs w:val="22"/>
        </w:rPr>
        <w:t>Supplementary Table 1</w:t>
      </w:r>
      <w:r w:rsidRPr="00A6354D">
        <w:rPr>
          <w:rFonts w:ascii="Times New Roman" w:eastAsia="Times New Roman" w:hAnsi="Times New Roman" w:cs="Times New Roman"/>
          <w:color w:val="000000"/>
          <w:sz w:val="22"/>
          <w:szCs w:val="22"/>
        </w:rPr>
        <w:t>.</w:t>
      </w:r>
      <w:r w:rsidR="00022357" w:rsidRPr="00A6354D">
        <w:rPr>
          <w:rFonts w:ascii="Times New Roman" w:eastAsia="Times New Roman" w:hAnsi="Times New Roman" w:cs="Times New Roman"/>
          <w:color w:val="000000"/>
          <w:sz w:val="22"/>
          <w:szCs w:val="22"/>
        </w:rPr>
        <w:t xml:space="preserve"> 75-15,000 bp ladder was shown.</w:t>
      </w:r>
      <w:r w:rsidRPr="00A6354D">
        <w:rPr>
          <w:rFonts w:ascii="Times New Roman" w:eastAsia="Times New Roman" w:hAnsi="Times New Roman" w:cs="Times New Roman"/>
          <w:color w:val="000000"/>
          <w:sz w:val="22"/>
          <w:szCs w:val="22"/>
        </w:rPr>
        <w:t xml:space="preserve"> </w:t>
      </w:r>
      <w:r w:rsidRPr="00A6354D">
        <w:rPr>
          <w:rFonts w:ascii="Times New Roman" w:eastAsia="Times New Roman" w:hAnsi="Times New Roman" w:cs="Times New Roman"/>
          <w:b/>
          <w:color w:val="000000"/>
          <w:sz w:val="22"/>
          <w:szCs w:val="22"/>
        </w:rPr>
        <w:t>b)</w:t>
      </w:r>
      <w:r w:rsidRPr="00A6354D">
        <w:rPr>
          <w:rFonts w:ascii="Times New Roman" w:eastAsia="Times New Roman" w:hAnsi="Times New Roman" w:cs="Times New Roman"/>
          <w:color w:val="000000"/>
          <w:sz w:val="22"/>
          <w:szCs w:val="22"/>
        </w:rPr>
        <w:t xml:space="preserve"> Simulated gel electrophoresis result using </w:t>
      </w:r>
      <w:proofErr w:type="spellStart"/>
      <w:r w:rsidRPr="00A6354D">
        <w:rPr>
          <w:rFonts w:ascii="Times New Roman" w:eastAsia="Times New Roman" w:hAnsi="Times New Roman" w:cs="Times New Roman"/>
          <w:color w:val="000000"/>
          <w:sz w:val="22"/>
          <w:szCs w:val="22"/>
        </w:rPr>
        <w:t>SnapGene</w:t>
      </w:r>
      <w:proofErr w:type="spellEnd"/>
      <w:r w:rsidRPr="00A6354D">
        <w:rPr>
          <w:rFonts w:ascii="Times New Roman" w:eastAsia="Times New Roman" w:hAnsi="Times New Roman" w:cs="Times New Roman"/>
          <w:color w:val="000000"/>
          <w:sz w:val="22"/>
          <w:szCs w:val="22"/>
        </w:rPr>
        <w:t>.</w:t>
      </w:r>
      <w:r w:rsidR="00022357" w:rsidRPr="00A6354D">
        <w:rPr>
          <w:rFonts w:ascii="Times New Roman" w:eastAsia="Times New Roman" w:hAnsi="Times New Roman" w:cs="Times New Roman"/>
          <w:color w:val="000000"/>
          <w:sz w:val="22"/>
          <w:szCs w:val="22"/>
        </w:rPr>
        <w:t xml:space="preserve"> 250-8,000 bp ladder was shown.</w:t>
      </w:r>
      <w:r w:rsidRPr="00A6354D">
        <w:rPr>
          <w:rFonts w:ascii="Times New Roman" w:eastAsia="Times New Roman" w:hAnsi="Times New Roman" w:cs="Times New Roman"/>
          <w:color w:val="000000"/>
          <w:sz w:val="22"/>
          <w:szCs w:val="22"/>
        </w:rPr>
        <w:t xml:space="preserve"> </w:t>
      </w:r>
      <w:r w:rsidR="00AF7DCC" w:rsidRPr="00A6354D">
        <w:rPr>
          <w:rFonts w:ascii="Times New Roman" w:eastAsia="Times New Roman" w:hAnsi="Times New Roman" w:cs="Times New Roman"/>
          <w:color w:val="000000"/>
          <w:sz w:val="22"/>
          <w:szCs w:val="22"/>
        </w:rPr>
        <w:t xml:space="preserve">The automated construction of 83 plasmids </w:t>
      </w:r>
      <w:r w:rsidR="005B783D" w:rsidRPr="00A6354D">
        <w:rPr>
          <w:rFonts w:ascii="Times New Roman" w:eastAsia="Times New Roman" w:hAnsi="Times New Roman" w:cs="Times New Roman"/>
          <w:color w:val="000000"/>
          <w:sz w:val="22"/>
          <w:szCs w:val="22"/>
        </w:rPr>
        <w:t xml:space="preserve">and capillary gel electrophoresis analysis </w:t>
      </w:r>
      <w:r w:rsidR="00AF7DCC" w:rsidRPr="00A6354D">
        <w:rPr>
          <w:rFonts w:ascii="Times New Roman" w:eastAsia="Times New Roman" w:hAnsi="Times New Roman" w:cs="Times New Roman"/>
          <w:color w:val="000000"/>
          <w:sz w:val="22"/>
          <w:szCs w:val="22"/>
        </w:rPr>
        <w:t>were performed only once.</w:t>
      </w:r>
    </w:p>
    <w:p w14:paraId="7A494E99" w14:textId="463E7036" w:rsidR="00AD0D32" w:rsidRPr="0040401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95944D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20B285F5" w14:textId="77777777" w:rsidR="00AD0D32" w:rsidRPr="004932A9" w:rsidRDefault="00AD0D32">
      <w:pPr>
        <w:jc w:val="both"/>
        <w:rPr>
          <w:rFonts w:ascii="Times New Roman" w:eastAsia="Times New Roman" w:hAnsi="Times New Roman" w:cs="Times New Roman"/>
          <w:color w:val="000000"/>
          <w:sz w:val="22"/>
          <w:szCs w:val="22"/>
        </w:rPr>
      </w:pPr>
    </w:p>
    <w:p w14:paraId="7BC9D507" w14:textId="77777777" w:rsidR="00AD0D32" w:rsidRPr="004932A9" w:rsidRDefault="00AD0D32">
      <w:pPr>
        <w:jc w:val="both"/>
        <w:rPr>
          <w:rFonts w:ascii="Times New Roman" w:eastAsia="Times New Roman" w:hAnsi="Times New Roman" w:cs="Times New Roman"/>
          <w:color w:val="000000"/>
          <w:sz w:val="22"/>
          <w:szCs w:val="22"/>
        </w:rPr>
      </w:pPr>
    </w:p>
    <w:p w14:paraId="6A41CB08" w14:textId="77777777" w:rsidR="00116318" w:rsidRDefault="00116318">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br w:type="page"/>
      </w:r>
    </w:p>
    <w:p w14:paraId="2D244620" w14:textId="0A86A3AD"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43117091" wp14:editId="0F185048">
            <wp:extent cx="4434132" cy="3525220"/>
            <wp:effectExtent l="0" t="0" r="0" b="0"/>
            <wp:docPr id="25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4"/>
                    <a:srcRect/>
                    <a:stretch>
                      <a:fillRect/>
                    </a:stretch>
                  </pic:blipFill>
                  <pic:spPr>
                    <a:xfrm>
                      <a:off x="0" y="0"/>
                      <a:ext cx="4434132" cy="3525220"/>
                    </a:xfrm>
                    <a:prstGeom prst="rect">
                      <a:avLst/>
                    </a:prstGeom>
                    <a:ln/>
                  </pic:spPr>
                </pic:pic>
              </a:graphicData>
            </a:graphic>
          </wp:inline>
        </w:drawing>
      </w:r>
    </w:p>
    <w:p w14:paraId="63A3048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FF29EA3" w14:textId="77777777" w:rsidR="00AD0D32" w:rsidRPr="004932A9" w:rsidRDefault="00AD0D32">
      <w:pPr>
        <w:shd w:val="clear" w:color="auto" w:fill="FFFFFF"/>
        <w:jc w:val="both"/>
        <w:rPr>
          <w:rFonts w:ascii="Times New Roman" w:eastAsia="Times New Roman" w:hAnsi="Times New Roman" w:cs="Times New Roman"/>
          <w:b/>
          <w:color w:val="000000"/>
          <w:sz w:val="22"/>
          <w:szCs w:val="22"/>
        </w:rPr>
      </w:pPr>
    </w:p>
    <w:p w14:paraId="19BCD85D"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7" w:name="_heading=h.1t3h5sf" w:colFirst="0" w:colLast="0"/>
      <w:bookmarkEnd w:id="7"/>
      <w:r w:rsidRPr="004932A9">
        <w:rPr>
          <w:rFonts w:ascii="Times New Roman" w:eastAsia="Times New Roman" w:hAnsi="Times New Roman" w:cs="Times New Roman"/>
          <w:b/>
          <w:color w:val="000000"/>
          <w:sz w:val="22"/>
          <w:szCs w:val="22"/>
        </w:rPr>
        <w:t xml:space="preserve">Supplementary Fig. 3. Production of class I lanthipeptides. </w:t>
      </w:r>
      <w:r w:rsidRPr="004932A9">
        <w:rPr>
          <w:rFonts w:ascii="Times New Roman" w:eastAsia="Times New Roman" w:hAnsi="Times New Roman" w:cs="Times New Roman"/>
          <w:color w:val="000000"/>
          <w:sz w:val="22"/>
          <w:szCs w:val="22"/>
        </w:rPr>
        <w:t xml:space="preserve">MALDI-TOF mass spectrum of a class I lanthipeptide from the LanI-101 refactored BGC expressed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xml:space="preserve">. Shown are the producing organism, gene diagram for the BGC, sequence of the precursor peptide with the predicted core peptide in bold font, and MALDI-TOF mass spectrum of the isolated peptide post Ni-NTA purification. Residues colored purple are possible sites of dehydration and/or cyclization. GSH, glutathione adduct (not disulfide). Calculated masses: 4-fold dehydrated + 1 GSH adduct [M+H] monoisotopic,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7,212.5 calc., 7,213.1 obs., 5-fold dehydrated + 2 GSH adducts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7,502.6 calc., 7,502.6 obs., 6-fold dehydrated + 3 GSH adducts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7,792.7 calc., 7,792.7 obs.</w:t>
      </w:r>
    </w:p>
    <w:p w14:paraId="7CC53914" w14:textId="77777777" w:rsidR="00AD0D32" w:rsidRPr="004932A9" w:rsidRDefault="002F3EF0">
      <w:pPr>
        <w:jc w:val="both"/>
        <w:rPr>
          <w:rFonts w:ascii="Times New Roman" w:eastAsia="Times New Roman" w:hAnsi="Times New Roman" w:cs="Times New Roman"/>
          <w:color w:val="000000"/>
          <w:sz w:val="22"/>
          <w:szCs w:val="22"/>
        </w:rPr>
      </w:pPr>
      <w:r w:rsidRPr="004932A9">
        <w:br w:type="page"/>
      </w:r>
    </w:p>
    <w:p w14:paraId="352BB78A"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32CC9952" wp14:editId="6E22BD59">
            <wp:extent cx="5943600" cy="8113222"/>
            <wp:effectExtent l="0" t="0" r="0" b="0"/>
            <wp:docPr id="253"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5"/>
                    <a:srcRect/>
                    <a:stretch>
                      <a:fillRect/>
                    </a:stretch>
                  </pic:blipFill>
                  <pic:spPr>
                    <a:xfrm>
                      <a:off x="0" y="0"/>
                      <a:ext cx="5943600" cy="8113222"/>
                    </a:xfrm>
                    <a:prstGeom prst="rect">
                      <a:avLst/>
                    </a:prstGeom>
                    <a:ln/>
                  </pic:spPr>
                </pic:pic>
              </a:graphicData>
            </a:graphic>
          </wp:inline>
        </w:drawing>
      </w:r>
    </w:p>
    <w:p w14:paraId="692D0BF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8" w:name="_heading=h.4d34og8" w:colFirst="0" w:colLast="0"/>
      <w:bookmarkEnd w:id="8"/>
      <w:r w:rsidRPr="004932A9">
        <w:rPr>
          <w:rFonts w:ascii="Times New Roman" w:eastAsia="Times New Roman" w:hAnsi="Times New Roman" w:cs="Times New Roman"/>
          <w:b/>
          <w:color w:val="000000"/>
          <w:sz w:val="22"/>
          <w:szCs w:val="22"/>
        </w:rPr>
        <w:lastRenderedPageBreak/>
        <w:t xml:space="preserve">Supplementary Fig. 4. Co-expression of class II lanthipeptides. </w:t>
      </w:r>
      <w:r w:rsidRPr="004932A9">
        <w:rPr>
          <w:rFonts w:ascii="Times New Roman" w:eastAsia="Times New Roman" w:hAnsi="Times New Roman" w:cs="Times New Roman"/>
          <w:color w:val="000000"/>
          <w:sz w:val="22"/>
          <w:szCs w:val="22"/>
        </w:rPr>
        <w:t>(</w:t>
      </w:r>
      <w:proofErr w:type="gramStart"/>
      <w:r w:rsidRPr="004932A9">
        <w:rPr>
          <w:rFonts w:ascii="Times New Roman" w:eastAsia="Times New Roman" w:hAnsi="Times New Roman" w:cs="Times New Roman"/>
          <w:color w:val="000000"/>
          <w:sz w:val="22"/>
          <w:szCs w:val="22"/>
        </w:rPr>
        <w:t>previous</w:t>
      </w:r>
      <w:proofErr w:type="gramEnd"/>
      <w:r w:rsidRPr="004932A9">
        <w:rPr>
          <w:rFonts w:ascii="Times New Roman" w:eastAsia="Times New Roman" w:hAnsi="Times New Roman" w:cs="Times New Roman"/>
          <w:color w:val="000000"/>
          <w:sz w:val="22"/>
          <w:szCs w:val="22"/>
        </w:rPr>
        <w:t xml:space="preserve"> page)</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purified class II lanthipeptides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Shown are the producing organism, schematic BGC, sequence of the precursor peptide with the predicted core peptide bolded, and MALDI-TOF mass spectrum of the core peptide formed by digestion (</w:t>
      </w:r>
      <w:proofErr w:type="spellStart"/>
      <w:r w:rsidRPr="004932A9">
        <w:rPr>
          <w:rFonts w:ascii="Times New Roman" w:eastAsia="Times New Roman" w:hAnsi="Times New Roman" w:cs="Times New Roman"/>
          <w:color w:val="000000"/>
          <w:sz w:val="22"/>
          <w:szCs w:val="22"/>
        </w:rPr>
        <w:t>endoproteinase</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 xml:space="preserve"> for panels f and g, </w:t>
      </w:r>
      <w:proofErr w:type="spellStart"/>
      <w:r w:rsidRPr="004932A9">
        <w:rPr>
          <w:rFonts w:ascii="Times New Roman" w:eastAsia="Times New Roman" w:hAnsi="Times New Roman" w:cs="Times New Roman"/>
          <w:color w:val="000000"/>
          <w:sz w:val="22"/>
          <w:szCs w:val="22"/>
        </w:rPr>
        <w:t>endoproteinase</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for panels a and e, and LahT150 for all other panels) of full-length peptide after HPLC purification. Calculated masses: panel a, 5-fold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2,363.9 calc., 2,363.5 obs., panel b, 2-fold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2,757.4 calc., 2,757.3 obs., panel c, 5-fold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3,327.9 calc., 3,327.4 obs., panel d, 9-fold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3,109.3 calc., 3,109.2 obs., panel e, right, 7-fold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2,883.1 calc., 2,583.5 obs., panel f, singly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3,100.3 calc., 3,100.3 obs., panel g, 3-fold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2,547.8 calc., 2,547.1 obs. Sodium and potassium adducts are indicated with asterisks.</w:t>
      </w:r>
    </w:p>
    <w:p w14:paraId="0030CC9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B265A4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39616AC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694AEDA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7A8BD57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6189201A" w14:textId="1D07AF23" w:rsidR="00AD0D32" w:rsidRPr="004932A9" w:rsidRDefault="007C33DE">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drawing>
          <wp:inline distT="0" distB="0" distL="0" distR="0" wp14:anchorId="4AD695E6" wp14:editId="3C863C7A">
            <wp:extent cx="5943600" cy="4472305"/>
            <wp:effectExtent l="0" t="0" r="0" b="444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6"/>
                    <a:stretch>
                      <a:fillRect/>
                    </a:stretch>
                  </pic:blipFill>
                  <pic:spPr>
                    <a:xfrm>
                      <a:off x="0" y="0"/>
                      <a:ext cx="5943600" cy="4472305"/>
                    </a:xfrm>
                    <a:prstGeom prst="rect">
                      <a:avLst/>
                    </a:prstGeom>
                  </pic:spPr>
                </pic:pic>
              </a:graphicData>
            </a:graphic>
          </wp:inline>
        </w:drawing>
      </w:r>
    </w:p>
    <w:p w14:paraId="64A1789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219CD97B" w14:textId="2C7A2032"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9" w:name="_heading=h.2s8eyo1" w:colFirst="0" w:colLast="0"/>
      <w:bookmarkEnd w:id="9"/>
      <w:r w:rsidRPr="004932A9">
        <w:rPr>
          <w:rFonts w:ascii="Times New Roman" w:eastAsia="Times New Roman" w:hAnsi="Times New Roman" w:cs="Times New Roman"/>
          <w:b/>
          <w:color w:val="000000"/>
          <w:sz w:val="22"/>
          <w:szCs w:val="22"/>
        </w:rPr>
        <w:t xml:space="preserve">Supplementary Fig. 5. Characterization of </w:t>
      </w:r>
      <w:proofErr w:type="spellStart"/>
      <w:r w:rsidRPr="004932A9">
        <w:rPr>
          <w:rFonts w:ascii="Times New Roman" w:eastAsia="Times New Roman" w:hAnsi="Times New Roman" w:cs="Times New Roman"/>
          <w:b/>
          <w:color w:val="000000"/>
          <w:sz w:val="22"/>
          <w:szCs w:val="22"/>
        </w:rPr>
        <w:t>LanII</w:t>
      </w:r>
      <w:proofErr w:type="spellEnd"/>
      <w:r w:rsidRPr="004932A9">
        <w:rPr>
          <w:rFonts w:ascii="Times New Roman" w:eastAsia="Times New Roman" w:hAnsi="Times New Roman" w:cs="Times New Roman"/>
          <w:b/>
          <w:color w:val="000000"/>
          <w:sz w:val="22"/>
          <w:szCs w:val="22"/>
        </w:rPr>
        <w:t xml:space="preserve"> peptide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NEM and DTT assays with </w:t>
      </w:r>
      <w:proofErr w:type="spellStart"/>
      <w:r w:rsidRPr="004932A9">
        <w:rPr>
          <w:rFonts w:ascii="Times New Roman" w:eastAsia="Times New Roman" w:hAnsi="Times New Roman" w:cs="Times New Roman"/>
          <w:color w:val="000000"/>
          <w:sz w:val="22"/>
          <w:szCs w:val="22"/>
        </w:rPr>
        <w:t>LanII</w:t>
      </w:r>
      <w:proofErr w:type="spellEnd"/>
      <w:r w:rsidRPr="004932A9">
        <w:rPr>
          <w:rFonts w:ascii="Times New Roman" w:eastAsia="Times New Roman" w:hAnsi="Times New Roman" w:cs="Times New Roman"/>
          <w:color w:val="000000"/>
          <w:sz w:val="22"/>
          <w:szCs w:val="22"/>
        </w:rPr>
        <w:t xml:space="preserve">. The BGC is shown in </w:t>
      </w:r>
      <w:r w:rsidRPr="004932A9">
        <w:rPr>
          <w:rFonts w:ascii="Times New Roman" w:eastAsia="Times New Roman" w:hAnsi="Times New Roman" w:cs="Times New Roman"/>
          <w:b/>
          <w:color w:val="000000"/>
          <w:sz w:val="22"/>
          <w:szCs w:val="22"/>
        </w:rPr>
        <w:t>Fig. 5a</w:t>
      </w:r>
      <w:r w:rsidRPr="004932A9">
        <w:rPr>
          <w:rFonts w:ascii="Times New Roman" w:eastAsia="Times New Roman" w:hAnsi="Times New Roman" w:cs="Times New Roman"/>
          <w:color w:val="000000"/>
          <w:sz w:val="22"/>
          <w:szCs w:val="22"/>
        </w:rPr>
        <w:t>.</w:t>
      </w:r>
      <w:r w:rsidR="007C33DE" w:rsidRPr="004932A9">
        <w:rPr>
          <w:rFonts w:ascii="Times New Roman" w:eastAsia="Times New Roman" w:hAnsi="Times New Roman" w:cs="Times New Roman"/>
          <w:color w:val="000000"/>
          <w:sz w:val="22"/>
          <w:szCs w:val="22"/>
        </w:rPr>
        <w:t xml:space="preserve"> Four-fold dehydrated [M+H] calc</w:t>
      </w:r>
      <w:r w:rsidR="00D865DD" w:rsidRPr="004932A9">
        <w:rPr>
          <w:rFonts w:ascii="Times New Roman" w:eastAsia="Times New Roman" w:hAnsi="Times New Roman" w:cs="Times New Roman"/>
          <w:color w:val="000000"/>
          <w:sz w:val="22"/>
          <w:szCs w:val="22"/>
        </w:rPr>
        <w:t>.</w:t>
      </w:r>
      <w:r w:rsidR="007C33DE" w:rsidRPr="004932A9">
        <w:rPr>
          <w:rFonts w:ascii="Times New Roman" w:eastAsia="Times New Roman" w:hAnsi="Times New Roman" w:cs="Times New Roman"/>
          <w:color w:val="000000"/>
          <w:sz w:val="22"/>
          <w:szCs w:val="22"/>
        </w:rPr>
        <w:t xml:space="preserve"> average </w:t>
      </w:r>
      <w:r w:rsidR="007C33DE" w:rsidRPr="004932A9">
        <w:rPr>
          <w:rFonts w:ascii="Times New Roman" w:eastAsia="Times New Roman" w:hAnsi="Times New Roman" w:cs="Times New Roman"/>
          <w:i/>
          <w:color w:val="000000"/>
          <w:sz w:val="22"/>
          <w:szCs w:val="22"/>
        </w:rPr>
        <w:t>m/z</w:t>
      </w:r>
      <w:r w:rsidR="007C33DE" w:rsidRPr="004932A9">
        <w:rPr>
          <w:rFonts w:ascii="Times New Roman" w:eastAsia="Times New Roman" w:hAnsi="Times New Roman" w:cs="Times New Roman"/>
          <w:color w:val="000000"/>
          <w:sz w:val="22"/>
          <w:szCs w:val="22"/>
        </w:rPr>
        <w:t xml:space="preserve"> 8257.3.</w:t>
      </w:r>
    </w:p>
    <w:p w14:paraId="1950113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2FB2049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5B65D304"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25963B64" wp14:editId="0F713B48">
            <wp:extent cx="5582724" cy="6129373"/>
            <wp:effectExtent l="0" t="0" r="0" b="0"/>
            <wp:docPr id="256" name="image38.png" descr="LanII-2A-Orbitrap-Final"/>
            <wp:cNvGraphicFramePr/>
            <a:graphic xmlns:a="http://schemas.openxmlformats.org/drawingml/2006/main">
              <a:graphicData uri="http://schemas.openxmlformats.org/drawingml/2006/picture">
                <pic:pic xmlns:pic="http://schemas.openxmlformats.org/drawingml/2006/picture">
                  <pic:nvPicPr>
                    <pic:cNvPr id="0" name="image38.png" descr="LanII-2A-Orbitrap-Final"/>
                    <pic:cNvPicPr preferRelativeResize="0"/>
                  </pic:nvPicPr>
                  <pic:blipFill>
                    <a:blip r:embed="rId17"/>
                    <a:srcRect/>
                    <a:stretch>
                      <a:fillRect/>
                    </a:stretch>
                  </pic:blipFill>
                  <pic:spPr>
                    <a:xfrm>
                      <a:off x="0" y="0"/>
                      <a:ext cx="5582724" cy="6129373"/>
                    </a:xfrm>
                    <a:prstGeom prst="rect">
                      <a:avLst/>
                    </a:prstGeom>
                    <a:ln/>
                  </pic:spPr>
                </pic:pic>
              </a:graphicData>
            </a:graphic>
          </wp:inline>
        </w:drawing>
      </w:r>
    </w:p>
    <w:p w14:paraId="6C5D1DF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10" w:name="_heading=h.17dp8vu" w:colFirst="0" w:colLast="0"/>
      <w:bookmarkEnd w:id="10"/>
      <w:r w:rsidRPr="004932A9">
        <w:rPr>
          <w:rFonts w:ascii="Times New Roman" w:eastAsia="Times New Roman" w:hAnsi="Times New Roman" w:cs="Times New Roman"/>
          <w:b/>
          <w:color w:val="000000"/>
          <w:sz w:val="22"/>
          <w:szCs w:val="22"/>
        </w:rPr>
        <w:t xml:space="preserve">Supplementary Fig. 6. HR-ESI tandem mass spectrometry analysis of </w:t>
      </w:r>
      <w:proofErr w:type="spellStart"/>
      <w:r w:rsidRPr="004932A9">
        <w:rPr>
          <w:rFonts w:ascii="Times New Roman" w:eastAsia="Times New Roman" w:hAnsi="Times New Roman" w:cs="Times New Roman"/>
          <w:b/>
          <w:color w:val="000000"/>
          <w:sz w:val="22"/>
          <w:szCs w:val="22"/>
        </w:rPr>
        <w:t>LanII</w:t>
      </w:r>
      <w:proofErr w:type="spellEnd"/>
      <w:r w:rsidRPr="004932A9">
        <w:rPr>
          <w:rFonts w:ascii="Times New Roman" w:eastAsia="Times New Roman" w:hAnsi="Times New Roman" w:cs="Times New Roman"/>
          <w:b/>
          <w:color w:val="000000"/>
          <w:sz w:val="22"/>
          <w:szCs w:val="22"/>
        </w:rPr>
        <w:t xml:space="preserve"> digested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4B535A9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57C6D57A" w14:textId="77777777" w:rsidR="00AD0D32" w:rsidRPr="004932A9" w:rsidRDefault="002F3EF0">
      <w:pPr>
        <w:spacing w:after="160" w:line="259" w:lineRule="auto"/>
        <w:jc w:val="both"/>
        <w:rPr>
          <w:rFonts w:ascii="Times New Roman" w:eastAsia="Times New Roman" w:hAnsi="Times New Roman" w:cs="Times New Roman"/>
          <w:color w:val="000000"/>
          <w:sz w:val="22"/>
          <w:szCs w:val="22"/>
        </w:rPr>
      </w:pPr>
      <w:r w:rsidRPr="004932A9">
        <w:br w:type="page"/>
      </w:r>
    </w:p>
    <w:p w14:paraId="01F890E0"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05FBE55E" wp14:editId="2B9B0112">
            <wp:extent cx="5809630" cy="4595297"/>
            <wp:effectExtent l="0" t="0" r="0" b="0"/>
            <wp:docPr id="255" name="image36.png" descr="Diagram&#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6.png" descr="Diagram&#10;&#10;Description automatically generated with low confidence"/>
                    <pic:cNvPicPr preferRelativeResize="0"/>
                  </pic:nvPicPr>
                  <pic:blipFill>
                    <a:blip r:embed="rId18"/>
                    <a:srcRect l="2254" b="6911"/>
                    <a:stretch>
                      <a:fillRect/>
                    </a:stretch>
                  </pic:blipFill>
                  <pic:spPr>
                    <a:xfrm>
                      <a:off x="0" y="0"/>
                      <a:ext cx="5809630" cy="4595297"/>
                    </a:xfrm>
                    <a:prstGeom prst="rect">
                      <a:avLst/>
                    </a:prstGeom>
                    <a:ln/>
                  </pic:spPr>
                </pic:pic>
              </a:graphicData>
            </a:graphic>
          </wp:inline>
        </w:drawing>
      </w:r>
    </w:p>
    <w:p w14:paraId="069475BF" w14:textId="77777777" w:rsidR="00EF67CD" w:rsidRPr="004932A9" w:rsidRDefault="00EF67CD">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11" w:name="_heading=h.3rdcrjn" w:colFirst="0" w:colLast="0"/>
      <w:bookmarkEnd w:id="11"/>
    </w:p>
    <w:p w14:paraId="37DA95E7" w14:textId="04673622"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b/>
          <w:color w:val="000000"/>
          <w:sz w:val="22"/>
          <w:szCs w:val="22"/>
        </w:rPr>
        <w:t xml:space="preserve">Supplementary Fig. 7. Characterization of LanII-2A peptide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color w:val="000000"/>
          <w:sz w:val="22"/>
          <w:szCs w:val="22"/>
        </w:rPr>
        <w:t>. MALDI-TOF mass spectra of NEM and DTT assays on LanII-2A. The BGC is shown in Fig. 5b.</w:t>
      </w:r>
    </w:p>
    <w:p w14:paraId="57B57F0F" w14:textId="77777777" w:rsidR="00AD0D32" w:rsidRPr="004932A9" w:rsidRDefault="00AD0D32">
      <w:pPr>
        <w:jc w:val="both"/>
      </w:pPr>
    </w:p>
    <w:p w14:paraId="68D83F82" w14:textId="77777777" w:rsidR="00AD0D32" w:rsidRPr="004932A9" w:rsidRDefault="002F3EF0">
      <w:pPr>
        <w:spacing w:after="160" w:line="259" w:lineRule="auto"/>
        <w:jc w:val="both"/>
      </w:pPr>
      <w:r w:rsidRPr="004932A9">
        <w:br w:type="page"/>
      </w:r>
    </w:p>
    <w:p w14:paraId="4B094EFE"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7484D2AC" wp14:editId="26930719">
            <wp:extent cx="5934710" cy="6010275"/>
            <wp:effectExtent l="0" t="0" r="0" b="0"/>
            <wp:docPr id="260" name="image41.png" descr="LanII-2B-Orbitrap-Final"/>
            <wp:cNvGraphicFramePr/>
            <a:graphic xmlns:a="http://schemas.openxmlformats.org/drawingml/2006/main">
              <a:graphicData uri="http://schemas.openxmlformats.org/drawingml/2006/picture">
                <pic:pic xmlns:pic="http://schemas.openxmlformats.org/drawingml/2006/picture">
                  <pic:nvPicPr>
                    <pic:cNvPr id="0" name="image41.png" descr="LanII-2B-Orbitrap-Final"/>
                    <pic:cNvPicPr preferRelativeResize="0"/>
                  </pic:nvPicPr>
                  <pic:blipFill>
                    <a:blip r:embed="rId19"/>
                    <a:srcRect/>
                    <a:stretch>
                      <a:fillRect/>
                    </a:stretch>
                  </pic:blipFill>
                  <pic:spPr>
                    <a:xfrm>
                      <a:off x="0" y="0"/>
                      <a:ext cx="5934710" cy="6010275"/>
                    </a:xfrm>
                    <a:prstGeom prst="rect">
                      <a:avLst/>
                    </a:prstGeom>
                    <a:ln/>
                  </pic:spPr>
                </pic:pic>
              </a:graphicData>
            </a:graphic>
          </wp:inline>
        </w:drawing>
      </w:r>
    </w:p>
    <w:p w14:paraId="3F284E4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12" w:name="_heading=h.26in1rg" w:colFirst="0" w:colLast="0"/>
      <w:bookmarkEnd w:id="12"/>
      <w:r w:rsidRPr="004932A9">
        <w:rPr>
          <w:rFonts w:ascii="Times New Roman" w:eastAsia="Times New Roman" w:hAnsi="Times New Roman" w:cs="Times New Roman"/>
          <w:b/>
          <w:color w:val="000000"/>
          <w:sz w:val="22"/>
          <w:szCs w:val="22"/>
        </w:rPr>
        <w:t>Supplementary Fig. 8. HR-ESI tandem mass spectrometry analysis of LanII-2A after digestion of full-length product with LahT150</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084FB1C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46379F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274B5A7E" w14:textId="77777777" w:rsidR="00AD0D32" w:rsidRPr="004932A9" w:rsidRDefault="00AD0D32">
      <w:pPr>
        <w:spacing w:after="160" w:line="259" w:lineRule="auto"/>
        <w:jc w:val="both"/>
        <w:rPr>
          <w:rFonts w:ascii="Times New Roman" w:eastAsia="Times New Roman" w:hAnsi="Times New Roman" w:cs="Times New Roman"/>
          <w:b/>
          <w:color w:val="000000"/>
          <w:sz w:val="22"/>
          <w:szCs w:val="22"/>
        </w:rPr>
      </w:pPr>
    </w:p>
    <w:p w14:paraId="10DB5231" w14:textId="77777777" w:rsidR="00AD0D32" w:rsidRPr="004932A9" w:rsidRDefault="00AD0D32">
      <w:pPr>
        <w:spacing w:after="160" w:line="259" w:lineRule="auto"/>
        <w:jc w:val="both"/>
        <w:rPr>
          <w:rFonts w:ascii="Times New Roman" w:eastAsia="Times New Roman" w:hAnsi="Times New Roman" w:cs="Times New Roman"/>
          <w:b/>
          <w:color w:val="000000"/>
          <w:sz w:val="22"/>
          <w:szCs w:val="22"/>
        </w:rPr>
      </w:pPr>
    </w:p>
    <w:p w14:paraId="48ECE10A" w14:textId="77777777" w:rsidR="00AD0D32" w:rsidRPr="004932A9" w:rsidRDefault="00AD0D32">
      <w:pPr>
        <w:spacing w:after="160" w:line="259" w:lineRule="auto"/>
        <w:jc w:val="both"/>
        <w:rPr>
          <w:rFonts w:ascii="Times New Roman" w:eastAsia="Times New Roman" w:hAnsi="Times New Roman" w:cs="Times New Roman"/>
          <w:b/>
          <w:color w:val="000000"/>
          <w:sz w:val="22"/>
          <w:szCs w:val="22"/>
        </w:rPr>
      </w:pPr>
    </w:p>
    <w:p w14:paraId="42822229" w14:textId="77777777" w:rsidR="00AD0D32" w:rsidRPr="004932A9" w:rsidRDefault="00AD0D32">
      <w:pPr>
        <w:spacing w:after="160" w:line="259" w:lineRule="auto"/>
        <w:jc w:val="both"/>
        <w:rPr>
          <w:rFonts w:ascii="Times New Roman" w:eastAsia="Times New Roman" w:hAnsi="Times New Roman" w:cs="Times New Roman"/>
          <w:b/>
          <w:color w:val="000000"/>
          <w:sz w:val="22"/>
          <w:szCs w:val="22"/>
        </w:rPr>
      </w:pPr>
    </w:p>
    <w:p w14:paraId="15655D75" w14:textId="77777777" w:rsidR="00AD0D32" w:rsidRPr="004932A9" w:rsidRDefault="00AD0D32">
      <w:pPr>
        <w:spacing w:after="160" w:line="259" w:lineRule="auto"/>
        <w:jc w:val="both"/>
        <w:rPr>
          <w:rFonts w:ascii="Times New Roman" w:eastAsia="Times New Roman" w:hAnsi="Times New Roman" w:cs="Times New Roman"/>
          <w:b/>
          <w:color w:val="000000"/>
          <w:sz w:val="22"/>
          <w:szCs w:val="22"/>
        </w:rPr>
      </w:pPr>
    </w:p>
    <w:p w14:paraId="6CBF0DD2"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7184123C" wp14:editId="72BC84ED">
            <wp:extent cx="5940425" cy="4939030"/>
            <wp:effectExtent l="0" t="0" r="0" b="0"/>
            <wp:docPr id="259" name="image37.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7.png" descr="Diagram&#10;&#10;Description automatically generated"/>
                    <pic:cNvPicPr preferRelativeResize="0"/>
                  </pic:nvPicPr>
                  <pic:blipFill>
                    <a:blip r:embed="rId20"/>
                    <a:srcRect/>
                    <a:stretch>
                      <a:fillRect/>
                    </a:stretch>
                  </pic:blipFill>
                  <pic:spPr>
                    <a:xfrm>
                      <a:off x="0" y="0"/>
                      <a:ext cx="5940425" cy="4939030"/>
                    </a:xfrm>
                    <a:prstGeom prst="rect">
                      <a:avLst/>
                    </a:prstGeom>
                    <a:ln/>
                  </pic:spPr>
                </pic:pic>
              </a:graphicData>
            </a:graphic>
          </wp:inline>
        </w:drawing>
      </w:r>
    </w:p>
    <w:p w14:paraId="78821398"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13" w:name="_heading=h.lnxbz9" w:colFirst="0" w:colLast="0"/>
      <w:bookmarkEnd w:id="13"/>
      <w:r w:rsidRPr="004932A9">
        <w:rPr>
          <w:rFonts w:ascii="Times New Roman" w:eastAsia="Times New Roman" w:hAnsi="Times New Roman" w:cs="Times New Roman"/>
          <w:b/>
          <w:color w:val="000000"/>
          <w:sz w:val="22"/>
          <w:szCs w:val="22"/>
        </w:rPr>
        <w:t xml:space="preserve">Supplementary Fig. 9. Characterization of LanII-23 peptide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color w:val="000000"/>
          <w:sz w:val="22"/>
          <w:szCs w:val="22"/>
        </w:rPr>
        <w:t xml:space="preserve"> MALDI-TOF mass spectra of NEM and DTT assays with LanII-23. </w:t>
      </w:r>
    </w:p>
    <w:p w14:paraId="3136940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45445F20" wp14:editId="6B021F2C">
            <wp:extent cx="5576145" cy="5751386"/>
            <wp:effectExtent l="0" t="0" r="0" b="0"/>
            <wp:docPr id="263" name="image45.png" descr="Diagram&#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45.png" descr="Diagram&#10;&#10;Description automatically generated with low confidence"/>
                    <pic:cNvPicPr preferRelativeResize="0"/>
                  </pic:nvPicPr>
                  <pic:blipFill>
                    <a:blip r:embed="rId21"/>
                    <a:srcRect/>
                    <a:stretch>
                      <a:fillRect/>
                    </a:stretch>
                  </pic:blipFill>
                  <pic:spPr>
                    <a:xfrm>
                      <a:off x="0" y="0"/>
                      <a:ext cx="5576145" cy="5751386"/>
                    </a:xfrm>
                    <a:prstGeom prst="rect">
                      <a:avLst/>
                    </a:prstGeom>
                    <a:ln/>
                  </pic:spPr>
                </pic:pic>
              </a:graphicData>
            </a:graphic>
          </wp:inline>
        </w:drawing>
      </w:r>
    </w:p>
    <w:p w14:paraId="15DA6482"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14" w:name="_heading=h.35nkun2" w:colFirst="0" w:colLast="0"/>
      <w:bookmarkEnd w:id="14"/>
      <w:r w:rsidRPr="004932A9">
        <w:rPr>
          <w:rFonts w:ascii="Times New Roman" w:eastAsia="Times New Roman" w:hAnsi="Times New Roman" w:cs="Times New Roman"/>
          <w:b/>
          <w:color w:val="000000"/>
          <w:sz w:val="22"/>
          <w:szCs w:val="22"/>
        </w:rPr>
        <w:t xml:space="preserve">Supplementary Fig. 10. HR-ESI tandem mass spectrometry analysis of LanII-23 after digestion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GluC</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All possible dehydrated Ser and </w:t>
      </w:r>
      <w:proofErr w:type="spellStart"/>
      <w:r w:rsidRPr="004932A9">
        <w:rPr>
          <w:rFonts w:ascii="Times New Roman" w:eastAsia="Times New Roman" w:hAnsi="Times New Roman" w:cs="Times New Roman"/>
          <w:color w:val="000000"/>
          <w:sz w:val="22"/>
          <w:szCs w:val="22"/>
        </w:rPr>
        <w:t>Thr</w:t>
      </w:r>
      <w:proofErr w:type="spellEnd"/>
      <w:r w:rsidRPr="004932A9">
        <w:rPr>
          <w:rFonts w:ascii="Times New Roman" w:eastAsia="Times New Roman" w:hAnsi="Times New Roman" w:cs="Times New Roman"/>
          <w:color w:val="000000"/>
          <w:sz w:val="22"/>
          <w:szCs w:val="22"/>
        </w:rPr>
        <w:t xml:space="preserve"> residues are marked with asterisks (one of the two N-terminal </w:t>
      </w:r>
      <w:proofErr w:type="spellStart"/>
      <w:r w:rsidRPr="004932A9">
        <w:rPr>
          <w:rFonts w:ascii="Times New Roman" w:eastAsia="Times New Roman" w:hAnsi="Times New Roman" w:cs="Times New Roman"/>
          <w:color w:val="000000"/>
          <w:sz w:val="22"/>
          <w:szCs w:val="22"/>
        </w:rPr>
        <w:t>Thr</w:t>
      </w:r>
      <w:proofErr w:type="spellEnd"/>
      <w:r w:rsidRPr="004932A9">
        <w:rPr>
          <w:rFonts w:ascii="Times New Roman" w:eastAsia="Times New Roman" w:hAnsi="Times New Roman" w:cs="Times New Roman"/>
          <w:color w:val="000000"/>
          <w:sz w:val="22"/>
          <w:szCs w:val="22"/>
        </w:rPr>
        <w:t xml:space="preserve"> residues and two of the three C-terminal starred residues are dehydrated).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764E8206" w14:textId="77777777" w:rsidR="00AD0D32" w:rsidRPr="004932A9" w:rsidRDefault="002F3EF0">
      <w:pPr>
        <w:spacing w:after="160" w:line="259" w:lineRule="auto"/>
        <w:jc w:val="both"/>
        <w:rPr>
          <w:rFonts w:ascii="Times New Roman" w:eastAsia="Times New Roman" w:hAnsi="Times New Roman" w:cs="Times New Roman"/>
          <w:b/>
          <w:color w:val="000000"/>
          <w:sz w:val="22"/>
          <w:szCs w:val="22"/>
        </w:rPr>
      </w:pPr>
      <w:r w:rsidRPr="004932A9">
        <w:br w:type="page"/>
      </w:r>
    </w:p>
    <w:p w14:paraId="3CDF263A"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4B72BEF0" wp14:editId="0C13E305">
            <wp:extent cx="5943600" cy="4694308"/>
            <wp:effectExtent l="0" t="0" r="0" b="0"/>
            <wp:docPr id="261" name="image4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8.png" descr="Diagram&#10;&#10;Description automatically generated"/>
                    <pic:cNvPicPr preferRelativeResize="0"/>
                  </pic:nvPicPr>
                  <pic:blipFill>
                    <a:blip r:embed="rId22"/>
                    <a:srcRect b="3073"/>
                    <a:stretch>
                      <a:fillRect/>
                    </a:stretch>
                  </pic:blipFill>
                  <pic:spPr>
                    <a:xfrm>
                      <a:off x="0" y="0"/>
                      <a:ext cx="5943600" cy="4694308"/>
                    </a:xfrm>
                    <a:prstGeom prst="rect">
                      <a:avLst/>
                    </a:prstGeom>
                    <a:ln/>
                  </pic:spPr>
                </pic:pic>
              </a:graphicData>
            </a:graphic>
          </wp:inline>
        </w:drawing>
      </w:r>
    </w:p>
    <w:p w14:paraId="57CA574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882772A"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15" w:name="_heading=h.1ksv4uv" w:colFirst="0" w:colLast="0"/>
      <w:bookmarkEnd w:id="15"/>
      <w:r w:rsidRPr="004932A9">
        <w:rPr>
          <w:rFonts w:ascii="Times New Roman" w:eastAsia="Times New Roman" w:hAnsi="Times New Roman" w:cs="Times New Roman"/>
          <w:b/>
          <w:color w:val="000000"/>
          <w:sz w:val="22"/>
          <w:szCs w:val="22"/>
        </w:rPr>
        <w:t xml:space="preserve">Supplementary Fig. 11. Characterization of LanII-2B peptide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color w:val="000000"/>
          <w:sz w:val="22"/>
          <w:szCs w:val="22"/>
        </w:rPr>
        <w:t xml:space="preserve"> MALDI-TOF mass spectra of NEM and DTT assays with LanII-2B. </w:t>
      </w:r>
    </w:p>
    <w:p w14:paraId="10224739"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71F8E485" wp14:editId="7463BAE0">
            <wp:extent cx="5800143" cy="6249647"/>
            <wp:effectExtent l="0" t="0" r="0" b="0"/>
            <wp:docPr id="262" name="image42.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2.png" descr="Diagram&#10;&#10;Description automatically generated with medium confidence"/>
                    <pic:cNvPicPr preferRelativeResize="0"/>
                  </pic:nvPicPr>
                  <pic:blipFill>
                    <a:blip r:embed="rId23"/>
                    <a:srcRect/>
                    <a:stretch>
                      <a:fillRect/>
                    </a:stretch>
                  </pic:blipFill>
                  <pic:spPr>
                    <a:xfrm>
                      <a:off x="0" y="0"/>
                      <a:ext cx="5800143" cy="6249647"/>
                    </a:xfrm>
                    <a:prstGeom prst="rect">
                      <a:avLst/>
                    </a:prstGeom>
                    <a:ln/>
                  </pic:spPr>
                </pic:pic>
              </a:graphicData>
            </a:graphic>
          </wp:inline>
        </w:drawing>
      </w:r>
    </w:p>
    <w:p w14:paraId="0E131BB2"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16" w:name="_heading=h.44sinio" w:colFirst="0" w:colLast="0"/>
      <w:bookmarkEnd w:id="16"/>
      <w:r w:rsidRPr="004932A9">
        <w:rPr>
          <w:rFonts w:ascii="Times New Roman" w:eastAsia="Times New Roman" w:hAnsi="Times New Roman" w:cs="Times New Roman"/>
          <w:b/>
          <w:color w:val="000000"/>
          <w:sz w:val="22"/>
          <w:szCs w:val="22"/>
        </w:rPr>
        <w:t>Supplementary Fig. 12. HR-ESI tandem mass spectrometry analysis of LanII-2B produced by digestion of full-length product with LahT150</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Possible dehydrated Ser and </w:t>
      </w:r>
      <w:proofErr w:type="spellStart"/>
      <w:r w:rsidRPr="004932A9">
        <w:rPr>
          <w:rFonts w:ascii="Times New Roman" w:eastAsia="Times New Roman" w:hAnsi="Times New Roman" w:cs="Times New Roman"/>
          <w:color w:val="000000"/>
          <w:sz w:val="22"/>
          <w:szCs w:val="22"/>
        </w:rPr>
        <w:t>Thr</w:t>
      </w:r>
      <w:proofErr w:type="spellEnd"/>
      <w:r w:rsidRPr="004932A9">
        <w:rPr>
          <w:rFonts w:ascii="Times New Roman" w:eastAsia="Times New Roman" w:hAnsi="Times New Roman" w:cs="Times New Roman"/>
          <w:color w:val="000000"/>
          <w:sz w:val="22"/>
          <w:szCs w:val="22"/>
        </w:rPr>
        <w:t xml:space="preserve"> residues are marked with asterisks (two of the four residues are dehydrated).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0E1A21C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1B8FA0C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0178399"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31050741" wp14:editId="28F42766">
            <wp:extent cx="5940425" cy="4939030"/>
            <wp:effectExtent l="0" t="0" r="0" b="0"/>
            <wp:docPr id="264" name="image43.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3.png" descr="Diagram&#10;&#10;Description automatically generated with medium confidence"/>
                    <pic:cNvPicPr preferRelativeResize="0"/>
                  </pic:nvPicPr>
                  <pic:blipFill>
                    <a:blip r:embed="rId24"/>
                    <a:srcRect/>
                    <a:stretch>
                      <a:fillRect/>
                    </a:stretch>
                  </pic:blipFill>
                  <pic:spPr>
                    <a:xfrm>
                      <a:off x="0" y="0"/>
                      <a:ext cx="5940425" cy="4939030"/>
                    </a:xfrm>
                    <a:prstGeom prst="rect">
                      <a:avLst/>
                    </a:prstGeom>
                    <a:ln/>
                  </pic:spPr>
                </pic:pic>
              </a:graphicData>
            </a:graphic>
          </wp:inline>
        </w:drawing>
      </w:r>
    </w:p>
    <w:p w14:paraId="5120833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17" w:name="_heading=h.2jxsxqh" w:colFirst="0" w:colLast="0"/>
      <w:bookmarkEnd w:id="17"/>
      <w:r w:rsidRPr="004932A9">
        <w:rPr>
          <w:rFonts w:ascii="Times New Roman" w:eastAsia="Times New Roman" w:hAnsi="Times New Roman" w:cs="Times New Roman"/>
          <w:b/>
          <w:color w:val="000000"/>
          <w:sz w:val="22"/>
          <w:szCs w:val="22"/>
        </w:rPr>
        <w:t xml:space="preserve">Supplementary Fig. 13. Characterization of LanII-2C peptide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color w:val="000000"/>
          <w:sz w:val="22"/>
          <w:szCs w:val="22"/>
        </w:rPr>
        <w:t xml:space="preserve"> MALDI-TOF mass spectra of NEM and DTT reactions with LanII-2C. </w:t>
      </w:r>
    </w:p>
    <w:p w14:paraId="6756878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D9B43B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8821B0D"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39984547" wp14:editId="21A68ABD">
            <wp:extent cx="5934710" cy="6325235"/>
            <wp:effectExtent l="0" t="0" r="0" b="0"/>
            <wp:docPr id="265" name="image47.png" descr="LanII-2E-Orbitrap"/>
            <wp:cNvGraphicFramePr/>
            <a:graphic xmlns:a="http://schemas.openxmlformats.org/drawingml/2006/main">
              <a:graphicData uri="http://schemas.openxmlformats.org/drawingml/2006/picture">
                <pic:pic xmlns:pic="http://schemas.openxmlformats.org/drawingml/2006/picture">
                  <pic:nvPicPr>
                    <pic:cNvPr id="0" name="image47.png" descr="LanII-2E-Orbitrap"/>
                    <pic:cNvPicPr preferRelativeResize="0"/>
                  </pic:nvPicPr>
                  <pic:blipFill>
                    <a:blip r:embed="rId25"/>
                    <a:srcRect/>
                    <a:stretch>
                      <a:fillRect/>
                    </a:stretch>
                  </pic:blipFill>
                  <pic:spPr>
                    <a:xfrm>
                      <a:off x="0" y="0"/>
                      <a:ext cx="5934710" cy="6325235"/>
                    </a:xfrm>
                    <a:prstGeom prst="rect">
                      <a:avLst/>
                    </a:prstGeom>
                    <a:ln/>
                  </pic:spPr>
                </pic:pic>
              </a:graphicData>
            </a:graphic>
          </wp:inline>
        </w:drawing>
      </w:r>
    </w:p>
    <w:p w14:paraId="42548B8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07990A9"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18" w:name="_heading=h.z337ya" w:colFirst="0" w:colLast="0"/>
      <w:bookmarkEnd w:id="18"/>
      <w:r w:rsidRPr="004932A9">
        <w:rPr>
          <w:rFonts w:ascii="Times New Roman" w:eastAsia="Times New Roman" w:hAnsi="Times New Roman" w:cs="Times New Roman"/>
          <w:b/>
          <w:color w:val="000000"/>
          <w:sz w:val="22"/>
          <w:szCs w:val="22"/>
        </w:rPr>
        <w:t>Supplementary Fig. 14. HR-ESI tandem mass spectrometry analysis of LanII-2C after digestion of full-length product with LahT150</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All possible dehydrated Ser residues are marked with asterisks (five of six residues are dehydrated).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12AF7C5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141BA0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18A364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2E51CB6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12F5782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E0E481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4EF8D9B"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0D253540" wp14:editId="6778A1C1">
            <wp:extent cx="5940425" cy="5486400"/>
            <wp:effectExtent l="0" t="0" r="0" b="0"/>
            <wp:docPr id="266" name="image44.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4.png" descr="Diagram&#10;&#10;Description automatically generated"/>
                    <pic:cNvPicPr preferRelativeResize="0"/>
                  </pic:nvPicPr>
                  <pic:blipFill>
                    <a:blip r:embed="rId26"/>
                    <a:srcRect/>
                    <a:stretch>
                      <a:fillRect/>
                    </a:stretch>
                  </pic:blipFill>
                  <pic:spPr>
                    <a:xfrm>
                      <a:off x="0" y="0"/>
                      <a:ext cx="5940425" cy="5486400"/>
                    </a:xfrm>
                    <a:prstGeom prst="rect">
                      <a:avLst/>
                    </a:prstGeom>
                    <a:ln/>
                  </pic:spPr>
                </pic:pic>
              </a:graphicData>
            </a:graphic>
          </wp:inline>
        </w:drawing>
      </w:r>
    </w:p>
    <w:p w14:paraId="651831D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19" w:name="_heading=h.3j2qqm3" w:colFirst="0" w:colLast="0"/>
      <w:bookmarkEnd w:id="19"/>
      <w:r w:rsidRPr="004932A9">
        <w:rPr>
          <w:rFonts w:ascii="Times New Roman" w:eastAsia="Times New Roman" w:hAnsi="Times New Roman" w:cs="Times New Roman"/>
          <w:b/>
          <w:color w:val="000000"/>
          <w:sz w:val="22"/>
          <w:szCs w:val="22"/>
        </w:rPr>
        <w:t xml:space="preserve">Supplementary Fig. 15. Characterization of LanII-57 peptides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color w:val="000000"/>
          <w:sz w:val="22"/>
          <w:szCs w:val="22"/>
        </w:rPr>
        <w:t xml:space="preserve"> MALDI-TOF mass spectra of NEM and DTT assays with LanII-57 peptides A and B. </w:t>
      </w:r>
    </w:p>
    <w:p w14:paraId="6C3E2B8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28199D8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9BC639B"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B463A47"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19E24A39" wp14:editId="19462FC5">
            <wp:extent cx="5766060" cy="6633765"/>
            <wp:effectExtent l="0" t="0" r="0" b="0"/>
            <wp:docPr id="267" name="image51.png" descr="LanII-57_PrecA-Orbitrap-Final"/>
            <wp:cNvGraphicFramePr/>
            <a:graphic xmlns:a="http://schemas.openxmlformats.org/drawingml/2006/main">
              <a:graphicData uri="http://schemas.openxmlformats.org/drawingml/2006/picture">
                <pic:pic xmlns:pic="http://schemas.openxmlformats.org/drawingml/2006/picture">
                  <pic:nvPicPr>
                    <pic:cNvPr id="0" name="image51.png" descr="LanII-57_PrecA-Orbitrap-Final"/>
                    <pic:cNvPicPr preferRelativeResize="0"/>
                  </pic:nvPicPr>
                  <pic:blipFill>
                    <a:blip r:embed="rId27"/>
                    <a:srcRect/>
                    <a:stretch>
                      <a:fillRect/>
                    </a:stretch>
                  </pic:blipFill>
                  <pic:spPr>
                    <a:xfrm>
                      <a:off x="0" y="0"/>
                      <a:ext cx="5766060" cy="6633765"/>
                    </a:xfrm>
                    <a:prstGeom prst="rect">
                      <a:avLst/>
                    </a:prstGeom>
                    <a:ln/>
                  </pic:spPr>
                </pic:pic>
              </a:graphicData>
            </a:graphic>
          </wp:inline>
        </w:drawing>
      </w:r>
    </w:p>
    <w:p w14:paraId="6036912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20" w:name="_heading=h.1y810tw" w:colFirst="0" w:colLast="0"/>
      <w:bookmarkEnd w:id="20"/>
      <w:r w:rsidRPr="004932A9">
        <w:rPr>
          <w:rFonts w:ascii="Times New Roman" w:eastAsia="Times New Roman" w:hAnsi="Times New Roman" w:cs="Times New Roman"/>
          <w:b/>
          <w:color w:val="000000"/>
          <w:sz w:val="22"/>
          <w:szCs w:val="22"/>
        </w:rPr>
        <w:t xml:space="preserve">Supplementary Fig. 16. HR-ESI tandem mass spectrometry analysis of LanII-57 peptide A digested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GluC</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treatment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w:t>
      </w:r>
      <w:r w:rsidRPr="004932A9">
        <w:rPr>
          <w:rFonts w:ascii="Times New Roman" w:eastAsia="Times New Roman" w:hAnsi="Times New Roman" w:cs="Times New Roman"/>
          <w:b/>
          <w:color w:val="000000"/>
          <w:sz w:val="22"/>
          <w:szCs w:val="22"/>
        </w:rPr>
        <w:t xml:space="preserve"> c)</w:t>
      </w:r>
      <w:r w:rsidRPr="004932A9">
        <w:rPr>
          <w:rFonts w:ascii="Times New Roman" w:eastAsia="Times New Roman" w:hAnsi="Times New Roman" w:cs="Times New Roman"/>
          <w:color w:val="000000"/>
          <w:sz w:val="22"/>
          <w:szCs w:val="22"/>
        </w:rPr>
        <w:t xml:space="preserve"> Observed and calculated masses for fragments. </w:t>
      </w:r>
    </w:p>
    <w:p w14:paraId="286A88F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1A1432E3" w14:textId="77777777" w:rsidR="00AD0D32" w:rsidRPr="004932A9" w:rsidRDefault="002F3EF0">
      <w:pPr>
        <w:jc w:val="both"/>
        <w:rPr>
          <w:rFonts w:ascii="Times New Roman" w:eastAsia="Times New Roman" w:hAnsi="Times New Roman" w:cs="Times New Roman"/>
          <w:color w:val="000000"/>
          <w:sz w:val="22"/>
          <w:szCs w:val="22"/>
        </w:rPr>
      </w:pPr>
      <w:r w:rsidRPr="004932A9">
        <w:br w:type="page"/>
      </w:r>
    </w:p>
    <w:p w14:paraId="13F0DDD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1A7A935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B73201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drawing>
          <wp:inline distT="0" distB="0" distL="0" distR="0" wp14:anchorId="34A361D9" wp14:editId="7AED8E08">
            <wp:extent cx="5943600" cy="4936490"/>
            <wp:effectExtent l="0" t="0" r="0" b="0"/>
            <wp:docPr id="268" name="image50.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0.png" descr="Diagram&#10;&#10;Description automatically generated"/>
                    <pic:cNvPicPr preferRelativeResize="0"/>
                  </pic:nvPicPr>
                  <pic:blipFill>
                    <a:blip r:embed="rId28"/>
                    <a:srcRect/>
                    <a:stretch>
                      <a:fillRect/>
                    </a:stretch>
                  </pic:blipFill>
                  <pic:spPr>
                    <a:xfrm>
                      <a:off x="0" y="0"/>
                      <a:ext cx="5943600" cy="4936490"/>
                    </a:xfrm>
                    <a:prstGeom prst="rect">
                      <a:avLst/>
                    </a:prstGeom>
                    <a:ln/>
                  </pic:spPr>
                </pic:pic>
              </a:graphicData>
            </a:graphic>
          </wp:inline>
        </w:drawing>
      </w:r>
    </w:p>
    <w:p w14:paraId="3AA3B228"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4F6763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21" w:name="_heading=h.4i7ojhp" w:colFirst="0" w:colLast="0"/>
      <w:bookmarkEnd w:id="21"/>
      <w:r w:rsidRPr="004932A9">
        <w:rPr>
          <w:rFonts w:ascii="Times New Roman" w:eastAsia="Times New Roman" w:hAnsi="Times New Roman" w:cs="Times New Roman"/>
          <w:b/>
          <w:color w:val="000000"/>
          <w:sz w:val="22"/>
          <w:szCs w:val="22"/>
        </w:rPr>
        <w:t xml:space="preserve">Supplementary Fig. 17. HRMS analysis of LanII-57 peptide B digested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GluC</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treatment.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Mass spectrum and observed mass ions.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expected masses for the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digested and modified core peptide. </w:t>
      </w:r>
    </w:p>
    <w:p w14:paraId="6E229D2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0F30A2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6DA3EA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066EBEB3" wp14:editId="61967AD1">
            <wp:extent cx="5754050" cy="4479058"/>
            <wp:effectExtent l="0" t="0" r="0" b="0"/>
            <wp:docPr id="269" name="image52.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2.png" descr="Diagram&#10;&#10;Description automatically generated with medium confidence"/>
                    <pic:cNvPicPr preferRelativeResize="0"/>
                  </pic:nvPicPr>
                  <pic:blipFill>
                    <a:blip r:embed="rId29"/>
                    <a:srcRect l="3138" b="3992"/>
                    <a:stretch>
                      <a:fillRect/>
                    </a:stretch>
                  </pic:blipFill>
                  <pic:spPr>
                    <a:xfrm>
                      <a:off x="0" y="0"/>
                      <a:ext cx="5754050" cy="4479058"/>
                    </a:xfrm>
                    <a:prstGeom prst="rect">
                      <a:avLst/>
                    </a:prstGeom>
                    <a:ln/>
                  </pic:spPr>
                </pic:pic>
              </a:graphicData>
            </a:graphic>
          </wp:inline>
        </w:drawing>
      </w:r>
    </w:p>
    <w:p w14:paraId="3DA38D5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6727E00"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22" w:name="_heading=h.2xcytpi" w:colFirst="0" w:colLast="0"/>
      <w:bookmarkEnd w:id="22"/>
      <w:r w:rsidRPr="004932A9">
        <w:rPr>
          <w:rFonts w:ascii="Times New Roman" w:eastAsia="Times New Roman" w:hAnsi="Times New Roman" w:cs="Times New Roman"/>
          <w:b/>
          <w:color w:val="000000"/>
          <w:sz w:val="22"/>
          <w:szCs w:val="22"/>
        </w:rPr>
        <w:t xml:space="preserve">Supplementary Fig. 18. Characterization of LanII-56 peptide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color w:val="000000"/>
          <w:sz w:val="22"/>
          <w:szCs w:val="22"/>
        </w:rPr>
        <w:t xml:space="preserve"> MALDI-TOF mass spectra of NEM and DTT assays with LanII-56. </w:t>
      </w:r>
    </w:p>
    <w:p w14:paraId="3158AAB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1999A07"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noProof/>
        </w:rPr>
        <w:lastRenderedPageBreak/>
        <w:drawing>
          <wp:inline distT="0" distB="0" distL="0" distR="0" wp14:anchorId="64F2A10E" wp14:editId="4B197CF6">
            <wp:extent cx="5943600" cy="5791200"/>
            <wp:effectExtent l="0" t="0" r="0" b="0"/>
            <wp:docPr id="270" name="image53.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3.png" descr="A picture containing chart&#10;&#10;Description automatically generated"/>
                    <pic:cNvPicPr preferRelativeResize="0"/>
                  </pic:nvPicPr>
                  <pic:blipFill>
                    <a:blip r:embed="rId30"/>
                    <a:srcRect b="17166"/>
                    <a:stretch>
                      <a:fillRect/>
                    </a:stretch>
                  </pic:blipFill>
                  <pic:spPr>
                    <a:xfrm>
                      <a:off x="0" y="0"/>
                      <a:ext cx="5943600" cy="5791200"/>
                    </a:xfrm>
                    <a:prstGeom prst="rect">
                      <a:avLst/>
                    </a:prstGeom>
                    <a:ln/>
                  </pic:spPr>
                </pic:pic>
              </a:graphicData>
            </a:graphic>
          </wp:inline>
        </w:drawing>
      </w:r>
    </w:p>
    <w:p w14:paraId="6CB6C1D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A36C034"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23" w:name="_heading=h.1ci93xb" w:colFirst="0" w:colLast="0"/>
      <w:bookmarkEnd w:id="23"/>
      <w:r w:rsidRPr="004932A9">
        <w:rPr>
          <w:rFonts w:ascii="Times New Roman" w:eastAsia="Times New Roman" w:hAnsi="Times New Roman" w:cs="Times New Roman"/>
          <w:b/>
          <w:color w:val="000000"/>
          <w:sz w:val="22"/>
          <w:szCs w:val="22"/>
        </w:rPr>
        <w:t xml:space="preserve">Supplementary Fig. 19. HR-ESI tandem mass spectrometry analysis of LanII-56 after digestion of full-length product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GluC</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Possible dehydrated Ser and </w:t>
      </w:r>
      <w:proofErr w:type="spellStart"/>
      <w:r w:rsidRPr="004932A9">
        <w:rPr>
          <w:rFonts w:ascii="Times New Roman" w:eastAsia="Times New Roman" w:hAnsi="Times New Roman" w:cs="Times New Roman"/>
          <w:color w:val="000000"/>
          <w:sz w:val="22"/>
          <w:szCs w:val="22"/>
        </w:rPr>
        <w:t>Thr</w:t>
      </w:r>
      <w:proofErr w:type="spellEnd"/>
      <w:r w:rsidRPr="004932A9">
        <w:rPr>
          <w:rFonts w:ascii="Times New Roman" w:eastAsia="Times New Roman" w:hAnsi="Times New Roman" w:cs="Times New Roman"/>
          <w:color w:val="000000"/>
          <w:sz w:val="22"/>
          <w:szCs w:val="22"/>
        </w:rPr>
        <w:t xml:space="preserve"> residues are marked with asterisks (three of five residues are dehydrated).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61784AC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5EDA985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3139488"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2BDBD245" wp14:editId="2B1E5FEF">
            <wp:extent cx="5887827" cy="4321808"/>
            <wp:effectExtent l="0" t="0" r="0" b="0"/>
            <wp:docPr id="271"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31"/>
                    <a:srcRect r="7211" b="23834"/>
                    <a:stretch>
                      <a:fillRect/>
                    </a:stretch>
                  </pic:blipFill>
                  <pic:spPr>
                    <a:xfrm>
                      <a:off x="0" y="0"/>
                      <a:ext cx="5887827" cy="4321808"/>
                    </a:xfrm>
                    <a:prstGeom prst="rect">
                      <a:avLst/>
                    </a:prstGeom>
                    <a:ln/>
                  </pic:spPr>
                </pic:pic>
              </a:graphicData>
            </a:graphic>
          </wp:inline>
        </w:drawing>
      </w:r>
    </w:p>
    <w:p w14:paraId="2135E51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2BA2B2B2"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24" w:name="_heading=h.3whwml4" w:colFirst="0" w:colLast="0"/>
      <w:bookmarkEnd w:id="24"/>
      <w:r w:rsidRPr="004932A9">
        <w:rPr>
          <w:rFonts w:ascii="Times New Roman" w:eastAsia="Times New Roman" w:hAnsi="Times New Roman" w:cs="Times New Roman"/>
          <w:b/>
          <w:color w:val="000000"/>
          <w:sz w:val="22"/>
          <w:szCs w:val="22"/>
        </w:rPr>
        <w:t xml:space="preserve">Supplementary Fig. 20. Production of class III lanthipeptides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MALDI-TOF mass spectra of purified class III lanthipeptides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Shown are the producing organism, gene diagram for the BGC, sequence of the precursor peptide with the predicted core peptide bolded, and MALDI-TOF mass spectrum of the isolated peptide post Ni-NTA purification. Calculated masses: panel a, 5-fold dehydrated peptide [M+H]</w:t>
      </w:r>
      <w:r w:rsidRPr="004932A9">
        <w:rPr>
          <w:rFonts w:ascii="Times New Roman" w:eastAsia="Times New Roman" w:hAnsi="Times New Roman" w:cs="Times New Roman"/>
          <w:color w:val="000000"/>
          <w:sz w:val="22"/>
          <w:szCs w:val="22"/>
          <w:vertAlign w:val="superscript"/>
        </w:rPr>
        <w:t>+</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5,919.9 calc., 5,918.9 obs., panel b, 7-fold dehydrated peptide [M+H]</w:t>
      </w:r>
      <w:r w:rsidRPr="004932A9">
        <w:rPr>
          <w:rFonts w:ascii="Times New Roman" w:eastAsia="Times New Roman" w:hAnsi="Times New Roman" w:cs="Times New Roman"/>
          <w:color w:val="000000"/>
          <w:sz w:val="22"/>
          <w:szCs w:val="22"/>
          <w:vertAlign w:val="superscript"/>
        </w:rPr>
        <w:t>+</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7,613.5 calc., 7,609.1 obs., panel c left, 6-fold dehydrated peptide  [M+H]</w:t>
      </w:r>
      <w:r w:rsidRPr="004932A9">
        <w:rPr>
          <w:rFonts w:ascii="Times New Roman" w:eastAsia="Times New Roman" w:hAnsi="Times New Roman" w:cs="Times New Roman"/>
          <w:color w:val="000000"/>
          <w:sz w:val="22"/>
          <w:szCs w:val="22"/>
          <w:vertAlign w:val="superscript"/>
        </w:rPr>
        <w:t>+</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5311.1 calc., 5310.5 obs., panel C right, 7-fold dehydrated peptide [M+H]</w:t>
      </w:r>
      <w:r w:rsidRPr="004932A9">
        <w:rPr>
          <w:rFonts w:ascii="Times New Roman" w:eastAsia="Times New Roman" w:hAnsi="Times New Roman" w:cs="Times New Roman"/>
          <w:color w:val="000000"/>
          <w:sz w:val="22"/>
          <w:szCs w:val="22"/>
          <w:vertAlign w:val="superscript"/>
        </w:rPr>
        <w:t>+</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8119.2 calc., 8,124.2 obs.</w:t>
      </w:r>
    </w:p>
    <w:p w14:paraId="1BAE338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4FA915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1BA76AC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0B87E3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0CF75C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1E60CB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2181A67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5DCC84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1FC0E7C" w14:textId="77777777" w:rsidR="00AD0D32" w:rsidRPr="004932A9" w:rsidRDefault="002F3EF0">
      <w:pPr>
        <w:spacing w:after="160" w:line="259" w:lineRule="auto"/>
        <w:rPr>
          <w:rFonts w:ascii="Times New Roman" w:eastAsia="Times New Roman" w:hAnsi="Times New Roman" w:cs="Times New Roman"/>
          <w:b/>
          <w:color w:val="000000"/>
          <w:sz w:val="22"/>
          <w:szCs w:val="22"/>
        </w:rPr>
      </w:pPr>
      <w:r w:rsidRPr="004932A9">
        <w:br w:type="page"/>
      </w:r>
    </w:p>
    <w:p w14:paraId="3DC4517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Times New Roman" w:hAnsi="Times New Roman" w:cs="Times New Roman"/>
          <w:noProof/>
          <w:sz w:val="22"/>
          <w:szCs w:val="22"/>
        </w:rPr>
        <w:lastRenderedPageBreak/>
        <w:drawing>
          <wp:inline distT="0" distB="0" distL="0" distR="0" wp14:anchorId="47531683" wp14:editId="59936C64">
            <wp:extent cx="5534025" cy="6896100"/>
            <wp:effectExtent l="0" t="0" r="0" b="0"/>
            <wp:docPr id="23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2"/>
                    <a:srcRect/>
                    <a:stretch>
                      <a:fillRect/>
                    </a:stretch>
                  </pic:blipFill>
                  <pic:spPr>
                    <a:xfrm>
                      <a:off x="0" y="0"/>
                      <a:ext cx="5534025" cy="6896100"/>
                    </a:xfrm>
                    <a:prstGeom prst="rect">
                      <a:avLst/>
                    </a:prstGeom>
                    <a:ln/>
                  </pic:spPr>
                </pic:pic>
              </a:graphicData>
            </a:graphic>
          </wp:inline>
        </w:drawing>
      </w:r>
    </w:p>
    <w:p w14:paraId="2F76E2D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7EE9D01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25" w:name="_heading=h.2bn6wsx" w:colFirst="0" w:colLast="0"/>
      <w:bookmarkEnd w:id="25"/>
      <w:r w:rsidRPr="004932A9">
        <w:rPr>
          <w:rFonts w:ascii="Times New Roman" w:eastAsia="Times New Roman" w:hAnsi="Times New Roman" w:cs="Times New Roman"/>
          <w:b/>
          <w:color w:val="000000"/>
          <w:sz w:val="22"/>
          <w:szCs w:val="22"/>
        </w:rPr>
        <w:t xml:space="preserve">Supplementary Fig. 21. Characterization of LanIII-43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MALDI-TOF mass spectra of NEM and DTT assays with LanIII-43.</w:t>
      </w:r>
    </w:p>
    <w:p w14:paraId="6AE1B93B" w14:textId="77777777" w:rsidR="00AD0D32" w:rsidRPr="004932A9" w:rsidRDefault="002F3EF0">
      <w:pPr>
        <w:spacing w:after="160" w:line="259" w:lineRule="auto"/>
        <w:rPr>
          <w:rFonts w:ascii="Times New Roman" w:eastAsia="Times New Roman" w:hAnsi="Times New Roman" w:cs="Times New Roman"/>
          <w:color w:val="000000"/>
          <w:sz w:val="22"/>
          <w:szCs w:val="22"/>
        </w:rPr>
      </w:pPr>
      <w:r w:rsidRPr="004932A9">
        <w:br w:type="page"/>
      </w:r>
    </w:p>
    <w:p w14:paraId="708BFE6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07B21924" wp14:editId="567B2144">
            <wp:extent cx="5934075" cy="2133600"/>
            <wp:effectExtent l="0" t="0" r="0" b="0"/>
            <wp:docPr id="240" name="image32.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2.png" descr="Diagram&#10;&#10;Description automatically generated"/>
                    <pic:cNvPicPr preferRelativeResize="0"/>
                  </pic:nvPicPr>
                  <pic:blipFill>
                    <a:blip r:embed="rId33"/>
                    <a:srcRect/>
                    <a:stretch>
                      <a:fillRect/>
                    </a:stretch>
                  </pic:blipFill>
                  <pic:spPr>
                    <a:xfrm>
                      <a:off x="0" y="0"/>
                      <a:ext cx="5934075" cy="2133600"/>
                    </a:xfrm>
                    <a:prstGeom prst="rect">
                      <a:avLst/>
                    </a:prstGeom>
                    <a:ln/>
                  </pic:spPr>
                </pic:pic>
              </a:graphicData>
            </a:graphic>
          </wp:inline>
        </w:drawing>
      </w:r>
    </w:p>
    <w:p w14:paraId="45AB738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5D7C1893"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26" w:name="_heading=h.qsh70q" w:colFirst="0" w:colLast="0"/>
      <w:bookmarkEnd w:id="26"/>
      <w:r w:rsidRPr="004932A9">
        <w:rPr>
          <w:rFonts w:ascii="Times New Roman" w:eastAsia="Times New Roman" w:hAnsi="Times New Roman" w:cs="Times New Roman"/>
          <w:b/>
          <w:color w:val="000000"/>
          <w:sz w:val="22"/>
          <w:szCs w:val="22"/>
        </w:rPr>
        <w:t xml:space="preserve">Supplementary Fig. 22. Removal of leader sequence of LanIII-6 peptides by the S8 protease encoded in the BGC. </w:t>
      </w:r>
      <w:r w:rsidRPr="004932A9">
        <w:rPr>
          <w:rFonts w:ascii="Times New Roman" w:eastAsia="Times New Roman" w:hAnsi="Times New Roman" w:cs="Times New Roman"/>
          <w:color w:val="000000"/>
          <w:sz w:val="22"/>
          <w:szCs w:val="22"/>
        </w:rPr>
        <w:t xml:space="preserve">MALDI-TOF mass spectra of purified class III-6 lanthipeptides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Shown are the producing organism, gene diagram for the BGC, sequence of the precursor peptide with the predicted core peptide bolded, and MALDI-TOF mass spectrum of S8 protease digested peptide after Ni-NTA purification. Calculated masses: left panel, 6-fold dehydrated peptide [M+</w:t>
      </w:r>
      <w:proofErr w:type="gramStart"/>
      <w:r w:rsidRPr="004932A9">
        <w:rPr>
          <w:rFonts w:ascii="Times New Roman" w:eastAsia="Times New Roman" w:hAnsi="Times New Roman" w:cs="Times New Roman"/>
          <w:color w:val="000000"/>
          <w:sz w:val="22"/>
          <w:szCs w:val="22"/>
        </w:rPr>
        <w:t>H]</w:t>
      </w:r>
      <w:r w:rsidRPr="004932A9">
        <w:rPr>
          <w:rFonts w:ascii="Times New Roman" w:eastAsia="Times New Roman" w:hAnsi="Times New Roman" w:cs="Times New Roman"/>
          <w:color w:val="000000"/>
          <w:sz w:val="22"/>
          <w:szCs w:val="22"/>
          <w:vertAlign w:val="superscript"/>
        </w:rPr>
        <w:t>+</w:t>
      </w:r>
      <w:proofErr w:type="gram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2170.6 calc., 2170.4 obs., panel C right, 7-fold dehydrated peptide [M+H]</w:t>
      </w:r>
      <w:r w:rsidRPr="004932A9">
        <w:rPr>
          <w:rFonts w:ascii="Times New Roman" w:eastAsia="Times New Roman" w:hAnsi="Times New Roman" w:cs="Times New Roman"/>
          <w:color w:val="000000"/>
          <w:sz w:val="22"/>
          <w:szCs w:val="22"/>
          <w:vertAlign w:val="superscript"/>
        </w:rPr>
        <w:t>+</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2836.4 calc., 2836.3 obs.</w:t>
      </w:r>
    </w:p>
    <w:p w14:paraId="7CC7960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0FD316C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301CDB55"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Times New Roman" w:hAnsi="Times New Roman" w:cs="Times New Roman"/>
          <w:noProof/>
          <w:sz w:val="22"/>
          <w:szCs w:val="22"/>
        </w:rPr>
        <w:lastRenderedPageBreak/>
        <w:drawing>
          <wp:inline distT="0" distB="0" distL="0" distR="0" wp14:anchorId="4CB80777" wp14:editId="4B03514C">
            <wp:extent cx="5935779" cy="6876823"/>
            <wp:effectExtent l="0" t="0" r="0" b="0"/>
            <wp:docPr id="241" name="image25.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png" descr="A picture containing chart&#10;&#10;Description automatically generated"/>
                    <pic:cNvPicPr preferRelativeResize="0"/>
                  </pic:nvPicPr>
                  <pic:blipFill>
                    <a:blip r:embed="rId34"/>
                    <a:srcRect/>
                    <a:stretch>
                      <a:fillRect/>
                    </a:stretch>
                  </pic:blipFill>
                  <pic:spPr>
                    <a:xfrm>
                      <a:off x="0" y="0"/>
                      <a:ext cx="5935779" cy="6876823"/>
                    </a:xfrm>
                    <a:prstGeom prst="rect">
                      <a:avLst/>
                    </a:prstGeom>
                    <a:ln/>
                  </pic:spPr>
                </pic:pic>
              </a:graphicData>
            </a:graphic>
          </wp:inline>
        </w:drawing>
      </w:r>
    </w:p>
    <w:p w14:paraId="5E1710F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5F29957"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27" w:name="_heading=h.3as4poj" w:colFirst="0" w:colLast="0"/>
      <w:bookmarkEnd w:id="27"/>
      <w:r w:rsidRPr="004932A9">
        <w:rPr>
          <w:rFonts w:ascii="Times New Roman" w:eastAsia="Times New Roman" w:hAnsi="Times New Roman" w:cs="Times New Roman"/>
          <w:b/>
          <w:color w:val="000000"/>
          <w:sz w:val="22"/>
          <w:szCs w:val="22"/>
        </w:rPr>
        <w:t>Supplementary Fig. 23. HR-ESI tandem mass spectrometry analysis of LanIII-43 digested with trypsin</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macrocycle location,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36F16EA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72DF00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85E18B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CE69B43"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5952AE1E" wp14:editId="53EEA91C">
            <wp:extent cx="5940425" cy="5393055"/>
            <wp:effectExtent l="0" t="0" r="0" b="0"/>
            <wp:docPr id="242" name="image23.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png" descr="Diagram&#10;&#10;Description automatically generated"/>
                    <pic:cNvPicPr preferRelativeResize="0"/>
                  </pic:nvPicPr>
                  <pic:blipFill>
                    <a:blip r:embed="rId35"/>
                    <a:srcRect/>
                    <a:stretch>
                      <a:fillRect/>
                    </a:stretch>
                  </pic:blipFill>
                  <pic:spPr>
                    <a:xfrm>
                      <a:off x="0" y="0"/>
                      <a:ext cx="5940425" cy="5393055"/>
                    </a:xfrm>
                    <a:prstGeom prst="rect">
                      <a:avLst/>
                    </a:prstGeom>
                    <a:ln/>
                  </pic:spPr>
                </pic:pic>
              </a:graphicData>
            </a:graphic>
          </wp:inline>
        </w:drawing>
      </w:r>
    </w:p>
    <w:p w14:paraId="35DF4C6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5283F1CD"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28" w:name="_heading=h.1pxezwc" w:colFirst="0" w:colLast="0"/>
      <w:bookmarkEnd w:id="28"/>
      <w:r w:rsidRPr="004932A9">
        <w:rPr>
          <w:rFonts w:ascii="Times New Roman" w:eastAsia="Times New Roman" w:hAnsi="Times New Roman" w:cs="Times New Roman"/>
          <w:b/>
          <w:color w:val="000000"/>
          <w:sz w:val="22"/>
          <w:szCs w:val="22"/>
        </w:rPr>
        <w:t xml:space="preserve">Supplementary Fig. 24. Characterization of modified </w:t>
      </w:r>
      <w:proofErr w:type="spellStart"/>
      <w:r w:rsidRPr="004932A9">
        <w:rPr>
          <w:rFonts w:ascii="Times New Roman" w:eastAsia="Times New Roman" w:hAnsi="Times New Roman" w:cs="Times New Roman"/>
          <w:b/>
          <w:color w:val="000000"/>
          <w:sz w:val="22"/>
          <w:szCs w:val="22"/>
        </w:rPr>
        <w:t>LanIII</w:t>
      </w:r>
      <w:proofErr w:type="spellEnd"/>
      <w:r w:rsidRPr="004932A9">
        <w:rPr>
          <w:rFonts w:ascii="Times New Roman" w:eastAsia="Times New Roman" w:hAnsi="Times New Roman" w:cs="Times New Roman"/>
          <w:b/>
          <w:color w:val="000000"/>
          <w:sz w:val="22"/>
          <w:szCs w:val="22"/>
        </w:rPr>
        <w:t xml:space="preserve"> peptide derived from </w:t>
      </w:r>
      <w:r w:rsidRPr="004932A9">
        <w:rPr>
          <w:rFonts w:ascii="Times New Roman" w:eastAsia="Times New Roman" w:hAnsi="Times New Roman" w:cs="Times New Roman"/>
          <w:b/>
          <w:i/>
          <w:color w:val="000000"/>
          <w:sz w:val="22"/>
          <w:szCs w:val="22"/>
        </w:rPr>
        <w:t>Myxococcus fulvus</w:t>
      </w:r>
      <w:r w:rsidRPr="004932A9">
        <w:rPr>
          <w:rFonts w:ascii="Times New Roman" w:eastAsia="Times New Roman" w:hAnsi="Times New Roman" w:cs="Times New Roman"/>
          <w:b/>
          <w:color w:val="000000"/>
          <w:sz w:val="22"/>
          <w:szCs w:val="22"/>
        </w:rPr>
        <w:t xml:space="preserve"> and 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NEM and DTT assays with </w:t>
      </w:r>
      <w:proofErr w:type="spellStart"/>
      <w:r w:rsidRPr="004932A9">
        <w:rPr>
          <w:rFonts w:ascii="Times New Roman" w:eastAsia="Times New Roman" w:hAnsi="Times New Roman" w:cs="Times New Roman"/>
          <w:color w:val="000000"/>
          <w:sz w:val="22"/>
          <w:szCs w:val="22"/>
        </w:rPr>
        <w:t>LanIII</w:t>
      </w:r>
      <w:proofErr w:type="spellEnd"/>
      <w:r w:rsidRPr="004932A9">
        <w:rPr>
          <w:rFonts w:ascii="Times New Roman" w:eastAsia="Times New Roman" w:hAnsi="Times New Roman" w:cs="Times New Roman"/>
          <w:color w:val="000000"/>
          <w:sz w:val="22"/>
          <w:szCs w:val="22"/>
        </w:rPr>
        <w:t xml:space="preserve"> peptide. </w:t>
      </w:r>
    </w:p>
    <w:p w14:paraId="2AE01725"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05DA8CD0" wp14:editId="2C58C1C9">
            <wp:extent cx="5892527" cy="6934657"/>
            <wp:effectExtent l="0" t="0" r="0" b="0"/>
            <wp:docPr id="243" name="image31.png" descr="Diagram,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1.png" descr="Diagram, schematic&#10;&#10;Description automatically generated"/>
                    <pic:cNvPicPr preferRelativeResize="0"/>
                  </pic:nvPicPr>
                  <pic:blipFill>
                    <a:blip r:embed="rId36"/>
                    <a:srcRect l="6592"/>
                    <a:stretch>
                      <a:fillRect/>
                    </a:stretch>
                  </pic:blipFill>
                  <pic:spPr>
                    <a:xfrm>
                      <a:off x="0" y="0"/>
                      <a:ext cx="5892527" cy="6934657"/>
                    </a:xfrm>
                    <a:prstGeom prst="rect">
                      <a:avLst/>
                    </a:prstGeom>
                    <a:ln/>
                  </pic:spPr>
                </pic:pic>
              </a:graphicData>
            </a:graphic>
          </wp:inline>
        </w:drawing>
      </w:r>
    </w:p>
    <w:p w14:paraId="71E4BFD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FA01C9A"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29" w:name="_heading=h.49x2ik5" w:colFirst="0" w:colLast="0"/>
      <w:bookmarkEnd w:id="29"/>
      <w:r w:rsidRPr="004932A9">
        <w:rPr>
          <w:rFonts w:ascii="Times New Roman" w:eastAsia="Times New Roman" w:hAnsi="Times New Roman" w:cs="Times New Roman"/>
          <w:b/>
          <w:color w:val="000000"/>
          <w:sz w:val="22"/>
          <w:szCs w:val="22"/>
        </w:rPr>
        <w:t xml:space="preserve">Supplementary Fig. 25. HR-ESI tandem mass spectrometry analysis of </w:t>
      </w:r>
      <w:proofErr w:type="spellStart"/>
      <w:r w:rsidRPr="004932A9">
        <w:rPr>
          <w:rFonts w:ascii="Times New Roman" w:eastAsia="Times New Roman" w:hAnsi="Times New Roman" w:cs="Times New Roman"/>
          <w:b/>
          <w:color w:val="000000"/>
          <w:sz w:val="22"/>
          <w:szCs w:val="22"/>
        </w:rPr>
        <w:t>LanIII</w:t>
      </w:r>
      <w:proofErr w:type="spellEnd"/>
      <w:r w:rsidRPr="004932A9">
        <w:rPr>
          <w:rFonts w:ascii="Times New Roman" w:eastAsia="Times New Roman" w:hAnsi="Times New Roman" w:cs="Times New Roman"/>
          <w:b/>
          <w:color w:val="000000"/>
          <w:sz w:val="22"/>
          <w:szCs w:val="22"/>
        </w:rPr>
        <w:t xml:space="preserve"> peptide digested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GluC</w:t>
      </w:r>
      <w:proofErr w:type="spellEnd"/>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Possible dehydrated Ser residues are marked with asterisks (five of seven starred residues are dehydrated).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treatment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6C76320F" w14:textId="77777777" w:rsidR="00AD0D32" w:rsidRPr="004932A9" w:rsidRDefault="002F3EF0">
      <w:pPr>
        <w:jc w:val="both"/>
        <w:rPr>
          <w:rFonts w:ascii="Times New Roman" w:eastAsia="Times New Roman" w:hAnsi="Times New Roman" w:cs="Times New Roman"/>
          <w:color w:val="000000"/>
          <w:sz w:val="22"/>
          <w:szCs w:val="22"/>
        </w:rPr>
      </w:pPr>
      <w:r w:rsidRPr="004932A9">
        <w:br w:type="page"/>
      </w:r>
    </w:p>
    <w:p w14:paraId="0D6B5BDE"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640EF4AA" wp14:editId="2CCD03E3">
            <wp:extent cx="5943600" cy="2208530"/>
            <wp:effectExtent l="0" t="0" r="0" b="0"/>
            <wp:docPr id="24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7"/>
                    <a:srcRect/>
                    <a:stretch>
                      <a:fillRect/>
                    </a:stretch>
                  </pic:blipFill>
                  <pic:spPr>
                    <a:xfrm>
                      <a:off x="0" y="0"/>
                      <a:ext cx="5943600" cy="2208530"/>
                    </a:xfrm>
                    <a:prstGeom prst="rect">
                      <a:avLst/>
                    </a:prstGeom>
                    <a:ln/>
                  </pic:spPr>
                </pic:pic>
              </a:graphicData>
            </a:graphic>
          </wp:inline>
        </w:drawing>
      </w:r>
    </w:p>
    <w:p w14:paraId="6AB0153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02A8FFD"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0" w:name="_heading=h.2p2csry" w:colFirst="0" w:colLast="0"/>
      <w:bookmarkEnd w:id="30"/>
      <w:r w:rsidRPr="004932A9">
        <w:rPr>
          <w:rFonts w:ascii="Times New Roman" w:eastAsia="Times New Roman" w:hAnsi="Times New Roman" w:cs="Times New Roman"/>
          <w:b/>
          <w:color w:val="000000"/>
          <w:sz w:val="22"/>
          <w:szCs w:val="22"/>
        </w:rPr>
        <w:t xml:space="preserve">Supplementary Fig. 26. Production of class IV lanthipeptides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purified class IV lanthipeptides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Shown are the producer organism, gene diagram for the BGC, sequence of the precursor peptide, and MALDI-TOF mass spectrum of the isolated peptide post Ni-NTA purification. Calculated masses: panel a, singly dehydrated [M+H]</w:t>
      </w:r>
      <w:r w:rsidRPr="004932A9">
        <w:rPr>
          <w:rFonts w:ascii="Times New Roman" w:eastAsia="Times New Roman" w:hAnsi="Times New Roman" w:cs="Times New Roman"/>
          <w:color w:val="000000"/>
          <w:sz w:val="22"/>
          <w:szCs w:val="22"/>
          <w:vertAlign w:val="superscript"/>
        </w:rPr>
        <w:t>2+</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3,684.7 calc., 3,684.2 obs., panel b, 3-fold dehydrated [M+H]</w:t>
      </w:r>
      <w:r w:rsidRPr="004932A9">
        <w:rPr>
          <w:rFonts w:ascii="Times New Roman" w:eastAsia="Times New Roman" w:hAnsi="Times New Roman" w:cs="Times New Roman"/>
          <w:color w:val="000000"/>
          <w:sz w:val="22"/>
          <w:szCs w:val="22"/>
          <w:vertAlign w:val="superscript"/>
        </w:rPr>
        <w:t>2+</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4,115.4 calc., 4,115.1 obs.</w:t>
      </w:r>
    </w:p>
    <w:p w14:paraId="7BE2887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3C994559"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501AE50B" wp14:editId="32D1BF13">
            <wp:extent cx="5943600" cy="5172075"/>
            <wp:effectExtent l="0" t="0" r="0" b="0"/>
            <wp:docPr id="24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8"/>
                    <a:srcRect/>
                    <a:stretch>
                      <a:fillRect/>
                    </a:stretch>
                  </pic:blipFill>
                  <pic:spPr>
                    <a:xfrm>
                      <a:off x="0" y="0"/>
                      <a:ext cx="5943600" cy="5172075"/>
                    </a:xfrm>
                    <a:prstGeom prst="rect">
                      <a:avLst/>
                    </a:prstGeom>
                    <a:ln/>
                  </pic:spPr>
                </pic:pic>
              </a:graphicData>
            </a:graphic>
          </wp:inline>
        </w:drawing>
      </w:r>
    </w:p>
    <w:p w14:paraId="5F063794"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1" w:name="_heading=h.147n2zr" w:colFirst="0" w:colLast="0"/>
      <w:bookmarkEnd w:id="31"/>
      <w:r w:rsidRPr="004932A9">
        <w:rPr>
          <w:rFonts w:ascii="Times New Roman" w:eastAsia="Times New Roman" w:hAnsi="Times New Roman" w:cs="Times New Roman"/>
          <w:b/>
          <w:color w:val="000000"/>
          <w:sz w:val="22"/>
          <w:szCs w:val="22"/>
        </w:rPr>
        <w:t xml:space="preserve">Supplementary Fig. 27. Characterization of modified </w:t>
      </w:r>
      <w:proofErr w:type="spellStart"/>
      <w:r w:rsidRPr="004932A9">
        <w:rPr>
          <w:rFonts w:ascii="Times New Roman" w:eastAsia="Times New Roman" w:hAnsi="Times New Roman" w:cs="Times New Roman"/>
          <w:b/>
          <w:color w:val="000000"/>
          <w:sz w:val="22"/>
          <w:szCs w:val="22"/>
        </w:rPr>
        <w:t>LanIV</w:t>
      </w:r>
      <w:proofErr w:type="spellEnd"/>
      <w:r w:rsidRPr="004932A9">
        <w:rPr>
          <w:rFonts w:ascii="Times New Roman" w:eastAsia="Times New Roman" w:hAnsi="Times New Roman" w:cs="Times New Roman"/>
          <w:b/>
          <w:color w:val="000000"/>
          <w:sz w:val="22"/>
          <w:szCs w:val="22"/>
        </w:rPr>
        <w:t xml:space="preserve"> peptide derived from </w:t>
      </w:r>
      <w:r w:rsidRPr="004932A9">
        <w:rPr>
          <w:rFonts w:ascii="Times New Roman" w:eastAsia="Times New Roman" w:hAnsi="Times New Roman" w:cs="Times New Roman"/>
          <w:b/>
          <w:i/>
          <w:color w:val="000000"/>
          <w:sz w:val="22"/>
          <w:szCs w:val="22"/>
        </w:rPr>
        <w:t xml:space="preserve">Chondromyces </w:t>
      </w:r>
      <w:proofErr w:type="spellStart"/>
      <w:r w:rsidRPr="004932A9">
        <w:rPr>
          <w:rFonts w:ascii="Times New Roman" w:eastAsia="Times New Roman" w:hAnsi="Times New Roman" w:cs="Times New Roman"/>
          <w:b/>
          <w:i/>
          <w:color w:val="000000"/>
          <w:sz w:val="22"/>
          <w:szCs w:val="22"/>
        </w:rPr>
        <w:t>crocatus</w:t>
      </w:r>
      <w:proofErr w:type="spellEnd"/>
      <w:r w:rsidRPr="004932A9">
        <w:rPr>
          <w:rFonts w:ascii="Times New Roman" w:eastAsia="Times New Roman" w:hAnsi="Times New Roman" w:cs="Times New Roman"/>
          <w:b/>
          <w:i/>
          <w:color w:val="000000"/>
          <w:sz w:val="22"/>
          <w:szCs w:val="22"/>
        </w:rPr>
        <w:t xml:space="preserve"> </w:t>
      </w:r>
      <w:r w:rsidRPr="004932A9">
        <w:rPr>
          <w:rFonts w:ascii="Times New Roman" w:eastAsia="Times New Roman" w:hAnsi="Times New Roman" w:cs="Times New Roman"/>
          <w:b/>
          <w:color w:val="000000"/>
          <w:sz w:val="22"/>
          <w:szCs w:val="22"/>
        </w:rPr>
        <w:t>and</w:t>
      </w:r>
      <w:r w:rsidRPr="004932A9">
        <w:rPr>
          <w:rFonts w:ascii="Times New Roman" w:eastAsia="Times New Roman" w:hAnsi="Times New Roman" w:cs="Times New Roman"/>
          <w:b/>
          <w:i/>
          <w:color w:val="000000"/>
          <w:sz w:val="22"/>
          <w:szCs w:val="22"/>
        </w:rPr>
        <w:t xml:space="preserve"> </w:t>
      </w:r>
      <w:r w:rsidRPr="004932A9">
        <w:rPr>
          <w:rFonts w:ascii="Times New Roman" w:eastAsia="Times New Roman" w:hAnsi="Times New Roman" w:cs="Times New Roman"/>
          <w:b/>
          <w:color w:val="000000"/>
          <w:sz w:val="22"/>
          <w:szCs w:val="22"/>
        </w:rPr>
        <w:t xml:space="preserve">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NEM and DTT assays with isolated peptide digested with </w:t>
      </w:r>
      <w:proofErr w:type="spellStart"/>
      <w:r w:rsidRPr="004932A9">
        <w:rPr>
          <w:rFonts w:ascii="Times New Roman" w:eastAsia="Times New Roman" w:hAnsi="Times New Roman" w:cs="Times New Roman"/>
          <w:color w:val="000000"/>
          <w:sz w:val="22"/>
          <w:szCs w:val="22"/>
        </w:rPr>
        <w:t>endoproteinase</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w:t>
      </w:r>
    </w:p>
    <w:p w14:paraId="0C8F173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87A426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3552C78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3BC886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32C926B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9DF11C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2DB9A3D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5CFFAF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56DC0A4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5284491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37F51A1A"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339BFAD8" wp14:editId="01F2FA21">
            <wp:extent cx="5934710" cy="7007225"/>
            <wp:effectExtent l="0" t="0" r="0" b="0"/>
            <wp:docPr id="24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9"/>
                    <a:srcRect/>
                    <a:stretch>
                      <a:fillRect/>
                    </a:stretch>
                  </pic:blipFill>
                  <pic:spPr>
                    <a:xfrm>
                      <a:off x="0" y="0"/>
                      <a:ext cx="5934710" cy="7007225"/>
                    </a:xfrm>
                    <a:prstGeom prst="rect">
                      <a:avLst/>
                    </a:prstGeom>
                    <a:ln/>
                  </pic:spPr>
                </pic:pic>
              </a:graphicData>
            </a:graphic>
          </wp:inline>
        </w:drawing>
      </w:r>
    </w:p>
    <w:p w14:paraId="50F71F0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36D2EB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2" w:name="_heading=h.3o7alnk" w:colFirst="0" w:colLast="0"/>
      <w:bookmarkEnd w:id="32"/>
      <w:r w:rsidRPr="004932A9">
        <w:rPr>
          <w:rFonts w:ascii="Times New Roman" w:eastAsia="Times New Roman" w:hAnsi="Times New Roman" w:cs="Times New Roman"/>
          <w:b/>
          <w:color w:val="000000"/>
          <w:sz w:val="22"/>
          <w:szCs w:val="22"/>
        </w:rPr>
        <w:t xml:space="preserve">Supplementary Fig. 28. HR-ESI tandem mass spectrometry analysis of </w:t>
      </w:r>
      <w:proofErr w:type="spellStart"/>
      <w:r w:rsidRPr="004932A9">
        <w:rPr>
          <w:rFonts w:ascii="Times New Roman" w:eastAsia="Times New Roman" w:hAnsi="Times New Roman" w:cs="Times New Roman"/>
          <w:b/>
          <w:color w:val="000000"/>
          <w:sz w:val="22"/>
          <w:szCs w:val="22"/>
        </w:rPr>
        <w:t>LanIV</w:t>
      </w:r>
      <w:proofErr w:type="spellEnd"/>
      <w:r w:rsidRPr="004932A9">
        <w:rPr>
          <w:rFonts w:ascii="Times New Roman" w:eastAsia="Times New Roman" w:hAnsi="Times New Roman" w:cs="Times New Roman"/>
          <w:b/>
          <w:color w:val="000000"/>
          <w:sz w:val="22"/>
          <w:szCs w:val="22"/>
        </w:rPr>
        <w:t xml:space="preserve"> from </w:t>
      </w:r>
      <w:r w:rsidRPr="004932A9">
        <w:rPr>
          <w:rFonts w:ascii="Times New Roman" w:eastAsia="Times New Roman" w:hAnsi="Times New Roman" w:cs="Times New Roman"/>
          <w:b/>
          <w:i/>
          <w:color w:val="000000"/>
          <w:sz w:val="22"/>
          <w:szCs w:val="22"/>
        </w:rPr>
        <w:t xml:space="preserve">Chondromyces </w:t>
      </w:r>
      <w:proofErr w:type="spellStart"/>
      <w:r w:rsidRPr="004932A9">
        <w:rPr>
          <w:rFonts w:ascii="Times New Roman" w:eastAsia="Times New Roman" w:hAnsi="Times New Roman" w:cs="Times New Roman"/>
          <w:b/>
          <w:i/>
          <w:color w:val="000000"/>
          <w:sz w:val="22"/>
          <w:szCs w:val="22"/>
        </w:rPr>
        <w:t>crocatus</w:t>
      </w:r>
      <w:proofErr w:type="spellEnd"/>
      <w:r w:rsidRPr="004932A9">
        <w:rPr>
          <w:rFonts w:ascii="Times New Roman" w:eastAsia="Times New Roman" w:hAnsi="Times New Roman" w:cs="Times New Roman"/>
          <w:b/>
          <w:i/>
          <w:color w:val="000000"/>
          <w:sz w:val="22"/>
          <w:szCs w:val="22"/>
        </w:rPr>
        <w:t xml:space="preserve"> </w:t>
      </w:r>
      <w:r w:rsidRPr="004932A9">
        <w:rPr>
          <w:rFonts w:ascii="Times New Roman" w:eastAsia="Times New Roman" w:hAnsi="Times New Roman" w:cs="Times New Roman"/>
          <w:b/>
          <w:color w:val="000000"/>
          <w:sz w:val="22"/>
          <w:szCs w:val="22"/>
        </w:rPr>
        <w:t xml:space="preserve">digested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 xml:space="preserve"> treatment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7EA736D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FF0C88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34AA444"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6172664E" wp14:editId="7CCB9F84">
            <wp:extent cx="5934710" cy="4633546"/>
            <wp:effectExtent l="0" t="0" r="0" b="0"/>
            <wp:docPr id="247" name="image26.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6.png" descr="Diagram&#10;&#10;Description automatically generated with medium confidence"/>
                    <pic:cNvPicPr preferRelativeResize="0"/>
                  </pic:nvPicPr>
                  <pic:blipFill>
                    <a:blip r:embed="rId40"/>
                    <a:srcRect b="4176"/>
                    <a:stretch>
                      <a:fillRect/>
                    </a:stretch>
                  </pic:blipFill>
                  <pic:spPr>
                    <a:xfrm>
                      <a:off x="0" y="0"/>
                      <a:ext cx="5934710" cy="4633546"/>
                    </a:xfrm>
                    <a:prstGeom prst="rect">
                      <a:avLst/>
                    </a:prstGeom>
                    <a:ln/>
                  </pic:spPr>
                </pic:pic>
              </a:graphicData>
            </a:graphic>
          </wp:inline>
        </w:drawing>
      </w:r>
    </w:p>
    <w:p w14:paraId="618C6C7D"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33" w:name="_heading=h.23ckvvd" w:colFirst="0" w:colLast="0"/>
      <w:bookmarkEnd w:id="33"/>
      <w:r w:rsidRPr="004932A9">
        <w:rPr>
          <w:rFonts w:ascii="Times New Roman" w:eastAsia="Times New Roman" w:hAnsi="Times New Roman" w:cs="Times New Roman"/>
          <w:b/>
          <w:color w:val="000000"/>
          <w:sz w:val="22"/>
          <w:szCs w:val="22"/>
        </w:rPr>
        <w:t xml:space="preserve">Supplementary Fig. 29. Characterization of modified </w:t>
      </w:r>
      <w:proofErr w:type="spellStart"/>
      <w:r w:rsidRPr="004932A9">
        <w:rPr>
          <w:rFonts w:ascii="Times New Roman" w:eastAsia="Times New Roman" w:hAnsi="Times New Roman" w:cs="Times New Roman"/>
          <w:b/>
          <w:color w:val="000000"/>
          <w:sz w:val="22"/>
          <w:szCs w:val="22"/>
        </w:rPr>
        <w:t>LanIV</w:t>
      </w:r>
      <w:proofErr w:type="spellEnd"/>
      <w:r w:rsidRPr="004932A9">
        <w:rPr>
          <w:rFonts w:ascii="Times New Roman" w:eastAsia="Times New Roman" w:hAnsi="Times New Roman" w:cs="Times New Roman"/>
          <w:b/>
          <w:color w:val="000000"/>
          <w:sz w:val="22"/>
          <w:szCs w:val="22"/>
        </w:rPr>
        <w:t xml:space="preserve"> peptide derived from </w:t>
      </w:r>
      <w:r w:rsidRPr="004932A9">
        <w:rPr>
          <w:rFonts w:ascii="Times New Roman" w:eastAsia="Times New Roman" w:hAnsi="Times New Roman" w:cs="Times New Roman"/>
          <w:b/>
          <w:i/>
          <w:color w:val="000000"/>
          <w:sz w:val="22"/>
          <w:szCs w:val="22"/>
        </w:rPr>
        <w:t xml:space="preserve">Streptomyces sp. </w:t>
      </w:r>
      <w:r w:rsidRPr="004932A9">
        <w:rPr>
          <w:rFonts w:ascii="Times New Roman" w:eastAsia="Times New Roman" w:hAnsi="Times New Roman" w:cs="Times New Roman"/>
          <w:b/>
          <w:color w:val="000000"/>
          <w:sz w:val="22"/>
          <w:szCs w:val="22"/>
        </w:rPr>
        <w:t>SID4936</w:t>
      </w:r>
      <w:r w:rsidRPr="004932A9">
        <w:rPr>
          <w:rFonts w:ascii="Times New Roman" w:eastAsia="Times New Roman" w:hAnsi="Times New Roman" w:cs="Times New Roman"/>
          <w:b/>
          <w:i/>
          <w:color w:val="000000"/>
          <w:sz w:val="22"/>
          <w:szCs w:val="22"/>
        </w:rPr>
        <w:t xml:space="preserve"> </w:t>
      </w:r>
      <w:r w:rsidRPr="004932A9">
        <w:rPr>
          <w:rFonts w:ascii="Times New Roman" w:eastAsia="Times New Roman" w:hAnsi="Times New Roman" w:cs="Times New Roman"/>
          <w:b/>
          <w:color w:val="000000"/>
          <w:sz w:val="22"/>
          <w:szCs w:val="22"/>
        </w:rPr>
        <w:t>and</w:t>
      </w:r>
      <w:r w:rsidRPr="004932A9">
        <w:rPr>
          <w:rFonts w:ascii="Times New Roman" w:eastAsia="Times New Roman" w:hAnsi="Times New Roman" w:cs="Times New Roman"/>
          <w:b/>
          <w:i/>
          <w:color w:val="000000"/>
          <w:sz w:val="22"/>
          <w:szCs w:val="22"/>
        </w:rPr>
        <w:t xml:space="preserve"> </w:t>
      </w:r>
      <w:r w:rsidRPr="004932A9">
        <w:rPr>
          <w:rFonts w:ascii="Times New Roman" w:eastAsia="Times New Roman" w:hAnsi="Times New Roman" w:cs="Times New Roman"/>
          <w:b/>
          <w:color w:val="000000"/>
          <w:sz w:val="22"/>
          <w:szCs w:val="22"/>
        </w:rPr>
        <w:t xml:space="preserve">produced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NEM and DTT assays with isolated </w:t>
      </w:r>
      <w:proofErr w:type="spellStart"/>
      <w:r w:rsidRPr="004932A9">
        <w:rPr>
          <w:rFonts w:ascii="Times New Roman" w:eastAsia="Times New Roman" w:hAnsi="Times New Roman" w:cs="Times New Roman"/>
          <w:color w:val="000000"/>
          <w:sz w:val="22"/>
          <w:szCs w:val="22"/>
        </w:rPr>
        <w:t>LanIV</w:t>
      </w:r>
      <w:proofErr w:type="spellEnd"/>
      <w:r w:rsidRPr="004932A9">
        <w:rPr>
          <w:rFonts w:ascii="Times New Roman" w:eastAsia="Times New Roman" w:hAnsi="Times New Roman" w:cs="Times New Roman"/>
          <w:color w:val="000000"/>
          <w:sz w:val="22"/>
          <w:szCs w:val="22"/>
        </w:rPr>
        <w:t xml:space="preserve"> peptide digested with </w:t>
      </w:r>
      <w:proofErr w:type="spellStart"/>
      <w:r w:rsidRPr="004932A9">
        <w:rPr>
          <w:rFonts w:ascii="Times New Roman" w:eastAsia="Times New Roman" w:hAnsi="Times New Roman" w:cs="Times New Roman"/>
          <w:color w:val="000000"/>
          <w:sz w:val="22"/>
          <w:szCs w:val="22"/>
        </w:rPr>
        <w:t>endoproteinase</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w:t>
      </w:r>
    </w:p>
    <w:p w14:paraId="632AE28F"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F426F0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2AB1D2A"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98AAD3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823484F"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C99BCD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0ED67A8"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6EAE67A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3CC5B4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1D656F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2AB3925A" wp14:editId="460242DD">
            <wp:extent cx="5934710" cy="6181090"/>
            <wp:effectExtent l="0" t="0" r="0" b="0"/>
            <wp:docPr id="24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1"/>
                    <a:srcRect/>
                    <a:stretch>
                      <a:fillRect/>
                    </a:stretch>
                  </pic:blipFill>
                  <pic:spPr>
                    <a:xfrm>
                      <a:off x="0" y="0"/>
                      <a:ext cx="5934710" cy="6181090"/>
                    </a:xfrm>
                    <a:prstGeom prst="rect">
                      <a:avLst/>
                    </a:prstGeom>
                    <a:ln/>
                  </pic:spPr>
                </pic:pic>
              </a:graphicData>
            </a:graphic>
          </wp:inline>
        </w:drawing>
      </w:r>
    </w:p>
    <w:p w14:paraId="56D3D11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4" w:name="_heading=h.ihv636" w:colFirst="0" w:colLast="0"/>
      <w:bookmarkEnd w:id="34"/>
      <w:r w:rsidRPr="004932A9">
        <w:rPr>
          <w:rFonts w:ascii="Times New Roman" w:eastAsia="Times New Roman" w:hAnsi="Times New Roman" w:cs="Times New Roman"/>
          <w:b/>
          <w:color w:val="000000"/>
          <w:sz w:val="22"/>
          <w:szCs w:val="22"/>
        </w:rPr>
        <w:t xml:space="preserve">Supplementary Fig. 30. HR-ESI tandem mass spectrometry analysis of </w:t>
      </w:r>
      <w:proofErr w:type="spellStart"/>
      <w:r w:rsidRPr="004932A9">
        <w:rPr>
          <w:rFonts w:ascii="Times New Roman" w:eastAsia="Times New Roman" w:hAnsi="Times New Roman" w:cs="Times New Roman"/>
          <w:b/>
          <w:color w:val="000000"/>
          <w:sz w:val="22"/>
          <w:szCs w:val="22"/>
        </w:rPr>
        <w:t>LanIV</w:t>
      </w:r>
      <w:proofErr w:type="spellEnd"/>
      <w:r w:rsidRPr="004932A9">
        <w:rPr>
          <w:rFonts w:ascii="Times New Roman" w:eastAsia="Times New Roman" w:hAnsi="Times New Roman" w:cs="Times New Roman"/>
          <w:b/>
          <w:color w:val="000000"/>
          <w:sz w:val="22"/>
          <w:szCs w:val="22"/>
        </w:rPr>
        <w:t xml:space="preserve"> peptide derived from </w:t>
      </w:r>
      <w:r w:rsidRPr="004932A9">
        <w:rPr>
          <w:rFonts w:ascii="Times New Roman" w:eastAsia="Times New Roman" w:hAnsi="Times New Roman" w:cs="Times New Roman"/>
          <w:b/>
          <w:i/>
          <w:color w:val="000000"/>
          <w:sz w:val="22"/>
          <w:szCs w:val="22"/>
        </w:rPr>
        <w:t xml:space="preserve">Streptomyces </w:t>
      </w:r>
      <w:r w:rsidRPr="004932A9">
        <w:rPr>
          <w:rFonts w:ascii="Times New Roman" w:eastAsia="Times New Roman" w:hAnsi="Times New Roman" w:cs="Times New Roman"/>
          <w:b/>
          <w:color w:val="000000"/>
          <w:sz w:val="22"/>
          <w:szCs w:val="22"/>
        </w:rPr>
        <w:t xml:space="preserve">sp. SID4936 after digestion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 xml:space="preserve"> treatment and observed MS/MS ions.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 </w:t>
      </w:r>
    </w:p>
    <w:p w14:paraId="170A685B" w14:textId="77777777" w:rsidR="00AD0D32" w:rsidRPr="004932A9" w:rsidRDefault="00AD0D32">
      <w:pPr>
        <w:jc w:val="both"/>
        <w:rPr>
          <w:rFonts w:ascii="Times New Roman" w:eastAsia="Times New Roman" w:hAnsi="Times New Roman" w:cs="Times New Roman"/>
          <w:color w:val="000000"/>
          <w:sz w:val="22"/>
          <w:szCs w:val="22"/>
        </w:rPr>
      </w:pPr>
    </w:p>
    <w:p w14:paraId="0552399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3E77F0C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5FCBECA7" wp14:editId="2D42B0BD">
            <wp:extent cx="3888793" cy="3373372"/>
            <wp:effectExtent l="0" t="0" r="0" b="0"/>
            <wp:docPr id="231" name="image8.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Graphical user interface, application&#10;&#10;Description automatically generated"/>
                    <pic:cNvPicPr preferRelativeResize="0"/>
                  </pic:nvPicPr>
                  <pic:blipFill>
                    <a:blip r:embed="rId42"/>
                    <a:srcRect/>
                    <a:stretch>
                      <a:fillRect/>
                    </a:stretch>
                  </pic:blipFill>
                  <pic:spPr>
                    <a:xfrm>
                      <a:off x="0" y="0"/>
                      <a:ext cx="3888793" cy="3373372"/>
                    </a:xfrm>
                    <a:prstGeom prst="rect">
                      <a:avLst/>
                    </a:prstGeom>
                    <a:ln/>
                  </pic:spPr>
                </pic:pic>
              </a:graphicData>
            </a:graphic>
          </wp:inline>
        </w:drawing>
      </w:r>
    </w:p>
    <w:p w14:paraId="1A5BFDF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562AF57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9180FC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5" w:name="_heading=h.32hioqz" w:colFirst="0" w:colLast="0"/>
      <w:bookmarkEnd w:id="35"/>
      <w:r w:rsidRPr="004932A9">
        <w:rPr>
          <w:rFonts w:ascii="Times New Roman" w:eastAsia="Times New Roman" w:hAnsi="Times New Roman" w:cs="Times New Roman"/>
          <w:b/>
          <w:color w:val="000000"/>
          <w:sz w:val="22"/>
          <w:szCs w:val="22"/>
        </w:rPr>
        <w:t xml:space="preserve">Supplementary Fig. 31. Production of lasso peptides in </w:t>
      </w:r>
      <w:r w:rsidRPr="004932A9">
        <w:rPr>
          <w:rFonts w:ascii="Times New Roman" w:eastAsia="Times New Roman" w:hAnsi="Times New Roman" w:cs="Times New Roman"/>
          <w:b/>
          <w:i/>
          <w:color w:val="000000"/>
          <w:sz w:val="22"/>
          <w:szCs w:val="22"/>
        </w:rPr>
        <w:t>E. coli</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spectrum of purified lasso peptide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xml:space="preserve">. Shown are the producing organism, sequence of the precursor peptide with the core bolded and modified residues indicated in red, and MALDI-TOF mass spectrum of the isolated core peptide post HPLC purification. Calculated mass: singly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1,809.8 (calc.), 1,809.8 (obs.). RRE, </w:t>
      </w:r>
      <w:proofErr w:type="spellStart"/>
      <w:r w:rsidRPr="004932A9">
        <w:rPr>
          <w:rFonts w:ascii="Times New Roman" w:eastAsia="Times New Roman" w:hAnsi="Times New Roman" w:cs="Times New Roman"/>
          <w:color w:val="000000"/>
          <w:sz w:val="22"/>
          <w:szCs w:val="22"/>
        </w:rPr>
        <w:t>RiPP</w:t>
      </w:r>
      <w:proofErr w:type="spellEnd"/>
      <w:r w:rsidRPr="004932A9">
        <w:rPr>
          <w:rFonts w:ascii="Times New Roman" w:eastAsia="Times New Roman" w:hAnsi="Times New Roman" w:cs="Times New Roman"/>
          <w:color w:val="000000"/>
          <w:sz w:val="22"/>
          <w:szCs w:val="22"/>
        </w:rPr>
        <w:t xml:space="preserve"> recognition element.</w:t>
      </w:r>
    </w:p>
    <w:p w14:paraId="3B212F10" w14:textId="77777777" w:rsidR="00AD0D32" w:rsidRPr="004932A9" w:rsidRDefault="003223AB">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pict w14:anchorId="359F01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468pt;height:568.3pt;mso-width-percent:0;mso-height-percent:0;mso-width-percent:0;mso-height-percent:0">
            <v:imagedata r:id="rId43" o:title="Las2-orbitrap"/>
          </v:shape>
        </w:pict>
      </w:r>
    </w:p>
    <w:p w14:paraId="03174B63" w14:textId="77777777" w:rsidR="00AD0D32" w:rsidRPr="004932A9" w:rsidRDefault="00AD0D32">
      <w:pPr>
        <w:jc w:val="both"/>
        <w:rPr>
          <w:rFonts w:ascii="Times New Roman" w:eastAsia="Times New Roman" w:hAnsi="Times New Roman" w:cs="Times New Roman"/>
          <w:b/>
          <w:color w:val="000000"/>
          <w:sz w:val="22"/>
          <w:szCs w:val="22"/>
        </w:rPr>
      </w:pPr>
    </w:p>
    <w:p w14:paraId="2FB3CEE3"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6" w:name="_heading=h.1hmsyys" w:colFirst="0" w:colLast="0"/>
      <w:bookmarkEnd w:id="36"/>
      <w:r w:rsidRPr="004932A9">
        <w:rPr>
          <w:rFonts w:ascii="Times New Roman" w:eastAsia="Times New Roman" w:hAnsi="Times New Roman" w:cs="Times New Roman"/>
          <w:b/>
          <w:color w:val="000000"/>
          <w:sz w:val="22"/>
          <w:szCs w:val="22"/>
        </w:rPr>
        <w:t>Supplementary Fig. 32. HR-ESI MS/MS analysis of Las-2. a)</w:t>
      </w:r>
      <w:r w:rsidRPr="004932A9">
        <w:rPr>
          <w:rFonts w:ascii="Times New Roman" w:eastAsia="Times New Roman" w:hAnsi="Times New Roman" w:cs="Times New Roman"/>
          <w:color w:val="000000"/>
          <w:sz w:val="22"/>
          <w:szCs w:val="22"/>
        </w:rPr>
        <w:t xml:space="preserve"> Core peptide sequence and observed MS/MS ions for Las-2. Fragments containing the residue marked with an asterisk were observed with the loss of one water molecule.</w:t>
      </w:r>
      <w:r w:rsidRPr="004932A9">
        <w:rPr>
          <w:rFonts w:ascii="Times New Roman" w:eastAsia="Times New Roman" w:hAnsi="Times New Roman" w:cs="Times New Roman"/>
          <w:b/>
          <w:color w:val="000000"/>
          <w:sz w:val="22"/>
          <w:szCs w:val="22"/>
        </w:rPr>
        <w:t xml:space="preserve"> b)</w:t>
      </w:r>
      <w:r w:rsidRPr="004932A9">
        <w:rPr>
          <w:rFonts w:ascii="Times New Roman" w:eastAsia="Times New Roman" w:hAnsi="Times New Roman" w:cs="Times New Roman"/>
          <w:color w:val="000000"/>
          <w:sz w:val="22"/>
          <w:szCs w:val="22"/>
        </w:rPr>
        <w:t xml:space="preserve"> Tandem mass spectrum.</w:t>
      </w:r>
      <w:r w:rsidRPr="004932A9">
        <w:rPr>
          <w:rFonts w:ascii="Times New Roman" w:eastAsia="Times New Roman" w:hAnsi="Times New Roman" w:cs="Times New Roman"/>
          <w:b/>
          <w:color w:val="000000"/>
          <w:sz w:val="22"/>
          <w:szCs w:val="22"/>
        </w:rPr>
        <w:t xml:space="preserve"> c)</w:t>
      </w:r>
      <w:r w:rsidRPr="004932A9">
        <w:rPr>
          <w:rFonts w:ascii="Times New Roman" w:eastAsia="Times New Roman" w:hAnsi="Times New Roman" w:cs="Times New Roman"/>
          <w:color w:val="000000"/>
          <w:sz w:val="22"/>
          <w:szCs w:val="22"/>
        </w:rPr>
        <w:t xml:space="preserve"> Observed and calculated masses for fragments.</w:t>
      </w:r>
    </w:p>
    <w:p w14:paraId="20149D9B" w14:textId="77777777" w:rsidR="00AD0D32" w:rsidRPr="004932A9" w:rsidRDefault="00AD0D32">
      <w:pPr>
        <w:jc w:val="both"/>
        <w:rPr>
          <w:rFonts w:ascii="Times New Roman" w:eastAsia="Times New Roman" w:hAnsi="Times New Roman" w:cs="Times New Roman"/>
          <w:color w:val="000000"/>
          <w:sz w:val="22"/>
          <w:szCs w:val="22"/>
        </w:rPr>
      </w:pPr>
    </w:p>
    <w:p w14:paraId="51EF0432" w14:textId="77777777" w:rsidR="00AD0D32" w:rsidRPr="004932A9" w:rsidRDefault="002F3EF0">
      <w:pPr>
        <w:spacing w:after="160" w:line="259" w:lineRule="auto"/>
        <w:jc w:val="both"/>
        <w:rPr>
          <w:rFonts w:ascii="Times New Roman" w:eastAsia="Times New Roman" w:hAnsi="Times New Roman" w:cs="Times New Roman"/>
          <w:b/>
          <w:color w:val="000000"/>
          <w:sz w:val="22"/>
          <w:szCs w:val="22"/>
        </w:rPr>
      </w:pPr>
      <w:r w:rsidRPr="004932A9">
        <w:lastRenderedPageBreak/>
        <w:br w:type="page"/>
      </w:r>
    </w:p>
    <w:p w14:paraId="5980D78A" w14:textId="77777777" w:rsidR="00AD0D32" w:rsidRPr="004932A9" w:rsidRDefault="00AD0D32">
      <w:pPr>
        <w:jc w:val="both"/>
        <w:rPr>
          <w:rFonts w:ascii="Times New Roman" w:eastAsia="Times New Roman" w:hAnsi="Times New Roman" w:cs="Times New Roman"/>
          <w:b/>
          <w:color w:val="000000"/>
          <w:sz w:val="22"/>
          <w:szCs w:val="22"/>
        </w:rPr>
      </w:pPr>
    </w:p>
    <w:p w14:paraId="3ED9C01F" w14:textId="77777777" w:rsidR="00AD0D32" w:rsidRPr="004932A9" w:rsidRDefault="002F3EF0">
      <w:pP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drawing>
          <wp:inline distT="0" distB="0" distL="0" distR="0" wp14:anchorId="29EF176D" wp14:editId="546270F6">
            <wp:extent cx="5447166" cy="5147456"/>
            <wp:effectExtent l="0" t="0" r="0" b="0"/>
            <wp:docPr id="232" name="image14.png"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Graphical user interface&#10;&#10;Description automatically generated"/>
                    <pic:cNvPicPr preferRelativeResize="0"/>
                  </pic:nvPicPr>
                  <pic:blipFill>
                    <a:blip r:embed="rId44"/>
                    <a:srcRect/>
                    <a:stretch>
                      <a:fillRect/>
                    </a:stretch>
                  </pic:blipFill>
                  <pic:spPr>
                    <a:xfrm>
                      <a:off x="0" y="0"/>
                      <a:ext cx="5447166" cy="5147456"/>
                    </a:xfrm>
                    <a:prstGeom prst="rect">
                      <a:avLst/>
                    </a:prstGeom>
                    <a:ln/>
                  </pic:spPr>
                </pic:pic>
              </a:graphicData>
            </a:graphic>
          </wp:inline>
        </w:drawing>
      </w:r>
    </w:p>
    <w:p w14:paraId="42AC29D2" w14:textId="77777777" w:rsidR="00AD0D32" w:rsidRPr="004932A9" w:rsidRDefault="00AD0D32">
      <w:pPr>
        <w:jc w:val="both"/>
        <w:rPr>
          <w:rFonts w:ascii="Times New Roman" w:eastAsia="Times New Roman" w:hAnsi="Times New Roman" w:cs="Times New Roman"/>
          <w:b/>
          <w:color w:val="000000"/>
          <w:sz w:val="22"/>
          <w:szCs w:val="22"/>
        </w:rPr>
      </w:pPr>
    </w:p>
    <w:p w14:paraId="61CD3ED8"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7" w:name="_heading=h.41mghml" w:colFirst="0" w:colLast="0"/>
      <w:bookmarkEnd w:id="37"/>
      <w:r w:rsidRPr="004932A9">
        <w:rPr>
          <w:rFonts w:ascii="Times New Roman" w:eastAsia="Times New Roman" w:hAnsi="Times New Roman" w:cs="Times New Roman"/>
          <w:b/>
          <w:color w:val="000000"/>
          <w:sz w:val="22"/>
          <w:szCs w:val="22"/>
        </w:rPr>
        <w:t>Supplementary Fig. 33. HR-ESI mass spectrometry analysis of Las-6. a)</w:t>
      </w:r>
      <w:r w:rsidRPr="004932A9">
        <w:rPr>
          <w:rFonts w:ascii="Times New Roman" w:eastAsia="Times New Roman" w:hAnsi="Times New Roman" w:cs="Times New Roman"/>
          <w:color w:val="000000"/>
          <w:sz w:val="22"/>
          <w:szCs w:val="22"/>
        </w:rPr>
        <w:t xml:space="preserve"> Core peptide sequence for Las-6. Residues highlighted in blue are the proposed sites of modification.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HR-ESI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ions.</w:t>
      </w:r>
    </w:p>
    <w:p w14:paraId="19F0D158" w14:textId="77777777" w:rsidR="00AD0D32" w:rsidRPr="004932A9" w:rsidRDefault="00AD0D32">
      <w:pPr>
        <w:jc w:val="both"/>
        <w:rPr>
          <w:rFonts w:ascii="Times New Roman" w:eastAsia="Times New Roman" w:hAnsi="Times New Roman" w:cs="Times New Roman"/>
          <w:b/>
          <w:color w:val="000000"/>
          <w:sz w:val="22"/>
          <w:szCs w:val="22"/>
        </w:rPr>
      </w:pPr>
    </w:p>
    <w:p w14:paraId="469BCD86" w14:textId="77777777" w:rsidR="00AD0D32" w:rsidRPr="004932A9" w:rsidRDefault="00AD0D32">
      <w:pPr>
        <w:jc w:val="both"/>
        <w:rPr>
          <w:rFonts w:ascii="Times New Roman" w:eastAsia="Times New Roman" w:hAnsi="Times New Roman" w:cs="Times New Roman"/>
          <w:b/>
          <w:sz w:val="22"/>
          <w:szCs w:val="22"/>
        </w:rPr>
      </w:pPr>
    </w:p>
    <w:p w14:paraId="62285C21" w14:textId="77777777" w:rsidR="00AD0D32" w:rsidRPr="004932A9" w:rsidRDefault="003223AB">
      <w:pPr>
        <w:pBdr>
          <w:top w:val="nil"/>
          <w:left w:val="nil"/>
          <w:bottom w:val="nil"/>
          <w:right w:val="nil"/>
          <w:between w:val="nil"/>
        </w:pBdr>
        <w:jc w:val="both"/>
        <w:rPr>
          <w:rFonts w:ascii="Times New Roman" w:eastAsia="Times New Roman" w:hAnsi="Times New Roman" w:cs="Times New Roman"/>
          <w:b/>
          <w:color w:val="000000"/>
          <w:sz w:val="22"/>
          <w:szCs w:val="22"/>
        </w:rPr>
      </w:pPr>
      <w:r>
        <w:rPr>
          <w:rFonts w:ascii="Times New Roman" w:eastAsia="Times New Roman" w:hAnsi="Times New Roman" w:cs="Times New Roman"/>
          <w:noProof/>
          <w:color w:val="000000"/>
          <w:sz w:val="22"/>
          <w:szCs w:val="22"/>
        </w:rPr>
        <w:lastRenderedPageBreak/>
        <w:pict w14:anchorId="6B038B8F">
          <v:shape id="_x0000_i1026" type="#_x0000_t75" alt="" style="width:467.5pt;height:448.45pt;mso-width-percent:0;mso-height-percent:0;mso-width-percent:0;mso-height-percent:0">
            <v:imagedata r:id="rId45" o:title="Figure SX-Graspetide MALDI"/>
          </v:shape>
        </w:pict>
      </w:r>
    </w:p>
    <w:p w14:paraId="41633EA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176725E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8" w:name="_heading=h.2grqrue" w:colFirst="0" w:colLast="0"/>
      <w:bookmarkEnd w:id="38"/>
      <w:r w:rsidRPr="004932A9">
        <w:rPr>
          <w:rFonts w:ascii="Times New Roman" w:eastAsia="Times New Roman" w:hAnsi="Times New Roman" w:cs="Times New Roman"/>
          <w:b/>
          <w:color w:val="000000"/>
          <w:sz w:val="22"/>
          <w:szCs w:val="22"/>
        </w:rPr>
        <w:t xml:space="preserve">Supplementary Fig. 34. Production of </w:t>
      </w:r>
      <w:proofErr w:type="spellStart"/>
      <w:r w:rsidRPr="004932A9">
        <w:rPr>
          <w:rFonts w:ascii="Times New Roman" w:eastAsia="Times New Roman" w:hAnsi="Times New Roman" w:cs="Times New Roman"/>
          <w:b/>
          <w:color w:val="000000"/>
          <w:sz w:val="22"/>
          <w:szCs w:val="22"/>
        </w:rPr>
        <w:t>graspetides</w:t>
      </w:r>
      <w:proofErr w:type="spellEnd"/>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purified </w:t>
      </w:r>
      <w:proofErr w:type="spellStart"/>
      <w:r w:rsidRPr="004932A9">
        <w:rPr>
          <w:rFonts w:ascii="Times New Roman" w:eastAsia="Times New Roman" w:hAnsi="Times New Roman" w:cs="Times New Roman"/>
          <w:color w:val="000000"/>
          <w:sz w:val="22"/>
          <w:szCs w:val="22"/>
        </w:rPr>
        <w:t>graspetides</w:t>
      </w:r>
      <w:proofErr w:type="spellEnd"/>
      <w:r w:rsidRPr="004932A9">
        <w:rPr>
          <w:rFonts w:ascii="Times New Roman" w:eastAsia="Times New Roman" w:hAnsi="Times New Roman" w:cs="Times New Roman"/>
          <w:color w:val="000000"/>
          <w:sz w:val="22"/>
          <w:szCs w:val="22"/>
        </w:rPr>
        <w:t xml:space="preserve">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xml:space="preserve">. Shown are the producing organism, gene diagram for the BGC, sequence of the precursor peptide and MALDI-TOF-MS spectrum of the isolated peptide. Bolded segments are fragments represented in the MALDI-TOF mass spectra.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Gra-3 after trypsin digestion. Calculated masses: unmodified [M</w:t>
      </w:r>
      <w:r w:rsidRPr="004932A9">
        <w:rPr>
          <w:rFonts w:ascii="Times New Roman" w:eastAsia="Times New Roman" w:hAnsi="Times New Roman" w:cs="Times New Roman"/>
          <w:color w:val="000000"/>
          <w:sz w:val="22"/>
          <w:szCs w:val="22"/>
          <w:vertAlign w:val="subscript"/>
        </w:rPr>
        <w:t>1</w:t>
      </w:r>
      <w:r w:rsidRPr="004932A9">
        <w:rPr>
          <w:rFonts w:ascii="Times New Roman" w:eastAsia="Times New Roman" w:hAnsi="Times New Roman" w:cs="Times New Roman"/>
          <w:color w:val="000000"/>
          <w:sz w:val="22"/>
          <w:szCs w:val="22"/>
        </w:rPr>
        <w:t xml:space="preserve">+H]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1,996.0 calc., 1,996.9 obs., 3-fold dehydrated [M</w:t>
      </w:r>
      <w:r w:rsidRPr="004932A9">
        <w:rPr>
          <w:rFonts w:ascii="Times New Roman" w:eastAsia="Times New Roman" w:hAnsi="Times New Roman" w:cs="Times New Roman"/>
          <w:color w:val="000000"/>
          <w:sz w:val="22"/>
          <w:szCs w:val="22"/>
          <w:vertAlign w:val="subscript"/>
        </w:rPr>
        <w:t>2</w:t>
      </w:r>
      <w:r w:rsidRPr="004932A9">
        <w:rPr>
          <w:rFonts w:ascii="Times New Roman" w:eastAsia="Times New Roman" w:hAnsi="Times New Roman" w:cs="Times New Roman"/>
          <w:color w:val="000000"/>
          <w:sz w:val="22"/>
          <w:szCs w:val="22"/>
        </w:rPr>
        <w:t xml:space="preserve">+H]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2,033.1 calc., 2,032.9 obs.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Gra-4 after trypsin digestion. Calculated mass: 4-fold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2,712.2 calc., 2,712.7 obs.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Gra-7A after LahT150 digestion and full length Gra-7B precursor peptide.</w:t>
      </w:r>
      <w:r w:rsidRPr="004932A9">
        <w:rPr>
          <w:rFonts w:ascii="Times New Roman" w:eastAsia="Times New Roman" w:hAnsi="Times New Roman" w:cs="Times New Roman"/>
          <w:color w:val="FF0000"/>
          <w:sz w:val="22"/>
          <w:szCs w:val="22"/>
        </w:rPr>
        <w:t xml:space="preserve"> </w:t>
      </w:r>
      <w:r w:rsidRPr="004932A9">
        <w:rPr>
          <w:rFonts w:ascii="Times New Roman" w:eastAsia="Times New Roman" w:hAnsi="Times New Roman" w:cs="Times New Roman"/>
          <w:color w:val="000000"/>
          <w:sz w:val="22"/>
          <w:szCs w:val="22"/>
        </w:rPr>
        <w:t xml:space="preserve">Calculated masses: Gra-7A, three-fold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3,459.5 calc., 3,460.5 obs., Gra-7B, three-fold dehydrated [M+H] avg. 7,436 calc., 7,442 obs. </w:t>
      </w:r>
      <w:r w:rsidRPr="004932A9">
        <w:rPr>
          <w:rFonts w:ascii="Times New Roman" w:eastAsia="Times New Roman" w:hAnsi="Times New Roman" w:cs="Times New Roman"/>
          <w:b/>
          <w:color w:val="000000"/>
          <w:sz w:val="22"/>
          <w:szCs w:val="22"/>
        </w:rPr>
        <w:t>d)</w:t>
      </w:r>
      <w:r w:rsidRPr="004932A9">
        <w:rPr>
          <w:rFonts w:ascii="Times New Roman" w:eastAsia="Times New Roman" w:hAnsi="Times New Roman" w:cs="Times New Roman"/>
          <w:color w:val="000000"/>
          <w:sz w:val="22"/>
          <w:szCs w:val="22"/>
        </w:rPr>
        <w:t xml:space="preserve"> Gra-5 after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digestion. Calculated mass: 1-fold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4,496.5 calc., 4,498.1 obs. </w:t>
      </w:r>
      <w:r w:rsidRPr="004932A9">
        <w:rPr>
          <w:rFonts w:ascii="Times New Roman" w:eastAsia="Times New Roman" w:hAnsi="Times New Roman" w:cs="Times New Roman"/>
          <w:b/>
          <w:color w:val="000000"/>
          <w:sz w:val="22"/>
          <w:szCs w:val="22"/>
        </w:rPr>
        <w:t>e)</w:t>
      </w:r>
      <w:r w:rsidRPr="004932A9">
        <w:rPr>
          <w:rFonts w:ascii="Times New Roman" w:eastAsia="Times New Roman" w:hAnsi="Times New Roman" w:cs="Times New Roman"/>
          <w:color w:val="000000"/>
          <w:sz w:val="22"/>
          <w:szCs w:val="22"/>
        </w:rPr>
        <w:t xml:space="preserve"> Gra-8 after </w:t>
      </w:r>
      <w:proofErr w:type="spellStart"/>
      <w:r w:rsidRPr="004932A9">
        <w:rPr>
          <w:rFonts w:ascii="Times New Roman" w:eastAsia="Times New Roman" w:hAnsi="Times New Roman" w:cs="Times New Roman"/>
          <w:color w:val="000000"/>
          <w:sz w:val="22"/>
          <w:szCs w:val="22"/>
        </w:rPr>
        <w:t>GluC</w:t>
      </w:r>
      <w:proofErr w:type="spellEnd"/>
      <w:r w:rsidRPr="004932A9">
        <w:rPr>
          <w:rFonts w:ascii="Times New Roman" w:eastAsia="Times New Roman" w:hAnsi="Times New Roman" w:cs="Times New Roman"/>
          <w:color w:val="000000"/>
          <w:sz w:val="22"/>
          <w:szCs w:val="22"/>
        </w:rPr>
        <w:t xml:space="preserve"> digestion. Calculated mass: 3-fold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3,042.5 calc., 3,043.7 obs. Sodium and potassium adducts are indicated with asterisks.</w:t>
      </w:r>
    </w:p>
    <w:p w14:paraId="6B268A6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0977531" w14:textId="77777777" w:rsidR="00AD0D32" w:rsidRPr="004932A9" w:rsidRDefault="002F3EF0">
      <w:pPr>
        <w:spacing w:after="160" w:line="259" w:lineRule="auto"/>
        <w:jc w:val="both"/>
        <w:rPr>
          <w:rFonts w:ascii="Courier New" w:eastAsia="Courier New" w:hAnsi="Courier New" w:cs="Courier New"/>
          <w:color w:val="222222"/>
          <w:sz w:val="18"/>
          <w:szCs w:val="18"/>
        </w:rPr>
      </w:pPr>
      <w:r w:rsidRPr="004932A9">
        <w:br w:type="page"/>
      </w:r>
    </w:p>
    <w:p w14:paraId="0D77BD6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lastRenderedPageBreak/>
        <w:t>WP_139755112.1        MKKTKQVLN-------------QITPVEATEVNGGL-------VLTSPDKERL-------</w:t>
      </w:r>
    </w:p>
    <w:p w14:paraId="45AAFCA1"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WP_143837842.1        -MEHPFTHKM------------ELTENTVEKVSAGT-------VVDIILIECKEGG----</w:t>
      </w:r>
    </w:p>
    <w:p w14:paraId="4BAA73E5"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WP_216047942.1        -MEHPFNTKM------------ELNNLSTEQVAAGS-------LAIQLPKDAKLPS----</w:t>
      </w:r>
    </w:p>
    <w:p w14:paraId="652CF600"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WP_008845972.1        -MEHPFNTKM------------ELTILTTEQIAGGT-------IEHRLPKEVKLPT----</w:t>
      </w:r>
    </w:p>
    <w:p w14:paraId="08E647BA"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WP_199246147.1        -MCHPFNLEPDDIEAVELDFLQALGDEETAAVGGGT-------IFATTLALGEEGGCWYP</w:t>
      </w:r>
    </w:p>
    <w:p w14:paraId="055A695D"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WP_144391585.1        -MKHPFALNKAELESAKDSVK-ELSVEEINAVSGAC-------GDYTTMALGEEGG----</w:t>
      </w:r>
    </w:p>
    <w:p w14:paraId="7888D080"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PSB20738.1            -MRHPFDLNLDEIEAIDLEFLEELSEAESSQVD-GS-------FRSTTKALGEEGGGFPV</w:t>
      </w:r>
    </w:p>
    <w:p w14:paraId="33B3B5C9"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WP_110429223.1|Gra-</w:t>
      </w:r>
      <w:proofErr w:type="gramStart"/>
      <w:r w:rsidRPr="004932A9">
        <w:rPr>
          <w:rFonts w:ascii="Courier New" w:eastAsia="Courier New" w:hAnsi="Courier New" w:cs="Courier New"/>
          <w:color w:val="222222"/>
          <w:sz w:val="18"/>
          <w:szCs w:val="18"/>
        </w:rPr>
        <w:t>5  MQNQKFK</w:t>
      </w:r>
      <w:proofErr w:type="gramEnd"/>
      <w:r w:rsidRPr="004932A9">
        <w:rPr>
          <w:rFonts w:ascii="Courier New" w:eastAsia="Courier New" w:hAnsi="Courier New" w:cs="Courier New"/>
          <w:color w:val="222222"/>
          <w:sz w:val="18"/>
          <w:szCs w:val="18"/>
        </w:rPr>
        <w:t>---------------TLTNEQATQVTGGCLWPEARPVQIVPPRETITPD----</w:t>
      </w:r>
    </w:p>
    <w:p w14:paraId="1051C075"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       :  .                         </w:t>
      </w:r>
    </w:p>
    <w:p w14:paraId="2B50F337" w14:textId="77777777" w:rsidR="00AD0D32" w:rsidRPr="004932A9" w:rsidRDefault="00AD0D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p>
    <w:p w14:paraId="5B8F4CFC"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WP_139755112.1        --------------TLP-KKPIRYYTQAIGEDGGDLPDLLTL------------------</w:t>
      </w:r>
    </w:p>
    <w:p w14:paraId="23894EBE"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WP_143837842.1        --------------PVPTKRPPMGTTMAIGEEGGGFCY----------------------</w:t>
      </w:r>
    </w:p>
    <w:p w14:paraId="659E97C7"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WP_216047942.1        --------------RSP-IKPPMETTMAIGEEGGSFGNWF--------------------</w:t>
      </w:r>
    </w:p>
    <w:p w14:paraId="10319572"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WP_008845972.1        --------------PTP-IKPPMETTMAIGEEGGSFGNWY--------------------</w:t>
      </w:r>
    </w:p>
    <w:p w14:paraId="593EFC52"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WP_199246147.1        RYPYFPSKPYPLPLPVE-KEPPVFTTQAVGEEGGGICPPSLCQF----------------</w:t>
      </w:r>
    </w:p>
    <w:p w14:paraId="6062C1A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WP_144391585.1        ----------------------DYTTLAIGEEGGEGPQPTTMAIGEEGGDYTTLALGEEG</w:t>
      </w:r>
    </w:p>
    <w:p w14:paraId="47AD45FE"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PSB20738.1            PAPKPYPSPRSHPRPHP-IAPPEVTTLALGEEGGEWATTLALGE-EGGDVVTTMAIGEEG</w:t>
      </w:r>
    </w:p>
    <w:p w14:paraId="5D62FEE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WP_110429223.1|Gra-</w:t>
      </w:r>
      <w:proofErr w:type="gramStart"/>
      <w:r w:rsidRPr="004932A9">
        <w:rPr>
          <w:rFonts w:ascii="Courier New" w:eastAsia="Courier New" w:hAnsi="Courier New" w:cs="Courier New"/>
          <w:color w:val="222222"/>
          <w:sz w:val="18"/>
          <w:szCs w:val="18"/>
        </w:rPr>
        <w:t>5  --------------</w:t>
      </w:r>
      <w:proofErr w:type="gramEnd"/>
      <w:r w:rsidRPr="004932A9">
        <w:rPr>
          <w:rFonts w:ascii="Courier New" w:eastAsia="Courier New" w:hAnsi="Courier New" w:cs="Courier New"/>
          <w:color w:val="222222"/>
          <w:sz w:val="18"/>
          <w:szCs w:val="18"/>
        </w:rPr>
        <w:t>PHK-NKLPVVITLALGEDGGDWKPFI--------------------</w:t>
      </w:r>
    </w:p>
    <w:p w14:paraId="39DAF29D"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 *:**:**                          </w:t>
      </w:r>
    </w:p>
    <w:p w14:paraId="1F9A3812" w14:textId="77777777" w:rsidR="00AD0D32" w:rsidRPr="004932A9" w:rsidRDefault="00AD0D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p>
    <w:p w14:paraId="7A65C581"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WP_139755112.1        -----</w:t>
      </w:r>
    </w:p>
    <w:p w14:paraId="2D56E432"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WP_143837842.1        -----</w:t>
      </w:r>
    </w:p>
    <w:p w14:paraId="797D0F3A"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WP_216047942.1        -----</w:t>
      </w:r>
    </w:p>
    <w:p w14:paraId="4DBE25B2"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WP_008845972.1        -----</w:t>
      </w:r>
    </w:p>
    <w:p w14:paraId="12B900CC"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WP_199246147.1        -----</w:t>
      </w:r>
    </w:p>
    <w:p w14:paraId="5E60517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WP_144391585.1        GDWGF</w:t>
      </w:r>
    </w:p>
    <w:p w14:paraId="3023689A"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PSB20738.1            RFQIQ</w:t>
      </w:r>
    </w:p>
    <w:p w14:paraId="5970B243"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WP_110429223.1|Gra-</w:t>
      </w:r>
      <w:proofErr w:type="gramStart"/>
      <w:r w:rsidRPr="004932A9">
        <w:rPr>
          <w:rFonts w:ascii="Courier New" w:eastAsia="Courier New" w:hAnsi="Courier New" w:cs="Courier New"/>
          <w:color w:val="222222"/>
          <w:sz w:val="18"/>
          <w:szCs w:val="18"/>
        </w:rPr>
        <w:t>5  -----</w:t>
      </w:r>
      <w:proofErr w:type="gramEnd"/>
    </w:p>
    <w:p w14:paraId="537397C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14923BD5" w14:textId="77777777" w:rsidR="00AD0D32" w:rsidRPr="004932A9" w:rsidRDefault="00AD0D32">
      <w:pPr>
        <w:spacing w:line="276" w:lineRule="auto"/>
        <w:jc w:val="both"/>
        <w:rPr>
          <w:rFonts w:ascii="Times New Roman" w:eastAsia="Times New Roman" w:hAnsi="Times New Roman" w:cs="Times New Roman"/>
          <w:b/>
          <w:sz w:val="22"/>
          <w:szCs w:val="22"/>
        </w:rPr>
      </w:pPr>
    </w:p>
    <w:p w14:paraId="490E16F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39" w:name="_heading=h.vx1227" w:colFirst="0" w:colLast="0"/>
      <w:bookmarkEnd w:id="39"/>
      <w:r w:rsidRPr="004932A9">
        <w:rPr>
          <w:rFonts w:ascii="Times New Roman" w:eastAsia="Times New Roman" w:hAnsi="Times New Roman" w:cs="Times New Roman"/>
          <w:b/>
          <w:color w:val="000000"/>
          <w:sz w:val="22"/>
          <w:szCs w:val="22"/>
        </w:rPr>
        <w:t xml:space="preserve">Supplementary Fig. 35. Alignment of precursor peptides from the seven </w:t>
      </w:r>
      <w:proofErr w:type="spellStart"/>
      <w:r w:rsidRPr="004932A9">
        <w:rPr>
          <w:rFonts w:ascii="Times New Roman" w:eastAsia="Times New Roman" w:hAnsi="Times New Roman" w:cs="Times New Roman"/>
          <w:b/>
          <w:color w:val="000000"/>
          <w:sz w:val="22"/>
          <w:szCs w:val="22"/>
        </w:rPr>
        <w:t>graspetide</w:t>
      </w:r>
      <w:proofErr w:type="spellEnd"/>
      <w:r w:rsidRPr="004932A9">
        <w:rPr>
          <w:rFonts w:ascii="Times New Roman" w:eastAsia="Times New Roman" w:hAnsi="Times New Roman" w:cs="Times New Roman"/>
          <w:b/>
          <w:color w:val="000000"/>
          <w:sz w:val="22"/>
          <w:szCs w:val="22"/>
        </w:rPr>
        <w:t xml:space="preserve"> BGCs most </w:t>
      </w:r>
      <w:proofErr w:type="gramStart"/>
      <w:r w:rsidRPr="004932A9">
        <w:rPr>
          <w:rFonts w:ascii="Times New Roman" w:eastAsia="Times New Roman" w:hAnsi="Times New Roman" w:cs="Times New Roman"/>
          <w:b/>
          <w:color w:val="000000"/>
          <w:sz w:val="22"/>
          <w:szCs w:val="22"/>
        </w:rPr>
        <w:t>similar to</w:t>
      </w:r>
      <w:proofErr w:type="gramEnd"/>
      <w:r w:rsidRPr="004932A9">
        <w:rPr>
          <w:rFonts w:ascii="Times New Roman" w:eastAsia="Times New Roman" w:hAnsi="Times New Roman" w:cs="Times New Roman"/>
          <w:b/>
          <w:color w:val="000000"/>
          <w:sz w:val="22"/>
          <w:szCs w:val="22"/>
        </w:rPr>
        <w:t xml:space="preserve"> Gra-5. </w:t>
      </w:r>
      <w:r w:rsidRPr="004932A9">
        <w:rPr>
          <w:rFonts w:ascii="Times New Roman" w:eastAsia="Times New Roman" w:hAnsi="Times New Roman" w:cs="Times New Roman"/>
          <w:color w:val="000000"/>
          <w:sz w:val="22"/>
          <w:szCs w:val="22"/>
        </w:rPr>
        <w:t xml:space="preserve">Similarity was determined based on the sequence of the ATP-grasp enzyme in each cluster. </w:t>
      </w:r>
    </w:p>
    <w:p w14:paraId="3C950C74" w14:textId="77777777" w:rsidR="00AD0D32" w:rsidRPr="004932A9" w:rsidRDefault="00AD0D32">
      <w:pPr>
        <w:spacing w:line="276" w:lineRule="auto"/>
        <w:jc w:val="both"/>
        <w:rPr>
          <w:rFonts w:ascii="Times New Roman" w:eastAsia="Times New Roman" w:hAnsi="Times New Roman" w:cs="Times New Roman"/>
          <w:sz w:val="22"/>
          <w:szCs w:val="22"/>
        </w:rPr>
      </w:pPr>
    </w:p>
    <w:p w14:paraId="3D0B937C" w14:textId="77777777" w:rsidR="00AD0D32" w:rsidRPr="004932A9" w:rsidRDefault="002F3EF0">
      <w:pPr>
        <w:spacing w:after="160" w:line="259" w:lineRule="auto"/>
        <w:jc w:val="both"/>
        <w:rPr>
          <w:rFonts w:ascii="Courier New" w:eastAsia="Courier New" w:hAnsi="Courier New" w:cs="Courier New"/>
          <w:color w:val="222222"/>
          <w:sz w:val="18"/>
          <w:szCs w:val="18"/>
        </w:rPr>
      </w:pPr>
      <w:r w:rsidRPr="004932A9">
        <w:br w:type="page"/>
      </w:r>
    </w:p>
    <w:p w14:paraId="0025D19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lastRenderedPageBreak/>
        <w:t>WP_057943710.1            MSQVEETRLIGRKVAVETPVLDVPGNSATFATASTVRRTAPTNEIDFADNGDQIP</w:t>
      </w:r>
    </w:p>
    <w:p w14:paraId="45E75E82"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WP_052756140.1            MSQNEQTRLIGRMVAIEVSMSEDGGNEVSFAAASTFVRTQPFNEIDRTDNGDQIP</w:t>
      </w:r>
    </w:p>
    <w:p w14:paraId="58217F56"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WP_139175200.1            --MSEQTRLIGRMVAIEAEATDAAAQDAAFVTASTLRRTGPFGEIDSADNGDHIP</w:t>
      </w:r>
    </w:p>
    <w:p w14:paraId="181EF3DD"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WP_096377273.1            --MSEQTRLIGRMVAIEAEAIDAAAQDAAFVTASTLRRTGPLGEIDSADNGDHIP</w:t>
      </w:r>
    </w:p>
    <w:p w14:paraId="767E3528"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OPD62753.1                --MSEQTRLIGRMVAIESEQMEGAEQNAAFVAATTYRRTSPFNEIDFADNGDQIP</w:t>
      </w:r>
    </w:p>
    <w:p w14:paraId="62CA317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WP_139178447.1            --MSEQTRLIGRMVAIESEQMEGAEQNAAFVAATTYRRTSPFNEIDFADNGDQIP</w:t>
      </w:r>
    </w:p>
    <w:p w14:paraId="01D9B99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WP_057948389.1            --MSEQTRLIGRMVAIESEQMEGAEQNAAFVAATTYRRTSPFNEIDFADNGDQIP</w:t>
      </w:r>
    </w:p>
    <w:p w14:paraId="18B2AC21"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WP_123647320.1            --MSEQTRLIGRMVAIESEQMEGAEQNAAFVAATTYRRTSPFNEIDFADNGDQIP</w:t>
      </w:r>
    </w:p>
    <w:p w14:paraId="19823DA4"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WP_064748375.1            --MSEQTRLIGRMVAIESEQMEGAAQDAAFVAATTYRRTSPFGEIDSADNGDQIP</w:t>
      </w:r>
    </w:p>
    <w:p w14:paraId="34838A48"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WP_051546700.1|Gra-8      MSQNEQTRLIGRMVAIEVSMSEDGGNEVSFAAASTFVRTQPFNEIDRTDNGDQIP</w:t>
      </w:r>
    </w:p>
    <w:p w14:paraId="355CAD7F" w14:textId="77777777" w:rsidR="00AD0D32" w:rsidRPr="004932A9" w:rsidRDefault="002F3E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 **:*    :   :..:*.:*:*  ** * .*** :****:**</w:t>
      </w:r>
    </w:p>
    <w:p w14:paraId="3F78A39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sz w:val="22"/>
          <w:szCs w:val="22"/>
        </w:rPr>
      </w:pPr>
    </w:p>
    <w:p w14:paraId="122902D8"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40" w:name="_heading=h.3fwokq0" w:colFirst="0" w:colLast="0"/>
      <w:bookmarkEnd w:id="40"/>
      <w:r w:rsidRPr="004932A9">
        <w:rPr>
          <w:rFonts w:ascii="Times New Roman" w:eastAsia="Times New Roman" w:hAnsi="Times New Roman" w:cs="Times New Roman"/>
          <w:b/>
          <w:color w:val="000000"/>
          <w:sz w:val="22"/>
          <w:szCs w:val="22"/>
        </w:rPr>
        <w:t xml:space="preserve">Supplementary Fig. 36. Alignment of the precursor peptides from the seven </w:t>
      </w:r>
      <w:proofErr w:type="spellStart"/>
      <w:r w:rsidRPr="004932A9">
        <w:rPr>
          <w:rFonts w:ascii="Times New Roman" w:eastAsia="Times New Roman" w:hAnsi="Times New Roman" w:cs="Times New Roman"/>
          <w:b/>
          <w:color w:val="000000"/>
          <w:sz w:val="22"/>
          <w:szCs w:val="22"/>
        </w:rPr>
        <w:t>graspetide</w:t>
      </w:r>
      <w:proofErr w:type="spellEnd"/>
      <w:r w:rsidRPr="004932A9">
        <w:rPr>
          <w:rFonts w:ascii="Times New Roman" w:eastAsia="Times New Roman" w:hAnsi="Times New Roman" w:cs="Times New Roman"/>
          <w:b/>
          <w:color w:val="000000"/>
          <w:sz w:val="22"/>
          <w:szCs w:val="22"/>
        </w:rPr>
        <w:t xml:space="preserve"> BGCs most </w:t>
      </w:r>
      <w:proofErr w:type="gramStart"/>
      <w:r w:rsidRPr="004932A9">
        <w:rPr>
          <w:rFonts w:ascii="Times New Roman" w:eastAsia="Times New Roman" w:hAnsi="Times New Roman" w:cs="Times New Roman"/>
          <w:b/>
          <w:color w:val="000000"/>
          <w:sz w:val="22"/>
          <w:szCs w:val="22"/>
        </w:rPr>
        <w:t>similar to</w:t>
      </w:r>
      <w:proofErr w:type="gramEnd"/>
      <w:r w:rsidRPr="004932A9">
        <w:rPr>
          <w:rFonts w:ascii="Times New Roman" w:eastAsia="Times New Roman" w:hAnsi="Times New Roman" w:cs="Times New Roman"/>
          <w:b/>
          <w:color w:val="000000"/>
          <w:sz w:val="22"/>
          <w:szCs w:val="22"/>
        </w:rPr>
        <w:t xml:space="preserve"> Gra-8. Similarity was determined based on the sequence of the ATP-grasp enzyme in each cluster. </w:t>
      </w:r>
    </w:p>
    <w:p w14:paraId="4A5EDF47" w14:textId="77777777" w:rsidR="00AD0D32" w:rsidRPr="004932A9" w:rsidRDefault="00AD0D32"/>
    <w:p w14:paraId="34A87339" w14:textId="77777777" w:rsidR="00AD0D32" w:rsidRPr="004932A9" w:rsidRDefault="00AD0D32"/>
    <w:p w14:paraId="3D590FAC" w14:textId="77777777" w:rsidR="00AD0D32" w:rsidRPr="004932A9" w:rsidRDefault="00AD0D32"/>
    <w:p w14:paraId="1CBB1BA5" w14:textId="77777777" w:rsidR="00AD0D32" w:rsidRPr="004932A9" w:rsidRDefault="00AD0D32"/>
    <w:p w14:paraId="51203A78" w14:textId="77777777" w:rsidR="00AD0D32" w:rsidRPr="004932A9" w:rsidRDefault="00AD0D32"/>
    <w:p w14:paraId="5C6FE9E7" w14:textId="77777777" w:rsidR="00AD0D32" w:rsidRPr="004932A9" w:rsidRDefault="00AD0D32">
      <w:pPr>
        <w:pBdr>
          <w:top w:val="nil"/>
          <w:left w:val="nil"/>
          <w:bottom w:val="nil"/>
          <w:right w:val="nil"/>
          <w:between w:val="nil"/>
        </w:pBdr>
        <w:jc w:val="both"/>
        <w:rPr>
          <w:rFonts w:ascii="Courier New" w:eastAsia="Courier New" w:hAnsi="Courier New" w:cs="Courier New"/>
          <w:color w:val="000000"/>
          <w:sz w:val="22"/>
          <w:szCs w:val="22"/>
        </w:rPr>
      </w:pPr>
    </w:p>
    <w:p w14:paraId="4C6D3ABA"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WP_102812961.1        MSKHLLLENIHIYSKNYNRKLGTDGSIYSLERGYWINNNTSLPLVNDPNRPLPST</w:t>
      </w:r>
    </w:p>
    <w:p w14:paraId="1572DC6C"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WP_221840852.1        MSKHLLLENIHIYSKNYNRKLGTDGSIYSLERGYWINNITSLPLVKDPNRPLPST</w:t>
      </w:r>
    </w:p>
    <w:p w14:paraId="727ECF75"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WP_071458443.1        MAKHILLDKIHIYEKNYDKRSGTEDSMYSTEKGYWLDNSTIKPLVLNPKRPLPST</w:t>
      </w:r>
    </w:p>
    <w:p w14:paraId="05E9AC80"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WP_091482313.1        MVKHLLLDNIHIYEKKSDKFEGTEGSFYSSKRGFWLEKVSTNPLVQDPRRPLPSS</w:t>
      </w:r>
    </w:p>
    <w:p w14:paraId="708B5AAD"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WP_061687330.1        MAKHLLLEKIHIYEKNHDKQSGTEGSKYSLERGFWLDIHSSQPLVQNQRRPLPST</w:t>
      </w:r>
    </w:p>
    <w:p w14:paraId="2D22972F"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WP_153592772.1        MARHLLLEKIHIYDRNHDKQSGTENSKYSLERGFWLDIHTSQPLVQNPRRPLPST</w:t>
      </w:r>
    </w:p>
    <w:p w14:paraId="230EB520"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WP_078178751.1        MARHLLLEKIHIYDRNHDKQSGTENSKYSLERGFWLDIHTSQPLVQNPRRPLPST</w:t>
      </w:r>
    </w:p>
    <w:p w14:paraId="0647584E"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WP_061791498.1        MGKHLLLDNIYIYEEKHDKKMGTLGSQYSTERGFWLIEKNLQPLVQDPRRPLPST</w:t>
      </w:r>
    </w:p>
    <w:p w14:paraId="7A136D57"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WP_040204049.1        MAKHLLLDKIHIYEKQYDKRFGTEGSQYSPERGFWLIGDTMQPLVEDSRRPLPST</w:t>
      </w:r>
    </w:p>
    <w:p w14:paraId="5656ADF9"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WP_121868132.1|Gra-</w:t>
      </w:r>
      <w:proofErr w:type="gramStart"/>
      <w:r w:rsidRPr="004932A9">
        <w:rPr>
          <w:rFonts w:ascii="Courier New" w:eastAsia="Courier New" w:hAnsi="Courier New" w:cs="Courier New"/>
          <w:color w:val="000000"/>
          <w:sz w:val="18"/>
          <w:szCs w:val="18"/>
        </w:rPr>
        <w:t>3  MAKHLLLEKIHIYDRNHDKQSGTENSKYSLERGFWLDTHTSQPLVQNPRRPLPST</w:t>
      </w:r>
      <w:proofErr w:type="gramEnd"/>
    </w:p>
    <w:p w14:paraId="565CFD9A"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                      * .*:**::*:**. : :.  ** .* ** :.*:*:   .  *** : .*****:</w:t>
      </w:r>
    </w:p>
    <w:p w14:paraId="4879D61C" w14:textId="77777777" w:rsidR="00AD0D32" w:rsidRPr="004932A9" w:rsidRDefault="00AD0D32">
      <w:pPr>
        <w:pBdr>
          <w:top w:val="nil"/>
          <w:left w:val="nil"/>
          <w:bottom w:val="nil"/>
          <w:right w:val="nil"/>
          <w:between w:val="nil"/>
        </w:pBdr>
        <w:jc w:val="both"/>
        <w:rPr>
          <w:rFonts w:ascii="Courier New" w:eastAsia="Courier New" w:hAnsi="Courier New" w:cs="Courier New"/>
          <w:color w:val="000000"/>
          <w:sz w:val="18"/>
          <w:szCs w:val="18"/>
        </w:rPr>
      </w:pPr>
    </w:p>
    <w:p w14:paraId="0517CFDC"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WP_102812961.1        KKHDVERGEDLK</w:t>
      </w:r>
    </w:p>
    <w:p w14:paraId="7D8DDCAC"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WP_221840852.1        KKHDVERGEDLK</w:t>
      </w:r>
    </w:p>
    <w:p w14:paraId="4657A3B3"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WP_071458443.1        KKHDVERGEDQK</w:t>
      </w:r>
    </w:p>
    <w:p w14:paraId="2B2FF58D"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WP_091482313.1        KKHDVERGEDKK</w:t>
      </w:r>
    </w:p>
    <w:p w14:paraId="69EBEECC"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WP_061687330.1        KKCDVERGEDLK</w:t>
      </w:r>
    </w:p>
    <w:p w14:paraId="1B34FA61"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WP_153592772.1        KKHDVERGEDLK</w:t>
      </w:r>
    </w:p>
    <w:p w14:paraId="5A760ECA"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WP_078178751.1        KKHDVERGEDLK</w:t>
      </w:r>
    </w:p>
    <w:p w14:paraId="7E223405"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WP_061791498.1        KKHDVERGEDLK</w:t>
      </w:r>
    </w:p>
    <w:p w14:paraId="01329F74"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WP_040204049.1        KKHDVERGEDMK</w:t>
      </w:r>
    </w:p>
    <w:p w14:paraId="0E1BCD88"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WP_121868132.1|Gra-</w:t>
      </w:r>
      <w:proofErr w:type="gramStart"/>
      <w:r w:rsidRPr="004932A9">
        <w:rPr>
          <w:rFonts w:ascii="Courier New" w:eastAsia="Courier New" w:hAnsi="Courier New" w:cs="Courier New"/>
          <w:color w:val="000000"/>
          <w:sz w:val="18"/>
          <w:szCs w:val="18"/>
        </w:rPr>
        <w:t>3  KKHDVERGEDLK</w:t>
      </w:r>
      <w:proofErr w:type="gramEnd"/>
    </w:p>
    <w:p w14:paraId="5BA88A36" w14:textId="77777777" w:rsidR="00AD0D32" w:rsidRPr="004932A9" w:rsidRDefault="002F3EF0">
      <w:pPr>
        <w:pBdr>
          <w:top w:val="nil"/>
          <w:left w:val="nil"/>
          <w:bottom w:val="nil"/>
          <w:right w:val="nil"/>
          <w:between w:val="nil"/>
        </w:pBdr>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                      ** ******* *</w:t>
      </w:r>
    </w:p>
    <w:p w14:paraId="6BCB1A9C" w14:textId="77777777" w:rsidR="00AD0D32" w:rsidRPr="004932A9" w:rsidRDefault="00AD0D32">
      <w:pPr>
        <w:pBdr>
          <w:top w:val="nil"/>
          <w:left w:val="nil"/>
          <w:bottom w:val="nil"/>
          <w:right w:val="nil"/>
          <w:between w:val="nil"/>
        </w:pBdr>
        <w:jc w:val="both"/>
        <w:rPr>
          <w:rFonts w:ascii="Courier New" w:eastAsia="Courier New" w:hAnsi="Courier New" w:cs="Courier New"/>
          <w:color w:val="000000"/>
          <w:sz w:val="20"/>
          <w:szCs w:val="20"/>
        </w:rPr>
      </w:pPr>
    </w:p>
    <w:p w14:paraId="69C8C4D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bookmarkStart w:id="41" w:name="_heading=h.1v1yuxt" w:colFirst="0" w:colLast="0"/>
      <w:bookmarkEnd w:id="41"/>
      <w:r w:rsidRPr="004932A9">
        <w:rPr>
          <w:rFonts w:ascii="Times New Roman" w:eastAsia="Times New Roman" w:hAnsi="Times New Roman" w:cs="Times New Roman"/>
          <w:b/>
          <w:color w:val="000000"/>
          <w:sz w:val="22"/>
          <w:szCs w:val="22"/>
        </w:rPr>
        <w:t xml:space="preserve">Supplementary Fig. 37. Alignment of precursor peptides from the nine </w:t>
      </w:r>
      <w:proofErr w:type="spellStart"/>
      <w:r w:rsidRPr="004932A9">
        <w:rPr>
          <w:rFonts w:ascii="Times New Roman" w:eastAsia="Times New Roman" w:hAnsi="Times New Roman" w:cs="Times New Roman"/>
          <w:b/>
          <w:color w:val="000000"/>
          <w:sz w:val="22"/>
          <w:szCs w:val="22"/>
        </w:rPr>
        <w:t>graspetide</w:t>
      </w:r>
      <w:proofErr w:type="spellEnd"/>
      <w:r w:rsidRPr="004932A9">
        <w:rPr>
          <w:rFonts w:ascii="Times New Roman" w:eastAsia="Times New Roman" w:hAnsi="Times New Roman" w:cs="Times New Roman"/>
          <w:b/>
          <w:color w:val="000000"/>
          <w:sz w:val="22"/>
          <w:szCs w:val="22"/>
        </w:rPr>
        <w:t xml:space="preserve"> BGCs with ATP-grasp enzymes most </w:t>
      </w:r>
      <w:proofErr w:type="gramStart"/>
      <w:r w:rsidRPr="004932A9">
        <w:rPr>
          <w:rFonts w:ascii="Times New Roman" w:eastAsia="Times New Roman" w:hAnsi="Times New Roman" w:cs="Times New Roman"/>
          <w:b/>
          <w:color w:val="000000"/>
          <w:sz w:val="22"/>
          <w:szCs w:val="22"/>
        </w:rPr>
        <w:t>similar to</w:t>
      </w:r>
      <w:proofErr w:type="gramEnd"/>
      <w:r w:rsidRPr="004932A9">
        <w:rPr>
          <w:rFonts w:ascii="Times New Roman" w:eastAsia="Times New Roman" w:hAnsi="Times New Roman" w:cs="Times New Roman"/>
          <w:b/>
          <w:color w:val="000000"/>
          <w:sz w:val="22"/>
          <w:szCs w:val="22"/>
        </w:rPr>
        <w:t xml:space="preserve"> the ATP-grasp enzyme from the Gra-3 BGC. </w:t>
      </w:r>
    </w:p>
    <w:p w14:paraId="5635253B"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4FE2253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31B9C40F"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3EA34592"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18B0CEE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51FD433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7C094928"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0B48871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7873EF2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12AA649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Times New Roman" w:hAnsi="Times New Roman" w:cs="Times New Roman"/>
          <w:noProof/>
          <w:sz w:val="22"/>
          <w:szCs w:val="22"/>
        </w:rPr>
        <w:lastRenderedPageBreak/>
        <w:drawing>
          <wp:inline distT="0" distB="0" distL="0" distR="0" wp14:anchorId="5B734BFC" wp14:editId="7136EAD8">
            <wp:extent cx="5935980" cy="5925185"/>
            <wp:effectExtent l="0" t="0" r="0" b="0"/>
            <wp:docPr id="23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6"/>
                    <a:srcRect/>
                    <a:stretch>
                      <a:fillRect/>
                    </a:stretch>
                  </pic:blipFill>
                  <pic:spPr>
                    <a:xfrm>
                      <a:off x="0" y="0"/>
                      <a:ext cx="5935980" cy="5925185"/>
                    </a:xfrm>
                    <a:prstGeom prst="rect">
                      <a:avLst/>
                    </a:prstGeom>
                    <a:ln/>
                  </pic:spPr>
                </pic:pic>
              </a:graphicData>
            </a:graphic>
          </wp:inline>
        </w:drawing>
      </w:r>
    </w:p>
    <w:p w14:paraId="2DE0C78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23541A88" w14:textId="77777777" w:rsidR="00AD0D32" w:rsidRPr="004932A9" w:rsidRDefault="00AD0D32">
      <w:pPr>
        <w:jc w:val="both"/>
        <w:rPr>
          <w:rFonts w:ascii="Times New Roman" w:eastAsia="Times New Roman" w:hAnsi="Times New Roman" w:cs="Times New Roman"/>
          <w:b/>
          <w:color w:val="000000"/>
          <w:sz w:val="22"/>
          <w:szCs w:val="22"/>
        </w:rPr>
      </w:pPr>
    </w:p>
    <w:p w14:paraId="6C8A909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2" w:name="_heading=h.4f1mdlm" w:colFirst="0" w:colLast="0"/>
      <w:bookmarkEnd w:id="42"/>
      <w:r w:rsidRPr="004932A9">
        <w:rPr>
          <w:rFonts w:ascii="Times New Roman" w:eastAsia="Times New Roman" w:hAnsi="Times New Roman" w:cs="Times New Roman"/>
          <w:b/>
          <w:color w:val="000000"/>
          <w:sz w:val="22"/>
          <w:szCs w:val="22"/>
        </w:rPr>
        <w:t>Supplementary Fig. 38. HR-ESI tandem mass spectrometry data of Gra-3.</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trypsin treatment and observed MS/MS ions for Gra-3. Three of the purple donor residues are modified, and three of the four purple acceptor residues are modified.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1ADB0CF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608D141B"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1F492860" w14:textId="77777777" w:rsidR="00AD0D32" w:rsidRPr="004932A9" w:rsidRDefault="002F3EF0">
      <w:pPr>
        <w:spacing w:after="160" w:line="259" w:lineRule="auto"/>
        <w:jc w:val="both"/>
        <w:rPr>
          <w:rFonts w:ascii="Courier New" w:eastAsia="Courier New" w:hAnsi="Courier New" w:cs="Courier New"/>
          <w:color w:val="222222"/>
          <w:sz w:val="18"/>
          <w:szCs w:val="18"/>
        </w:rPr>
      </w:pPr>
      <w:r w:rsidRPr="004932A9">
        <w:br w:type="page"/>
      </w:r>
    </w:p>
    <w:p w14:paraId="549EB92D"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lastRenderedPageBreak/>
        <w:t>WP_165225913.1       MGPLTVILGSLLKGEEKSGIVRIVTPKGDVLCFNESDVVTSSSVDASGELRRYAIPADANVTIE</w:t>
      </w:r>
    </w:p>
    <w:p w14:paraId="6832C611"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VTGAALRGLDVTVDSVLKWVDDGGTISKSRDDLS</w:t>
      </w:r>
    </w:p>
    <w:p w14:paraId="7EE56864" w14:textId="77777777" w:rsidR="00AD0D32" w:rsidRPr="004932A9" w:rsidRDefault="00AD0D32">
      <w:pPr>
        <w:jc w:val="both"/>
        <w:rPr>
          <w:rFonts w:ascii="Courier New" w:eastAsia="Courier New" w:hAnsi="Courier New" w:cs="Courier New"/>
          <w:color w:val="222222"/>
          <w:sz w:val="18"/>
          <w:szCs w:val="18"/>
        </w:rPr>
      </w:pPr>
    </w:p>
    <w:p w14:paraId="41E2CBF3"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WP_219940147.1       MADSKPNLVIHGYVEKDKAFPDYSRVTTATGEKLLIETKGIIKSFPIEASGESGLNRVLIEQNT</w:t>
      </w:r>
    </w:p>
    <w:p w14:paraId="34B6FA6D"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NIWMGISSESLQSFNDGNSDIGLKSIMKWVDDGGTISKSRDDTFSAGNLP</w:t>
      </w:r>
    </w:p>
    <w:p w14:paraId="6AB1F692" w14:textId="77777777" w:rsidR="00AD0D32" w:rsidRPr="004932A9" w:rsidRDefault="00AD0D32">
      <w:pPr>
        <w:jc w:val="both"/>
        <w:rPr>
          <w:rFonts w:ascii="Courier New" w:eastAsia="Courier New" w:hAnsi="Courier New" w:cs="Courier New"/>
          <w:color w:val="222222"/>
          <w:sz w:val="18"/>
          <w:szCs w:val="18"/>
        </w:rPr>
      </w:pPr>
    </w:p>
    <w:p w14:paraId="484D2A1D"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WP_192407277.1       MRDILYCFEHADQNKSDQTRLTFPNGKDIYVRTTDIEKIVPITSQSGGINGYYLKPDAQITIET</w:t>
      </w:r>
    </w:p>
    <w:p w14:paraId="535563AA"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SVKDPALEAYADEEANTYPKYYDDDGYSPLKSYDDPLAAGYNIPHGPQPSPDLRLLRSGARKRV</w:t>
      </w:r>
    </w:p>
    <w:p w14:paraId="0DDD5564"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EDTAFWPSW</w:t>
      </w:r>
    </w:p>
    <w:p w14:paraId="7F218EA1" w14:textId="77777777" w:rsidR="00AD0D32" w:rsidRPr="004932A9" w:rsidRDefault="00AD0D32">
      <w:pPr>
        <w:jc w:val="both"/>
        <w:rPr>
          <w:rFonts w:ascii="Courier New" w:eastAsia="Courier New" w:hAnsi="Courier New" w:cs="Courier New"/>
          <w:color w:val="222222"/>
          <w:sz w:val="18"/>
          <w:szCs w:val="18"/>
        </w:rPr>
      </w:pPr>
    </w:p>
    <w:p w14:paraId="4569A442"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WP_146203758.1       MHGSAFIPLVGSYLDKPADLKAVSDVKVVTPAGDVVRIPTDAIKHLQNVDASGELVRFFLNPEA</w:t>
      </w:r>
    </w:p>
    <w:p w14:paraId="00CF55DE"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EIEVTIKGDMITASRAGTNTIYKYLDDGGTISKSRDDLAADPV</w:t>
      </w:r>
    </w:p>
    <w:p w14:paraId="2D1DC99E" w14:textId="77777777" w:rsidR="00AD0D32" w:rsidRPr="004932A9" w:rsidRDefault="00AD0D32">
      <w:pPr>
        <w:jc w:val="both"/>
        <w:rPr>
          <w:rFonts w:ascii="Courier New" w:eastAsia="Courier New" w:hAnsi="Courier New" w:cs="Courier New"/>
          <w:color w:val="222222"/>
          <w:sz w:val="18"/>
          <w:szCs w:val="18"/>
        </w:rPr>
      </w:pPr>
    </w:p>
    <w:p w14:paraId="6ACC6D11"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WP_124608905.1|Gra-4 MGPLTVLLGSPLDTEKKSGIIRIVTPKGDVISIQAKDVISSSNADAGGDLKRYAIPGDAIVTIE</w:t>
      </w:r>
    </w:p>
    <w:p w14:paraId="3F811322" w14:textId="77777777" w:rsidR="00AD0D32" w:rsidRPr="004932A9" w:rsidRDefault="002F3EF0">
      <w:pPr>
        <w:jc w:val="both"/>
        <w:rPr>
          <w:rFonts w:ascii="Courier New" w:eastAsia="Courier New" w:hAnsi="Courier New" w:cs="Courier New"/>
          <w:color w:val="222222"/>
          <w:sz w:val="18"/>
          <w:szCs w:val="18"/>
        </w:rPr>
      </w:pPr>
      <w:r w:rsidRPr="004932A9">
        <w:rPr>
          <w:rFonts w:ascii="Courier New" w:eastAsia="Courier New" w:hAnsi="Courier New" w:cs="Courier New"/>
          <w:color w:val="222222"/>
          <w:sz w:val="18"/>
          <w:szCs w:val="18"/>
        </w:rPr>
        <w:t xml:space="preserve">                     VTGSVLRGLDATTDTVMKWVDDGGTISKSRDDT</w:t>
      </w:r>
    </w:p>
    <w:p w14:paraId="55C7DB70"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sz w:val="22"/>
          <w:szCs w:val="22"/>
        </w:rPr>
      </w:pPr>
    </w:p>
    <w:p w14:paraId="6F3A3A9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sz w:val="22"/>
          <w:szCs w:val="22"/>
        </w:rPr>
      </w:pPr>
    </w:p>
    <w:p w14:paraId="27E6AA1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3" w:name="_heading=h.2u6wntf" w:colFirst="0" w:colLast="0"/>
      <w:bookmarkEnd w:id="43"/>
      <w:r w:rsidRPr="004932A9">
        <w:rPr>
          <w:rFonts w:ascii="Times New Roman" w:eastAsia="Times New Roman" w:hAnsi="Times New Roman" w:cs="Times New Roman"/>
          <w:b/>
          <w:color w:val="000000"/>
          <w:sz w:val="22"/>
          <w:szCs w:val="22"/>
        </w:rPr>
        <w:t xml:space="preserve">Supplementary Fig. 39. Alignment of precursor peptides from the four BGCs most </w:t>
      </w:r>
      <w:proofErr w:type="gramStart"/>
      <w:r w:rsidRPr="004932A9">
        <w:rPr>
          <w:rFonts w:ascii="Times New Roman" w:eastAsia="Times New Roman" w:hAnsi="Times New Roman" w:cs="Times New Roman"/>
          <w:b/>
          <w:color w:val="000000"/>
          <w:sz w:val="22"/>
          <w:szCs w:val="22"/>
        </w:rPr>
        <w:t>similar to</w:t>
      </w:r>
      <w:proofErr w:type="gramEnd"/>
      <w:r w:rsidRPr="004932A9">
        <w:rPr>
          <w:rFonts w:ascii="Times New Roman" w:eastAsia="Times New Roman" w:hAnsi="Times New Roman" w:cs="Times New Roman"/>
          <w:b/>
          <w:color w:val="000000"/>
          <w:sz w:val="22"/>
          <w:szCs w:val="22"/>
        </w:rPr>
        <w:t xml:space="preserve"> Gra-4.</w:t>
      </w:r>
      <w:r w:rsidRPr="004932A9">
        <w:rPr>
          <w:rFonts w:ascii="Times New Roman" w:eastAsia="Times New Roman" w:hAnsi="Times New Roman" w:cs="Times New Roman"/>
          <w:color w:val="000000"/>
          <w:sz w:val="22"/>
          <w:szCs w:val="22"/>
        </w:rPr>
        <w:t xml:space="preserve"> T/</w:t>
      </w:r>
      <w:proofErr w:type="spellStart"/>
      <w:r w:rsidRPr="004932A9">
        <w:rPr>
          <w:rFonts w:ascii="Times New Roman" w:eastAsia="Times New Roman" w:hAnsi="Times New Roman" w:cs="Times New Roman"/>
          <w:color w:val="000000"/>
          <w:sz w:val="22"/>
          <w:szCs w:val="22"/>
        </w:rPr>
        <w:t>SxxKxxDD</w:t>
      </w:r>
      <w:proofErr w:type="spellEnd"/>
      <w:r w:rsidRPr="004932A9">
        <w:rPr>
          <w:rFonts w:ascii="Times New Roman" w:eastAsia="Times New Roman" w:hAnsi="Times New Roman" w:cs="Times New Roman"/>
          <w:color w:val="000000"/>
          <w:sz w:val="22"/>
          <w:szCs w:val="22"/>
        </w:rPr>
        <w:t xml:space="preserve"> repeats are highlighted in green. </w:t>
      </w:r>
    </w:p>
    <w:p w14:paraId="571727B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2E5B73A5" w14:textId="77777777" w:rsidR="00AD0D32" w:rsidRPr="004932A9" w:rsidRDefault="00AD0D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222222"/>
          <w:sz w:val="22"/>
          <w:szCs w:val="22"/>
        </w:rPr>
      </w:pPr>
    </w:p>
    <w:p w14:paraId="05704475" w14:textId="77777777" w:rsidR="00AD0D32" w:rsidRPr="004932A9" w:rsidRDefault="00AD0D32">
      <w:pPr>
        <w:spacing w:after="160" w:line="259" w:lineRule="auto"/>
        <w:jc w:val="both"/>
        <w:rPr>
          <w:rFonts w:ascii="Times New Roman" w:eastAsia="Times New Roman" w:hAnsi="Times New Roman" w:cs="Times New Roman"/>
          <w:sz w:val="22"/>
          <w:szCs w:val="22"/>
        </w:rPr>
      </w:pPr>
    </w:p>
    <w:p w14:paraId="3EFEE2DE" w14:textId="77777777" w:rsidR="00AD0D32" w:rsidRPr="004932A9" w:rsidRDefault="002F3EF0">
      <w:pPr>
        <w:spacing w:after="160" w:line="259" w:lineRule="auto"/>
        <w:jc w:val="both"/>
        <w:rPr>
          <w:rFonts w:ascii="Times New Roman" w:eastAsia="Times New Roman" w:hAnsi="Times New Roman" w:cs="Times New Roman"/>
          <w:sz w:val="22"/>
          <w:szCs w:val="22"/>
        </w:rPr>
      </w:pPr>
      <w:r w:rsidRPr="004932A9">
        <w:br w:type="page"/>
      </w:r>
    </w:p>
    <w:p w14:paraId="5352387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sz w:val="22"/>
          <w:szCs w:val="22"/>
        </w:rPr>
      </w:pPr>
    </w:p>
    <w:p w14:paraId="144DE51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drawing>
          <wp:inline distT="0" distB="0" distL="0" distR="0" wp14:anchorId="62DC5AAD" wp14:editId="3A8F8294">
            <wp:extent cx="5943600" cy="3983990"/>
            <wp:effectExtent l="0" t="0" r="0" b="0"/>
            <wp:docPr id="234" name="image12.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2.png" descr="Shape&#10;&#10;Description automatically generated with medium confidence"/>
                    <pic:cNvPicPr preferRelativeResize="0"/>
                  </pic:nvPicPr>
                  <pic:blipFill>
                    <a:blip r:embed="rId47"/>
                    <a:srcRect/>
                    <a:stretch>
                      <a:fillRect/>
                    </a:stretch>
                  </pic:blipFill>
                  <pic:spPr>
                    <a:xfrm>
                      <a:off x="0" y="0"/>
                      <a:ext cx="5943600" cy="3983990"/>
                    </a:xfrm>
                    <a:prstGeom prst="rect">
                      <a:avLst/>
                    </a:prstGeom>
                    <a:ln/>
                  </pic:spPr>
                </pic:pic>
              </a:graphicData>
            </a:graphic>
          </wp:inline>
        </w:drawing>
      </w:r>
    </w:p>
    <w:p w14:paraId="0B5A300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1DF0FE0B"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14EB7C0"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4" w:name="_heading=h.19c6y18" w:colFirst="0" w:colLast="0"/>
      <w:bookmarkEnd w:id="44"/>
      <w:r w:rsidRPr="004932A9">
        <w:rPr>
          <w:rFonts w:ascii="Times New Roman" w:eastAsia="Times New Roman" w:hAnsi="Times New Roman" w:cs="Times New Roman"/>
          <w:b/>
          <w:color w:val="000000"/>
          <w:sz w:val="22"/>
          <w:szCs w:val="22"/>
        </w:rPr>
        <w:t xml:space="preserve">Supplementary Fig. 40. </w:t>
      </w:r>
      <w:proofErr w:type="spellStart"/>
      <w:r w:rsidRPr="004932A9">
        <w:rPr>
          <w:rFonts w:ascii="Times New Roman" w:eastAsia="Times New Roman" w:hAnsi="Times New Roman" w:cs="Times New Roman"/>
          <w:b/>
          <w:color w:val="000000"/>
          <w:sz w:val="22"/>
          <w:szCs w:val="22"/>
        </w:rPr>
        <w:t>Sulfo</w:t>
      </w:r>
      <w:proofErr w:type="spellEnd"/>
      <w:r w:rsidRPr="004932A9">
        <w:rPr>
          <w:rFonts w:ascii="Times New Roman" w:eastAsia="Times New Roman" w:hAnsi="Times New Roman" w:cs="Times New Roman"/>
          <w:b/>
          <w:color w:val="000000"/>
          <w:sz w:val="22"/>
          <w:szCs w:val="22"/>
        </w:rPr>
        <w:t xml:space="preserve">-NHS-acetate labeling of Gra-4. </w:t>
      </w:r>
      <w:r w:rsidRPr="004932A9">
        <w:rPr>
          <w:rFonts w:ascii="Times New Roman" w:eastAsia="Times New Roman" w:hAnsi="Times New Roman" w:cs="Times New Roman"/>
          <w:i/>
          <w:color w:val="000000"/>
          <w:sz w:val="22"/>
          <w:szCs w:val="22"/>
        </w:rPr>
        <w:t>Top</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 xml:space="preserve"> digestion of modified peptide, with both three modifications and four modifications. Fragment in bold is the fragment after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 xml:space="preserve"> digestion. Calculated mass, 4X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2,542.1, obs. 2,542.8. </w:t>
      </w:r>
      <w:r w:rsidRPr="004932A9">
        <w:rPr>
          <w:rFonts w:ascii="Times New Roman" w:eastAsia="Times New Roman" w:hAnsi="Times New Roman" w:cs="Times New Roman"/>
          <w:i/>
          <w:color w:val="000000"/>
          <w:sz w:val="22"/>
          <w:szCs w:val="22"/>
        </w:rPr>
        <w:t>Bottom</w:t>
      </w:r>
      <w:r w:rsidRPr="004932A9">
        <w:rPr>
          <w:rFonts w:ascii="Times New Roman" w:eastAsia="Times New Roman" w:hAnsi="Times New Roman" w:cs="Times New Roman"/>
          <w:color w:val="000000"/>
          <w:sz w:val="22"/>
          <w:szCs w:val="22"/>
        </w:rPr>
        <w:t xml:space="preserve">. Peptide after reaction with </w:t>
      </w:r>
      <w:proofErr w:type="spellStart"/>
      <w:r w:rsidRPr="004932A9">
        <w:rPr>
          <w:rFonts w:ascii="Times New Roman" w:eastAsia="Times New Roman" w:hAnsi="Times New Roman" w:cs="Times New Roman"/>
          <w:color w:val="000000"/>
          <w:sz w:val="22"/>
          <w:szCs w:val="22"/>
        </w:rPr>
        <w:t>sulfo</w:t>
      </w:r>
      <w:proofErr w:type="spellEnd"/>
      <w:r w:rsidRPr="004932A9">
        <w:rPr>
          <w:rFonts w:ascii="Times New Roman" w:eastAsia="Times New Roman" w:hAnsi="Times New Roman" w:cs="Times New Roman"/>
          <w:color w:val="000000"/>
          <w:sz w:val="22"/>
          <w:szCs w:val="22"/>
        </w:rPr>
        <w:t xml:space="preserve">-NHS-acetate showing one addition of acetate, corresponding to one free amine. Calculated mass: 4-fold dehydrated, monoacetylated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2,584.2 calc., 2,584.6 obs. </w:t>
      </w:r>
    </w:p>
    <w:p w14:paraId="03EC0CBB"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11B11C7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529D62A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ADEC309"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2E91388A" wp14:editId="1432D8A2">
            <wp:extent cx="5943600" cy="6496050"/>
            <wp:effectExtent l="0" t="0" r="0" b="0"/>
            <wp:docPr id="23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8"/>
                    <a:srcRect/>
                    <a:stretch>
                      <a:fillRect/>
                    </a:stretch>
                  </pic:blipFill>
                  <pic:spPr>
                    <a:xfrm>
                      <a:off x="0" y="0"/>
                      <a:ext cx="5943600" cy="6496050"/>
                    </a:xfrm>
                    <a:prstGeom prst="rect">
                      <a:avLst/>
                    </a:prstGeom>
                    <a:ln/>
                  </pic:spPr>
                </pic:pic>
              </a:graphicData>
            </a:graphic>
          </wp:inline>
        </w:drawing>
      </w:r>
    </w:p>
    <w:p w14:paraId="4EED21B6" w14:textId="77777777" w:rsidR="00AD0D32" w:rsidRPr="004932A9" w:rsidRDefault="00AD0D32">
      <w:pPr>
        <w:jc w:val="both"/>
        <w:rPr>
          <w:rFonts w:ascii="Times New Roman" w:eastAsia="Times New Roman" w:hAnsi="Times New Roman" w:cs="Times New Roman"/>
          <w:b/>
          <w:color w:val="000000"/>
          <w:sz w:val="22"/>
          <w:szCs w:val="22"/>
        </w:rPr>
      </w:pPr>
    </w:p>
    <w:p w14:paraId="7A331D41" w14:textId="77777777" w:rsidR="00AD0D32" w:rsidRPr="004932A9" w:rsidRDefault="00AD0D32">
      <w:pPr>
        <w:jc w:val="both"/>
        <w:rPr>
          <w:rFonts w:ascii="Times New Roman" w:eastAsia="Times New Roman" w:hAnsi="Times New Roman" w:cs="Times New Roman"/>
          <w:b/>
          <w:color w:val="000000"/>
          <w:sz w:val="22"/>
          <w:szCs w:val="22"/>
        </w:rPr>
      </w:pPr>
    </w:p>
    <w:p w14:paraId="15F63429"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5" w:name="_heading=h.3tbugp1" w:colFirst="0" w:colLast="0"/>
      <w:bookmarkEnd w:id="45"/>
      <w:r w:rsidRPr="004932A9">
        <w:rPr>
          <w:rFonts w:ascii="Times New Roman" w:eastAsia="Times New Roman" w:hAnsi="Times New Roman" w:cs="Times New Roman"/>
          <w:b/>
          <w:color w:val="000000"/>
          <w:sz w:val="22"/>
          <w:szCs w:val="22"/>
        </w:rPr>
        <w:t>Supplementary Fig. 41. HR-ESI tandem mass spectrometry data of Gra-4.</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Sequence of the C-terminal peptide after trypsin treatment and observed MS/MS ions for Gra-4. Fragments containing a residue marked by an asterisk were observed with the loss of one water molecule per marked residue.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213BD1F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0EF234F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CE5B6F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13A95BDB"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63359B86"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7DAD71CD" wp14:editId="01F3B319">
            <wp:extent cx="4660401" cy="3340615"/>
            <wp:effectExtent l="0" t="0" r="0" b="0"/>
            <wp:docPr id="236" name="image11.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1.png" descr="A screenshot of a computer&#10;&#10;Description automatically generated with medium confidence"/>
                    <pic:cNvPicPr preferRelativeResize="0"/>
                  </pic:nvPicPr>
                  <pic:blipFill>
                    <a:blip r:embed="rId49"/>
                    <a:srcRect/>
                    <a:stretch>
                      <a:fillRect/>
                    </a:stretch>
                  </pic:blipFill>
                  <pic:spPr>
                    <a:xfrm>
                      <a:off x="0" y="0"/>
                      <a:ext cx="4660401" cy="3340615"/>
                    </a:xfrm>
                    <a:prstGeom prst="rect">
                      <a:avLst/>
                    </a:prstGeom>
                    <a:ln/>
                  </pic:spPr>
                </pic:pic>
              </a:graphicData>
            </a:graphic>
          </wp:inline>
        </w:drawing>
      </w:r>
    </w:p>
    <w:p w14:paraId="1A9C620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C68CA0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6" w:name="_heading=h.28h4qwu" w:colFirst="0" w:colLast="0"/>
      <w:bookmarkEnd w:id="46"/>
      <w:r w:rsidRPr="004932A9">
        <w:rPr>
          <w:rFonts w:ascii="Times New Roman" w:eastAsia="Times New Roman" w:hAnsi="Times New Roman" w:cs="Times New Roman"/>
          <w:b/>
          <w:color w:val="000000"/>
          <w:sz w:val="22"/>
          <w:szCs w:val="22"/>
        </w:rPr>
        <w:t xml:space="preserve">Supplementary Fig. 42. Production of </w:t>
      </w:r>
      <w:proofErr w:type="spellStart"/>
      <w:r w:rsidRPr="004932A9">
        <w:rPr>
          <w:rFonts w:ascii="Times New Roman" w:eastAsia="Times New Roman" w:hAnsi="Times New Roman" w:cs="Times New Roman"/>
          <w:b/>
          <w:color w:val="000000"/>
          <w:sz w:val="22"/>
          <w:szCs w:val="22"/>
        </w:rPr>
        <w:t>thioamitides</w:t>
      </w:r>
      <w:proofErr w:type="spellEnd"/>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MALDI-TOF mass spectra of a </w:t>
      </w:r>
      <w:proofErr w:type="spellStart"/>
      <w:r w:rsidRPr="004932A9">
        <w:rPr>
          <w:rFonts w:ascii="Times New Roman" w:eastAsia="Times New Roman" w:hAnsi="Times New Roman" w:cs="Times New Roman"/>
          <w:color w:val="000000"/>
          <w:sz w:val="22"/>
          <w:szCs w:val="22"/>
        </w:rPr>
        <w:t>thioamitide</w:t>
      </w:r>
      <w:proofErr w:type="spellEnd"/>
      <w:r w:rsidRPr="004932A9">
        <w:rPr>
          <w:rFonts w:ascii="Times New Roman" w:eastAsia="Times New Roman" w:hAnsi="Times New Roman" w:cs="Times New Roman"/>
          <w:color w:val="000000"/>
          <w:sz w:val="22"/>
          <w:szCs w:val="22"/>
        </w:rPr>
        <w:t xml:space="preserve"> produced in </w:t>
      </w:r>
      <w:r w:rsidRPr="004932A9">
        <w:rPr>
          <w:rFonts w:ascii="Times New Roman" w:eastAsia="Times New Roman" w:hAnsi="Times New Roman" w:cs="Times New Roman"/>
          <w:i/>
          <w:color w:val="000000"/>
          <w:sz w:val="22"/>
          <w:szCs w:val="22"/>
        </w:rPr>
        <w:t>E. coli</w:t>
      </w:r>
      <w:r w:rsidRPr="004932A9">
        <w:rPr>
          <w:rFonts w:ascii="Times New Roman" w:eastAsia="Times New Roman" w:hAnsi="Times New Roman" w:cs="Times New Roman"/>
          <w:color w:val="000000"/>
          <w:sz w:val="22"/>
          <w:szCs w:val="22"/>
        </w:rPr>
        <w:t xml:space="preserve">. Shown are the producing organism, gene diagram for the BGC, sequence of the precursor peptide with the putative core peptide bolded, and MALDI-TOF mass spectrum of the isolated peptide after digestion with LahT150. Calculated mass: singly </w:t>
      </w:r>
      <w:proofErr w:type="spellStart"/>
      <w:r w:rsidRPr="004932A9">
        <w:rPr>
          <w:rFonts w:ascii="Times New Roman" w:eastAsia="Times New Roman" w:hAnsi="Times New Roman" w:cs="Times New Roman"/>
          <w:color w:val="000000"/>
          <w:sz w:val="22"/>
          <w:szCs w:val="22"/>
        </w:rPr>
        <w:t>thioamidated</w:t>
      </w:r>
      <w:proofErr w:type="spellEnd"/>
      <w:r w:rsidRPr="004932A9">
        <w:rPr>
          <w:rFonts w:ascii="Times New Roman" w:eastAsia="Times New Roman" w:hAnsi="Times New Roman" w:cs="Times New Roman"/>
          <w:color w:val="000000"/>
          <w:sz w:val="22"/>
          <w:szCs w:val="22"/>
        </w:rPr>
        <w:t xml:space="preserve">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1,820.8, obs. 1,821. </w:t>
      </w:r>
      <w:proofErr w:type="spellStart"/>
      <w:r w:rsidRPr="004932A9">
        <w:rPr>
          <w:rFonts w:ascii="Times New Roman" w:eastAsia="Times New Roman" w:hAnsi="Times New Roman" w:cs="Times New Roman"/>
          <w:color w:val="000000"/>
          <w:sz w:val="22"/>
          <w:szCs w:val="22"/>
        </w:rPr>
        <w:t>rSAM</w:t>
      </w:r>
      <w:proofErr w:type="spellEnd"/>
      <w:r w:rsidRPr="004932A9">
        <w:rPr>
          <w:rFonts w:ascii="Times New Roman" w:eastAsia="Times New Roman" w:hAnsi="Times New Roman" w:cs="Times New Roman"/>
          <w:color w:val="000000"/>
          <w:sz w:val="22"/>
          <w:szCs w:val="22"/>
        </w:rPr>
        <w:t xml:space="preserve">, radical SAM enzyme. </w:t>
      </w:r>
    </w:p>
    <w:p w14:paraId="5B1A7C0D"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2215E9F2" w14:textId="77777777" w:rsidR="00AD0D32" w:rsidRPr="004932A9" w:rsidRDefault="003223AB">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pict w14:anchorId="4E69D451">
          <v:shape id="_x0000_i1025" type="#_x0000_t75" alt="" style="width:467.5pt;height:525.6pt;mso-width-percent:0;mso-height-percent:0;mso-width-percent:0;mso-height-percent:0">
            <v:imagedata r:id="rId50" o:title="Tha-1"/>
          </v:shape>
        </w:pict>
      </w:r>
    </w:p>
    <w:p w14:paraId="3DBCBFFB" w14:textId="77777777" w:rsidR="00AD0D32" w:rsidRPr="004932A9" w:rsidRDefault="00AD0D32">
      <w:pPr>
        <w:jc w:val="both"/>
        <w:rPr>
          <w:rFonts w:ascii="Times New Roman" w:eastAsia="Times New Roman" w:hAnsi="Times New Roman" w:cs="Times New Roman"/>
          <w:b/>
          <w:color w:val="000000"/>
          <w:sz w:val="22"/>
          <w:szCs w:val="22"/>
        </w:rPr>
      </w:pPr>
    </w:p>
    <w:p w14:paraId="0D1DDC93"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7" w:name="_heading=h.nmf14n" w:colFirst="0" w:colLast="0"/>
      <w:bookmarkEnd w:id="47"/>
      <w:r w:rsidRPr="004932A9">
        <w:rPr>
          <w:rFonts w:ascii="Times New Roman" w:eastAsia="Times New Roman" w:hAnsi="Times New Roman" w:cs="Times New Roman"/>
          <w:b/>
          <w:color w:val="000000"/>
          <w:sz w:val="22"/>
          <w:szCs w:val="22"/>
        </w:rPr>
        <w:t>Supplementary Fig. 43. HR-ESI tandem mass spectrum of Tha-1.</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Core peptide sequence and observed MS/MS ions for Tha-1. Fragments containing the series of residues marked in purple had a mass consistent with replacement of oxygen with sulfur. Because of the incomplete fragmentation, the location of the thioamide could not be further localized.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4DA3A57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1A0F39DF"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552BD49C" w14:textId="77777777" w:rsidR="00AD0D32" w:rsidRPr="004932A9" w:rsidRDefault="00AD0D32">
      <w:pPr>
        <w:shd w:val="clear" w:color="auto" w:fill="FFFFFF"/>
        <w:jc w:val="both"/>
        <w:rPr>
          <w:rFonts w:ascii="Times New Roman" w:eastAsia="Times New Roman" w:hAnsi="Times New Roman" w:cs="Times New Roman"/>
          <w:b/>
          <w:color w:val="000000"/>
          <w:sz w:val="22"/>
          <w:szCs w:val="22"/>
        </w:rPr>
      </w:pPr>
    </w:p>
    <w:p w14:paraId="0D885225" w14:textId="77777777" w:rsidR="00AD0D32" w:rsidRPr="004932A9" w:rsidRDefault="002F3EF0">
      <w:pPr>
        <w:shd w:val="clear" w:color="auto" w:fill="FFFFFF"/>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600AC5B1" wp14:editId="184F0EAA">
            <wp:extent cx="4962525" cy="5057775"/>
            <wp:effectExtent l="0" t="0" r="0" b="0"/>
            <wp:docPr id="23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1"/>
                    <a:srcRect/>
                    <a:stretch>
                      <a:fillRect/>
                    </a:stretch>
                  </pic:blipFill>
                  <pic:spPr>
                    <a:xfrm>
                      <a:off x="0" y="0"/>
                      <a:ext cx="4962525" cy="5057775"/>
                    </a:xfrm>
                    <a:prstGeom prst="rect">
                      <a:avLst/>
                    </a:prstGeom>
                    <a:ln/>
                  </pic:spPr>
                </pic:pic>
              </a:graphicData>
            </a:graphic>
          </wp:inline>
        </w:drawing>
      </w:r>
    </w:p>
    <w:p w14:paraId="41C41761" w14:textId="77777777" w:rsidR="00AD0D32" w:rsidRPr="004932A9" w:rsidRDefault="00AD0D32">
      <w:pPr>
        <w:shd w:val="clear" w:color="auto" w:fill="FFFFFF"/>
        <w:jc w:val="both"/>
        <w:rPr>
          <w:rFonts w:ascii="Times New Roman" w:eastAsia="Times New Roman" w:hAnsi="Times New Roman" w:cs="Times New Roman"/>
          <w:b/>
          <w:color w:val="000000"/>
          <w:sz w:val="22"/>
          <w:szCs w:val="22"/>
        </w:rPr>
      </w:pPr>
    </w:p>
    <w:p w14:paraId="1AC1B816" w14:textId="77777777" w:rsidR="00AD0D32" w:rsidRPr="004932A9" w:rsidRDefault="002F3EF0">
      <w:pPr>
        <w:pBdr>
          <w:top w:val="nil"/>
          <w:left w:val="nil"/>
          <w:bottom w:val="nil"/>
          <w:right w:val="nil"/>
          <w:between w:val="nil"/>
        </w:pBdr>
        <w:jc w:val="both"/>
        <w:rPr>
          <w:rFonts w:ascii="Calibri" w:eastAsia="Calibri" w:hAnsi="Calibri" w:cs="Calibri"/>
          <w:color w:val="000000"/>
          <w:sz w:val="20"/>
          <w:szCs w:val="20"/>
        </w:rPr>
      </w:pPr>
      <w:bookmarkStart w:id="48" w:name="_heading=h.37m2jsg" w:colFirst="0" w:colLast="0"/>
      <w:bookmarkEnd w:id="48"/>
      <w:r w:rsidRPr="004932A9">
        <w:rPr>
          <w:rFonts w:ascii="Times New Roman" w:eastAsia="Times New Roman" w:hAnsi="Times New Roman" w:cs="Times New Roman"/>
          <w:b/>
          <w:color w:val="000000"/>
          <w:sz w:val="22"/>
          <w:szCs w:val="22"/>
        </w:rPr>
        <w:t>Supplementary Fig. 44. NEM labeling of Lap-1</w:t>
      </w:r>
      <w:r w:rsidRPr="004932A9">
        <w:rPr>
          <w:rFonts w:ascii="Times New Roman" w:eastAsia="Times New Roman" w:hAnsi="Times New Roman" w:cs="Times New Roman"/>
          <w:color w:val="000000"/>
          <w:sz w:val="22"/>
          <w:szCs w:val="22"/>
        </w:rPr>
        <w:t xml:space="preserve">. Modified peptide with eight cyclodehydrations out of nine cysteine residues highlighted in purple. Calculated mass, 8-fold dehydrated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8,667, obs. 8,666. </w:t>
      </w:r>
      <w:r w:rsidRPr="004932A9">
        <w:rPr>
          <w:rFonts w:ascii="Times New Roman" w:eastAsia="Times New Roman" w:hAnsi="Times New Roman" w:cs="Times New Roman"/>
          <w:i/>
          <w:color w:val="000000"/>
          <w:sz w:val="22"/>
          <w:szCs w:val="22"/>
        </w:rPr>
        <w:t>Bottom</w:t>
      </w:r>
      <w:r w:rsidRPr="004932A9">
        <w:rPr>
          <w:rFonts w:ascii="Times New Roman" w:eastAsia="Times New Roman" w:hAnsi="Times New Roman" w:cs="Times New Roman"/>
          <w:color w:val="000000"/>
          <w:sz w:val="22"/>
          <w:szCs w:val="22"/>
        </w:rPr>
        <w:t xml:space="preserve">. Peptide after reaction with NEM showing one addition of NEM, corresponding to one free cysteine. Calculated mass, 8-fold dehydrated, NEM labeled peptide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8,792 calc., 8,791 obs.</w:t>
      </w:r>
      <w:r w:rsidRPr="004932A9">
        <w:rPr>
          <w:rFonts w:ascii="Times New Roman" w:eastAsia="Times New Roman" w:hAnsi="Times New Roman" w:cs="Times New Roman"/>
          <w:i/>
          <w:color w:val="000000"/>
          <w:sz w:val="22"/>
          <w:szCs w:val="22"/>
        </w:rPr>
        <w:t> </w:t>
      </w:r>
    </w:p>
    <w:p w14:paraId="14BFE149"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2032775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B1881C5"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2BF250CC" wp14:editId="0A126F10">
            <wp:extent cx="5717018" cy="6996098"/>
            <wp:effectExtent l="0" t="0" r="0" b="0"/>
            <wp:docPr id="2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2"/>
                    <a:srcRect/>
                    <a:stretch>
                      <a:fillRect/>
                    </a:stretch>
                  </pic:blipFill>
                  <pic:spPr>
                    <a:xfrm>
                      <a:off x="0" y="0"/>
                      <a:ext cx="5717018" cy="6996098"/>
                    </a:xfrm>
                    <a:prstGeom prst="rect">
                      <a:avLst/>
                    </a:prstGeom>
                    <a:ln/>
                  </pic:spPr>
                </pic:pic>
              </a:graphicData>
            </a:graphic>
          </wp:inline>
        </w:drawing>
      </w:r>
    </w:p>
    <w:p w14:paraId="06373B8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0FF2B502"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49" w:name="_heading=h.1mrcu09" w:colFirst="0" w:colLast="0"/>
      <w:bookmarkEnd w:id="49"/>
      <w:r w:rsidRPr="004932A9">
        <w:rPr>
          <w:rFonts w:ascii="Times New Roman" w:eastAsia="Times New Roman" w:hAnsi="Times New Roman" w:cs="Times New Roman"/>
          <w:b/>
          <w:color w:val="000000"/>
          <w:sz w:val="22"/>
          <w:szCs w:val="22"/>
        </w:rPr>
        <w:t>Supplementary Fig. 45. HR-ESI tandem mass spectrometry analysis of Lap-1.</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Peptide sequence and observed MS/MS ions. Possible cysteine involved in </w:t>
      </w:r>
      <w:proofErr w:type="spellStart"/>
      <w:r w:rsidRPr="004932A9">
        <w:rPr>
          <w:rFonts w:ascii="Times New Roman" w:eastAsia="Times New Roman" w:hAnsi="Times New Roman" w:cs="Times New Roman"/>
          <w:color w:val="000000"/>
          <w:sz w:val="22"/>
          <w:szCs w:val="22"/>
        </w:rPr>
        <w:t>thiazol</w:t>
      </w:r>
      <w:proofErr w:type="spellEnd"/>
      <w:r w:rsidRPr="004932A9">
        <w:rPr>
          <w:rFonts w:ascii="Times New Roman" w:eastAsia="Times New Roman" w:hAnsi="Times New Roman" w:cs="Times New Roman"/>
          <w:color w:val="000000"/>
          <w:sz w:val="22"/>
          <w:szCs w:val="22"/>
        </w:rPr>
        <w:t xml:space="preserve">(in)e formation are marked with asterisks.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6D16CBD7"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1E96E733" w14:textId="77777777" w:rsidR="00AD0D32" w:rsidRPr="004932A9" w:rsidRDefault="00AD0D32">
      <w:pPr>
        <w:jc w:val="both"/>
        <w:rPr>
          <w:rFonts w:ascii="Times New Roman" w:eastAsia="Times New Roman" w:hAnsi="Times New Roman" w:cs="Times New Roman"/>
          <w:b/>
          <w:sz w:val="22"/>
          <w:szCs w:val="22"/>
        </w:rPr>
      </w:pPr>
    </w:p>
    <w:p w14:paraId="1E305F2E" w14:textId="77777777" w:rsidR="00AD0D32" w:rsidRPr="004932A9" w:rsidRDefault="002F3EF0">
      <w:pPr>
        <w:jc w:val="both"/>
        <w:rPr>
          <w:rFonts w:ascii="Times New Roman" w:eastAsia="Times New Roman" w:hAnsi="Times New Roman" w:cs="Times New Roman"/>
          <w:b/>
          <w:sz w:val="22"/>
          <w:szCs w:val="22"/>
        </w:rPr>
      </w:pPr>
      <w:r w:rsidRPr="004932A9">
        <w:rPr>
          <w:rFonts w:ascii="Times New Roman" w:eastAsia="Times New Roman" w:hAnsi="Times New Roman" w:cs="Times New Roman"/>
          <w:b/>
          <w:noProof/>
          <w:sz w:val="22"/>
          <w:szCs w:val="22"/>
        </w:rPr>
        <w:lastRenderedPageBreak/>
        <w:drawing>
          <wp:inline distT="0" distB="0" distL="0" distR="0" wp14:anchorId="003B8133" wp14:editId="05D8207A">
            <wp:extent cx="5943600" cy="5706110"/>
            <wp:effectExtent l="0" t="0" r="0" b="0"/>
            <wp:docPr id="2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3"/>
                    <a:srcRect/>
                    <a:stretch>
                      <a:fillRect/>
                    </a:stretch>
                  </pic:blipFill>
                  <pic:spPr>
                    <a:xfrm>
                      <a:off x="0" y="0"/>
                      <a:ext cx="5943600" cy="5706110"/>
                    </a:xfrm>
                    <a:prstGeom prst="rect">
                      <a:avLst/>
                    </a:prstGeom>
                    <a:ln/>
                  </pic:spPr>
                </pic:pic>
              </a:graphicData>
            </a:graphic>
          </wp:inline>
        </w:drawing>
      </w:r>
    </w:p>
    <w:p w14:paraId="40C01E69" w14:textId="77777777" w:rsidR="00AD0D32" w:rsidRPr="004932A9" w:rsidRDefault="00AD0D32">
      <w:pPr>
        <w:jc w:val="both"/>
        <w:rPr>
          <w:rFonts w:ascii="Times New Roman" w:eastAsia="Times New Roman" w:hAnsi="Times New Roman" w:cs="Times New Roman"/>
          <w:b/>
          <w:sz w:val="22"/>
          <w:szCs w:val="22"/>
        </w:rPr>
      </w:pPr>
    </w:p>
    <w:p w14:paraId="255B6C8D"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0" w:name="_heading=h.46r0co2" w:colFirst="0" w:colLast="0"/>
      <w:bookmarkEnd w:id="50"/>
      <w:r w:rsidRPr="004932A9">
        <w:rPr>
          <w:rFonts w:ascii="Times New Roman" w:eastAsia="Times New Roman" w:hAnsi="Times New Roman" w:cs="Times New Roman"/>
          <w:b/>
          <w:color w:val="000000"/>
          <w:sz w:val="22"/>
          <w:szCs w:val="22"/>
        </w:rPr>
        <w:t xml:space="preserve">Supplementary Fig. 46. MALDI-TOF mass spectra of purified </w:t>
      </w:r>
      <w:proofErr w:type="spellStart"/>
      <w:r w:rsidRPr="004932A9">
        <w:rPr>
          <w:rFonts w:ascii="Times New Roman" w:eastAsia="Times New Roman" w:hAnsi="Times New Roman" w:cs="Times New Roman"/>
          <w:b/>
          <w:color w:val="000000"/>
          <w:sz w:val="22"/>
          <w:szCs w:val="22"/>
        </w:rPr>
        <w:t>glycocins</w:t>
      </w:r>
      <w:proofErr w:type="spellEnd"/>
      <w:r w:rsidRPr="004932A9">
        <w:rPr>
          <w:rFonts w:ascii="Times New Roman" w:eastAsia="Times New Roman" w:hAnsi="Times New Roman" w:cs="Times New Roman"/>
          <w:b/>
          <w:color w:val="000000"/>
          <w:sz w:val="22"/>
          <w:szCs w:val="22"/>
        </w:rPr>
        <w:t xml:space="preserve"> with leader peptide attached</w:t>
      </w:r>
      <w:r w:rsidRPr="004932A9">
        <w:rPr>
          <w:rFonts w:ascii="Times New Roman" w:eastAsia="Times New Roman" w:hAnsi="Times New Roman" w:cs="Times New Roman"/>
          <w:color w:val="000000"/>
          <w:sz w:val="22"/>
          <w:szCs w:val="22"/>
        </w:rPr>
        <w:t xml:space="preserve">. Shown are the producing organism, gene diagram for the BGC, sequence of the precursor peptide with the predicted core peptide bolded, and MALDI-TOF mass spectra of the isolated peptide post Ni-NTA purification. Calculated masses: panel a, </w:t>
      </w:r>
      <w:proofErr w:type="spellStart"/>
      <w:r w:rsidRPr="004932A9">
        <w:rPr>
          <w:rFonts w:ascii="Times New Roman" w:eastAsia="Times New Roman" w:hAnsi="Times New Roman" w:cs="Times New Roman"/>
          <w:color w:val="000000"/>
          <w:sz w:val="22"/>
          <w:szCs w:val="22"/>
        </w:rPr>
        <w:t>Monoglycosylated</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N</w:t>
      </w:r>
      <w:r w:rsidRPr="004932A9">
        <w:rPr>
          <w:rFonts w:ascii="Times New Roman" w:eastAsia="Times New Roman" w:hAnsi="Times New Roman" w:cs="Times New Roman"/>
          <w:color w:val="000000"/>
          <w:sz w:val="22"/>
          <w:szCs w:val="22"/>
        </w:rPr>
        <w:t>-Acetylglucosamine) [M+H]</w:t>
      </w:r>
      <w:r w:rsidRPr="004932A9">
        <w:rPr>
          <w:rFonts w:ascii="Times New Roman" w:eastAsia="Times New Roman" w:hAnsi="Times New Roman" w:cs="Times New Roman"/>
          <w:color w:val="000000"/>
          <w:sz w:val="22"/>
          <w:szCs w:val="22"/>
          <w:vertAlign w:val="superscript"/>
        </w:rPr>
        <w:t xml:space="preserve">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 xml:space="preserve">m/z </w:t>
      </w:r>
      <w:r w:rsidRPr="004932A9">
        <w:rPr>
          <w:rFonts w:ascii="Times New Roman" w:eastAsia="Times New Roman" w:hAnsi="Times New Roman" w:cs="Times New Roman"/>
          <w:color w:val="000000"/>
          <w:sz w:val="22"/>
          <w:szCs w:val="22"/>
        </w:rPr>
        <w:t xml:space="preserve">9,420.5 calc., 9,422. obs., panel b, </w:t>
      </w:r>
      <w:proofErr w:type="spellStart"/>
      <w:r w:rsidRPr="004932A9">
        <w:rPr>
          <w:rFonts w:ascii="Times New Roman" w:eastAsia="Times New Roman" w:hAnsi="Times New Roman" w:cs="Times New Roman"/>
          <w:color w:val="000000"/>
          <w:sz w:val="22"/>
          <w:szCs w:val="22"/>
        </w:rPr>
        <w:t>Diglycosylated</w:t>
      </w:r>
      <w:proofErr w:type="spellEnd"/>
      <w:r w:rsidRPr="004932A9">
        <w:rPr>
          <w:rFonts w:ascii="Times New Roman" w:eastAsia="Times New Roman" w:hAnsi="Times New Roman" w:cs="Times New Roman"/>
          <w:color w:val="000000"/>
          <w:sz w:val="22"/>
          <w:szCs w:val="22"/>
        </w:rPr>
        <w:t xml:space="preserve"> (2 Hexoses)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xml:space="preserve"> 8,294.9 calc., 8,294 obs., panel c, </w:t>
      </w:r>
      <w:proofErr w:type="spellStart"/>
      <w:r w:rsidRPr="004932A9">
        <w:rPr>
          <w:rFonts w:ascii="Times New Roman" w:eastAsia="Times New Roman" w:hAnsi="Times New Roman" w:cs="Times New Roman"/>
          <w:color w:val="000000"/>
          <w:sz w:val="22"/>
          <w:szCs w:val="22"/>
        </w:rPr>
        <w:t>Triglycosylated</w:t>
      </w:r>
      <w:proofErr w:type="spellEnd"/>
      <w:r w:rsidRPr="004932A9">
        <w:rPr>
          <w:rFonts w:ascii="Times New Roman" w:eastAsia="Times New Roman" w:hAnsi="Times New Roman" w:cs="Times New Roman"/>
          <w:color w:val="000000"/>
          <w:sz w:val="22"/>
          <w:szCs w:val="22"/>
        </w:rPr>
        <w:t xml:space="preserve"> (Hexose + 2 </w:t>
      </w:r>
      <w:r w:rsidRPr="004932A9">
        <w:rPr>
          <w:rFonts w:ascii="Times New Roman" w:eastAsia="Times New Roman" w:hAnsi="Times New Roman" w:cs="Times New Roman"/>
          <w:i/>
          <w:color w:val="000000"/>
          <w:sz w:val="22"/>
          <w:szCs w:val="22"/>
        </w:rPr>
        <w:t>N</w:t>
      </w:r>
      <w:r w:rsidRPr="004932A9">
        <w:rPr>
          <w:rFonts w:ascii="Times New Roman" w:eastAsia="Times New Roman" w:hAnsi="Times New Roman" w:cs="Times New Roman"/>
          <w:color w:val="000000"/>
          <w:sz w:val="22"/>
          <w:szCs w:val="22"/>
        </w:rPr>
        <w:t xml:space="preserve">-Acetylglucosamines) [M+H] </w:t>
      </w:r>
      <w:proofErr w:type="spellStart"/>
      <w:r w:rsidRPr="004932A9">
        <w:rPr>
          <w:rFonts w:ascii="Times New Roman" w:eastAsia="Times New Roman" w:hAnsi="Times New Roman" w:cs="Times New Roman"/>
          <w:color w:val="000000"/>
          <w:sz w:val="22"/>
          <w:szCs w:val="22"/>
        </w:rPr>
        <w:t>monoiso</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m/z</w:t>
      </w:r>
      <w:r w:rsidRPr="004932A9">
        <w:rPr>
          <w:rFonts w:ascii="Times New Roman" w:eastAsia="Times New Roman" w:hAnsi="Times New Roman" w:cs="Times New Roman"/>
          <w:color w:val="000000"/>
          <w:sz w:val="22"/>
          <w:szCs w:val="22"/>
        </w:rPr>
        <w:t> 8,452 calc., 8,452 obs.</w:t>
      </w:r>
    </w:p>
    <w:p w14:paraId="3F601EDC" w14:textId="77777777" w:rsidR="00AD0D32" w:rsidRPr="004932A9" w:rsidRDefault="00AD0D32">
      <w:pPr>
        <w:jc w:val="both"/>
        <w:rPr>
          <w:rFonts w:ascii="Calibri" w:eastAsia="Calibri" w:hAnsi="Calibri" w:cs="Calibri"/>
          <w:color w:val="000000"/>
          <w:sz w:val="22"/>
          <w:szCs w:val="22"/>
        </w:rPr>
      </w:pPr>
    </w:p>
    <w:p w14:paraId="658CBC41" w14:textId="77777777" w:rsidR="00AD0D32" w:rsidRPr="004932A9" w:rsidRDefault="00AD0D32">
      <w:pPr>
        <w:jc w:val="both"/>
        <w:rPr>
          <w:rFonts w:ascii="Calibri" w:eastAsia="Calibri" w:hAnsi="Calibri" w:cs="Calibri"/>
          <w:color w:val="000000"/>
          <w:sz w:val="22"/>
          <w:szCs w:val="22"/>
        </w:rPr>
      </w:pPr>
    </w:p>
    <w:p w14:paraId="631EFDC0" w14:textId="77777777" w:rsidR="00AD0D32" w:rsidRPr="004932A9" w:rsidRDefault="00AD0D32">
      <w:pPr>
        <w:jc w:val="both"/>
        <w:rPr>
          <w:rFonts w:ascii="Calibri" w:eastAsia="Calibri" w:hAnsi="Calibri" w:cs="Calibri"/>
          <w:color w:val="000000"/>
          <w:sz w:val="22"/>
          <w:szCs w:val="22"/>
        </w:rPr>
      </w:pPr>
    </w:p>
    <w:p w14:paraId="36F99D6C" w14:textId="77777777" w:rsidR="00AD0D32" w:rsidRPr="004932A9" w:rsidRDefault="00AD0D32">
      <w:pPr>
        <w:jc w:val="both"/>
        <w:rPr>
          <w:rFonts w:ascii="Calibri" w:eastAsia="Calibri" w:hAnsi="Calibri" w:cs="Calibri"/>
          <w:color w:val="000000"/>
          <w:sz w:val="22"/>
          <w:szCs w:val="22"/>
        </w:rPr>
      </w:pPr>
    </w:p>
    <w:p w14:paraId="2118F694" w14:textId="77777777" w:rsidR="00AD0D32" w:rsidRPr="004932A9" w:rsidRDefault="00AD0D32">
      <w:pPr>
        <w:tabs>
          <w:tab w:val="left" w:pos="1259"/>
        </w:tabs>
        <w:jc w:val="both"/>
        <w:rPr>
          <w:rFonts w:ascii="Calibri" w:eastAsia="Calibri" w:hAnsi="Calibri" w:cs="Calibri"/>
          <w:sz w:val="22"/>
          <w:szCs w:val="22"/>
        </w:rPr>
      </w:pPr>
    </w:p>
    <w:p w14:paraId="55B84409" w14:textId="77777777" w:rsidR="00AD0D32" w:rsidRPr="004932A9" w:rsidRDefault="002F3EF0">
      <w:pPr>
        <w:spacing w:line="276" w:lineRule="auto"/>
        <w:jc w:val="both"/>
        <w:rPr>
          <w:rFonts w:ascii="Times New Roman" w:eastAsia="Times New Roman" w:hAnsi="Times New Roman" w:cs="Times New Roman"/>
          <w:sz w:val="22"/>
          <w:szCs w:val="22"/>
        </w:rPr>
      </w:pPr>
      <w:r w:rsidRPr="004932A9">
        <w:rPr>
          <w:rFonts w:ascii="Times New Roman" w:eastAsia="Times New Roman" w:hAnsi="Times New Roman" w:cs="Times New Roman"/>
          <w:noProof/>
          <w:sz w:val="22"/>
          <w:szCs w:val="22"/>
        </w:rPr>
        <w:lastRenderedPageBreak/>
        <w:drawing>
          <wp:inline distT="0" distB="0" distL="0" distR="0" wp14:anchorId="4F629C79" wp14:editId="15199FFE">
            <wp:extent cx="5475538" cy="7097928"/>
            <wp:effectExtent l="0" t="0" r="0" b="0"/>
            <wp:docPr id="223" name="image15.png" descr="Cha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5.png" descr="Chart&#10;&#10;Description automatically generated with medium confidence"/>
                    <pic:cNvPicPr preferRelativeResize="0"/>
                  </pic:nvPicPr>
                  <pic:blipFill>
                    <a:blip r:embed="rId54"/>
                    <a:srcRect b="1246"/>
                    <a:stretch>
                      <a:fillRect/>
                    </a:stretch>
                  </pic:blipFill>
                  <pic:spPr>
                    <a:xfrm>
                      <a:off x="0" y="0"/>
                      <a:ext cx="5475538" cy="7097928"/>
                    </a:xfrm>
                    <a:prstGeom prst="rect">
                      <a:avLst/>
                    </a:prstGeom>
                    <a:ln/>
                  </pic:spPr>
                </pic:pic>
              </a:graphicData>
            </a:graphic>
          </wp:inline>
        </w:drawing>
      </w:r>
    </w:p>
    <w:p w14:paraId="1916F6EC" w14:textId="77777777" w:rsidR="00AD0D32" w:rsidRPr="004932A9" w:rsidRDefault="00AD0D32">
      <w:pPr>
        <w:jc w:val="both"/>
        <w:rPr>
          <w:rFonts w:ascii="Times New Roman" w:eastAsia="Times New Roman" w:hAnsi="Times New Roman" w:cs="Times New Roman"/>
          <w:b/>
          <w:color w:val="000000"/>
          <w:sz w:val="22"/>
          <w:szCs w:val="22"/>
        </w:rPr>
      </w:pPr>
    </w:p>
    <w:p w14:paraId="210B738F"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1" w:name="_heading=h.2lwamvv" w:colFirst="0" w:colLast="0"/>
      <w:bookmarkEnd w:id="51"/>
      <w:r w:rsidRPr="004932A9">
        <w:rPr>
          <w:rFonts w:ascii="Times New Roman" w:eastAsia="Times New Roman" w:hAnsi="Times New Roman" w:cs="Times New Roman"/>
          <w:b/>
          <w:color w:val="000000"/>
          <w:sz w:val="22"/>
          <w:szCs w:val="22"/>
        </w:rPr>
        <w:t>Supplementary Fig. 47. HR-ESI tandem mass spectrometry analysis of Glk-1 produced after digestion with LahT150</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Glycosylated peptide sequence and observed MS/MS ions. The cysteine residue highlighted in purple is glycosylated with one </w:t>
      </w:r>
      <w:r w:rsidRPr="004932A9">
        <w:rPr>
          <w:rFonts w:ascii="Times New Roman" w:eastAsia="Times New Roman" w:hAnsi="Times New Roman" w:cs="Times New Roman"/>
          <w:i/>
          <w:color w:val="000000"/>
          <w:sz w:val="22"/>
          <w:szCs w:val="22"/>
        </w:rPr>
        <w:t>N</w:t>
      </w:r>
      <w:r w:rsidRPr="004932A9">
        <w:rPr>
          <w:rFonts w:ascii="Times New Roman" w:eastAsia="Times New Roman" w:hAnsi="Times New Roman" w:cs="Times New Roman"/>
          <w:color w:val="000000"/>
          <w:sz w:val="22"/>
          <w:szCs w:val="22"/>
        </w:rPr>
        <w:t>-</w:t>
      </w:r>
      <w:proofErr w:type="spellStart"/>
      <w:r w:rsidRPr="004932A9">
        <w:rPr>
          <w:rFonts w:ascii="Times New Roman" w:eastAsia="Times New Roman" w:hAnsi="Times New Roman" w:cs="Times New Roman"/>
          <w:color w:val="000000"/>
          <w:sz w:val="22"/>
          <w:szCs w:val="22"/>
        </w:rPr>
        <w:t>acetylhexosamine</w:t>
      </w:r>
      <w:proofErr w:type="spellEnd"/>
      <w:r w:rsidRPr="004932A9">
        <w:rPr>
          <w:rFonts w:ascii="Times New Roman" w:eastAsia="Times New Roman" w:hAnsi="Times New Roman" w:cs="Times New Roman"/>
          <w:color w:val="000000"/>
          <w:sz w:val="22"/>
          <w:szCs w:val="22"/>
        </w:rPr>
        <w:t xml:space="preserve"> (HexNAc).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4F5CF4CA" w14:textId="77777777" w:rsidR="00AD0D32" w:rsidRPr="004932A9" w:rsidRDefault="00AD0D32">
      <w:pPr>
        <w:jc w:val="both"/>
        <w:rPr>
          <w:rFonts w:ascii="Times New Roman" w:eastAsia="Times New Roman" w:hAnsi="Times New Roman" w:cs="Times New Roman"/>
          <w:color w:val="000000"/>
          <w:sz w:val="22"/>
          <w:szCs w:val="22"/>
        </w:rPr>
      </w:pPr>
    </w:p>
    <w:p w14:paraId="3C27B9EE" w14:textId="77777777" w:rsidR="00AD0D32" w:rsidRPr="004932A9" w:rsidRDefault="00AD0D32">
      <w:pPr>
        <w:jc w:val="both"/>
        <w:rPr>
          <w:rFonts w:ascii="Times New Roman" w:eastAsia="Times New Roman" w:hAnsi="Times New Roman" w:cs="Times New Roman"/>
          <w:sz w:val="22"/>
          <w:szCs w:val="22"/>
        </w:rPr>
      </w:pPr>
    </w:p>
    <w:p w14:paraId="5B14C36A" w14:textId="77777777" w:rsidR="00AD0D32" w:rsidRPr="004932A9" w:rsidRDefault="002F3EF0">
      <w:pPr>
        <w:jc w:val="both"/>
        <w:rPr>
          <w:rFonts w:ascii="Times New Roman" w:eastAsia="Times New Roman" w:hAnsi="Times New Roman" w:cs="Times New Roman"/>
          <w:sz w:val="22"/>
          <w:szCs w:val="22"/>
        </w:rPr>
      </w:pPr>
      <w:r w:rsidRPr="004932A9">
        <w:rPr>
          <w:rFonts w:ascii="Times New Roman" w:eastAsia="Times New Roman" w:hAnsi="Times New Roman" w:cs="Times New Roman"/>
          <w:noProof/>
          <w:sz w:val="22"/>
          <w:szCs w:val="22"/>
        </w:rPr>
        <w:drawing>
          <wp:inline distT="0" distB="0" distL="0" distR="0" wp14:anchorId="131B924B" wp14:editId="23C7F182">
            <wp:extent cx="5944550" cy="6377947"/>
            <wp:effectExtent l="0" t="0" r="0" b="0"/>
            <wp:docPr id="224" name="image6.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6.png" descr="Diagram&#10;&#10;Description automatically generated with medium confidence"/>
                    <pic:cNvPicPr preferRelativeResize="0"/>
                  </pic:nvPicPr>
                  <pic:blipFill>
                    <a:blip r:embed="rId55"/>
                    <a:srcRect b="1552"/>
                    <a:stretch>
                      <a:fillRect/>
                    </a:stretch>
                  </pic:blipFill>
                  <pic:spPr>
                    <a:xfrm>
                      <a:off x="0" y="0"/>
                      <a:ext cx="5944550" cy="6377947"/>
                    </a:xfrm>
                    <a:prstGeom prst="rect">
                      <a:avLst/>
                    </a:prstGeom>
                    <a:ln/>
                  </pic:spPr>
                </pic:pic>
              </a:graphicData>
            </a:graphic>
          </wp:inline>
        </w:drawing>
      </w:r>
    </w:p>
    <w:p w14:paraId="46999F2F" w14:textId="77777777" w:rsidR="00AD0D32" w:rsidRPr="004932A9" w:rsidRDefault="00AD0D32">
      <w:pPr>
        <w:jc w:val="both"/>
        <w:rPr>
          <w:rFonts w:ascii="Times New Roman" w:eastAsia="Times New Roman" w:hAnsi="Times New Roman" w:cs="Times New Roman"/>
          <w:sz w:val="22"/>
          <w:szCs w:val="22"/>
        </w:rPr>
      </w:pPr>
    </w:p>
    <w:p w14:paraId="0E7CBA93"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2" w:name="_heading=h.111kx3o" w:colFirst="0" w:colLast="0"/>
      <w:bookmarkEnd w:id="52"/>
      <w:r w:rsidRPr="004932A9">
        <w:rPr>
          <w:rFonts w:ascii="Times New Roman" w:eastAsia="Times New Roman" w:hAnsi="Times New Roman" w:cs="Times New Roman"/>
          <w:b/>
          <w:color w:val="000000"/>
          <w:sz w:val="22"/>
          <w:szCs w:val="22"/>
        </w:rPr>
        <w:t>Supplementary Fig. 48</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 xml:space="preserve">HR-ESI tandem mass spectrometry analysis of Glk-2 produced after digestion with </w:t>
      </w:r>
      <w:proofErr w:type="spellStart"/>
      <w:r w:rsidRPr="004932A9">
        <w:rPr>
          <w:rFonts w:ascii="Times New Roman" w:eastAsia="Times New Roman" w:hAnsi="Times New Roman" w:cs="Times New Roman"/>
          <w:b/>
          <w:color w:val="000000"/>
          <w:sz w:val="22"/>
          <w:szCs w:val="22"/>
        </w:rPr>
        <w:t>endoproteinase</w:t>
      </w:r>
      <w:proofErr w:type="spellEnd"/>
      <w:r w:rsidRPr="004932A9">
        <w:rPr>
          <w:rFonts w:ascii="Times New Roman" w:eastAsia="Times New Roman" w:hAnsi="Times New Roman" w:cs="Times New Roman"/>
          <w:b/>
          <w:color w:val="000000"/>
          <w:sz w:val="22"/>
          <w:szCs w:val="22"/>
        </w:rPr>
        <w:t xml:space="preserve">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Diglycosylated</w:t>
      </w:r>
      <w:proofErr w:type="spellEnd"/>
      <w:r w:rsidRPr="004932A9">
        <w:rPr>
          <w:rFonts w:ascii="Times New Roman" w:eastAsia="Times New Roman" w:hAnsi="Times New Roman" w:cs="Times New Roman"/>
          <w:color w:val="000000"/>
          <w:sz w:val="22"/>
          <w:szCs w:val="22"/>
        </w:rPr>
        <w:t xml:space="preserve"> peptide sequence and observed MS/MS ions. Possible Ser/</w:t>
      </w:r>
      <w:proofErr w:type="spellStart"/>
      <w:r w:rsidRPr="004932A9">
        <w:rPr>
          <w:rFonts w:ascii="Times New Roman" w:eastAsia="Times New Roman" w:hAnsi="Times New Roman" w:cs="Times New Roman"/>
          <w:color w:val="000000"/>
          <w:sz w:val="22"/>
          <w:szCs w:val="22"/>
        </w:rPr>
        <w:t>Thr</w:t>
      </w:r>
      <w:proofErr w:type="spellEnd"/>
      <w:r w:rsidRPr="004932A9">
        <w:rPr>
          <w:rFonts w:ascii="Times New Roman" w:eastAsia="Times New Roman" w:hAnsi="Times New Roman" w:cs="Times New Roman"/>
          <w:color w:val="000000"/>
          <w:sz w:val="22"/>
          <w:szCs w:val="22"/>
        </w:rPr>
        <w:t>/</w:t>
      </w:r>
      <w:proofErr w:type="spellStart"/>
      <w:r w:rsidRPr="004932A9">
        <w:rPr>
          <w:rFonts w:ascii="Times New Roman" w:eastAsia="Times New Roman" w:hAnsi="Times New Roman" w:cs="Times New Roman"/>
          <w:color w:val="000000"/>
          <w:sz w:val="22"/>
          <w:szCs w:val="22"/>
        </w:rPr>
        <w:t>Cys</w:t>
      </w:r>
      <w:proofErr w:type="spellEnd"/>
      <w:r w:rsidRPr="004932A9">
        <w:rPr>
          <w:rFonts w:ascii="Times New Roman" w:eastAsia="Times New Roman" w:hAnsi="Times New Roman" w:cs="Times New Roman"/>
          <w:color w:val="000000"/>
          <w:sz w:val="22"/>
          <w:szCs w:val="22"/>
        </w:rPr>
        <w:t xml:space="preserve"> glycosylated with one or two hexoses are highlighted in purple.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Tandem mass spectrum.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calculated masses for fragments.</w:t>
      </w:r>
    </w:p>
    <w:p w14:paraId="620E4D7A" w14:textId="77777777" w:rsidR="00AD0D32" w:rsidRPr="004932A9" w:rsidRDefault="00AD0D32">
      <w:pPr>
        <w:jc w:val="both"/>
        <w:rPr>
          <w:rFonts w:ascii="Times New Roman" w:eastAsia="Times New Roman" w:hAnsi="Times New Roman" w:cs="Times New Roman"/>
          <w:sz w:val="22"/>
          <w:szCs w:val="22"/>
        </w:rPr>
      </w:pPr>
    </w:p>
    <w:p w14:paraId="59BF2460" w14:textId="77777777" w:rsidR="00AD0D32" w:rsidRPr="004932A9" w:rsidRDefault="00AD0D32">
      <w:pPr>
        <w:jc w:val="both"/>
        <w:rPr>
          <w:rFonts w:ascii="Times New Roman" w:eastAsia="Times New Roman" w:hAnsi="Times New Roman" w:cs="Times New Roman"/>
          <w:sz w:val="22"/>
          <w:szCs w:val="22"/>
        </w:rPr>
      </w:pPr>
    </w:p>
    <w:p w14:paraId="14E355AA" w14:textId="77777777" w:rsidR="00AD0D32" w:rsidRPr="004932A9" w:rsidRDefault="002F3EF0">
      <w:pP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noProof/>
          <w:color w:val="000000"/>
          <w:sz w:val="22"/>
          <w:szCs w:val="22"/>
        </w:rPr>
        <w:lastRenderedPageBreak/>
        <w:drawing>
          <wp:inline distT="0" distB="0" distL="0" distR="0" wp14:anchorId="4888CCC9" wp14:editId="43251C94">
            <wp:extent cx="5943600" cy="5852160"/>
            <wp:effectExtent l="0" t="0" r="0" b="0"/>
            <wp:docPr id="225" name="image5.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png" descr="Diagram&#10;&#10;Description automatically generated with medium confidence"/>
                    <pic:cNvPicPr preferRelativeResize="0"/>
                  </pic:nvPicPr>
                  <pic:blipFill>
                    <a:blip r:embed="rId56"/>
                    <a:srcRect/>
                    <a:stretch>
                      <a:fillRect/>
                    </a:stretch>
                  </pic:blipFill>
                  <pic:spPr>
                    <a:xfrm>
                      <a:off x="0" y="0"/>
                      <a:ext cx="5943600" cy="5852160"/>
                    </a:xfrm>
                    <a:prstGeom prst="rect">
                      <a:avLst/>
                    </a:prstGeom>
                    <a:ln/>
                  </pic:spPr>
                </pic:pic>
              </a:graphicData>
            </a:graphic>
          </wp:inline>
        </w:drawing>
      </w:r>
    </w:p>
    <w:p w14:paraId="705A059D" w14:textId="77777777" w:rsidR="00AD0D32" w:rsidRPr="004932A9" w:rsidRDefault="002F3EF0">
      <w:pPr>
        <w:jc w:val="both"/>
      </w:pPr>
      <w:bookmarkStart w:id="53" w:name="_heading=h.3l18frh" w:colFirst="0" w:colLast="0"/>
      <w:bookmarkEnd w:id="53"/>
      <w:r w:rsidRPr="004932A9">
        <w:rPr>
          <w:rFonts w:ascii="Times New Roman" w:eastAsia="Times New Roman" w:hAnsi="Times New Roman" w:cs="Times New Roman"/>
          <w:b/>
          <w:color w:val="000000"/>
          <w:sz w:val="22"/>
          <w:szCs w:val="22"/>
        </w:rPr>
        <w:t xml:space="preserve">Supplementary Fig. 49. HRMS analysis of Glk-3 produced after digestion with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 xml:space="preserve">a) </w:t>
      </w:r>
      <w:r w:rsidRPr="004932A9">
        <w:rPr>
          <w:rFonts w:ascii="Times New Roman" w:eastAsia="Times New Roman" w:hAnsi="Times New Roman" w:cs="Times New Roman"/>
          <w:color w:val="000000"/>
          <w:sz w:val="22"/>
          <w:szCs w:val="22"/>
        </w:rPr>
        <w:t xml:space="preserve">Peptide sequence of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 xml:space="preserve">-cleaved C-terminal Glk-3.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HR-MS spectra of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-cleaved C-terminal peptide modified with two N-</w:t>
      </w:r>
      <w:proofErr w:type="spellStart"/>
      <w:r w:rsidRPr="004932A9">
        <w:rPr>
          <w:rFonts w:ascii="Times New Roman" w:eastAsia="Times New Roman" w:hAnsi="Times New Roman" w:cs="Times New Roman"/>
          <w:color w:val="000000"/>
          <w:sz w:val="22"/>
          <w:szCs w:val="22"/>
        </w:rPr>
        <w:t>acetylhexosamine</w:t>
      </w:r>
      <w:proofErr w:type="spellEnd"/>
      <w:r w:rsidRPr="004932A9">
        <w:rPr>
          <w:rFonts w:ascii="Times New Roman" w:eastAsia="Times New Roman" w:hAnsi="Times New Roman" w:cs="Times New Roman"/>
          <w:color w:val="000000"/>
          <w:sz w:val="22"/>
          <w:szCs w:val="22"/>
        </w:rPr>
        <w:t xml:space="preserve"> (HexNAc) moieties and one hexose.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Observed and expected masses.</w:t>
      </w:r>
    </w:p>
    <w:p w14:paraId="48965457" w14:textId="77777777" w:rsidR="00AD0D32" w:rsidRPr="004932A9" w:rsidRDefault="00AD0D32">
      <w:pPr>
        <w:jc w:val="both"/>
        <w:rPr>
          <w:rFonts w:ascii="Calibri" w:eastAsia="Calibri" w:hAnsi="Calibri" w:cs="Calibri"/>
          <w:color w:val="000000"/>
          <w:sz w:val="22"/>
          <w:szCs w:val="22"/>
        </w:rPr>
      </w:pPr>
    </w:p>
    <w:p w14:paraId="4A2E74A2" w14:textId="77777777" w:rsidR="00AD0D32" w:rsidRPr="004932A9" w:rsidRDefault="00AD0D32">
      <w:pPr>
        <w:spacing w:line="276" w:lineRule="auto"/>
        <w:jc w:val="both"/>
        <w:rPr>
          <w:rFonts w:ascii="Times New Roman" w:eastAsia="Times New Roman" w:hAnsi="Times New Roman" w:cs="Times New Roman"/>
          <w:sz w:val="22"/>
          <w:szCs w:val="22"/>
        </w:rPr>
      </w:pPr>
    </w:p>
    <w:p w14:paraId="733D3B52" w14:textId="77777777" w:rsidR="00AD0D32" w:rsidRPr="004932A9" w:rsidRDefault="00AD0D32">
      <w:pPr>
        <w:jc w:val="both"/>
        <w:rPr>
          <w:rFonts w:ascii="Times New Roman" w:eastAsia="Times New Roman" w:hAnsi="Times New Roman" w:cs="Times New Roman"/>
          <w:color w:val="000000"/>
          <w:sz w:val="22"/>
          <w:szCs w:val="22"/>
        </w:rPr>
      </w:pPr>
    </w:p>
    <w:p w14:paraId="0F19BC24" w14:textId="77777777" w:rsidR="00AD0D32" w:rsidRPr="004932A9" w:rsidRDefault="00AD0D32">
      <w:pPr>
        <w:jc w:val="both"/>
        <w:rPr>
          <w:rFonts w:ascii="Times New Roman" w:eastAsia="Times New Roman" w:hAnsi="Times New Roman" w:cs="Times New Roman"/>
          <w:sz w:val="22"/>
          <w:szCs w:val="22"/>
        </w:rPr>
      </w:pPr>
    </w:p>
    <w:p w14:paraId="69537496" w14:textId="77777777" w:rsidR="00AD0D32" w:rsidRPr="004932A9" w:rsidRDefault="00AD0D32">
      <w:pPr>
        <w:jc w:val="both"/>
        <w:rPr>
          <w:rFonts w:ascii="Times New Roman" w:eastAsia="Times New Roman" w:hAnsi="Times New Roman" w:cs="Times New Roman"/>
          <w:sz w:val="22"/>
          <w:szCs w:val="22"/>
        </w:rPr>
      </w:pPr>
    </w:p>
    <w:p w14:paraId="41AC9195" w14:textId="77777777" w:rsidR="00AD0D32" w:rsidRPr="004932A9" w:rsidRDefault="00AD0D32">
      <w:pPr>
        <w:jc w:val="both"/>
        <w:rPr>
          <w:rFonts w:ascii="Times New Roman" w:eastAsia="Times New Roman" w:hAnsi="Times New Roman" w:cs="Times New Roman"/>
          <w:sz w:val="22"/>
          <w:szCs w:val="22"/>
        </w:rPr>
      </w:pPr>
    </w:p>
    <w:p w14:paraId="1459DAF9" w14:textId="77777777" w:rsidR="00AD0D32" w:rsidRPr="004932A9" w:rsidRDefault="00AD0D32">
      <w:pPr>
        <w:jc w:val="both"/>
        <w:rPr>
          <w:rFonts w:ascii="Times New Roman" w:eastAsia="Times New Roman" w:hAnsi="Times New Roman" w:cs="Times New Roman"/>
          <w:sz w:val="22"/>
          <w:szCs w:val="22"/>
        </w:rPr>
      </w:pPr>
    </w:p>
    <w:p w14:paraId="56322DC4" w14:textId="77777777" w:rsidR="00AD0D32" w:rsidRPr="004932A9" w:rsidRDefault="00AD0D32">
      <w:pPr>
        <w:jc w:val="both"/>
        <w:rPr>
          <w:rFonts w:ascii="Times New Roman" w:eastAsia="Times New Roman" w:hAnsi="Times New Roman" w:cs="Times New Roman"/>
          <w:sz w:val="22"/>
          <w:szCs w:val="22"/>
        </w:rPr>
      </w:pPr>
    </w:p>
    <w:p w14:paraId="5E129197" w14:textId="77777777" w:rsidR="00AD0D32" w:rsidRPr="004932A9" w:rsidRDefault="00AD0D32">
      <w:pPr>
        <w:jc w:val="both"/>
        <w:rPr>
          <w:rFonts w:ascii="Times New Roman" w:eastAsia="Times New Roman" w:hAnsi="Times New Roman" w:cs="Times New Roman"/>
          <w:sz w:val="22"/>
          <w:szCs w:val="22"/>
        </w:rPr>
      </w:pPr>
    </w:p>
    <w:p w14:paraId="09684273"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FC9DB2A" w14:textId="77777777" w:rsidR="00AD0D32" w:rsidRPr="004932A9" w:rsidRDefault="002F3EF0">
      <w:pPr>
        <w:pBdr>
          <w:top w:val="nil"/>
          <w:left w:val="nil"/>
          <w:bottom w:val="nil"/>
          <w:right w:val="nil"/>
          <w:between w:val="nil"/>
        </w:pBdr>
        <w:jc w:val="center"/>
        <w:rPr>
          <w:rFonts w:ascii="Times New Roman" w:eastAsia="Times New Roman" w:hAnsi="Times New Roman" w:cs="Times New Roman"/>
          <w:b/>
          <w:sz w:val="22"/>
          <w:szCs w:val="22"/>
        </w:rPr>
      </w:pPr>
      <w:r w:rsidRPr="004932A9">
        <w:rPr>
          <w:rFonts w:ascii="Times New Roman" w:eastAsia="Times New Roman" w:hAnsi="Times New Roman" w:cs="Times New Roman"/>
          <w:b/>
          <w:noProof/>
          <w:sz w:val="22"/>
          <w:szCs w:val="22"/>
        </w:rPr>
        <w:lastRenderedPageBreak/>
        <w:drawing>
          <wp:inline distT="0" distB="0" distL="0" distR="0" wp14:anchorId="01C62047" wp14:editId="28D0F459">
            <wp:extent cx="4646501" cy="6815835"/>
            <wp:effectExtent l="0" t="0" r="0" b="0"/>
            <wp:docPr id="22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7"/>
                    <a:srcRect/>
                    <a:stretch>
                      <a:fillRect/>
                    </a:stretch>
                  </pic:blipFill>
                  <pic:spPr>
                    <a:xfrm>
                      <a:off x="0" y="0"/>
                      <a:ext cx="4646501" cy="6815835"/>
                    </a:xfrm>
                    <a:prstGeom prst="rect">
                      <a:avLst/>
                    </a:prstGeom>
                    <a:ln/>
                  </pic:spPr>
                </pic:pic>
              </a:graphicData>
            </a:graphic>
          </wp:inline>
        </w:drawing>
      </w:r>
    </w:p>
    <w:p w14:paraId="7DE9CC98"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4" w:name="_heading=h.206ipza" w:colFirst="0" w:colLast="0"/>
      <w:bookmarkEnd w:id="54"/>
      <w:r w:rsidRPr="004932A9">
        <w:rPr>
          <w:rFonts w:ascii="Times New Roman" w:eastAsia="Times New Roman" w:hAnsi="Times New Roman" w:cs="Times New Roman"/>
          <w:b/>
          <w:color w:val="000000"/>
          <w:sz w:val="22"/>
          <w:szCs w:val="22"/>
        </w:rPr>
        <w:t>Supplementary Fig. 50.</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Bioactivity screen of HPLC-purified modified core peptides</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color w:val="000000"/>
          <w:sz w:val="22"/>
          <w:szCs w:val="22"/>
        </w:rPr>
        <w:t xml:space="preserve"> Bioactivity screen of LanII-2A against </w:t>
      </w:r>
      <w:r w:rsidRPr="004932A9">
        <w:rPr>
          <w:rFonts w:ascii="Times New Roman" w:eastAsia="Times New Roman" w:hAnsi="Times New Roman" w:cs="Times New Roman"/>
          <w:i/>
          <w:color w:val="000000"/>
          <w:sz w:val="22"/>
          <w:szCs w:val="22"/>
        </w:rPr>
        <w:t>K. pneumoniae</w:t>
      </w:r>
      <w:r w:rsidRPr="004932A9">
        <w:rPr>
          <w:rFonts w:ascii="Times New Roman" w:eastAsia="Times New Roman" w:hAnsi="Times New Roman" w:cs="Times New Roman"/>
          <w:color w:val="000000"/>
          <w:sz w:val="22"/>
          <w:szCs w:val="22"/>
        </w:rPr>
        <w:t xml:space="preserve">. (1) Negative control (5% DMSO), (2) 4.1 µM LanII-2A, (3) 8.5 µM, and (4) 43 µM of LanII-2A dissolved in 5% DMSO. </w:t>
      </w:r>
      <w:r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color w:val="000000"/>
          <w:sz w:val="22"/>
          <w:szCs w:val="22"/>
        </w:rPr>
        <w:t xml:space="preserve"> Bioactivity screen of </w:t>
      </w:r>
      <w:proofErr w:type="spellStart"/>
      <w:r w:rsidRPr="004932A9">
        <w:rPr>
          <w:rFonts w:ascii="Times New Roman" w:eastAsia="Times New Roman" w:hAnsi="Times New Roman" w:cs="Times New Roman"/>
          <w:color w:val="000000"/>
          <w:sz w:val="22"/>
          <w:szCs w:val="22"/>
        </w:rPr>
        <w:t>LanII</w:t>
      </w:r>
      <w:proofErr w:type="spellEnd"/>
      <w:r w:rsidRPr="004932A9">
        <w:rPr>
          <w:rFonts w:ascii="Times New Roman" w:eastAsia="Times New Roman" w:hAnsi="Times New Roman" w:cs="Times New Roman"/>
          <w:color w:val="000000"/>
          <w:sz w:val="22"/>
          <w:szCs w:val="22"/>
        </w:rPr>
        <w:t xml:space="preserve"> against </w:t>
      </w:r>
      <w:r w:rsidRPr="004932A9">
        <w:rPr>
          <w:rFonts w:ascii="Times New Roman" w:eastAsia="Times New Roman" w:hAnsi="Times New Roman" w:cs="Times New Roman"/>
          <w:i/>
          <w:color w:val="000000"/>
          <w:sz w:val="22"/>
          <w:szCs w:val="22"/>
        </w:rPr>
        <w:t>K. pneumoniae</w:t>
      </w:r>
      <w:r w:rsidRPr="004932A9">
        <w:rPr>
          <w:rFonts w:ascii="Times New Roman" w:eastAsia="Times New Roman" w:hAnsi="Times New Roman" w:cs="Times New Roman"/>
          <w:color w:val="000000"/>
          <w:sz w:val="22"/>
          <w:szCs w:val="22"/>
        </w:rPr>
        <w:t xml:space="preserve"> (1) Negative control (30% acetonitrile), (2) 126 µM </w:t>
      </w:r>
      <w:proofErr w:type="spellStart"/>
      <w:r w:rsidRPr="004932A9">
        <w:rPr>
          <w:rFonts w:ascii="Times New Roman" w:eastAsia="Times New Roman" w:hAnsi="Times New Roman" w:cs="Times New Roman"/>
          <w:color w:val="000000"/>
          <w:sz w:val="22"/>
          <w:szCs w:val="22"/>
        </w:rPr>
        <w:t>LanII</w:t>
      </w:r>
      <w:proofErr w:type="spellEnd"/>
      <w:r w:rsidRPr="004932A9">
        <w:rPr>
          <w:rFonts w:ascii="Times New Roman" w:eastAsia="Times New Roman" w:hAnsi="Times New Roman" w:cs="Times New Roman"/>
          <w:color w:val="000000"/>
          <w:sz w:val="22"/>
          <w:szCs w:val="22"/>
        </w:rPr>
        <w:t xml:space="preserve"> dissolved in 30% acetonitrile. </w:t>
      </w:r>
      <w:r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color w:val="000000"/>
          <w:sz w:val="22"/>
          <w:szCs w:val="22"/>
        </w:rPr>
        <w:t xml:space="preserve"> Bioactivity of LanII-2B against </w:t>
      </w:r>
      <w:r w:rsidRPr="004932A9">
        <w:rPr>
          <w:rFonts w:ascii="Times New Roman" w:eastAsia="Times New Roman" w:hAnsi="Times New Roman" w:cs="Times New Roman"/>
          <w:i/>
          <w:color w:val="000000"/>
          <w:sz w:val="22"/>
          <w:szCs w:val="22"/>
        </w:rPr>
        <w:t xml:space="preserve">A. </w:t>
      </w:r>
      <w:proofErr w:type="spellStart"/>
      <w:r w:rsidRPr="004932A9">
        <w:rPr>
          <w:rFonts w:ascii="Times New Roman" w:eastAsia="Times New Roman" w:hAnsi="Times New Roman" w:cs="Times New Roman"/>
          <w:i/>
          <w:color w:val="000000"/>
          <w:sz w:val="22"/>
          <w:szCs w:val="22"/>
        </w:rPr>
        <w:t>baumanii</w:t>
      </w:r>
      <w:proofErr w:type="spellEnd"/>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(1) negative control (H</w:t>
      </w:r>
      <w:r w:rsidRPr="004932A9">
        <w:rPr>
          <w:rFonts w:ascii="Times New Roman" w:eastAsia="Times New Roman" w:hAnsi="Times New Roman" w:cs="Times New Roman"/>
          <w:color w:val="000000"/>
          <w:sz w:val="22"/>
          <w:szCs w:val="22"/>
          <w:vertAlign w:val="subscript"/>
        </w:rPr>
        <w:t>2</w:t>
      </w:r>
      <w:r w:rsidRPr="004932A9">
        <w:rPr>
          <w:rFonts w:ascii="Times New Roman" w:eastAsia="Times New Roman" w:hAnsi="Times New Roman" w:cs="Times New Roman"/>
          <w:color w:val="000000"/>
          <w:sz w:val="22"/>
          <w:szCs w:val="22"/>
        </w:rPr>
        <w:t xml:space="preserve">O), (2) positive control (kanamycin), (3) 130 µM of LanII-2B. </w:t>
      </w:r>
      <w:r w:rsidRPr="004932A9">
        <w:rPr>
          <w:rFonts w:ascii="Times New Roman" w:eastAsia="Times New Roman" w:hAnsi="Times New Roman" w:cs="Times New Roman"/>
          <w:b/>
          <w:color w:val="000000"/>
          <w:sz w:val="22"/>
          <w:szCs w:val="22"/>
        </w:rPr>
        <w:t>d)</w:t>
      </w:r>
      <w:r w:rsidRPr="004932A9">
        <w:rPr>
          <w:rFonts w:ascii="Times New Roman" w:eastAsia="Times New Roman" w:hAnsi="Times New Roman" w:cs="Times New Roman"/>
          <w:color w:val="000000"/>
          <w:sz w:val="22"/>
          <w:szCs w:val="22"/>
        </w:rPr>
        <w:t xml:space="preserve"> Bioactivity of LanII-2B against </w:t>
      </w:r>
      <w:r w:rsidRPr="004932A9">
        <w:rPr>
          <w:rFonts w:ascii="Times New Roman" w:eastAsia="Times New Roman" w:hAnsi="Times New Roman" w:cs="Times New Roman"/>
          <w:i/>
          <w:color w:val="000000"/>
          <w:sz w:val="22"/>
          <w:szCs w:val="22"/>
        </w:rPr>
        <w:t>P. aeruginosa</w:t>
      </w:r>
      <w:r w:rsidRPr="004932A9">
        <w:rPr>
          <w:rFonts w:ascii="Times New Roman" w:eastAsia="Times New Roman" w:hAnsi="Times New Roman" w:cs="Times New Roman"/>
          <w:color w:val="000000"/>
          <w:sz w:val="22"/>
          <w:szCs w:val="22"/>
        </w:rPr>
        <w:t xml:space="preserve"> (130 µM). </w:t>
      </w:r>
      <w:r w:rsidRPr="004932A9">
        <w:rPr>
          <w:rFonts w:ascii="Times New Roman" w:eastAsia="Times New Roman" w:hAnsi="Times New Roman" w:cs="Times New Roman"/>
          <w:b/>
          <w:color w:val="000000"/>
          <w:sz w:val="22"/>
          <w:szCs w:val="22"/>
        </w:rPr>
        <w:t xml:space="preserve">e) </w:t>
      </w:r>
      <w:r w:rsidRPr="004932A9">
        <w:rPr>
          <w:rFonts w:ascii="Times New Roman" w:eastAsia="Times New Roman" w:hAnsi="Times New Roman" w:cs="Times New Roman"/>
          <w:color w:val="000000"/>
          <w:sz w:val="22"/>
          <w:szCs w:val="22"/>
        </w:rPr>
        <w:t>Representative example of a 96-well plate used for MIC determination of LanII-2A. MIC values were determined by dilutions in triplicate.</w:t>
      </w:r>
    </w:p>
    <w:p w14:paraId="0D5AEA9E" w14:textId="77777777" w:rsidR="00AD0D32" w:rsidRPr="004932A9" w:rsidRDefault="00AD0D32">
      <w:pPr>
        <w:jc w:val="both"/>
        <w:rPr>
          <w:rFonts w:ascii="Times New Roman" w:eastAsia="Times New Roman" w:hAnsi="Times New Roman" w:cs="Times New Roman"/>
          <w:sz w:val="22"/>
          <w:szCs w:val="22"/>
        </w:rPr>
      </w:pPr>
    </w:p>
    <w:p w14:paraId="73E76B90"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drawing>
          <wp:inline distT="0" distB="0" distL="0" distR="0" wp14:anchorId="733AC8C8" wp14:editId="31359851">
            <wp:extent cx="5934075" cy="2295525"/>
            <wp:effectExtent l="0" t="0" r="0" b="0"/>
            <wp:docPr id="22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8"/>
                    <a:srcRect/>
                    <a:stretch>
                      <a:fillRect/>
                    </a:stretch>
                  </pic:blipFill>
                  <pic:spPr>
                    <a:xfrm>
                      <a:off x="0" y="0"/>
                      <a:ext cx="5934075" cy="2295525"/>
                    </a:xfrm>
                    <a:prstGeom prst="rect">
                      <a:avLst/>
                    </a:prstGeom>
                    <a:ln/>
                  </pic:spPr>
                </pic:pic>
              </a:graphicData>
            </a:graphic>
          </wp:inline>
        </w:drawing>
      </w:r>
    </w:p>
    <w:p w14:paraId="10166E0C"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sz w:val="22"/>
          <w:szCs w:val="22"/>
        </w:rPr>
      </w:pPr>
    </w:p>
    <w:p w14:paraId="47888A37"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5" w:name="_heading=h.4k668n3" w:colFirst="0" w:colLast="0"/>
      <w:bookmarkEnd w:id="55"/>
      <w:r w:rsidRPr="004932A9">
        <w:rPr>
          <w:rFonts w:ascii="Times New Roman" w:eastAsia="Times New Roman" w:hAnsi="Times New Roman" w:cs="Times New Roman"/>
          <w:b/>
          <w:color w:val="000000"/>
          <w:sz w:val="22"/>
          <w:szCs w:val="22"/>
        </w:rPr>
        <w:t xml:space="preserve">Supplementary Fig. 51. Stereochemical analysis of </w:t>
      </w:r>
      <w:proofErr w:type="spellStart"/>
      <w:r w:rsidRPr="004932A9">
        <w:rPr>
          <w:rFonts w:ascii="Times New Roman" w:eastAsia="Times New Roman" w:hAnsi="Times New Roman" w:cs="Times New Roman"/>
          <w:b/>
          <w:color w:val="000000"/>
          <w:sz w:val="22"/>
          <w:szCs w:val="22"/>
        </w:rPr>
        <w:t>LanII</w:t>
      </w:r>
      <w:proofErr w:type="spellEnd"/>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 xml:space="preserve">GC/MS traces for co-injections of synthetic, derivatized Lan standards and hydrolyzed/derivatized Lan residues obtained from </w:t>
      </w:r>
      <w:proofErr w:type="spellStart"/>
      <w:r w:rsidRPr="004932A9">
        <w:rPr>
          <w:rFonts w:ascii="Times New Roman" w:eastAsia="Times New Roman" w:hAnsi="Times New Roman" w:cs="Times New Roman"/>
          <w:color w:val="000000"/>
          <w:sz w:val="22"/>
          <w:szCs w:val="22"/>
        </w:rPr>
        <w:t>LanII</w:t>
      </w:r>
      <w:proofErr w:type="spellEnd"/>
      <w:r w:rsidRPr="004932A9">
        <w:rPr>
          <w:rFonts w:ascii="Times New Roman" w:eastAsia="Times New Roman" w:hAnsi="Times New Roman" w:cs="Times New Roman"/>
          <w:color w:val="000000"/>
          <w:sz w:val="22"/>
          <w:szCs w:val="22"/>
        </w:rPr>
        <w:t xml:space="preserve"> (selected ion monitoring, SIM, at 365 Da for Lan; 379 for </w:t>
      </w:r>
      <w:proofErr w:type="spellStart"/>
      <w:r w:rsidRPr="004932A9">
        <w:rPr>
          <w:rFonts w:ascii="Times New Roman" w:eastAsia="Times New Roman" w:hAnsi="Times New Roman" w:cs="Times New Roman"/>
          <w:color w:val="000000"/>
          <w:sz w:val="22"/>
          <w:szCs w:val="22"/>
        </w:rPr>
        <w:t>MeLan</w:t>
      </w:r>
      <w:proofErr w:type="spellEnd"/>
      <w:r w:rsidRPr="004932A9">
        <w:rPr>
          <w:rFonts w:ascii="Times New Roman" w:eastAsia="Times New Roman" w:hAnsi="Times New Roman" w:cs="Times New Roman"/>
          <w:color w:val="000000"/>
          <w:sz w:val="22"/>
          <w:szCs w:val="22"/>
        </w:rPr>
        <w:t>).</w:t>
      </w:r>
    </w:p>
    <w:p w14:paraId="5C2B413C" w14:textId="77777777" w:rsidR="00AD0D32" w:rsidRPr="004932A9" w:rsidRDefault="00AD0D32">
      <w:pPr>
        <w:spacing w:after="160" w:line="259" w:lineRule="auto"/>
        <w:jc w:val="both"/>
        <w:rPr>
          <w:rFonts w:ascii="Times New Roman" w:eastAsia="Times New Roman" w:hAnsi="Times New Roman" w:cs="Times New Roman"/>
          <w:color w:val="000000"/>
          <w:sz w:val="22"/>
          <w:szCs w:val="22"/>
        </w:rPr>
      </w:pPr>
    </w:p>
    <w:p w14:paraId="02729229" w14:textId="77777777" w:rsidR="00AD0D32" w:rsidRPr="004932A9" w:rsidRDefault="00AD0D32">
      <w:pPr>
        <w:spacing w:after="160" w:line="259" w:lineRule="auto"/>
        <w:jc w:val="both"/>
        <w:rPr>
          <w:rFonts w:ascii="Times New Roman" w:eastAsia="Times New Roman" w:hAnsi="Times New Roman" w:cs="Times New Roman"/>
          <w:color w:val="000000"/>
          <w:sz w:val="22"/>
          <w:szCs w:val="22"/>
        </w:rPr>
      </w:pPr>
    </w:p>
    <w:p w14:paraId="005DEFF0" w14:textId="77777777" w:rsidR="00AD0D32" w:rsidRPr="004932A9" w:rsidRDefault="00AD0D32">
      <w:pPr>
        <w:spacing w:after="160" w:line="259" w:lineRule="auto"/>
        <w:jc w:val="both"/>
        <w:rPr>
          <w:rFonts w:ascii="Times New Roman" w:eastAsia="Times New Roman" w:hAnsi="Times New Roman" w:cs="Times New Roman"/>
          <w:color w:val="000000"/>
          <w:sz w:val="22"/>
          <w:szCs w:val="22"/>
        </w:rPr>
      </w:pPr>
    </w:p>
    <w:p w14:paraId="2ECA70C7" w14:textId="77777777" w:rsidR="00AD0D32" w:rsidRPr="004932A9" w:rsidRDefault="00AD0D32">
      <w:pPr>
        <w:spacing w:after="160" w:line="259" w:lineRule="auto"/>
        <w:jc w:val="both"/>
        <w:rPr>
          <w:rFonts w:ascii="Times New Roman" w:eastAsia="Times New Roman" w:hAnsi="Times New Roman" w:cs="Times New Roman"/>
          <w:color w:val="000000"/>
          <w:sz w:val="22"/>
          <w:szCs w:val="22"/>
        </w:rPr>
      </w:pPr>
    </w:p>
    <w:p w14:paraId="275561A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drawing>
          <wp:inline distT="0" distB="0" distL="0" distR="0" wp14:anchorId="70213869" wp14:editId="457DFDF1">
            <wp:extent cx="6119873" cy="2060357"/>
            <wp:effectExtent l="0" t="0" r="0" b="0"/>
            <wp:docPr id="22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9"/>
                    <a:srcRect r="3691"/>
                    <a:stretch>
                      <a:fillRect/>
                    </a:stretch>
                  </pic:blipFill>
                  <pic:spPr>
                    <a:xfrm>
                      <a:off x="0" y="0"/>
                      <a:ext cx="6119873" cy="2060357"/>
                    </a:xfrm>
                    <a:prstGeom prst="rect">
                      <a:avLst/>
                    </a:prstGeom>
                    <a:ln/>
                  </pic:spPr>
                </pic:pic>
              </a:graphicData>
            </a:graphic>
          </wp:inline>
        </w:drawing>
      </w:r>
    </w:p>
    <w:p w14:paraId="1190D5D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7C6817C1"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6" w:name="_heading=h.2zbgiuw" w:colFirst="0" w:colLast="0"/>
      <w:bookmarkEnd w:id="56"/>
      <w:r w:rsidRPr="004932A9">
        <w:rPr>
          <w:rFonts w:ascii="Times New Roman" w:eastAsia="Times New Roman" w:hAnsi="Times New Roman" w:cs="Times New Roman"/>
          <w:b/>
          <w:color w:val="000000"/>
          <w:sz w:val="22"/>
          <w:szCs w:val="22"/>
        </w:rPr>
        <w:t xml:space="preserve">Supplementary Fig. 52. Stereochemical analysis of LanII-2A. </w:t>
      </w:r>
      <w:r w:rsidRPr="004932A9">
        <w:rPr>
          <w:rFonts w:ascii="Times New Roman" w:eastAsia="Times New Roman" w:hAnsi="Times New Roman" w:cs="Times New Roman"/>
          <w:color w:val="000000"/>
          <w:sz w:val="22"/>
          <w:szCs w:val="22"/>
        </w:rPr>
        <w:t xml:space="preserve">GC/MS traces for co-injections of synthetic, derivatized Lan standards and hydrolyzed/derivatized Lan residues obtained from LanII-2A product (selected ion monitoring, SIM, at 365 Da for Lan; 379 for </w:t>
      </w:r>
      <w:proofErr w:type="spellStart"/>
      <w:r w:rsidRPr="004932A9">
        <w:rPr>
          <w:rFonts w:ascii="Times New Roman" w:eastAsia="Times New Roman" w:hAnsi="Times New Roman" w:cs="Times New Roman"/>
          <w:color w:val="000000"/>
          <w:sz w:val="22"/>
          <w:szCs w:val="22"/>
        </w:rPr>
        <w:t>MeLan</w:t>
      </w:r>
      <w:proofErr w:type="spellEnd"/>
      <w:r w:rsidRPr="004932A9">
        <w:rPr>
          <w:rFonts w:ascii="Times New Roman" w:eastAsia="Times New Roman" w:hAnsi="Times New Roman" w:cs="Times New Roman"/>
          <w:color w:val="000000"/>
          <w:sz w:val="22"/>
          <w:szCs w:val="22"/>
        </w:rPr>
        <w:t>).</w:t>
      </w:r>
    </w:p>
    <w:p w14:paraId="40643CFA" w14:textId="77777777" w:rsidR="00AD0D32" w:rsidRPr="004932A9" w:rsidRDefault="002F3EF0">
      <w:pPr>
        <w:spacing w:after="160" w:line="259" w:lineRule="auto"/>
        <w:jc w:val="both"/>
        <w:rPr>
          <w:rFonts w:ascii="Times New Roman" w:eastAsia="Times New Roman" w:hAnsi="Times New Roman" w:cs="Times New Roman"/>
          <w:color w:val="000000"/>
          <w:sz w:val="22"/>
          <w:szCs w:val="22"/>
        </w:rPr>
      </w:pPr>
      <w:r w:rsidRPr="004932A9">
        <w:br w:type="page"/>
      </w:r>
    </w:p>
    <w:p w14:paraId="60841205"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5B4236E"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drawing>
          <wp:inline distT="0" distB="0" distL="0" distR="0" wp14:anchorId="0D83F2AD" wp14:editId="1A018E72">
            <wp:extent cx="5940425" cy="2195830"/>
            <wp:effectExtent l="0" t="0" r="0" b="0"/>
            <wp:docPr id="229" name="image10.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Chart&#10;&#10;Description automatically generated"/>
                    <pic:cNvPicPr preferRelativeResize="0"/>
                  </pic:nvPicPr>
                  <pic:blipFill>
                    <a:blip r:embed="rId60"/>
                    <a:srcRect/>
                    <a:stretch>
                      <a:fillRect/>
                    </a:stretch>
                  </pic:blipFill>
                  <pic:spPr>
                    <a:xfrm>
                      <a:off x="0" y="0"/>
                      <a:ext cx="5940425" cy="2195830"/>
                    </a:xfrm>
                    <a:prstGeom prst="rect">
                      <a:avLst/>
                    </a:prstGeom>
                    <a:ln/>
                  </pic:spPr>
                </pic:pic>
              </a:graphicData>
            </a:graphic>
          </wp:inline>
        </w:drawing>
      </w:r>
    </w:p>
    <w:p w14:paraId="2AC01618"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sz w:val="22"/>
          <w:szCs w:val="22"/>
        </w:rPr>
      </w:pPr>
    </w:p>
    <w:p w14:paraId="261C561C"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7" w:name="_heading=h.1egqt2p" w:colFirst="0" w:colLast="0"/>
      <w:bookmarkEnd w:id="57"/>
      <w:r w:rsidRPr="004932A9">
        <w:rPr>
          <w:rFonts w:ascii="Times New Roman" w:eastAsia="Times New Roman" w:hAnsi="Times New Roman" w:cs="Times New Roman"/>
          <w:b/>
          <w:color w:val="000000"/>
          <w:sz w:val="22"/>
          <w:szCs w:val="22"/>
        </w:rPr>
        <w:t xml:space="preserve">Supplementary Fig. 53. Stereochemical analysis of LanII-2B. </w:t>
      </w:r>
      <w:r w:rsidRPr="004932A9">
        <w:rPr>
          <w:rFonts w:ascii="Times New Roman" w:eastAsia="Times New Roman" w:hAnsi="Times New Roman" w:cs="Times New Roman"/>
          <w:color w:val="000000"/>
          <w:sz w:val="22"/>
          <w:szCs w:val="22"/>
        </w:rPr>
        <w:t xml:space="preserve">GC/MS traces for co-injections of synthetic, derivatized Lan standards and hydrolyzed/derivatized Lan residues obtained from LanII-2B product (selected ion monitoring, SIM, at 365 Da for Lan; 379 for </w:t>
      </w:r>
      <w:proofErr w:type="spellStart"/>
      <w:r w:rsidRPr="004932A9">
        <w:rPr>
          <w:rFonts w:ascii="Times New Roman" w:eastAsia="Times New Roman" w:hAnsi="Times New Roman" w:cs="Times New Roman"/>
          <w:color w:val="000000"/>
          <w:sz w:val="22"/>
          <w:szCs w:val="22"/>
        </w:rPr>
        <w:t>MeLan</w:t>
      </w:r>
      <w:proofErr w:type="spellEnd"/>
      <w:r w:rsidRPr="004932A9">
        <w:rPr>
          <w:rFonts w:ascii="Times New Roman" w:eastAsia="Times New Roman" w:hAnsi="Times New Roman" w:cs="Times New Roman"/>
          <w:color w:val="000000"/>
          <w:sz w:val="22"/>
          <w:szCs w:val="22"/>
        </w:rPr>
        <w:t>).</w:t>
      </w:r>
    </w:p>
    <w:p w14:paraId="28203D46"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77DB7CB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bookmarkStart w:id="58" w:name="_Hlk110589829"/>
    </w:p>
    <w:p w14:paraId="3A4D8ED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p w14:paraId="4C6CC343" w14:textId="77777777"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noProof/>
          <w:color w:val="000000"/>
          <w:sz w:val="22"/>
          <w:szCs w:val="22"/>
        </w:rPr>
        <w:drawing>
          <wp:inline distT="0" distB="0" distL="0" distR="0" wp14:anchorId="48C27CB6" wp14:editId="68372F07">
            <wp:extent cx="5931535" cy="4530725"/>
            <wp:effectExtent l="0" t="0" r="0" b="0"/>
            <wp:docPr id="23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1"/>
                    <a:srcRect/>
                    <a:stretch>
                      <a:fillRect/>
                    </a:stretch>
                  </pic:blipFill>
                  <pic:spPr>
                    <a:xfrm>
                      <a:off x="0" y="0"/>
                      <a:ext cx="5931535" cy="4530725"/>
                    </a:xfrm>
                    <a:prstGeom prst="rect">
                      <a:avLst/>
                    </a:prstGeom>
                    <a:ln/>
                  </pic:spPr>
                </pic:pic>
              </a:graphicData>
            </a:graphic>
          </wp:inline>
        </w:drawing>
      </w:r>
      <w:r w:rsidRPr="004932A9">
        <w:br w:type="page"/>
      </w:r>
    </w:p>
    <w:p w14:paraId="038BCB4B" w14:textId="6179A6E9" w:rsidR="00AD0D32" w:rsidRPr="004932A9" w:rsidRDefault="00DE6418">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color w:val="000000"/>
          <w:sz w:val="22"/>
          <w:szCs w:val="22"/>
        </w:rPr>
        <w:lastRenderedPageBreak/>
        <w:drawing>
          <wp:inline distT="0" distB="0" distL="0" distR="0" wp14:anchorId="17E761C0" wp14:editId="3F4CD0F3">
            <wp:extent cx="6137939" cy="5394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39056" cy="5395942"/>
                    </a:xfrm>
                    <a:prstGeom prst="rect">
                      <a:avLst/>
                    </a:prstGeom>
                    <a:noFill/>
                    <a:ln>
                      <a:noFill/>
                    </a:ln>
                  </pic:spPr>
                </pic:pic>
              </a:graphicData>
            </a:graphic>
          </wp:inline>
        </w:drawing>
      </w:r>
    </w:p>
    <w:p w14:paraId="2502A99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46252F18" w14:textId="3AE549FE" w:rsidR="00AD0D32" w:rsidRPr="004932A9" w:rsidRDefault="00961783">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noProof/>
        </w:rPr>
        <w:lastRenderedPageBreak/>
        <w:drawing>
          <wp:inline distT="0" distB="0" distL="0" distR="0" wp14:anchorId="1CB9EFEC" wp14:editId="050CBA04">
            <wp:extent cx="6060686" cy="473726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7496" cy="4750399"/>
                    </a:xfrm>
                    <a:prstGeom prst="rect">
                      <a:avLst/>
                    </a:prstGeom>
                    <a:noFill/>
                    <a:ln>
                      <a:noFill/>
                    </a:ln>
                  </pic:spPr>
                </pic:pic>
              </a:graphicData>
            </a:graphic>
          </wp:inline>
        </w:drawing>
      </w:r>
    </w:p>
    <w:p w14:paraId="1B8C81AA" w14:textId="24FD8286"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bookmarkStart w:id="59" w:name="_heading=h.3ygebqi" w:colFirst="0" w:colLast="0"/>
      <w:bookmarkEnd w:id="59"/>
      <w:r w:rsidRPr="004932A9">
        <w:rPr>
          <w:rFonts w:ascii="Times New Roman" w:eastAsia="Times New Roman" w:hAnsi="Times New Roman" w:cs="Times New Roman"/>
          <w:b/>
          <w:color w:val="000000"/>
          <w:sz w:val="22"/>
          <w:szCs w:val="22"/>
        </w:rPr>
        <w:t xml:space="preserve">Supplementary Fig. 54. </w:t>
      </w:r>
      <w:r w:rsidR="00C11079" w:rsidRPr="004932A9">
        <w:rPr>
          <w:rFonts w:ascii="Times New Roman" w:eastAsia="Times New Roman" w:hAnsi="Times New Roman" w:cs="Times New Roman"/>
          <w:b/>
          <w:color w:val="000000"/>
          <w:sz w:val="22"/>
          <w:szCs w:val="22"/>
        </w:rPr>
        <w:t xml:space="preserve">Homonuclear </w:t>
      </w:r>
      <w:r w:rsidRPr="004932A9">
        <w:rPr>
          <w:rFonts w:ascii="Times New Roman" w:eastAsia="Times New Roman" w:hAnsi="Times New Roman" w:cs="Times New Roman"/>
          <w:b/>
          <w:color w:val="000000"/>
          <w:sz w:val="22"/>
          <w:szCs w:val="22"/>
        </w:rPr>
        <w:t xml:space="preserve">NMR analysis of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b/>
          <w:color w:val="000000"/>
          <w:sz w:val="22"/>
          <w:szCs w:val="22"/>
        </w:rPr>
        <w:t xml:space="preserve">-digested </w:t>
      </w:r>
      <w:proofErr w:type="spellStart"/>
      <w:r w:rsidRPr="004932A9">
        <w:rPr>
          <w:rFonts w:ascii="Times New Roman" w:eastAsia="Times New Roman" w:hAnsi="Times New Roman" w:cs="Times New Roman"/>
          <w:b/>
          <w:color w:val="000000"/>
          <w:sz w:val="22"/>
          <w:szCs w:val="22"/>
        </w:rPr>
        <w:t>LanII</w:t>
      </w:r>
      <w:proofErr w:type="spellEnd"/>
      <w:r w:rsidRPr="004932A9">
        <w:rPr>
          <w:rFonts w:ascii="Times New Roman" w:eastAsia="Times New Roman" w:hAnsi="Times New Roman" w:cs="Times New Roman"/>
          <w:b/>
          <w:color w:val="000000"/>
          <w:sz w:val="22"/>
          <w:szCs w:val="22"/>
        </w:rPr>
        <w:t xml:space="preserve">.  </w:t>
      </w:r>
      <w:r w:rsidR="00DA5E62" w:rsidRPr="004932A9">
        <w:rPr>
          <w:rFonts w:ascii="Times New Roman" w:eastAsia="Times New Roman" w:hAnsi="Times New Roman" w:cs="Times New Roman"/>
          <w:b/>
          <w:color w:val="000000"/>
          <w:sz w:val="22"/>
          <w:szCs w:val="22"/>
        </w:rPr>
        <w:t>a</w:t>
      </w:r>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A water-suppressed </w:t>
      </w:r>
      <w:r w:rsidRPr="004932A9">
        <w:rPr>
          <w:rFonts w:ascii="Times New Roman" w:eastAsia="Times New Roman" w:hAnsi="Times New Roman" w:cs="Times New Roman"/>
          <w:color w:val="000000"/>
          <w:sz w:val="22"/>
          <w:szCs w:val="22"/>
          <w:vertAlign w:val="superscript"/>
        </w:rPr>
        <w:t>1</w:t>
      </w:r>
      <w:r w:rsidRPr="004932A9">
        <w:rPr>
          <w:rFonts w:ascii="Times New Roman" w:eastAsia="Times New Roman" w:hAnsi="Times New Roman" w:cs="Times New Roman"/>
          <w:color w:val="000000"/>
          <w:sz w:val="22"/>
          <w:szCs w:val="22"/>
        </w:rPr>
        <w:t xml:space="preserve">H NMR spectrum. </w:t>
      </w:r>
      <w:r w:rsidR="00DA5E62" w:rsidRPr="004932A9">
        <w:rPr>
          <w:rFonts w:ascii="Times New Roman" w:eastAsia="Times New Roman" w:hAnsi="Times New Roman" w:cs="Times New Roman"/>
          <w:b/>
          <w:color w:val="000000"/>
          <w:sz w:val="22"/>
          <w:szCs w:val="22"/>
        </w:rPr>
        <w:t>b</w:t>
      </w:r>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A </w:t>
      </w:r>
      <w:proofErr w:type="gramStart"/>
      <w:r w:rsidRPr="004932A9">
        <w:rPr>
          <w:rFonts w:ascii="Times New Roman" w:eastAsia="Times New Roman" w:hAnsi="Times New Roman" w:cs="Times New Roman"/>
          <w:color w:val="000000"/>
          <w:sz w:val="22"/>
          <w:szCs w:val="22"/>
        </w:rPr>
        <w:t>water-suppressed</w:t>
      </w:r>
      <w:proofErr w:type="gramEnd"/>
      <w:r w:rsidRPr="004932A9">
        <w:rPr>
          <w:rFonts w:ascii="Times New Roman" w:eastAsia="Times New Roman" w:hAnsi="Times New Roman" w:cs="Times New Roman"/>
          <w:color w:val="000000"/>
          <w:sz w:val="22"/>
          <w:szCs w:val="22"/>
        </w:rPr>
        <w:t xml:space="preserve"> TOCSY NMR spectrum used to assign each amino acid. Each vertical line indicates a spin system corresponding to the amino acid shown at the top. </w:t>
      </w:r>
      <w:r w:rsidR="00DA5E62" w:rsidRPr="004932A9">
        <w:rPr>
          <w:rFonts w:ascii="Times New Roman" w:eastAsia="Times New Roman" w:hAnsi="Times New Roman" w:cs="Times New Roman"/>
          <w:b/>
          <w:color w:val="000000"/>
          <w:sz w:val="22"/>
          <w:szCs w:val="22"/>
        </w:rPr>
        <w:t>c</w:t>
      </w:r>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Section of a water-suppressed NOESY spectrum showing the correlations of α protons with α and β protons across the thioether bridges in </w:t>
      </w:r>
      <w:proofErr w:type="spellStart"/>
      <w:r w:rsidRPr="004932A9">
        <w:rPr>
          <w:rFonts w:ascii="Times New Roman" w:eastAsia="Times New Roman" w:hAnsi="Times New Roman" w:cs="Times New Roman"/>
          <w:color w:val="000000"/>
          <w:sz w:val="22"/>
          <w:szCs w:val="22"/>
        </w:rPr>
        <w:t>AspN</w:t>
      </w:r>
      <w:proofErr w:type="spellEnd"/>
      <w:r w:rsidRPr="004932A9">
        <w:rPr>
          <w:rFonts w:ascii="Times New Roman" w:eastAsia="Times New Roman" w:hAnsi="Times New Roman" w:cs="Times New Roman"/>
          <w:color w:val="000000"/>
          <w:sz w:val="22"/>
          <w:szCs w:val="22"/>
        </w:rPr>
        <w:t>-digested cyclized core peptide. Residues and lanthionine ring systems are indicated with black arrows.</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Sample was dissolved in 600 µL of 30% CD</w:t>
      </w:r>
      <w:r w:rsidRPr="004932A9">
        <w:rPr>
          <w:rFonts w:ascii="Times New Roman" w:eastAsia="Times New Roman" w:hAnsi="Times New Roman" w:cs="Times New Roman"/>
          <w:color w:val="000000"/>
          <w:sz w:val="22"/>
          <w:szCs w:val="22"/>
          <w:vertAlign w:val="subscript"/>
        </w:rPr>
        <w:t>3</w:t>
      </w:r>
      <w:r w:rsidRPr="004932A9">
        <w:rPr>
          <w:rFonts w:ascii="Times New Roman" w:eastAsia="Times New Roman" w:hAnsi="Times New Roman" w:cs="Times New Roman"/>
          <w:color w:val="000000"/>
          <w:sz w:val="22"/>
          <w:szCs w:val="22"/>
        </w:rPr>
        <w:t xml:space="preserve">CN </w:t>
      </w:r>
      <w:r w:rsidR="00981A0B" w:rsidRPr="004932A9">
        <w:rPr>
          <w:rFonts w:ascii="Times New Roman" w:eastAsia="Times New Roman" w:hAnsi="Times New Roman" w:cs="Times New Roman"/>
          <w:color w:val="000000"/>
          <w:sz w:val="22"/>
          <w:szCs w:val="22"/>
        </w:rPr>
        <w:t>and 70% D</w:t>
      </w:r>
      <w:r w:rsidR="00981A0B" w:rsidRPr="004932A9">
        <w:rPr>
          <w:rFonts w:ascii="Times New Roman" w:eastAsia="Times New Roman" w:hAnsi="Times New Roman" w:cs="Times New Roman"/>
          <w:color w:val="000000"/>
          <w:sz w:val="22"/>
          <w:szCs w:val="22"/>
          <w:vertAlign w:val="subscript"/>
        </w:rPr>
        <w:t>2</w:t>
      </w:r>
      <w:r w:rsidR="00981A0B" w:rsidRPr="004932A9">
        <w:rPr>
          <w:rFonts w:ascii="Times New Roman" w:eastAsia="Times New Roman" w:hAnsi="Times New Roman" w:cs="Times New Roman"/>
          <w:color w:val="000000"/>
          <w:sz w:val="22"/>
          <w:szCs w:val="22"/>
        </w:rPr>
        <w:t xml:space="preserve">O </w:t>
      </w:r>
      <w:r w:rsidRPr="004932A9">
        <w:rPr>
          <w:rFonts w:ascii="Times New Roman" w:eastAsia="Times New Roman" w:hAnsi="Times New Roman" w:cs="Times New Roman"/>
          <w:color w:val="000000"/>
          <w:sz w:val="22"/>
          <w:szCs w:val="22"/>
        </w:rPr>
        <w:t>and spectra were acquired using a Varian INOVA 750 MHz spectrometer.</w:t>
      </w:r>
    </w:p>
    <w:p w14:paraId="78571758"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201F1E"/>
          <w:sz w:val="22"/>
          <w:szCs w:val="22"/>
        </w:rPr>
      </w:pPr>
    </w:p>
    <w:p w14:paraId="40277AD6" w14:textId="62AB9439" w:rsidR="00AD0D32" w:rsidRPr="004932A9" w:rsidRDefault="00EB2862">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noProof/>
          <w:color w:val="201F1E"/>
          <w:sz w:val="22"/>
          <w:szCs w:val="22"/>
        </w:rPr>
        <w:lastRenderedPageBreak/>
        <w:drawing>
          <wp:inline distT="0" distB="0" distL="0" distR="0" wp14:anchorId="31B8EF06" wp14:editId="0DCC4C0A">
            <wp:extent cx="6020240" cy="37388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21433" cy="3739621"/>
                    </a:xfrm>
                    <a:prstGeom prst="rect">
                      <a:avLst/>
                    </a:prstGeom>
                    <a:noFill/>
                    <a:ln>
                      <a:noFill/>
                    </a:ln>
                  </pic:spPr>
                </pic:pic>
              </a:graphicData>
            </a:graphic>
          </wp:inline>
        </w:drawing>
      </w:r>
    </w:p>
    <w:p w14:paraId="6B622B51" w14:textId="3024AFBF" w:rsidR="004D0966" w:rsidRPr="004932A9" w:rsidRDefault="004D0966">
      <w:pPr>
        <w:pBdr>
          <w:top w:val="nil"/>
          <w:left w:val="nil"/>
          <w:bottom w:val="nil"/>
          <w:right w:val="nil"/>
          <w:between w:val="nil"/>
        </w:pBdr>
        <w:jc w:val="both"/>
        <w:rPr>
          <w:rFonts w:ascii="Times New Roman" w:eastAsia="Times New Roman" w:hAnsi="Times New Roman" w:cs="Times New Roman"/>
          <w:color w:val="201F1E"/>
          <w:sz w:val="22"/>
          <w:szCs w:val="22"/>
        </w:rPr>
      </w:pPr>
    </w:p>
    <w:p w14:paraId="0A770CD4" w14:textId="1433DDB6" w:rsidR="004D0966" w:rsidRPr="004932A9" w:rsidRDefault="004D0966">
      <w:pPr>
        <w:pBdr>
          <w:top w:val="nil"/>
          <w:left w:val="nil"/>
          <w:bottom w:val="nil"/>
          <w:right w:val="nil"/>
          <w:between w:val="nil"/>
        </w:pBdr>
        <w:jc w:val="both"/>
        <w:rPr>
          <w:rFonts w:ascii="Times New Roman" w:eastAsia="Times New Roman" w:hAnsi="Times New Roman" w:cs="Times New Roman"/>
          <w:color w:val="201F1E"/>
          <w:sz w:val="22"/>
          <w:szCs w:val="22"/>
        </w:rPr>
      </w:pPr>
    </w:p>
    <w:p w14:paraId="24CD478A" w14:textId="723E4A5A" w:rsidR="004D0966" w:rsidRPr="004932A9" w:rsidRDefault="004D0966">
      <w:pPr>
        <w:pBdr>
          <w:top w:val="nil"/>
          <w:left w:val="nil"/>
          <w:bottom w:val="nil"/>
          <w:right w:val="nil"/>
          <w:between w:val="nil"/>
        </w:pBdr>
        <w:jc w:val="both"/>
        <w:rPr>
          <w:rFonts w:ascii="Times New Roman" w:eastAsia="Times New Roman" w:hAnsi="Times New Roman" w:cs="Times New Roman"/>
          <w:color w:val="201F1E"/>
          <w:sz w:val="22"/>
          <w:szCs w:val="22"/>
        </w:rPr>
      </w:pPr>
    </w:p>
    <w:p w14:paraId="5AB75B00" w14:textId="77777777" w:rsidR="004D0966" w:rsidRPr="004932A9" w:rsidRDefault="004D0966">
      <w:pPr>
        <w:pBdr>
          <w:top w:val="nil"/>
          <w:left w:val="nil"/>
          <w:bottom w:val="nil"/>
          <w:right w:val="nil"/>
          <w:between w:val="nil"/>
        </w:pBdr>
        <w:jc w:val="both"/>
        <w:rPr>
          <w:rFonts w:ascii="Times New Roman" w:eastAsia="Times New Roman" w:hAnsi="Times New Roman" w:cs="Times New Roman"/>
          <w:color w:val="201F1E"/>
          <w:sz w:val="22"/>
          <w:szCs w:val="22"/>
        </w:rPr>
      </w:pPr>
    </w:p>
    <w:p w14:paraId="11861B34" w14:textId="40CFA65C" w:rsidR="00D045DF" w:rsidRPr="004932A9" w:rsidRDefault="00632AB1">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noProof/>
          <w:color w:val="201F1E"/>
          <w:sz w:val="22"/>
          <w:szCs w:val="22"/>
        </w:rPr>
        <w:drawing>
          <wp:inline distT="0" distB="0" distL="0" distR="0" wp14:anchorId="05A6BA44" wp14:editId="56019E78">
            <wp:extent cx="6413772" cy="2604459"/>
            <wp:effectExtent l="0" t="0" r="635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26358" cy="2609570"/>
                    </a:xfrm>
                    <a:prstGeom prst="rect">
                      <a:avLst/>
                    </a:prstGeom>
                    <a:noFill/>
                    <a:ln>
                      <a:noFill/>
                    </a:ln>
                  </pic:spPr>
                </pic:pic>
              </a:graphicData>
            </a:graphic>
          </wp:inline>
        </w:drawing>
      </w:r>
    </w:p>
    <w:p w14:paraId="7CB94CF1" w14:textId="4EC90D37" w:rsidR="00D045DF" w:rsidRPr="004932A9" w:rsidRDefault="00D045DF">
      <w:pPr>
        <w:pBdr>
          <w:top w:val="nil"/>
          <w:left w:val="nil"/>
          <w:bottom w:val="nil"/>
          <w:right w:val="nil"/>
          <w:between w:val="nil"/>
        </w:pBdr>
        <w:jc w:val="both"/>
        <w:rPr>
          <w:rFonts w:ascii="Times New Roman" w:eastAsia="Times New Roman" w:hAnsi="Times New Roman" w:cs="Times New Roman"/>
          <w:color w:val="201F1E"/>
          <w:sz w:val="22"/>
          <w:szCs w:val="22"/>
        </w:rPr>
      </w:pPr>
    </w:p>
    <w:p w14:paraId="120CD76B" w14:textId="3F2BD05C" w:rsidR="00D045DF" w:rsidRPr="004932A9" w:rsidRDefault="005D6E67">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noProof/>
          <w:color w:val="201F1E"/>
          <w:sz w:val="22"/>
          <w:szCs w:val="22"/>
        </w:rPr>
        <w:lastRenderedPageBreak/>
        <w:drawing>
          <wp:inline distT="0" distB="0" distL="0" distR="0" wp14:anchorId="42E30DBF" wp14:editId="7077CE22">
            <wp:extent cx="5935980" cy="3678555"/>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5980" cy="3678555"/>
                    </a:xfrm>
                    <a:prstGeom prst="rect">
                      <a:avLst/>
                    </a:prstGeom>
                    <a:noFill/>
                    <a:ln>
                      <a:noFill/>
                    </a:ln>
                  </pic:spPr>
                </pic:pic>
              </a:graphicData>
            </a:graphic>
          </wp:inline>
        </w:drawing>
      </w:r>
    </w:p>
    <w:p w14:paraId="237B2313" w14:textId="51E1CB52" w:rsidR="0081181E" w:rsidRPr="004932A9" w:rsidRDefault="00EB2862">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noProof/>
          <w:color w:val="201F1E"/>
          <w:sz w:val="22"/>
          <w:szCs w:val="22"/>
        </w:rPr>
        <w:drawing>
          <wp:inline distT="0" distB="0" distL="0" distR="0" wp14:anchorId="2986185D" wp14:editId="30736B93">
            <wp:extent cx="5979160" cy="371649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7">
                      <a:extLst>
                        <a:ext uri="{28A0092B-C50C-407E-A947-70E740481C1C}">
                          <a14:useLocalDpi xmlns:a14="http://schemas.microsoft.com/office/drawing/2010/main" val="0"/>
                        </a:ext>
                      </a:extLst>
                    </a:blip>
                    <a:srcRect t="9589"/>
                    <a:stretch/>
                  </pic:blipFill>
                  <pic:spPr bwMode="auto">
                    <a:xfrm>
                      <a:off x="0" y="0"/>
                      <a:ext cx="5984352" cy="3719725"/>
                    </a:xfrm>
                    <a:prstGeom prst="rect">
                      <a:avLst/>
                    </a:prstGeom>
                    <a:noFill/>
                    <a:ln>
                      <a:noFill/>
                    </a:ln>
                    <a:extLst>
                      <a:ext uri="{53640926-AAD7-44D8-BBD7-CCE9431645EC}">
                        <a14:shadowObscured xmlns:a14="http://schemas.microsoft.com/office/drawing/2010/main"/>
                      </a:ext>
                    </a:extLst>
                  </pic:spPr>
                </pic:pic>
              </a:graphicData>
            </a:graphic>
          </wp:inline>
        </w:drawing>
      </w:r>
    </w:p>
    <w:p w14:paraId="732F25ED" w14:textId="06A4DE52" w:rsidR="0081181E" w:rsidRPr="004932A9" w:rsidRDefault="0081181E" w:rsidP="0081181E">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b/>
          <w:color w:val="000000"/>
          <w:sz w:val="22"/>
          <w:szCs w:val="22"/>
        </w:rPr>
        <w:t xml:space="preserve">Supplementary Fig. 55. </w:t>
      </w:r>
      <w:r w:rsidR="00C11079" w:rsidRPr="004932A9">
        <w:rPr>
          <w:rFonts w:ascii="Times New Roman" w:eastAsia="Times New Roman" w:hAnsi="Times New Roman" w:cs="Times New Roman"/>
          <w:b/>
          <w:color w:val="000000"/>
          <w:sz w:val="22"/>
          <w:szCs w:val="22"/>
        </w:rPr>
        <w:t xml:space="preserve">Heteronuclear </w:t>
      </w:r>
      <w:r w:rsidRPr="004932A9">
        <w:rPr>
          <w:rFonts w:ascii="Times New Roman" w:eastAsia="Times New Roman" w:hAnsi="Times New Roman" w:cs="Times New Roman"/>
          <w:b/>
          <w:color w:val="000000"/>
          <w:sz w:val="22"/>
          <w:szCs w:val="22"/>
        </w:rPr>
        <w:t xml:space="preserve">NMR analysis of </w:t>
      </w:r>
      <w:proofErr w:type="spellStart"/>
      <w:r w:rsidRPr="004932A9">
        <w:rPr>
          <w:rFonts w:ascii="Times New Roman" w:eastAsia="Times New Roman" w:hAnsi="Times New Roman" w:cs="Times New Roman"/>
          <w:b/>
          <w:color w:val="000000"/>
          <w:sz w:val="22"/>
          <w:szCs w:val="22"/>
        </w:rPr>
        <w:t>AspN</w:t>
      </w:r>
      <w:proofErr w:type="spellEnd"/>
      <w:r w:rsidRPr="004932A9">
        <w:rPr>
          <w:rFonts w:ascii="Times New Roman" w:eastAsia="Times New Roman" w:hAnsi="Times New Roman" w:cs="Times New Roman"/>
          <w:b/>
          <w:color w:val="000000"/>
          <w:sz w:val="22"/>
          <w:szCs w:val="22"/>
        </w:rPr>
        <w:t xml:space="preserve">-digested </w:t>
      </w:r>
      <w:proofErr w:type="spellStart"/>
      <w:r w:rsidRPr="004932A9">
        <w:rPr>
          <w:rFonts w:ascii="Times New Roman" w:eastAsia="Times New Roman" w:hAnsi="Times New Roman" w:cs="Times New Roman"/>
          <w:b/>
          <w:color w:val="000000"/>
          <w:sz w:val="22"/>
          <w:szCs w:val="22"/>
        </w:rPr>
        <w:t>LanII</w:t>
      </w:r>
      <w:proofErr w:type="spellEnd"/>
      <w:r w:rsidRPr="004932A9">
        <w:rPr>
          <w:rFonts w:ascii="Times New Roman" w:eastAsia="Times New Roman" w:hAnsi="Times New Roman" w:cs="Times New Roman"/>
          <w:b/>
          <w:color w:val="000000"/>
          <w:sz w:val="22"/>
          <w:szCs w:val="22"/>
        </w:rPr>
        <w:t xml:space="preserve">. </w:t>
      </w:r>
      <w:bookmarkStart w:id="60" w:name="_Hlk110509912"/>
      <w:r w:rsidR="00C11079" w:rsidRPr="004932A9">
        <w:rPr>
          <w:rFonts w:ascii="Times New Roman" w:eastAsia="Times New Roman" w:hAnsi="Times New Roman" w:cs="Times New Roman"/>
          <w:color w:val="000000"/>
          <w:sz w:val="22"/>
          <w:szCs w:val="22"/>
        </w:rPr>
        <w:t xml:space="preserve"> </w:t>
      </w:r>
      <w:r w:rsidR="00DA5E62" w:rsidRPr="004932A9">
        <w:rPr>
          <w:rFonts w:ascii="Times New Roman" w:eastAsia="Times New Roman" w:hAnsi="Times New Roman" w:cs="Times New Roman"/>
          <w:b/>
          <w:color w:val="000000"/>
          <w:sz w:val="22"/>
          <w:szCs w:val="22"/>
        </w:rPr>
        <w:t>a</w:t>
      </w:r>
      <w:r w:rsidR="00C822FB" w:rsidRPr="004932A9">
        <w:rPr>
          <w:rFonts w:ascii="Times New Roman" w:eastAsia="Times New Roman" w:hAnsi="Times New Roman" w:cs="Times New Roman"/>
          <w:b/>
          <w:color w:val="000000"/>
          <w:sz w:val="22"/>
          <w:szCs w:val="22"/>
        </w:rPr>
        <w:t>)</w:t>
      </w:r>
      <w:r w:rsidR="00C822FB" w:rsidRPr="004932A9">
        <w:rPr>
          <w:rFonts w:ascii="Times New Roman" w:eastAsia="Times New Roman" w:hAnsi="Times New Roman" w:cs="Times New Roman"/>
          <w:color w:val="000000"/>
          <w:sz w:val="22"/>
          <w:szCs w:val="22"/>
        </w:rPr>
        <w:t xml:space="preserve"> A section </w:t>
      </w:r>
      <w:proofErr w:type="gramStart"/>
      <w:r w:rsidR="00C822FB" w:rsidRPr="004932A9">
        <w:rPr>
          <w:rFonts w:ascii="Times New Roman" w:eastAsia="Times New Roman" w:hAnsi="Times New Roman" w:cs="Times New Roman"/>
          <w:color w:val="000000"/>
          <w:sz w:val="22"/>
          <w:szCs w:val="22"/>
        </w:rPr>
        <w:t>of  HSQC</w:t>
      </w:r>
      <w:proofErr w:type="gramEnd"/>
      <w:r w:rsidR="00C822FB" w:rsidRPr="004932A9">
        <w:rPr>
          <w:rFonts w:ascii="Times New Roman" w:eastAsia="Times New Roman" w:hAnsi="Times New Roman" w:cs="Times New Roman"/>
          <w:color w:val="000000"/>
          <w:sz w:val="22"/>
          <w:szCs w:val="22"/>
        </w:rPr>
        <w:t xml:space="preserve"> NMR spectrum showing </w:t>
      </w:r>
      <w:r w:rsidR="00C822FB" w:rsidRPr="004932A9">
        <w:rPr>
          <w:rFonts w:ascii="Times New Roman" w:eastAsia="Times New Roman" w:hAnsi="Times New Roman" w:cs="Times New Roman"/>
          <w:color w:val="000000"/>
          <w:sz w:val="22"/>
          <w:szCs w:val="22"/>
          <w:vertAlign w:val="superscript"/>
        </w:rPr>
        <w:t>1</w:t>
      </w:r>
      <w:r w:rsidR="00C822FB" w:rsidRPr="004932A9">
        <w:rPr>
          <w:rFonts w:ascii="Times New Roman" w:eastAsia="Times New Roman" w:hAnsi="Times New Roman" w:cs="Times New Roman"/>
          <w:color w:val="000000"/>
          <w:sz w:val="22"/>
          <w:szCs w:val="22"/>
        </w:rPr>
        <w:t>H-</w:t>
      </w:r>
      <w:r w:rsidR="00C822FB" w:rsidRPr="004932A9">
        <w:rPr>
          <w:rFonts w:ascii="Times New Roman" w:eastAsia="Times New Roman" w:hAnsi="Times New Roman" w:cs="Times New Roman"/>
          <w:color w:val="000000"/>
          <w:sz w:val="22"/>
          <w:szCs w:val="22"/>
          <w:vertAlign w:val="superscript"/>
        </w:rPr>
        <w:t>13</w:t>
      </w:r>
      <w:r w:rsidR="00C822FB" w:rsidRPr="004932A9">
        <w:rPr>
          <w:rFonts w:ascii="Times New Roman" w:eastAsia="Times New Roman" w:hAnsi="Times New Roman" w:cs="Times New Roman"/>
          <w:color w:val="000000"/>
          <w:sz w:val="22"/>
          <w:szCs w:val="22"/>
        </w:rPr>
        <w:t xml:space="preserve">C </w:t>
      </w:r>
      <w:proofErr w:type="spellStart"/>
      <w:r w:rsidR="00C822FB" w:rsidRPr="004932A9">
        <w:rPr>
          <w:rFonts w:ascii="Times New Roman" w:eastAsia="Times New Roman" w:hAnsi="Times New Roman" w:cs="Times New Roman"/>
          <w:color w:val="000000"/>
          <w:sz w:val="22"/>
          <w:szCs w:val="22"/>
        </w:rPr>
        <w:t>crosspeaks</w:t>
      </w:r>
      <w:proofErr w:type="spellEnd"/>
      <w:r w:rsidR="00C822FB" w:rsidRPr="004932A9">
        <w:rPr>
          <w:rFonts w:ascii="Times New Roman" w:eastAsia="Times New Roman" w:hAnsi="Times New Roman" w:cs="Times New Roman"/>
          <w:color w:val="000000"/>
          <w:sz w:val="22"/>
          <w:szCs w:val="22"/>
        </w:rPr>
        <w:t xml:space="preserve"> for all residues involved in lanthionine linkages. </w:t>
      </w:r>
      <w:r w:rsidR="00DA5E62" w:rsidRPr="004932A9">
        <w:rPr>
          <w:rFonts w:ascii="Times New Roman" w:eastAsia="Times New Roman" w:hAnsi="Times New Roman" w:cs="Times New Roman"/>
          <w:b/>
          <w:color w:val="000000"/>
          <w:sz w:val="22"/>
          <w:szCs w:val="22"/>
        </w:rPr>
        <w:t>b</w:t>
      </w:r>
      <w:r w:rsidR="00C822FB" w:rsidRPr="004932A9">
        <w:rPr>
          <w:rFonts w:ascii="Times New Roman" w:eastAsia="Times New Roman" w:hAnsi="Times New Roman" w:cs="Times New Roman"/>
          <w:b/>
          <w:color w:val="000000"/>
          <w:sz w:val="22"/>
          <w:szCs w:val="22"/>
        </w:rPr>
        <w:t>)</w:t>
      </w:r>
      <w:r w:rsidR="00C822FB" w:rsidRPr="004932A9">
        <w:rPr>
          <w:rFonts w:ascii="Times New Roman" w:eastAsia="Times New Roman" w:hAnsi="Times New Roman" w:cs="Times New Roman"/>
          <w:color w:val="000000"/>
          <w:sz w:val="22"/>
          <w:szCs w:val="22"/>
        </w:rPr>
        <w:t xml:space="preserve"> </w:t>
      </w:r>
      <w:r w:rsidR="00C822FB" w:rsidRPr="004932A9">
        <w:rPr>
          <w:rFonts w:ascii="Times New Roman" w:eastAsia="Times New Roman" w:hAnsi="Times New Roman" w:cs="Times New Roman"/>
          <w:bCs/>
          <w:color w:val="000000"/>
          <w:sz w:val="22"/>
          <w:szCs w:val="22"/>
        </w:rPr>
        <w:t xml:space="preserve">A section of HMBC spectrum showing </w:t>
      </w:r>
      <w:proofErr w:type="spellStart"/>
      <w:r w:rsidR="00C822FB" w:rsidRPr="004932A9">
        <w:rPr>
          <w:rFonts w:ascii="Times New Roman" w:eastAsia="Times New Roman" w:hAnsi="Times New Roman" w:cs="Times New Roman"/>
          <w:bCs/>
          <w:color w:val="000000"/>
          <w:sz w:val="22"/>
          <w:szCs w:val="22"/>
        </w:rPr>
        <w:t>crosspeaks</w:t>
      </w:r>
      <w:proofErr w:type="spellEnd"/>
      <w:r w:rsidR="00C822FB" w:rsidRPr="004932A9">
        <w:rPr>
          <w:rFonts w:ascii="Times New Roman" w:eastAsia="Times New Roman" w:hAnsi="Times New Roman" w:cs="Times New Roman"/>
          <w:bCs/>
          <w:color w:val="000000"/>
          <w:sz w:val="22"/>
          <w:szCs w:val="22"/>
        </w:rPr>
        <w:t xml:space="preserve"> for multiple bond correlations </w:t>
      </w:r>
      <w:proofErr w:type="gramStart"/>
      <w:r w:rsidR="00C822FB" w:rsidRPr="004932A9">
        <w:rPr>
          <w:rFonts w:ascii="Times New Roman" w:eastAsia="Times New Roman" w:hAnsi="Times New Roman" w:cs="Times New Roman"/>
          <w:bCs/>
          <w:color w:val="000000"/>
          <w:sz w:val="22"/>
          <w:szCs w:val="22"/>
        </w:rPr>
        <w:t xml:space="preserve">of  </w:t>
      </w:r>
      <w:bookmarkStart w:id="61" w:name="_Hlk110514304"/>
      <w:r w:rsidR="00C822FB" w:rsidRPr="004932A9">
        <w:rPr>
          <w:rFonts w:ascii="Times New Roman" w:eastAsia="Times New Roman" w:hAnsi="Times New Roman" w:cs="Times New Roman"/>
          <w:color w:val="000000"/>
          <w:sz w:val="22"/>
          <w:szCs w:val="22"/>
        </w:rPr>
        <w:t>β</w:t>
      </w:r>
      <w:proofErr w:type="gramEnd"/>
      <w:r w:rsidR="00C822FB" w:rsidRPr="004932A9">
        <w:rPr>
          <w:rFonts w:ascii="Times New Roman" w:eastAsia="Times New Roman" w:hAnsi="Times New Roman" w:cs="Times New Roman"/>
          <w:bCs/>
          <w:color w:val="000000"/>
          <w:sz w:val="22"/>
          <w:szCs w:val="22"/>
        </w:rPr>
        <w:t xml:space="preserve"> protons and carbons </w:t>
      </w:r>
      <w:bookmarkEnd w:id="61"/>
      <w:r w:rsidR="00C822FB" w:rsidRPr="004932A9">
        <w:rPr>
          <w:rFonts w:ascii="Times New Roman" w:eastAsia="Times New Roman" w:hAnsi="Times New Roman" w:cs="Times New Roman"/>
          <w:bCs/>
          <w:color w:val="000000"/>
          <w:sz w:val="22"/>
          <w:szCs w:val="22"/>
        </w:rPr>
        <w:t xml:space="preserve">across the thioether bridges in </w:t>
      </w:r>
      <w:proofErr w:type="spellStart"/>
      <w:r w:rsidR="00C822FB" w:rsidRPr="004932A9">
        <w:rPr>
          <w:rFonts w:ascii="Times New Roman" w:eastAsia="Times New Roman" w:hAnsi="Times New Roman" w:cs="Times New Roman"/>
          <w:bCs/>
          <w:color w:val="000000"/>
          <w:sz w:val="22"/>
          <w:szCs w:val="22"/>
        </w:rPr>
        <w:t>AspN</w:t>
      </w:r>
      <w:proofErr w:type="spellEnd"/>
      <w:r w:rsidR="00C822FB" w:rsidRPr="004932A9">
        <w:rPr>
          <w:rFonts w:ascii="Times New Roman" w:eastAsia="Times New Roman" w:hAnsi="Times New Roman" w:cs="Times New Roman"/>
          <w:bCs/>
          <w:color w:val="000000"/>
          <w:sz w:val="22"/>
          <w:szCs w:val="22"/>
        </w:rPr>
        <w:t>-digested cyclized core peptide.</w:t>
      </w:r>
      <w:r w:rsidR="00C822FB" w:rsidRPr="004932A9">
        <w:rPr>
          <w:rFonts w:ascii="Times New Roman" w:eastAsia="Times New Roman" w:hAnsi="Times New Roman" w:cs="Times New Roman"/>
          <w:color w:val="000000"/>
          <w:sz w:val="22"/>
          <w:szCs w:val="22"/>
        </w:rPr>
        <w:t xml:space="preserve"> </w:t>
      </w:r>
      <w:r w:rsidR="00DA5E62" w:rsidRPr="004932A9">
        <w:rPr>
          <w:rFonts w:ascii="Times New Roman" w:eastAsia="Times New Roman" w:hAnsi="Times New Roman" w:cs="Times New Roman"/>
          <w:b/>
          <w:color w:val="000000"/>
          <w:sz w:val="22"/>
          <w:szCs w:val="22"/>
        </w:rPr>
        <w:t>c</w:t>
      </w:r>
      <w:r w:rsidR="00C822FB" w:rsidRPr="004932A9">
        <w:rPr>
          <w:rFonts w:ascii="Times New Roman" w:eastAsia="Times New Roman" w:hAnsi="Times New Roman" w:cs="Times New Roman"/>
          <w:b/>
          <w:color w:val="000000"/>
          <w:sz w:val="22"/>
          <w:szCs w:val="22"/>
        </w:rPr>
        <w:t xml:space="preserve">) </w:t>
      </w:r>
      <w:r w:rsidR="00C822FB" w:rsidRPr="004932A9">
        <w:rPr>
          <w:rFonts w:ascii="Times New Roman" w:eastAsia="Times New Roman" w:hAnsi="Times New Roman" w:cs="Times New Roman"/>
          <w:bCs/>
          <w:color w:val="000000"/>
          <w:sz w:val="22"/>
          <w:szCs w:val="22"/>
        </w:rPr>
        <w:t xml:space="preserve">Structure of </w:t>
      </w:r>
      <w:proofErr w:type="spellStart"/>
      <w:r w:rsidR="00C822FB" w:rsidRPr="004932A9">
        <w:rPr>
          <w:rFonts w:ascii="Times New Roman" w:eastAsia="Times New Roman" w:hAnsi="Times New Roman" w:cs="Times New Roman"/>
          <w:bCs/>
          <w:color w:val="000000"/>
          <w:sz w:val="22"/>
          <w:szCs w:val="22"/>
        </w:rPr>
        <w:t>LanII</w:t>
      </w:r>
      <w:proofErr w:type="spellEnd"/>
      <w:r w:rsidR="00C822FB" w:rsidRPr="004932A9">
        <w:rPr>
          <w:rFonts w:ascii="Times New Roman" w:eastAsia="Times New Roman" w:hAnsi="Times New Roman" w:cs="Times New Roman"/>
          <w:bCs/>
          <w:color w:val="000000"/>
          <w:sz w:val="22"/>
          <w:szCs w:val="22"/>
        </w:rPr>
        <w:t xml:space="preserve"> with arrows showing </w:t>
      </w:r>
      <w:r w:rsidR="00C822FB" w:rsidRPr="004932A9">
        <w:rPr>
          <w:rFonts w:ascii="Times New Roman" w:eastAsia="Times New Roman" w:hAnsi="Times New Roman" w:cs="Times New Roman"/>
          <w:bCs/>
          <w:color w:val="000000"/>
          <w:sz w:val="22"/>
          <w:szCs w:val="22"/>
        </w:rPr>
        <w:lastRenderedPageBreak/>
        <w:t xml:space="preserve">observed NOE and HMBC correlations. </w:t>
      </w:r>
      <w:r w:rsidR="00DA5E62" w:rsidRPr="004932A9">
        <w:rPr>
          <w:rFonts w:ascii="Times New Roman" w:eastAsia="Times New Roman" w:hAnsi="Times New Roman" w:cs="Times New Roman"/>
          <w:b/>
          <w:color w:val="000000"/>
          <w:sz w:val="22"/>
          <w:szCs w:val="22"/>
        </w:rPr>
        <w:t>d</w:t>
      </w:r>
      <w:r w:rsidR="00DC71AE" w:rsidRPr="004932A9">
        <w:rPr>
          <w:rFonts w:ascii="Times New Roman" w:eastAsia="Times New Roman" w:hAnsi="Times New Roman" w:cs="Times New Roman"/>
          <w:b/>
          <w:color w:val="000000"/>
          <w:sz w:val="22"/>
          <w:szCs w:val="22"/>
        </w:rPr>
        <w:t>)</w:t>
      </w:r>
      <w:r w:rsidR="00F4693A" w:rsidRPr="004932A9">
        <w:rPr>
          <w:rFonts w:ascii="Times New Roman" w:eastAsia="Times New Roman" w:hAnsi="Times New Roman" w:cs="Times New Roman"/>
          <w:bCs/>
          <w:color w:val="000000"/>
          <w:sz w:val="22"/>
          <w:szCs w:val="22"/>
        </w:rPr>
        <w:t xml:space="preserve"> </w:t>
      </w:r>
      <w:r w:rsidR="0042336C" w:rsidRPr="004932A9">
        <w:rPr>
          <w:rFonts w:ascii="Times New Roman" w:eastAsia="Times New Roman" w:hAnsi="Times New Roman" w:cs="Times New Roman"/>
          <w:color w:val="000000"/>
          <w:sz w:val="22"/>
          <w:szCs w:val="22"/>
        </w:rPr>
        <w:t>HSQC NMR spectrum showing</w:t>
      </w:r>
      <w:r w:rsidR="00C822FB" w:rsidRPr="004932A9">
        <w:rPr>
          <w:rFonts w:ascii="Times New Roman" w:eastAsia="Times New Roman" w:hAnsi="Times New Roman" w:cs="Times New Roman"/>
          <w:color w:val="000000"/>
          <w:sz w:val="22"/>
          <w:szCs w:val="22"/>
        </w:rPr>
        <w:t xml:space="preserve"> </w:t>
      </w:r>
      <w:r w:rsidR="00C822FB" w:rsidRPr="004932A9">
        <w:rPr>
          <w:rFonts w:ascii="Times New Roman" w:eastAsia="Times New Roman" w:hAnsi="Times New Roman" w:cs="Times New Roman"/>
          <w:color w:val="000000"/>
          <w:sz w:val="22"/>
          <w:szCs w:val="22"/>
          <w:vertAlign w:val="superscript"/>
        </w:rPr>
        <w:t>1</w:t>
      </w:r>
      <w:r w:rsidR="00C822FB" w:rsidRPr="004932A9">
        <w:rPr>
          <w:rFonts w:ascii="Times New Roman" w:eastAsia="Times New Roman" w:hAnsi="Times New Roman" w:cs="Times New Roman"/>
          <w:color w:val="000000"/>
          <w:sz w:val="22"/>
          <w:szCs w:val="22"/>
        </w:rPr>
        <w:t>H-</w:t>
      </w:r>
      <w:r w:rsidR="00C822FB" w:rsidRPr="004932A9">
        <w:rPr>
          <w:rFonts w:ascii="Times New Roman" w:eastAsia="Times New Roman" w:hAnsi="Times New Roman" w:cs="Times New Roman"/>
          <w:color w:val="000000"/>
          <w:sz w:val="22"/>
          <w:szCs w:val="22"/>
          <w:vertAlign w:val="superscript"/>
        </w:rPr>
        <w:t>13</w:t>
      </w:r>
      <w:r w:rsidR="00C822FB" w:rsidRPr="004932A9">
        <w:rPr>
          <w:rFonts w:ascii="Times New Roman" w:eastAsia="Times New Roman" w:hAnsi="Times New Roman" w:cs="Times New Roman"/>
          <w:color w:val="000000"/>
          <w:sz w:val="22"/>
          <w:szCs w:val="22"/>
        </w:rPr>
        <w:t xml:space="preserve">C </w:t>
      </w:r>
      <w:proofErr w:type="spellStart"/>
      <w:r w:rsidR="0042336C" w:rsidRPr="004932A9">
        <w:rPr>
          <w:rFonts w:ascii="Times New Roman" w:eastAsia="Times New Roman" w:hAnsi="Times New Roman" w:cs="Times New Roman"/>
          <w:color w:val="000000"/>
          <w:sz w:val="22"/>
          <w:szCs w:val="22"/>
        </w:rPr>
        <w:t>crosspeaks</w:t>
      </w:r>
      <w:proofErr w:type="spellEnd"/>
      <w:r w:rsidR="0042336C" w:rsidRPr="004932A9">
        <w:rPr>
          <w:rFonts w:ascii="Times New Roman" w:eastAsia="Times New Roman" w:hAnsi="Times New Roman" w:cs="Times New Roman"/>
          <w:color w:val="000000"/>
          <w:sz w:val="22"/>
          <w:szCs w:val="22"/>
        </w:rPr>
        <w:t xml:space="preserve"> for all residues in </w:t>
      </w:r>
      <w:proofErr w:type="spellStart"/>
      <w:r w:rsidR="0042336C" w:rsidRPr="004932A9">
        <w:rPr>
          <w:rFonts w:ascii="Times New Roman" w:eastAsia="Times New Roman" w:hAnsi="Times New Roman" w:cs="Times New Roman"/>
          <w:color w:val="000000"/>
          <w:sz w:val="22"/>
          <w:szCs w:val="22"/>
        </w:rPr>
        <w:t>LanII</w:t>
      </w:r>
      <w:proofErr w:type="spellEnd"/>
      <w:r w:rsidR="0042336C" w:rsidRPr="004932A9">
        <w:rPr>
          <w:rFonts w:ascii="Times New Roman" w:eastAsia="Times New Roman" w:hAnsi="Times New Roman" w:cs="Times New Roman"/>
          <w:color w:val="000000"/>
          <w:sz w:val="22"/>
          <w:szCs w:val="22"/>
        </w:rPr>
        <w:t xml:space="preserve"> core peptide</w:t>
      </w:r>
      <w:r w:rsidR="00C822FB" w:rsidRPr="004932A9">
        <w:rPr>
          <w:rFonts w:ascii="Times New Roman" w:eastAsia="Times New Roman" w:hAnsi="Times New Roman" w:cs="Times New Roman"/>
          <w:color w:val="000000"/>
          <w:sz w:val="22"/>
          <w:szCs w:val="22"/>
        </w:rPr>
        <w:t xml:space="preserve"> that are not involved in thioether bridges</w:t>
      </w:r>
      <w:r w:rsidR="0042336C" w:rsidRPr="004932A9">
        <w:rPr>
          <w:rFonts w:ascii="Times New Roman" w:eastAsia="Times New Roman" w:hAnsi="Times New Roman" w:cs="Times New Roman"/>
          <w:color w:val="000000"/>
          <w:sz w:val="22"/>
          <w:szCs w:val="22"/>
        </w:rPr>
        <w:t>.</w:t>
      </w:r>
      <w:r w:rsidRPr="004932A9">
        <w:rPr>
          <w:rFonts w:ascii="Times New Roman" w:eastAsia="Times New Roman" w:hAnsi="Times New Roman" w:cs="Times New Roman"/>
          <w:color w:val="000000"/>
          <w:sz w:val="22"/>
          <w:szCs w:val="22"/>
        </w:rPr>
        <w:t xml:space="preserve"> </w:t>
      </w:r>
      <w:r w:rsidR="00DA5E62" w:rsidRPr="004932A9">
        <w:rPr>
          <w:rFonts w:ascii="Times New Roman" w:eastAsia="Times New Roman" w:hAnsi="Times New Roman" w:cs="Times New Roman"/>
          <w:b/>
          <w:bCs/>
          <w:color w:val="000000"/>
          <w:sz w:val="22"/>
          <w:szCs w:val="22"/>
        </w:rPr>
        <w:t>e</w:t>
      </w:r>
      <w:r w:rsidR="00CE723D" w:rsidRPr="004932A9">
        <w:rPr>
          <w:rFonts w:ascii="Times New Roman" w:eastAsia="Times New Roman" w:hAnsi="Times New Roman" w:cs="Times New Roman"/>
          <w:b/>
          <w:bCs/>
          <w:color w:val="000000"/>
          <w:sz w:val="22"/>
          <w:szCs w:val="22"/>
        </w:rPr>
        <w:t>)</w:t>
      </w:r>
      <w:r w:rsidR="00CE723D" w:rsidRPr="004932A9">
        <w:rPr>
          <w:rFonts w:ascii="Times New Roman" w:eastAsia="Times New Roman" w:hAnsi="Times New Roman" w:cs="Times New Roman"/>
          <w:color w:val="000000"/>
          <w:sz w:val="22"/>
          <w:szCs w:val="22"/>
        </w:rPr>
        <w:t xml:space="preserve"> Full HMBC spectrum of </w:t>
      </w:r>
      <w:proofErr w:type="spellStart"/>
      <w:r w:rsidR="00CE723D" w:rsidRPr="004932A9">
        <w:rPr>
          <w:rFonts w:ascii="Times New Roman" w:eastAsia="Times New Roman" w:hAnsi="Times New Roman" w:cs="Times New Roman"/>
          <w:color w:val="000000"/>
          <w:sz w:val="22"/>
          <w:szCs w:val="22"/>
        </w:rPr>
        <w:t>AspN</w:t>
      </w:r>
      <w:proofErr w:type="spellEnd"/>
      <w:r w:rsidR="00CE723D" w:rsidRPr="004932A9">
        <w:rPr>
          <w:rFonts w:ascii="Times New Roman" w:eastAsia="Times New Roman" w:hAnsi="Times New Roman" w:cs="Times New Roman"/>
          <w:color w:val="000000"/>
          <w:sz w:val="22"/>
          <w:szCs w:val="22"/>
        </w:rPr>
        <w:t>-digested cyclized core peptide with relevant peaks labeled.</w:t>
      </w:r>
      <w:r w:rsidRPr="004932A9">
        <w:rPr>
          <w:rFonts w:ascii="Times New Roman" w:eastAsia="Times New Roman" w:hAnsi="Times New Roman" w:cs="Times New Roman"/>
          <w:color w:val="000000"/>
          <w:sz w:val="22"/>
          <w:szCs w:val="22"/>
        </w:rPr>
        <w:t xml:space="preserve"> Sample was dissolved in 600 µL of </w:t>
      </w:r>
      <w:r w:rsidR="00CE723D" w:rsidRPr="004932A9">
        <w:rPr>
          <w:rFonts w:ascii="Times New Roman" w:eastAsia="Times New Roman" w:hAnsi="Times New Roman" w:cs="Times New Roman"/>
          <w:color w:val="000000"/>
          <w:sz w:val="22"/>
          <w:szCs w:val="22"/>
        </w:rPr>
        <w:t>70</w:t>
      </w:r>
      <w:r w:rsidRPr="004932A9">
        <w:rPr>
          <w:rFonts w:ascii="Times New Roman" w:eastAsia="Times New Roman" w:hAnsi="Times New Roman" w:cs="Times New Roman"/>
          <w:color w:val="000000"/>
          <w:sz w:val="22"/>
          <w:szCs w:val="22"/>
        </w:rPr>
        <w:t>% CD</w:t>
      </w:r>
      <w:r w:rsidRPr="004932A9">
        <w:rPr>
          <w:rFonts w:ascii="Times New Roman" w:eastAsia="Times New Roman" w:hAnsi="Times New Roman" w:cs="Times New Roman"/>
          <w:color w:val="000000"/>
          <w:sz w:val="22"/>
          <w:szCs w:val="22"/>
          <w:vertAlign w:val="subscript"/>
        </w:rPr>
        <w:t>3</w:t>
      </w:r>
      <w:r w:rsidRPr="004932A9">
        <w:rPr>
          <w:rFonts w:ascii="Times New Roman" w:eastAsia="Times New Roman" w:hAnsi="Times New Roman" w:cs="Times New Roman"/>
          <w:color w:val="000000"/>
          <w:sz w:val="22"/>
          <w:szCs w:val="22"/>
        </w:rPr>
        <w:t>CN and</w:t>
      </w:r>
      <w:r w:rsidR="00CE723D" w:rsidRPr="004932A9">
        <w:rPr>
          <w:rFonts w:ascii="Times New Roman" w:eastAsia="Times New Roman" w:hAnsi="Times New Roman" w:cs="Times New Roman"/>
          <w:color w:val="000000"/>
          <w:sz w:val="22"/>
          <w:szCs w:val="22"/>
        </w:rPr>
        <w:t xml:space="preserve"> 30% D</w:t>
      </w:r>
      <w:r w:rsidR="00CE723D" w:rsidRPr="004932A9">
        <w:rPr>
          <w:rFonts w:ascii="Times New Roman" w:eastAsia="Times New Roman" w:hAnsi="Times New Roman" w:cs="Times New Roman"/>
          <w:color w:val="000000"/>
          <w:sz w:val="22"/>
          <w:szCs w:val="22"/>
          <w:vertAlign w:val="subscript"/>
        </w:rPr>
        <w:t>2</w:t>
      </w:r>
      <w:r w:rsidR="00CE723D" w:rsidRPr="004932A9">
        <w:rPr>
          <w:rFonts w:ascii="Times New Roman" w:eastAsia="Times New Roman" w:hAnsi="Times New Roman" w:cs="Times New Roman"/>
          <w:color w:val="000000"/>
          <w:sz w:val="22"/>
          <w:szCs w:val="22"/>
        </w:rPr>
        <w:t>O</w:t>
      </w:r>
      <w:r w:rsidRPr="004932A9">
        <w:rPr>
          <w:rFonts w:ascii="Times New Roman" w:eastAsia="Times New Roman" w:hAnsi="Times New Roman" w:cs="Times New Roman"/>
          <w:color w:val="000000"/>
          <w:sz w:val="22"/>
          <w:szCs w:val="22"/>
        </w:rPr>
        <w:t xml:space="preserve"> </w:t>
      </w:r>
      <w:r w:rsidR="00CE723D" w:rsidRPr="004932A9">
        <w:rPr>
          <w:rFonts w:ascii="Times New Roman" w:eastAsia="Times New Roman" w:hAnsi="Times New Roman" w:cs="Times New Roman"/>
          <w:color w:val="000000"/>
          <w:sz w:val="22"/>
          <w:szCs w:val="22"/>
        </w:rPr>
        <w:t xml:space="preserve">and </w:t>
      </w:r>
      <w:r w:rsidRPr="004932A9">
        <w:rPr>
          <w:rFonts w:ascii="Times New Roman" w:eastAsia="Times New Roman" w:hAnsi="Times New Roman" w:cs="Times New Roman"/>
          <w:color w:val="000000"/>
          <w:sz w:val="22"/>
          <w:szCs w:val="22"/>
        </w:rPr>
        <w:t xml:space="preserve">spectra were acquired using </w:t>
      </w:r>
      <w:r w:rsidR="00981A0B" w:rsidRPr="004932A9">
        <w:rPr>
          <w:rFonts w:ascii="Times New Roman" w:eastAsia="Times New Roman" w:hAnsi="Times New Roman" w:cs="Times New Roman"/>
          <w:color w:val="000000"/>
          <w:sz w:val="22"/>
          <w:szCs w:val="22"/>
        </w:rPr>
        <w:t xml:space="preserve">Bruker </w:t>
      </w:r>
      <w:proofErr w:type="spellStart"/>
      <w:r w:rsidR="00981A0B" w:rsidRPr="004932A9">
        <w:rPr>
          <w:rFonts w:ascii="Times New Roman" w:eastAsia="Times New Roman" w:hAnsi="Times New Roman" w:cs="Times New Roman"/>
          <w:color w:val="000000"/>
          <w:sz w:val="22"/>
          <w:szCs w:val="22"/>
        </w:rPr>
        <w:t>Avance</w:t>
      </w:r>
      <w:proofErr w:type="spellEnd"/>
      <w:r w:rsidR="00981A0B" w:rsidRPr="004932A9">
        <w:rPr>
          <w:rFonts w:ascii="Times New Roman" w:eastAsia="Times New Roman" w:hAnsi="Times New Roman" w:cs="Times New Roman"/>
          <w:color w:val="000000"/>
          <w:sz w:val="22"/>
          <w:szCs w:val="22"/>
        </w:rPr>
        <w:t xml:space="preserve"> NEO 600 MHz spectrometer with the prodigy BBO probe.</w:t>
      </w:r>
    </w:p>
    <w:p w14:paraId="654B3660" w14:textId="79CB803E" w:rsidR="002B7E1D" w:rsidRPr="004932A9" w:rsidRDefault="002B7E1D" w:rsidP="0081181E">
      <w:pPr>
        <w:pBdr>
          <w:top w:val="nil"/>
          <w:left w:val="nil"/>
          <w:bottom w:val="nil"/>
          <w:right w:val="nil"/>
          <w:between w:val="nil"/>
        </w:pBdr>
        <w:jc w:val="both"/>
        <w:rPr>
          <w:rFonts w:ascii="Times New Roman" w:eastAsia="Times New Roman" w:hAnsi="Times New Roman" w:cs="Times New Roman"/>
          <w:color w:val="000000"/>
          <w:sz w:val="22"/>
          <w:szCs w:val="22"/>
        </w:rPr>
      </w:pPr>
    </w:p>
    <w:p w14:paraId="0F03BB4B" w14:textId="2DCD615B" w:rsidR="002B7E1D" w:rsidRPr="004932A9" w:rsidRDefault="002B7E1D" w:rsidP="0081181E">
      <w:pPr>
        <w:pBdr>
          <w:top w:val="nil"/>
          <w:left w:val="nil"/>
          <w:bottom w:val="nil"/>
          <w:right w:val="nil"/>
          <w:between w:val="nil"/>
        </w:pBdr>
        <w:jc w:val="both"/>
        <w:rPr>
          <w:rFonts w:ascii="Times New Roman" w:eastAsia="Times New Roman" w:hAnsi="Times New Roman" w:cs="Times New Roman"/>
          <w:color w:val="000000"/>
          <w:sz w:val="22"/>
          <w:szCs w:val="22"/>
        </w:rPr>
      </w:pPr>
    </w:p>
    <w:p w14:paraId="3B1CA8BD" w14:textId="77777777" w:rsidR="002B7E1D" w:rsidRPr="004932A9" w:rsidRDefault="002B7E1D" w:rsidP="0081181E">
      <w:pPr>
        <w:pBdr>
          <w:top w:val="nil"/>
          <w:left w:val="nil"/>
          <w:bottom w:val="nil"/>
          <w:right w:val="nil"/>
          <w:between w:val="nil"/>
        </w:pBdr>
        <w:jc w:val="both"/>
        <w:rPr>
          <w:rFonts w:ascii="Times New Roman" w:eastAsia="Times New Roman" w:hAnsi="Times New Roman" w:cs="Times New Roman"/>
          <w:color w:val="000000"/>
          <w:sz w:val="22"/>
          <w:szCs w:val="22"/>
        </w:rPr>
      </w:pPr>
    </w:p>
    <w:bookmarkEnd w:id="60"/>
    <w:p w14:paraId="320B364E" w14:textId="77777777" w:rsidR="0081181E" w:rsidRPr="004932A9" w:rsidRDefault="0081181E">
      <w:pPr>
        <w:pBdr>
          <w:top w:val="nil"/>
          <w:left w:val="nil"/>
          <w:bottom w:val="nil"/>
          <w:right w:val="nil"/>
          <w:between w:val="nil"/>
        </w:pBdr>
        <w:jc w:val="both"/>
        <w:rPr>
          <w:rFonts w:ascii="Times New Roman" w:eastAsia="Times New Roman" w:hAnsi="Times New Roman" w:cs="Times New Roman"/>
          <w:color w:val="201F1E"/>
          <w:sz w:val="22"/>
          <w:szCs w:val="22"/>
        </w:rPr>
      </w:pPr>
    </w:p>
    <w:p w14:paraId="30810221" w14:textId="57CA4FDF" w:rsidR="00AD0D32" w:rsidRPr="004932A9" w:rsidRDefault="002F3EF0">
      <w:pPr>
        <w:pBdr>
          <w:top w:val="nil"/>
          <w:left w:val="nil"/>
          <w:bottom w:val="nil"/>
          <w:right w:val="nil"/>
          <w:between w:val="nil"/>
        </w:pBd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noProof/>
          <w:sz w:val="22"/>
          <w:szCs w:val="22"/>
        </w:rPr>
        <w:drawing>
          <wp:inline distT="0" distB="0" distL="0" distR="0" wp14:anchorId="0A9E49FD" wp14:editId="75892980">
            <wp:extent cx="6057032" cy="4375170"/>
            <wp:effectExtent l="0" t="0" r="0" b="0"/>
            <wp:docPr id="258" name="image46.png" descr="Chart, histo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6.png" descr="Chart, histogram&#10;&#10;Description automatically generated"/>
                    <pic:cNvPicPr preferRelativeResize="0"/>
                  </pic:nvPicPr>
                  <pic:blipFill>
                    <a:blip r:embed="rId68"/>
                    <a:srcRect/>
                    <a:stretch>
                      <a:fillRect/>
                    </a:stretch>
                  </pic:blipFill>
                  <pic:spPr>
                    <a:xfrm>
                      <a:off x="0" y="0"/>
                      <a:ext cx="6057032" cy="4375170"/>
                    </a:xfrm>
                    <a:prstGeom prst="rect">
                      <a:avLst/>
                    </a:prstGeom>
                    <a:ln/>
                  </pic:spPr>
                </pic:pic>
              </a:graphicData>
            </a:graphic>
          </wp:inline>
        </w:drawing>
      </w:r>
      <w:bookmarkStart w:id="62" w:name="_heading=h.2dlolyb" w:colFirst="0" w:colLast="0"/>
      <w:bookmarkEnd w:id="62"/>
      <w:r w:rsidRPr="004932A9">
        <w:rPr>
          <w:rFonts w:ascii="Times New Roman" w:eastAsia="Times New Roman" w:hAnsi="Times New Roman" w:cs="Times New Roman"/>
          <w:b/>
          <w:color w:val="000000"/>
          <w:sz w:val="22"/>
          <w:szCs w:val="22"/>
        </w:rPr>
        <w:t>Supplementary Fig. 5</w:t>
      </w:r>
      <w:r w:rsidR="008D66A3" w:rsidRPr="004932A9">
        <w:rPr>
          <w:rFonts w:ascii="Times New Roman" w:eastAsia="Times New Roman" w:hAnsi="Times New Roman" w:cs="Times New Roman"/>
          <w:b/>
          <w:color w:val="000000"/>
          <w:sz w:val="22"/>
          <w:szCs w:val="22"/>
        </w:rPr>
        <w:t>6</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rPr>
        <w:t>Representative</w:t>
      </w:r>
      <w:r w:rsidRPr="004932A9">
        <w:rPr>
          <w:rFonts w:ascii="Times New Roman" w:eastAsia="Times New Roman" w:hAnsi="Times New Roman" w:cs="Times New Roman"/>
          <w:b/>
          <w:color w:val="000000"/>
          <w:sz w:val="22"/>
          <w:szCs w:val="22"/>
        </w:rPr>
        <w:t xml:space="preserve"> </w:t>
      </w:r>
      <w:r w:rsidRPr="004932A9">
        <w:rPr>
          <w:rFonts w:ascii="Times New Roman" w:eastAsia="Times New Roman" w:hAnsi="Times New Roman" w:cs="Times New Roman"/>
          <w:color w:val="000000"/>
          <w:sz w:val="22"/>
          <w:szCs w:val="22"/>
          <w:vertAlign w:val="superscript"/>
        </w:rPr>
        <w:t>1</w:t>
      </w:r>
      <w:r w:rsidRPr="004932A9">
        <w:rPr>
          <w:rFonts w:ascii="Times New Roman" w:eastAsia="Times New Roman" w:hAnsi="Times New Roman" w:cs="Times New Roman"/>
          <w:color w:val="000000"/>
          <w:sz w:val="22"/>
          <w:szCs w:val="22"/>
        </w:rPr>
        <w:t>H NMR spectrum of LanII-2A core peptide dissolved in DMSO-</w:t>
      </w:r>
      <w:r w:rsidRPr="004932A9">
        <w:rPr>
          <w:rFonts w:ascii="Times New Roman" w:eastAsia="Times New Roman" w:hAnsi="Times New Roman" w:cs="Times New Roman"/>
          <w:i/>
          <w:iCs/>
          <w:color w:val="000000"/>
          <w:sz w:val="22"/>
          <w:szCs w:val="22"/>
        </w:rPr>
        <w:t xml:space="preserve">d6 </w:t>
      </w:r>
      <w:r w:rsidRPr="004932A9">
        <w:rPr>
          <w:rFonts w:ascii="Times New Roman" w:eastAsia="Times New Roman" w:hAnsi="Times New Roman" w:cs="Times New Roman"/>
          <w:color w:val="000000"/>
          <w:sz w:val="22"/>
          <w:szCs w:val="22"/>
        </w:rPr>
        <w:t>at 55 °C. The spectrum shows severe peak broadening, and the sample was not suitable for TOCSY and NOESY NMR acquisition. The peptide was not soluble in other NMR compatible solvents.</w:t>
      </w:r>
    </w:p>
    <w:p w14:paraId="603B7125" w14:textId="77777777" w:rsidR="00AD0D32" w:rsidRPr="004932A9" w:rsidRDefault="002F3EF0">
      <w:pPr>
        <w:spacing w:after="160" w:line="259" w:lineRule="auto"/>
        <w:rPr>
          <w:rFonts w:ascii="Times New Roman" w:eastAsia="Times New Roman" w:hAnsi="Times New Roman" w:cs="Times New Roman"/>
          <w:sz w:val="22"/>
          <w:szCs w:val="22"/>
        </w:rPr>
      </w:pPr>
      <w:r w:rsidRPr="004932A9">
        <w:br w:type="page"/>
      </w:r>
    </w:p>
    <w:bookmarkEnd w:id="58"/>
    <w:p w14:paraId="63708B61"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b/>
          <w:sz w:val="20"/>
          <w:szCs w:val="20"/>
        </w:rPr>
      </w:pPr>
      <w:r w:rsidRPr="004932A9">
        <w:rPr>
          <w:rFonts w:ascii="Arial" w:eastAsia="Arial" w:hAnsi="Arial" w:cs="Arial"/>
          <w:b/>
          <w:sz w:val="20"/>
          <w:szCs w:val="20"/>
        </w:rPr>
        <w:lastRenderedPageBreak/>
        <w:t>Leader peptide sequences:</w:t>
      </w:r>
    </w:p>
    <w:p w14:paraId="6F9FFA80" w14:textId="77777777" w:rsidR="00AD0D32" w:rsidRPr="004932A9" w:rsidRDefault="00AD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10"/>
          <w:szCs w:val="10"/>
        </w:rPr>
      </w:pPr>
    </w:p>
    <w:p w14:paraId="675A00C6"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20"/>
          <w:szCs w:val="20"/>
        </w:rPr>
      </w:pPr>
      <w:r w:rsidRPr="004932A9">
        <w:rPr>
          <w:rFonts w:ascii="Courier New" w:eastAsia="Courier New" w:hAnsi="Courier New" w:cs="Courier New"/>
          <w:sz w:val="20"/>
          <w:szCs w:val="20"/>
        </w:rPr>
        <w:t>WP_017747623.1       MSNIDIIRAWKDEEYRNSLSEEQLSQLPENPAG--MVELSDKEMETFMGG</w:t>
      </w:r>
      <w:r w:rsidRPr="004932A9">
        <w:rPr>
          <w:rFonts w:ascii="Courier New" w:eastAsia="Courier New" w:hAnsi="Courier New" w:cs="Courier New"/>
          <w:sz w:val="20"/>
          <w:szCs w:val="20"/>
        </w:rPr>
        <w:tab/>
      </w:r>
    </w:p>
    <w:p w14:paraId="02DCAAF0" w14:textId="77777777" w:rsidR="00AD0D32" w:rsidRPr="004932A9" w:rsidRDefault="002F3EF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20"/>
          <w:szCs w:val="20"/>
        </w:rPr>
      </w:pPr>
      <w:r w:rsidRPr="004932A9">
        <w:rPr>
          <w:rFonts w:ascii="Courier New" w:eastAsia="Courier New" w:hAnsi="Courier New" w:cs="Courier New"/>
          <w:color w:val="000000"/>
          <w:sz w:val="20"/>
          <w:szCs w:val="20"/>
        </w:rPr>
        <w:t>2111288A             MSQEAIIRSWKDPFSRENSTQN--------PAGNPFSELKEAQMDKLVGA</w:t>
      </w:r>
      <w:r w:rsidRPr="004932A9">
        <w:rPr>
          <w:rFonts w:ascii="Courier New" w:eastAsia="Courier New" w:hAnsi="Courier New" w:cs="Courier New"/>
          <w:color w:val="000000"/>
          <w:sz w:val="20"/>
          <w:szCs w:val="20"/>
        </w:rPr>
        <w:tab/>
      </w:r>
    </w:p>
    <w:p w14:paraId="66966817" w14:textId="77777777" w:rsidR="00AD0D32" w:rsidRPr="004932A9" w:rsidRDefault="002F3EF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20"/>
          <w:szCs w:val="20"/>
        </w:rPr>
      </w:pPr>
      <w:bookmarkStart w:id="63" w:name="_heading=h.sqyw64" w:colFirst="0" w:colLast="0"/>
      <w:bookmarkEnd w:id="63"/>
      <w:r w:rsidRPr="004932A9">
        <w:rPr>
          <w:rFonts w:ascii="Courier New" w:eastAsia="Courier New" w:hAnsi="Courier New" w:cs="Courier New"/>
          <w:color w:val="000000"/>
          <w:sz w:val="20"/>
          <w:szCs w:val="20"/>
        </w:rPr>
        <w:t>Q65DC4.1             MSKKEMILSWKNPMYRTESSYH--------PAGNILKELQEEEQHSIAGG</w:t>
      </w:r>
      <w:r w:rsidRPr="004932A9">
        <w:rPr>
          <w:rFonts w:ascii="Courier New" w:eastAsia="Courier New" w:hAnsi="Courier New" w:cs="Courier New"/>
          <w:color w:val="000000"/>
          <w:sz w:val="20"/>
          <w:szCs w:val="20"/>
        </w:rPr>
        <w:tab/>
      </w:r>
    </w:p>
    <w:p w14:paraId="33242F52"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20"/>
          <w:szCs w:val="20"/>
        </w:rPr>
      </w:pPr>
      <w:r w:rsidRPr="004932A9">
        <w:rPr>
          <w:rFonts w:ascii="Courier New" w:eastAsia="Courier New" w:hAnsi="Courier New" w:cs="Courier New"/>
          <w:sz w:val="20"/>
          <w:szCs w:val="20"/>
        </w:rPr>
        <w:t xml:space="preserve">                     **:  :* :**:   * . : .        ***  : **.: : ..: *.       </w:t>
      </w:r>
    </w:p>
    <w:p w14:paraId="0E383C07" w14:textId="77777777" w:rsidR="00AD0D32" w:rsidRPr="004932A9" w:rsidRDefault="00AD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20"/>
          <w:szCs w:val="20"/>
        </w:rPr>
      </w:pPr>
    </w:p>
    <w:p w14:paraId="1E6386DA"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b/>
          <w:sz w:val="20"/>
          <w:szCs w:val="20"/>
        </w:rPr>
      </w:pPr>
      <w:r w:rsidRPr="004932A9">
        <w:rPr>
          <w:rFonts w:ascii="Arial" w:eastAsia="Arial" w:hAnsi="Arial" w:cs="Arial"/>
          <w:b/>
          <w:sz w:val="20"/>
          <w:szCs w:val="20"/>
        </w:rPr>
        <w:t>Core peptide sequences:</w:t>
      </w:r>
    </w:p>
    <w:p w14:paraId="6B391669" w14:textId="77777777" w:rsidR="00AD0D32" w:rsidRPr="004932A9" w:rsidRDefault="00AD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b/>
          <w:sz w:val="10"/>
          <w:szCs w:val="10"/>
        </w:rPr>
      </w:pPr>
    </w:p>
    <w:p w14:paraId="081DA359"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20"/>
          <w:szCs w:val="20"/>
        </w:rPr>
      </w:pPr>
      <w:r w:rsidRPr="004932A9">
        <w:rPr>
          <w:rFonts w:ascii="Courier New" w:eastAsia="Courier New" w:hAnsi="Courier New" w:cs="Courier New"/>
          <w:sz w:val="20"/>
          <w:szCs w:val="20"/>
        </w:rPr>
        <w:t>WP_017747623.1       GDVHIAM</w:t>
      </w:r>
      <w:r w:rsidRPr="004932A9">
        <w:rPr>
          <w:rFonts w:ascii="Courier New" w:eastAsia="Courier New" w:hAnsi="Courier New" w:cs="Courier New"/>
          <w:b/>
          <w:sz w:val="20"/>
          <w:szCs w:val="20"/>
        </w:rPr>
        <w:t>SCC</w:t>
      </w:r>
      <w:r w:rsidRPr="004932A9">
        <w:rPr>
          <w:rFonts w:ascii="Courier New" w:eastAsia="Courier New" w:hAnsi="Courier New" w:cs="Courier New"/>
          <w:sz w:val="20"/>
          <w:szCs w:val="20"/>
        </w:rPr>
        <w:t>G</w:t>
      </w:r>
      <w:r w:rsidRPr="004932A9">
        <w:rPr>
          <w:rFonts w:ascii="Courier New" w:eastAsia="Courier New" w:hAnsi="Courier New" w:cs="Courier New"/>
          <w:b/>
          <w:sz w:val="20"/>
          <w:szCs w:val="20"/>
        </w:rPr>
        <w:t>T</w:t>
      </w:r>
      <w:r w:rsidRPr="004932A9">
        <w:rPr>
          <w:rFonts w:ascii="Courier New" w:eastAsia="Courier New" w:hAnsi="Courier New" w:cs="Courier New"/>
          <w:sz w:val="20"/>
          <w:szCs w:val="20"/>
        </w:rPr>
        <w:t>KATNQSKKLPIQDSSILAEVSSLEKG</w:t>
      </w:r>
      <w:r w:rsidRPr="004932A9">
        <w:rPr>
          <w:rFonts w:ascii="Courier New" w:eastAsia="Courier New" w:hAnsi="Courier New" w:cs="Courier New"/>
          <w:sz w:val="20"/>
          <w:szCs w:val="20"/>
        </w:rPr>
        <w:tab/>
      </w:r>
    </w:p>
    <w:p w14:paraId="741041B4"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sz w:val="20"/>
          <w:szCs w:val="20"/>
        </w:rPr>
      </w:pPr>
      <w:r w:rsidRPr="004932A9">
        <w:rPr>
          <w:rFonts w:ascii="Courier New" w:eastAsia="Courier New" w:hAnsi="Courier New" w:cs="Courier New"/>
          <w:sz w:val="20"/>
          <w:szCs w:val="20"/>
        </w:rPr>
        <w:t>2111288A             GDMEAA</w:t>
      </w:r>
      <w:r w:rsidRPr="004932A9">
        <w:rPr>
          <w:rFonts w:ascii="Courier New" w:eastAsia="Courier New" w:hAnsi="Courier New" w:cs="Courier New"/>
          <w:b/>
          <w:color w:val="FF0000"/>
          <w:sz w:val="20"/>
          <w:szCs w:val="20"/>
        </w:rPr>
        <w:t>CT</w:t>
      </w:r>
      <w:r w:rsidRPr="004932A9">
        <w:rPr>
          <w:rFonts w:ascii="Courier New" w:eastAsia="Courier New" w:hAnsi="Courier New" w:cs="Courier New"/>
          <w:sz w:val="20"/>
          <w:szCs w:val="20"/>
        </w:rPr>
        <w:t>F---</w:t>
      </w:r>
      <w:r w:rsidRPr="004932A9">
        <w:rPr>
          <w:rFonts w:ascii="Courier New" w:eastAsia="Courier New" w:hAnsi="Courier New" w:cs="Courier New"/>
          <w:b/>
          <w:color w:val="4472C4"/>
          <w:sz w:val="20"/>
          <w:szCs w:val="20"/>
        </w:rPr>
        <w:t>T</w:t>
      </w:r>
      <w:r w:rsidRPr="004932A9">
        <w:rPr>
          <w:rFonts w:ascii="Courier New" w:eastAsia="Courier New" w:hAnsi="Courier New" w:cs="Courier New"/>
          <w:sz w:val="20"/>
          <w:szCs w:val="20"/>
        </w:rPr>
        <w:t>LPGGGGV</w:t>
      </w:r>
      <w:r w:rsidRPr="004932A9">
        <w:rPr>
          <w:rFonts w:ascii="Courier New" w:eastAsia="Courier New" w:hAnsi="Courier New" w:cs="Courier New"/>
          <w:b/>
          <w:color w:val="4472C4"/>
          <w:sz w:val="20"/>
          <w:szCs w:val="20"/>
        </w:rPr>
        <w:t>C</w:t>
      </w:r>
      <w:r w:rsidRPr="004932A9">
        <w:rPr>
          <w:rFonts w:ascii="Courier New" w:eastAsia="Courier New" w:hAnsi="Courier New" w:cs="Courier New"/>
          <w:b/>
          <w:color w:val="7030A0"/>
          <w:sz w:val="20"/>
          <w:szCs w:val="20"/>
        </w:rPr>
        <w:t>T</w:t>
      </w:r>
      <w:r w:rsidRPr="004932A9">
        <w:rPr>
          <w:rFonts w:ascii="Courier New" w:eastAsia="Courier New" w:hAnsi="Courier New" w:cs="Courier New"/>
          <w:sz w:val="20"/>
          <w:szCs w:val="20"/>
        </w:rPr>
        <w:t>L</w:t>
      </w:r>
      <w:r w:rsidRPr="004932A9">
        <w:rPr>
          <w:rFonts w:ascii="Courier New" w:eastAsia="Courier New" w:hAnsi="Courier New" w:cs="Courier New"/>
          <w:b/>
          <w:color w:val="ED7D31"/>
          <w:sz w:val="20"/>
          <w:szCs w:val="20"/>
        </w:rPr>
        <w:t>T</w:t>
      </w:r>
      <w:r w:rsidRPr="004932A9">
        <w:rPr>
          <w:rFonts w:ascii="Courier New" w:eastAsia="Courier New" w:hAnsi="Courier New" w:cs="Courier New"/>
          <w:sz w:val="20"/>
          <w:szCs w:val="20"/>
        </w:rPr>
        <w:t>S</w:t>
      </w:r>
      <w:r w:rsidRPr="004932A9">
        <w:rPr>
          <w:rFonts w:ascii="Courier New" w:eastAsia="Courier New" w:hAnsi="Courier New" w:cs="Courier New"/>
          <w:sz w:val="20"/>
          <w:szCs w:val="20"/>
          <w:u w:val="single"/>
        </w:rPr>
        <w:t>E</w:t>
      </w:r>
      <w:r w:rsidRPr="004932A9">
        <w:rPr>
          <w:rFonts w:ascii="Courier New" w:eastAsia="Courier New" w:hAnsi="Courier New" w:cs="Courier New"/>
          <w:b/>
          <w:color w:val="7030A0"/>
          <w:sz w:val="20"/>
          <w:szCs w:val="20"/>
        </w:rPr>
        <w:t>C</w:t>
      </w:r>
      <w:r w:rsidRPr="004932A9">
        <w:rPr>
          <w:rFonts w:ascii="Courier New" w:eastAsia="Courier New" w:hAnsi="Courier New" w:cs="Courier New"/>
          <w:sz w:val="20"/>
          <w:szCs w:val="20"/>
        </w:rPr>
        <w:t>I</w:t>
      </w:r>
      <w:r w:rsidRPr="004932A9">
        <w:rPr>
          <w:rFonts w:ascii="Courier New" w:eastAsia="Courier New" w:hAnsi="Courier New" w:cs="Courier New"/>
          <w:b/>
          <w:color w:val="ED7D31"/>
          <w:sz w:val="20"/>
          <w:szCs w:val="20"/>
        </w:rPr>
        <w:t>C</w:t>
      </w:r>
      <w:r w:rsidRPr="004932A9">
        <w:rPr>
          <w:rFonts w:ascii="Courier New" w:eastAsia="Courier New" w:hAnsi="Courier New" w:cs="Courier New"/>
          <w:sz w:val="20"/>
          <w:szCs w:val="20"/>
        </w:rPr>
        <w:t>---------</w:t>
      </w:r>
      <w:r w:rsidRPr="004932A9">
        <w:rPr>
          <w:rFonts w:ascii="Courier New" w:eastAsia="Courier New" w:hAnsi="Courier New" w:cs="Courier New"/>
          <w:sz w:val="20"/>
          <w:szCs w:val="20"/>
        </w:rPr>
        <w:tab/>
      </w:r>
    </w:p>
    <w:p w14:paraId="2EB59552"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932A9">
        <w:rPr>
          <w:rFonts w:ascii="Courier New" w:eastAsia="Courier New" w:hAnsi="Courier New" w:cs="Courier New"/>
          <w:sz w:val="20"/>
          <w:szCs w:val="20"/>
        </w:rPr>
        <w:t xml:space="preserve">Q65DC4.1             </w:t>
      </w:r>
      <w:r w:rsidRPr="004932A9">
        <w:rPr>
          <w:rFonts w:ascii="Courier New" w:eastAsia="Courier New" w:hAnsi="Courier New" w:cs="Courier New"/>
          <w:b/>
          <w:sz w:val="20"/>
          <w:szCs w:val="20"/>
        </w:rPr>
        <w:t>T</w:t>
      </w:r>
      <w:r w:rsidRPr="004932A9">
        <w:rPr>
          <w:rFonts w:ascii="Courier New" w:eastAsia="Courier New" w:hAnsi="Courier New" w:cs="Courier New"/>
          <w:sz w:val="20"/>
          <w:szCs w:val="20"/>
        </w:rPr>
        <w:t>I</w:t>
      </w:r>
      <w:r w:rsidRPr="004932A9">
        <w:rPr>
          <w:rFonts w:ascii="Courier New" w:eastAsia="Courier New" w:hAnsi="Courier New" w:cs="Courier New"/>
          <w:b/>
          <w:color w:val="FF0000"/>
          <w:sz w:val="20"/>
          <w:szCs w:val="20"/>
        </w:rPr>
        <w:t>T</w:t>
      </w:r>
      <w:r w:rsidRPr="004932A9">
        <w:rPr>
          <w:rFonts w:ascii="Courier New" w:eastAsia="Courier New" w:hAnsi="Courier New" w:cs="Courier New"/>
          <w:sz w:val="20"/>
          <w:szCs w:val="20"/>
        </w:rPr>
        <w:t>L</w:t>
      </w:r>
      <w:r w:rsidRPr="004932A9">
        <w:rPr>
          <w:rFonts w:ascii="Courier New" w:eastAsia="Courier New" w:hAnsi="Courier New" w:cs="Courier New"/>
          <w:b/>
          <w:sz w:val="20"/>
          <w:szCs w:val="20"/>
        </w:rPr>
        <w:t>ST</w:t>
      </w:r>
      <w:r w:rsidRPr="004932A9">
        <w:rPr>
          <w:rFonts w:ascii="Courier New" w:eastAsia="Courier New" w:hAnsi="Courier New" w:cs="Courier New"/>
          <w:b/>
          <w:color w:val="FF0000"/>
          <w:sz w:val="20"/>
          <w:szCs w:val="20"/>
        </w:rPr>
        <w:t>C</w:t>
      </w:r>
      <w:r w:rsidRPr="004932A9">
        <w:rPr>
          <w:rFonts w:ascii="Courier New" w:eastAsia="Courier New" w:hAnsi="Courier New" w:cs="Courier New"/>
          <w:sz w:val="20"/>
          <w:szCs w:val="20"/>
        </w:rPr>
        <w:t>AIL</w:t>
      </w:r>
      <w:r w:rsidRPr="004932A9">
        <w:rPr>
          <w:rFonts w:ascii="Courier New" w:eastAsia="Courier New" w:hAnsi="Courier New" w:cs="Courier New"/>
          <w:b/>
          <w:color w:val="4472C4"/>
          <w:sz w:val="20"/>
          <w:szCs w:val="20"/>
        </w:rPr>
        <w:t>S</w:t>
      </w:r>
      <w:r w:rsidRPr="004932A9">
        <w:rPr>
          <w:rFonts w:ascii="Courier New" w:eastAsia="Courier New" w:hAnsi="Courier New" w:cs="Courier New"/>
          <w:sz w:val="20"/>
          <w:szCs w:val="20"/>
        </w:rPr>
        <w:t>KPLGNNGYL</w:t>
      </w:r>
      <w:r w:rsidRPr="004932A9">
        <w:rPr>
          <w:rFonts w:ascii="Courier New" w:eastAsia="Courier New" w:hAnsi="Courier New" w:cs="Courier New"/>
          <w:b/>
          <w:color w:val="4472C4"/>
          <w:sz w:val="20"/>
          <w:szCs w:val="20"/>
        </w:rPr>
        <w:t>C</w:t>
      </w:r>
      <w:r w:rsidRPr="004932A9">
        <w:rPr>
          <w:rFonts w:ascii="Courier New" w:eastAsia="Courier New" w:hAnsi="Courier New" w:cs="Courier New"/>
          <w:b/>
          <w:color w:val="7030A0"/>
          <w:sz w:val="20"/>
          <w:szCs w:val="20"/>
        </w:rPr>
        <w:t>T</w:t>
      </w:r>
      <w:r w:rsidRPr="004932A9">
        <w:rPr>
          <w:rFonts w:ascii="Courier New" w:eastAsia="Courier New" w:hAnsi="Courier New" w:cs="Courier New"/>
          <w:sz w:val="20"/>
          <w:szCs w:val="20"/>
        </w:rPr>
        <w:t>V</w:t>
      </w:r>
      <w:r w:rsidRPr="004932A9">
        <w:rPr>
          <w:rFonts w:ascii="Courier New" w:eastAsia="Courier New" w:hAnsi="Courier New" w:cs="Courier New"/>
          <w:b/>
          <w:color w:val="ED7D31"/>
          <w:sz w:val="20"/>
          <w:szCs w:val="20"/>
        </w:rPr>
        <w:t>T</w:t>
      </w:r>
      <w:r w:rsidRPr="004932A9">
        <w:rPr>
          <w:rFonts w:ascii="Courier New" w:eastAsia="Courier New" w:hAnsi="Courier New" w:cs="Courier New"/>
          <w:sz w:val="20"/>
          <w:szCs w:val="20"/>
        </w:rPr>
        <w:t>K</w:t>
      </w:r>
      <w:r w:rsidRPr="004932A9">
        <w:rPr>
          <w:rFonts w:ascii="Courier New" w:eastAsia="Courier New" w:hAnsi="Courier New" w:cs="Courier New"/>
          <w:sz w:val="20"/>
          <w:szCs w:val="20"/>
          <w:u w:val="single"/>
        </w:rPr>
        <w:t>E</w:t>
      </w:r>
      <w:r w:rsidRPr="004932A9">
        <w:rPr>
          <w:rFonts w:ascii="Courier New" w:eastAsia="Courier New" w:hAnsi="Courier New" w:cs="Courier New"/>
          <w:b/>
          <w:color w:val="7030A0"/>
          <w:sz w:val="20"/>
          <w:szCs w:val="20"/>
        </w:rPr>
        <w:t>C</w:t>
      </w:r>
      <w:r w:rsidRPr="004932A9">
        <w:rPr>
          <w:rFonts w:ascii="Courier New" w:eastAsia="Courier New" w:hAnsi="Courier New" w:cs="Courier New"/>
          <w:sz w:val="20"/>
          <w:szCs w:val="20"/>
        </w:rPr>
        <w:t>MPS</w:t>
      </w:r>
      <w:r w:rsidRPr="004932A9">
        <w:rPr>
          <w:rFonts w:ascii="Courier New" w:eastAsia="Courier New" w:hAnsi="Courier New" w:cs="Courier New"/>
          <w:b/>
          <w:color w:val="ED7D31"/>
          <w:sz w:val="20"/>
          <w:szCs w:val="20"/>
        </w:rPr>
        <w:t>C</w:t>
      </w:r>
      <w:r w:rsidRPr="004932A9">
        <w:rPr>
          <w:rFonts w:ascii="Courier New" w:eastAsia="Courier New" w:hAnsi="Courier New" w:cs="Courier New"/>
          <w:sz w:val="20"/>
          <w:szCs w:val="20"/>
        </w:rPr>
        <w:t>------</w:t>
      </w:r>
      <w:r w:rsidRPr="004932A9">
        <w:rPr>
          <w:rFonts w:ascii="Courier New" w:eastAsia="Courier New" w:hAnsi="Courier New" w:cs="Courier New"/>
          <w:sz w:val="20"/>
          <w:szCs w:val="20"/>
        </w:rPr>
        <w:tab/>
      </w:r>
    </w:p>
    <w:p w14:paraId="072E393E"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b/>
          <w:color w:val="000000"/>
          <w:sz w:val="22"/>
          <w:szCs w:val="22"/>
        </w:rPr>
      </w:pPr>
    </w:p>
    <w:p w14:paraId="1356B9D2" w14:textId="1CFEA9F0"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b/>
          <w:color w:val="000000"/>
          <w:sz w:val="22"/>
          <w:szCs w:val="22"/>
        </w:rPr>
        <w:t>Supplementary Figure 5</w:t>
      </w:r>
      <w:r w:rsidR="008D66A3" w:rsidRPr="004932A9">
        <w:rPr>
          <w:rFonts w:ascii="Times New Roman" w:eastAsia="Times New Roman" w:hAnsi="Times New Roman" w:cs="Times New Roman"/>
          <w:b/>
          <w:color w:val="000000"/>
          <w:sz w:val="22"/>
          <w:szCs w:val="22"/>
        </w:rPr>
        <w:t>7</w:t>
      </w:r>
      <w:r w:rsidRPr="004932A9">
        <w:rPr>
          <w:rFonts w:ascii="Times New Roman" w:eastAsia="Times New Roman" w:hAnsi="Times New Roman" w:cs="Times New Roman"/>
          <w:b/>
          <w:color w:val="000000"/>
          <w:sz w:val="22"/>
          <w:szCs w:val="22"/>
        </w:rPr>
        <w:t xml:space="preserve">. Multiple sequence alignment of the precursor peptides of LanII-2A (WP_017747623.1), </w:t>
      </w:r>
      <w:proofErr w:type="spellStart"/>
      <w:r w:rsidRPr="004932A9">
        <w:rPr>
          <w:rFonts w:ascii="Times New Roman" w:eastAsia="Times New Roman" w:hAnsi="Times New Roman" w:cs="Times New Roman"/>
          <w:b/>
          <w:color w:val="000000"/>
          <w:sz w:val="22"/>
          <w:szCs w:val="22"/>
        </w:rPr>
        <w:t>mersacidin</w:t>
      </w:r>
      <w:proofErr w:type="spellEnd"/>
      <w:r w:rsidRPr="004932A9">
        <w:rPr>
          <w:rFonts w:ascii="Times New Roman" w:eastAsia="Times New Roman" w:hAnsi="Times New Roman" w:cs="Times New Roman"/>
          <w:b/>
          <w:color w:val="000000"/>
          <w:sz w:val="22"/>
          <w:szCs w:val="22"/>
        </w:rPr>
        <w:t xml:space="preserve"> (2111288A)</w:t>
      </w:r>
      <w:r w:rsidRPr="004932A9">
        <w:rPr>
          <w:rFonts w:ascii="Times New Roman" w:eastAsia="Times New Roman" w:hAnsi="Times New Roman" w:cs="Times New Roman"/>
          <w:b/>
          <w:color w:val="000000"/>
          <w:sz w:val="22"/>
          <w:szCs w:val="22"/>
          <w:vertAlign w:val="superscript"/>
        </w:rPr>
        <w:t>16</w:t>
      </w:r>
      <w:r w:rsidRPr="004932A9">
        <w:rPr>
          <w:rFonts w:ascii="Times New Roman" w:eastAsia="Times New Roman" w:hAnsi="Times New Roman" w:cs="Times New Roman"/>
          <w:b/>
          <w:color w:val="000000"/>
          <w:sz w:val="22"/>
          <w:szCs w:val="22"/>
        </w:rPr>
        <w:t xml:space="preserve">, and </w:t>
      </w:r>
      <w:proofErr w:type="spellStart"/>
      <w:r w:rsidRPr="004932A9">
        <w:rPr>
          <w:rFonts w:ascii="Times New Roman" w:eastAsia="Times New Roman" w:hAnsi="Times New Roman" w:cs="Times New Roman"/>
          <w:b/>
          <w:color w:val="000000"/>
          <w:sz w:val="22"/>
          <w:szCs w:val="22"/>
        </w:rPr>
        <w:t>lichenicidin</w:t>
      </w:r>
      <w:proofErr w:type="spellEnd"/>
      <w:r w:rsidRPr="004932A9">
        <w:rPr>
          <w:rFonts w:ascii="Times New Roman" w:eastAsia="Times New Roman" w:hAnsi="Times New Roman" w:cs="Times New Roman"/>
          <w:b/>
          <w:color w:val="000000"/>
          <w:sz w:val="22"/>
          <w:szCs w:val="22"/>
        </w:rPr>
        <w:t xml:space="preserve"> (Q65DC4.1)</w:t>
      </w:r>
      <w:r w:rsidRPr="004932A9">
        <w:rPr>
          <w:rFonts w:ascii="Times New Roman" w:eastAsia="Times New Roman" w:hAnsi="Times New Roman" w:cs="Times New Roman"/>
          <w:b/>
          <w:color w:val="000000"/>
          <w:sz w:val="22"/>
          <w:szCs w:val="22"/>
          <w:vertAlign w:val="superscript"/>
        </w:rPr>
        <w:t>17,18</w:t>
      </w:r>
      <w:r w:rsidRPr="004932A9">
        <w:rPr>
          <w:rFonts w:ascii="Times New Roman" w:eastAsia="Times New Roman" w:hAnsi="Times New Roman" w:cs="Times New Roman"/>
          <w:color w:val="000000"/>
          <w:sz w:val="22"/>
          <w:szCs w:val="22"/>
        </w:rPr>
        <w:t xml:space="preserve">. The top lines are the leader peptides that have sequence similarity, the bottom lines are the core peptides that are not similar. For </w:t>
      </w:r>
      <w:proofErr w:type="spellStart"/>
      <w:r w:rsidRPr="004932A9">
        <w:rPr>
          <w:rFonts w:ascii="Times New Roman" w:eastAsia="Times New Roman" w:hAnsi="Times New Roman" w:cs="Times New Roman"/>
          <w:color w:val="000000"/>
          <w:sz w:val="22"/>
          <w:szCs w:val="22"/>
        </w:rPr>
        <w:t>mersacidin</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color w:val="000000"/>
          <w:sz w:val="22"/>
          <w:szCs w:val="22"/>
        </w:rPr>
        <w:t>lichenicidin</w:t>
      </w:r>
      <w:proofErr w:type="spellEnd"/>
      <w:r w:rsidRPr="004932A9">
        <w:rPr>
          <w:rFonts w:ascii="Times New Roman" w:eastAsia="Times New Roman" w:hAnsi="Times New Roman" w:cs="Times New Roman"/>
          <w:color w:val="000000"/>
          <w:sz w:val="22"/>
          <w:szCs w:val="22"/>
        </w:rPr>
        <w:t xml:space="preserve"> the ring patterns are known and </w:t>
      </w:r>
      <w:proofErr w:type="spellStart"/>
      <w:r w:rsidRPr="004932A9">
        <w:rPr>
          <w:rFonts w:ascii="Times New Roman" w:eastAsia="Times New Roman" w:hAnsi="Times New Roman" w:cs="Times New Roman"/>
          <w:color w:val="000000"/>
          <w:sz w:val="22"/>
          <w:szCs w:val="22"/>
        </w:rPr>
        <w:t>Cys</w:t>
      </w:r>
      <w:proofErr w:type="spellEnd"/>
      <w:r w:rsidRPr="004932A9">
        <w:rPr>
          <w:rFonts w:ascii="Times New Roman" w:eastAsia="Times New Roman" w:hAnsi="Times New Roman" w:cs="Times New Roman"/>
          <w:color w:val="000000"/>
          <w:sz w:val="22"/>
          <w:szCs w:val="22"/>
        </w:rPr>
        <w:t xml:space="preserve"> and Ser/</w:t>
      </w:r>
      <w:proofErr w:type="spellStart"/>
      <w:r w:rsidRPr="004932A9">
        <w:rPr>
          <w:rFonts w:ascii="Times New Roman" w:eastAsia="Times New Roman" w:hAnsi="Times New Roman" w:cs="Times New Roman"/>
          <w:color w:val="000000"/>
          <w:sz w:val="22"/>
          <w:szCs w:val="22"/>
        </w:rPr>
        <w:t>Thr</w:t>
      </w:r>
      <w:proofErr w:type="spellEnd"/>
      <w:r w:rsidRPr="004932A9">
        <w:rPr>
          <w:rFonts w:ascii="Times New Roman" w:eastAsia="Times New Roman" w:hAnsi="Times New Roman" w:cs="Times New Roman"/>
          <w:color w:val="000000"/>
          <w:sz w:val="22"/>
          <w:szCs w:val="22"/>
        </w:rPr>
        <w:t xml:space="preserve"> residues that form thioether rings are colored accordingly (i.e., red </w:t>
      </w:r>
      <w:proofErr w:type="spellStart"/>
      <w:r w:rsidRPr="004932A9">
        <w:rPr>
          <w:rFonts w:ascii="Times New Roman" w:eastAsia="Times New Roman" w:hAnsi="Times New Roman" w:cs="Times New Roman"/>
          <w:color w:val="000000"/>
          <w:sz w:val="22"/>
          <w:szCs w:val="22"/>
        </w:rPr>
        <w:t>Cys</w:t>
      </w:r>
      <w:proofErr w:type="spellEnd"/>
      <w:r w:rsidRPr="004932A9">
        <w:rPr>
          <w:rFonts w:ascii="Times New Roman" w:eastAsia="Times New Roman" w:hAnsi="Times New Roman" w:cs="Times New Roman"/>
          <w:color w:val="000000"/>
          <w:sz w:val="22"/>
          <w:szCs w:val="22"/>
        </w:rPr>
        <w:t xml:space="preserve"> forms ring with red Ser; black bold residues are dehydrated). For LanII-2A, the ring pattern is not known but the alignment illustrates that the product will have a different ring pattern than both </w:t>
      </w:r>
      <w:proofErr w:type="spellStart"/>
      <w:r w:rsidRPr="004932A9">
        <w:rPr>
          <w:rFonts w:ascii="Times New Roman" w:eastAsia="Times New Roman" w:hAnsi="Times New Roman" w:cs="Times New Roman"/>
          <w:color w:val="000000"/>
          <w:sz w:val="22"/>
          <w:szCs w:val="22"/>
        </w:rPr>
        <w:t>mersacidin</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color w:val="000000"/>
          <w:sz w:val="22"/>
          <w:szCs w:val="22"/>
        </w:rPr>
        <w:t>lichenicidin</w:t>
      </w:r>
      <w:proofErr w:type="spellEnd"/>
      <w:r w:rsidRPr="004932A9">
        <w:rPr>
          <w:rFonts w:ascii="Times New Roman" w:eastAsia="Times New Roman" w:hAnsi="Times New Roman" w:cs="Times New Roman"/>
          <w:color w:val="000000"/>
          <w:sz w:val="22"/>
          <w:szCs w:val="22"/>
        </w:rPr>
        <w:t>. Residues that are post-translationally modified are in bold font. The Glu residue that is believed to be involved in lipid II binding</w:t>
      </w:r>
      <w:r w:rsidRPr="004932A9">
        <w:rPr>
          <w:rFonts w:ascii="Times New Roman" w:eastAsia="Times New Roman" w:hAnsi="Times New Roman" w:cs="Times New Roman"/>
          <w:color w:val="000000"/>
          <w:sz w:val="22"/>
          <w:szCs w:val="22"/>
          <w:vertAlign w:val="superscript"/>
        </w:rPr>
        <w:t>19,20</w:t>
      </w:r>
      <w:r w:rsidRPr="004932A9">
        <w:rPr>
          <w:rFonts w:ascii="Times New Roman" w:eastAsia="Times New Roman" w:hAnsi="Times New Roman" w:cs="Times New Roman"/>
          <w:color w:val="000000"/>
          <w:sz w:val="22"/>
          <w:szCs w:val="22"/>
        </w:rPr>
        <w:t xml:space="preserve"> is underlined in the sequences of </w:t>
      </w:r>
      <w:proofErr w:type="spellStart"/>
      <w:r w:rsidRPr="004932A9">
        <w:rPr>
          <w:rFonts w:ascii="Times New Roman" w:eastAsia="Times New Roman" w:hAnsi="Times New Roman" w:cs="Times New Roman"/>
          <w:color w:val="000000"/>
          <w:sz w:val="22"/>
          <w:szCs w:val="22"/>
        </w:rPr>
        <w:t>mersacidin</w:t>
      </w:r>
      <w:proofErr w:type="spellEnd"/>
      <w:r w:rsidRPr="004932A9">
        <w:rPr>
          <w:rFonts w:ascii="Times New Roman" w:eastAsia="Times New Roman" w:hAnsi="Times New Roman" w:cs="Times New Roman"/>
          <w:color w:val="000000"/>
          <w:sz w:val="22"/>
          <w:szCs w:val="22"/>
        </w:rPr>
        <w:t xml:space="preserve"> and </w:t>
      </w:r>
      <w:proofErr w:type="spellStart"/>
      <w:r w:rsidRPr="004932A9">
        <w:rPr>
          <w:rFonts w:ascii="Times New Roman" w:eastAsia="Times New Roman" w:hAnsi="Times New Roman" w:cs="Times New Roman"/>
          <w:color w:val="000000"/>
          <w:sz w:val="22"/>
          <w:szCs w:val="22"/>
        </w:rPr>
        <w:t>lichenicidin</w:t>
      </w:r>
      <w:proofErr w:type="spellEnd"/>
      <w:r w:rsidRPr="004932A9">
        <w:rPr>
          <w:rFonts w:ascii="Times New Roman" w:eastAsia="Times New Roman" w:hAnsi="Times New Roman" w:cs="Times New Roman"/>
          <w:color w:val="000000"/>
          <w:sz w:val="22"/>
          <w:szCs w:val="22"/>
        </w:rPr>
        <w:t>. No corresponding Glu residue is found in LanII-2A.</w:t>
      </w:r>
    </w:p>
    <w:p w14:paraId="01236CE8" w14:textId="77777777" w:rsidR="00AD0D32" w:rsidRPr="004932A9" w:rsidRDefault="00AD0D32">
      <w:pPr>
        <w:jc w:val="both"/>
        <w:rPr>
          <w:rFonts w:ascii="Times New Roman" w:eastAsia="Times New Roman" w:hAnsi="Times New Roman" w:cs="Times New Roman"/>
          <w:sz w:val="22"/>
          <w:szCs w:val="22"/>
        </w:rPr>
      </w:pPr>
    </w:p>
    <w:p w14:paraId="4715BBED" w14:textId="77777777" w:rsidR="00AD0D32" w:rsidRPr="004932A9" w:rsidRDefault="00AD0D32">
      <w:pPr>
        <w:jc w:val="both"/>
        <w:rPr>
          <w:rFonts w:ascii="Times New Roman" w:eastAsia="Times New Roman" w:hAnsi="Times New Roman" w:cs="Times New Roman"/>
          <w:sz w:val="22"/>
          <w:szCs w:val="22"/>
        </w:rPr>
      </w:pPr>
    </w:p>
    <w:p w14:paraId="27D73D0E" w14:textId="77777777" w:rsidR="00AD0D32" w:rsidRPr="004932A9" w:rsidRDefault="00AD0D32">
      <w:pPr>
        <w:jc w:val="both"/>
        <w:rPr>
          <w:rFonts w:ascii="Times New Roman" w:eastAsia="Times New Roman" w:hAnsi="Times New Roman" w:cs="Times New Roman"/>
          <w:sz w:val="22"/>
          <w:szCs w:val="22"/>
        </w:rPr>
      </w:pPr>
    </w:p>
    <w:p w14:paraId="074E0BBF" w14:textId="77777777" w:rsidR="00AD0D32" w:rsidRPr="004932A9" w:rsidRDefault="00AD0D32">
      <w:pPr>
        <w:jc w:val="both"/>
        <w:rPr>
          <w:rFonts w:ascii="Times New Roman" w:eastAsia="Times New Roman" w:hAnsi="Times New Roman" w:cs="Times New Roman"/>
          <w:sz w:val="22"/>
          <w:szCs w:val="22"/>
        </w:rPr>
      </w:pPr>
    </w:p>
    <w:p w14:paraId="582540B4" w14:textId="77777777" w:rsidR="00AD0D32" w:rsidRPr="004932A9" w:rsidRDefault="00AD0D32">
      <w:pPr>
        <w:spacing w:after="160" w:line="259" w:lineRule="auto"/>
        <w:jc w:val="both"/>
        <w:rPr>
          <w:rFonts w:ascii="Times New Roman" w:eastAsia="Times New Roman" w:hAnsi="Times New Roman" w:cs="Times New Roman"/>
          <w:b/>
          <w:color w:val="000000"/>
          <w:sz w:val="18"/>
          <w:szCs w:val="18"/>
        </w:rPr>
      </w:pPr>
    </w:p>
    <w:p w14:paraId="28301A93" w14:textId="77777777" w:rsidR="00AD0D32" w:rsidRPr="004932A9" w:rsidRDefault="00AD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p>
    <w:p w14:paraId="5878436E" w14:textId="77777777" w:rsidR="00AD0D32" w:rsidRPr="004932A9" w:rsidRDefault="002F3EF0">
      <w:pPr>
        <w:spacing w:after="160" w:line="259" w:lineRule="auto"/>
        <w:rPr>
          <w:rFonts w:ascii="Times New Roman" w:eastAsia="Times New Roman" w:hAnsi="Times New Roman" w:cs="Times New Roman"/>
          <w:b/>
          <w:color w:val="000000"/>
          <w:sz w:val="36"/>
          <w:szCs w:val="36"/>
        </w:rPr>
      </w:pPr>
      <w:bookmarkStart w:id="64" w:name="_heading=h.3cqmetx" w:colFirst="0" w:colLast="0"/>
      <w:bookmarkEnd w:id="64"/>
      <w:r w:rsidRPr="004932A9">
        <w:br w:type="page"/>
      </w:r>
    </w:p>
    <w:p w14:paraId="18BFBE7C"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sz w:val="36"/>
          <w:szCs w:val="36"/>
        </w:rPr>
      </w:pPr>
      <w:r w:rsidRPr="004932A9">
        <w:rPr>
          <w:rFonts w:ascii="Times New Roman" w:eastAsia="Times New Roman" w:hAnsi="Times New Roman" w:cs="Times New Roman"/>
          <w:b/>
          <w:color w:val="000000"/>
          <w:sz w:val="36"/>
          <w:szCs w:val="36"/>
        </w:rPr>
        <w:lastRenderedPageBreak/>
        <w:t>a</w:t>
      </w:r>
    </w:p>
    <w:p w14:paraId="0EFB67A0"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WP_043693394.1      MNNDMNFASNSVSRAAQWR----TQADKNNPAGALFANE-FAEADII----GG</w:t>
      </w:r>
      <w:r w:rsidRPr="004932A9">
        <w:rPr>
          <w:rFonts w:ascii="Courier New" w:eastAsia="Courier New" w:hAnsi="Courier New" w:cs="Courier New"/>
          <w:b/>
          <w:color w:val="000000"/>
          <w:sz w:val="18"/>
          <w:szCs w:val="18"/>
        </w:rPr>
        <w:t>TDMLV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r w:rsidRPr="004932A9">
        <w:rPr>
          <w:rFonts w:ascii="Courier New" w:eastAsia="Courier New" w:hAnsi="Courier New" w:cs="Courier New"/>
          <w:color w:val="000000"/>
          <w:sz w:val="18"/>
          <w:szCs w:val="18"/>
        </w:rPr>
        <w:tab/>
      </w:r>
    </w:p>
    <w:p w14:paraId="5DC33107"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WP_247374243.1      MSNEMIHAAKSVSRATQWR----HQAGSDNPAGELFANG-FAEADIV----GG</w:t>
      </w:r>
      <w:r w:rsidRPr="004932A9">
        <w:rPr>
          <w:rFonts w:ascii="Courier New" w:eastAsia="Courier New" w:hAnsi="Courier New" w:cs="Courier New"/>
          <w:b/>
          <w:color w:val="000000"/>
          <w:sz w:val="18"/>
          <w:szCs w:val="18"/>
        </w:rPr>
        <w:t>TEMLV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color w:val="000000"/>
          <w:sz w:val="18"/>
          <w:szCs w:val="18"/>
        </w:rPr>
        <w:tab/>
      </w:r>
    </w:p>
    <w:p w14:paraId="243CB375"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WP_036114062.1      MNNDMNFASNSVSRAAQWR----TQADKNNPAGALFANE-FAEADIV----GG</w:t>
      </w:r>
      <w:r w:rsidRPr="004932A9">
        <w:rPr>
          <w:rFonts w:ascii="Courier New" w:eastAsia="Courier New" w:hAnsi="Courier New" w:cs="Courier New"/>
          <w:b/>
          <w:color w:val="000000"/>
          <w:sz w:val="18"/>
          <w:szCs w:val="18"/>
        </w:rPr>
        <w:t>TDMLV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r w:rsidRPr="004932A9">
        <w:rPr>
          <w:rFonts w:ascii="Courier New" w:eastAsia="Courier New" w:hAnsi="Courier New" w:cs="Courier New"/>
          <w:color w:val="000000"/>
          <w:sz w:val="18"/>
          <w:szCs w:val="18"/>
        </w:rPr>
        <w:tab/>
      </w:r>
    </w:p>
    <w:p w14:paraId="47BD6825"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WP_166946955.1      MSNEMGFSSKSVSRAAEWR----KQAGNGNPAGDLFANA-FAEADIV----GG</w:t>
      </w:r>
      <w:r w:rsidRPr="004932A9">
        <w:rPr>
          <w:rFonts w:ascii="Courier New" w:eastAsia="Courier New" w:hAnsi="Courier New" w:cs="Courier New"/>
          <w:b/>
          <w:color w:val="000000"/>
          <w:sz w:val="18"/>
          <w:szCs w:val="18"/>
        </w:rPr>
        <w:t>TEIAV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r w:rsidRPr="004932A9">
        <w:rPr>
          <w:rFonts w:ascii="Courier New" w:eastAsia="Courier New" w:hAnsi="Courier New" w:cs="Courier New"/>
          <w:color w:val="000000"/>
          <w:sz w:val="18"/>
          <w:szCs w:val="18"/>
        </w:rPr>
        <w:tab/>
      </w:r>
    </w:p>
    <w:p w14:paraId="485128B6"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KAF1008451.1        MSNEMGYSSKSVSRAAEWR----KQAGNGNPAGDLFANA-FAEADIV----GG</w:t>
      </w:r>
      <w:r w:rsidRPr="004932A9">
        <w:rPr>
          <w:rFonts w:ascii="Courier New" w:eastAsia="Courier New" w:hAnsi="Courier New" w:cs="Courier New"/>
          <w:b/>
          <w:color w:val="000000"/>
          <w:sz w:val="18"/>
          <w:szCs w:val="18"/>
        </w:rPr>
        <w:t>TDIAV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p>
    <w:p w14:paraId="6C939CB7"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WP_247374242.1      MNIETIQASNPASRAALWR----SQAGNGNPAGELFAAD-FAEADIV----GG</w:t>
      </w:r>
      <w:r w:rsidRPr="004932A9">
        <w:rPr>
          <w:rFonts w:ascii="Courier New" w:eastAsia="Courier New" w:hAnsi="Courier New" w:cs="Courier New"/>
          <w:b/>
          <w:color w:val="000000"/>
          <w:sz w:val="18"/>
          <w:szCs w:val="18"/>
        </w:rPr>
        <w:t>TDIIV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N</w:t>
      </w:r>
      <w:r w:rsidRPr="004932A9">
        <w:rPr>
          <w:rFonts w:ascii="Courier New" w:eastAsia="Courier New" w:hAnsi="Courier New" w:cs="Courier New"/>
          <w:color w:val="000000"/>
          <w:sz w:val="18"/>
          <w:szCs w:val="18"/>
        </w:rPr>
        <w:tab/>
      </w:r>
    </w:p>
    <w:p w14:paraId="75F00712"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KAF1008452.1        MIVESMRASQSSARAAFWR----SNASAESPAGALFASE-FAEADIV----GG</w:t>
      </w:r>
      <w:r w:rsidRPr="004932A9">
        <w:rPr>
          <w:rFonts w:ascii="Courier New" w:eastAsia="Courier New" w:hAnsi="Courier New" w:cs="Courier New"/>
          <w:b/>
          <w:color w:val="000000"/>
          <w:sz w:val="18"/>
          <w:szCs w:val="18"/>
        </w:rPr>
        <w:t>TDIVV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r w:rsidRPr="004932A9">
        <w:rPr>
          <w:rFonts w:ascii="Courier New" w:eastAsia="Courier New" w:hAnsi="Courier New" w:cs="Courier New"/>
          <w:color w:val="000000"/>
          <w:sz w:val="18"/>
          <w:szCs w:val="18"/>
        </w:rPr>
        <w:tab/>
      </w:r>
    </w:p>
    <w:p w14:paraId="144C41A4"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WP_166946956.1      MIVESMRASQPARRAAFWR----SNACADSPAGALFANE-FAEADIV----GG</w:t>
      </w:r>
      <w:r w:rsidRPr="004932A9">
        <w:rPr>
          <w:rFonts w:ascii="Courier New" w:eastAsia="Courier New" w:hAnsi="Courier New" w:cs="Courier New"/>
          <w:b/>
          <w:color w:val="000000"/>
          <w:sz w:val="18"/>
          <w:szCs w:val="18"/>
        </w:rPr>
        <w:t>TDIVV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r w:rsidRPr="004932A9">
        <w:rPr>
          <w:rFonts w:ascii="Courier New" w:eastAsia="Courier New" w:hAnsi="Courier New" w:cs="Courier New"/>
          <w:color w:val="000000"/>
          <w:sz w:val="18"/>
          <w:szCs w:val="18"/>
        </w:rPr>
        <w:tab/>
      </w:r>
    </w:p>
    <w:p w14:paraId="4C7EED0B"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b/>
          <w:color w:val="000000"/>
          <w:sz w:val="18"/>
          <w:szCs w:val="18"/>
        </w:rPr>
      </w:pPr>
      <w:r w:rsidRPr="004932A9">
        <w:rPr>
          <w:rFonts w:ascii="Courier New" w:eastAsia="Courier New" w:hAnsi="Courier New" w:cs="Courier New"/>
          <w:color w:val="000000"/>
          <w:sz w:val="18"/>
          <w:szCs w:val="18"/>
        </w:rPr>
        <w:t>WP_250877592.1      MIVESMRASQPAGRAAFWR----SNACADSPAGALFANE-FAEADIV----GG</w:t>
      </w:r>
      <w:r w:rsidRPr="004932A9">
        <w:rPr>
          <w:rFonts w:ascii="Courier New" w:eastAsia="Courier New" w:hAnsi="Courier New" w:cs="Courier New"/>
          <w:b/>
          <w:color w:val="000000"/>
          <w:sz w:val="18"/>
          <w:szCs w:val="18"/>
        </w:rPr>
        <w:t>TDIVV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D</w:t>
      </w:r>
    </w:p>
    <w:p w14:paraId="3C58AF3D"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WP_212819812.1      MST--LAPERADEIIESWLTGTAPVDGWENPAGPLFNSGRYAEYDITATGGGG</w:t>
      </w:r>
      <w:r w:rsidRPr="004932A9">
        <w:rPr>
          <w:rFonts w:ascii="Courier New" w:eastAsia="Courier New" w:hAnsi="Courier New" w:cs="Courier New"/>
          <w:b/>
          <w:color w:val="000000"/>
          <w:sz w:val="18"/>
          <w:szCs w:val="18"/>
        </w:rPr>
        <w:t>GITTH</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000000"/>
          <w:sz w:val="18"/>
          <w:szCs w:val="18"/>
        </w:rPr>
        <w:t>G</w:t>
      </w:r>
    </w:p>
    <w:p w14:paraId="314794BF"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                    *        .       *           .*** **    :** **     **     </w:t>
      </w:r>
      <w:r w:rsidRPr="004932A9">
        <w:rPr>
          <w:rFonts w:ascii="Courier New" w:eastAsia="Courier New" w:hAnsi="Courier New" w:cs="Courier New"/>
          <w:b/>
          <w:color w:val="000000"/>
          <w:sz w:val="18"/>
          <w:szCs w:val="18"/>
        </w:rPr>
        <w:t>*.</w:t>
      </w:r>
    </w:p>
    <w:p w14:paraId="22223835"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noProof/>
        </w:rPr>
        <w:drawing>
          <wp:anchor distT="0" distB="0" distL="114300" distR="114300" simplePos="0" relativeHeight="251658240" behindDoc="0" locked="0" layoutInCell="1" hidden="0" allowOverlap="1" wp14:anchorId="2A0A155A" wp14:editId="5FE1EF4A">
            <wp:simplePos x="0" y="0"/>
            <wp:positionH relativeFrom="column">
              <wp:posOffset>3094617</wp:posOffset>
            </wp:positionH>
            <wp:positionV relativeFrom="paragraph">
              <wp:posOffset>3138</wp:posOffset>
            </wp:positionV>
            <wp:extent cx="2366645" cy="1965960"/>
            <wp:effectExtent l="0" t="0" r="0" b="0"/>
            <wp:wrapSquare wrapText="bothSides" distT="0" distB="0" distL="114300" distR="114300"/>
            <wp:docPr id="238" name="image2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png" descr="Diagram&#10;&#10;Description automatically generated"/>
                    <pic:cNvPicPr preferRelativeResize="0"/>
                  </pic:nvPicPr>
                  <pic:blipFill>
                    <a:blip r:embed="rId69"/>
                    <a:srcRect/>
                    <a:stretch>
                      <a:fillRect/>
                    </a:stretch>
                  </pic:blipFill>
                  <pic:spPr>
                    <a:xfrm>
                      <a:off x="0" y="0"/>
                      <a:ext cx="2366645" cy="1965960"/>
                    </a:xfrm>
                    <a:prstGeom prst="rect">
                      <a:avLst/>
                    </a:prstGeom>
                    <a:ln/>
                  </pic:spPr>
                </pic:pic>
              </a:graphicData>
            </a:graphic>
          </wp:anchor>
        </w:drawing>
      </w:r>
    </w:p>
    <w:p w14:paraId="15D31469"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WP_043693394.1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AM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IKN-</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IHIY</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A-</w:t>
      </w:r>
      <w:r w:rsidRPr="004932A9">
        <w:rPr>
          <w:rFonts w:ascii="Courier New" w:eastAsia="Courier New" w:hAnsi="Courier New" w:cs="Courier New"/>
          <w:color w:val="000000"/>
          <w:sz w:val="18"/>
          <w:szCs w:val="18"/>
        </w:rPr>
        <w:tab/>
      </w:r>
      <w:r w:rsidRPr="004932A9">
        <w:rPr>
          <w:rFonts w:ascii="Courier New" w:eastAsia="Courier New" w:hAnsi="Courier New" w:cs="Courier New"/>
          <w:color w:val="000000"/>
          <w:sz w:val="18"/>
          <w:szCs w:val="18"/>
        </w:rPr>
        <w:tab/>
      </w:r>
    </w:p>
    <w:p w14:paraId="5DC2BABD"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WP_247374243.1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AM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IEH-</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IRIA</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A-</w:t>
      </w:r>
      <w:r w:rsidRPr="004932A9">
        <w:rPr>
          <w:rFonts w:ascii="Courier New" w:eastAsia="Courier New" w:hAnsi="Courier New" w:cs="Courier New"/>
          <w:color w:val="000000"/>
          <w:sz w:val="18"/>
          <w:szCs w:val="18"/>
        </w:rPr>
        <w:tab/>
      </w:r>
    </w:p>
    <w:p w14:paraId="1282C027"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WP_036114062.1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AM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IKN-</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IHIY</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A-</w:t>
      </w:r>
      <w:r w:rsidRPr="004932A9">
        <w:rPr>
          <w:noProof/>
        </w:rPr>
        <mc:AlternateContent>
          <mc:Choice Requires="wps">
            <w:drawing>
              <wp:anchor distT="45720" distB="45720" distL="114300" distR="114300" simplePos="0" relativeHeight="251659264" behindDoc="0" locked="0" layoutInCell="1" hidden="0" allowOverlap="1" wp14:anchorId="79A5E2AA" wp14:editId="6BF58C77">
                <wp:simplePos x="0" y="0"/>
                <wp:positionH relativeFrom="column">
                  <wp:posOffset>3924300</wp:posOffset>
                </wp:positionH>
                <wp:positionV relativeFrom="paragraph">
                  <wp:posOffset>7621</wp:posOffset>
                </wp:positionV>
                <wp:extent cx="233643" cy="215713"/>
                <wp:effectExtent l="0" t="0" r="0" b="0"/>
                <wp:wrapNone/>
                <wp:docPr id="220" name="Rectangle 220"/>
                <wp:cNvGraphicFramePr/>
                <a:graphic xmlns:a="http://schemas.openxmlformats.org/drawingml/2006/main">
                  <a:graphicData uri="http://schemas.microsoft.com/office/word/2010/wordprocessingShape">
                    <wps:wsp>
                      <wps:cNvSpPr/>
                      <wps:spPr>
                        <a:xfrm>
                          <a:off x="5233941" y="3676906"/>
                          <a:ext cx="224118" cy="206188"/>
                        </a:xfrm>
                        <a:prstGeom prst="rect">
                          <a:avLst/>
                        </a:prstGeom>
                        <a:noFill/>
                        <a:ln>
                          <a:noFill/>
                        </a:ln>
                      </wps:spPr>
                      <wps:txbx>
                        <w:txbxContent>
                          <w:p w14:paraId="18CC89B4" w14:textId="77777777" w:rsidR="00AD0D32" w:rsidRDefault="002F3EF0">
                            <w:pPr>
                              <w:textDirection w:val="btLr"/>
                            </w:pPr>
                            <w:r>
                              <w:rPr>
                                <w:rFonts w:ascii="Arial" w:eastAsia="Arial" w:hAnsi="Arial" w:cs="Arial"/>
                                <w:color w:val="000000"/>
                                <w:sz w:val="16"/>
                              </w:rPr>
                              <w:t>A</w:t>
                            </w:r>
                          </w:p>
                        </w:txbxContent>
                      </wps:txbx>
                      <wps:bodyPr spcFirstLastPara="1" wrap="square" lIns="91425" tIns="45700" rIns="91425" bIns="45700" anchor="t" anchorCtr="0">
                        <a:noAutofit/>
                      </wps:bodyPr>
                    </wps:wsp>
                  </a:graphicData>
                </a:graphic>
              </wp:anchor>
            </w:drawing>
          </mc:Choice>
          <mc:Fallback>
            <w:pict>
              <v:rect w14:anchorId="79A5E2AA" id="Rectangle 220" o:spid="_x0000_s1026" style="position:absolute;margin-left:309pt;margin-top:.6pt;width:18.4pt;height:1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" filled="f" stroked="f">
                <v:textbox inset="2.53958mm,1.2694mm,2.53958mm,1.2694mm">
                  <w:txbxContent>
                    <w:p w14:paraId="18CC89B4" w14:textId="77777777" w:rsidR="00AD0D32" w:rsidRDefault="002F3EF0">
                      <w:pPr>
                        <w:textDirection w:val="btLr"/>
                      </w:pPr>
                      <w:r>
                        <w:rPr>
                          <w:rFonts w:ascii="Arial" w:eastAsia="Arial" w:hAnsi="Arial" w:cs="Arial"/>
                          <w:color w:val="000000"/>
                          <w:sz w:val="16"/>
                        </w:rPr>
                        <w:t>A</w:t>
                      </w:r>
                    </w:p>
                  </w:txbxContent>
                </v:textbox>
              </v:rect>
            </w:pict>
          </mc:Fallback>
        </mc:AlternateContent>
      </w:r>
    </w:p>
    <w:p w14:paraId="3D124354"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WP_166946955.1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AM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IKT-</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KITQ</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A-</w:t>
      </w:r>
      <w:r w:rsidRPr="004932A9">
        <w:rPr>
          <w:rFonts w:ascii="Courier New" w:eastAsia="Courier New" w:hAnsi="Courier New" w:cs="Courier New"/>
          <w:color w:val="000000"/>
          <w:sz w:val="18"/>
          <w:szCs w:val="18"/>
        </w:rPr>
        <w:tab/>
      </w:r>
      <w:r w:rsidRPr="004932A9">
        <w:rPr>
          <w:noProof/>
        </w:rPr>
        <mc:AlternateContent>
          <mc:Choice Requires="wps">
            <w:drawing>
              <wp:anchor distT="45720" distB="45720" distL="114300" distR="114300" simplePos="0" relativeHeight="251660288" behindDoc="0" locked="0" layoutInCell="1" hidden="0" allowOverlap="1" wp14:anchorId="461AA30C" wp14:editId="06EDD9E8">
                <wp:simplePos x="0" y="0"/>
                <wp:positionH relativeFrom="column">
                  <wp:posOffset>4343400</wp:posOffset>
                </wp:positionH>
                <wp:positionV relativeFrom="paragraph">
                  <wp:posOffset>33021</wp:posOffset>
                </wp:positionV>
                <wp:extent cx="233643" cy="215713"/>
                <wp:effectExtent l="0" t="0" r="0" b="0"/>
                <wp:wrapNone/>
                <wp:docPr id="219" name="Rectangle 219"/>
                <wp:cNvGraphicFramePr/>
                <a:graphic xmlns:a="http://schemas.openxmlformats.org/drawingml/2006/main">
                  <a:graphicData uri="http://schemas.microsoft.com/office/word/2010/wordprocessingShape">
                    <wps:wsp>
                      <wps:cNvSpPr/>
                      <wps:spPr>
                        <a:xfrm>
                          <a:off x="5233941" y="3676906"/>
                          <a:ext cx="224118" cy="206188"/>
                        </a:xfrm>
                        <a:prstGeom prst="rect">
                          <a:avLst/>
                        </a:prstGeom>
                        <a:noFill/>
                        <a:ln>
                          <a:noFill/>
                        </a:ln>
                      </wps:spPr>
                      <wps:txbx>
                        <w:txbxContent>
                          <w:p w14:paraId="0FCA6192" w14:textId="77777777" w:rsidR="00AD0D32" w:rsidRDefault="002F3EF0">
                            <w:pPr>
                              <w:textDirection w:val="btLr"/>
                            </w:pPr>
                            <w:r>
                              <w:rPr>
                                <w:rFonts w:ascii="Arial" w:eastAsia="Arial" w:hAnsi="Arial" w:cs="Arial"/>
                                <w:color w:val="000000"/>
                                <w:sz w:val="16"/>
                              </w:rPr>
                              <w:t>B</w:t>
                            </w:r>
                          </w:p>
                        </w:txbxContent>
                      </wps:txbx>
                      <wps:bodyPr spcFirstLastPara="1" wrap="square" lIns="91425" tIns="45700" rIns="91425" bIns="45700" anchor="t" anchorCtr="0">
                        <a:noAutofit/>
                      </wps:bodyPr>
                    </wps:wsp>
                  </a:graphicData>
                </a:graphic>
              </wp:anchor>
            </w:drawing>
          </mc:Choice>
          <mc:Fallback>
            <w:pict>
              <v:rect w14:anchorId="461AA30C" id="Rectangle 219" o:spid="_x0000_s1027" style="position:absolute;margin-left:342pt;margin-top:2.6pt;width:18.4pt;height:17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" filled="f" stroked="f">
                <v:textbox inset="2.53958mm,1.2694mm,2.53958mm,1.2694mm">
                  <w:txbxContent>
                    <w:p w14:paraId="0FCA6192" w14:textId="77777777" w:rsidR="00AD0D32" w:rsidRDefault="002F3EF0">
                      <w:pPr>
                        <w:textDirection w:val="btLr"/>
                      </w:pPr>
                      <w:r>
                        <w:rPr>
                          <w:rFonts w:ascii="Arial" w:eastAsia="Arial" w:hAnsi="Arial" w:cs="Arial"/>
                          <w:color w:val="000000"/>
                          <w:sz w:val="16"/>
                        </w:rPr>
                        <w:t>B</w:t>
                      </w:r>
                    </w:p>
                  </w:txbxContent>
                </v:textbox>
              </v:rect>
            </w:pict>
          </mc:Fallback>
        </mc:AlternateContent>
      </w:r>
    </w:p>
    <w:p w14:paraId="00ADB8F9"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KAF1008451.1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AT</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IKT-</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RIIQ</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A-</w:t>
      </w:r>
      <w:r w:rsidRPr="004932A9">
        <w:rPr>
          <w:rFonts w:ascii="Courier New" w:eastAsia="Courier New" w:hAnsi="Courier New" w:cs="Courier New"/>
          <w:color w:val="000000"/>
          <w:sz w:val="18"/>
          <w:szCs w:val="18"/>
        </w:rPr>
        <w:tab/>
      </w:r>
    </w:p>
    <w:p w14:paraId="239DD890"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WP_247374242.1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VL</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VDAN</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RHVQ</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GA</w:t>
      </w:r>
      <w:r w:rsidRPr="004932A9">
        <w:rPr>
          <w:rFonts w:ascii="Courier New" w:eastAsia="Courier New" w:hAnsi="Courier New" w:cs="Courier New"/>
          <w:color w:val="000000"/>
          <w:sz w:val="18"/>
          <w:szCs w:val="18"/>
        </w:rPr>
        <w:tab/>
      </w:r>
    </w:p>
    <w:p w14:paraId="7989D750"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KAF1008452.1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LM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IDTR</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RHIQ</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GA</w:t>
      </w:r>
      <w:r w:rsidRPr="004932A9">
        <w:rPr>
          <w:noProof/>
        </w:rPr>
        <mc:AlternateContent>
          <mc:Choice Requires="wps">
            <w:drawing>
              <wp:anchor distT="45720" distB="45720" distL="114300" distR="114300" simplePos="0" relativeHeight="251661312" behindDoc="0" locked="0" layoutInCell="1" hidden="0" allowOverlap="1" wp14:anchorId="6DCD44E3" wp14:editId="76D8ADB9">
                <wp:simplePos x="0" y="0"/>
                <wp:positionH relativeFrom="column">
                  <wp:posOffset>4737100</wp:posOffset>
                </wp:positionH>
                <wp:positionV relativeFrom="paragraph">
                  <wp:posOffset>83820</wp:posOffset>
                </wp:positionV>
                <wp:extent cx="233643" cy="215713"/>
                <wp:effectExtent l="0" t="0" r="0" b="0"/>
                <wp:wrapNone/>
                <wp:docPr id="218" name="Rectangle 218"/>
                <wp:cNvGraphicFramePr/>
                <a:graphic xmlns:a="http://schemas.openxmlformats.org/drawingml/2006/main">
                  <a:graphicData uri="http://schemas.microsoft.com/office/word/2010/wordprocessingShape">
                    <wps:wsp>
                      <wps:cNvSpPr/>
                      <wps:spPr>
                        <a:xfrm>
                          <a:off x="5233941" y="3676906"/>
                          <a:ext cx="224118" cy="206188"/>
                        </a:xfrm>
                        <a:prstGeom prst="rect">
                          <a:avLst/>
                        </a:prstGeom>
                        <a:noFill/>
                        <a:ln>
                          <a:noFill/>
                        </a:ln>
                      </wps:spPr>
                      <wps:txbx>
                        <w:txbxContent>
                          <w:p w14:paraId="46E689BB" w14:textId="77777777" w:rsidR="00AD0D32" w:rsidRDefault="002F3EF0">
                            <w:pPr>
                              <w:textDirection w:val="btLr"/>
                            </w:pPr>
                            <w:r>
                              <w:rPr>
                                <w:rFonts w:ascii="Arial" w:eastAsia="Arial" w:hAnsi="Arial" w:cs="Arial"/>
                                <w:color w:val="000000"/>
                                <w:sz w:val="16"/>
                              </w:rPr>
                              <w:t>C</w:t>
                            </w:r>
                          </w:p>
                        </w:txbxContent>
                      </wps:txbx>
                      <wps:bodyPr spcFirstLastPara="1" wrap="square" lIns="91425" tIns="45700" rIns="91425" bIns="45700" anchor="t" anchorCtr="0">
                        <a:noAutofit/>
                      </wps:bodyPr>
                    </wps:wsp>
                  </a:graphicData>
                </a:graphic>
              </wp:anchor>
            </w:drawing>
          </mc:Choice>
          <mc:Fallback>
            <w:pict>
              <v:rect w14:anchorId="6DCD44E3" id="Rectangle 218" o:spid="_x0000_s1028" style="position:absolute;margin-left:373pt;margin-top:6.6pt;width:18.4pt;height:17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" filled="f" stroked="f">
                <v:textbox inset="2.53958mm,1.2694mm,2.53958mm,1.2694mm">
                  <w:txbxContent>
                    <w:p w14:paraId="46E689BB" w14:textId="77777777" w:rsidR="00AD0D32" w:rsidRDefault="002F3EF0">
                      <w:pPr>
                        <w:textDirection w:val="btLr"/>
                      </w:pPr>
                      <w:r>
                        <w:rPr>
                          <w:rFonts w:ascii="Arial" w:eastAsia="Arial" w:hAnsi="Arial" w:cs="Arial"/>
                          <w:color w:val="000000"/>
                          <w:sz w:val="16"/>
                        </w:rPr>
                        <w:t>C</w:t>
                      </w:r>
                    </w:p>
                  </w:txbxContent>
                </v:textbox>
              </v:rect>
            </w:pict>
          </mc:Fallback>
        </mc:AlternateContent>
      </w:r>
    </w:p>
    <w:p w14:paraId="38161CF3"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WP_166946956.1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VM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IDAR</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RHIQ</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GA</w:t>
      </w:r>
      <w:r w:rsidRPr="004932A9">
        <w:rPr>
          <w:rFonts w:ascii="Courier New" w:eastAsia="Courier New" w:hAnsi="Courier New" w:cs="Courier New"/>
          <w:color w:val="000000"/>
          <w:sz w:val="18"/>
          <w:szCs w:val="18"/>
        </w:rPr>
        <w:tab/>
      </w:r>
    </w:p>
    <w:p w14:paraId="43616254"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b/>
          <w:color w:val="000000"/>
          <w:sz w:val="18"/>
          <w:szCs w:val="18"/>
        </w:rPr>
      </w:pPr>
      <w:r w:rsidRPr="004932A9">
        <w:rPr>
          <w:rFonts w:ascii="Courier New" w:eastAsia="Courier New" w:hAnsi="Courier New" w:cs="Courier New"/>
          <w:color w:val="000000"/>
          <w:sz w:val="18"/>
          <w:szCs w:val="18"/>
        </w:rPr>
        <w:t xml:space="preserve">WP_250877592.1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VM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IDAR</w:t>
      </w:r>
      <w:r w:rsidRPr="004932A9">
        <w:rPr>
          <w:rFonts w:ascii="Courier New" w:eastAsia="Courier New" w:hAnsi="Courier New" w:cs="Courier New"/>
          <w:b/>
          <w:color w:val="7030A0"/>
          <w:sz w:val="18"/>
          <w:szCs w:val="18"/>
        </w:rPr>
        <w:t>T</w:t>
      </w:r>
      <w:r w:rsidRPr="004932A9">
        <w:rPr>
          <w:rFonts w:ascii="Courier New" w:eastAsia="Courier New" w:hAnsi="Courier New" w:cs="Courier New"/>
          <w:b/>
          <w:color w:val="000000"/>
          <w:sz w:val="18"/>
          <w:szCs w:val="18"/>
        </w:rPr>
        <w:t>RHIQ</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GA</w:t>
      </w:r>
    </w:p>
    <w:p w14:paraId="0A06185F"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b/>
          <w:color w:val="000000"/>
          <w:sz w:val="18"/>
          <w:szCs w:val="18"/>
        </w:rPr>
      </w:pPr>
      <w:r w:rsidRPr="004932A9">
        <w:rPr>
          <w:rFonts w:ascii="Courier New" w:eastAsia="Courier New" w:hAnsi="Courier New" w:cs="Courier New"/>
          <w:color w:val="000000"/>
          <w:sz w:val="18"/>
          <w:szCs w:val="18"/>
        </w:rPr>
        <w:t xml:space="preserve">WP_212819812.1     </w:t>
      </w:r>
      <w:r w:rsidRPr="004932A9">
        <w:rPr>
          <w:rFonts w:ascii="Courier New" w:eastAsia="Courier New" w:hAnsi="Courier New" w:cs="Courier New"/>
          <w:color w:val="7030A0"/>
          <w:sz w:val="18"/>
          <w:szCs w:val="18"/>
        </w:rPr>
        <w:t xml:space="preserve"> </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000000"/>
          <w:sz w:val="18"/>
          <w:szCs w:val="18"/>
        </w:rPr>
        <w:t>GP</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4472C4"/>
          <w:sz w:val="18"/>
          <w:szCs w:val="18"/>
        </w:rPr>
        <w:t>T</w:t>
      </w:r>
      <w:r w:rsidRPr="004932A9">
        <w:rPr>
          <w:rFonts w:ascii="Courier New" w:eastAsia="Courier New" w:hAnsi="Courier New" w:cs="Courier New"/>
          <w:b/>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000000"/>
          <w:sz w:val="18"/>
          <w:szCs w:val="18"/>
        </w:rPr>
        <w:t>YPIE-----</w:t>
      </w:r>
      <w:r w:rsidRPr="004932A9">
        <w:rPr>
          <w:rFonts w:ascii="Courier New" w:eastAsia="Courier New" w:hAnsi="Courier New" w:cs="Courier New"/>
          <w:b/>
          <w:color w:val="4472C4"/>
          <w:sz w:val="18"/>
          <w:szCs w:val="18"/>
        </w:rPr>
        <w:t>C</w:t>
      </w:r>
      <w:r w:rsidRPr="004932A9">
        <w:rPr>
          <w:rFonts w:ascii="Courier New" w:eastAsia="Courier New" w:hAnsi="Courier New" w:cs="Courier New"/>
          <w:b/>
          <w:color w:val="000000"/>
          <w:sz w:val="18"/>
          <w:szCs w:val="18"/>
        </w:rPr>
        <w:t>Y-</w:t>
      </w:r>
    </w:p>
    <w:p w14:paraId="26E19E8C"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color w:val="000000"/>
          <w:sz w:val="18"/>
          <w:szCs w:val="18"/>
        </w:rPr>
      </w:pPr>
      <w:r w:rsidRPr="004932A9">
        <w:rPr>
          <w:rFonts w:ascii="Courier New" w:eastAsia="Courier New" w:hAnsi="Courier New" w:cs="Courier New"/>
          <w:b/>
          <w:color w:val="000000"/>
          <w:sz w:val="18"/>
          <w:szCs w:val="18"/>
        </w:rPr>
        <w:t xml:space="preserve">                    *  ****            </w:t>
      </w:r>
    </w:p>
    <w:p w14:paraId="388C36E1" w14:textId="77777777" w:rsidR="00AD0D32" w:rsidRPr="004932A9" w:rsidRDefault="00AD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b/>
          <w:color w:val="000000"/>
          <w:sz w:val="28"/>
          <w:szCs w:val="28"/>
        </w:rPr>
      </w:pPr>
    </w:p>
    <w:p w14:paraId="76221D4B" w14:textId="77777777" w:rsidR="00AD0D32" w:rsidRPr="004932A9" w:rsidRDefault="00AD0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Courier New" w:hAnsi="Courier New" w:cs="Courier New"/>
          <w:b/>
          <w:color w:val="000000"/>
          <w:sz w:val="28"/>
          <w:szCs w:val="28"/>
        </w:rPr>
      </w:pPr>
    </w:p>
    <w:p w14:paraId="15CAB1FF" w14:textId="77777777" w:rsidR="00AD0D32" w:rsidRPr="004932A9" w:rsidRDefault="002F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sz w:val="32"/>
          <w:szCs w:val="32"/>
        </w:rPr>
      </w:pPr>
      <w:r w:rsidRPr="004932A9">
        <w:rPr>
          <w:rFonts w:ascii="Times New Roman" w:eastAsia="Times New Roman" w:hAnsi="Times New Roman" w:cs="Times New Roman"/>
          <w:b/>
          <w:color w:val="000000"/>
          <w:sz w:val="32"/>
          <w:szCs w:val="32"/>
        </w:rPr>
        <w:t>b</w:t>
      </w:r>
    </w:p>
    <w:p w14:paraId="1C1B3EE8" w14:textId="77777777" w:rsidR="00AD0D32" w:rsidRPr="004932A9" w:rsidRDefault="002F3EF0">
      <w:pPr>
        <w:spacing w:line="259" w:lineRule="auto"/>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WP_043693394.1     </w:t>
      </w:r>
      <w:proofErr w:type="gramStart"/>
      <w:r w:rsidRPr="004932A9">
        <w:rPr>
          <w:rFonts w:ascii="Courier New" w:eastAsia="Courier New" w:hAnsi="Courier New" w:cs="Courier New"/>
          <w:color w:val="000000"/>
          <w:sz w:val="18"/>
          <w:szCs w:val="18"/>
        </w:rPr>
        <w:t xml:space="preserve"> ..</w:t>
      </w:r>
      <w:proofErr w:type="gramEnd"/>
      <w:r w:rsidRPr="004932A9">
        <w:rPr>
          <w:rFonts w:ascii="Courier New" w:eastAsia="Courier New" w:hAnsi="Courier New" w:cs="Courier New"/>
          <w:color w:val="000000"/>
          <w:sz w:val="18"/>
          <w:szCs w:val="18"/>
        </w:rPr>
        <w:t>PAGALFA-NEFAEADIIGG</w:t>
      </w:r>
      <w:r w:rsidRPr="004932A9">
        <w:rPr>
          <w:rFonts w:ascii="Courier New" w:eastAsia="Courier New" w:hAnsi="Courier New" w:cs="Courier New"/>
          <w:b/>
          <w:color w:val="7030A0"/>
          <w:sz w:val="18"/>
          <w:szCs w:val="18"/>
        </w:rPr>
        <w:t>T</w:t>
      </w:r>
      <w:r w:rsidRPr="004932A9">
        <w:rPr>
          <w:rFonts w:ascii="Courier New" w:eastAsia="Courier New" w:hAnsi="Courier New" w:cs="Courier New"/>
          <w:color w:val="000000"/>
          <w:sz w:val="18"/>
          <w:szCs w:val="18"/>
        </w:rPr>
        <w:t>DMLV</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FF0000"/>
          <w:sz w:val="18"/>
          <w:szCs w:val="18"/>
          <w:vertAlign w:val="subscript"/>
        </w:rPr>
        <w:t>A</w:t>
      </w:r>
      <w:r w:rsidRPr="004932A9">
        <w:rPr>
          <w:rFonts w:ascii="Courier New" w:eastAsia="Courier New" w:hAnsi="Courier New" w:cs="Courier New"/>
          <w:color w:val="000000"/>
          <w:sz w:val="18"/>
          <w:szCs w:val="18"/>
        </w:rPr>
        <w:t>D</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7030A0"/>
          <w:sz w:val="18"/>
          <w:szCs w:val="18"/>
          <w:vertAlign w:val="subscript"/>
        </w:rPr>
        <w:t>B</w:t>
      </w:r>
      <w:r w:rsidRPr="004932A9">
        <w:rPr>
          <w:rFonts w:ascii="Courier New" w:eastAsia="Courier New" w:hAnsi="Courier New" w:cs="Courier New"/>
          <w:color w:val="000000"/>
          <w:sz w:val="18"/>
          <w:szCs w:val="18"/>
        </w:rPr>
        <w:t>AM</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FF0000"/>
          <w:sz w:val="18"/>
          <w:szCs w:val="18"/>
          <w:vertAlign w:val="subscript"/>
        </w:rPr>
        <w:t>A</w:t>
      </w:r>
      <w:r w:rsidRPr="004932A9">
        <w:rPr>
          <w:rFonts w:ascii="Courier New" w:eastAsia="Courier New" w:hAnsi="Courier New" w:cs="Courier New"/>
          <w:b/>
          <w:color w:val="2E75B5"/>
          <w:sz w:val="18"/>
          <w:szCs w:val="18"/>
        </w:rPr>
        <w:t>T</w:t>
      </w:r>
      <w:r w:rsidRPr="004932A9">
        <w:rPr>
          <w:rFonts w:ascii="Courier New" w:eastAsia="Courier New" w:hAnsi="Courier New" w:cs="Courier New"/>
          <w:b/>
          <w:color w:val="2E75B5"/>
          <w:sz w:val="18"/>
          <w:szCs w:val="18"/>
          <w:vertAlign w:val="subscript"/>
        </w:rPr>
        <w:t>C</w:t>
      </w:r>
      <w:r w:rsidRPr="004932A9">
        <w:rPr>
          <w:rFonts w:ascii="Courier New" w:eastAsia="Courier New" w:hAnsi="Courier New" w:cs="Courier New"/>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7030A0"/>
          <w:sz w:val="18"/>
          <w:szCs w:val="18"/>
          <w:vertAlign w:val="subscript"/>
        </w:rPr>
        <w:t>B</w:t>
      </w:r>
      <w:r w:rsidRPr="004932A9">
        <w:rPr>
          <w:rFonts w:ascii="Courier New" w:eastAsia="Courier New" w:hAnsi="Courier New" w:cs="Courier New"/>
          <w:color w:val="000000"/>
          <w:sz w:val="18"/>
          <w:szCs w:val="18"/>
        </w:rPr>
        <w:t>IKN</w:t>
      </w:r>
      <w:r w:rsidRPr="004932A9">
        <w:rPr>
          <w:rFonts w:ascii="Courier New" w:eastAsia="Courier New" w:hAnsi="Courier New" w:cs="Courier New"/>
          <w:color w:val="7030A0"/>
          <w:sz w:val="18"/>
          <w:szCs w:val="18"/>
        </w:rPr>
        <w:t>T</w:t>
      </w:r>
      <w:r w:rsidRPr="004932A9">
        <w:rPr>
          <w:rFonts w:ascii="Courier New" w:eastAsia="Courier New" w:hAnsi="Courier New" w:cs="Courier New"/>
          <w:color w:val="000000"/>
          <w:sz w:val="18"/>
          <w:szCs w:val="18"/>
        </w:rPr>
        <w:t>IHIY</w:t>
      </w:r>
      <w:r w:rsidRPr="004932A9">
        <w:rPr>
          <w:rFonts w:ascii="Courier New" w:eastAsia="Courier New" w:hAnsi="Courier New" w:cs="Courier New"/>
          <w:b/>
          <w:color w:val="2E75B5"/>
          <w:sz w:val="18"/>
          <w:szCs w:val="18"/>
        </w:rPr>
        <w:t>C</w:t>
      </w:r>
      <w:r w:rsidRPr="004932A9">
        <w:rPr>
          <w:rFonts w:ascii="Courier New" w:eastAsia="Courier New" w:hAnsi="Courier New" w:cs="Courier New"/>
          <w:b/>
          <w:color w:val="2E75B5"/>
          <w:sz w:val="18"/>
          <w:szCs w:val="18"/>
          <w:vertAlign w:val="subscript"/>
        </w:rPr>
        <w:t>C</w:t>
      </w:r>
      <w:r w:rsidRPr="004932A9">
        <w:rPr>
          <w:rFonts w:ascii="Courier New" w:eastAsia="Courier New" w:hAnsi="Courier New" w:cs="Courier New"/>
          <w:color w:val="000000"/>
          <w:sz w:val="18"/>
          <w:szCs w:val="18"/>
        </w:rPr>
        <w:t>A</w:t>
      </w:r>
    </w:p>
    <w:p w14:paraId="5C4917C1" w14:textId="77777777" w:rsidR="00AD0D32" w:rsidRPr="004932A9" w:rsidRDefault="002F3EF0">
      <w:pPr>
        <w:spacing w:after="160" w:line="259" w:lineRule="auto"/>
        <w:jc w:val="both"/>
        <w:rPr>
          <w:rFonts w:ascii="Courier New" w:eastAsia="Courier New" w:hAnsi="Courier New" w:cs="Courier New"/>
          <w:color w:val="000000"/>
          <w:sz w:val="18"/>
          <w:szCs w:val="18"/>
        </w:rPr>
      </w:pPr>
      <w:r w:rsidRPr="004932A9">
        <w:rPr>
          <w:rFonts w:ascii="Courier New" w:eastAsia="Courier New" w:hAnsi="Courier New" w:cs="Courier New"/>
          <w:color w:val="000000"/>
          <w:sz w:val="18"/>
          <w:szCs w:val="18"/>
        </w:rPr>
        <w:t xml:space="preserve">WP_036102482.1     </w:t>
      </w:r>
      <w:proofErr w:type="gramStart"/>
      <w:r w:rsidRPr="004932A9">
        <w:rPr>
          <w:rFonts w:ascii="Courier New" w:eastAsia="Courier New" w:hAnsi="Courier New" w:cs="Courier New"/>
          <w:color w:val="000000"/>
          <w:sz w:val="18"/>
          <w:szCs w:val="18"/>
        </w:rPr>
        <w:t xml:space="preserve"> ..</w:t>
      </w:r>
      <w:proofErr w:type="gramEnd"/>
      <w:r w:rsidRPr="004932A9">
        <w:rPr>
          <w:rFonts w:ascii="Courier New" w:eastAsia="Courier New" w:hAnsi="Courier New" w:cs="Courier New"/>
          <w:color w:val="000000"/>
          <w:sz w:val="18"/>
          <w:szCs w:val="18"/>
        </w:rPr>
        <w:t>PAGPLFIGGEYVESDIIGEVAPAI</w:t>
      </w:r>
      <w:r w:rsidRPr="004932A9">
        <w:rPr>
          <w:rFonts w:ascii="Courier New" w:eastAsia="Courier New" w:hAnsi="Courier New" w:cs="Courier New"/>
          <w:b/>
          <w:color w:val="FF0000"/>
          <w:sz w:val="18"/>
          <w:szCs w:val="18"/>
        </w:rPr>
        <w:t>T</w:t>
      </w:r>
      <w:r w:rsidRPr="004932A9">
        <w:rPr>
          <w:rFonts w:ascii="Courier New" w:eastAsia="Courier New" w:hAnsi="Courier New" w:cs="Courier New"/>
          <w:b/>
          <w:color w:val="FF0000"/>
          <w:sz w:val="18"/>
          <w:szCs w:val="18"/>
          <w:vertAlign w:val="subscript"/>
        </w:rPr>
        <w:t>A</w:t>
      </w:r>
      <w:r w:rsidRPr="004932A9">
        <w:rPr>
          <w:rFonts w:ascii="Courier New" w:eastAsia="Courier New" w:hAnsi="Courier New" w:cs="Courier New"/>
          <w:color w:val="000000"/>
          <w:sz w:val="18"/>
          <w:szCs w:val="18"/>
        </w:rPr>
        <w:t>G</w:t>
      </w:r>
      <w:r w:rsidRPr="004932A9">
        <w:rPr>
          <w:rFonts w:ascii="Courier New" w:eastAsia="Courier New" w:hAnsi="Courier New" w:cs="Courier New"/>
          <w:b/>
          <w:color w:val="7030A0"/>
          <w:sz w:val="18"/>
          <w:szCs w:val="18"/>
        </w:rPr>
        <w:t>C</w:t>
      </w:r>
      <w:r w:rsidRPr="004932A9">
        <w:rPr>
          <w:rFonts w:ascii="Courier New" w:eastAsia="Courier New" w:hAnsi="Courier New" w:cs="Courier New"/>
          <w:b/>
          <w:color w:val="7030A0"/>
          <w:sz w:val="18"/>
          <w:szCs w:val="18"/>
          <w:vertAlign w:val="subscript"/>
        </w:rPr>
        <w:t>B</w:t>
      </w:r>
      <w:r w:rsidRPr="004932A9">
        <w:rPr>
          <w:rFonts w:ascii="Courier New" w:eastAsia="Courier New" w:hAnsi="Courier New" w:cs="Courier New"/>
          <w:b/>
          <w:color w:val="ED7D31"/>
          <w:sz w:val="18"/>
          <w:szCs w:val="18"/>
        </w:rPr>
        <w:t>S</w:t>
      </w:r>
      <w:r w:rsidRPr="004932A9">
        <w:rPr>
          <w:rFonts w:ascii="Courier New" w:eastAsia="Courier New" w:hAnsi="Courier New" w:cs="Courier New"/>
          <w:color w:val="000000"/>
          <w:sz w:val="18"/>
          <w:szCs w:val="18"/>
        </w:rPr>
        <w:t>L</w:t>
      </w:r>
      <w:r w:rsidRPr="004932A9">
        <w:rPr>
          <w:rFonts w:ascii="Courier New" w:eastAsia="Courier New" w:hAnsi="Courier New" w:cs="Courier New"/>
          <w:b/>
          <w:color w:val="FF0000"/>
          <w:sz w:val="18"/>
          <w:szCs w:val="18"/>
        </w:rPr>
        <w:t>C</w:t>
      </w:r>
      <w:r w:rsidRPr="004932A9">
        <w:rPr>
          <w:rFonts w:ascii="Courier New" w:eastAsia="Courier New" w:hAnsi="Courier New" w:cs="Courier New"/>
          <w:b/>
          <w:color w:val="FF0000"/>
          <w:sz w:val="18"/>
          <w:szCs w:val="18"/>
          <w:vertAlign w:val="subscript"/>
        </w:rPr>
        <w:t>A</w:t>
      </w:r>
      <w:r w:rsidRPr="004932A9">
        <w:rPr>
          <w:rFonts w:ascii="Courier New" w:eastAsia="Courier New" w:hAnsi="Courier New" w:cs="Courier New"/>
          <w:b/>
          <w:color w:val="2E75B5"/>
          <w:sz w:val="18"/>
          <w:szCs w:val="18"/>
        </w:rPr>
        <w:t>T</w:t>
      </w:r>
      <w:r w:rsidRPr="004932A9">
        <w:rPr>
          <w:rFonts w:ascii="Courier New" w:eastAsia="Courier New" w:hAnsi="Courier New" w:cs="Courier New"/>
          <w:b/>
          <w:color w:val="2E75B5"/>
          <w:sz w:val="18"/>
          <w:szCs w:val="18"/>
          <w:vertAlign w:val="subscript"/>
        </w:rPr>
        <w:t>C</w:t>
      </w:r>
      <w:r w:rsidRPr="004932A9">
        <w:rPr>
          <w:rFonts w:ascii="Courier New" w:eastAsia="Courier New" w:hAnsi="Courier New" w:cs="Courier New"/>
          <w:color w:val="000000"/>
          <w:sz w:val="18"/>
          <w:szCs w:val="18"/>
        </w:rPr>
        <w:t>G</w:t>
      </w:r>
      <w:r w:rsidRPr="004932A9">
        <w:rPr>
          <w:rFonts w:ascii="Courier New" w:eastAsia="Courier New" w:hAnsi="Courier New" w:cs="Courier New"/>
          <w:b/>
          <w:color w:val="7030A0"/>
          <w:sz w:val="18"/>
          <w:szCs w:val="18"/>
        </w:rPr>
        <w:t>S</w:t>
      </w:r>
      <w:r w:rsidRPr="004932A9">
        <w:rPr>
          <w:rFonts w:ascii="Courier New" w:eastAsia="Courier New" w:hAnsi="Courier New" w:cs="Courier New"/>
          <w:b/>
          <w:color w:val="7030A0"/>
          <w:sz w:val="18"/>
          <w:szCs w:val="18"/>
          <w:vertAlign w:val="subscript"/>
        </w:rPr>
        <w:t>B</w:t>
      </w:r>
      <w:r w:rsidRPr="004932A9">
        <w:rPr>
          <w:rFonts w:ascii="Courier New" w:eastAsia="Courier New" w:hAnsi="Courier New" w:cs="Courier New"/>
          <w:color w:val="000000"/>
          <w:sz w:val="18"/>
          <w:szCs w:val="18"/>
        </w:rPr>
        <w:t>MRIN---</w:t>
      </w:r>
      <w:r w:rsidRPr="004932A9">
        <w:rPr>
          <w:rFonts w:ascii="Courier New" w:eastAsia="Courier New" w:hAnsi="Courier New" w:cs="Courier New"/>
          <w:b/>
          <w:color w:val="ED7D31"/>
          <w:sz w:val="18"/>
          <w:szCs w:val="18"/>
        </w:rPr>
        <w:t>C</w:t>
      </w:r>
      <w:r w:rsidRPr="004932A9">
        <w:rPr>
          <w:rFonts w:ascii="Courier New" w:eastAsia="Courier New" w:hAnsi="Courier New" w:cs="Courier New"/>
          <w:b/>
          <w:color w:val="2E75B5"/>
          <w:sz w:val="18"/>
          <w:szCs w:val="18"/>
        </w:rPr>
        <w:t>C</w:t>
      </w:r>
      <w:r w:rsidRPr="004932A9">
        <w:rPr>
          <w:rFonts w:ascii="Courier New" w:eastAsia="Courier New" w:hAnsi="Courier New" w:cs="Courier New"/>
          <w:b/>
          <w:color w:val="2E75B5"/>
          <w:sz w:val="18"/>
          <w:szCs w:val="18"/>
          <w:vertAlign w:val="subscript"/>
        </w:rPr>
        <w:t>C</w:t>
      </w:r>
      <w:r w:rsidRPr="004932A9">
        <w:rPr>
          <w:rFonts w:ascii="Courier New" w:eastAsia="Courier New" w:hAnsi="Courier New" w:cs="Courier New"/>
          <w:color w:val="000000"/>
          <w:sz w:val="18"/>
          <w:szCs w:val="18"/>
        </w:rPr>
        <w:t>A</w:t>
      </w:r>
    </w:p>
    <w:p w14:paraId="7B214045" w14:textId="77777777" w:rsidR="00AD0D32" w:rsidRPr="004932A9" w:rsidRDefault="00AD0D32">
      <w:pPr>
        <w:spacing w:after="160" w:line="259" w:lineRule="auto"/>
        <w:jc w:val="both"/>
        <w:rPr>
          <w:rFonts w:ascii="Times New Roman" w:eastAsia="Times New Roman" w:hAnsi="Times New Roman" w:cs="Times New Roman"/>
          <w:b/>
          <w:sz w:val="22"/>
          <w:szCs w:val="22"/>
        </w:rPr>
      </w:pPr>
    </w:p>
    <w:p w14:paraId="45AB8C41" w14:textId="66936FB9" w:rsidR="00AD0D32" w:rsidRPr="004932A9" w:rsidRDefault="002F3EF0">
      <w:pPr>
        <w:spacing w:after="160" w:line="259" w:lineRule="auto"/>
        <w:jc w:val="both"/>
        <w:rPr>
          <w:rFonts w:ascii="Times New Roman" w:eastAsia="Times New Roman" w:hAnsi="Times New Roman" w:cs="Times New Roman"/>
          <w:sz w:val="22"/>
          <w:szCs w:val="22"/>
        </w:rPr>
      </w:pPr>
      <w:r w:rsidRPr="004932A9">
        <w:rPr>
          <w:rFonts w:ascii="Times New Roman" w:eastAsia="Times New Roman" w:hAnsi="Times New Roman" w:cs="Times New Roman"/>
          <w:b/>
          <w:sz w:val="22"/>
          <w:szCs w:val="22"/>
        </w:rPr>
        <w:t>Supplementary Fig. 5</w:t>
      </w:r>
      <w:r w:rsidR="008D66A3" w:rsidRPr="004932A9">
        <w:rPr>
          <w:rFonts w:ascii="Times New Roman" w:eastAsia="Times New Roman" w:hAnsi="Times New Roman" w:cs="Times New Roman"/>
          <w:b/>
          <w:sz w:val="22"/>
          <w:szCs w:val="22"/>
        </w:rPr>
        <w:t>8</w:t>
      </w:r>
      <w:r w:rsidRPr="004932A9">
        <w:rPr>
          <w:rFonts w:ascii="Times New Roman" w:eastAsia="Times New Roman" w:hAnsi="Times New Roman" w:cs="Times New Roman"/>
          <w:b/>
          <w:sz w:val="22"/>
          <w:szCs w:val="22"/>
        </w:rPr>
        <w:t>. Sequence alignment of precursor peptides from the DUF6229 family. a)</w:t>
      </w:r>
      <w:r w:rsidRPr="004932A9">
        <w:rPr>
          <w:rFonts w:ascii="Times New Roman" w:eastAsia="Times New Roman" w:hAnsi="Times New Roman" w:cs="Times New Roman"/>
          <w:sz w:val="22"/>
          <w:szCs w:val="22"/>
        </w:rPr>
        <w:t xml:space="preserve"> Dehydratable and </w:t>
      </w:r>
      <w:proofErr w:type="spellStart"/>
      <w:r w:rsidRPr="004932A9">
        <w:rPr>
          <w:rFonts w:ascii="Times New Roman" w:eastAsia="Times New Roman" w:hAnsi="Times New Roman" w:cs="Times New Roman"/>
          <w:sz w:val="22"/>
          <w:szCs w:val="22"/>
        </w:rPr>
        <w:t>cyclizable</w:t>
      </w:r>
      <w:proofErr w:type="spellEnd"/>
      <w:r w:rsidRPr="004932A9">
        <w:rPr>
          <w:rFonts w:ascii="Times New Roman" w:eastAsia="Times New Roman" w:hAnsi="Times New Roman" w:cs="Times New Roman"/>
          <w:sz w:val="22"/>
          <w:szCs w:val="22"/>
        </w:rPr>
        <w:t xml:space="preserve"> residues in the core sequence of the precursor peptides are highlighted in purple. All entries are from </w:t>
      </w:r>
      <w:proofErr w:type="spellStart"/>
      <w:r w:rsidRPr="004932A9">
        <w:rPr>
          <w:rFonts w:ascii="Times New Roman" w:eastAsia="Times New Roman" w:hAnsi="Times New Roman" w:cs="Times New Roman"/>
          <w:sz w:val="22"/>
          <w:szCs w:val="22"/>
        </w:rPr>
        <w:t>Rhodobacteraceae</w:t>
      </w:r>
      <w:proofErr w:type="spellEnd"/>
      <w:r w:rsidRPr="004932A9">
        <w:rPr>
          <w:rFonts w:ascii="Times New Roman" w:eastAsia="Times New Roman" w:hAnsi="Times New Roman" w:cs="Times New Roman"/>
          <w:sz w:val="22"/>
          <w:szCs w:val="22"/>
        </w:rPr>
        <w:t xml:space="preserve"> except WP_212819812.1, which is from </w:t>
      </w:r>
      <w:proofErr w:type="spellStart"/>
      <w:r w:rsidRPr="004932A9">
        <w:rPr>
          <w:rFonts w:ascii="Times New Roman" w:eastAsia="Times New Roman" w:hAnsi="Times New Roman" w:cs="Times New Roman"/>
          <w:i/>
          <w:sz w:val="22"/>
          <w:szCs w:val="22"/>
        </w:rPr>
        <w:t>Polymorphospora</w:t>
      </w:r>
      <w:proofErr w:type="spellEnd"/>
      <w:r w:rsidRPr="004932A9">
        <w:rPr>
          <w:rFonts w:ascii="Times New Roman" w:eastAsia="Times New Roman" w:hAnsi="Times New Roman" w:cs="Times New Roman"/>
          <w:i/>
          <w:sz w:val="22"/>
          <w:szCs w:val="22"/>
        </w:rPr>
        <w:t xml:space="preserve"> rubra</w:t>
      </w:r>
      <w:r w:rsidRPr="004932A9">
        <w:rPr>
          <w:rFonts w:ascii="Times New Roman" w:eastAsia="Times New Roman" w:hAnsi="Times New Roman" w:cs="Times New Roman"/>
          <w:sz w:val="22"/>
          <w:szCs w:val="22"/>
        </w:rPr>
        <w:t xml:space="preserve"> and expected to encode a truncated C ring (provided the ring pattern is retained). </w:t>
      </w:r>
      <w:r w:rsidRPr="004932A9">
        <w:rPr>
          <w:rFonts w:ascii="Times New Roman" w:eastAsia="Times New Roman" w:hAnsi="Times New Roman" w:cs="Times New Roman"/>
          <w:b/>
          <w:sz w:val="22"/>
          <w:szCs w:val="22"/>
        </w:rPr>
        <w:t>b)</w:t>
      </w:r>
      <w:r w:rsidRPr="004932A9">
        <w:rPr>
          <w:rFonts w:ascii="Times New Roman" w:eastAsia="Times New Roman" w:hAnsi="Times New Roman" w:cs="Times New Roman"/>
          <w:sz w:val="22"/>
          <w:szCs w:val="22"/>
        </w:rPr>
        <w:t xml:space="preserve"> All other sequences in DUF6229 (221 total as of June 2022) contain four instead of three </w:t>
      </w:r>
      <w:proofErr w:type="spellStart"/>
      <w:r w:rsidRPr="004932A9">
        <w:rPr>
          <w:rFonts w:ascii="Times New Roman" w:eastAsia="Times New Roman" w:hAnsi="Times New Roman" w:cs="Times New Roman"/>
          <w:sz w:val="22"/>
          <w:szCs w:val="22"/>
        </w:rPr>
        <w:t>Cys</w:t>
      </w:r>
      <w:proofErr w:type="spellEnd"/>
      <w:r w:rsidRPr="004932A9">
        <w:rPr>
          <w:rFonts w:ascii="Times New Roman" w:eastAsia="Times New Roman" w:hAnsi="Times New Roman" w:cs="Times New Roman"/>
          <w:sz w:val="22"/>
          <w:szCs w:val="22"/>
        </w:rPr>
        <w:t xml:space="preserve"> and end in </w:t>
      </w:r>
      <w:proofErr w:type="spellStart"/>
      <w:r w:rsidRPr="004932A9">
        <w:rPr>
          <w:rFonts w:ascii="Times New Roman" w:eastAsia="Times New Roman" w:hAnsi="Times New Roman" w:cs="Times New Roman"/>
          <w:sz w:val="22"/>
          <w:szCs w:val="22"/>
        </w:rPr>
        <w:t>CysCysXxx</w:t>
      </w:r>
      <w:proofErr w:type="spellEnd"/>
      <w:r w:rsidRPr="004932A9">
        <w:rPr>
          <w:rFonts w:ascii="Times New Roman" w:eastAsia="Times New Roman" w:hAnsi="Times New Roman" w:cs="Times New Roman"/>
          <w:sz w:val="22"/>
          <w:szCs w:val="22"/>
        </w:rPr>
        <w:t xml:space="preserve"> (with </w:t>
      </w:r>
      <w:proofErr w:type="spellStart"/>
      <w:r w:rsidRPr="004932A9">
        <w:rPr>
          <w:rFonts w:ascii="Times New Roman" w:eastAsia="Times New Roman" w:hAnsi="Times New Roman" w:cs="Times New Roman"/>
          <w:sz w:val="22"/>
          <w:szCs w:val="22"/>
        </w:rPr>
        <w:t>Xxx</w:t>
      </w:r>
      <w:proofErr w:type="spellEnd"/>
      <w:r w:rsidRPr="004932A9">
        <w:rPr>
          <w:rFonts w:ascii="Times New Roman" w:eastAsia="Times New Roman" w:hAnsi="Times New Roman" w:cs="Times New Roman"/>
          <w:sz w:val="22"/>
          <w:szCs w:val="22"/>
        </w:rPr>
        <w:t xml:space="preserve"> usually an Ala or no amino acid). </w:t>
      </w:r>
      <w:hyperlink r:id="rId70" w:history="1">
        <w:r w:rsidRPr="00280A46">
          <w:rPr>
            <w:rStyle w:val="af7"/>
            <w:rFonts w:ascii="Times New Roman" w:eastAsia="Times New Roman" w:hAnsi="Times New Roman" w:cs="Times New Roman"/>
            <w:sz w:val="22"/>
            <w:szCs w:val="22"/>
          </w:rPr>
          <w:t>WP_036102482.1</w:t>
        </w:r>
      </w:hyperlink>
      <w:r w:rsidRPr="004932A9">
        <w:rPr>
          <w:rFonts w:ascii="Times New Roman" w:eastAsia="Times New Roman" w:hAnsi="Times New Roman" w:cs="Times New Roman"/>
          <w:sz w:val="22"/>
          <w:szCs w:val="22"/>
        </w:rPr>
        <w:t xml:space="preserve"> is an example and is the sequence encoded near the </w:t>
      </w:r>
      <w:proofErr w:type="spellStart"/>
      <w:r w:rsidRPr="004932A9">
        <w:rPr>
          <w:rFonts w:ascii="Times New Roman" w:eastAsia="Times New Roman" w:hAnsi="Times New Roman" w:cs="Times New Roman"/>
          <w:sz w:val="22"/>
          <w:szCs w:val="22"/>
        </w:rPr>
        <w:t>lysobactin</w:t>
      </w:r>
      <w:proofErr w:type="spellEnd"/>
      <w:r w:rsidRPr="004932A9">
        <w:rPr>
          <w:rFonts w:ascii="Times New Roman" w:eastAsia="Times New Roman" w:hAnsi="Times New Roman" w:cs="Times New Roman"/>
          <w:sz w:val="22"/>
          <w:szCs w:val="22"/>
        </w:rPr>
        <w:t xml:space="preserve"> BGC</w:t>
      </w:r>
      <w:r w:rsidRPr="004932A9">
        <w:rPr>
          <w:rFonts w:ascii="Times New Roman" w:eastAsia="Times New Roman" w:hAnsi="Times New Roman" w:cs="Times New Roman"/>
          <w:i/>
          <w:sz w:val="22"/>
          <w:szCs w:val="22"/>
        </w:rPr>
        <w:t xml:space="preserve"> </w:t>
      </w:r>
      <w:r w:rsidRPr="004932A9">
        <w:rPr>
          <w:rFonts w:ascii="Times New Roman" w:eastAsia="Times New Roman" w:hAnsi="Times New Roman" w:cs="Times New Roman"/>
          <w:sz w:val="22"/>
          <w:szCs w:val="22"/>
        </w:rPr>
        <w:t xml:space="preserve">from </w:t>
      </w:r>
      <w:proofErr w:type="spellStart"/>
      <w:r w:rsidRPr="004932A9">
        <w:rPr>
          <w:rFonts w:ascii="Times New Roman" w:eastAsia="Times New Roman" w:hAnsi="Times New Roman" w:cs="Times New Roman"/>
          <w:i/>
          <w:sz w:val="22"/>
          <w:szCs w:val="22"/>
        </w:rPr>
        <w:t>Lysobacter</w:t>
      </w:r>
      <w:proofErr w:type="spellEnd"/>
      <w:r w:rsidRPr="004932A9">
        <w:rPr>
          <w:rFonts w:ascii="Times New Roman" w:eastAsia="Times New Roman" w:hAnsi="Times New Roman" w:cs="Times New Roman"/>
          <w:i/>
          <w:sz w:val="22"/>
          <w:szCs w:val="22"/>
        </w:rPr>
        <w:t xml:space="preserve"> </w:t>
      </w:r>
      <w:r w:rsidRPr="004932A9">
        <w:rPr>
          <w:rFonts w:ascii="Times New Roman" w:eastAsia="Times New Roman" w:hAnsi="Times New Roman" w:cs="Times New Roman"/>
          <w:sz w:val="22"/>
          <w:szCs w:val="22"/>
        </w:rPr>
        <w:t xml:space="preserve">ATCC 53042. This sequence encodes a peptide that is quite different from that of </w:t>
      </w:r>
      <w:proofErr w:type="spellStart"/>
      <w:r w:rsidRPr="004932A9">
        <w:rPr>
          <w:rFonts w:ascii="Times New Roman" w:eastAsia="Times New Roman" w:hAnsi="Times New Roman" w:cs="Times New Roman"/>
          <w:i/>
          <w:sz w:val="22"/>
          <w:szCs w:val="22"/>
        </w:rPr>
        <w:t>Dyella</w:t>
      </w:r>
      <w:proofErr w:type="spellEnd"/>
      <w:r w:rsidRPr="004932A9">
        <w:rPr>
          <w:rFonts w:ascii="Times New Roman" w:eastAsia="Times New Roman" w:hAnsi="Times New Roman" w:cs="Times New Roman"/>
          <w:sz w:val="22"/>
          <w:szCs w:val="22"/>
        </w:rPr>
        <w:t xml:space="preserve"> sp. 333MFSha (</w:t>
      </w:r>
      <w:proofErr w:type="spellStart"/>
      <w:r w:rsidRPr="004932A9">
        <w:rPr>
          <w:rFonts w:ascii="Times New Roman" w:eastAsia="Times New Roman" w:hAnsi="Times New Roman" w:cs="Times New Roman"/>
          <w:sz w:val="22"/>
          <w:szCs w:val="22"/>
        </w:rPr>
        <w:t>LanII</w:t>
      </w:r>
      <w:proofErr w:type="spellEnd"/>
      <w:r w:rsidRPr="004932A9">
        <w:rPr>
          <w:rFonts w:ascii="Times New Roman" w:eastAsia="Times New Roman" w:hAnsi="Times New Roman" w:cs="Times New Roman"/>
          <w:sz w:val="22"/>
          <w:szCs w:val="22"/>
        </w:rPr>
        <w:t xml:space="preserve"> BGC) reported in our study. Given the positions of the Ser/</w:t>
      </w:r>
      <w:proofErr w:type="spellStart"/>
      <w:r w:rsidRPr="004932A9">
        <w:rPr>
          <w:rFonts w:ascii="Times New Roman" w:eastAsia="Times New Roman" w:hAnsi="Times New Roman" w:cs="Times New Roman"/>
          <w:sz w:val="22"/>
          <w:szCs w:val="22"/>
        </w:rPr>
        <w:t>Thr</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Cys</w:t>
      </w:r>
      <w:proofErr w:type="spellEnd"/>
      <w:r w:rsidRPr="004932A9">
        <w:rPr>
          <w:rFonts w:ascii="Times New Roman" w:eastAsia="Times New Roman" w:hAnsi="Times New Roman" w:cs="Times New Roman"/>
          <w:sz w:val="22"/>
          <w:szCs w:val="22"/>
        </w:rPr>
        <w:t xml:space="preserve"> residues, these lanthipeptide precursors likely result in the same A and B rings (shown in red and magenta with subscripts to indicate the residues linked by thioether bonds), but a C-ring that is likely much shorter and one additional ring, tentatively by the residues in orange. These peptides are found in many phyla including </w:t>
      </w:r>
      <w:proofErr w:type="spellStart"/>
      <w:r w:rsidRPr="004932A9">
        <w:rPr>
          <w:rFonts w:ascii="Times New Roman" w:eastAsia="Times New Roman" w:hAnsi="Times New Roman" w:cs="Times New Roman"/>
          <w:sz w:val="22"/>
          <w:szCs w:val="22"/>
        </w:rPr>
        <w:t>Actinomycetota</w:t>
      </w:r>
      <w:proofErr w:type="spellEnd"/>
      <w:r w:rsidRPr="004932A9">
        <w:rPr>
          <w:rFonts w:ascii="Times New Roman" w:eastAsia="Times New Roman" w:hAnsi="Times New Roman" w:cs="Times New Roman"/>
          <w:sz w:val="22"/>
          <w:szCs w:val="22"/>
        </w:rPr>
        <w:t xml:space="preserve"> and </w:t>
      </w:r>
      <w:proofErr w:type="spellStart"/>
      <w:r w:rsidRPr="004932A9">
        <w:rPr>
          <w:rFonts w:ascii="Times New Roman" w:eastAsia="Times New Roman" w:hAnsi="Times New Roman" w:cs="Times New Roman"/>
          <w:sz w:val="22"/>
          <w:szCs w:val="22"/>
        </w:rPr>
        <w:t>Pseudomonodota</w:t>
      </w:r>
      <w:proofErr w:type="spellEnd"/>
      <w:r w:rsidRPr="004932A9">
        <w:rPr>
          <w:rFonts w:ascii="Times New Roman" w:eastAsia="Times New Roman" w:hAnsi="Times New Roman" w:cs="Times New Roman"/>
          <w:sz w:val="22"/>
          <w:szCs w:val="22"/>
        </w:rPr>
        <w:t>. Thus</w:t>
      </w:r>
      <w:r w:rsidR="00933FDA" w:rsidRPr="004932A9">
        <w:rPr>
          <w:rFonts w:ascii="Times New Roman" w:eastAsia="Times New Roman" w:hAnsi="Times New Roman" w:cs="Times New Roman"/>
          <w:sz w:val="22"/>
          <w:szCs w:val="22"/>
        </w:rPr>
        <w:t>,</w:t>
      </w:r>
      <w:r w:rsidRPr="004932A9">
        <w:rPr>
          <w:rFonts w:ascii="Times New Roman" w:eastAsia="Times New Roman" w:hAnsi="Times New Roman" w:cs="Times New Roman"/>
          <w:sz w:val="22"/>
          <w:szCs w:val="22"/>
        </w:rPr>
        <w:t xml:space="preserve"> DUF6229 represents at least two different lanthipeptide groups with different ring patterns.</w:t>
      </w:r>
    </w:p>
    <w:p w14:paraId="613076BF" w14:textId="77777777" w:rsidR="00AD0D32" w:rsidRPr="004932A9" w:rsidRDefault="002F3EF0">
      <w:pPr>
        <w:spacing w:after="160" w:line="259" w:lineRule="auto"/>
        <w:rPr>
          <w:rFonts w:ascii="Times New Roman" w:eastAsia="Times New Roman" w:hAnsi="Times New Roman" w:cs="Times New Roman"/>
          <w:b/>
        </w:rPr>
      </w:pPr>
      <w:r w:rsidRPr="004932A9">
        <w:br w:type="page"/>
      </w:r>
    </w:p>
    <w:p w14:paraId="1B487520" w14:textId="77777777" w:rsidR="00AD0D32" w:rsidRPr="004932A9" w:rsidRDefault="002F3EF0">
      <w:pPr>
        <w:pStyle w:val="1"/>
        <w:jc w:val="both"/>
      </w:pPr>
      <w:r w:rsidRPr="004932A9">
        <w:lastRenderedPageBreak/>
        <w:t>Supplementary Tables</w:t>
      </w:r>
    </w:p>
    <w:p w14:paraId="45C20A24" w14:textId="77777777" w:rsidR="00AD0D32" w:rsidRPr="004932A9" w:rsidRDefault="00AD0D32">
      <w:pPr>
        <w:pBdr>
          <w:top w:val="nil"/>
          <w:left w:val="nil"/>
          <w:bottom w:val="nil"/>
          <w:right w:val="nil"/>
          <w:between w:val="nil"/>
        </w:pBdr>
        <w:spacing w:line="276" w:lineRule="auto"/>
        <w:jc w:val="both"/>
        <w:rPr>
          <w:rFonts w:ascii="Times New Roman" w:eastAsia="Times New Roman" w:hAnsi="Times New Roman" w:cs="Times New Roman"/>
          <w:b/>
          <w:color w:val="000000"/>
        </w:rPr>
      </w:pPr>
    </w:p>
    <w:p w14:paraId="400BE5CA" w14:textId="01282F92" w:rsidR="00AD0D32" w:rsidRPr="004932A9" w:rsidRDefault="002F3EF0">
      <w:pPr>
        <w:pBdr>
          <w:top w:val="nil"/>
          <w:left w:val="nil"/>
          <w:bottom w:val="nil"/>
          <w:right w:val="nil"/>
          <w:between w:val="nil"/>
        </w:pBdr>
        <w:jc w:val="both"/>
        <w:rPr>
          <w:rFonts w:ascii="Times New Roman" w:eastAsia="Times New Roman" w:hAnsi="Times New Roman" w:cs="Times New Roman"/>
          <w:color w:val="000000"/>
        </w:rPr>
      </w:pPr>
      <w:r w:rsidRPr="004932A9">
        <w:rPr>
          <w:rFonts w:ascii="Times New Roman" w:eastAsia="Times New Roman" w:hAnsi="Times New Roman" w:cs="Times New Roman"/>
          <w:b/>
          <w:color w:val="000000"/>
          <w:sz w:val="22"/>
          <w:szCs w:val="22"/>
        </w:rPr>
        <w:t xml:space="preserve">Supplementary Table 1. </w:t>
      </w:r>
      <w:r w:rsidRPr="004932A9">
        <w:rPr>
          <w:rFonts w:ascii="Times New Roman" w:eastAsia="Times New Roman" w:hAnsi="Times New Roman" w:cs="Times New Roman"/>
          <w:color w:val="000000"/>
          <w:sz w:val="22"/>
          <w:szCs w:val="22"/>
        </w:rPr>
        <w:t xml:space="preserve">Expression condition for the 27 BGCs that resulted in new products. </w:t>
      </w:r>
      <w:proofErr w:type="spellStart"/>
      <w:r w:rsidRPr="004932A9">
        <w:rPr>
          <w:rFonts w:ascii="Times New Roman" w:eastAsia="Times New Roman" w:hAnsi="Times New Roman" w:cs="Times New Roman"/>
        </w:rPr>
        <w:t>LanI</w:t>
      </w:r>
      <w:proofErr w:type="spellEnd"/>
      <w:r w:rsidRPr="004932A9">
        <w:rPr>
          <w:rFonts w:ascii="Times New Roman" w:eastAsia="Times New Roman" w:hAnsi="Times New Roman" w:cs="Times New Roman"/>
        </w:rPr>
        <w:t xml:space="preserve">, class I lanthipeptide; </w:t>
      </w:r>
      <w:proofErr w:type="spellStart"/>
      <w:r w:rsidRPr="004932A9">
        <w:rPr>
          <w:rFonts w:ascii="Times New Roman" w:eastAsia="Times New Roman" w:hAnsi="Times New Roman" w:cs="Times New Roman"/>
        </w:rPr>
        <w:t>LanII</w:t>
      </w:r>
      <w:proofErr w:type="spellEnd"/>
      <w:r w:rsidRPr="004932A9">
        <w:rPr>
          <w:rFonts w:ascii="Times New Roman" w:eastAsia="Times New Roman" w:hAnsi="Times New Roman" w:cs="Times New Roman"/>
        </w:rPr>
        <w:t xml:space="preserve">, class II lanthipeptide; </w:t>
      </w:r>
      <w:proofErr w:type="spellStart"/>
      <w:r w:rsidRPr="004932A9">
        <w:rPr>
          <w:rFonts w:ascii="Times New Roman" w:eastAsia="Times New Roman" w:hAnsi="Times New Roman" w:cs="Times New Roman"/>
        </w:rPr>
        <w:t>LanIII</w:t>
      </w:r>
      <w:proofErr w:type="spellEnd"/>
      <w:r w:rsidRPr="004932A9">
        <w:rPr>
          <w:rFonts w:ascii="Times New Roman" w:eastAsia="Times New Roman" w:hAnsi="Times New Roman" w:cs="Times New Roman"/>
        </w:rPr>
        <w:t xml:space="preserve">, class III lanthipeptide; </w:t>
      </w:r>
      <w:proofErr w:type="spellStart"/>
      <w:r w:rsidRPr="004932A9">
        <w:rPr>
          <w:rFonts w:ascii="Times New Roman" w:eastAsia="Times New Roman" w:hAnsi="Times New Roman" w:cs="Times New Roman"/>
        </w:rPr>
        <w:t>LanIV</w:t>
      </w:r>
      <w:proofErr w:type="spellEnd"/>
      <w:r w:rsidRPr="004932A9">
        <w:rPr>
          <w:rFonts w:ascii="Times New Roman" w:eastAsia="Times New Roman" w:hAnsi="Times New Roman" w:cs="Times New Roman"/>
        </w:rPr>
        <w:t xml:space="preserve">, class IV lanthipeptide; </w:t>
      </w:r>
      <w:proofErr w:type="spellStart"/>
      <w:r w:rsidRPr="004932A9">
        <w:rPr>
          <w:rFonts w:ascii="Times New Roman" w:eastAsia="Times New Roman" w:hAnsi="Times New Roman" w:cs="Times New Roman"/>
        </w:rPr>
        <w:t>Gra</w:t>
      </w:r>
      <w:proofErr w:type="spellEnd"/>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graspetide</w:t>
      </w:r>
      <w:proofErr w:type="spellEnd"/>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Glk</w:t>
      </w:r>
      <w:proofErr w:type="spellEnd"/>
      <w:r w:rsidRPr="004932A9">
        <w:rPr>
          <w:rFonts w:ascii="Times New Roman" w:eastAsia="Times New Roman" w:hAnsi="Times New Roman" w:cs="Times New Roman"/>
        </w:rPr>
        <w:t xml:space="preserve">, </w:t>
      </w:r>
      <w:proofErr w:type="spellStart"/>
      <w:r w:rsidRPr="004932A9">
        <w:rPr>
          <w:rFonts w:ascii="Times New Roman" w:eastAsia="Times New Roman" w:hAnsi="Times New Roman" w:cs="Times New Roman"/>
        </w:rPr>
        <w:t>glycocin</w:t>
      </w:r>
      <w:proofErr w:type="spellEnd"/>
      <w:r w:rsidRPr="004932A9">
        <w:rPr>
          <w:rFonts w:ascii="Times New Roman" w:eastAsia="Times New Roman" w:hAnsi="Times New Roman" w:cs="Times New Roman"/>
        </w:rPr>
        <w:t xml:space="preserve">; </w:t>
      </w:r>
      <w:r w:rsidRPr="004932A9">
        <w:rPr>
          <w:rFonts w:ascii="Times New Roman" w:eastAsia="Times New Roman" w:hAnsi="Times New Roman" w:cs="Times New Roman"/>
          <w:color w:val="000000"/>
        </w:rPr>
        <w:t xml:space="preserve">Las, lasso peptide; Lap, linear </w:t>
      </w:r>
      <w:proofErr w:type="spellStart"/>
      <w:r w:rsidRPr="004932A9">
        <w:rPr>
          <w:rFonts w:ascii="Times New Roman" w:eastAsia="Times New Roman" w:hAnsi="Times New Roman" w:cs="Times New Roman"/>
          <w:color w:val="000000"/>
        </w:rPr>
        <w:t>azol</w:t>
      </w:r>
      <w:proofErr w:type="spellEnd"/>
      <w:r w:rsidRPr="004932A9">
        <w:rPr>
          <w:rFonts w:ascii="Times New Roman" w:eastAsia="Times New Roman" w:hAnsi="Times New Roman" w:cs="Times New Roman"/>
          <w:color w:val="000000"/>
        </w:rPr>
        <w:t xml:space="preserve">(in)e-containing peptide; </w:t>
      </w:r>
      <w:proofErr w:type="spellStart"/>
      <w:r w:rsidRPr="004932A9">
        <w:rPr>
          <w:rFonts w:ascii="Times New Roman" w:eastAsia="Times New Roman" w:hAnsi="Times New Roman" w:cs="Times New Roman"/>
          <w:color w:val="000000"/>
        </w:rPr>
        <w:t>Tha</w:t>
      </w:r>
      <w:proofErr w:type="spellEnd"/>
      <w:r w:rsidRPr="004932A9">
        <w:rPr>
          <w:rFonts w:ascii="Times New Roman" w:eastAsia="Times New Roman" w:hAnsi="Times New Roman" w:cs="Times New Roman"/>
          <w:color w:val="000000"/>
        </w:rPr>
        <w:t xml:space="preserve">, </w:t>
      </w:r>
      <w:proofErr w:type="spellStart"/>
      <w:r w:rsidRPr="004932A9">
        <w:rPr>
          <w:rFonts w:ascii="Times New Roman" w:eastAsia="Times New Roman" w:hAnsi="Times New Roman" w:cs="Times New Roman"/>
          <w:color w:val="000000"/>
        </w:rPr>
        <w:t>thioamitide</w:t>
      </w:r>
      <w:proofErr w:type="spellEnd"/>
      <w:r w:rsidRPr="004932A9">
        <w:rPr>
          <w:rFonts w:ascii="Times New Roman" w:eastAsia="Times New Roman" w:hAnsi="Times New Roman" w:cs="Times New Roman"/>
          <w:color w:val="000000"/>
        </w:rPr>
        <w:t>.</w:t>
      </w:r>
    </w:p>
    <w:p w14:paraId="237B40A4"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ff4"/>
        <w:tblW w:w="97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2070"/>
        <w:gridCol w:w="3420"/>
        <w:gridCol w:w="2800"/>
      </w:tblGrid>
      <w:tr w:rsidR="00AD0D32" w:rsidRPr="004932A9" w14:paraId="7216B94F" w14:textId="77777777">
        <w:trPr>
          <w:trHeight w:val="332"/>
        </w:trPr>
        <w:tc>
          <w:tcPr>
            <w:tcW w:w="1440" w:type="dxa"/>
          </w:tcPr>
          <w:p w14:paraId="4A6B8747" w14:textId="77777777" w:rsidR="00AD0D32" w:rsidRPr="004932A9" w:rsidRDefault="002F3EF0">
            <w:pP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color w:val="000000"/>
                <w:sz w:val="22"/>
                <w:szCs w:val="22"/>
              </w:rPr>
              <w:t>FAST-</w:t>
            </w:r>
            <w:proofErr w:type="spellStart"/>
            <w:r w:rsidRPr="004932A9">
              <w:rPr>
                <w:rFonts w:ascii="Times New Roman" w:eastAsia="Times New Roman" w:hAnsi="Times New Roman" w:cs="Times New Roman"/>
                <w:b/>
                <w:color w:val="000000"/>
                <w:sz w:val="22"/>
                <w:szCs w:val="22"/>
              </w:rPr>
              <w:t>RiPPs</w:t>
            </w:r>
            <w:proofErr w:type="spellEnd"/>
            <w:r w:rsidRPr="004932A9">
              <w:rPr>
                <w:rFonts w:ascii="Times New Roman" w:eastAsia="Times New Roman" w:hAnsi="Times New Roman" w:cs="Times New Roman"/>
                <w:b/>
                <w:color w:val="000000"/>
                <w:sz w:val="22"/>
                <w:szCs w:val="22"/>
              </w:rPr>
              <w:t xml:space="preserve"> identifier</w:t>
            </w:r>
          </w:p>
        </w:tc>
        <w:tc>
          <w:tcPr>
            <w:tcW w:w="2070" w:type="dxa"/>
          </w:tcPr>
          <w:p w14:paraId="1A31955F" w14:textId="77777777" w:rsidR="00AD0D32" w:rsidRPr="004932A9" w:rsidRDefault="002F3EF0">
            <w:pP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color w:val="000000"/>
                <w:sz w:val="22"/>
                <w:szCs w:val="22"/>
              </w:rPr>
              <w:t>Phylum</w:t>
            </w:r>
          </w:p>
        </w:tc>
        <w:tc>
          <w:tcPr>
            <w:tcW w:w="3420" w:type="dxa"/>
          </w:tcPr>
          <w:p w14:paraId="7B3C2A89" w14:textId="77777777" w:rsidR="00AD0D32" w:rsidRPr="004932A9" w:rsidRDefault="002F3EF0">
            <w:pP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color w:val="000000"/>
                <w:sz w:val="22"/>
                <w:szCs w:val="22"/>
              </w:rPr>
              <w:t>Bacterial Strain</w:t>
            </w:r>
          </w:p>
        </w:tc>
        <w:tc>
          <w:tcPr>
            <w:tcW w:w="2800" w:type="dxa"/>
          </w:tcPr>
          <w:p w14:paraId="4E38BF7B" w14:textId="77777777" w:rsidR="00AD0D32" w:rsidRPr="004932A9" w:rsidRDefault="002F3EF0">
            <w:pPr>
              <w:jc w:val="both"/>
              <w:rPr>
                <w:rFonts w:ascii="Times New Roman" w:eastAsia="Times New Roman" w:hAnsi="Times New Roman" w:cs="Times New Roman"/>
                <w:b/>
                <w:color w:val="000000"/>
                <w:sz w:val="22"/>
                <w:szCs w:val="22"/>
              </w:rPr>
            </w:pPr>
            <w:r w:rsidRPr="004932A9">
              <w:rPr>
                <w:rFonts w:ascii="Times New Roman" w:eastAsia="Times New Roman" w:hAnsi="Times New Roman" w:cs="Times New Roman"/>
                <w:b/>
                <w:color w:val="000000"/>
                <w:sz w:val="22"/>
                <w:szCs w:val="22"/>
              </w:rPr>
              <w:t>Expression condition</w:t>
            </w:r>
            <w:r w:rsidRPr="004932A9">
              <w:rPr>
                <w:rFonts w:ascii="Times New Roman" w:eastAsia="Times New Roman" w:hAnsi="Times New Roman" w:cs="Times New Roman"/>
                <w:color w:val="000000"/>
                <w:sz w:val="22"/>
                <w:szCs w:val="22"/>
              </w:rPr>
              <w:t>*</w:t>
            </w:r>
          </w:p>
        </w:tc>
      </w:tr>
      <w:tr w:rsidR="00AD0D32" w:rsidRPr="004932A9" w14:paraId="3BC52903" w14:textId="77777777">
        <w:trPr>
          <w:trHeight w:val="332"/>
        </w:trPr>
        <w:tc>
          <w:tcPr>
            <w:tcW w:w="1440" w:type="dxa"/>
          </w:tcPr>
          <w:p w14:paraId="6CCFED8E"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LanI-101</w:t>
            </w:r>
          </w:p>
        </w:tc>
        <w:tc>
          <w:tcPr>
            <w:tcW w:w="2070" w:type="dxa"/>
          </w:tcPr>
          <w:p w14:paraId="7FD9431D"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Bacteroidota</w:t>
            </w:r>
            <w:proofErr w:type="spellEnd"/>
          </w:p>
        </w:tc>
        <w:tc>
          <w:tcPr>
            <w:tcW w:w="3420" w:type="dxa"/>
          </w:tcPr>
          <w:p w14:paraId="4CF0AA58"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Runella</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limosa</w:t>
            </w:r>
            <w:proofErr w:type="spellEnd"/>
          </w:p>
        </w:tc>
        <w:tc>
          <w:tcPr>
            <w:tcW w:w="2800" w:type="dxa"/>
          </w:tcPr>
          <w:p w14:paraId="47C3C0B8"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7218E88B" w14:textId="77777777">
        <w:trPr>
          <w:trHeight w:val="332"/>
        </w:trPr>
        <w:tc>
          <w:tcPr>
            <w:tcW w:w="1440" w:type="dxa"/>
          </w:tcPr>
          <w:p w14:paraId="15C32D96"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LanII</w:t>
            </w:r>
            <w:proofErr w:type="spellEnd"/>
          </w:p>
        </w:tc>
        <w:tc>
          <w:tcPr>
            <w:tcW w:w="2070" w:type="dxa"/>
          </w:tcPr>
          <w:p w14:paraId="7BB890A1"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72917914"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i/>
                <w:color w:val="000000"/>
                <w:sz w:val="22"/>
                <w:szCs w:val="22"/>
              </w:rPr>
              <w:t>Dyella</w:t>
            </w:r>
            <w:proofErr w:type="spellEnd"/>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sp. 333MFSha</w:t>
            </w:r>
          </w:p>
        </w:tc>
        <w:tc>
          <w:tcPr>
            <w:tcW w:w="2800" w:type="dxa"/>
          </w:tcPr>
          <w:p w14:paraId="51DEF99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741455DA" w14:textId="77777777">
        <w:trPr>
          <w:trHeight w:val="332"/>
        </w:trPr>
        <w:tc>
          <w:tcPr>
            <w:tcW w:w="1440" w:type="dxa"/>
          </w:tcPr>
          <w:p w14:paraId="409E1787"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LanII-2A</w:t>
            </w:r>
          </w:p>
        </w:tc>
        <w:tc>
          <w:tcPr>
            <w:tcW w:w="2070" w:type="dxa"/>
          </w:tcPr>
          <w:p w14:paraId="0BF979C7"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Cyanobacteriota</w:t>
            </w:r>
            <w:proofErr w:type="spellEnd"/>
          </w:p>
        </w:tc>
        <w:tc>
          <w:tcPr>
            <w:tcW w:w="3420" w:type="dxa"/>
          </w:tcPr>
          <w:p w14:paraId="7CC171B3"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Scytonema</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hofmannii</w:t>
            </w:r>
            <w:proofErr w:type="spellEnd"/>
          </w:p>
        </w:tc>
        <w:tc>
          <w:tcPr>
            <w:tcW w:w="2800" w:type="dxa"/>
          </w:tcPr>
          <w:p w14:paraId="2433D8E4"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082F91C8" w14:textId="77777777">
        <w:trPr>
          <w:trHeight w:val="332"/>
        </w:trPr>
        <w:tc>
          <w:tcPr>
            <w:tcW w:w="1440" w:type="dxa"/>
          </w:tcPr>
          <w:p w14:paraId="4B2E80C9"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 xml:space="preserve">LanII-2B </w:t>
            </w:r>
          </w:p>
        </w:tc>
        <w:tc>
          <w:tcPr>
            <w:tcW w:w="2070" w:type="dxa"/>
          </w:tcPr>
          <w:p w14:paraId="520F6AC5"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347FF9E8"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Archangium</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violaceum</w:t>
            </w:r>
            <w:proofErr w:type="spellEnd"/>
          </w:p>
        </w:tc>
        <w:tc>
          <w:tcPr>
            <w:tcW w:w="2800" w:type="dxa"/>
          </w:tcPr>
          <w:p w14:paraId="2CA31A2A"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5C02A4CA" w14:textId="77777777">
        <w:trPr>
          <w:trHeight w:val="332"/>
        </w:trPr>
        <w:tc>
          <w:tcPr>
            <w:tcW w:w="1440" w:type="dxa"/>
          </w:tcPr>
          <w:p w14:paraId="23F854F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LanII-2C</w:t>
            </w:r>
          </w:p>
        </w:tc>
        <w:tc>
          <w:tcPr>
            <w:tcW w:w="2070" w:type="dxa"/>
          </w:tcPr>
          <w:p w14:paraId="08DF4645"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Cyanobacteriota</w:t>
            </w:r>
            <w:proofErr w:type="spellEnd"/>
          </w:p>
        </w:tc>
        <w:tc>
          <w:tcPr>
            <w:tcW w:w="3420" w:type="dxa"/>
          </w:tcPr>
          <w:p w14:paraId="789778B0"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Coleofasciculus</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chthonoplastes</w:t>
            </w:r>
            <w:proofErr w:type="spellEnd"/>
          </w:p>
        </w:tc>
        <w:tc>
          <w:tcPr>
            <w:tcW w:w="2800" w:type="dxa"/>
          </w:tcPr>
          <w:p w14:paraId="65FDFDE8"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0978996B" w14:textId="77777777">
        <w:trPr>
          <w:trHeight w:val="332"/>
        </w:trPr>
        <w:tc>
          <w:tcPr>
            <w:tcW w:w="1440" w:type="dxa"/>
          </w:tcPr>
          <w:p w14:paraId="6C78CEB8"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LanII-56</w:t>
            </w:r>
          </w:p>
        </w:tc>
        <w:tc>
          <w:tcPr>
            <w:tcW w:w="2070" w:type="dxa"/>
          </w:tcPr>
          <w:p w14:paraId="719F53EA"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Actinomycetota</w:t>
            </w:r>
            <w:proofErr w:type="spellEnd"/>
          </w:p>
        </w:tc>
        <w:tc>
          <w:tcPr>
            <w:tcW w:w="3420" w:type="dxa"/>
          </w:tcPr>
          <w:p w14:paraId="08632794"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Streptomyces </w:t>
            </w:r>
            <w:r w:rsidRPr="004932A9">
              <w:rPr>
                <w:rFonts w:ascii="Times New Roman" w:eastAsia="Times New Roman" w:hAnsi="Times New Roman" w:cs="Times New Roman"/>
                <w:color w:val="000000"/>
                <w:sz w:val="22"/>
                <w:szCs w:val="22"/>
              </w:rPr>
              <w:t>sp</w:t>
            </w:r>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NRRL S-350</w:t>
            </w:r>
          </w:p>
        </w:tc>
        <w:tc>
          <w:tcPr>
            <w:tcW w:w="2800" w:type="dxa"/>
          </w:tcPr>
          <w:p w14:paraId="5EF21E13"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4</w:t>
            </w:r>
          </w:p>
        </w:tc>
      </w:tr>
      <w:tr w:rsidR="00AD0D32" w:rsidRPr="004932A9" w14:paraId="297612D8" w14:textId="77777777">
        <w:trPr>
          <w:trHeight w:val="332"/>
        </w:trPr>
        <w:tc>
          <w:tcPr>
            <w:tcW w:w="1440" w:type="dxa"/>
          </w:tcPr>
          <w:p w14:paraId="72A26187"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LanII-23</w:t>
            </w:r>
          </w:p>
        </w:tc>
        <w:tc>
          <w:tcPr>
            <w:tcW w:w="2070" w:type="dxa"/>
          </w:tcPr>
          <w:p w14:paraId="5A847911"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2725794A"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Pseudomonas </w:t>
            </w:r>
            <w:proofErr w:type="spellStart"/>
            <w:r w:rsidRPr="004932A9">
              <w:rPr>
                <w:rFonts w:ascii="Times New Roman" w:eastAsia="Times New Roman" w:hAnsi="Times New Roman" w:cs="Times New Roman"/>
                <w:i/>
                <w:color w:val="000000"/>
                <w:sz w:val="22"/>
                <w:szCs w:val="22"/>
              </w:rPr>
              <w:t>ogarae</w:t>
            </w:r>
            <w:proofErr w:type="spellEnd"/>
          </w:p>
        </w:tc>
        <w:tc>
          <w:tcPr>
            <w:tcW w:w="2800" w:type="dxa"/>
          </w:tcPr>
          <w:p w14:paraId="63AAC5E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31D3C5AB" w14:textId="77777777">
        <w:trPr>
          <w:trHeight w:val="332"/>
        </w:trPr>
        <w:tc>
          <w:tcPr>
            <w:tcW w:w="1440" w:type="dxa"/>
          </w:tcPr>
          <w:p w14:paraId="31BDB499"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LanII-2D</w:t>
            </w:r>
          </w:p>
        </w:tc>
        <w:tc>
          <w:tcPr>
            <w:tcW w:w="2070" w:type="dxa"/>
          </w:tcPr>
          <w:p w14:paraId="55C61A09"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Actinomycetota</w:t>
            </w:r>
            <w:proofErr w:type="spellEnd"/>
          </w:p>
        </w:tc>
        <w:tc>
          <w:tcPr>
            <w:tcW w:w="3420" w:type="dxa"/>
          </w:tcPr>
          <w:p w14:paraId="2BE1BDE9"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Streptomyces </w:t>
            </w:r>
            <w:r w:rsidRPr="004932A9">
              <w:rPr>
                <w:rFonts w:ascii="Times New Roman" w:eastAsia="Times New Roman" w:hAnsi="Times New Roman" w:cs="Times New Roman"/>
                <w:color w:val="000000"/>
                <w:sz w:val="22"/>
                <w:szCs w:val="22"/>
              </w:rPr>
              <w:t>sp</w:t>
            </w:r>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ADI96-02</w:t>
            </w:r>
          </w:p>
        </w:tc>
        <w:tc>
          <w:tcPr>
            <w:tcW w:w="2800" w:type="dxa"/>
          </w:tcPr>
          <w:p w14:paraId="0E3F6A0A"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2CAAF240" w14:textId="77777777">
        <w:trPr>
          <w:trHeight w:val="332"/>
        </w:trPr>
        <w:tc>
          <w:tcPr>
            <w:tcW w:w="1440" w:type="dxa"/>
          </w:tcPr>
          <w:p w14:paraId="24530844"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LanII-2E</w:t>
            </w:r>
          </w:p>
        </w:tc>
        <w:tc>
          <w:tcPr>
            <w:tcW w:w="2070" w:type="dxa"/>
          </w:tcPr>
          <w:p w14:paraId="2070D5B2"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Cyanobacteriota</w:t>
            </w:r>
            <w:proofErr w:type="spellEnd"/>
          </w:p>
        </w:tc>
        <w:tc>
          <w:tcPr>
            <w:tcW w:w="3420" w:type="dxa"/>
          </w:tcPr>
          <w:p w14:paraId="23C2E1F6"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Desertifilum</w:t>
            </w:r>
            <w:proofErr w:type="spellEnd"/>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sp</w:t>
            </w:r>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IPPAS B-1220</w:t>
            </w:r>
          </w:p>
        </w:tc>
        <w:tc>
          <w:tcPr>
            <w:tcW w:w="2800" w:type="dxa"/>
          </w:tcPr>
          <w:p w14:paraId="06635B1C"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3</w:t>
            </w:r>
          </w:p>
        </w:tc>
      </w:tr>
      <w:tr w:rsidR="00AD0D32" w:rsidRPr="004932A9" w14:paraId="2555FDAE" w14:textId="77777777">
        <w:trPr>
          <w:trHeight w:val="332"/>
        </w:trPr>
        <w:tc>
          <w:tcPr>
            <w:tcW w:w="1440" w:type="dxa"/>
          </w:tcPr>
          <w:p w14:paraId="351C5A1E"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LanII-57</w:t>
            </w:r>
          </w:p>
        </w:tc>
        <w:tc>
          <w:tcPr>
            <w:tcW w:w="2070" w:type="dxa"/>
          </w:tcPr>
          <w:p w14:paraId="1BB9F4B6"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Actinomycetota</w:t>
            </w:r>
            <w:proofErr w:type="spellEnd"/>
          </w:p>
        </w:tc>
        <w:tc>
          <w:tcPr>
            <w:tcW w:w="3420" w:type="dxa"/>
          </w:tcPr>
          <w:p w14:paraId="47EDAC5B"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Kitasatospora</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xanthocidica</w:t>
            </w:r>
            <w:proofErr w:type="spellEnd"/>
          </w:p>
        </w:tc>
        <w:tc>
          <w:tcPr>
            <w:tcW w:w="2800" w:type="dxa"/>
          </w:tcPr>
          <w:p w14:paraId="03F9E86B"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7B2014B9" w14:textId="77777777">
        <w:trPr>
          <w:trHeight w:val="332"/>
        </w:trPr>
        <w:tc>
          <w:tcPr>
            <w:tcW w:w="1440" w:type="dxa"/>
          </w:tcPr>
          <w:p w14:paraId="6EF1C783"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LanIII</w:t>
            </w:r>
            <w:proofErr w:type="spellEnd"/>
          </w:p>
        </w:tc>
        <w:tc>
          <w:tcPr>
            <w:tcW w:w="2070" w:type="dxa"/>
          </w:tcPr>
          <w:p w14:paraId="4C7FDB7C"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6013F74A"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Myxococcus fulvus</w:t>
            </w:r>
          </w:p>
        </w:tc>
        <w:tc>
          <w:tcPr>
            <w:tcW w:w="2800" w:type="dxa"/>
          </w:tcPr>
          <w:p w14:paraId="7902CA84"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6FF6C45D" w14:textId="77777777">
        <w:trPr>
          <w:trHeight w:val="332"/>
        </w:trPr>
        <w:tc>
          <w:tcPr>
            <w:tcW w:w="1440" w:type="dxa"/>
          </w:tcPr>
          <w:p w14:paraId="18C7F745"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LanIII-6</w:t>
            </w:r>
          </w:p>
        </w:tc>
        <w:tc>
          <w:tcPr>
            <w:tcW w:w="2070" w:type="dxa"/>
          </w:tcPr>
          <w:p w14:paraId="4A65C17F"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3CBCFE27"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Bacillus </w:t>
            </w:r>
            <w:proofErr w:type="spellStart"/>
            <w:r w:rsidRPr="004932A9">
              <w:rPr>
                <w:rFonts w:ascii="Times New Roman" w:eastAsia="Times New Roman" w:hAnsi="Times New Roman" w:cs="Times New Roman"/>
                <w:i/>
                <w:color w:val="000000"/>
                <w:sz w:val="22"/>
                <w:szCs w:val="22"/>
              </w:rPr>
              <w:t>amyloliquefaciens</w:t>
            </w:r>
            <w:proofErr w:type="spellEnd"/>
          </w:p>
        </w:tc>
        <w:tc>
          <w:tcPr>
            <w:tcW w:w="2800" w:type="dxa"/>
          </w:tcPr>
          <w:p w14:paraId="396EEFEA"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78C01FF6" w14:textId="77777777">
        <w:trPr>
          <w:trHeight w:val="332"/>
        </w:trPr>
        <w:tc>
          <w:tcPr>
            <w:tcW w:w="1440" w:type="dxa"/>
          </w:tcPr>
          <w:p w14:paraId="68D8144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LanIII-7</w:t>
            </w:r>
          </w:p>
        </w:tc>
        <w:tc>
          <w:tcPr>
            <w:tcW w:w="2070" w:type="dxa"/>
          </w:tcPr>
          <w:p w14:paraId="448DCDD1"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0F1D9A5A"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Bacillus cereus</w:t>
            </w:r>
          </w:p>
        </w:tc>
        <w:tc>
          <w:tcPr>
            <w:tcW w:w="2800" w:type="dxa"/>
          </w:tcPr>
          <w:p w14:paraId="7DB736D9"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4088B227" w14:textId="77777777">
        <w:trPr>
          <w:trHeight w:val="332"/>
        </w:trPr>
        <w:tc>
          <w:tcPr>
            <w:tcW w:w="1440" w:type="dxa"/>
          </w:tcPr>
          <w:p w14:paraId="7D970764"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LanIV</w:t>
            </w:r>
            <w:proofErr w:type="spellEnd"/>
          </w:p>
        </w:tc>
        <w:tc>
          <w:tcPr>
            <w:tcW w:w="2070" w:type="dxa"/>
          </w:tcPr>
          <w:p w14:paraId="26037E3E"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6F0ECE30"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Chondromyces </w:t>
            </w:r>
            <w:proofErr w:type="spellStart"/>
            <w:r w:rsidRPr="004932A9">
              <w:rPr>
                <w:rFonts w:ascii="Times New Roman" w:eastAsia="Times New Roman" w:hAnsi="Times New Roman" w:cs="Times New Roman"/>
                <w:i/>
                <w:color w:val="000000"/>
                <w:sz w:val="22"/>
                <w:szCs w:val="22"/>
              </w:rPr>
              <w:t>crocatus</w:t>
            </w:r>
            <w:proofErr w:type="spellEnd"/>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sp. Cm c5</w:t>
            </w:r>
          </w:p>
        </w:tc>
        <w:tc>
          <w:tcPr>
            <w:tcW w:w="2800" w:type="dxa"/>
          </w:tcPr>
          <w:p w14:paraId="2608F416"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75C2A4C2" w14:textId="77777777">
        <w:trPr>
          <w:trHeight w:val="332"/>
        </w:trPr>
        <w:tc>
          <w:tcPr>
            <w:tcW w:w="1440" w:type="dxa"/>
          </w:tcPr>
          <w:p w14:paraId="57276AEB"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LanIV</w:t>
            </w:r>
            <w:proofErr w:type="spellEnd"/>
          </w:p>
        </w:tc>
        <w:tc>
          <w:tcPr>
            <w:tcW w:w="2070" w:type="dxa"/>
          </w:tcPr>
          <w:p w14:paraId="1E3D90AA"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Actinomycetota</w:t>
            </w:r>
            <w:proofErr w:type="spellEnd"/>
          </w:p>
        </w:tc>
        <w:tc>
          <w:tcPr>
            <w:tcW w:w="3420" w:type="dxa"/>
          </w:tcPr>
          <w:p w14:paraId="3AE394B0"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Streptomyces </w:t>
            </w:r>
            <w:r w:rsidRPr="004932A9">
              <w:rPr>
                <w:rFonts w:ascii="Times New Roman" w:eastAsia="Times New Roman" w:hAnsi="Times New Roman" w:cs="Times New Roman"/>
                <w:color w:val="000000"/>
                <w:sz w:val="22"/>
                <w:szCs w:val="22"/>
              </w:rPr>
              <w:t>sp</w:t>
            </w:r>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DvalAA-43</w:t>
            </w:r>
          </w:p>
        </w:tc>
        <w:tc>
          <w:tcPr>
            <w:tcW w:w="2800" w:type="dxa"/>
          </w:tcPr>
          <w:p w14:paraId="47CBEFFD"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65B5B476" w14:textId="77777777">
        <w:trPr>
          <w:trHeight w:val="332"/>
        </w:trPr>
        <w:tc>
          <w:tcPr>
            <w:tcW w:w="1440" w:type="dxa"/>
          </w:tcPr>
          <w:p w14:paraId="47379D3D"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Lap-1</w:t>
            </w:r>
          </w:p>
        </w:tc>
        <w:tc>
          <w:tcPr>
            <w:tcW w:w="2070" w:type="dxa"/>
          </w:tcPr>
          <w:p w14:paraId="3B980341"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51C1A323" w14:textId="77777777" w:rsidR="00AD0D32" w:rsidRPr="004932A9" w:rsidRDefault="002F3EF0">
            <w:pPr>
              <w:jc w:val="both"/>
              <w:rPr>
                <w:rFonts w:ascii="Times New Roman" w:eastAsia="Times New Roman" w:hAnsi="Times New Roman" w:cs="Times New Roman"/>
                <w:i/>
                <w:sz w:val="22"/>
                <w:szCs w:val="22"/>
              </w:rPr>
            </w:pPr>
            <w:r w:rsidRPr="004932A9">
              <w:rPr>
                <w:rFonts w:ascii="Times New Roman" w:eastAsia="Times New Roman" w:hAnsi="Times New Roman" w:cs="Times New Roman"/>
                <w:i/>
                <w:color w:val="000000"/>
                <w:sz w:val="22"/>
                <w:szCs w:val="22"/>
              </w:rPr>
              <w:t xml:space="preserve">Enterococcus </w:t>
            </w:r>
            <w:proofErr w:type="spellStart"/>
            <w:r w:rsidRPr="004932A9">
              <w:rPr>
                <w:rFonts w:ascii="Times New Roman" w:eastAsia="Times New Roman" w:hAnsi="Times New Roman" w:cs="Times New Roman"/>
                <w:i/>
                <w:color w:val="000000"/>
                <w:sz w:val="22"/>
                <w:szCs w:val="22"/>
              </w:rPr>
              <w:t>caccae</w:t>
            </w:r>
            <w:proofErr w:type="spellEnd"/>
          </w:p>
        </w:tc>
        <w:tc>
          <w:tcPr>
            <w:tcW w:w="2800" w:type="dxa"/>
          </w:tcPr>
          <w:p w14:paraId="0C9C5D58" w14:textId="77777777" w:rsidR="00AD0D32" w:rsidRPr="004932A9" w:rsidRDefault="002F3EF0">
            <w:pPr>
              <w:jc w:val="both"/>
              <w:rPr>
                <w:rFonts w:ascii="Times New Roman" w:eastAsia="Times New Roman" w:hAnsi="Times New Roman" w:cs="Times New Roman"/>
                <w:sz w:val="22"/>
                <w:szCs w:val="22"/>
              </w:rPr>
            </w:pPr>
            <w:r w:rsidRPr="004932A9">
              <w:rPr>
                <w:rFonts w:ascii="Times New Roman" w:eastAsia="Times New Roman" w:hAnsi="Times New Roman" w:cs="Times New Roman"/>
                <w:sz w:val="22"/>
                <w:szCs w:val="22"/>
              </w:rPr>
              <w:t>1</w:t>
            </w:r>
          </w:p>
        </w:tc>
      </w:tr>
      <w:tr w:rsidR="00AD0D32" w:rsidRPr="004932A9" w14:paraId="5B6A4988" w14:textId="77777777">
        <w:trPr>
          <w:trHeight w:val="332"/>
        </w:trPr>
        <w:tc>
          <w:tcPr>
            <w:tcW w:w="1440" w:type="dxa"/>
          </w:tcPr>
          <w:p w14:paraId="06D8F54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Glk-1</w:t>
            </w:r>
          </w:p>
        </w:tc>
        <w:tc>
          <w:tcPr>
            <w:tcW w:w="2070" w:type="dxa"/>
          </w:tcPr>
          <w:p w14:paraId="4C455EAF"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1C4E2F86"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Bacillus cereus</w:t>
            </w:r>
          </w:p>
        </w:tc>
        <w:tc>
          <w:tcPr>
            <w:tcW w:w="2800" w:type="dxa"/>
          </w:tcPr>
          <w:p w14:paraId="7E81FA3F"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519E469F" w14:textId="77777777">
        <w:trPr>
          <w:trHeight w:val="332"/>
        </w:trPr>
        <w:tc>
          <w:tcPr>
            <w:tcW w:w="1440" w:type="dxa"/>
          </w:tcPr>
          <w:p w14:paraId="1793CFFC"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Glk-2</w:t>
            </w:r>
          </w:p>
        </w:tc>
        <w:tc>
          <w:tcPr>
            <w:tcW w:w="2070" w:type="dxa"/>
          </w:tcPr>
          <w:p w14:paraId="1C9EA767"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0D88DE62"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Enterococcus faecalis </w:t>
            </w:r>
            <w:r w:rsidRPr="004932A9">
              <w:rPr>
                <w:rFonts w:ascii="Times New Roman" w:eastAsia="Times New Roman" w:hAnsi="Times New Roman" w:cs="Times New Roman"/>
                <w:color w:val="000000"/>
                <w:sz w:val="22"/>
                <w:szCs w:val="22"/>
              </w:rPr>
              <w:t>ATCC 6055</w:t>
            </w:r>
          </w:p>
        </w:tc>
        <w:tc>
          <w:tcPr>
            <w:tcW w:w="2800" w:type="dxa"/>
          </w:tcPr>
          <w:p w14:paraId="56C7FF69"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4EAB5746" w14:textId="77777777">
        <w:trPr>
          <w:trHeight w:val="332"/>
        </w:trPr>
        <w:tc>
          <w:tcPr>
            <w:tcW w:w="1440" w:type="dxa"/>
          </w:tcPr>
          <w:p w14:paraId="400815AF"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lastRenderedPageBreak/>
              <w:t>Glk-3</w:t>
            </w:r>
          </w:p>
        </w:tc>
        <w:tc>
          <w:tcPr>
            <w:tcW w:w="2070" w:type="dxa"/>
          </w:tcPr>
          <w:p w14:paraId="11349ED6"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2ABE3D6D" w14:textId="77777777" w:rsidR="00AD0D32" w:rsidRPr="004932A9" w:rsidRDefault="002F3EF0">
            <w:pPr>
              <w:jc w:val="both"/>
              <w:rPr>
                <w:rFonts w:ascii="Times New Roman" w:eastAsia="Times New Roman" w:hAnsi="Times New Roman" w:cs="Times New Roman"/>
                <w:i/>
                <w:sz w:val="22"/>
                <w:szCs w:val="22"/>
              </w:rPr>
            </w:pPr>
            <w:proofErr w:type="spellStart"/>
            <w:r w:rsidRPr="004932A9">
              <w:rPr>
                <w:rFonts w:ascii="Times New Roman" w:eastAsia="Times New Roman" w:hAnsi="Times New Roman" w:cs="Times New Roman"/>
                <w:i/>
                <w:color w:val="000000"/>
                <w:sz w:val="22"/>
                <w:szCs w:val="22"/>
              </w:rPr>
              <w:t>Dellaglioa</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algida</w:t>
            </w:r>
            <w:proofErr w:type="spellEnd"/>
          </w:p>
        </w:tc>
        <w:tc>
          <w:tcPr>
            <w:tcW w:w="2800" w:type="dxa"/>
          </w:tcPr>
          <w:p w14:paraId="5F475596"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5EC12550" w14:textId="77777777">
        <w:trPr>
          <w:trHeight w:val="332"/>
        </w:trPr>
        <w:tc>
          <w:tcPr>
            <w:tcW w:w="1440" w:type="dxa"/>
          </w:tcPr>
          <w:p w14:paraId="1E3FF4F8"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Las-2</w:t>
            </w:r>
          </w:p>
        </w:tc>
        <w:tc>
          <w:tcPr>
            <w:tcW w:w="2070" w:type="dxa"/>
          </w:tcPr>
          <w:p w14:paraId="16A58E16"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68489A1D"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Bacillus cereus</w:t>
            </w:r>
          </w:p>
        </w:tc>
        <w:tc>
          <w:tcPr>
            <w:tcW w:w="2800" w:type="dxa"/>
          </w:tcPr>
          <w:p w14:paraId="444D263F"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4</w:t>
            </w:r>
          </w:p>
        </w:tc>
      </w:tr>
      <w:tr w:rsidR="00AD0D32" w:rsidRPr="004932A9" w14:paraId="6FD0597B" w14:textId="77777777">
        <w:trPr>
          <w:trHeight w:val="332"/>
        </w:trPr>
        <w:tc>
          <w:tcPr>
            <w:tcW w:w="1440" w:type="dxa"/>
          </w:tcPr>
          <w:p w14:paraId="32C15384"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Las-6</w:t>
            </w:r>
          </w:p>
        </w:tc>
        <w:tc>
          <w:tcPr>
            <w:tcW w:w="2070" w:type="dxa"/>
          </w:tcPr>
          <w:p w14:paraId="3DADC68B"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Actinomycetota</w:t>
            </w:r>
            <w:proofErr w:type="spellEnd"/>
          </w:p>
        </w:tc>
        <w:tc>
          <w:tcPr>
            <w:tcW w:w="3420" w:type="dxa"/>
          </w:tcPr>
          <w:p w14:paraId="4EA6A94C"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Streptacidiphilus</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melanogenes</w:t>
            </w:r>
            <w:proofErr w:type="spellEnd"/>
          </w:p>
        </w:tc>
        <w:tc>
          <w:tcPr>
            <w:tcW w:w="2800" w:type="dxa"/>
          </w:tcPr>
          <w:p w14:paraId="6AB9AA8A"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65BDB65C" w14:textId="77777777">
        <w:trPr>
          <w:trHeight w:val="332"/>
        </w:trPr>
        <w:tc>
          <w:tcPr>
            <w:tcW w:w="1440" w:type="dxa"/>
          </w:tcPr>
          <w:p w14:paraId="2705AC5C"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Gra-3</w:t>
            </w:r>
          </w:p>
        </w:tc>
        <w:tc>
          <w:tcPr>
            <w:tcW w:w="2070" w:type="dxa"/>
          </w:tcPr>
          <w:p w14:paraId="1FB215D2"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Bacillota</w:t>
            </w:r>
            <w:proofErr w:type="spellEnd"/>
          </w:p>
        </w:tc>
        <w:tc>
          <w:tcPr>
            <w:tcW w:w="3420" w:type="dxa"/>
          </w:tcPr>
          <w:p w14:paraId="0DFBEF4F"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 xml:space="preserve">Bacillus </w:t>
            </w:r>
            <w:r w:rsidRPr="004932A9">
              <w:rPr>
                <w:rFonts w:ascii="Times New Roman" w:eastAsia="Times New Roman" w:hAnsi="Times New Roman" w:cs="Times New Roman"/>
                <w:color w:val="000000"/>
                <w:sz w:val="22"/>
                <w:szCs w:val="22"/>
              </w:rPr>
              <w:t>sp</w:t>
            </w:r>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S66</w:t>
            </w:r>
          </w:p>
        </w:tc>
        <w:tc>
          <w:tcPr>
            <w:tcW w:w="2800" w:type="dxa"/>
          </w:tcPr>
          <w:p w14:paraId="15187142"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4</w:t>
            </w:r>
          </w:p>
        </w:tc>
      </w:tr>
      <w:tr w:rsidR="00AD0D32" w:rsidRPr="004932A9" w14:paraId="2502DB09" w14:textId="77777777">
        <w:trPr>
          <w:trHeight w:val="332"/>
        </w:trPr>
        <w:tc>
          <w:tcPr>
            <w:tcW w:w="1440" w:type="dxa"/>
          </w:tcPr>
          <w:p w14:paraId="3A09C8E7"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Gra-4</w:t>
            </w:r>
          </w:p>
        </w:tc>
        <w:tc>
          <w:tcPr>
            <w:tcW w:w="2070" w:type="dxa"/>
          </w:tcPr>
          <w:p w14:paraId="246D2BD3"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0B36F255"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Burkholderia</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seminalis</w:t>
            </w:r>
            <w:proofErr w:type="spellEnd"/>
          </w:p>
        </w:tc>
        <w:tc>
          <w:tcPr>
            <w:tcW w:w="2800" w:type="dxa"/>
          </w:tcPr>
          <w:p w14:paraId="55FB4E97"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4</w:t>
            </w:r>
          </w:p>
        </w:tc>
      </w:tr>
      <w:tr w:rsidR="00AD0D32" w:rsidRPr="004932A9" w14:paraId="329C5CC6" w14:textId="77777777">
        <w:trPr>
          <w:trHeight w:val="332"/>
        </w:trPr>
        <w:tc>
          <w:tcPr>
            <w:tcW w:w="1440" w:type="dxa"/>
          </w:tcPr>
          <w:p w14:paraId="7999BC7C"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Gra-5</w:t>
            </w:r>
          </w:p>
        </w:tc>
        <w:tc>
          <w:tcPr>
            <w:tcW w:w="2070" w:type="dxa"/>
          </w:tcPr>
          <w:p w14:paraId="19E0E78C"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641F9B22"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Glaciecola</w:t>
            </w:r>
            <w:proofErr w:type="spellEnd"/>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sp.</w:t>
            </w:r>
            <w:r w:rsidRPr="004932A9">
              <w:rPr>
                <w:rFonts w:ascii="Times New Roman" w:eastAsia="Times New Roman" w:hAnsi="Times New Roman" w:cs="Times New Roman"/>
                <w:i/>
                <w:color w:val="000000"/>
                <w:sz w:val="22"/>
                <w:szCs w:val="22"/>
              </w:rPr>
              <w:t xml:space="preserve"> </w:t>
            </w:r>
            <w:r w:rsidRPr="004932A9">
              <w:rPr>
                <w:rFonts w:ascii="Times New Roman" w:eastAsia="Times New Roman" w:hAnsi="Times New Roman" w:cs="Times New Roman"/>
                <w:color w:val="000000"/>
                <w:sz w:val="22"/>
                <w:szCs w:val="22"/>
              </w:rPr>
              <w:t>KUL10</w:t>
            </w:r>
          </w:p>
        </w:tc>
        <w:tc>
          <w:tcPr>
            <w:tcW w:w="2800" w:type="dxa"/>
          </w:tcPr>
          <w:p w14:paraId="2B8F46D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4B51819D" w14:textId="77777777">
        <w:trPr>
          <w:trHeight w:val="332"/>
        </w:trPr>
        <w:tc>
          <w:tcPr>
            <w:tcW w:w="1440" w:type="dxa"/>
          </w:tcPr>
          <w:p w14:paraId="339FEF26"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Gra-7</w:t>
            </w:r>
          </w:p>
        </w:tc>
        <w:tc>
          <w:tcPr>
            <w:tcW w:w="2070" w:type="dxa"/>
          </w:tcPr>
          <w:p w14:paraId="19A648C4"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1B425761" w14:textId="77777777" w:rsidR="00AD0D32" w:rsidRPr="004932A9" w:rsidRDefault="002F3EF0">
            <w:pPr>
              <w:jc w:val="both"/>
              <w:rPr>
                <w:rFonts w:ascii="Times New Roman" w:eastAsia="Times New Roman" w:hAnsi="Times New Roman" w:cs="Times New Roman"/>
                <w:i/>
                <w:color w:val="000000"/>
                <w:sz w:val="22"/>
                <w:szCs w:val="22"/>
              </w:rPr>
            </w:pPr>
            <w:r w:rsidRPr="004932A9">
              <w:rPr>
                <w:rFonts w:ascii="Times New Roman" w:eastAsia="Times New Roman" w:hAnsi="Times New Roman" w:cs="Times New Roman"/>
                <w:i/>
                <w:color w:val="000000"/>
                <w:sz w:val="22"/>
                <w:szCs w:val="22"/>
              </w:rPr>
              <w:t>Legionella pneumophila</w:t>
            </w:r>
          </w:p>
        </w:tc>
        <w:tc>
          <w:tcPr>
            <w:tcW w:w="2800" w:type="dxa"/>
          </w:tcPr>
          <w:p w14:paraId="5B1EE55A"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4</w:t>
            </w:r>
          </w:p>
        </w:tc>
      </w:tr>
      <w:tr w:rsidR="00AD0D32" w:rsidRPr="004932A9" w14:paraId="07F1451A" w14:textId="77777777">
        <w:trPr>
          <w:trHeight w:val="332"/>
        </w:trPr>
        <w:tc>
          <w:tcPr>
            <w:tcW w:w="1440" w:type="dxa"/>
          </w:tcPr>
          <w:p w14:paraId="10E64EA9"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Gra-8</w:t>
            </w:r>
          </w:p>
        </w:tc>
        <w:tc>
          <w:tcPr>
            <w:tcW w:w="2070" w:type="dxa"/>
          </w:tcPr>
          <w:p w14:paraId="6E646F13"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1E062943"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Lysobacter</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capsici</w:t>
            </w:r>
            <w:proofErr w:type="spellEnd"/>
          </w:p>
        </w:tc>
        <w:tc>
          <w:tcPr>
            <w:tcW w:w="2800" w:type="dxa"/>
          </w:tcPr>
          <w:p w14:paraId="6D699E78"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p>
        </w:tc>
      </w:tr>
      <w:tr w:rsidR="00AD0D32" w:rsidRPr="004932A9" w14:paraId="6F4F35B2" w14:textId="77777777">
        <w:trPr>
          <w:trHeight w:val="332"/>
        </w:trPr>
        <w:tc>
          <w:tcPr>
            <w:tcW w:w="1440" w:type="dxa"/>
          </w:tcPr>
          <w:p w14:paraId="4DF4B250"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Tha-1</w:t>
            </w:r>
          </w:p>
        </w:tc>
        <w:tc>
          <w:tcPr>
            <w:tcW w:w="2070" w:type="dxa"/>
          </w:tcPr>
          <w:p w14:paraId="3F6985EC" w14:textId="77777777" w:rsidR="00AD0D32" w:rsidRPr="004932A9" w:rsidRDefault="002F3EF0">
            <w:pPr>
              <w:jc w:val="both"/>
              <w:rPr>
                <w:rFonts w:ascii="Times New Roman" w:eastAsia="Times New Roman" w:hAnsi="Times New Roman" w:cs="Times New Roman"/>
                <w:color w:val="000000"/>
                <w:sz w:val="22"/>
                <w:szCs w:val="22"/>
              </w:rPr>
            </w:pPr>
            <w:proofErr w:type="spellStart"/>
            <w:r w:rsidRPr="004932A9">
              <w:rPr>
                <w:rFonts w:ascii="Times New Roman" w:eastAsia="Times New Roman" w:hAnsi="Times New Roman" w:cs="Times New Roman"/>
                <w:color w:val="000000"/>
                <w:sz w:val="22"/>
                <w:szCs w:val="22"/>
              </w:rPr>
              <w:t>Pseudomonadota</w:t>
            </w:r>
            <w:proofErr w:type="spellEnd"/>
          </w:p>
        </w:tc>
        <w:tc>
          <w:tcPr>
            <w:tcW w:w="3420" w:type="dxa"/>
          </w:tcPr>
          <w:p w14:paraId="4E4386ED" w14:textId="77777777" w:rsidR="00AD0D32" w:rsidRPr="004932A9" w:rsidRDefault="002F3EF0">
            <w:pPr>
              <w:jc w:val="both"/>
              <w:rPr>
                <w:rFonts w:ascii="Times New Roman" w:eastAsia="Times New Roman" w:hAnsi="Times New Roman" w:cs="Times New Roman"/>
                <w:i/>
                <w:color w:val="000000"/>
                <w:sz w:val="22"/>
                <w:szCs w:val="22"/>
              </w:rPr>
            </w:pPr>
            <w:proofErr w:type="spellStart"/>
            <w:r w:rsidRPr="004932A9">
              <w:rPr>
                <w:rFonts w:ascii="Times New Roman" w:eastAsia="Times New Roman" w:hAnsi="Times New Roman" w:cs="Times New Roman"/>
                <w:i/>
                <w:color w:val="000000"/>
                <w:sz w:val="22"/>
                <w:szCs w:val="22"/>
              </w:rPr>
              <w:t>Desulforegula</w:t>
            </w:r>
            <w:proofErr w:type="spellEnd"/>
            <w:r w:rsidRPr="004932A9">
              <w:rPr>
                <w:rFonts w:ascii="Times New Roman" w:eastAsia="Times New Roman" w:hAnsi="Times New Roman" w:cs="Times New Roman"/>
                <w:i/>
                <w:color w:val="000000"/>
                <w:sz w:val="22"/>
                <w:szCs w:val="22"/>
              </w:rPr>
              <w:t xml:space="preserve"> </w:t>
            </w:r>
            <w:proofErr w:type="spellStart"/>
            <w:r w:rsidRPr="004932A9">
              <w:rPr>
                <w:rFonts w:ascii="Times New Roman" w:eastAsia="Times New Roman" w:hAnsi="Times New Roman" w:cs="Times New Roman"/>
                <w:i/>
                <w:color w:val="000000"/>
                <w:sz w:val="22"/>
                <w:szCs w:val="22"/>
              </w:rPr>
              <w:t>conservatrix</w:t>
            </w:r>
            <w:proofErr w:type="spellEnd"/>
          </w:p>
        </w:tc>
        <w:tc>
          <w:tcPr>
            <w:tcW w:w="2800" w:type="dxa"/>
          </w:tcPr>
          <w:p w14:paraId="0F9C03EC"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2</w:t>
            </w:r>
          </w:p>
        </w:tc>
      </w:tr>
      <w:tr w:rsidR="00AD0D32" w:rsidRPr="004932A9" w14:paraId="437771BE" w14:textId="77777777">
        <w:trPr>
          <w:trHeight w:val="332"/>
        </w:trPr>
        <w:tc>
          <w:tcPr>
            <w:tcW w:w="9730" w:type="dxa"/>
            <w:gridSpan w:val="4"/>
          </w:tcPr>
          <w:p w14:paraId="4CCBDA03" w14:textId="77777777" w:rsidR="00AD0D32" w:rsidRPr="004932A9" w:rsidRDefault="002F3EF0">
            <w:pPr>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 4 expression conditions are described in Methods</w:t>
            </w:r>
          </w:p>
        </w:tc>
      </w:tr>
    </w:tbl>
    <w:p w14:paraId="585358E5" w14:textId="28411105" w:rsidR="00AD0D32" w:rsidRPr="004932A9" w:rsidRDefault="00AD0D32">
      <w:pPr>
        <w:spacing w:after="160" w:line="259" w:lineRule="auto"/>
        <w:jc w:val="both"/>
        <w:rPr>
          <w:rFonts w:ascii="Times New Roman" w:eastAsia="Times New Roman" w:hAnsi="Times New Roman" w:cs="Times New Roman"/>
          <w:b/>
          <w:color w:val="000000"/>
          <w:sz w:val="22"/>
          <w:szCs w:val="22"/>
        </w:rPr>
      </w:pPr>
    </w:p>
    <w:p w14:paraId="6336C0E2" w14:textId="469296A9"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00AAB534" w14:textId="2FF63D45"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14994E72" w14:textId="58632A3E"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6F585EE8" w14:textId="2C3DCC4A"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59D2FCD6" w14:textId="0E3A824D"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75A56E4E" w14:textId="6685983A"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2E2DC682" w14:textId="2D25301C"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06B37592" w14:textId="2DB21BE3"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24E48FA2" w14:textId="6F670E38"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5F996869" w14:textId="1B477DE8"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20B5E721" w14:textId="7D709927"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63B067E6" w14:textId="018ED0C7"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5EEC1D2F" w14:textId="23288B70"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657A1430" w14:textId="176560BD"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273CEA55" w14:textId="66F69724"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1D113F3C" w14:textId="77777777" w:rsidR="0098479F" w:rsidRPr="004932A9" w:rsidRDefault="0098479F">
      <w:pPr>
        <w:spacing w:after="160" w:line="259" w:lineRule="auto"/>
        <w:jc w:val="both"/>
        <w:rPr>
          <w:rFonts w:ascii="Times New Roman" w:eastAsia="Times New Roman" w:hAnsi="Times New Roman" w:cs="Times New Roman"/>
          <w:b/>
          <w:color w:val="000000"/>
          <w:sz w:val="22"/>
          <w:szCs w:val="22"/>
        </w:rPr>
      </w:pPr>
    </w:p>
    <w:p w14:paraId="10861EFD" w14:textId="7547E660" w:rsidR="00AD0D32" w:rsidRPr="004932A9" w:rsidRDefault="002F3EF0">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b/>
          <w:color w:val="000000"/>
          <w:sz w:val="22"/>
          <w:szCs w:val="22"/>
        </w:rPr>
        <w:lastRenderedPageBreak/>
        <w:t>Supplemental Table 2.</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color w:val="201F1E"/>
          <w:sz w:val="22"/>
          <w:szCs w:val="22"/>
          <w:vertAlign w:val="superscript"/>
        </w:rPr>
        <w:t>1</w:t>
      </w:r>
      <w:r w:rsidRPr="004932A9">
        <w:rPr>
          <w:rFonts w:ascii="Times New Roman" w:eastAsia="Times New Roman" w:hAnsi="Times New Roman" w:cs="Times New Roman"/>
          <w:color w:val="201F1E"/>
          <w:sz w:val="22"/>
          <w:szCs w:val="22"/>
        </w:rPr>
        <w:t xml:space="preserve">H chemical shifts assignments for </w:t>
      </w:r>
      <w:proofErr w:type="spellStart"/>
      <w:r w:rsidRPr="004932A9">
        <w:rPr>
          <w:rFonts w:ascii="Times New Roman" w:eastAsia="Times New Roman" w:hAnsi="Times New Roman" w:cs="Times New Roman"/>
          <w:color w:val="201F1E"/>
          <w:sz w:val="22"/>
          <w:szCs w:val="22"/>
        </w:rPr>
        <w:t>LanII</w:t>
      </w:r>
      <w:proofErr w:type="spellEnd"/>
      <w:r w:rsidRPr="004932A9">
        <w:rPr>
          <w:rFonts w:ascii="Times New Roman" w:eastAsia="Times New Roman" w:hAnsi="Times New Roman" w:cs="Times New Roman"/>
          <w:color w:val="201F1E"/>
          <w:sz w:val="22"/>
          <w:szCs w:val="22"/>
        </w:rPr>
        <w:t xml:space="preserve"> core peptide dissolved in 70% H</w:t>
      </w:r>
      <w:r w:rsidRPr="004932A9">
        <w:rPr>
          <w:rFonts w:ascii="Times New Roman" w:eastAsia="Times New Roman" w:hAnsi="Times New Roman" w:cs="Times New Roman"/>
          <w:color w:val="201F1E"/>
          <w:sz w:val="22"/>
          <w:szCs w:val="22"/>
          <w:vertAlign w:val="subscript"/>
        </w:rPr>
        <w:t>2</w:t>
      </w:r>
      <w:r w:rsidRPr="004932A9">
        <w:rPr>
          <w:rFonts w:ascii="Times New Roman" w:eastAsia="Times New Roman" w:hAnsi="Times New Roman" w:cs="Times New Roman"/>
          <w:color w:val="201F1E"/>
          <w:sz w:val="22"/>
          <w:szCs w:val="22"/>
        </w:rPr>
        <w:t>O/30% CD</w:t>
      </w:r>
      <w:r w:rsidRPr="004932A9">
        <w:rPr>
          <w:rFonts w:ascii="Times New Roman" w:eastAsia="Times New Roman" w:hAnsi="Times New Roman" w:cs="Times New Roman"/>
          <w:color w:val="201F1E"/>
          <w:sz w:val="22"/>
          <w:szCs w:val="22"/>
          <w:vertAlign w:val="subscript"/>
        </w:rPr>
        <w:t>3</w:t>
      </w:r>
      <w:r w:rsidRPr="004932A9">
        <w:rPr>
          <w:rFonts w:ascii="Times New Roman" w:eastAsia="Times New Roman" w:hAnsi="Times New Roman" w:cs="Times New Roman"/>
          <w:color w:val="201F1E"/>
          <w:sz w:val="22"/>
          <w:szCs w:val="22"/>
        </w:rPr>
        <w:t>CN at 25</w:t>
      </w:r>
      <w:r w:rsidRPr="004932A9">
        <w:rPr>
          <w:rFonts w:ascii="Times New Roman" w:eastAsia="Times New Roman" w:hAnsi="Times New Roman" w:cs="Times New Roman"/>
          <w:color w:val="201F1E"/>
          <w:sz w:val="22"/>
          <w:szCs w:val="22"/>
          <w:vertAlign w:val="superscript"/>
        </w:rPr>
        <w:t>o</w:t>
      </w:r>
      <w:r w:rsidRPr="004932A9">
        <w:rPr>
          <w:rFonts w:ascii="Times New Roman" w:eastAsia="Times New Roman" w:hAnsi="Times New Roman" w:cs="Times New Roman"/>
          <w:color w:val="201F1E"/>
          <w:sz w:val="22"/>
          <w:szCs w:val="22"/>
        </w:rPr>
        <w:t>C.</w:t>
      </w:r>
      <w:r w:rsidRPr="004932A9">
        <w:rPr>
          <w:rFonts w:ascii="Times New Roman" w:eastAsia="Times New Roman" w:hAnsi="Times New Roman" w:cs="Times New Roman"/>
          <w:b/>
          <w:color w:val="000000"/>
          <w:sz w:val="22"/>
          <w:szCs w:val="22"/>
        </w:rPr>
        <w:t xml:space="preserve"> (</w:t>
      </w:r>
      <w:proofErr w:type="gramStart"/>
      <w:r w:rsidR="0098479F" w:rsidRPr="004932A9">
        <w:rPr>
          <w:rFonts w:ascii="Times New Roman" w:eastAsia="Times New Roman" w:hAnsi="Times New Roman" w:cs="Times New Roman"/>
          <w:b/>
          <w:color w:val="000000"/>
          <w:sz w:val="22"/>
          <w:szCs w:val="22"/>
        </w:rPr>
        <w:t>2</w:t>
      </w:r>
      <w:r w:rsidRPr="004932A9">
        <w:rPr>
          <w:rFonts w:ascii="Times New Roman" w:eastAsia="Times New Roman" w:hAnsi="Times New Roman" w:cs="Times New Roman"/>
          <w:b/>
          <w:color w:val="000000"/>
          <w:sz w:val="22"/>
          <w:szCs w:val="22"/>
        </w:rPr>
        <w:t>)</w:t>
      </w:r>
      <w:proofErr w:type="spellStart"/>
      <w:r w:rsidRPr="004932A9">
        <w:rPr>
          <w:rFonts w:ascii="Times New Roman" w:eastAsia="Times New Roman" w:hAnsi="Times New Roman" w:cs="Times New Roman"/>
          <w:b/>
          <w:color w:val="000000"/>
          <w:sz w:val="22"/>
          <w:szCs w:val="22"/>
        </w:rPr>
        <w:t>DMLV</w:t>
      </w:r>
      <w:r w:rsidRPr="004932A9">
        <w:rPr>
          <w:rFonts w:ascii="Times New Roman" w:eastAsia="Times New Roman" w:hAnsi="Times New Roman" w:cs="Times New Roman"/>
          <w:b/>
          <w:color w:val="FF0000"/>
          <w:sz w:val="22"/>
          <w:szCs w:val="22"/>
        </w:rPr>
        <w:t>Abu</w:t>
      </w:r>
      <w:r w:rsidRPr="004932A9">
        <w:rPr>
          <w:rFonts w:ascii="Times New Roman" w:eastAsia="Times New Roman" w:hAnsi="Times New Roman" w:cs="Times New Roman"/>
          <w:b/>
          <w:color w:val="000000"/>
          <w:sz w:val="22"/>
          <w:szCs w:val="22"/>
        </w:rPr>
        <w:t>D</w:t>
      </w:r>
      <w:r w:rsidRPr="004932A9">
        <w:rPr>
          <w:rFonts w:ascii="Times New Roman" w:eastAsia="Times New Roman" w:hAnsi="Times New Roman" w:cs="Times New Roman"/>
          <w:b/>
          <w:color w:val="FF0000"/>
          <w:sz w:val="22"/>
          <w:szCs w:val="22"/>
        </w:rPr>
        <w:t>C</w:t>
      </w:r>
      <w:r w:rsidRPr="004932A9">
        <w:rPr>
          <w:rFonts w:ascii="Times New Roman" w:eastAsia="Times New Roman" w:hAnsi="Times New Roman" w:cs="Times New Roman"/>
          <w:b/>
          <w:color w:val="000000"/>
          <w:sz w:val="22"/>
          <w:szCs w:val="22"/>
        </w:rPr>
        <w:t>AM</w:t>
      </w:r>
      <w:r w:rsidRPr="004932A9">
        <w:rPr>
          <w:rFonts w:ascii="Times New Roman" w:eastAsia="Times New Roman" w:hAnsi="Times New Roman" w:cs="Times New Roman"/>
          <w:b/>
          <w:color w:val="FF0000"/>
          <w:sz w:val="22"/>
          <w:szCs w:val="22"/>
        </w:rPr>
        <w:t>CAbu</w:t>
      </w:r>
      <w:r w:rsidRPr="004932A9">
        <w:rPr>
          <w:rFonts w:ascii="Times New Roman" w:eastAsia="Times New Roman" w:hAnsi="Times New Roman" w:cs="Times New Roman"/>
          <w:b/>
          <w:color w:val="000000"/>
          <w:sz w:val="22"/>
          <w:szCs w:val="22"/>
        </w:rPr>
        <w:t>G</w:t>
      </w:r>
      <w:r w:rsidRPr="004932A9">
        <w:rPr>
          <w:rFonts w:ascii="Times New Roman" w:eastAsia="Times New Roman" w:hAnsi="Times New Roman" w:cs="Times New Roman"/>
          <w:b/>
          <w:color w:val="FF0000"/>
          <w:sz w:val="22"/>
          <w:szCs w:val="22"/>
        </w:rPr>
        <w:t>D</w:t>
      </w:r>
      <w:proofErr w:type="gramEnd"/>
      <w:r w:rsidRPr="004932A9">
        <w:rPr>
          <w:rFonts w:ascii="Times New Roman" w:eastAsia="Times New Roman" w:hAnsi="Times New Roman" w:cs="Times New Roman"/>
          <w:b/>
          <w:color w:val="FF0000"/>
          <w:sz w:val="22"/>
          <w:szCs w:val="22"/>
        </w:rPr>
        <w:t>-Ala</w:t>
      </w:r>
      <w:r w:rsidRPr="004932A9">
        <w:rPr>
          <w:rFonts w:ascii="Times New Roman" w:eastAsia="Times New Roman" w:hAnsi="Times New Roman" w:cs="Times New Roman"/>
          <w:b/>
          <w:color w:val="000000"/>
          <w:sz w:val="22"/>
          <w:szCs w:val="22"/>
        </w:rPr>
        <w:t>IKN</w:t>
      </w:r>
      <w:r w:rsidRPr="004932A9">
        <w:rPr>
          <w:rFonts w:ascii="Times New Roman" w:eastAsia="Times New Roman" w:hAnsi="Times New Roman" w:cs="Times New Roman"/>
          <w:b/>
          <w:color w:val="FF0000"/>
          <w:sz w:val="22"/>
          <w:szCs w:val="22"/>
        </w:rPr>
        <w:t>Dhb</w:t>
      </w:r>
      <w:r w:rsidRPr="004932A9">
        <w:rPr>
          <w:rFonts w:ascii="Times New Roman" w:eastAsia="Times New Roman" w:hAnsi="Times New Roman" w:cs="Times New Roman"/>
          <w:b/>
          <w:color w:val="000000"/>
          <w:sz w:val="22"/>
          <w:szCs w:val="22"/>
        </w:rPr>
        <w:t>IHIY</w:t>
      </w:r>
      <w:r w:rsidRPr="004932A9">
        <w:rPr>
          <w:rFonts w:ascii="Times New Roman" w:eastAsia="Times New Roman" w:hAnsi="Times New Roman" w:cs="Times New Roman"/>
          <w:b/>
          <w:color w:val="FF0000"/>
          <w:sz w:val="22"/>
          <w:szCs w:val="22"/>
        </w:rPr>
        <w:t>C</w:t>
      </w:r>
      <w:r w:rsidRPr="004932A9">
        <w:rPr>
          <w:rFonts w:ascii="Times New Roman" w:eastAsia="Times New Roman" w:hAnsi="Times New Roman" w:cs="Times New Roman"/>
          <w:b/>
          <w:color w:val="000000"/>
          <w:sz w:val="22"/>
          <w:szCs w:val="22"/>
        </w:rPr>
        <w:t>A</w:t>
      </w:r>
      <w:proofErr w:type="spellEnd"/>
      <w:r w:rsidRPr="004932A9">
        <w:rPr>
          <w:rFonts w:ascii="Times New Roman" w:eastAsia="Times New Roman" w:hAnsi="Times New Roman" w:cs="Times New Roman"/>
          <w:b/>
          <w:color w:val="000000"/>
          <w:sz w:val="22"/>
          <w:szCs w:val="22"/>
        </w:rPr>
        <w:t>(2</w:t>
      </w:r>
      <w:r w:rsidR="0098479F" w:rsidRPr="004932A9">
        <w:rPr>
          <w:rFonts w:ascii="Times New Roman" w:eastAsia="Times New Roman" w:hAnsi="Times New Roman" w:cs="Times New Roman"/>
          <w:b/>
          <w:color w:val="000000"/>
          <w:sz w:val="22"/>
          <w:szCs w:val="22"/>
        </w:rPr>
        <w:t>4</w:t>
      </w:r>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w:t>
      </w:r>
    </w:p>
    <w:p w14:paraId="045F8291" w14:textId="77777777" w:rsidR="00AD0D32" w:rsidRPr="004932A9" w:rsidRDefault="00AD0D32">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ff5"/>
        <w:tblW w:w="8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35"/>
        <w:gridCol w:w="945"/>
        <w:gridCol w:w="980"/>
        <w:gridCol w:w="820"/>
        <w:gridCol w:w="1530"/>
        <w:gridCol w:w="1170"/>
        <w:gridCol w:w="1005"/>
        <w:gridCol w:w="1245"/>
      </w:tblGrid>
      <w:tr w:rsidR="00AD0D32" w:rsidRPr="004932A9" w14:paraId="2CF4323E" w14:textId="77777777">
        <w:trPr>
          <w:trHeight w:val="474"/>
        </w:trPr>
        <w:tc>
          <w:tcPr>
            <w:tcW w:w="1035" w:type="dxa"/>
            <w:tcBorders>
              <w:top w:val="single" w:sz="8" w:space="0" w:color="000000"/>
              <w:left w:val="single" w:sz="8" w:space="0" w:color="000000"/>
              <w:bottom w:val="single" w:sz="8" w:space="0" w:color="000000"/>
              <w:right w:val="single" w:sz="8" w:space="0" w:color="000000"/>
            </w:tcBorders>
          </w:tcPr>
          <w:p w14:paraId="5F20A00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Residue number</w:t>
            </w:r>
          </w:p>
        </w:tc>
        <w:tc>
          <w:tcPr>
            <w:tcW w:w="945" w:type="dxa"/>
            <w:tcBorders>
              <w:top w:val="single" w:sz="8" w:space="0" w:color="000000"/>
              <w:left w:val="single" w:sz="8" w:space="0" w:color="000000"/>
              <w:bottom w:val="single" w:sz="8" w:space="0" w:color="000000"/>
              <w:right w:val="single" w:sz="8" w:space="0" w:color="000000"/>
            </w:tcBorders>
          </w:tcPr>
          <w:p w14:paraId="01A93FD0"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Amino acid</w:t>
            </w:r>
          </w:p>
        </w:tc>
        <w:tc>
          <w:tcPr>
            <w:tcW w:w="980" w:type="dxa"/>
            <w:tcBorders>
              <w:top w:val="single" w:sz="8" w:space="0" w:color="000000"/>
              <w:left w:val="single" w:sz="8" w:space="0" w:color="000000"/>
              <w:bottom w:val="single" w:sz="8" w:space="0" w:color="000000"/>
              <w:right w:val="single" w:sz="8" w:space="0" w:color="000000"/>
            </w:tcBorders>
          </w:tcPr>
          <w:p w14:paraId="5501B24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NH</w:t>
            </w:r>
          </w:p>
        </w:tc>
        <w:tc>
          <w:tcPr>
            <w:tcW w:w="820" w:type="dxa"/>
            <w:tcBorders>
              <w:top w:val="single" w:sz="8" w:space="0" w:color="000000"/>
              <w:left w:val="single" w:sz="8" w:space="0" w:color="000000"/>
              <w:bottom w:val="single" w:sz="8" w:space="0" w:color="000000"/>
              <w:right w:val="single" w:sz="8" w:space="0" w:color="000000"/>
            </w:tcBorders>
          </w:tcPr>
          <w:p w14:paraId="3D22267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αH</w:t>
            </w:r>
          </w:p>
        </w:tc>
        <w:tc>
          <w:tcPr>
            <w:tcW w:w="1530" w:type="dxa"/>
            <w:tcBorders>
              <w:top w:val="single" w:sz="8" w:space="0" w:color="000000"/>
              <w:left w:val="single" w:sz="8" w:space="0" w:color="000000"/>
              <w:bottom w:val="single" w:sz="8" w:space="0" w:color="000000"/>
              <w:right w:val="single" w:sz="8" w:space="0" w:color="000000"/>
            </w:tcBorders>
          </w:tcPr>
          <w:p w14:paraId="622A772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βH</w:t>
            </w:r>
          </w:p>
        </w:tc>
        <w:tc>
          <w:tcPr>
            <w:tcW w:w="1170" w:type="dxa"/>
            <w:tcBorders>
              <w:top w:val="single" w:sz="8" w:space="0" w:color="000000"/>
              <w:left w:val="single" w:sz="8" w:space="0" w:color="000000"/>
              <w:bottom w:val="single" w:sz="8" w:space="0" w:color="000000"/>
              <w:right w:val="single" w:sz="8" w:space="0" w:color="000000"/>
            </w:tcBorders>
          </w:tcPr>
          <w:p w14:paraId="1229D76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proofErr w:type="spellStart"/>
            <w:r w:rsidRPr="004932A9">
              <w:rPr>
                <w:rFonts w:ascii="Times New Roman" w:eastAsia="Times New Roman" w:hAnsi="Times New Roman" w:cs="Times New Roman"/>
                <w:color w:val="201F1E"/>
                <w:sz w:val="22"/>
                <w:szCs w:val="22"/>
              </w:rPr>
              <w:t>γH</w:t>
            </w:r>
            <w:proofErr w:type="spellEnd"/>
          </w:p>
        </w:tc>
        <w:tc>
          <w:tcPr>
            <w:tcW w:w="1005" w:type="dxa"/>
            <w:tcBorders>
              <w:top w:val="single" w:sz="8" w:space="0" w:color="000000"/>
              <w:left w:val="single" w:sz="8" w:space="0" w:color="000000"/>
              <w:bottom w:val="single" w:sz="8" w:space="0" w:color="000000"/>
              <w:right w:val="single" w:sz="8" w:space="0" w:color="000000"/>
            </w:tcBorders>
          </w:tcPr>
          <w:p w14:paraId="6A3A5CA4"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proofErr w:type="spellStart"/>
            <w:r w:rsidRPr="004932A9">
              <w:rPr>
                <w:rFonts w:ascii="Times New Roman" w:eastAsia="Times New Roman" w:hAnsi="Times New Roman" w:cs="Times New Roman"/>
                <w:color w:val="201F1E"/>
                <w:sz w:val="22"/>
                <w:szCs w:val="22"/>
              </w:rPr>
              <w:t>δH</w:t>
            </w:r>
            <w:proofErr w:type="spellEnd"/>
          </w:p>
        </w:tc>
        <w:tc>
          <w:tcPr>
            <w:tcW w:w="1245" w:type="dxa"/>
            <w:tcBorders>
              <w:top w:val="single" w:sz="8" w:space="0" w:color="000000"/>
              <w:left w:val="single" w:sz="8" w:space="0" w:color="000000"/>
              <w:bottom w:val="single" w:sz="8" w:space="0" w:color="000000"/>
              <w:right w:val="single" w:sz="8" w:space="0" w:color="000000"/>
            </w:tcBorders>
          </w:tcPr>
          <w:p w14:paraId="5C00FCE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others</w:t>
            </w:r>
          </w:p>
        </w:tc>
      </w:tr>
      <w:tr w:rsidR="00AD0D32" w:rsidRPr="004932A9" w14:paraId="6D878949" w14:textId="77777777">
        <w:tc>
          <w:tcPr>
            <w:tcW w:w="1035" w:type="dxa"/>
            <w:tcBorders>
              <w:top w:val="single" w:sz="8" w:space="0" w:color="000000"/>
              <w:left w:val="single" w:sz="8" w:space="0" w:color="000000"/>
              <w:bottom w:val="single" w:sz="8" w:space="0" w:color="000000"/>
              <w:right w:val="single" w:sz="8" w:space="0" w:color="000000"/>
            </w:tcBorders>
          </w:tcPr>
          <w:p w14:paraId="2F385110" w14:textId="1BE1D362"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w:t>
            </w:r>
          </w:p>
        </w:tc>
        <w:tc>
          <w:tcPr>
            <w:tcW w:w="945" w:type="dxa"/>
            <w:tcBorders>
              <w:top w:val="single" w:sz="8" w:space="0" w:color="000000"/>
              <w:left w:val="single" w:sz="8" w:space="0" w:color="000000"/>
              <w:bottom w:val="single" w:sz="8" w:space="0" w:color="000000"/>
              <w:right w:val="single" w:sz="8" w:space="0" w:color="000000"/>
            </w:tcBorders>
          </w:tcPr>
          <w:p w14:paraId="1E8A92C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D</w:t>
            </w:r>
          </w:p>
        </w:tc>
        <w:tc>
          <w:tcPr>
            <w:tcW w:w="980" w:type="dxa"/>
            <w:tcBorders>
              <w:top w:val="single" w:sz="8" w:space="0" w:color="000000"/>
              <w:left w:val="single" w:sz="8" w:space="0" w:color="000000"/>
              <w:bottom w:val="single" w:sz="8" w:space="0" w:color="000000"/>
              <w:right w:val="single" w:sz="8" w:space="0" w:color="000000"/>
            </w:tcBorders>
          </w:tcPr>
          <w:p w14:paraId="452EA0F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820" w:type="dxa"/>
            <w:tcBorders>
              <w:top w:val="single" w:sz="8" w:space="0" w:color="000000"/>
              <w:left w:val="single" w:sz="8" w:space="0" w:color="000000"/>
              <w:bottom w:val="single" w:sz="8" w:space="0" w:color="000000"/>
              <w:right w:val="single" w:sz="8" w:space="0" w:color="000000"/>
            </w:tcBorders>
          </w:tcPr>
          <w:p w14:paraId="28E1B2B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4.12</w:t>
            </w:r>
          </w:p>
        </w:tc>
        <w:tc>
          <w:tcPr>
            <w:tcW w:w="1530" w:type="dxa"/>
            <w:tcBorders>
              <w:top w:val="single" w:sz="8" w:space="0" w:color="000000"/>
              <w:left w:val="single" w:sz="8" w:space="0" w:color="000000"/>
              <w:bottom w:val="single" w:sz="8" w:space="0" w:color="000000"/>
              <w:right w:val="single" w:sz="8" w:space="0" w:color="000000"/>
            </w:tcBorders>
          </w:tcPr>
          <w:p w14:paraId="7591FCE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2.67, 2.55</w:t>
            </w:r>
          </w:p>
        </w:tc>
        <w:tc>
          <w:tcPr>
            <w:tcW w:w="1170" w:type="dxa"/>
            <w:tcBorders>
              <w:top w:val="single" w:sz="8" w:space="0" w:color="000000"/>
              <w:left w:val="single" w:sz="8" w:space="0" w:color="000000"/>
              <w:bottom w:val="single" w:sz="8" w:space="0" w:color="000000"/>
              <w:right w:val="single" w:sz="8" w:space="0" w:color="000000"/>
            </w:tcBorders>
          </w:tcPr>
          <w:p w14:paraId="7CA035B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single" w:sz="8" w:space="0" w:color="000000"/>
              <w:left w:val="single" w:sz="8" w:space="0" w:color="000000"/>
              <w:bottom w:val="single" w:sz="8" w:space="0" w:color="000000"/>
              <w:right w:val="single" w:sz="8" w:space="0" w:color="000000"/>
            </w:tcBorders>
          </w:tcPr>
          <w:p w14:paraId="293A450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3B775F1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30ED3F6A" w14:textId="77777777">
        <w:tc>
          <w:tcPr>
            <w:tcW w:w="1035" w:type="dxa"/>
            <w:tcBorders>
              <w:top w:val="single" w:sz="8" w:space="0" w:color="000000"/>
              <w:left w:val="single" w:sz="8" w:space="0" w:color="000000"/>
              <w:bottom w:val="single" w:sz="8" w:space="0" w:color="000000"/>
              <w:right w:val="single" w:sz="8" w:space="0" w:color="000000"/>
            </w:tcBorders>
          </w:tcPr>
          <w:p w14:paraId="03AA9B80" w14:textId="482A471F"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w:t>
            </w:r>
          </w:p>
        </w:tc>
        <w:tc>
          <w:tcPr>
            <w:tcW w:w="945" w:type="dxa"/>
            <w:tcBorders>
              <w:top w:val="single" w:sz="8" w:space="0" w:color="000000"/>
              <w:left w:val="single" w:sz="8" w:space="0" w:color="000000"/>
              <w:bottom w:val="single" w:sz="8" w:space="0" w:color="000000"/>
              <w:right w:val="single" w:sz="8" w:space="0" w:color="000000"/>
            </w:tcBorders>
          </w:tcPr>
          <w:p w14:paraId="431C393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M</w:t>
            </w:r>
          </w:p>
        </w:tc>
        <w:tc>
          <w:tcPr>
            <w:tcW w:w="980" w:type="dxa"/>
            <w:tcBorders>
              <w:top w:val="single" w:sz="8" w:space="0" w:color="000000"/>
              <w:left w:val="single" w:sz="8" w:space="0" w:color="000000"/>
              <w:bottom w:val="single" w:sz="8" w:space="0" w:color="000000"/>
              <w:right w:val="single" w:sz="8" w:space="0" w:color="000000"/>
            </w:tcBorders>
          </w:tcPr>
          <w:p w14:paraId="2CCBEA4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8.48 </w:t>
            </w:r>
          </w:p>
          <w:p w14:paraId="25E7132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w:t>
            </w:r>
            <w:proofErr w:type="spellStart"/>
            <w:r w:rsidRPr="004932A9">
              <w:rPr>
                <w:rFonts w:ascii="Times New Roman" w:eastAsia="Times New Roman" w:hAnsi="Times New Roman" w:cs="Times New Roman"/>
                <w:color w:val="201F1E"/>
                <w:sz w:val="22"/>
                <w:szCs w:val="22"/>
              </w:rPr>
              <w:t>br</w:t>
            </w:r>
            <w:proofErr w:type="spellEnd"/>
            <w:r w:rsidRPr="004932A9">
              <w:rPr>
                <w:rFonts w:ascii="Times New Roman" w:eastAsia="Times New Roman" w:hAnsi="Times New Roman" w:cs="Times New Roman"/>
                <w:color w:val="201F1E"/>
                <w:sz w:val="22"/>
                <w:szCs w:val="22"/>
              </w:rPr>
              <w:t>)</w:t>
            </w:r>
          </w:p>
        </w:tc>
        <w:tc>
          <w:tcPr>
            <w:tcW w:w="820" w:type="dxa"/>
            <w:tcBorders>
              <w:top w:val="single" w:sz="8" w:space="0" w:color="000000"/>
              <w:left w:val="single" w:sz="8" w:space="0" w:color="000000"/>
              <w:bottom w:val="single" w:sz="8" w:space="0" w:color="000000"/>
              <w:right w:val="single" w:sz="8" w:space="0" w:color="000000"/>
            </w:tcBorders>
          </w:tcPr>
          <w:p w14:paraId="2CD5F6C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4.40</w:t>
            </w:r>
          </w:p>
        </w:tc>
        <w:tc>
          <w:tcPr>
            <w:tcW w:w="1530" w:type="dxa"/>
            <w:tcBorders>
              <w:top w:val="single" w:sz="8" w:space="0" w:color="000000"/>
              <w:left w:val="single" w:sz="8" w:space="0" w:color="000000"/>
              <w:bottom w:val="single" w:sz="8" w:space="0" w:color="000000"/>
              <w:right w:val="single" w:sz="8" w:space="0" w:color="000000"/>
            </w:tcBorders>
          </w:tcPr>
          <w:p w14:paraId="27696B64" w14:textId="17C8CFB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1.99, 1.9</w:t>
            </w:r>
            <w:r w:rsidR="0043265C" w:rsidRPr="004932A9">
              <w:rPr>
                <w:rFonts w:ascii="Times New Roman" w:eastAsia="Times New Roman" w:hAnsi="Times New Roman" w:cs="Times New Roman"/>
                <w:color w:val="201F1E"/>
                <w:sz w:val="22"/>
                <w:szCs w:val="22"/>
              </w:rPr>
              <w:t>1</w:t>
            </w:r>
          </w:p>
        </w:tc>
        <w:tc>
          <w:tcPr>
            <w:tcW w:w="1170" w:type="dxa"/>
            <w:tcBorders>
              <w:top w:val="single" w:sz="8" w:space="0" w:color="000000"/>
              <w:left w:val="single" w:sz="8" w:space="0" w:color="000000"/>
              <w:bottom w:val="single" w:sz="8" w:space="0" w:color="000000"/>
              <w:right w:val="single" w:sz="8" w:space="0" w:color="000000"/>
            </w:tcBorders>
          </w:tcPr>
          <w:p w14:paraId="1249A429"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2.46</w:t>
            </w:r>
          </w:p>
        </w:tc>
        <w:tc>
          <w:tcPr>
            <w:tcW w:w="1005" w:type="dxa"/>
            <w:tcBorders>
              <w:top w:val="single" w:sz="8" w:space="0" w:color="000000"/>
              <w:left w:val="single" w:sz="8" w:space="0" w:color="000000"/>
              <w:bottom w:val="single" w:sz="8" w:space="0" w:color="000000"/>
              <w:right w:val="single" w:sz="8" w:space="0" w:color="000000"/>
            </w:tcBorders>
          </w:tcPr>
          <w:p w14:paraId="2E2B81A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CH</w:t>
            </w:r>
            <w:r w:rsidRPr="004932A9">
              <w:rPr>
                <w:rFonts w:ascii="Times New Roman" w:eastAsia="Times New Roman" w:hAnsi="Times New Roman" w:cs="Times New Roman"/>
                <w:color w:val="201F1E"/>
                <w:sz w:val="22"/>
                <w:szCs w:val="22"/>
                <w:vertAlign w:val="subscript"/>
              </w:rPr>
              <w:t>3</w:t>
            </w:r>
            <w:r w:rsidRPr="004932A9">
              <w:rPr>
                <w:rFonts w:ascii="Times New Roman" w:eastAsia="Times New Roman" w:hAnsi="Times New Roman" w:cs="Times New Roman"/>
                <w:color w:val="201F1E"/>
                <w:sz w:val="22"/>
                <w:szCs w:val="22"/>
              </w:rPr>
              <w:t>: 1.99</w:t>
            </w:r>
          </w:p>
        </w:tc>
        <w:tc>
          <w:tcPr>
            <w:tcW w:w="1245" w:type="dxa"/>
            <w:tcBorders>
              <w:top w:val="single" w:sz="8" w:space="0" w:color="000000"/>
              <w:left w:val="single" w:sz="8" w:space="0" w:color="000000"/>
              <w:bottom w:val="single" w:sz="8" w:space="0" w:color="000000"/>
              <w:right w:val="single" w:sz="8" w:space="0" w:color="000000"/>
            </w:tcBorders>
          </w:tcPr>
          <w:p w14:paraId="5619A574"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5180B48C" w14:textId="77777777">
        <w:tc>
          <w:tcPr>
            <w:tcW w:w="1035" w:type="dxa"/>
            <w:tcBorders>
              <w:top w:val="single" w:sz="8" w:space="0" w:color="000000"/>
              <w:left w:val="single" w:sz="8" w:space="0" w:color="000000"/>
              <w:bottom w:val="single" w:sz="8" w:space="0" w:color="000000"/>
              <w:right w:val="single" w:sz="8" w:space="0" w:color="000000"/>
            </w:tcBorders>
          </w:tcPr>
          <w:p w14:paraId="18A68B0B" w14:textId="5FAC5298"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w:t>
            </w:r>
          </w:p>
        </w:tc>
        <w:tc>
          <w:tcPr>
            <w:tcW w:w="945" w:type="dxa"/>
            <w:tcBorders>
              <w:top w:val="single" w:sz="8" w:space="0" w:color="000000"/>
              <w:left w:val="single" w:sz="8" w:space="0" w:color="000000"/>
              <w:bottom w:val="single" w:sz="8" w:space="0" w:color="000000"/>
              <w:right w:val="single" w:sz="8" w:space="0" w:color="000000"/>
            </w:tcBorders>
          </w:tcPr>
          <w:p w14:paraId="4830EE0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L</w:t>
            </w:r>
          </w:p>
        </w:tc>
        <w:tc>
          <w:tcPr>
            <w:tcW w:w="980" w:type="dxa"/>
            <w:tcBorders>
              <w:top w:val="single" w:sz="8" w:space="0" w:color="000000"/>
              <w:left w:val="single" w:sz="8" w:space="0" w:color="000000"/>
              <w:bottom w:val="single" w:sz="8" w:space="0" w:color="000000"/>
              <w:right w:val="single" w:sz="8" w:space="0" w:color="000000"/>
            </w:tcBorders>
          </w:tcPr>
          <w:p w14:paraId="18294663" w14:textId="0DD56BB0"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8.31</w:t>
            </w:r>
          </w:p>
        </w:tc>
        <w:tc>
          <w:tcPr>
            <w:tcW w:w="820" w:type="dxa"/>
            <w:tcBorders>
              <w:top w:val="single" w:sz="8" w:space="0" w:color="000000"/>
              <w:left w:val="single" w:sz="8" w:space="0" w:color="000000"/>
              <w:bottom w:val="single" w:sz="8" w:space="0" w:color="000000"/>
              <w:right w:val="single" w:sz="8" w:space="0" w:color="000000"/>
            </w:tcBorders>
          </w:tcPr>
          <w:p w14:paraId="027DF96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4.32</w:t>
            </w:r>
          </w:p>
        </w:tc>
        <w:tc>
          <w:tcPr>
            <w:tcW w:w="1530" w:type="dxa"/>
            <w:tcBorders>
              <w:top w:val="single" w:sz="8" w:space="0" w:color="000000"/>
              <w:left w:val="single" w:sz="8" w:space="0" w:color="000000"/>
              <w:bottom w:val="single" w:sz="8" w:space="0" w:color="000000"/>
              <w:right w:val="single" w:sz="8" w:space="0" w:color="000000"/>
            </w:tcBorders>
          </w:tcPr>
          <w:p w14:paraId="35D5385C"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1.55</w:t>
            </w:r>
          </w:p>
        </w:tc>
        <w:tc>
          <w:tcPr>
            <w:tcW w:w="1170" w:type="dxa"/>
            <w:tcBorders>
              <w:top w:val="single" w:sz="8" w:space="0" w:color="000000"/>
              <w:left w:val="single" w:sz="8" w:space="0" w:color="000000"/>
              <w:bottom w:val="single" w:sz="8" w:space="0" w:color="000000"/>
              <w:right w:val="single" w:sz="8" w:space="0" w:color="000000"/>
            </w:tcBorders>
          </w:tcPr>
          <w:p w14:paraId="4FE002C1"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1.468</w:t>
            </w:r>
          </w:p>
        </w:tc>
        <w:tc>
          <w:tcPr>
            <w:tcW w:w="1005" w:type="dxa"/>
            <w:tcBorders>
              <w:top w:val="single" w:sz="8" w:space="0" w:color="000000"/>
              <w:left w:val="single" w:sz="8" w:space="0" w:color="000000"/>
              <w:bottom w:val="single" w:sz="8" w:space="0" w:color="000000"/>
              <w:right w:val="single" w:sz="8" w:space="0" w:color="000000"/>
            </w:tcBorders>
          </w:tcPr>
          <w:p w14:paraId="5FD69515" w14:textId="4F90E7FF"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0.85,</w:t>
            </w:r>
          </w:p>
          <w:p w14:paraId="462220D8" w14:textId="5717E524"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w:t>
            </w:r>
            <w:r w:rsidR="0043265C" w:rsidRPr="004932A9">
              <w:rPr>
                <w:rFonts w:ascii="Times New Roman" w:eastAsia="Times New Roman" w:hAnsi="Times New Roman" w:cs="Times New Roman"/>
                <w:color w:val="201F1E"/>
                <w:sz w:val="22"/>
                <w:szCs w:val="22"/>
              </w:rPr>
              <w:t>80</w:t>
            </w:r>
          </w:p>
        </w:tc>
        <w:tc>
          <w:tcPr>
            <w:tcW w:w="1245" w:type="dxa"/>
            <w:tcBorders>
              <w:top w:val="single" w:sz="8" w:space="0" w:color="000000"/>
              <w:left w:val="single" w:sz="8" w:space="0" w:color="000000"/>
              <w:bottom w:val="single" w:sz="8" w:space="0" w:color="000000"/>
              <w:right w:val="single" w:sz="8" w:space="0" w:color="000000"/>
            </w:tcBorders>
          </w:tcPr>
          <w:p w14:paraId="2652CC9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4BE67646" w14:textId="77777777">
        <w:tc>
          <w:tcPr>
            <w:tcW w:w="1035" w:type="dxa"/>
            <w:tcBorders>
              <w:top w:val="single" w:sz="8" w:space="0" w:color="000000"/>
              <w:left w:val="single" w:sz="8" w:space="0" w:color="000000"/>
              <w:bottom w:val="single" w:sz="8" w:space="0" w:color="000000"/>
              <w:right w:val="single" w:sz="8" w:space="0" w:color="000000"/>
            </w:tcBorders>
          </w:tcPr>
          <w:p w14:paraId="519B2EF5" w14:textId="469A462A"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5</w:t>
            </w:r>
          </w:p>
        </w:tc>
        <w:tc>
          <w:tcPr>
            <w:tcW w:w="945" w:type="dxa"/>
            <w:tcBorders>
              <w:top w:val="single" w:sz="8" w:space="0" w:color="000000"/>
              <w:left w:val="single" w:sz="8" w:space="0" w:color="000000"/>
              <w:bottom w:val="single" w:sz="8" w:space="0" w:color="000000"/>
              <w:right w:val="single" w:sz="8" w:space="0" w:color="000000"/>
            </w:tcBorders>
          </w:tcPr>
          <w:p w14:paraId="49654D8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V</w:t>
            </w:r>
          </w:p>
        </w:tc>
        <w:tc>
          <w:tcPr>
            <w:tcW w:w="980" w:type="dxa"/>
            <w:tcBorders>
              <w:top w:val="single" w:sz="8" w:space="0" w:color="000000"/>
              <w:left w:val="single" w:sz="8" w:space="0" w:color="000000"/>
              <w:bottom w:val="single" w:sz="8" w:space="0" w:color="000000"/>
              <w:right w:val="single" w:sz="8" w:space="0" w:color="000000"/>
            </w:tcBorders>
          </w:tcPr>
          <w:p w14:paraId="4E5B72A1" w14:textId="35EC054B"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7.89</w:t>
            </w:r>
          </w:p>
        </w:tc>
        <w:tc>
          <w:tcPr>
            <w:tcW w:w="820" w:type="dxa"/>
            <w:tcBorders>
              <w:top w:val="single" w:sz="8" w:space="0" w:color="000000"/>
              <w:left w:val="single" w:sz="8" w:space="0" w:color="000000"/>
              <w:bottom w:val="single" w:sz="8" w:space="0" w:color="000000"/>
              <w:right w:val="single" w:sz="8" w:space="0" w:color="000000"/>
            </w:tcBorders>
          </w:tcPr>
          <w:p w14:paraId="254974BD" w14:textId="4ABE7F21"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3.98</w:t>
            </w:r>
          </w:p>
        </w:tc>
        <w:tc>
          <w:tcPr>
            <w:tcW w:w="1530" w:type="dxa"/>
            <w:tcBorders>
              <w:top w:val="single" w:sz="8" w:space="0" w:color="000000"/>
              <w:left w:val="single" w:sz="8" w:space="0" w:color="000000"/>
              <w:bottom w:val="single" w:sz="8" w:space="0" w:color="000000"/>
              <w:right w:val="single" w:sz="8" w:space="0" w:color="000000"/>
            </w:tcBorders>
          </w:tcPr>
          <w:p w14:paraId="0E103FDE" w14:textId="091FE1CB"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1.93</w:t>
            </w:r>
          </w:p>
        </w:tc>
        <w:tc>
          <w:tcPr>
            <w:tcW w:w="1170" w:type="dxa"/>
            <w:tcBorders>
              <w:top w:val="single" w:sz="8" w:space="0" w:color="000000"/>
              <w:left w:val="single" w:sz="8" w:space="0" w:color="000000"/>
              <w:bottom w:val="single" w:sz="8" w:space="0" w:color="000000"/>
              <w:right w:val="single" w:sz="8" w:space="0" w:color="000000"/>
            </w:tcBorders>
          </w:tcPr>
          <w:p w14:paraId="206EECE2" w14:textId="014002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0.9</w:t>
            </w:r>
            <w:r w:rsidR="0043265C" w:rsidRPr="004932A9">
              <w:rPr>
                <w:rFonts w:ascii="Times New Roman" w:eastAsia="Times New Roman" w:hAnsi="Times New Roman" w:cs="Times New Roman"/>
                <w:color w:val="201F1E"/>
                <w:sz w:val="22"/>
                <w:szCs w:val="22"/>
              </w:rPr>
              <w:t>5</w:t>
            </w:r>
            <w:r w:rsidRPr="004932A9">
              <w:rPr>
                <w:rFonts w:ascii="Times New Roman" w:eastAsia="Times New Roman" w:hAnsi="Times New Roman" w:cs="Times New Roman"/>
                <w:color w:val="201F1E"/>
                <w:sz w:val="22"/>
                <w:szCs w:val="22"/>
              </w:rPr>
              <w:t>,</w:t>
            </w:r>
          </w:p>
          <w:p w14:paraId="5A826DA5" w14:textId="0FAB33B9"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0.88</w:t>
            </w:r>
          </w:p>
        </w:tc>
        <w:tc>
          <w:tcPr>
            <w:tcW w:w="1005" w:type="dxa"/>
            <w:tcBorders>
              <w:top w:val="single" w:sz="8" w:space="0" w:color="000000"/>
              <w:left w:val="single" w:sz="8" w:space="0" w:color="000000"/>
              <w:bottom w:val="single" w:sz="8" w:space="0" w:color="000000"/>
              <w:right w:val="single" w:sz="8" w:space="0" w:color="000000"/>
            </w:tcBorders>
          </w:tcPr>
          <w:p w14:paraId="58B5411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3C8EC34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04603356" w14:textId="77777777">
        <w:tc>
          <w:tcPr>
            <w:tcW w:w="1035" w:type="dxa"/>
            <w:tcBorders>
              <w:top w:val="single" w:sz="8" w:space="0" w:color="000000"/>
              <w:left w:val="single" w:sz="8" w:space="0" w:color="000000"/>
              <w:bottom w:val="single" w:sz="8" w:space="0" w:color="000000"/>
              <w:right w:val="single" w:sz="8" w:space="0" w:color="000000"/>
            </w:tcBorders>
          </w:tcPr>
          <w:p w14:paraId="63544274" w14:textId="55B40A60"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6</w:t>
            </w:r>
          </w:p>
        </w:tc>
        <w:tc>
          <w:tcPr>
            <w:tcW w:w="945" w:type="dxa"/>
            <w:tcBorders>
              <w:top w:val="single" w:sz="8" w:space="0" w:color="000000"/>
              <w:left w:val="single" w:sz="8" w:space="0" w:color="000000"/>
              <w:bottom w:val="single" w:sz="8" w:space="0" w:color="000000"/>
              <w:right w:val="single" w:sz="8" w:space="0" w:color="000000"/>
            </w:tcBorders>
          </w:tcPr>
          <w:p w14:paraId="328652F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sz w:val="22"/>
                <w:szCs w:val="22"/>
              </w:rPr>
              <w:t>Abu</w:t>
            </w:r>
          </w:p>
        </w:tc>
        <w:tc>
          <w:tcPr>
            <w:tcW w:w="980" w:type="dxa"/>
            <w:tcBorders>
              <w:top w:val="single" w:sz="8" w:space="0" w:color="000000"/>
              <w:left w:val="single" w:sz="8" w:space="0" w:color="000000"/>
              <w:bottom w:val="single" w:sz="8" w:space="0" w:color="000000"/>
              <w:right w:val="single" w:sz="8" w:space="0" w:color="000000"/>
            </w:tcBorders>
          </w:tcPr>
          <w:p w14:paraId="662A1DCE" w14:textId="6DAE43D1"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7.3</w:t>
            </w:r>
            <w:r w:rsidR="0043265C" w:rsidRPr="004932A9">
              <w:rPr>
                <w:rFonts w:ascii="Times New Roman" w:eastAsia="Times New Roman" w:hAnsi="Times New Roman" w:cs="Times New Roman"/>
                <w:color w:val="201F1E"/>
                <w:sz w:val="22"/>
                <w:szCs w:val="22"/>
              </w:rPr>
              <w:t>6</w:t>
            </w:r>
          </w:p>
        </w:tc>
        <w:tc>
          <w:tcPr>
            <w:tcW w:w="820" w:type="dxa"/>
            <w:tcBorders>
              <w:top w:val="single" w:sz="8" w:space="0" w:color="000000"/>
              <w:left w:val="single" w:sz="8" w:space="0" w:color="000000"/>
              <w:bottom w:val="single" w:sz="8" w:space="0" w:color="000000"/>
              <w:right w:val="single" w:sz="8" w:space="0" w:color="000000"/>
            </w:tcBorders>
          </w:tcPr>
          <w:p w14:paraId="78C651A2" w14:textId="516CA95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4.55</w:t>
            </w:r>
          </w:p>
        </w:tc>
        <w:tc>
          <w:tcPr>
            <w:tcW w:w="1530" w:type="dxa"/>
            <w:tcBorders>
              <w:top w:val="single" w:sz="8" w:space="0" w:color="000000"/>
              <w:left w:val="single" w:sz="8" w:space="0" w:color="000000"/>
              <w:bottom w:val="single" w:sz="8" w:space="0" w:color="000000"/>
              <w:right w:val="single" w:sz="8" w:space="0" w:color="000000"/>
            </w:tcBorders>
          </w:tcPr>
          <w:p w14:paraId="6B369FF9" w14:textId="50A9C86C"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3.63</w:t>
            </w:r>
          </w:p>
        </w:tc>
        <w:tc>
          <w:tcPr>
            <w:tcW w:w="1170" w:type="dxa"/>
            <w:tcBorders>
              <w:top w:val="single" w:sz="8" w:space="0" w:color="000000"/>
              <w:left w:val="single" w:sz="8" w:space="0" w:color="000000"/>
              <w:bottom w:val="single" w:sz="8" w:space="0" w:color="000000"/>
              <w:right w:val="single" w:sz="8" w:space="0" w:color="000000"/>
            </w:tcBorders>
          </w:tcPr>
          <w:p w14:paraId="29A3F17E" w14:textId="3931D02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1.2</w:t>
            </w:r>
            <w:r w:rsidR="0043265C" w:rsidRPr="004932A9">
              <w:rPr>
                <w:rFonts w:ascii="Times New Roman" w:eastAsia="Times New Roman" w:hAnsi="Times New Roman" w:cs="Times New Roman"/>
                <w:color w:val="201F1E"/>
                <w:sz w:val="22"/>
                <w:szCs w:val="22"/>
              </w:rPr>
              <w:t>9</w:t>
            </w:r>
          </w:p>
        </w:tc>
        <w:tc>
          <w:tcPr>
            <w:tcW w:w="1005" w:type="dxa"/>
            <w:tcBorders>
              <w:top w:val="single" w:sz="8" w:space="0" w:color="000000"/>
              <w:left w:val="single" w:sz="8" w:space="0" w:color="000000"/>
              <w:bottom w:val="single" w:sz="8" w:space="0" w:color="000000"/>
              <w:right w:val="single" w:sz="8" w:space="0" w:color="000000"/>
            </w:tcBorders>
          </w:tcPr>
          <w:p w14:paraId="1174471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34D9034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5E83B2FA" w14:textId="77777777">
        <w:tc>
          <w:tcPr>
            <w:tcW w:w="1035" w:type="dxa"/>
            <w:tcBorders>
              <w:top w:val="single" w:sz="8" w:space="0" w:color="000000"/>
              <w:left w:val="single" w:sz="8" w:space="0" w:color="000000"/>
              <w:bottom w:val="single" w:sz="8" w:space="0" w:color="000000"/>
              <w:right w:val="single" w:sz="8" w:space="0" w:color="000000"/>
            </w:tcBorders>
          </w:tcPr>
          <w:p w14:paraId="799E0A9C" w14:textId="2D5385E4"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w:t>
            </w:r>
          </w:p>
        </w:tc>
        <w:tc>
          <w:tcPr>
            <w:tcW w:w="945" w:type="dxa"/>
            <w:tcBorders>
              <w:top w:val="single" w:sz="8" w:space="0" w:color="000000"/>
              <w:left w:val="single" w:sz="8" w:space="0" w:color="000000"/>
              <w:bottom w:val="single" w:sz="8" w:space="0" w:color="000000"/>
              <w:right w:val="single" w:sz="8" w:space="0" w:color="000000"/>
            </w:tcBorders>
          </w:tcPr>
          <w:p w14:paraId="3F09EE7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D</w:t>
            </w:r>
          </w:p>
        </w:tc>
        <w:tc>
          <w:tcPr>
            <w:tcW w:w="980" w:type="dxa"/>
            <w:tcBorders>
              <w:top w:val="single" w:sz="8" w:space="0" w:color="000000"/>
              <w:left w:val="single" w:sz="8" w:space="0" w:color="000000"/>
              <w:bottom w:val="single" w:sz="8" w:space="0" w:color="000000"/>
              <w:right w:val="single" w:sz="8" w:space="0" w:color="000000"/>
            </w:tcBorders>
          </w:tcPr>
          <w:p w14:paraId="7B0F404C" w14:textId="470B3C03"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7.83</w:t>
            </w:r>
          </w:p>
        </w:tc>
        <w:tc>
          <w:tcPr>
            <w:tcW w:w="820" w:type="dxa"/>
            <w:tcBorders>
              <w:top w:val="single" w:sz="8" w:space="0" w:color="000000"/>
              <w:left w:val="single" w:sz="8" w:space="0" w:color="000000"/>
              <w:bottom w:val="single" w:sz="8" w:space="0" w:color="000000"/>
              <w:right w:val="single" w:sz="8" w:space="0" w:color="000000"/>
            </w:tcBorders>
          </w:tcPr>
          <w:p w14:paraId="13228C5D" w14:textId="7CC4056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4.5</w:t>
            </w:r>
            <w:r w:rsidR="0043265C" w:rsidRPr="004932A9">
              <w:rPr>
                <w:rFonts w:ascii="Times New Roman" w:eastAsia="Times New Roman" w:hAnsi="Times New Roman" w:cs="Times New Roman"/>
                <w:color w:val="201F1E"/>
                <w:sz w:val="22"/>
                <w:szCs w:val="22"/>
              </w:rPr>
              <w:t>4</w:t>
            </w:r>
          </w:p>
        </w:tc>
        <w:tc>
          <w:tcPr>
            <w:tcW w:w="1530" w:type="dxa"/>
            <w:tcBorders>
              <w:top w:val="single" w:sz="8" w:space="0" w:color="000000"/>
              <w:left w:val="single" w:sz="8" w:space="0" w:color="000000"/>
              <w:bottom w:val="single" w:sz="8" w:space="0" w:color="000000"/>
              <w:right w:val="single" w:sz="8" w:space="0" w:color="000000"/>
            </w:tcBorders>
          </w:tcPr>
          <w:p w14:paraId="2F6F7CDD" w14:textId="26A8A06B"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2.82, 2.74</w:t>
            </w:r>
          </w:p>
        </w:tc>
        <w:tc>
          <w:tcPr>
            <w:tcW w:w="3420" w:type="dxa"/>
            <w:gridSpan w:val="3"/>
            <w:tcBorders>
              <w:top w:val="single" w:sz="8" w:space="0" w:color="000000"/>
              <w:left w:val="single" w:sz="8" w:space="0" w:color="000000"/>
              <w:bottom w:val="single" w:sz="8" w:space="0" w:color="000000"/>
              <w:right w:val="single" w:sz="8" w:space="0" w:color="000000"/>
            </w:tcBorders>
          </w:tcPr>
          <w:p w14:paraId="6316032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370E9730" w14:textId="77777777">
        <w:tc>
          <w:tcPr>
            <w:tcW w:w="1035" w:type="dxa"/>
            <w:tcBorders>
              <w:top w:val="single" w:sz="8" w:space="0" w:color="000000"/>
              <w:left w:val="single" w:sz="8" w:space="0" w:color="000000"/>
              <w:bottom w:val="single" w:sz="8" w:space="0" w:color="000000"/>
              <w:right w:val="single" w:sz="8" w:space="0" w:color="000000"/>
            </w:tcBorders>
          </w:tcPr>
          <w:p w14:paraId="7D76096B" w14:textId="6FBCDC9E"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w:t>
            </w:r>
          </w:p>
        </w:tc>
        <w:tc>
          <w:tcPr>
            <w:tcW w:w="945" w:type="dxa"/>
            <w:tcBorders>
              <w:top w:val="single" w:sz="8" w:space="0" w:color="000000"/>
              <w:left w:val="single" w:sz="8" w:space="0" w:color="000000"/>
              <w:bottom w:val="single" w:sz="8" w:space="0" w:color="000000"/>
              <w:right w:val="single" w:sz="8" w:space="0" w:color="000000"/>
            </w:tcBorders>
          </w:tcPr>
          <w:p w14:paraId="34543D9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C</w:t>
            </w:r>
          </w:p>
        </w:tc>
        <w:tc>
          <w:tcPr>
            <w:tcW w:w="980" w:type="dxa"/>
            <w:tcBorders>
              <w:top w:val="single" w:sz="8" w:space="0" w:color="000000"/>
              <w:left w:val="single" w:sz="8" w:space="0" w:color="000000"/>
              <w:bottom w:val="single" w:sz="8" w:space="0" w:color="000000"/>
              <w:right w:val="single" w:sz="8" w:space="0" w:color="000000"/>
            </w:tcBorders>
          </w:tcPr>
          <w:p w14:paraId="1ECB9D1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8.12</w:t>
            </w:r>
          </w:p>
        </w:tc>
        <w:tc>
          <w:tcPr>
            <w:tcW w:w="820" w:type="dxa"/>
            <w:tcBorders>
              <w:top w:val="single" w:sz="8" w:space="0" w:color="000000"/>
              <w:left w:val="single" w:sz="8" w:space="0" w:color="000000"/>
              <w:bottom w:val="single" w:sz="8" w:space="0" w:color="000000"/>
              <w:right w:val="single" w:sz="8" w:space="0" w:color="000000"/>
            </w:tcBorders>
          </w:tcPr>
          <w:p w14:paraId="0456C0B8" w14:textId="739B959C"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3.70</w:t>
            </w:r>
          </w:p>
        </w:tc>
        <w:tc>
          <w:tcPr>
            <w:tcW w:w="1530" w:type="dxa"/>
            <w:tcBorders>
              <w:top w:val="single" w:sz="8" w:space="0" w:color="000000"/>
              <w:left w:val="single" w:sz="8" w:space="0" w:color="000000"/>
              <w:bottom w:val="single" w:sz="8" w:space="0" w:color="000000"/>
              <w:right w:val="single" w:sz="8" w:space="0" w:color="000000"/>
            </w:tcBorders>
          </w:tcPr>
          <w:p w14:paraId="0F2C1742" w14:textId="2E1EEDF5"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3.13, 2.36</w:t>
            </w:r>
          </w:p>
        </w:tc>
        <w:tc>
          <w:tcPr>
            <w:tcW w:w="1170" w:type="dxa"/>
            <w:tcBorders>
              <w:top w:val="single" w:sz="8" w:space="0" w:color="000000"/>
              <w:left w:val="single" w:sz="8" w:space="0" w:color="000000"/>
              <w:bottom w:val="single" w:sz="8" w:space="0" w:color="000000"/>
              <w:right w:val="single" w:sz="8" w:space="0" w:color="000000"/>
            </w:tcBorders>
          </w:tcPr>
          <w:p w14:paraId="2984EC3C"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nil"/>
              <w:left w:val="single" w:sz="8" w:space="0" w:color="000000"/>
              <w:bottom w:val="single" w:sz="8" w:space="0" w:color="000000"/>
              <w:right w:val="single" w:sz="8" w:space="0" w:color="000000"/>
            </w:tcBorders>
          </w:tcPr>
          <w:p w14:paraId="6B67888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nil"/>
              <w:left w:val="single" w:sz="8" w:space="0" w:color="000000"/>
              <w:bottom w:val="single" w:sz="8" w:space="0" w:color="000000"/>
              <w:right w:val="single" w:sz="8" w:space="0" w:color="000000"/>
            </w:tcBorders>
          </w:tcPr>
          <w:p w14:paraId="7DEE390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05808EB5" w14:textId="77777777">
        <w:tc>
          <w:tcPr>
            <w:tcW w:w="1035" w:type="dxa"/>
            <w:tcBorders>
              <w:top w:val="single" w:sz="8" w:space="0" w:color="000000"/>
              <w:left w:val="single" w:sz="8" w:space="0" w:color="000000"/>
              <w:bottom w:val="single" w:sz="8" w:space="0" w:color="000000"/>
              <w:right w:val="single" w:sz="8" w:space="0" w:color="000000"/>
            </w:tcBorders>
          </w:tcPr>
          <w:p w14:paraId="45CAD797" w14:textId="37BF7059"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9</w:t>
            </w:r>
          </w:p>
        </w:tc>
        <w:tc>
          <w:tcPr>
            <w:tcW w:w="945" w:type="dxa"/>
            <w:tcBorders>
              <w:top w:val="single" w:sz="8" w:space="0" w:color="000000"/>
              <w:left w:val="single" w:sz="8" w:space="0" w:color="000000"/>
              <w:bottom w:val="single" w:sz="8" w:space="0" w:color="000000"/>
              <w:right w:val="single" w:sz="8" w:space="0" w:color="000000"/>
            </w:tcBorders>
          </w:tcPr>
          <w:p w14:paraId="11BD9CD1"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A</w:t>
            </w:r>
          </w:p>
        </w:tc>
        <w:tc>
          <w:tcPr>
            <w:tcW w:w="980" w:type="dxa"/>
            <w:tcBorders>
              <w:top w:val="single" w:sz="8" w:space="0" w:color="000000"/>
              <w:left w:val="single" w:sz="8" w:space="0" w:color="000000"/>
              <w:bottom w:val="single" w:sz="8" w:space="0" w:color="000000"/>
              <w:right w:val="single" w:sz="8" w:space="0" w:color="000000"/>
            </w:tcBorders>
          </w:tcPr>
          <w:p w14:paraId="3235B30D" w14:textId="32C7780F"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8.36</w:t>
            </w:r>
          </w:p>
        </w:tc>
        <w:tc>
          <w:tcPr>
            <w:tcW w:w="820" w:type="dxa"/>
            <w:tcBorders>
              <w:top w:val="single" w:sz="8" w:space="0" w:color="000000"/>
              <w:left w:val="single" w:sz="8" w:space="0" w:color="000000"/>
              <w:bottom w:val="single" w:sz="8" w:space="0" w:color="000000"/>
              <w:right w:val="single" w:sz="8" w:space="0" w:color="000000"/>
            </w:tcBorders>
          </w:tcPr>
          <w:p w14:paraId="5122CB3E" w14:textId="2955B0FE"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4.11</w:t>
            </w:r>
          </w:p>
        </w:tc>
        <w:tc>
          <w:tcPr>
            <w:tcW w:w="1530" w:type="dxa"/>
            <w:tcBorders>
              <w:top w:val="single" w:sz="8" w:space="0" w:color="000000"/>
              <w:left w:val="single" w:sz="8" w:space="0" w:color="000000"/>
              <w:bottom w:val="single" w:sz="8" w:space="0" w:color="000000"/>
              <w:right w:val="single" w:sz="8" w:space="0" w:color="000000"/>
            </w:tcBorders>
          </w:tcPr>
          <w:p w14:paraId="3EDBFB57" w14:textId="5773B612"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1.29</w:t>
            </w:r>
          </w:p>
        </w:tc>
        <w:tc>
          <w:tcPr>
            <w:tcW w:w="1170" w:type="dxa"/>
            <w:tcBorders>
              <w:top w:val="single" w:sz="8" w:space="0" w:color="000000"/>
              <w:left w:val="single" w:sz="8" w:space="0" w:color="000000"/>
              <w:bottom w:val="single" w:sz="8" w:space="0" w:color="000000"/>
              <w:right w:val="single" w:sz="8" w:space="0" w:color="000000"/>
            </w:tcBorders>
          </w:tcPr>
          <w:p w14:paraId="18460F1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single" w:sz="8" w:space="0" w:color="000000"/>
              <w:left w:val="single" w:sz="8" w:space="0" w:color="000000"/>
              <w:bottom w:val="single" w:sz="8" w:space="0" w:color="000000"/>
              <w:right w:val="single" w:sz="8" w:space="0" w:color="000000"/>
            </w:tcBorders>
          </w:tcPr>
          <w:p w14:paraId="52BD16E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3B24954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4B001CFE" w14:textId="77777777">
        <w:tc>
          <w:tcPr>
            <w:tcW w:w="1035" w:type="dxa"/>
            <w:tcBorders>
              <w:top w:val="single" w:sz="8" w:space="0" w:color="000000"/>
              <w:left w:val="single" w:sz="8" w:space="0" w:color="000000"/>
              <w:bottom w:val="single" w:sz="8" w:space="0" w:color="000000"/>
              <w:right w:val="single" w:sz="8" w:space="0" w:color="000000"/>
            </w:tcBorders>
          </w:tcPr>
          <w:p w14:paraId="2FEF602A" w14:textId="3C564926"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10</w:t>
            </w:r>
          </w:p>
        </w:tc>
        <w:tc>
          <w:tcPr>
            <w:tcW w:w="945" w:type="dxa"/>
            <w:tcBorders>
              <w:top w:val="single" w:sz="8" w:space="0" w:color="000000"/>
              <w:left w:val="single" w:sz="8" w:space="0" w:color="000000"/>
              <w:bottom w:val="single" w:sz="8" w:space="0" w:color="000000"/>
              <w:right w:val="single" w:sz="8" w:space="0" w:color="000000"/>
            </w:tcBorders>
          </w:tcPr>
          <w:p w14:paraId="0D48FDC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M</w:t>
            </w:r>
          </w:p>
        </w:tc>
        <w:tc>
          <w:tcPr>
            <w:tcW w:w="980" w:type="dxa"/>
            <w:tcBorders>
              <w:top w:val="single" w:sz="8" w:space="0" w:color="000000"/>
              <w:left w:val="single" w:sz="8" w:space="0" w:color="000000"/>
              <w:bottom w:val="single" w:sz="8" w:space="0" w:color="000000"/>
              <w:right w:val="single" w:sz="8" w:space="0" w:color="000000"/>
            </w:tcBorders>
          </w:tcPr>
          <w:p w14:paraId="443BAE6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7.45</w:t>
            </w:r>
          </w:p>
        </w:tc>
        <w:tc>
          <w:tcPr>
            <w:tcW w:w="820" w:type="dxa"/>
            <w:tcBorders>
              <w:top w:val="single" w:sz="8" w:space="0" w:color="000000"/>
              <w:left w:val="single" w:sz="8" w:space="0" w:color="000000"/>
              <w:bottom w:val="single" w:sz="8" w:space="0" w:color="000000"/>
              <w:right w:val="single" w:sz="8" w:space="0" w:color="000000"/>
            </w:tcBorders>
          </w:tcPr>
          <w:p w14:paraId="409F793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4.40</w:t>
            </w:r>
          </w:p>
        </w:tc>
        <w:tc>
          <w:tcPr>
            <w:tcW w:w="1530" w:type="dxa"/>
            <w:tcBorders>
              <w:top w:val="single" w:sz="8" w:space="0" w:color="000000"/>
              <w:left w:val="single" w:sz="8" w:space="0" w:color="000000"/>
              <w:bottom w:val="single" w:sz="8" w:space="0" w:color="000000"/>
              <w:right w:val="single" w:sz="8" w:space="0" w:color="000000"/>
            </w:tcBorders>
          </w:tcPr>
          <w:p w14:paraId="40FA293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2.45, 2.15</w:t>
            </w:r>
          </w:p>
        </w:tc>
        <w:tc>
          <w:tcPr>
            <w:tcW w:w="1170" w:type="dxa"/>
            <w:tcBorders>
              <w:top w:val="single" w:sz="8" w:space="0" w:color="000000"/>
              <w:left w:val="single" w:sz="8" w:space="0" w:color="000000"/>
              <w:bottom w:val="single" w:sz="8" w:space="0" w:color="000000"/>
              <w:right w:val="single" w:sz="8" w:space="0" w:color="000000"/>
            </w:tcBorders>
          </w:tcPr>
          <w:p w14:paraId="580C14F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2.67</w:t>
            </w:r>
          </w:p>
        </w:tc>
        <w:tc>
          <w:tcPr>
            <w:tcW w:w="1005" w:type="dxa"/>
            <w:tcBorders>
              <w:top w:val="single" w:sz="8" w:space="0" w:color="000000"/>
              <w:left w:val="single" w:sz="8" w:space="0" w:color="000000"/>
              <w:bottom w:val="single" w:sz="8" w:space="0" w:color="000000"/>
              <w:right w:val="single" w:sz="8" w:space="0" w:color="000000"/>
            </w:tcBorders>
          </w:tcPr>
          <w:p w14:paraId="628C6C51"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CH</w:t>
            </w:r>
            <w:r w:rsidRPr="004932A9">
              <w:rPr>
                <w:rFonts w:ascii="Times New Roman" w:eastAsia="Times New Roman" w:hAnsi="Times New Roman" w:cs="Times New Roman"/>
                <w:color w:val="201F1E"/>
                <w:sz w:val="22"/>
                <w:szCs w:val="22"/>
                <w:vertAlign w:val="subscript"/>
              </w:rPr>
              <w:t>3</w:t>
            </w:r>
            <w:r w:rsidRPr="004932A9">
              <w:rPr>
                <w:rFonts w:ascii="Times New Roman" w:eastAsia="Times New Roman" w:hAnsi="Times New Roman" w:cs="Times New Roman"/>
                <w:color w:val="201F1E"/>
                <w:sz w:val="22"/>
                <w:szCs w:val="22"/>
              </w:rPr>
              <w:t>: 2.05</w:t>
            </w:r>
          </w:p>
        </w:tc>
        <w:tc>
          <w:tcPr>
            <w:tcW w:w="1245" w:type="dxa"/>
            <w:tcBorders>
              <w:top w:val="single" w:sz="8" w:space="0" w:color="000000"/>
              <w:left w:val="single" w:sz="8" w:space="0" w:color="000000"/>
              <w:bottom w:val="single" w:sz="8" w:space="0" w:color="000000"/>
              <w:right w:val="single" w:sz="8" w:space="0" w:color="000000"/>
            </w:tcBorders>
          </w:tcPr>
          <w:p w14:paraId="4024488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672540FA" w14:textId="77777777">
        <w:tc>
          <w:tcPr>
            <w:tcW w:w="1035" w:type="dxa"/>
            <w:tcBorders>
              <w:top w:val="single" w:sz="8" w:space="0" w:color="000000"/>
              <w:left w:val="single" w:sz="8" w:space="0" w:color="000000"/>
              <w:bottom w:val="single" w:sz="8" w:space="0" w:color="000000"/>
              <w:right w:val="single" w:sz="8" w:space="0" w:color="000000"/>
            </w:tcBorders>
          </w:tcPr>
          <w:p w14:paraId="5E6518F5" w14:textId="67E6170A"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11</w:t>
            </w:r>
          </w:p>
        </w:tc>
        <w:tc>
          <w:tcPr>
            <w:tcW w:w="945" w:type="dxa"/>
            <w:tcBorders>
              <w:top w:val="single" w:sz="8" w:space="0" w:color="000000"/>
              <w:left w:val="single" w:sz="8" w:space="0" w:color="000000"/>
              <w:bottom w:val="single" w:sz="8" w:space="0" w:color="000000"/>
              <w:right w:val="single" w:sz="8" w:space="0" w:color="000000"/>
            </w:tcBorders>
          </w:tcPr>
          <w:p w14:paraId="677B634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C</w:t>
            </w:r>
          </w:p>
        </w:tc>
        <w:tc>
          <w:tcPr>
            <w:tcW w:w="980" w:type="dxa"/>
            <w:tcBorders>
              <w:top w:val="single" w:sz="8" w:space="0" w:color="000000"/>
              <w:left w:val="single" w:sz="8" w:space="0" w:color="000000"/>
              <w:bottom w:val="single" w:sz="8" w:space="0" w:color="000000"/>
              <w:right w:val="single" w:sz="8" w:space="0" w:color="000000"/>
            </w:tcBorders>
          </w:tcPr>
          <w:p w14:paraId="039D0A7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8.15</w:t>
            </w:r>
          </w:p>
        </w:tc>
        <w:tc>
          <w:tcPr>
            <w:tcW w:w="820" w:type="dxa"/>
            <w:tcBorders>
              <w:top w:val="single" w:sz="8" w:space="0" w:color="000000"/>
              <w:left w:val="single" w:sz="8" w:space="0" w:color="000000"/>
              <w:bottom w:val="single" w:sz="8" w:space="0" w:color="000000"/>
              <w:right w:val="single" w:sz="8" w:space="0" w:color="000000"/>
            </w:tcBorders>
          </w:tcPr>
          <w:p w14:paraId="3AA839D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4.48</w:t>
            </w:r>
          </w:p>
        </w:tc>
        <w:tc>
          <w:tcPr>
            <w:tcW w:w="1530" w:type="dxa"/>
            <w:tcBorders>
              <w:top w:val="single" w:sz="8" w:space="0" w:color="000000"/>
              <w:left w:val="single" w:sz="8" w:space="0" w:color="000000"/>
              <w:bottom w:val="single" w:sz="8" w:space="0" w:color="000000"/>
              <w:right w:val="single" w:sz="8" w:space="0" w:color="000000"/>
            </w:tcBorders>
          </w:tcPr>
          <w:p w14:paraId="62C0FF6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3.46, 2.88</w:t>
            </w:r>
          </w:p>
        </w:tc>
        <w:tc>
          <w:tcPr>
            <w:tcW w:w="1170" w:type="dxa"/>
            <w:tcBorders>
              <w:top w:val="single" w:sz="8" w:space="0" w:color="000000"/>
              <w:left w:val="single" w:sz="8" w:space="0" w:color="000000"/>
              <w:bottom w:val="single" w:sz="8" w:space="0" w:color="000000"/>
              <w:right w:val="single" w:sz="8" w:space="0" w:color="000000"/>
            </w:tcBorders>
          </w:tcPr>
          <w:p w14:paraId="2112A84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single" w:sz="8" w:space="0" w:color="000000"/>
              <w:left w:val="single" w:sz="8" w:space="0" w:color="000000"/>
              <w:bottom w:val="single" w:sz="8" w:space="0" w:color="000000"/>
              <w:right w:val="single" w:sz="8" w:space="0" w:color="000000"/>
            </w:tcBorders>
          </w:tcPr>
          <w:p w14:paraId="63CF46F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21E19BD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3AF8089D" w14:textId="77777777">
        <w:tc>
          <w:tcPr>
            <w:tcW w:w="1035" w:type="dxa"/>
            <w:tcBorders>
              <w:top w:val="single" w:sz="8" w:space="0" w:color="000000"/>
              <w:left w:val="single" w:sz="8" w:space="0" w:color="000000"/>
              <w:bottom w:val="single" w:sz="8" w:space="0" w:color="000000"/>
              <w:right w:val="single" w:sz="8" w:space="0" w:color="000000"/>
            </w:tcBorders>
          </w:tcPr>
          <w:p w14:paraId="1B3AB2E7" w14:textId="31AF15F8"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12</w:t>
            </w:r>
          </w:p>
        </w:tc>
        <w:tc>
          <w:tcPr>
            <w:tcW w:w="945" w:type="dxa"/>
            <w:tcBorders>
              <w:top w:val="single" w:sz="8" w:space="0" w:color="000000"/>
              <w:left w:val="single" w:sz="8" w:space="0" w:color="000000"/>
              <w:bottom w:val="single" w:sz="8" w:space="0" w:color="000000"/>
              <w:right w:val="single" w:sz="8" w:space="0" w:color="000000"/>
            </w:tcBorders>
          </w:tcPr>
          <w:p w14:paraId="35EE19F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Abu</w:t>
            </w:r>
          </w:p>
        </w:tc>
        <w:tc>
          <w:tcPr>
            <w:tcW w:w="980" w:type="dxa"/>
            <w:tcBorders>
              <w:top w:val="single" w:sz="8" w:space="0" w:color="000000"/>
              <w:left w:val="single" w:sz="8" w:space="0" w:color="000000"/>
              <w:bottom w:val="single" w:sz="8" w:space="0" w:color="000000"/>
              <w:right w:val="single" w:sz="8" w:space="0" w:color="000000"/>
            </w:tcBorders>
          </w:tcPr>
          <w:p w14:paraId="0A66EE9A" w14:textId="02749A8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7.2</w:t>
            </w:r>
            <w:r w:rsidR="0043265C" w:rsidRPr="004932A9">
              <w:rPr>
                <w:rFonts w:ascii="Times New Roman" w:eastAsia="Times New Roman" w:hAnsi="Times New Roman" w:cs="Times New Roman"/>
                <w:color w:val="201F1E"/>
                <w:sz w:val="22"/>
                <w:szCs w:val="22"/>
              </w:rPr>
              <w:t>5</w:t>
            </w:r>
          </w:p>
        </w:tc>
        <w:tc>
          <w:tcPr>
            <w:tcW w:w="820" w:type="dxa"/>
            <w:tcBorders>
              <w:top w:val="single" w:sz="8" w:space="0" w:color="000000"/>
              <w:left w:val="single" w:sz="8" w:space="0" w:color="000000"/>
              <w:bottom w:val="single" w:sz="8" w:space="0" w:color="000000"/>
              <w:right w:val="single" w:sz="8" w:space="0" w:color="000000"/>
            </w:tcBorders>
          </w:tcPr>
          <w:p w14:paraId="29DC4391" w14:textId="7D5B74A2"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4.5</w:t>
            </w:r>
            <w:r w:rsidR="0043265C" w:rsidRPr="004932A9">
              <w:rPr>
                <w:rFonts w:ascii="Times New Roman" w:eastAsia="Times New Roman" w:hAnsi="Times New Roman" w:cs="Times New Roman"/>
                <w:color w:val="201F1E"/>
                <w:sz w:val="22"/>
                <w:szCs w:val="22"/>
              </w:rPr>
              <w:t>7</w:t>
            </w:r>
          </w:p>
        </w:tc>
        <w:tc>
          <w:tcPr>
            <w:tcW w:w="1530" w:type="dxa"/>
            <w:tcBorders>
              <w:top w:val="single" w:sz="8" w:space="0" w:color="000000"/>
              <w:left w:val="single" w:sz="8" w:space="0" w:color="000000"/>
              <w:bottom w:val="single" w:sz="8" w:space="0" w:color="000000"/>
              <w:right w:val="single" w:sz="8" w:space="0" w:color="000000"/>
            </w:tcBorders>
          </w:tcPr>
          <w:p w14:paraId="0218DF4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3.611</w:t>
            </w:r>
          </w:p>
        </w:tc>
        <w:tc>
          <w:tcPr>
            <w:tcW w:w="1170" w:type="dxa"/>
            <w:tcBorders>
              <w:top w:val="single" w:sz="8" w:space="0" w:color="000000"/>
              <w:left w:val="single" w:sz="8" w:space="0" w:color="000000"/>
              <w:bottom w:val="single" w:sz="8" w:space="0" w:color="000000"/>
              <w:right w:val="single" w:sz="8" w:space="0" w:color="000000"/>
            </w:tcBorders>
          </w:tcPr>
          <w:p w14:paraId="0F3B6DB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1.126</w:t>
            </w:r>
          </w:p>
        </w:tc>
        <w:tc>
          <w:tcPr>
            <w:tcW w:w="1005" w:type="dxa"/>
            <w:tcBorders>
              <w:top w:val="single" w:sz="8" w:space="0" w:color="000000"/>
              <w:left w:val="single" w:sz="8" w:space="0" w:color="000000"/>
              <w:bottom w:val="single" w:sz="8" w:space="0" w:color="000000"/>
              <w:right w:val="single" w:sz="8" w:space="0" w:color="000000"/>
            </w:tcBorders>
          </w:tcPr>
          <w:p w14:paraId="75EC7F5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0CDDFB2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237A0FA9" w14:textId="77777777">
        <w:tc>
          <w:tcPr>
            <w:tcW w:w="1035" w:type="dxa"/>
            <w:tcBorders>
              <w:top w:val="single" w:sz="8" w:space="0" w:color="000000"/>
              <w:left w:val="single" w:sz="8" w:space="0" w:color="000000"/>
              <w:bottom w:val="single" w:sz="8" w:space="0" w:color="000000"/>
              <w:right w:val="single" w:sz="8" w:space="0" w:color="000000"/>
            </w:tcBorders>
          </w:tcPr>
          <w:p w14:paraId="586F50E4" w14:textId="47350E14"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13</w:t>
            </w:r>
          </w:p>
        </w:tc>
        <w:tc>
          <w:tcPr>
            <w:tcW w:w="945" w:type="dxa"/>
            <w:tcBorders>
              <w:top w:val="single" w:sz="8" w:space="0" w:color="000000"/>
              <w:left w:val="single" w:sz="8" w:space="0" w:color="000000"/>
              <w:bottom w:val="single" w:sz="8" w:space="0" w:color="000000"/>
              <w:right w:val="single" w:sz="8" w:space="0" w:color="000000"/>
            </w:tcBorders>
          </w:tcPr>
          <w:p w14:paraId="417F1D3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G</w:t>
            </w:r>
          </w:p>
        </w:tc>
        <w:tc>
          <w:tcPr>
            <w:tcW w:w="980" w:type="dxa"/>
            <w:tcBorders>
              <w:top w:val="single" w:sz="8" w:space="0" w:color="000000"/>
              <w:left w:val="single" w:sz="8" w:space="0" w:color="000000"/>
              <w:bottom w:val="single" w:sz="8" w:space="0" w:color="000000"/>
              <w:right w:val="single" w:sz="8" w:space="0" w:color="000000"/>
            </w:tcBorders>
          </w:tcPr>
          <w:p w14:paraId="4490670D" w14:textId="4E58F0B4"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8.83</w:t>
            </w:r>
          </w:p>
        </w:tc>
        <w:tc>
          <w:tcPr>
            <w:tcW w:w="820" w:type="dxa"/>
            <w:tcBorders>
              <w:top w:val="single" w:sz="8" w:space="0" w:color="000000"/>
              <w:left w:val="single" w:sz="8" w:space="0" w:color="000000"/>
              <w:bottom w:val="single" w:sz="8" w:space="0" w:color="000000"/>
              <w:right w:val="single" w:sz="8" w:space="0" w:color="000000"/>
            </w:tcBorders>
          </w:tcPr>
          <w:p w14:paraId="72CE2DAB" w14:textId="62C6AA4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4.5</w:t>
            </w:r>
            <w:r w:rsidR="0043265C" w:rsidRPr="004932A9">
              <w:rPr>
                <w:rFonts w:ascii="Times New Roman" w:eastAsia="Times New Roman" w:hAnsi="Times New Roman" w:cs="Times New Roman"/>
                <w:color w:val="201F1E"/>
                <w:sz w:val="22"/>
                <w:szCs w:val="22"/>
              </w:rPr>
              <w:t>1</w:t>
            </w:r>
            <w:r w:rsidRPr="004932A9">
              <w:rPr>
                <w:rFonts w:ascii="Times New Roman" w:eastAsia="Times New Roman" w:hAnsi="Times New Roman" w:cs="Times New Roman"/>
                <w:color w:val="201F1E"/>
                <w:sz w:val="22"/>
                <w:szCs w:val="22"/>
              </w:rPr>
              <w:t>,</w:t>
            </w:r>
          </w:p>
          <w:p w14:paraId="6ABAF20E" w14:textId="766A6CF3"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3.6</w:t>
            </w:r>
            <w:r w:rsidR="0043265C" w:rsidRPr="004932A9">
              <w:rPr>
                <w:rFonts w:ascii="Times New Roman" w:eastAsia="Times New Roman" w:hAnsi="Times New Roman" w:cs="Times New Roman"/>
                <w:color w:val="201F1E"/>
                <w:sz w:val="22"/>
                <w:szCs w:val="22"/>
              </w:rPr>
              <w:t>7</w:t>
            </w:r>
          </w:p>
        </w:tc>
        <w:tc>
          <w:tcPr>
            <w:tcW w:w="1530" w:type="dxa"/>
            <w:tcBorders>
              <w:top w:val="single" w:sz="8" w:space="0" w:color="000000"/>
              <w:left w:val="single" w:sz="8" w:space="0" w:color="000000"/>
              <w:bottom w:val="single" w:sz="8" w:space="0" w:color="000000"/>
              <w:right w:val="single" w:sz="8" w:space="0" w:color="000000"/>
            </w:tcBorders>
          </w:tcPr>
          <w:p w14:paraId="20E4E38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170" w:type="dxa"/>
            <w:tcBorders>
              <w:top w:val="single" w:sz="8" w:space="0" w:color="000000"/>
              <w:left w:val="single" w:sz="8" w:space="0" w:color="000000"/>
              <w:bottom w:val="single" w:sz="8" w:space="0" w:color="000000"/>
              <w:right w:val="single" w:sz="8" w:space="0" w:color="000000"/>
            </w:tcBorders>
          </w:tcPr>
          <w:p w14:paraId="07F93664"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single" w:sz="8" w:space="0" w:color="000000"/>
              <w:left w:val="single" w:sz="8" w:space="0" w:color="000000"/>
              <w:bottom w:val="single" w:sz="8" w:space="0" w:color="000000"/>
              <w:right w:val="single" w:sz="8" w:space="0" w:color="000000"/>
            </w:tcBorders>
          </w:tcPr>
          <w:p w14:paraId="7EA8625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1CD1461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5919050E" w14:textId="77777777">
        <w:tc>
          <w:tcPr>
            <w:tcW w:w="1035" w:type="dxa"/>
            <w:tcBorders>
              <w:top w:val="single" w:sz="8" w:space="0" w:color="000000"/>
              <w:left w:val="single" w:sz="8" w:space="0" w:color="000000"/>
              <w:bottom w:val="single" w:sz="8" w:space="0" w:color="000000"/>
              <w:right w:val="single" w:sz="8" w:space="0" w:color="000000"/>
            </w:tcBorders>
          </w:tcPr>
          <w:p w14:paraId="1CB7882F" w14:textId="2B4FE0C1"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14</w:t>
            </w:r>
          </w:p>
        </w:tc>
        <w:tc>
          <w:tcPr>
            <w:tcW w:w="945" w:type="dxa"/>
            <w:tcBorders>
              <w:top w:val="single" w:sz="8" w:space="0" w:color="000000"/>
              <w:left w:val="single" w:sz="8" w:space="0" w:color="000000"/>
              <w:bottom w:val="single" w:sz="8" w:space="0" w:color="000000"/>
              <w:right w:val="single" w:sz="8" w:space="0" w:color="000000"/>
            </w:tcBorders>
          </w:tcPr>
          <w:p w14:paraId="47F038F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Ala </w:t>
            </w:r>
          </w:p>
        </w:tc>
        <w:tc>
          <w:tcPr>
            <w:tcW w:w="980" w:type="dxa"/>
            <w:tcBorders>
              <w:top w:val="single" w:sz="8" w:space="0" w:color="000000"/>
              <w:left w:val="single" w:sz="8" w:space="0" w:color="000000"/>
              <w:bottom w:val="single" w:sz="8" w:space="0" w:color="000000"/>
              <w:right w:val="single" w:sz="8" w:space="0" w:color="000000"/>
            </w:tcBorders>
          </w:tcPr>
          <w:p w14:paraId="65C6E114" w14:textId="6E9E7180"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8.5</w:t>
            </w:r>
            <w:r w:rsidR="0043265C" w:rsidRPr="004932A9">
              <w:rPr>
                <w:rFonts w:ascii="Times New Roman" w:eastAsia="Times New Roman" w:hAnsi="Times New Roman" w:cs="Times New Roman"/>
                <w:color w:val="201F1E"/>
                <w:sz w:val="22"/>
                <w:szCs w:val="22"/>
              </w:rPr>
              <w:t>1</w:t>
            </w:r>
          </w:p>
        </w:tc>
        <w:tc>
          <w:tcPr>
            <w:tcW w:w="820" w:type="dxa"/>
            <w:tcBorders>
              <w:top w:val="single" w:sz="8" w:space="0" w:color="000000"/>
              <w:left w:val="single" w:sz="8" w:space="0" w:color="000000"/>
              <w:bottom w:val="single" w:sz="8" w:space="0" w:color="000000"/>
              <w:right w:val="single" w:sz="8" w:space="0" w:color="000000"/>
            </w:tcBorders>
          </w:tcPr>
          <w:p w14:paraId="19B5ABB0" w14:textId="23D723F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4.8</w:t>
            </w:r>
            <w:r w:rsidR="0043265C" w:rsidRPr="004932A9">
              <w:rPr>
                <w:rFonts w:ascii="Times New Roman" w:eastAsia="Times New Roman" w:hAnsi="Times New Roman" w:cs="Times New Roman"/>
                <w:color w:val="201F1E"/>
                <w:sz w:val="22"/>
                <w:szCs w:val="22"/>
              </w:rPr>
              <w:t>1</w:t>
            </w:r>
          </w:p>
        </w:tc>
        <w:tc>
          <w:tcPr>
            <w:tcW w:w="1530" w:type="dxa"/>
            <w:tcBorders>
              <w:top w:val="single" w:sz="8" w:space="0" w:color="000000"/>
              <w:left w:val="single" w:sz="8" w:space="0" w:color="000000"/>
              <w:bottom w:val="single" w:sz="8" w:space="0" w:color="000000"/>
              <w:right w:val="single" w:sz="8" w:space="0" w:color="000000"/>
            </w:tcBorders>
          </w:tcPr>
          <w:p w14:paraId="0ECDA7F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3.48, 2.61</w:t>
            </w:r>
          </w:p>
          <w:p w14:paraId="6988363B" w14:textId="083906FC" w:rsidR="0043265C" w:rsidRPr="004932A9" w:rsidRDefault="0043265C" w:rsidP="00431AB8">
            <w:pPr>
              <w:pBdr>
                <w:top w:val="nil"/>
                <w:left w:val="nil"/>
                <w:bottom w:val="nil"/>
                <w:right w:val="nil"/>
                <w:between w:val="nil"/>
              </w:pBdr>
              <w:jc w:val="both"/>
              <w:rPr>
                <w:rFonts w:ascii="Times New Roman" w:eastAsia="Times New Roman" w:hAnsi="Times New Roman" w:cs="Times New Roman"/>
                <w:color w:val="201F1E"/>
                <w:sz w:val="22"/>
                <w:szCs w:val="22"/>
              </w:rPr>
            </w:pPr>
          </w:p>
        </w:tc>
        <w:tc>
          <w:tcPr>
            <w:tcW w:w="1170" w:type="dxa"/>
            <w:tcBorders>
              <w:top w:val="single" w:sz="8" w:space="0" w:color="000000"/>
              <w:left w:val="single" w:sz="8" w:space="0" w:color="000000"/>
              <w:bottom w:val="single" w:sz="8" w:space="0" w:color="000000"/>
              <w:right w:val="single" w:sz="8" w:space="0" w:color="000000"/>
            </w:tcBorders>
          </w:tcPr>
          <w:p w14:paraId="2995779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single" w:sz="8" w:space="0" w:color="000000"/>
              <w:left w:val="single" w:sz="8" w:space="0" w:color="000000"/>
              <w:bottom w:val="single" w:sz="8" w:space="0" w:color="000000"/>
              <w:right w:val="single" w:sz="8" w:space="0" w:color="000000"/>
            </w:tcBorders>
          </w:tcPr>
          <w:p w14:paraId="66197C86"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single" w:sz="8" w:space="0" w:color="000000"/>
              <w:left w:val="single" w:sz="8" w:space="0" w:color="000000"/>
              <w:bottom w:val="single" w:sz="8" w:space="0" w:color="000000"/>
              <w:right w:val="single" w:sz="8" w:space="0" w:color="000000"/>
            </w:tcBorders>
          </w:tcPr>
          <w:p w14:paraId="7ACB020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0C23EC83"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2FE3CD84" w14:textId="75451BC1"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15</w:t>
            </w:r>
          </w:p>
        </w:tc>
        <w:tc>
          <w:tcPr>
            <w:tcW w:w="945" w:type="dxa"/>
            <w:tcBorders>
              <w:top w:val="single" w:sz="8" w:space="0" w:color="000000"/>
              <w:left w:val="single" w:sz="8" w:space="0" w:color="000000"/>
              <w:bottom w:val="single" w:sz="8" w:space="0" w:color="000000"/>
              <w:right w:val="single" w:sz="8" w:space="0" w:color="000000"/>
            </w:tcBorders>
          </w:tcPr>
          <w:p w14:paraId="51501C3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I</w:t>
            </w:r>
          </w:p>
        </w:tc>
        <w:tc>
          <w:tcPr>
            <w:tcW w:w="980" w:type="dxa"/>
            <w:tcBorders>
              <w:top w:val="single" w:sz="8" w:space="0" w:color="000000"/>
              <w:left w:val="single" w:sz="8" w:space="0" w:color="000000"/>
              <w:bottom w:val="single" w:sz="8" w:space="0" w:color="000000"/>
              <w:right w:val="single" w:sz="8" w:space="0" w:color="000000"/>
            </w:tcBorders>
          </w:tcPr>
          <w:p w14:paraId="09574CF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8.02</w:t>
            </w:r>
          </w:p>
        </w:tc>
        <w:tc>
          <w:tcPr>
            <w:tcW w:w="820" w:type="dxa"/>
            <w:tcBorders>
              <w:top w:val="single" w:sz="8" w:space="0" w:color="000000"/>
              <w:left w:val="single" w:sz="8" w:space="0" w:color="000000"/>
              <w:bottom w:val="single" w:sz="8" w:space="0" w:color="000000"/>
              <w:right w:val="single" w:sz="8" w:space="0" w:color="000000"/>
            </w:tcBorders>
          </w:tcPr>
          <w:p w14:paraId="7530512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4.69</w:t>
            </w:r>
          </w:p>
        </w:tc>
        <w:tc>
          <w:tcPr>
            <w:tcW w:w="1530" w:type="dxa"/>
            <w:tcBorders>
              <w:top w:val="single" w:sz="8" w:space="0" w:color="000000"/>
              <w:left w:val="single" w:sz="8" w:space="0" w:color="000000"/>
              <w:bottom w:val="single" w:sz="8" w:space="0" w:color="000000"/>
              <w:right w:val="single" w:sz="8" w:space="0" w:color="000000"/>
            </w:tcBorders>
          </w:tcPr>
          <w:p w14:paraId="59A74D6B" w14:textId="4E9B1230"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1.3</w:t>
            </w:r>
            <w:r w:rsidR="0043265C" w:rsidRPr="004932A9">
              <w:rPr>
                <w:rFonts w:ascii="Times New Roman" w:eastAsia="Times New Roman" w:hAnsi="Times New Roman" w:cs="Times New Roman"/>
                <w:color w:val="201F1E"/>
                <w:sz w:val="22"/>
                <w:szCs w:val="22"/>
              </w:rPr>
              <w:t>8</w:t>
            </w:r>
          </w:p>
        </w:tc>
        <w:tc>
          <w:tcPr>
            <w:tcW w:w="1170" w:type="dxa"/>
            <w:tcBorders>
              <w:top w:val="single" w:sz="8" w:space="0" w:color="000000"/>
              <w:left w:val="single" w:sz="8" w:space="0" w:color="000000"/>
              <w:bottom w:val="single" w:sz="8" w:space="0" w:color="000000"/>
              <w:right w:val="single" w:sz="8" w:space="0" w:color="000000"/>
            </w:tcBorders>
          </w:tcPr>
          <w:p w14:paraId="0251D78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HG1#:</w:t>
            </w:r>
          </w:p>
          <w:p w14:paraId="18C5AE09"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1.16</w:t>
            </w:r>
          </w:p>
        </w:tc>
        <w:tc>
          <w:tcPr>
            <w:tcW w:w="1005" w:type="dxa"/>
            <w:tcBorders>
              <w:top w:val="single" w:sz="8" w:space="0" w:color="000000"/>
              <w:left w:val="single" w:sz="8" w:space="0" w:color="000000"/>
              <w:bottom w:val="single" w:sz="8" w:space="0" w:color="000000"/>
              <w:right w:val="single" w:sz="8" w:space="0" w:color="000000"/>
            </w:tcBorders>
          </w:tcPr>
          <w:p w14:paraId="72B242E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HG2#:</w:t>
            </w:r>
          </w:p>
          <w:p w14:paraId="3BBD41C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0.47</w:t>
            </w:r>
          </w:p>
        </w:tc>
        <w:tc>
          <w:tcPr>
            <w:tcW w:w="1245" w:type="dxa"/>
            <w:tcBorders>
              <w:top w:val="single" w:sz="8" w:space="0" w:color="000000"/>
              <w:left w:val="single" w:sz="8" w:space="0" w:color="000000"/>
              <w:bottom w:val="single" w:sz="8" w:space="0" w:color="000000"/>
              <w:right w:val="single" w:sz="8" w:space="0" w:color="000000"/>
            </w:tcBorders>
          </w:tcPr>
          <w:p w14:paraId="669243F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HD#:</w:t>
            </w:r>
          </w:p>
          <w:p w14:paraId="14473E0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0.354</w:t>
            </w:r>
          </w:p>
        </w:tc>
      </w:tr>
      <w:tr w:rsidR="00AD0D32" w:rsidRPr="004932A9" w14:paraId="0CFF61F4"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59352020" w14:textId="7F8EF70D"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16</w:t>
            </w:r>
          </w:p>
        </w:tc>
        <w:tc>
          <w:tcPr>
            <w:tcW w:w="945" w:type="dxa"/>
            <w:tcBorders>
              <w:top w:val="single" w:sz="8" w:space="0" w:color="000000"/>
              <w:left w:val="single" w:sz="8" w:space="0" w:color="000000"/>
              <w:bottom w:val="single" w:sz="8" w:space="0" w:color="000000"/>
              <w:right w:val="single" w:sz="8" w:space="0" w:color="000000"/>
            </w:tcBorders>
          </w:tcPr>
          <w:p w14:paraId="661E50D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K</w:t>
            </w:r>
          </w:p>
        </w:tc>
        <w:tc>
          <w:tcPr>
            <w:tcW w:w="980" w:type="dxa"/>
            <w:tcBorders>
              <w:top w:val="single" w:sz="8" w:space="0" w:color="000000"/>
              <w:left w:val="single" w:sz="8" w:space="0" w:color="000000"/>
              <w:bottom w:val="single" w:sz="8" w:space="0" w:color="000000"/>
              <w:right w:val="single" w:sz="8" w:space="0" w:color="000000"/>
            </w:tcBorders>
          </w:tcPr>
          <w:p w14:paraId="3410A43F" w14:textId="15B05CA1"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8.6</w:t>
            </w:r>
            <w:r w:rsidR="0043265C" w:rsidRPr="004932A9">
              <w:rPr>
                <w:rFonts w:ascii="Times New Roman" w:eastAsia="Times New Roman" w:hAnsi="Times New Roman" w:cs="Times New Roman"/>
                <w:color w:val="201F1E"/>
                <w:sz w:val="22"/>
                <w:szCs w:val="22"/>
              </w:rPr>
              <w:t>8</w:t>
            </w:r>
          </w:p>
        </w:tc>
        <w:tc>
          <w:tcPr>
            <w:tcW w:w="820" w:type="dxa"/>
            <w:tcBorders>
              <w:top w:val="single" w:sz="8" w:space="0" w:color="000000"/>
              <w:left w:val="single" w:sz="8" w:space="0" w:color="000000"/>
              <w:bottom w:val="single" w:sz="8" w:space="0" w:color="000000"/>
              <w:right w:val="single" w:sz="8" w:space="0" w:color="000000"/>
            </w:tcBorders>
          </w:tcPr>
          <w:p w14:paraId="7D79D1AF" w14:textId="29DE58FE"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4.51</w:t>
            </w:r>
          </w:p>
        </w:tc>
        <w:tc>
          <w:tcPr>
            <w:tcW w:w="1530" w:type="dxa"/>
            <w:tcBorders>
              <w:top w:val="single" w:sz="8" w:space="0" w:color="000000"/>
              <w:left w:val="single" w:sz="8" w:space="0" w:color="000000"/>
              <w:bottom w:val="single" w:sz="8" w:space="0" w:color="000000"/>
              <w:right w:val="single" w:sz="8" w:space="0" w:color="000000"/>
            </w:tcBorders>
          </w:tcPr>
          <w:p w14:paraId="456E2DBF" w14:textId="7AE5AAF4"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1.6</w:t>
            </w:r>
            <w:r w:rsidR="0043265C" w:rsidRPr="004932A9">
              <w:rPr>
                <w:rFonts w:ascii="Times New Roman" w:eastAsia="Times New Roman" w:hAnsi="Times New Roman" w:cs="Times New Roman"/>
                <w:color w:val="201F1E"/>
                <w:sz w:val="22"/>
                <w:szCs w:val="22"/>
              </w:rPr>
              <w:t>3</w:t>
            </w:r>
            <w:r w:rsidRPr="004932A9">
              <w:rPr>
                <w:rFonts w:ascii="Times New Roman" w:eastAsia="Times New Roman" w:hAnsi="Times New Roman" w:cs="Times New Roman"/>
                <w:color w:val="201F1E"/>
                <w:sz w:val="22"/>
                <w:szCs w:val="22"/>
              </w:rPr>
              <w:t>, 1.5</w:t>
            </w:r>
            <w:r w:rsidR="0043265C" w:rsidRPr="004932A9">
              <w:rPr>
                <w:rFonts w:ascii="Times New Roman" w:eastAsia="Times New Roman" w:hAnsi="Times New Roman" w:cs="Times New Roman"/>
                <w:color w:val="201F1E"/>
                <w:sz w:val="22"/>
                <w:szCs w:val="22"/>
              </w:rPr>
              <w:t>3</w:t>
            </w:r>
          </w:p>
        </w:tc>
        <w:tc>
          <w:tcPr>
            <w:tcW w:w="3420" w:type="dxa"/>
            <w:gridSpan w:val="3"/>
            <w:tcBorders>
              <w:top w:val="single" w:sz="8" w:space="0" w:color="000000"/>
              <w:left w:val="single" w:sz="8" w:space="0" w:color="000000"/>
              <w:bottom w:val="single" w:sz="8" w:space="0" w:color="000000"/>
              <w:right w:val="single" w:sz="8" w:space="0" w:color="000000"/>
            </w:tcBorders>
          </w:tcPr>
          <w:p w14:paraId="2EDDC5F0" w14:textId="54B3DB5F"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1.34, 1.2</w:t>
            </w:r>
            <w:r w:rsidR="0043265C" w:rsidRPr="004932A9">
              <w:rPr>
                <w:rFonts w:ascii="Times New Roman" w:eastAsia="Times New Roman" w:hAnsi="Times New Roman" w:cs="Times New Roman"/>
                <w:color w:val="201F1E"/>
                <w:sz w:val="22"/>
                <w:szCs w:val="22"/>
              </w:rPr>
              <w:t>7</w:t>
            </w:r>
          </w:p>
        </w:tc>
      </w:tr>
      <w:tr w:rsidR="00AD0D32" w:rsidRPr="004932A9" w14:paraId="71104465"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3C5D9858" w14:textId="5AB8FE15"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17</w:t>
            </w:r>
          </w:p>
        </w:tc>
        <w:tc>
          <w:tcPr>
            <w:tcW w:w="945" w:type="dxa"/>
            <w:tcBorders>
              <w:top w:val="single" w:sz="8" w:space="0" w:color="000000"/>
              <w:left w:val="single" w:sz="8" w:space="0" w:color="000000"/>
              <w:bottom w:val="single" w:sz="8" w:space="0" w:color="000000"/>
              <w:right w:val="single" w:sz="8" w:space="0" w:color="000000"/>
            </w:tcBorders>
          </w:tcPr>
          <w:p w14:paraId="6DAA457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N</w:t>
            </w:r>
          </w:p>
        </w:tc>
        <w:tc>
          <w:tcPr>
            <w:tcW w:w="980" w:type="dxa"/>
            <w:tcBorders>
              <w:top w:val="single" w:sz="8" w:space="0" w:color="000000"/>
              <w:left w:val="single" w:sz="8" w:space="0" w:color="000000"/>
              <w:bottom w:val="single" w:sz="8" w:space="0" w:color="000000"/>
              <w:right w:val="single" w:sz="8" w:space="0" w:color="000000"/>
            </w:tcBorders>
          </w:tcPr>
          <w:p w14:paraId="38384D89" w14:textId="16ADC4F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9.23</w:t>
            </w:r>
          </w:p>
        </w:tc>
        <w:tc>
          <w:tcPr>
            <w:tcW w:w="820" w:type="dxa"/>
            <w:tcBorders>
              <w:top w:val="single" w:sz="8" w:space="0" w:color="000000"/>
              <w:left w:val="single" w:sz="8" w:space="0" w:color="000000"/>
              <w:bottom w:val="single" w:sz="8" w:space="0" w:color="000000"/>
              <w:right w:val="single" w:sz="8" w:space="0" w:color="000000"/>
            </w:tcBorders>
          </w:tcPr>
          <w:p w14:paraId="6303501E" w14:textId="22EA6EE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4.32</w:t>
            </w:r>
          </w:p>
        </w:tc>
        <w:tc>
          <w:tcPr>
            <w:tcW w:w="1530" w:type="dxa"/>
            <w:tcBorders>
              <w:top w:val="single" w:sz="8" w:space="0" w:color="000000"/>
              <w:left w:val="single" w:sz="8" w:space="0" w:color="000000"/>
              <w:bottom w:val="single" w:sz="8" w:space="0" w:color="000000"/>
              <w:right w:val="single" w:sz="8" w:space="0" w:color="000000"/>
            </w:tcBorders>
          </w:tcPr>
          <w:p w14:paraId="11257674" w14:textId="09E71548"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2.93, 2.6</w:t>
            </w:r>
            <w:r w:rsidR="0043265C" w:rsidRPr="004932A9">
              <w:rPr>
                <w:rFonts w:ascii="Times New Roman" w:eastAsia="Times New Roman" w:hAnsi="Times New Roman" w:cs="Times New Roman"/>
                <w:color w:val="201F1E"/>
                <w:sz w:val="22"/>
                <w:szCs w:val="22"/>
              </w:rPr>
              <w:t>9</w:t>
            </w:r>
          </w:p>
        </w:tc>
        <w:tc>
          <w:tcPr>
            <w:tcW w:w="1170" w:type="dxa"/>
            <w:tcBorders>
              <w:top w:val="single" w:sz="8" w:space="0" w:color="000000"/>
              <w:left w:val="single" w:sz="8" w:space="0" w:color="000000"/>
              <w:bottom w:val="single" w:sz="8" w:space="0" w:color="000000"/>
              <w:right w:val="single" w:sz="8" w:space="0" w:color="000000"/>
            </w:tcBorders>
          </w:tcPr>
          <w:p w14:paraId="653DF4A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7.29, 6.71</w:t>
            </w:r>
          </w:p>
        </w:tc>
        <w:tc>
          <w:tcPr>
            <w:tcW w:w="2250" w:type="dxa"/>
            <w:gridSpan w:val="2"/>
            <w:tcBorders>
              <w:top w:val="nil"/>
              <w:left w:val="single" w:sz="8" w:space="0" w:color="000000"/>
              <w:bottom w:val="single" w:sz="8" w:space="0" w:color="000000"/>
              <w:right w:val="single" w:sz="8" w:space="0" w:color="000000"/>
            </w:tcBorders>
          </w:tcPr>
          <w:p w14:paraId="14E0044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64138F09"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181CD087" w14:textId="55D54116"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18</w:t>
            </w:r>
          </w:p>
        </w:tc>
        <w:tc>
          <w:tcPr>
            <w:tcW w:w="945" w:type="dxa"/>
            <w:tcBorders>
              <w:top w:val="single" w:sz="8" w:space="0" w:color="000000"/>
              <w:left w:val="single" w:sz="8" w:space="0" w:color="000000"/>
              <w:bottom w:val="single" w:sz="8" w:space="0" w:color="000000"/>
              <w:right w:val="single" w:sz="8" w:space="0" w:color="000000"/>
            </w:tcBorders>
          </w:tcPr>
          <w:p w14:paraId="24788C0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proofErr w:type="spellStart"/>
            <w:r w:rsidRPr="004932A9">
              <w:rPr>
                <w:rFonts w:ascii="Times New Roman" w:eastAsia="Times New Roman" w:hAnsi="Times New Roman" w:cs="Times New Roman"/>
                <w:color w:val="201F1E"/>
                <w:sz w:val="22"/>
                <w:szCs w:val="22"/>
              </w:rPr>
              <w:t>Dhb</w:t>
            </w:r>
            <w:proofErr w:type="spellEnd"/>
          </w:p>
        </w:tc>
        <w:tc>
          <w:tcPr>
            <w:tcW w:w="980" w:type="dxa"/>
            <w:tcBorders>
              <w:top w:val="single" w:sz="8" w:space="0" w:color="000000"/>
              <w:left w:val="single" w:sz="8" w:space="0" w:color="000000"/>
              <w:bottom w:val="single" w:sz="8" w:space="0" w:color="000000"/>
              <w:right w:val="single" w:sz="8" w:space="0" w:color="000000"/>
            </w:tcBorders>
          </w:tcPr>
          <w:p w14:paraId="3F9FEEB6" w14:textId="53329C69"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8.6</w:t>
            </w:r>
            <w:r w:rsidR="0043265C" w:rsidRPr="004932A9">
              <w:rPr>
                <w:rFonts w:ascii="Times New Roman" w:eastAsia="Times New Roman" w:hAnsi="Times New Roman" w:cs="Times New Roman"/>
                <w:color w:val="201F1E"/>
                <w:sz w:val="22"/>
                <w:szCs w:val="22"/>
              </w:rPr>
              <w:t>8</w:t>
            </w:r>
          </w:p>
        </w:tc>
        <w:tc>
          <w:tcPr>
            <w:tcW w:w="820" w:type="dxa"/>
            <w:tcBorders>
              <w:top w:val="single" w:sz="8" w:space="0" w:color="000000"/>
              <w:left w:val="single" w:sz="8" w:space="0" w:color="000000"/>
              <w:bottom w:val="single" w:sz="8" w:space="0" w:color="000000"/>
              <w:right w:val="single" w:sz="8" w:space="0" w:color="000000"/>
            </w:tcBorders>
          </w:tcPr>
          <w:p w14:paraId="7595889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530" w:type="dxa"/>
            <w:tcBorders>
              <w:top w:val="single" w:sz="8" w:space="0" w:color="000000"/>
              <w:left w:val="single" w:sz="8" w:space="0" w:color="000000"/>
              <w:bottom w:val="single" w:sz="8" w:space="0" w:color="000000"/>
              <w:right w:val="single" w:sz="8" w:space="0" w:color="000000"/>
            </w:tcBorders>
          </w:tcPr>
          <w:p w14:paraId="04A700B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6.80</w:t>
            </w:r>
          </w:p>
        </w:tc>
        <w:tc>
          <w:tcPr>
            <w:tcW w:w="1170" w:type="dxa"/>
            <w:tcBorders>
              <w:top w:val="single" w:sz="8" w:space="0" w:color="000000"/>
              <w:left w:val="single" w:sz="8" w:space="0" w:color="000000"/>
              <w:bottom w:val="single" w:sz="8" w:space="0" w:color="000000"/>
              <w:right w:val="single" w:sz="8" w:space="0" w:color="000000"/>
            </w:tcBorders>
          </w:tcPr>
          <w:p w14:paraId="15D28AB4" w14:textId="57A7399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1.64</w:t>
            </w:r>
          </w:p>
        </w:tc>
        <w:tc>
          <w:tcPr>
            <w:tcW w:w="2250" w:type="dxa"/>
            <w:gridSpan w:val="2"/>
            <w:tcBorders>
              <w:top w:val="single" w:sz="8" w:space="0" w:color="000000"/>
              <w:left w:val="single" w:sz="8" w:space="0" w:color="000000"/>
              <w:bottom w:val="single" w:sz="8" w:space="0" w:color="000000"/>
              <w:right w:val="single" w:sz="8" w:space="0" w:color="000000"/>
            </w:tcBorders>
          </w:tcPr>
          <w:p w14:paraId="491FCD4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76F0B854"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5D632F79" w14:textId="292AD758"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19</w:t>
            </w:r>
          </w:p>
        </w:tc>
        <w:tc>
          <w:tcPr>
            <w:tcW w:w="945" w:type="dxa"/>
            <w:tcBorders>
              <w:top w:val="single" w:sz="8" w:space="0" w:color="000000"/>
              <w:left w:val="single" w:sz="8" w:space="0" w:color="000000"/>
              <w:bottom w:val="single" w:sz="8" w:space="0" w:color="000000"/>
              <w:right w:val="single" w:sz="8" w:space="0" w:color="000000"/>
            </w:tcBorders>
          </w:tcPr>
          <w:p w14:paraId="412121A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I</w:t>
            </w:r>
          </w:p>
        </w:tc>
        <w:tc>
          <w:tcPr>
            <w:tcW w:w="980" w:type="dxa"/>
            <w:tcBorders>
              <w:top w:val="single" w:sz="8" w:space="0" w:color="000000"/>
              <w:left w:val="single" w:sz="8" w:space="0" w:color="000000"/>
              <w:bottom w:val="single" w:sz="8" w:space="0" w:color="000000"/>
              <w:right w:val="single" w:sz="8" w:space="0" w:color="000000"/>
            </w:tcBorders>
          </w:tcPr>
          <w:p w14:paraId="2F15D931"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7.75</w:t>
            </w:r>
          </w:p>
        </w:tc>
        <w:tc>
          <w:tcPr>
            <w:tcW w:w="820" w:type="dxa"/>
            <w:tcBorders>
              <w:top w:val="single" w:sz="8" w:space="0" w:color="000000"/>
              <w:left w:val="single" w:sz="8" w:space="0" w:color="000000"/>
              <w:bottom w:val="single" w:sz="8" w:space="0" w:color="000000"/>
              <w:right w:val="single" w:sz="8" w:space="0" w:color="000000"/>
            </w:tcBorders>
          </w:tcPr>
          <w:p w14:paraId="743A037D" w14:textId="14B6C639"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4.2</w:t>
            </w:r>
            <w:r w:rsidR="0043265C" w:rsidRPr="004932A9">
              <w:rPr>
                <w:rFonts w:ascii="Times New Roman" w:eastAsia="Times New Roman" w:hAnsi="Times New Roman" w:cs="Times New Roman"/>
                <w:color w:val="201F1E"/>
                <w:sz w:val="22"/>
                <w:szCs w:val="22"/>
              </w:rPr>
              <w:t>6</w:t>
            </w:r>
          </w:p>
        </w:tc>
        <w:tc>
          <w:tcPr>
            <w:tcW w:w="1530" w:type="dxa"/>
            <w:tcBorders>
              <w:top w:val="single" w:sz="8" w:space="0" w:color="000000"/>
              <w:left w:val="single" w:sz="8" w:space="0" w:color="000000"/>
              <w:bottom w:val="single" w:sz="8" w:space="0" w:color="000000"/>
              <w:right w:val="single" w:sz="8" w:space="0" w:color="000000"/>
            </w:tcBorders>
          </w:tcPr>
          <w:p w14:paraId="70A4D8A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2.01</w:t>
            </w:r>
          </w:p>
        </w:tc>
        <w:tc>
          <w:tcPr>
            <w:tcW w:w="1170" w:type="dxa"/>
            <w:tcBorders>
              <w:top w:val="single" w:sz="8" w:space="0" w:color="000000"/>
              <w:left w:val="single" w:sz="8" w:space="0" w:color="000000"/>
              <w:bottom w:val="single" w:sz="8" w:space="0" w:color="000000"/>
              <w:right w:val="single" w:sz="8" w:space="0" w:color="000000"/>
            </w:tcBorders>
          </w:tcPr>
          <w:p w14:paraId="7F19783A"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HG1#:</w:t>
            </w:r>
          </w:p>
          <w:p w14:paraId="0F26545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1.42</w:t>
            </w:r>
          </w:p>
        </w:tc>
        <w:tc>
          <w:tcPr>
            <w:tcW w:w="1005" w:type="dxa"/>
            <w:tcBorders>
              <w:top w:val="single" w:sz="8" w:space="0" w:color="000000"/>
              <w:left w:val="single" w:sz="8" w:space="0" w:color="000000"/>
              <w:bottom w:val="single" w:sz="8" w:space="0" w:color="000000"/>
              <w:right w:val="single" w:sz="8" w:space="0" w:color="000000"/>
            </w:tcBorders>
          </w:tcPr>
          <w:p w14:paraId="4C7F4109"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HG2#:</w:t>
            </w:r>
          </w:p>
          <w:p w14:paraId="48EEDA86" w14:textId="794F4ECF"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0.7</w:t>
            </w:r>
            <w:r w:rsidR="0043265C" w:rsidRPr="004932A9">
              <w:rPr>
                <w:rFonts w:ascii="Times New Roman" w:eastAsia="Times New Roman" w:hAnsi="Times New Roman" w:cs="Times New Roman"/>
                <w:color w:val="201F1E"/>
                <w:sz w:val="22"/>
                <w:szCs w:val="22"/>
              </w:rPr>
              <w:t>7</w:t>
            </w:r>
          </w:p>
        </w:tc>
        <w:tc>
          <w:tcPr>
            <w:tcW w:w="1245" w:type="dxa"/>
            <w:tcBorders>
              <w:top w:val="nil"/>
              <w:left w:val="single" w:sz="8" w:space="0" w:color="000000"/>
              <w:bottom w:val="single" w:sz="8" w:space="0" w:color="000000"/>
              <w:right w:val="single" w:sz="8" w:space="0" w:color="000000"/>
            </w:tcBorders>
          </w:tcPr>
          <w:p w14:paraId="0E4221D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HD#:</w:t>
            </w:r>
          </w:p>
          <w:p w14:paraId="1A1A1DAA" w14:textId="5FA00880"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0.8</w:t>
            </w:r>
            <w:r w:rsidR="0043265C" w:rsidRPr="004932A9">
              <w:rPr>
                <w:rFonts w:ascii="Times New Roman" w:eastAsia="Times New Roman" w:hAnsi="Times New Roman" w:cs="Times New Roman"/>
                <w:color w:val="201F1E"/>
                <w:sz w:val="22"/>
                <w:szCs w:val="22"/>
              </w:rPr>
              <w:t>2</w:t>
            </w:r>
          </w:p>
        </w:tc>
      </w:tr>
      <w:tr w:rsidR="00AD0D32" w:rsidRPr="004932A9" w14:paraId="646F13FC"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0BDC69DA" w14:textId="53F72282"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20</w:t>
            </w:r>
          </w:p>
        </w:tc>
        <w:tc>
          <w:tcPr>
            <w:tcW w:w="945" w:type="dxa"/>
            <w:tcBorders>
              <w:top w:val="single" w:sz="8" w:space="0" w:color="000000"/>
              <w:left w:val="single" w:sz="8" w:space="0" w:color="000000"/>
              <w:bottom w:val="single" w:sz="8" w:space="0" w:color="000000"/>
              <w:right w:val="single" w:sz="8" w:space="0" w:color="000000"/>
            </w:tcBorders>
          </w:tcPr>
          <w:p w14:paraId="21D5831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w:t>
            </w:r>
          </w:p>
        </w:tc>
        <w:tc>
          <w:tcPr>
            <w:tcW w:w="980" w:type="dxa"/>
            <w:tcBorders>
              <w:top w:val="single" w:sz="8" w:space="0" w:color="000000"/>
              <w:left w:val="single" w:sz="8" w:space="0" w:color="000000"/>
              <w:bottom w:val="single" w:sz="8" w:space="0" w:color="000000"/>
              <w:right w:val="single" w:sz="8" w:space="0" w:color="000000"/>
            </w:tcBorders>
          </w:tcPr>
          <w:p w14:paraId="17123032" w14:textId="42DF23CA"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8.63</w:t>
            </w:r>
          </w:p>
        </w:tc>
        <w:tc>
          <w:tcPr>
            <w:tcW w:w="820" w:type="dxa"/>
            <w:tcBorders>
              <w:top w:val="single" w:sz="8" w:space="0" w:color="000000"/>
              <w:left w:val="single" w:sz="8" w:space="0" w:color="000000"/>
              <w:bottom w:val="single" w:sz="8" w:space="0" w:color="000000"/>
              <w:right w:val="single" w:sz="8" w:space="0" w:color="000000"/>
            </w:tcBorders>
          </w:tcPr>
          <w:p w14:paraId="2FCF9BCC" w14:textId="056CE73C"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4.45</w:t>
            </w:r>
          </w:p>
        </w:tc>
        <w:tc>
          <w:tcPr>
            <w:tcW w:w="1530" w:type="dxa"/>
            <w:tcBorders>
              <w:top w:val="single" w:sz="8" w:space="0" w:color="000000"/>
              <w:left w:val="single" w:sz="8" w:space="0" w:color="000000"/>
              <w:bottom w:val="single" w:sz="8" w:space="0" w:color="000000"/>
              <w:right w:val="single" w:sz="8" w:space="0" w:color="000000"/>
            </w:tcBorders>
          </w:tcPr>
          <w:p w14:paraId="4A98AC56" w14:textId="3DEF9D06"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2.88, 2.83</w:t>
            </w:r>
          </w:p>
        </w:tc>
        <w:tc>
          <w:tcPr>
            <w:tcW w:w="3420" w:type="dxa"/>
            <w:gridSpan w:val="3"/>
            <w:tcBorders>
              <w:top w:val="single" w:sz="8" w:space="0" w:color="000000"/>
              <w:left w:val="single" w:sz="8" w:space="0" w:color="000000"/>
              <w:bottom w:val="single" w:sz="8" w:space="0" w:color="000000"/>
              <w:right w:val="single" w:sz="8" w:space="0" w:color="000000"/>
            </w:tcBorders>
          </w:tcPr>
          <w:p w14:paraId="5E18472B" w14:textId="2C67B9CF"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HD2:6.71, HE1:8.27</w:t>
            </w:r>
          </w:p>
        </w:tc>
      </w:tr>
      <w:tr w:rsidR="00AD0D32" w:rsidRPr="004932A9" w14:paraId="7A48B8EF"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145EA2CF" w14:textId="475C553C"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lastRenderedPageBreak/>
              <w:t>21</w:t>
            </w:r>
          </w:p>
        </w:tc>
        <w:tc>
          <w:tcPr>
            <w:tcW w:w="945" w:type="dxa"/>
            <w:tcBorders>
              <w:top w:val="single" w:sz="8" w:space="0" w:color="000000"/>
              <w:left w:val="single" w:sz="8" w:space="0" w:color="000000"/>
              <w:bottom w:val="single" w:sz="8" w:space="0" w:color="000000"/>
              <w:right w:val="single" w:sz="8" w:space="0" w:color="000000"/>
            </w:tcBorders>
          </w:tcPr>
          <w:p w14:paraId="0D98A72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I</w:t>
            </w:r>
          </w:p>
        </w:tc>
        <w:tc>
          <w:tcPr>
            <w:tcW w:w="980" w:type="dxa"/>
            <w:tcBorders>
              <w:top w:val="single" w:sz="8" w:space="0" w:color="000000"/>
              <w:left w:val="single" w:sz="8" w:space="0" w:color="000000"/>
              <w:bottom w:val="single" w:sz="8" w:space="0" w:color="000000"/>
              <w:right w:val="single" w:sz="8" w:space="0" w:color="000000"/>
            </w:tcBorders>
          </w:tcPr>
          <w:p w14:paraId="34508537"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8.79</w:t>
            </w:r>
          </w:p>
        </w:tc>
        <w:tc>
          <w:tcPr>
            <w:tcW w:w="820" w:type="dxa"/>
            <w:tcBorders>
              <w:top w:val="single" w:sz="8" w:space="0" w:color="000000"/>
              <w:left w:val="single" w:sz="8" w:space="0" w:color="000000"/>
              <w:bottom w:val="single" w:sz="8" w:space="0" w:color="000000"/>
              <w:right w:val="single" w:sz="8" w:space="0" w:color="000000"/>
            </w:tcBorders>
          </w:tcPr>
          <w:p w14:paraId="10135BDC"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4.04</w:t>
            </w:r>
          </w:p>
        </w:tc>
        <w:tc>
          <w:tcPr>
            <w:tcW w:w="1530" w:type="dxa"/>
            <w:tcBorders>
              <w:top w:val="single" w:sz="8" w:space="0" w:color="000000"/>
              <w:left w:val="single" w:sz="8" w:space="0" w:color="000000"/>
              <w:bottom w:val="single" w:sz="8" w:space="0" w:color="000000"/>
              <w:right w:val="single" w:sz="8" w:space="0" w:color="000000"/>
            </w:tcBorders>
          </w:tcPr>
          <w:p w14:paraId="51B7C855"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1.673</w:t>
            </w:r>
          </w:p>
        </w:tc>
        <w:tc>
          <w:tcPr>
            <w:tcW w:w="1170" w:type="dxa"/>
            <w:tcBorders>
              <w:top w:val="single" w:sz="8" w:space="0" w:color="000000"/>
              <w:left w:val="single" w:sz="8" w:space="0" w:color="000000"/>
              <w:bottom w:val="single" w:sz="8" w:space="0" w:color="000000"/>
              <w:right w:val="single" w:sz="8" w:space="0" w:color="000000"/>
            </w:tcBorders>
          </w:tcPr>
          <w:p w14:paraId="128D54A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HG1#: 1.30</w:t>
            </w:r>
          </w:p>
        </w:tc>
        <w:tc>
          <w:tcPr>
            <w:tcW w:w="1005" w:type="dxa"/>
            <w:tcBorders>
              <w:top w:val="nil"/>
              <w:left w:val="single" w:sz="8" w:space="0" w:color="000000"/>
              <w:bottom w:val="single" w:sz="8" w:space="0" w:color="000000"/>
              <w:right w:val="single" w:sz="8" w:space="0" w:color="000000"/>
            </w:tcBorders>
          </w:tcPr>
          <w:p w14:paraId="52F6249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HG2#:</w:t>
            </w:r>
          </w:p>
          <w:p w14:paraId="47E7D54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0.73</w:t>
            </w:r>
          </w:p>
        </w:tc>
        <w:tc>
          <w:tcPr>
            <w:tcW w:w="1245" w:type="dxa"/>
            <w:tcBorders>
              <w:top w:val="nil"/>
              <w:left w:val="single" w:sz="8" w:space="0" w:color="000000"/>
              <w:bottom w:val="single" w:sz="8" w:space="0" w:color="000000"/>
              <w:right w:val="single" w:sz="8" w:space="0" w:color="000000"/>
            </w:tcBorders>
          </w:tcPr>
          <w:p w14:paraId="23EF009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HD#:</w:t>
            </w:r>
          </w:p>
          <w:p w14:paraId="22F70A09"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0.73</w:t>
            </w:r>
          </w:p>
        </w:tc>
      </w:tr>
      <w:tr w:rsidR="00AD0D32" w:rsidRPr="004932A9" w14:paraId="3773D76E"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52EB9578" w14:textId="5EB2510B"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22</w:t>
            </w:r>
          </w:p>
        </w:tc>
        <w:tc>
          <w:tcPr>
            <w:tcW w:w="945" w:type="dxa"/>
            <w:tcBorders>
              <w:top w:val="single" w:sz="8" w:space="0" w:color="000000"/>
              <w:left w:val="single" w:sz="8" w:space="0" w:color="000000"/>
              <w:bottom w:val="single" w:sz="8" w:space="0" w:color="000000"/>
              <w:right w:val="single" w:sz="8" w:space="0" w:color="000000"/>
            </w:tcBorders>
          </w:tcPr>
          <w:p w14:paraId="32D2051F"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Y</w:t>
            </w:r>
          </w:p>
        </w:tc>
        <w:tc>
          <w:tcPr>
            <w:tcW w:w="980" w:type="dxa"/>
            <w:tcBorders>
              <w:top w:val="single" w:sz="8" w:space="0" w:color="000000"/>
              <w:left w:val="single" w:sz="8" w:space="0" w:color="000000"/>
              <w:bottom w:val="single" w:sz="8" w:space="0" w:color="000000"/>
              <w:right w:val="single" w:sz="8" w:space="0" w:color="000000"/>
            </w:tcBorders>
          </w:tcPr>
          <w:p w14:paraId="3E1B38A6" w14:textId="10D793A0"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7.95</w:t>
            </w:r>
          </w:p>
        </w:tc>
        <w:tc>
          <w:tcPr>
            <w:tcW w:w="820" w:type="dxa"/>
            <w:tcBorders>
              <w:top w:val="single" w:sz="8" w:space="0" w:color="000000"/>
              <w:left w:val="single" w:sz="8" w:space="0" w:color="000000"/>
              <w:bottom w:val="single" w:sz="8" w:space="0" w:color="000000"/>
              <w:right w:val="single" w:sz="8" w:space="0" w:color="000000"/>
            </w:tcBorders>
          </w:tcPr>
          <w:p w14:paraId="35590F99" w14:textId="52F80B55"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4.18</w:t>
            </w:r>
          </w:p>
        </w:tc>
        <w:tc>
          <w:tcPr>
            <w:tcW w:w="1530" w:type="dxa"/>
            <w:tcBorders>
              <w:top w:val="single" w:sz="8" w:space="0" w:color="000000"/>
              <w:left w:val="single" w:sz="8" w:space="0" w:color="000000"/>
              <w:bottom w:val="single" w:sz="8" w:space="0" w:color="000000"/>
              <w:right w:val="single" w:sz="8" w:space="0" w:color="000000"/>
            </w:tcBorders>
          </w:tcPr>
          <w:p w14:paraId="34B82B83" w14:textId="75365D6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2.94, 2.64</w:t>
            </w:r>
          </w:p>
        </w:tc>
        <w:tc>
          <w:tcPr>
            <w:tcW w:w="3420" w:type="dxa"/>
            <w:gridSpan w:val="3"/>
            <w:tcBorders>
              <w:top w:val="single" w:sz="8" w:space="0" w:color="000000"/>
              <w:left w:val="single" w:sz="8" w:space="0" w:color="000000"/>
              <w:bottom w:val="single" w:sz="8" w:space="0" w:color="000000"/>
              <w:right w:val="single" w:sz="8" w:space="0" w:color="000000"/>
            </w:tcBorders>
          </w:tcPr>
          <w:p w14:paraId="186A0CA5" w14:textId="5C87709C"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HD#:7.0</w:t>
            </w:r>
            <w:r w:rsidR="00886565" w:rsidRPr="004932A9">
              <w:rPr>
                <w:rFonts w:ascii="Times New Roman" w:eastAsia="Times New Roman" w:hAnsi="Times New Roman" w:cs="Times New Roman"/>
                <w:color w:val="201F1E"/>
                <w:sz w:val="22"/>
                <w:szCs w:val="22"/>
              </w:rPr>
              <w:t>8</w:t>
            </w:r>
            <w:r w:rsidRPr="004932A9">
              <w:rPr>
                <w:rFonts w:ascii="Times New Roman" w:eastAsia="Times New Roman" w:hAnsi="Times New Roman" w:cs="Times New Roman"/>
                <w:color w:val="201F1E"/>
                <w:sz w:val="22"/>
                <w:szCs w:val="22"/>
              </w:rPr>
              <w:t>, HE#: 6.65</w:t>
            </w:r>
          </w:p>
        </w:tc>
      </w:tr>
      <w:tr w:rsidR="00AD0D32" w:rsidRPr="004932A9" w14:paraId="3DA972B2"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721C675B" w14:textId="3E5DEB19"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23</w:t>
            </w:r>
          </w:p>
        </w:tc>
        <w:tc>
          <w:tcPr>
            <w:tcW w:w="945" w:type="dxa"/>
            <w:tcBorders>
              <w:top w:val="single" w:sz="8" w:space="0" w:color="000000"/>
              <w:left w:val="single" w:sz="8" w:space="0" w:color="000000"/>
              <w:bottom w:val="single" w:sz="8" w:space="0" w:color="000000"/>
              <w:right w:val="single" w:sz="8" w:space="0" w:color="000000"/>
            </w:tcBorders>
          </w:tcPr>
          <w:p w14:paraId="46B60A71"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C</w:t>
            </w:r>
          </w:p>
        </w:tc>
        <w:tc>
          <w:tcPr>
            <w:tcW w:w="980" w:type="dxa"/>
            <w:tcBorders>
              <w:top w:val="single" w:sz="8" w:space="0" w:color="000000"/>
              <w:left w:val="single" w:sz="8" w:space="0" w:color="000000"/>
              <w:bottom w:val="single" w:sz="8" w:space="0" w:color="000000"/>
              <w:right w:val="single" w:sz="8" w:space="0" w:color="000000"/>
            </w:tcBorders>
          </w:tcPr>
          <w:p w14:paraId="50BB589B"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8.08</w:t>
            </w:r>
          </w:p>
        </w:tc>
        <w:tc>
          <w:tcPr>
            <w:tcW w:w="820" w:type="dxa"/>
            <w:tcBorders>
              <w:top w:val="single" w:sz="8" w:space="0" w:color="000000"/>
              <w:left w:val="single" w:sz="8" w:space="0" w:color="000000"/>
              <w:bottom w:val="single" w:sz="8" w:space="0" w:color="000000"/>
              <w:right w:val="single" w:sz="8" w:space="0" w:color="000000"/>
            </w:tcBorders>
          </w:tcPr>
          <w:p w14:paraId="3E431E0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4.20</w:t>
            </w:r>
          </w:p>
        </w:tc>
        <w:tc>
          <w:tcPr>
            <w:tcW w:w="1530" w:type="dxa"/>
            <w:tcBorders>
              <w:top w:val="single" w:sz="8" w:space="0" w:color="000000"/>
              <w:left w:val="single" w:sz="8" w:space="0" w:color="000000"/>
              <w:bottom w:val="single" w:sz="8" w:space="0" w:color="000000"/>
              <w:right w:val="single" w:sz="8" w:space="0" w:color="000000"/>
            </w:tcBorders>
          </w:tcPr>
          <w:p w14:paraId="2FE4E092"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3.05, 2.43</w:t>
            </w:r>
          </w:p>
        </w:tc>
        <w:tc>
          <w:tcPr>
            <w:tcW w:w="1170" w:type="dxa"/>
            <w:tcBorders>
              <w:top w:val="single" w:sz="8" w:space="0" w:color="000000"/>
              <w:left w:val="single" w:sz="8" w:space="0" w:color="000000"/>
              <w:bottom w:val="single" w:sz="8" w:space="0" w:color="000000"/>
              <w:right w:val="single" w:sz="8" w:space="0" w:color="000000"/>
            </w:tcBorders>
          </w:tcPr>
          <w:p w14:paraId="7A880093"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005" w:type="dxa"/>
            <w:tcBorders>
              <w:top w:val="nil"/>
              <w:left w:val="single" w:sz="8" w:space="0" w:color="000000"/>
              <w:bottom w:val="single" w:sz="8" w:space="0" w:color="000000"/>
              <w:right w:val="single" w:sz="8" w:space="0" w:color="000000"/>
            </w:tcBorders>
          </w:tcPr>
          <w:p w14:paraId="4E8B08CE"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c>
          <w:tcPr>
            <w:tcW w:w="1245" w:type="dxa"/>
            <w:tcBorders>
              <w:top w:val="nil"/>
              <w:left w:val="single" w:sz="8" w:space="0" w:color="000000"/>
              <w:bottom w:val="single" w:sz="8" w:space="0" w:color="000000"/>
              <w:right w:val="single" w:sz="8" w:space="0" w:color="000000"/>
            </w:tcBorders>
          </w:tcPr>
          <w:p w14:paraId="46DD94FC"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tc>
      </w:tr>
      <w:tr w:rsidR="00AD0D32" w:rsidRPr="004932A9" w14:paraId="7B7C2BFB" w14:textId="77777777" w:rsidTr="0043265C">
        <w:tc>
          <w:tcPr>
            <w:tcW w:w="1035" w:type="dxa"/>
            <w:tcBorders>
              <w:top w:val="single" w:sz="8" w:space="0" w:color="000000"/>
              <w:left w:val="single" w:sz="8" w:space="0" w:color="000000"/>
              <w:bottom w:val="single" w:sz="8" w:space="0" w:color="000000"/>
              <w:right w:val="single" w:sz="8" w:space="0" w:color="000000"/>
            </w:tcBorders>
          </w:tcPr>
          <w:p w14:paraId="28A1E6C4" w14:textId="53A1C87E" w:rsidR="00AD0D32" w:rsidRPr="004932A9" w:rsidRDefault="0098479F"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24</w:t>
            </w:r>
          </w:p>
        </w:tc>
        <w:tc>
          <w:tcPr>
            <w:tcW w:w="945" w:type="dxa"/>
            <w:tcBorders>
              <w:top w:val="single" w:sz="8" w:space="0" w:color="000000"/>
              <w:left w:val="single" w:sz="8" w:space="0" w:color="000000"/>
              <w:bottom w:val="single" w:sz="8" w:space="0" w:color="000000"/>
              <w:right w:val="single" w:sz="8" w:space="0" w:color="000000"/>
            </w:tcBorders>
          </w:tcPr>
          <w:p w14:paraId="661EA758"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Times New Roman" w:hAnsi="Times New Roman" w:cs="Times New Roman"/>
                <w:sz w:val="22"/>
                <w:szCs w:val="22"/>
              </w:rPr>
              <w:t>A</w:t>
            </w:r>
          </w:p>
        </w:tc>
        <w:tc>
          <w:tcPr>
            <w:tcW w:w="980" w:type="dxa"/>
            <w:tcBorders>
              <w:top w:val="single" w:sz="8" w:space="0" w:color="000000"/>
              <w:left w:val="single" w:sz="8" w:space="0" w:color="000000"/>
              <w:bottom w:val="single" w:sz="8" w:space="0" w:color="000000"/>
              <w:right w:val="single" w:sz="8" w:space="0" w:color="000000"/>
            </w:tcBorders>
          </w:tcPr>
          <w:p w14:paraId="4106D95F" w14:textId="56C55EF8" w:rsidR="00AD0D32" w:rsidRPr="004932A9" w:rsidRDefault="007E2647" w:rsidP="00431AB8">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Times New Roman" w:hAnsi="Times New Roman" w:cs="Times New Roman"/>
                <w:sz w:val="22"/>
                <w:szCs w:val="22"/>
              </w:rPr>
              <w:t>8.7</w:t>
            </w:r>
            <w:r w:rsidR="00886565" w:rsidRPr="004932A9">
              <w:rPr>
                <w:rFonts w:ascii="Times New Roman" w:eastAsia="Times New Roman" w:hAnsi="Times New Roman" w:cs="Times New Roman"/>
                <w:sz w:val="22"/>
                <w:szCs w:val="22"/>
              </w:rPr>
              <w:t>8</w:t>
            </w:r>
          </w:p>
        </w:tc>
        <w:tc>
          <w:tcPr>
            <w:tcW w:w="820" w:type="dxa"/>
            <w:tcBorders>
              <w:top w:val="single" w:sz="8" w:space="0" w:color="000000"/>
              <w:left w:val="single" w:sz="8" w:space="0" w:color="000000"/>
              <w:bottom w:val="single" w:sz="8" w:space="0" w:color="000000"/>
              <w:right w:val="single" w:sz="8" w:space="0" w:color="000000"/>
            </w:tcBorders>
          </w:tcPr>
          <w:p w14:paraId="3ECDFBC3" w14:textId="65838DBD" w:rsidR="00AD0D32" w:rsidRPr="004932A9" w:rsidRDefault="007E2647" w:rsidP="00431AB8">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Calibri" w:hAnsi="Times New Roman" w:cs="Times New Roman"/>
                <w:sz w:val="22"/>
                <w:szCs w:val="22"/>
              </w:rPr>
              <w:t>4.26</w:t>
            </w:r>
          </w:p>
        </w:tc>
        <w:tc>
          <w:tcPr>
            <w:tcW w:w="1530" w:type="dxa"/>
            <w:tcBorders>
              <w:top w:val="single" w:sz="8" w:space="0" w:color="000000"/>
              <w:left w:val="single" w:sz="8" w:space="0" w:color="000000"/>
              <w:bottom w:val="single" w:sz="8" w:space="0" w:color="000000"/>
              <w:right w:val="single" w:sz="8" w:space="0" w:color="000000"/>
            </w:tcBorders>
          </w:tcPr>
          <w:p w14:paraId="7F40310B" w14:textId="33B7A39D" w:rsidR="00AD0D32" w:rsidRPr="004932A9" w:rsidRDefault="007E2647" w:rsidP="00431AB8">
            <w:pPr>
              <w:pBdr>
                <w:top w:val="nil"/>
                <w:left w:val="nil"/>
                <w:bottom w:val="nil"/>
                <w:right w:val="nil"/>
                <w:between w:val="nil"/>
              </w:pBdr>
              <w:jc w:val="both"/>
              <w:rPr>
                <w:rFonts w:ascii="Times New Roman" w:eastAsia="Times New Roman" w:hAnsi="Times New Roman" w:cs="Times New Roman"/>
                <w:sz w:val="22"/>
                <w:szCs w:val="22"/>
              </w:rPr>
            </w:pPr>
            <w:r w:rsidRPr="004932A9">
              <w:rPr>
                <w:rFonts w:ascii="Times New Roman" w:eastAsia="Calibri" w:hAnsi="Times New Roman" w:cs="Times New Roman"/>
                <w:sz w:val="22"/>
                <w:szCs w:val="22"/>
              </w:rPr>
              <w:t>1.45</w:t>
            </w:r>
          </w:p>
        </w:tc>
        <w:tc>
          <w:tcPr>
            <w:tcW w:w="1170" w:type="dxa"/>
            <w:tcBorders>
              <w:top w:val="single" w:sz="8" w:space="0" w:color="000000"/>
              <w:left w:val="single" w:sz="8" w:space="0" w:color="000000"/>
              <w:bottom w:val="single" w:sz="8" w:space="0" w:color="000000"/>
              <w:right w:val="single" w:sz="8" w:space="0" w:color="000000"/>
            </w:tcBorders>
          </w:tcPr>
          <w:p w14:paraId="5CA65E97" w14:textId="77777777" w:rsidR="00AD0D32" w:rsidRPr="004932A9" w:rsidRDefault="00AD0D32" w:rsidP="00431AB8">
            <w:pPr>
              <w:pBdr>
                <w:top w:val="nil"/>
                <w:left w:val="nil"/>
                <w:bottom w:val="nil"/>
                <w:right w:val="nil"/>
                <w:between w:val="nil"/>
              </w:pBdr>
              <w:jc w:val="both"/>
              <w:rPr>
                <w:rFonts w:ascii="Times New Roman" w:eastAsia="Times New Roman" w:hAnsi="Times New Roman" w:cs="Times New Roman"/>
                <w:color w:val="201F1E"/>
                <w:sz w:val="22"/>
                <w:szCs w:val="22"/>
              </w:rPr>
            </w:pPr>
          </w:p>
        </w:tc>
        <w:tc>
          <w:tcPr>
            <w:tcW w:w="1005" w:type="dxa"/>
            <w:tcBorders>
              <w:top w:val="nil"/>
              <w:left w:val="single" w:sz="8" w:space="0" w:color="000000"/>
              <w:bottom w:val="single" w:sz="8" w:space="0" w:color="000000"/>
              <w:right w:val="single" w:sz="8" w:space="0" w:color="000000"/>
            </w:tcBorders>
          </w:tcPr>
          <w:p w14:paraId="7587C0C3" w14:textId="77777777" w:rsidR="00AD0D32" w:rsidRPr="004932A9" w:rsidRDefault="00AD0D32" w:rsidP="00431AB8">
            <w:pPr>
              <w:pBdr>
                <w:top w:val="nil"/>
                <w:left w:val="nil"/>
                <w:bottom w:val="nil"/>
                <w:right w:val="nil"/>
                <w:between w:val="nil"/>
              </w:pBdr>
              <w:jc w:val="both"/>
              <w:rPr>
                <w:rFonts w:ascii="Times New Roman" w:eastAsia="Times New Roman" w:hAnsi="Times New Roman" w:cs="Times New Roman"/>
                <w:color w:val="201F1E"/>
                <w:sz w:val="22"/>
                <w:szCs w:val="22"/>
              </w:rPr>
            </w:pPr>
          </w:p>
        </w:tc>
        <w:tc>
          <w:tcPr>
            <w:tcW w:w="1245" w:type="dxa"/>
            <w:tcBorders>
              <w:top w:val="nil"/>
              <w:left w:val="single" w:sz="8" w:space="0" w:color="000000"/>
              <w:bottom w:val="single" w:sz="8" w:space="0" w:color="000000"/>
              <w:right w:val="single" w:sz="8" w:space="0" w:color="000000"/>
            </w:tcBorders>
          </w:tcPr>
          <w:p w14:paraId="73FAE6FB" w14:textId="77777777" w:rsidR="00AD0D32" w:rsidRPr="004932A9" w:rsidRDefault="00AD0D32" w:rsidP="00431AB8">
            <w:pPr>
              <w:pBdr>
                <w:top w:val="nil"/>
                <w:left w:val="nil"/>
                <w:bottom w:val="nil"/>
                <w:right w:val="nil"/>
                <w:between w:val="nil"/>
              </w:pBdr>
              <w:jc w:val="both"/>
              <w:rPr>
                <w:rFonts w:ascii="Times New Roman" w:eastAsia="Times New Roman" w:hAnsi="Times New Roman" w:cs="Times New Roman"/>
                <w:color w:val="201F1E"/>
                <w:sz w:val="22"/>
                <w:szCs w:val="22"/>
              </w:rPr>
            </w:pPr>
          </w:p>
        </w:tc>
      </w:tr>
    </w:tbl>
    <w:p w14:paraId="65B045AD" w14:textId="77777777" w:rsidR="00AD0D32" w:rsidRPr="004932A9" w:rsidRDefault="002F3EF0"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 xml:space="preserve"> </w:t>
      </w:r>
    </w:p>
    <w:p w14:paraId="366DE3AD" w14:textId="2EEFC8D9" w:rsidR="00AD0D32" w:rsidRPr="004932A9" w:rsidRDefault="00886565" w:rsidP="00431AB8">
      <w:pPr>
        <w:pBdr>
          <w:top w:val="nil"/>
          <w:left w:val="nil"/>
          <w:bottom w:val="nil"/>
          <w:right w:val="nil"/>
          <w:between w:val="nil"/>
        </w:pBdr>
        <w:jc w:val="both"/>
        <w:rPr>
          <w:rFonts w:ascii="Times New Roman" w:eastAsia="Times New Roman" w:hAnsi="Times New Roman" w:cs="Times New Roman"/>
          <w:color w:val="201F1E"/>
          <w:sz w:val="22"/>
          <w:szCs w:val="22"/>
        </w:rPr>
      </w:pPr>
      <w:r w:rsidRPr="004932A9">
        <w:rPr>
          <w:rFonts w:ascii="Times New Roman" w:eastAsia="Times New Roman" w:hAnsi="Times New Roman" w:cs="Times New Roman"/>
          <w:color w:val="201F1E"/>
          <w:sz w:val="22"/>
          <w:szCs w:val="22"/>
        </w:rPr>
        <w:t>Crosslinks</w:t>
      </w:r>
      <w:r w:rsidR="002F3EF0" w:rsidRPr="004932A9">
        <w:rPr>
          <w:rFonts w:ascii="Times New Roman" w:eastAsia="Times New Roman" w:hAnsi="Times New Roman" w:cs="Times New Roman"/>
          <w:color w:val="201F1E"/>
          <w:sz w:val="22"/>
          <w:szCs w:val="22"/>
        </w:rPr>
        <w:t>: Abu</w:t>
      </w:r>
      <w:r w:rsidR="0098479F" w:rsidRPr="004932A9">
        <w:rPr>
          <w:rFonts w:ascii="Times New Roman" w:eastAsia="Times New Roman" w:hAnsi="Times New Roman" w:cs="Times New Roman"/>
          <w:color w:val="201F1E"/>
          <w:sz w:val="22"/>
          <w:szCs w:val="22"/>
        </w:rPr>
        <w:t>6</w:t>
      </w:r>
      <w:r w:rsidR="002F3EF0" w:rsidRPr="004932A9">
        <w:rPr>
          <w:rFonts w:ascii="Times New Roman" w:eastAsia="Times New Roman" w:hAnsi="Times New Roman" w:cs="Times New Roman"/>
          <w:color w:val="201F1E"/>
          <w:sz w:val="22"/>
          <w:szCs w:val="22"/>
        </w:rPr>
        <w:t>-C</w:t>
      </w:r>
      <w:r w:rsidRPr="004932A9">
        <w:rPr>
          <w:rFonts w:ascii="Times New Roman" w:eastAsia="Times New Roman" w:hAnsi="Times New Roman" w:cs="Times New Roman"/>
          <w:color w:val="201F1E"/>
          <w:sz w:val="22"/>
          <w:szCs w:val="22"/>
        </w:rPr>
        <w:t>ys</w:t>
      </w:r>
      <w:r w:rsidR="002F3EF0" w:rsidRPr="004932A9">
        <w:rPr>
          <w:rFonts w:ascii="Times New Roman" w:eastAsia="Times New Roman" w:hAnsi="Times New Roman" w:cs="Times New Roman"/>
          <w:color w:val="201F1E"/>
          <w:sz w:val="22"/>
          <w:szCs w:val="22"/>
        </w:rPr>
        <w:t>1</w:t>
      </w:r>
      <w:r w:rsidR="0098479F" w:rsidRPr="004932A9">
        <w:rPr>
          <w:rFonts w:ascii="Times New Roman" w:eastAsia="Times New Roman" w:hAnsi="Times New Roman" w:cs="Times New Roman"/>
          <w:color w:val="201F1E"/>
          <w:sz w:val="22"/>
          <w:szCs w:val="22"/>
        </w:rPr>
        <w:t>1</w:t>
      </w:r>
      <w:r w:rsidR="002F3EF0" w:rsidRPr="004932A9">
        <w:rPr>
          <w:rFonts w:ascii="Times New Roman" w:eastAsia="Times New Roman" w:hAnsi="Times New Roman" w:cs="Times New Roman"/>
          <w:color w:val="201F1E"/>
          <w:sz w:val="22"/>
          <w:szCs w:val="22"/>
        </w:rPr>
        <w:t>, C</w:t>
      </w:r>
      <w:r w:rsidRPr="004932A9">
        <w:rPr>
          <w:rFonts w:ascii="Times New Roman" w:eastAsia="Times New Roman" w:hAnsi="Times New Roman" w:cs="Times New Roman"/>
          <w:color w:val="201F1E"/>
          <w:sz w:val="22"/>
          <w:szCs w:val="22"/>
        </w:rPr>
        <w:t>ys</w:t>
      </w:r>
      <w:r w:rsidR="0098479F" w:rsidRPr="004932A9">
        <w:rPr>
          <w:rFonts w:ascii="Times New Roman" w:eastAsia="Times New Roman" w:hAnsi="Times New Roman" w:cs="Times New Roman"/>
          <w:color w:val="201F1E"/>
          <w:sz w:val="22"/>
          <w:szCs w:val="22"/>
        </w:rPr>
        <w:t>8</w:t>
      </w:r>
      <w:r w:rsidR="002F3EF0" w:rsidRPr="004932A9">
        <w:rPr>
          <w:rFonts w:ascii="Times New Roman" w:eastAsia="Times New Roman" w:hAnsi="Times New Roman" w:cs="Times New Roman"/>
          <w:color w:val="201F1E"/>
          <w:sz w:val="22"/>
          <w:szCs w:val="22"/>
        </w:rPr>
        <w:t>-Ala1</w:t>
      </w:r>
      <w:r w:rsidR="0098479F" w:rsidRPr="004932A9">
        <w:rPr>
          <w:rFonts w:ascii="Times New Roman" w:eastAsia="Times New Roman" w:hAnsi="Times New Roman" w:cs="Times New Roman"/>
          <w:color w:val="201F1E"/>
          <w:sz w:val="22"/>
          <w:szCs w:val="22"/>
        </w:rPr>
        <w:t>4</w:t>
      </w:r>
      <w:r w:rsidR="002F3EF0" w:rsidRPr="004932A9">
        <w:rPr>
          <w:rFonts w:ascii="Times New Roman" w:eastAsia="Times New Roman" w:hAnsi="Times New Roman" w:cs="Times New Roman"/>
          <w:color w:val="201F1E"/>
          <w:sz w:val="22"/>
          <w:szCs w:val="22"/>
        </w:rPr>
        <w:t>, Abu1</w:t>
      </w:r>
      <w:r w:rsidR="0098479F" w:rsidRPr="004932A9">
        <w:rPr>
          <w:rFonts w:ascii="Times New Roman" w:eastAsia="Times New Roman" w:hAnsi="Times New Roman" w:cs="Times New Roman"/>
          <w:color w:val="201F1E"/>
          <w:sz w:val="22"/>
          <w:szCs w:val="22"/>
        </w:rPr>
        <w:t>2</w:t>
      </w:r>
      <w:r w:rsidR="002F3EF0" w:rsidRPr="004932A9">
        <w:rPr>
          <w:rFonts w:ascii="Times New Roman" w:eastAsia="Times New Roman" w:hAnsi="Times New Roman" w:cs="Times New Roman"/>
          <w:color w:val="201F1E"/>
          <w:sz w:val="22"/>
          <w:szCs w:val="22"/>
        </w:rPr>
        <w:t>-C</w:t>
      </w:r>
      <w:r w:rsidRPr="004932A9">
        <w:rPr>
          <w:rFonts w:ascii="Times New Roman" w:eastAsia="Times New Roman" w:hAnsi="Times New Roman" w:cs="Times New Roman"/>
          <w:color w:val="201F1E"/>
          <w:sz w:val="22"/>
          <w:szCs w:val="22"/>
        </w:rPr>
        <w:t>ys</w:t>
      </w:r>
      <w:r w:rsidR="002F3EF0" w:rsidRPr="004932A9">
        <w:rPr>
          <w:rFonts w:ascii="Times New Roman" w:eastAsia="Times New Roman" w:hAnsi="Times New Roman" w:cs="Times New Roman"/>
          <w:color w:val="201F1E"/>
          <w:sz w:val="22"/>
          <w:szCs w:val="22"/>
        </w:rPr>
        <w:t>2</w:t>
      </w:r>
      <w:r w:rsidR="0098479F" w:rsidRPr="004932A9">
        <w:rPr>
          <w:rFonts w:ascii="Times New Roman" w:eastAsia="Times New Roman" w:hAnsi="Times New Roman" w:cs="Times New Roman"/>
          <w:color w:val="201F1E"/>
          <w:sz w:val="22"/>
          <w:szCs w:val="22"/>
        </w:rPr>
        <w:t>3</w:t>
      </w:r>
    </w:p>
    <w:p w14:paraId="30C437EB" w14:textId="77777777" w:rsidR="00AD0D32" w:rsidRPr="004932A9" w:rsidRDefault="00AD0D32" w:rsidP="00431AB8">
      <w:pPr>
        <w:pBdr>
          <w:top w:val="nil"/>
          <w:left w:val="nil"/>
          <w:bottom w:val="nil"/>
          <w:right w:val="nil"/>
          <w:between w:val="nil"/>
        </w:pBdr>
        <w:jc w:val="both"/>
        <w:rPr>
          <w:rFonts w:ascii="Times New Roman" w:eastAsia="Times New Roman" w:hAnsi="Times New Roman" w:cs="Times New Roman"/>
          <w:b/>
          <w:color w:val="000000"/>
          <w:sz w:val="22"/>
          <w:szCs w:val="22"/>
        </w:rPr>
      </w:pPr>
    </w:p>
    <w:p w14:paraId="72A20491" w14:textId="77777777" w:rsidR="00AD0D32" w:rsidRPr="004932A9" w:rsidRDefault="00AD0D32">
      <w:pPr>
        <w:jc w:val="both"/>
        <w:rPr>
          <w:rFonts w:ascii="Times New Roman" w:eastAsia="Times New Roman" w:hAnsi="Times New Roman" w:cs="Times New Roman"/>
          <w:sz w:val="22"/>
          <w:szCs w:val="22"/>
        </w:rPr>
      </w:pPr>
    </w:p>
    <w:p w14:paraId="4C5B6660" w14:textId="77777777" w:rsidR="00C152AF" w:rsidRPr="004932A9" w:rsidRDefault="00C152AF">
      <w:pPr>
        <w:spacing w:after="160" w:line="259" w:lineRule="auto"/>
        <w:jc w:val="both"/>
      </w:pPr>
    </w:p>
    <w:p w14:paraId="0514D688" w14:textId="77777777" w:rsidR="00C152AF" w:rsidRPr="004932A9" w:rsidRDefault="00C152AF">
      <w:pPr>
        <w:spacing w:after="160" w:line="259" w:lineRule="auto"/>
        <w:jc w:val="both"/>
      </w:pPr>
    </w:p>
    <w:p w14:paraId="660F7618" w14:textId="77777777" w:rsidR="00C152AF" w:rsidRPr="004932A9" w:rsidRDefault="00C152AF">
      <w:pPr>
        <w:spacing w:after="160" w:line="259" w:lineRule="auto"/>
        <w:jc w:val="both"/>
      </w:pPr>
    </w:p>
    <w:p w14:paraId="7A3D4D9B" w14:textId="77777777" w:rsidR="00C152AF" w:rsidRPr="004932A9" w:rsidRDefault="00C152AF">
      <w:pPr>
        <w:spacing w:after="160" w:line="259" w:lineRule="auto"/>
        <w:jc w:val="both"/>
      </w:pPr>
    </w:p>
    <w:p w14:paraId="055ECBAC" w14:textId="77777777" w:rsidR="00C152AF" w:rsidRPr="004932A9" w:rsidRDefault="00C152AF">
      <w:pPr>
        <w:spacing w:after="160" w:line="259" w:lineRule="auto"/>
        <w:jc w:val="both"/>
      </w:pPr>
    </w:p>
    <w:p w14:paraId="53ED03E1" w14:textId="77777777" w:rsidR="00C152AF" w:rsidRPr="004932A9" w:rsidRDefault="00C152AF">
      <w:pPr>
        <w:spacing w:after="160" w:line="259" w:lineRule="auto"/>
        <w:jc w:val="both"/>
      </w:pPr>
    </w:p>
    <w:p w14:paraId="018EAB31" w14:textId="77777777" w:rsidR="00C152AF" w:rsidRPr="004932A9" w:rsidRDefault="00C152AF">
      <w:pPr>
        <w:spacing w:after="160" w:line="259" w:lineRule="auto"/>
        <w:jc w:val="both"/>
      </w:pPr>
    </w:p>
    <w:p w14:paraId="0DDD109D" w14:textId="77777777" w:rsidR="00C152AF" w:rsidRPr="004932A9" w:rsidRDefault="00C152AF">
      <w:pPr>
        <w:spacing w:after="160" w:line="259" w:lineRule="auto"/>
        <w:jc w:val="both"/>
      </w:pPr>
    </w:p>
    <w:p w14:paraId="62B0EDF2" w14:textId="750D1BD3" w:rsidR="004932A9" w:rsidRDefault="004932A9">
      <w:r>
        <w:br w:type="page"/>
      </w:r>
    </w:p>
    <w:p w14:paraId="3720C58B" w14:textId="5CAE4A6F" w:rsidR="00C152AF" w:rsidRPr="004932A9" w:rsidRDefault="00C152AF">
      <w:pPr>
        <w:spacing w:after="160" w:line="259" w:lineRule="auto"/>
        <w:jc w:val="both"/>
      </w:pPr>
      <w:r w:rsidRPr="004932A9">
        <w:rPr>
          <w:rFonts w:ascii="Times New Roman" w:eastAsia="Times New Roman" w:hAnsi="Times New Roman" w:cs="Times New Roman"/>
          <w:b/>
          <w:color w:val="000000"/>
          <w:sz w:val="22"/>
          <w:szCs w:val="22"/>
        </w:rPr>
        <w:lastRenderedPageBreak/>
        <w:t xml:space="preserve">Supplemental Table </w:t>
      </w:r>
      <w:r w:rsidR="008D66A3" w:rsidRPr="004932A9">
        <w:rPr>
          <w:rFonts w:ascii="Times New Roman" w:eastAsia="Times New Roman" w:hAnsi="Times New Roman" w:cs="Times New Roman"/>
          <w:b/>
          <w:color w:val="000000"/>
          <w:sz w:val="22"/>
          <w:szCs w:val="22"/>
        </w:rPr>
        <w:t>3</w:t>
      </w:r>
      <w:r w:rsidRPr="004932A9">
        <w:rPr>
          <w:rFonts w:ascii="Times New Roman" w:eastAsia="Times New Roman" w:hAnsi="Times New Roman" w:cs="Times New Roman"/>
          <w:b/>
          <w:color w:val="000000"/>
          <w:sz w:val="22"/>
          <w:szCs w:val="22"/>
        </w:rPr>
        <w:t>.</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color w:val="201F1E"/>
          <w:sz w:val="22"/>
          <w:szCs w:val="22"/>
          <w:vertAlign w:val="superscript"/>
        </w:rPr>
        <w:t>1</w:t>
      </w:r>
      <w:r w:rsidRPr="004932A9">
        <w:rPr>
          <w:rFonts w:ascii="Times New Roman" w:eastAsia="Times New Roman" w:hAnsi="Times New Roman" w:cs="Times New Roman"/>
          <w:color w:val="201F1E"/>
          <w:sz w:val="22"/>
          <w:szCs w:val="22"/>
        </w:rPr>
        <w:t>H-</w:t>
      </w:r>
      <w:r w:rsidRPr="004932A9">
        <w:rPr>
          <w:rFonts w:ascii="Times New Roman" w:eastAsia="Times New Roman" w:hAnsi="Times New Roman" w:cs="Times New Roman"/>
          <w:color w:val="201F1E"/>
          <w:sz w:val="22"/>
          <w:szCs w:val="22"/>
          <w:vertAlign w:val="superscript"/>
        </w:rPr>
        <w:t>13</w:t>
      </w:r>
      <w:r w:rsidRPr="004932A9">
        <w:rPr>
          <w:rFonts w:ascii="Times New Roman" w:eastAsia="Times New Roman" w:hAnsi="Times New Roman" w:cs="Times New Roman"/>
          <w:color w:val="201F1E"/>
          <w:sz w:val="22"/>
          <w:szCs w:val="22"/>
        </w:rPr>
        <w:t xml:space="preserve">C chemical shifts assignments for </w:t>
      </w:r>
      <w:r w:rsidR="00A44321" w:rsidRPr="004932A9">
        <w:rPr>
          <w:rFonts w:ascii="Times New Roman" w:eastAsia="Times New Roman" w:hAnsi="Times New Roman" w:cs="Times New Roman"/>
          <w:color w:val="201F1E"/>
          <w:sz w:val="22"/>
          <w:szCs w:val="22"/>
        </w:rPr>
        <w:t xml:space="preserve">the Asp-N digested modified </w:t>
      </w:r>
      <w:proofErr w:type="spellStart"/>
      <w:r w:rsidRPr="004932A9">
        <w:rPr>
          <w:rFonts w:ascii="Times New Roman" w:eastAsia="Times New Roman" w:hAnsi="Times New Roman" w:cs="Times New Roman"/>
          <w:color w:val="201F1E"/>
          <w:sz w:val="22"/>
          <w:szCs w:val="22"/>
        </w:rPr>
        <w:t>LanII</w:t>
      </w:r>
      <w:proofErr w:type="spellEnd"/>
      <w:r w:rsidRPr="004932A9">
        <w:rPr>
          <w:rFonts w:ascii="Times New Roman" w:eastAsia="Times New Roman" w:hAnsi="Times New Roman" w:cs="Times New Roman"/>
          <w:color w:val="201F1E"/>
          <w:sz w:val="22"/>
          <w:szCs w:val="22"/>
        </w:rPr>
        <w:t xml:space="preserve"> peptide dissolved in 70% CD</w:t>
      </w:r>
      <w:r w:rsidRPr="004932A9">
        <w:rPr>
          <w:rFonts w:ascii="Times New Roman" w:eastAsia="Times New Roman" w:hAnsi="Times New Roman" w:cs="Times New Roman"/>
          <w:color w:val="201F1E"/>
          <w:sz w:val="22"/>
          <w:szCs w:val="22"/>
          <w:vertAlign w:val="subscript"/>
        </w:rPr>
        <w:t>3</w:t>
      </w:r>
      <w:r w:rsidRPr="004932A9">
        <w:rPr>
          <w:rFonts w:ascii="Times New Roman" w:eastAsia="Times New Roman" w:hAnsi="Times New Roman" w:cs="Times New Roman"/>
          <w:color w:val="201F1E"/>
          <w:sz w:val="22"/>
          <w:szCs w:val="22"/>
        </w:rPr>
        <w:t>CN /30% D</w:t>
      </w:r>
      <w:r w:rsidRPr="004932A9">
        <w:rPr>
          <w:rFonts w:ascii="Times New Roman" w:eastAsia="Times New Roman" w:hAnsi="Times New Roman" w:cs="Times New Roman"/>
          <w:color w:val="201F1E"/>
          <w:sz w:val="22"/>
          <w:szCs w:val="22"/>
          <w:vertAlign w:val="subscript"/>
        </w:rPr>
        <w:t>2</w:t>
      </w:r>
      <w:r w:rsidRPr="004932A9">
        <w:rPr>
          <w:rFonts w:ascii="Times New Roman" w:eastAsia="Times New Roman" w:hAnsi="Times New Roman" w:cs="Times New Roman"/>
          <w:color w:val="201F1E"/>
          <w:sz w:val="22"/>
          <w:szCs w:val="22"/>
        </w:rPr>
        <w:t>O at 25</w:t>
      </w:r>
      <w:r w:rsidRPr="004932A9">
        <w:rPr>
          <w:rFonts w:ascii="Times New Roman" w:eastAsia="Times New Roman" w:hAnsi="Times New Roman" w:cs="Times New Roman"/>
          <w:color w:val="201F1E"/>
          <w:sz w:val="22"/>
          <w:szCs w:val="22"/>
          <w:vertAlign w:val="superscript"/>
        </w:rPr>
        <w:t>o</w:t>
      </w:r>
      <w:r w:rsidRPr="004932A9">
        <w:rPr>
          <w:rFonts w:ascii="Times New Roman" w:eastAsia="Times New Roman" w:hAnsi="Times New Roman" w:cs="Times New Roman"/>
          <w:color w:val="201F1E"/>
          <w:sz w:val="22"/>
          <w:szCs w:val="22"/>
        </w:rPr>
        <w:t>C.</w:t>
      </w:r>
      <w:r w:rsidRPr="004932A9">
        <w:rPr>
          <w:rFonts w:ascii="Times New Roman" w:eastAsia="Times New Roman" w:hAnsi="Times New Roman" w:cs="Times New Roman"/>
          <w:b/>
          <w:color w:val="000000"/>
          <w:sz w:val="22"/>
          <w:szCs w:val="22"/>
        </w:rPr>
        <w:t xml:space="preserve"> </w:t>
      </w:r>
      <w:r w:rsidR="00A44321" w:rsidRPr="004932A9">
        <w:rPr>
          <w:rFonts w:ascii="Times New Roman" w:eastAsia="Times New Roman" w:hAnsi="Times New Roman" w:cs="Times New Roman"/>
          <w:bCs/>
          <w:color w:val="000000"/>
          <w:sz w:val="22"/>
          <w:szCs w:val="22"/>
        </w:rPr>
        <w:t xml:space="preserve">The sequence is: </w:t>
      </w:r>
      <w:r w:rsidRPr="004932A9">
        <w:rPr>
          <w:rFonts w:ascii="Times New Roman" w:eastAsia="Times New Roman" w:hAnsi="Times New Roman" w:cs="Times New Roman"/>
          <w:b/>
          <w:color w:val="000000"/>
          <w:sz w:val="22"/>
          <w:szCs w:val="22"/>
        </w:rPr>
        <w:t>(</w:t>
      </w:r>
      <w:proofErr w:type="gramStart"/>
      <w:r w:rsidRPr="004932A9">
        <w:rPr>
          <w:rFonts w:ascii="Times New Roman" w:eastAsia="Times New Roman" w:hAnsi="Times New Roman" w:cs="Times New Roman"/>
          <w:b/>
          <w:color w:val="000000"/>
          <w:sz w:val="22"/>
          <w:szCs w:val="22"/>
        </w:rPr>
        <w:t>2)</w:t>
      </w:r>
      <w:proofErr w:type="spellStart"/>
      <w:r w:rsidRPr="004932A9">
        <w:rPr>
          <w:rFonts w:ascii="Times New Roman" w:eastAsia="Times New Roman" w:hAnsi="Times New Roman" w:cs="Times New Roman"/>
          <w:b/>
          <w:color w:val="000000"/>
          <w:sz w:val="22"/>
          <w:szCs w:val="22"/>
        </w:rPr>
        <w:t>DMLV</w:t>
      </w:r>
      <w:r w:rsidRPr="004932A9">
        <w:rPr>
          <w:rFonts w:ascii="Times New Roman" w:eastAsia="Times New Roman" w:hAnsi="Times New Roman" w:cs="Times New Roman"/>
          <w:b/>
          <w:color w:val="FF0000"/>
          <w:sz w:val="22"/>
          <w:szCs w:val="22"/>
        </w:rPr>
        <w:t>Abu</w:t>
      </w:r>
      <w:r w:rsidRPr="004932A9">
        <w:rPr>
          <w:rFonts w:ascii="Times New Roman" w:eastAsia="Times New Roman" w:hAnsi="Times New Roman" w:cs="Times New Roman"/>
          <w:b/>
          <w:color w:val="000000"/>
          <w:sz w:val="22"/>
          <w:szCs w:val="22"/>
        </w:rPr>
        <w:t>D</w:t>
      </w:r>
      <w:r w:rsidRPr="004932A9">
        <w:rPr>
          <w:rFonts w:ascii="Times New Roman" w:eastAsia="Times New Roman" w:hAnsi="Times New Roman" w:cs="Times New Roman"/>
          <w:b/>
          <w:color w:val="FF0000"/>
          <w:sz w:val="22"/>
          <w:szCs w:val="22"/>
        </w:rPr>
        <w:t>C</w:t>
      </w:r>
      <w:r w:rsidRPr="004932A9">
        <w:rPr>
          <w:rFonts w:ascii="Times New Roman" w:eastAsia="Times New Roman" w:hAnsi="Times New Roman" w:cs="Times New Roman"/>
          <w:b/>
          <w:color w:val="000000"/>
          <w:sz w:val="22"/>
          <w:szCs w:val="22"/>
        </w:rPr>
        <w:t>AM</w:t>
      </w:r>
      <w:r w:rsidRPr="004932A9">
        <w:rPr>
          <w:rFonts w:ascii="Times New Roman" w:eastAsia="Times New Roman" w:hAnsi="Times New Roman" w:cs="Times New Roman"/>
          <w:b/>
          <w:color w:val="FF0000"/>
          <w:sz w:val="22"/>
          <w:szCs w:val="22"/>
        </w:rPr>
        <w:t>CAbu</w:t>
      </w:r>
      <w:r w:rsidRPr="004932A9">
        <w:rPr>
          <w:rFonts w:ascii="Times New Roman" w:eastAsia="Times New Roman" w:hAnsi="Times New Roman" w:cs="Times New Roman"/>
          <w:b/>
          <w:color w:val="000000"/>
          <w:sz w:val="22"/>
          <w:szCs w:val="22"/>
        </w:rPr>
        <w:t>G</w:t>
      </w:r>
      <w:r w:rsidRPr="004932A9">
        <w:rPr>
          <w:rFonts w:ascii="Times New Roman" w:eastAsia="Times New Roman" w:hAnsi="Times New Roman" w:cs="Times New Roman"/>
          <w:b/>
          <w:color w:val="FF0000"/>
          <w:sz w:val="22"/>
          <w:szCs w:val="22"/>
        </w:rPr>
        <w:t>D</w:t>
      </w:r>
      <w:proofErr w:type="gramEnd"/>
      <w:r w:rsidRPr="004932A9">
        <w:rPr>
          <w:rFonts w:ascii="Times New Roman" w:eastAsia="Times New Roman" w:hAnsi="Times New Roman" w:cs="Times New Roman"/>
          <w:b/>
          <w:color w:val="FF0000"/>
          <w:sz w:val="22"/>
          <w:szCs w:val="22"/>
        </w:rPr>
        <w:t>-Ala</w:t>
      </w:r>
      <w:r w:rsidRPr="004932A9">
        <w:rPr>
          <w:rFonts w:ascii="Times New Roman" w:eastAsia="Times New Roman" w:hAnsi="Times New Roman" w:cs="Times New Roman"/>
          <w:b/>
          <w:color w:val="000000"/>
          <w:sz w:val="22"/>
          <w:szCs w:val="22"/>
        </w:rPr>
        <w:t>IKN</w:t>
      </w:r>
      <w:r w:rsidRPr="004932A9">
        <w:rPr>
          <w:rFonts w:ascii="Times New Roman" w:eastAsia="Times New Roman" w:hAnsi="Times New Roman" w:cs="Times New Roman"/>
          <w:b/>
          <w:color w:val="FF0000"/>
          <w:sz w:val="22"/>
          <w:szCs w:val="22"/>
        </w:rPr>
        <w:t>Dhb</w:t>
      </w:r>
      <w:r w:rsidRPr="004932A9">
        <w:rPr>
          <w:rFonts w:ascii="Times New Roman" w:eastAsia="Times New Roman" w:hAnsi="Times New Roman" w:cs="Times New Roman"/>
          <w:b/>
          <w:color w:val="000000"/>
          <w:sz w:val="22"/>
          <w:szCs w:val="22"/>
        </w:rPr>
        <w:t>IHIY</w:t>
      </w:r>
      <w:r w:rsidRPr="004932A9">
        <w:rPr>
          <w:rFonts w:ascii="Times New Roman" w:eastAsia="Times New Roman" w:hAnsi="Times New Roman" w:cs="Times New Roman"/>
          <w:b/>
          <w:color w:val="FF0000"/>
          <w:sz w:val="22"/>
          <w:szCs w:val="22"/>
        </w:rPr>
        <w:t>C</w:t>
      </w:r>
      <w:r w:rsidRPr="004932A9">
        <w:rPr>
          <w:rFonts w:ascii="Times New Roman" w:eastAsia="Times New Roman" w:hAnsi="Times New Roman" w:cs="Times New Roman"/>
          <w:b/>
          <w:color w:val="000000"/>
          <w:sz w:val="22"/>
          <w:szCs w:val="22"/>
        </w:rPr>
        <w:t>A</w:t>
      </w:r>
      <w:proofErr w:type="spellEnd"/>
      <w:r w:rsidRPr="004932A9">
        <w:rPr>
          <w:rFonts w:ascii="Times New Roman" w:eastAsia="Times New Roman" w:hAnsi="Times New Roman" w:cs="Times New Roman"/>
          <w:b/>
          <w:color w:val="000000"/>
          <w:sz w:val="22"/>
          <w:szCs w:val="22"/>
        </w:rPr>
        <w:t>(24)</w:t>
      </w:r>
      <w:r w:rsidRPr="004932A9">
        <w:rPr>
          <w:rFonts w:ascii="Times New Roman" w:eastAsia="Times New Roman" w:hAnsi="Times New Roman" w:cs="Times New Roman"/>
          <w:color w:val="000000"/>
          <w:sz w:val="22"/>
          <w:szCs w:val="22"/>
        </w:rPr>
        <w:t>.</w:t>
      </w:r>
      <w:r w:rsidR="008D66A3" w:rsidRPr="004932A9">
        <w:rPr>
          <w:rFonts w:ascii="Times New Roman" w:eastAsia="Times New Roman" w:hAnsi="Times New Roman" w:cs="Times New Roman"/>
          <w:color w:val="000000"/>
          <w:sz w:val="22"/>
          <w:szCs w:val="22"/>
        </w:rPr>
        <w:t xml:space="preserve"> </w:t>
      </w:r>
      <w:r w:rsidR="00A44321" w:rsidRPr="004932A9">
        <w:rPr>
          <w:rFonts w:ascii="Times New Roman" w:eastAsia="Times New Roman" w:hAnsi="Times New Roman" w:cs="Times New Roman"/>
          <w:color w:val="000000"/>
          <w:sz w:val="22"/>
          <w:szCs w:val="22"/>
        </w:rPr>
        <w:t xml:space="preserve">The </w:t>
      </w:r>
      <w:r w:rsidR="008D66A3" w:rsidRPr="004932A9">
        <w:rPr>
          <w:rFonts w:ascii="Times New Roman" w:eastAsia="Times New Roman" w:hAnsi="Times New Roman" w:cs="Times New Roman"/>
          <w:color w:val="201F1E"/>
          <w:sz w:val="22"/>
          <w:szCs w:val="22"/>
        </w:rPr>
        <w:t>CD</w:t>
      </w:r>
      <w:r w:rsidR="008D66A3" w:rsidRPr="004932A9">
        <w:rPr>
          <w:rFonts w:ascii="Times New Roman" w:eastAsia="Times New Roman" w:hAnsi="Times New Roman" w:cs="Times New Roman"/>
          <w:color w:val="201F1E"/>
          <w:sz w:val="22"/>
          <w:szCs w:val="22"/>
          <w:vertAlign w:val="subscript"/>
        </w:rPr>
        <w:t>3</w:t>
      </w:r>
      <w:r w:rsidR="008D66A3" w:rsidRPr="004932A9">
        <w:rPr>
          <w:rFonts w:ascii="Times New Roman" w:eastAsia="Times New Roman" w:hAnsi="Times New Roman" w:cs="Times New Roman"/>
          <w:color w:val="201F1E"/>
          <w:sz w:val="22"/>
          <w:szCs w:val="22"/>
        </w:rPr>
        <w:t>CN</w:t>
      </w:r>
      <w:r w:rsidR="008D66A3" w:rsidRPr="004932A9">
        <w:rPr>
          <w:rFonts w:ascii="Times New Roman" w:hAnsi="Times New Roman" w:cs="Times New Roman"/>
          <w:sz w:val="22"/>
          <w:szCs w:val="22"/>
        </w:rPr>
        <w:t>-CH3 peak at 1.96</w:t>
      </w:r>
      <w:r w:rsidR="00A44321" w:rsidRPr="004932A9">
        <w:rPr>
          <w:rFonts w:ascii="Times New Roman" w:hAnsi="Times New Roman" w:cs="Times New Roman"/>
          <w:sz w:val="22"/>
          <w:szCs w:val="22"/>
        </w:rPr>
        <w:t xml:space="preserve"> </w:t>
      </w:r>
      <w:r w:rsidR="008D66A3" w:rsidRPr="004932A9">
        <w:rPr>
          <w:rFonts w:ascii="Times New Roman" w:hAnsi="Times New Roman" w:cs="Times New Roman"/>
          <w:sz w:val="22"/>
          <w:szCs w:val="22"/>
        </w:rPr>
        <w:t xml:space="preserve">ppm was used as </w:t>
      </w:r>
      <w:r w:rsidR="008D66A3" w:rsidRPr="004932A9">
        <w:rPr>
          <w:rFonts w:ascii="Times New Roman" w:hAnsi="Times New Roman" w:cs="Times New Roman"/>
          <w:sz w:val="22"/>
          <w:szCs w:val="22"/>
          <w:vertAlign w:val="superscript"/>
        </w:rPr>
        <w:t>1</w:t>
      </w:r>
      <w:r w:rsidR="008D66A3" w:rsidRPr="004932A9">
        <w:rPr>
          <w:rFonts w:ascii="Times New Roman" w:hAnsi="Times New Roman" w:cs="Times New Roman"/>
          <w:sz w:val="22"/>
          <w:szCs w:val="22"/>
        </w:rPr>
        <w:t>H reference</w:t>
      </w:r>
      <w:r w:rsidR="00A44321" w:rsidRPr="004932A9">
        <w:rPr>
          <w:rFonts w:ascii="Times New Roman" w:hAnsi="Times New Roman" w:cs="Times New Roman"/>
          <w:sz w:val="22"/>
          <w:szCs w:val="22"/>
        </w:rPr>
        <w:t xml:space="preserve"> and</w:t>
      </w:r>
      <w:r w:rsidR="008D66A3" w:rsidRPr="004932A9">
        <w:rPr>
          <w:rFonts w:ascii="Times New Roman" w:hAnsi="Times New Roman" w:cs="Times New Roman"/>
          <w:sz w:val="22"/>
          <w:szCs w:val="22"/>
        </w:rPr>
        <w:t xml:space="preserve"> 0.50</w:t>
      </w:r>
      <w:r w:rsidR="00A44321" w:rsidRPr="004932A9">
        <w:rPr>
          <w:rFonts w:ascii="Times New Roman" w:hAnsi="Times New Roman" w:cs="Times New Roman"/>
          <w:sz w:val="22"/>
          <w:szCs w:val="22"/>
        </w:rPr>
        <w:t xml:space="preserve"> </w:t>
      </w:r>
      <w:r w:rsidR="008D66A3" w:rsidRPr="004932A9">
        <w:rPr>
          <w:rFonts w:ascii="Times New Roman" w:hAnsi="Times New Roman" w:cs="Times New Roman"/>
          <w:sz w:val="22"/>
          <w:szCs w:val="22"/>
        </w:rPr>
        <w:t xml:space="preserve">ppm </w:t>
      </w:r>
      <w:r w:rsidR="00A44321" w:rsidRPr="004932A9">
        <w:rPr>
          <w:rFonts w:ascii="Times New Roman" w:hAnsi="Times New Roman" w:cs="Times New Roman"/>
          <w:sz w:val="22"/>
          <w:szCs w:val="22"/>
        </w:rPr>
        <w:t>as</w:t>
      </w:r>
      <w:r w:rsidR="008D66A3" w:rsidRPr="004932A9">
        <w:rPr>
          <w:rFonts w:ascii="Times New Roman" w:hAnsi="Times New Roman" w:cs="Times New Roman"/>
          <w:sz w:val="22"/>
          <w:szCs w:val="22"/>
        </w:rPr>
        <w:t xml:space="preserve"> </w:t>
      </w:r>
      <w:r w:rsidR="008D66A3" w:rsidRPr="004932A9">
        <w:rPr>
          <w:rFonts w:ascii="Times New Roman" w:hAnsi="Times New Roman" w:cs="Times New Roman"/>
          <w:sz w:val="22"/>
          <w:szCs w:val="22"/>
          <w:vertAlign w:val="superscript"/>
        </w:rPr>
        <w:t>13</w:t>
      </w:r>
      <w:r w:rsidR="008D66A3" w:rsidRPr="004932A9">
        <w:rPr>
          <w:rFonts w:ascii="Times New Roman" w:hAnsi="Times New Roman" w:cs="Times New Roman"/>
          <w:sz w:val="22"/>
          <w:szCs w:val="22"/>
        </w:rPr>
        <w:t xml:space="preserve">C reference.  Both </w:t>
      </w:r>
      <w:r w:rsidR="008D66A3" w:rsidRPr="004932A9">
        <w:rPr>
          <w:rFonts w:ascii="Times New Roman" w:hAnsi="Times New Roman" w:cs="Times New Roman"/>
          <w:sz w:val="22"/>
          <w:szCs w:val="22"/>
          <w:vertAlign w:val="superscript"/>
        </w:rPr>
        <w:t>1</w:t>
      </w:r>
      <w:r w:rsidR="008D66A3" w:rsidRPr="004932A9">
        <w:rPr>
          <w:rFonts w:ascii="Times New Roman" w:hAnsi="Times New Roman" w:cs="Times New Roman"/>
          <w:sz w:val="22"/>
          <w:szCs w:val="22"/>
        </w:rPr>
        <w:t xml:space="preserve">H and </w:t>
      </w:r>
      <w:r w:rsidR="008D66A3" w:rsidRPr="004932A9">
        <w:rPr>
          <w:rFonts w:ascii="Times New Roman" w:hAnsi="Times New Roman" w:cs="Times New Roman"/>
          <w:sz w:val="22"/>
          <w:szCs w:val="22"/>
          <w:vertAlign w:val="superscript"/>
        </w:rPr>
        <w:t>13</w:t>
      </w:r>
      <w:r w:rsidR="008D66A3" w:rsidRPr="004932A9">
        <w:rPr>
          <w:rFonts w:ascii="Times New Roman" w:hAnsi="Times New Roman" w:cs="Times New Roman"/>
          <w:sz w:val="22"/>
          <w:szCs w:val="22"/>
        </w:rPr>
        <w:t>C chemical shifts are in red for residues involved in thioether bridges and all others are in blue.</w:t>
      </w:r>
    </w:p>
    <w:tbl>
      <w:tblPr>
        <w:tblStyle w:val="af2"/>
        <w:tblW w:w="8725" w:type="dxa"/>
        <w:tblLayout w:type="fixed"/>
        <w:tblLook w:val="04A0" w:firstRow="1" w:lastRow="0" w:firstColumn="1" w:lastColumn="0" w:noHBand="0" w:noVBand="1"/>
      </w:tblPr>
      <w:tblGrid>
        <w:gridCol w:w="1011"/>
        <w:gridCol w:w="881"/>
        <w:gridCol w:w="1190"/>
        <w:gridCol w:w="924"/>
        <w:gridCol w:w="1457"/>
        <w:gridCol w:w="1150"/>
        <w:gridCol w:w="481"/>
        <w:gridCol w:w="439"/>
        <w:gridCol w:w="1192"/>
      </w:tblGrid>
      <w:tr w:rsidR="00C152AF" w:rsidRPr="004932A9" w14:paraId="474C3E7B" w14:textId="77777777" w:rsidTr="00762D6E">
        <w:tc>
          <w:tcPr>
            <w:tcW w:w="1011" w:type="dxa"/>
          </w:tcPr>
          <w:p w14:paraId="1CEE5CBC" w14:textId="6DB47028" w:rsidR="00C152AF" w:rsidRPr="004932A9" w:rsidRDefault="002B7E1D" w:rsidP="00762D6E">
            <w:pPr>
              <w:rPr>
                <w:rFonts w:ascii="Times New Roman" w:hAnsi="Times New Roman" w:cs="Times New Roman"/>
              </w:rPr>
            </w:pPr>
            <w:r w:rsidRPr="004932A9">
              <w:rPr>
                <w:rFonts w:ascii="Times New Roman" w:eastAsia="Times New Roman" w:hAnsi="Times New Roman" w:cs="Times New Roman"/>
                <w:color w:val="201F1E"/>
                <w:sz w:val="22"/>
                <w:szCs w:val="22"/>
              </w:rPr>
              <w:t>Residue number</w:t>
            </w:r>
          </w:p>
        </w:tc>
        <w:tc>
          <w:tcPr>
            <w:tcW w:w="881" w:type="dxa"/>
          </w:tcPr>
          <w:p w14:paraId="7F685596" w14:textId="77777777" w:rsidR="00C152AF" w:rsidRPr="004932A9" w:rsidRDefault="00C152AF" w:rsidP="00762D6E">
            <w:pPr>
              <w:rPr>
                <w:rFonts w:ascii="Times New Roman" w:hAnsi="Times New Roman" w:cs="Times New Roman"/>
              </w:rPr>
            </w:pPr>
            <w:r w:rsidRPr="004932A9">
              <w:rPr>
                <w:rFonts w:ascii="Times New Roman" w:hAnsi="Times New Roman" w:cs="Times New Roman"/>
              </w:rPr>
              <w:t>AA</w:t>
            </w:r>
          </w:p>
        </w:tc>
        <w:tc>
          <w:tcPr>
            <w:tcW w:w="1190" w:type="dxa"/>
          </w:tcPr>
          <w:p w14:paraId="60A84BA8" w14:textId="77777777" w:rsidR="00C152AF" w:rsidRPr="004932A9" w:rsidRDefault="00C152AF" w:rsidP="00762D6E">
            <w:pPr>
              <w:rPr>
                <w:rFonts w:ascii="Calibri" w:hAnsi="Calibri" w:cs="Calibri"/>
              </w:rPr>
            </w:pPr>
            <w:r w:rsidRPr="004932A9">
              <w:rPr>
                <w:rFonts w:ascii="Calibri" w:hAnsi="Calibri" w:cs="Calibri"/>
              </w:rPr>
              <w:t>NH</w:t>
            </w:r>
          </w:p>
        </w:tc>
        <w:tc>
          <w:tcPr>
            <w:tcW w:w="924" w:type="dxa"/>
          </w:tcPr>
          <w:p w14:paraId="336B6916" w14:textId="77777777" w:rsidR="00C152AF" w:rsidRPr="004932A9" w:rsidRDefault="00C152AF" w:rsidP="00762D6E">
            <w:pPr>
              <w:rPr>
                <w:rFonts w:ascii="Calibri" w:hAnsi="Calibri" w:cs="Calibri"/>
              </w:rPr>
            </w:pPr>
            <w:r w:rsidRPr="004932A9">
              <w:rPr>
                <w:rFonts w:ascii="Symbol" w:hAnsi="Symbol" w:cs="Calibri"/>
              </w:rPr>
              <w:t></w:t>
            </w:r>
            <w:r w:rsidRPr="004932A9">
              <w:rPr>
                <w:rFonts w:ascii="Times New Roman" w:hAnsi="Times New Roman" w:cs="Times New Roman"/>
              </w:rPr>
              <w:t>H/C</w:t>
            </w:r>
          </w:p>
        </w:tc>
        <w:tc>
          <w:tcPr>
            <w:tcW w:w="1457" w:type="dxa"/>
          </w:tcPr>
          <w:p w14:paraId="3AAB50E7" w14:textId="77777777" w:rsidR="00C152AF" w:rsidRPr="004932A9" w:rsidRDefault="00C152AF" w:rsidP="00762D6E">
            <w:pPr>
              <w:rPr>
                <w:rFonts w:ascii="Calibri" w:hAnsi="Calibri" w:cs="Calibri"/>
              </w:rPr>
            </w:pPr>
            <w:r w:rsidRPr="004932A9">
              <w:rPr>
                <w:rFonts w:ascii="Symbol" w:hAnsi="Symbol" w:cs="Calibri"/>
              </w:rPr>
              <w:t></w:t>
            </w:r>
            <w:r w:rsidRPr="004932A9">
              <w:rPr>
                <w:rFonts w:ascii="Times New Roman" w:hAnsi="Times New Roman" w:cs="Times New Roman"/>
              </w:rPr>
              <w:t>H/C</w:t>
            </w:r>
          </w:p>
        </w:tc>
        <w:tc>
          <w:tcPr>
            <w:tcW w:w="1150" w:type="dxa"/>
          </w:tcPr>
          <w:p w14:paraId="594B7493" w14:textId="77777777" w:rsidR="00C152AF" w:rsidRPr="004932A9" w:rsidRDefault="00C152AF" w:rsidP="00762D6E">
            <w:pPr>
              <w:rPr>
                <w:rFonts w:ascii="Calibri" w:hAnsi="Calibri" w:cs="Calibri"/>
              </w:rPr>
            </w:pPr>
            <w:r w:rsidRPr="004932A9">
              <w:rPr>
                <w:rFonts w:ascii="Symbol" w:hAnsi="Symbol"/>
              </w:rPr>
              <w:t></w:t>
            </w:r>
            <w:r w:rsidRPr="004932A9">
              <w:rPr>
                <w:rFonts w:ascii="Times New Roman" w:hAnsi="Times New Roman" w:cs="Times New Roman"/>
              </w:rPr>
              <w:t>H/C</w:t>
            </w:r>
          </w:p>
        </w:tc>
        <w:tc>
          <w:tcPr>
            <w:tcW w:w="920" w:type="dxa"/>
            <w:gridSpan w:val="2"/>
          </w:tcPr>
          <w:p w14:paraId="3EC41042" w14:textId="77777777" w:rsidR="00C152AF" w:rsidRPr="004932A9" w:rsidRDefault="00C152AF" w:rsidP="00762D6E">
            <w:pPr>
              <w:rPr>
                <w:rFonts w:ascii="Calibri" w:hAnsi="Calibri" w:cs="Calibri"/>
              </w:rPr>
            </w:pPr>
            <w:r w:rsidRPr="004932A9">
              <w:rPr>
                <w:rFonts w:ascii="Symbol" w:hAnsi="Symbol" w:cs="Calibri"/>
              </w:rPr>
              <w:t></w:t>
            </w:r>
            <w:r w:rsidRPr="004932A9">
              <w:rPr>
                <w:rFonts w:ascii="Times New Roman" w:hAnsi="Times New Roman" w:cs="Times New Roman"/>
              </w:rPr>
              <w:t>H/C</w:t>
            </w:r>
          </w:p>
        </w:tc>
        <w:tc>
          <w:tcPr>
            <w:tcW w:w="1192" w:type="dxa"/>
          </w:tcPr>
          <w:p w14:paraId="02B07A30" w14:textId="77777777" w:rsidR="00C152AF" w:rsidRPr="004932A9" w:rsidRDefault="00C152AF" w:rsidP="00762D6E">
            <w:pPr>
              <w:rPr>
                <w:rFonts w:ascii="Times New Roman" w:hAnsi="Times New Roman" w:cs="Times New Roman"/>
              </w:rPr>
            </w:pPr>
            <w:r w:rsidRPr="004932A9">
              <w:rPr>
                <w:rFonts w:ascii="Times New Roman" w:hAnsi="Times New Roman" w:cs="Times New Roman"/>
              </w:rPr>
              <w:t>others</w:t>
            </w:r>
          </w:p>
        </w:tc>
      </w:tr>
      <w:tr w:rsidR="00C152AF" w:rsidRPr="004932A9" w14:paraId="40D80C2B" w14:textId="77777777" w:rsidTr="00762D6E">
        <w:tc>
          <w:tcPr>
            <w:tcW w:w="1011" w:type="dxa"/>
          </w:tcPr>
          <w:p w14:paraId="5305D39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2</w:t>
            </w:r>
          </w:p>
        </w:tc>
        <w:tc>
          <w:tcPr>
            <w:tcW w:w="881" w:type="dxa"/>
          </w:tcPr>
          <w:p w14:paraId="21944A90"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D</w:t>
            </w:r>
          </w:p>
        </w:tc>
        <w:tc>
          <w:tcPr>
            <w:tcW w:w="1190" w:type="dxa"/>
          </w:tcPr>
          <w:p w14:paraId="50FD3AF2" w14:textId="77777777" w:rsidR="00C152AF" w:rsidRPr="004932A9" w:rsidRDefault="00C152AF" w:rsidP="00762D6E">
            <w:pPr>
              <w:rPr>
                <w:rFonts w:ascii="Times New Roman" w:hAnsi="Times New Roman" w:cs="Times New Roman"/>
                <w:sz w:val="22"/>
                <w:szCs w:val="22"/>
              </w:rPr>
            </w:pPr>
          </w:p>
        </w:tc>
        <w:tc>
          <w:tcPr>
            <w:tcW w:w="924" w:type="dxa"/>
          </w:tcPr>
          <w:p w14:paraId="1DCB3E71" w14:textId="51C5C51E"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 xml:space="preserve">4.30 </w:t>
            </w:r>
          </w:p>
          <w:p w14:paraId="19273771"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51.8</w:t>
            </w:r>
          </w:p>
        </w:tc>
        <w:tc>
          <w:tcPr>
            <w:tcW w:w="1457" w:type="dxa"/>
          </w:tcPr>
          <w:p w14:paraId="10869AFB" w14:textId="5370B6A3"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2.92,</w:t>
            </w:r>
            <w:r w:rsidR="00C708F8"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2.72</w:t>
            </w:r>
          </w:p>
          <w:p w14:paraId="16F45A1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34.7</w:t>
            </w:r>
          </w:p>
        </w:tc>
        <w:tc>
          <w:tcPr>
            <w:tcW w:w="1150" w:type="dxa"/>
          </w:tcPr>
          <w:p w14:paraId="3731D697" w14:textId="77777777" w:rsidR="00C152AF" w:rsidRPr="004932A9" w:rsidRDefault="00C152AF" w:rsidP="00762D6E">
            <w:pPr>
              <w:rPr>
                <w:rFonts w:ascii="Times New Roman" w:hAnsi="Times New Roman" w:cs="Times New Roman"/>
                <w:sz w:val="22"/>
                <w:szCs w:val="22"/>
              </w:rPr>
            </w:pPr>
          </w:p>
        </w:tc>
        <w:tc>
          <w:tcPr>
            <w:tcW w:w="920" w:type="dxa"/>
            <w:gridSpan w:val="2"/>
          </w:tcPr>
          <w:p w14:paraId="0E022059" w14:textId="77777777" w:rsidR="00C152AF" w:rsidRPr="004932A9" w:rsidRDefault="00C152AF" w:rsidP="00762D6E">
            <w:pPr>
              <w:rPr>
                <w:rFonts w:ascii="Times New Roman" w:hAnsi="Times New Roman" w:cs="Times New Roman"/>
                <w:sz w:val="22"/>
                <w:szCs w:val="22"/>
              </w:rPr>
            </w:pPr>
          </w:p>
        </w:tc>
        <w:tc>
          <w:tcPr>
            <w:tcW w:w="1192" w:type="dxa"/>
          </w:tcPr>
          <w:p w14:paraId="029FA05F" w14:textId="77777777" w:rsidR="00C152AF" w:rsidRPr="004932A9" w:rsidRDefault="00C152AF" w:rsidP="00762D6E">
            <w:pPr>
              <w:rPr>
                <w:rFonts w:ascii="Times New Roman" w:hAnsi="Times New Roman" w:cs="Times New Roman"/>
                <w:sz w:val="22"/>
                <w:szCs w:val="22"/>
              </w:rPr>
            </w:pPr>
          </w:p>
        </w:tc>
      </w:tr>
      <w:tr w:rsidR="00C152AF" w:rsidRPr="004932A9" w14:paraId="6A1A8FA9" w14:textId="77777777" w:rsidTr="00762D6E">
        <w:tc>
          <w:tcPr>
            <w:tcW w:w="1011" w:type="dxa"/>
          </w:tcPr>
          <w:p w14:paraId="3B57952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3</w:t>
            </w:r>
          </w:p>
        </w:tc>
        <w:tc>
          <w:tcPr>
            <w:tcW w:w="881" w:type="dxa"/>
          </w:tcPr>
          <w:p w14:paraId="2A02E21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M</w:t>
            </w:r>
          </w:p>
        </w:tc>
        <w:tc>
          <w:tcPr>
            <w:tcW w:w="1190" w:type="dxa"/>
          </w:tcPr>
          <w:p w14:paraId="4BA8B17F" w14:textId="77777777" w:rsidR="00C152AF" w:rsidRPr="004932A9" w:rsidRDefault="00C152AF" w:rsidP="00762D6E">
            <w:pPr>
              <w:rPr>
                <w:rFonts w:ascii="Times New Roman" w:hAnsi="Times New Roman" w:cs="Times New Roman"/>
                <w:sz w:val="22"/>
                <w:szCs w:val="22"/>
              </w:rPr>
            </w:pPr>
          </w:p>
        </w:tc>
        <w:tc>
          <w:tcPr>
            <w:tcW w:w="924" w:type="dxa"/>
          </w:tcPr>
          <w:p w14:paraId="21AE3BDE"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4.39</w:t>
            </w:r>
          </w:p>
          <w:p w14:paraId="343B6840"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53.2</w:t>
            </w:r>
          </w:p>
        </w:tc>
        <w:tc>
          <w:tcPr>
            <w:tcW w:w="1457" w:type="dxa"/>
          </w:tcPr>
          <w:p w14:paraId="661B265B" w14:textId="77777777" w:rsidR="00C152AF" w:rsidRPr="004932A9" w:rsidRDefault="00C152AF" w:rsidP="00762D6E">
            <w:pPr>
              <w:jc w:val="both"/>
              <w:rPr>
                <w:rFonts w:ascii="Times New Roman" w:hAnsi="Times New Roman" w:cs="Times New Roman"/>
                <w:color w:val="00B0F0"/>
                <w:sz w:val="22"/>
                <w:szCs w:val="22"/>
              </w:rPr>
            </w:pPr>
            <w:r w:rsidRPr="004932A9">
              <w:rPr>
                <w:rFonts w:ascii="Times New Roman" w:hAnsi="Times New Roman" w:cs="Times New Roman"/>
                <w:color w:val="00B0F0"/>
                <w:sz w:val="22"/>
                <w:szCs w:val="22"/>
              </w:rPr>
              <w:t>2.05, 1.94</w:t>
            </w:r>
          </w:p>
          <w:p w14:paraId="3A9B595C" w14:textId="77777777" w:rsidR="00C152AF" w:rsidRPr="004932A9" w:rsidRDefault="00C152AF" w:rsidP="00762D6E">
            <w:pPr>
              <w:jc w:val="both"/>
              <w:rPr>
                <w:rFonts w:ascii="Times New Roman" w:hAnsi="Times New Roman" w:cs="Times New Roman"/>
                <w:sz w:val="22"/>
                <w:szCs w:val="22"/>
              </w:rPr>
            </w:pPr>
            <w:r w:rsidRPr="004932A9">
              <w:rPr>
                <w:rFonts w:ascii="Times New Roman" w:hAnsi="Times New Roman" w:cs="Times New Roman"/>
                <w:color w:val="00B0F0"/>
                <w:sz w:val="22"/>
                <w:szCs w:val="22"/>
              </w:rPr>
              <w:t>30.7</w:t>
            </w:r>
          </w:p>
        </w:tc>
        <w:tc>
          <w:tcPr>
            <w:tcW w:w="1150" w:type="dxa"/>
          </w:tcPr>
          <w:p w14:paraId="74BFF244"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2.51</w:t>
            </w:r>
          </w:p>
          <w:p w14:paraId="02BDFE5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29.4</w:t>
            </w:r>
          </w:p>
        </w:tc>
        <w:tc>
          <w:tcPr>
            <w:tcW w:w="920" w:type="dxa"/>
            <w:gridSpan w:val="2"/>
          </w:tcPr>
          <w:p w14:paraId="4DD3D960" w14:textId="2B27F4D4"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2.045 14.3</w:t>
            </w:r>
          </w:p>
        </w:tc>
        <w:tc>
          <w:tcPr>
            <w:tcW w:w="1192" w:type="dxa"/>
          </w:tcPr>
          <w:p w14:paraId="53471C6E" w14:textId="77777777" w:rsidR="00C152AF" w:rsidRPr="004932A9" w:rsidRDefault="00C152AF" w:rsidP="00762D6E">
            <w:pPr>
              <w:rPr>
                <w:rFonts w:ascii="Times New Roman" w:hAnsi="Times New Roman" w:cs="Times New Roman"/>
                <w:sz w:val="22"/>
                <w:szCs w:val="22"/>
              </w:rPr>
            </w:pPr>
          </w:p>
        </w:tc>
      </w:tr>
      <w:tr w:rsidR="00C152AF" w:rsidRPr="004932A9" w14:paraId="698FB78D" w14:textId="77777777" w:rsidTr="00762D6E">
        <w:tc>
          <w:tcPr>
            <w:tcW w:w="1011" w:type="dxa"/>
          </w:tcPr>
          <w:p w14:paraId="18062F3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4</w:t>
            </w:r>
          </w:p>
        </w:tc>
        <w:tc>
          <w:tcPr>
            <w:tcW w:w="881" w:type="dxa"/>
          </w:tcPr>
          <w:p w14:paraId="404E559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L</w:t>
            </w:r>
          </w:p>
        </w:tc>
        <w:tc>
          <w:tcPr>
            <w:tcW w:w="1190" w:type="dxa"/>
          </w:tcPr>
          <w:p w14:paraId="1836E21E" w14:textId="77777777" w:rsidR="00C152AF" w:rsidRPr="004932A9" w:rsidRDefault="00C152AF" w:rsidP="00762D6E">
            <w:pPr>
              <w:rPr>
                <w:rFonts w:ascii="Times New Roman" w:hAnsi="Times New Roman" w:cs="Times New Roman"/>
                <w:sz w:val="22"/>
                <w:szCs w:val="22"/>
              </w:rPr>
            </w:pPr>
          </w:p>
        </w:tc>
        <w:tc>
          <w:tcPr>
            <w:tcW w:w="924" w:type="dxa"/>
          </w:tcPr>
          <w:p w14:paraId="0C8D6554"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4.32</w:t>
            </w:r>
          </w:p>
          <w:p w14:paraId="2775057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52.3</w:t>
            </w:r>
          </w:p>
        </w:tc>
        <w:tc>
          <w:tcPr>
            <w:tcW w:w="1457" w:type="dxa"/>
          </w:tcPr>
          <w:p w14:paraId="4F6021D7"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1.59, 1.56</w:t>
            </w:r>
          </w:p>
          <w:p w14:paraId="35FF0CF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39.7</w:t>
            </w:r>
          </w:p>
        </w:tc>
        <w:tc>
          <w:tcPr>
            <w:tcW w:w="1150" w:type="dxa"/>
          </w:tcPr>
          <w:p w14:paraId="14A26EF4"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1.57,</w:t>
            </w:r>
          </w:p>
          <w:p w14:paraId="368731BA"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24.4</w:t>
            </w:r>
          </w:p>
        </w:tc>
        <w:tc>
          <w:tcPr>
            <w:tcW w:w="2112" w:type="dxa"/>
            <w:gridSpan w:val="3"/>
          </w:tcPr>
          <w:p w14:paraId="7B8B710D"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0.89, 22.3</w:t>
            </w:r>
          </w:p>
          <w:p w14:paraId="2F7D00A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0.82, 20.5</w:t>
            </w:r>
          </w:p>
        </w:tc>
      </w:tr>
      <w:tr w:rsidR="00C152AF" w:rsidRPr="004932A9" w14:paraId="611BE45C" w14:textId="77777777" w:rsidTr="00762D6E">
        <w:tc>
          <w:tcPr>
            <w:tcW w:w="1011" w:type="dxa"/>
          </w:tcPr>
          <w:p w14:paraId="498179B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5</w:t>
            </w:r>
          </w:p>
        </w:tc>
        <w:tc>
          <w:tcPr>
            <w:tcW w:w="881" w:type="dxa"/>
          </w:tcPr>
          <w:p w14:paraId="0727EF2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V</w:t>
            </w:r>
          </w:p>
        </w:tc>
        <w:tc>
          <w:tcPr>
            <w:tcW w:w="1190" w:type="dxa"/>
          </w:tcPr>
          <w:p w14:paraId="220E5415" w14:textId="77777777" w:rsidR="00C152AF" w:rsidRPr="004932A9" w:rsidRDefault="00C152AF" w:rsidP="00762D6E">
            <w:pPr>
              <w:rPr>
                <w:rFonts w:ascii="Times New Roman" w:hAnsi="Times New Roman" w:cs="Times New Roman"/>
                <w:sz w:val="22"/>
                <w:szCs w:val="22"/>
              </w:rPr>
            </w:pPr>
          </w:p>
        </w:tc>
        <w:tc>
          <w:tcPr>
            <w:tcW w:w="924" w:type="dxa"/>
          </w:tcPr>
          <w:p w14:paraId="1ABC63DA"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3.90</w:t>
            </w:r>
          </w:p>
          <w:p w14:paraId="484F5AD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61.0</w:t>
            </w:r>
          </w:p>
        </w:tc>
        <w:tc>
          <w:tcPr>
            <w:tcW w:w="1457" w:type="dxa"/>
          </w:tcPr>
          <w:p w14:paraId="275CD03C"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1.96</w:t>
            </w:r>
          </w:p>
          <w:p w14:paraId="2EAD5761"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29.3</w:t>
            </w:r>
          </w:p>
        </w:tc>
        <w:tc>
          <w:tcPr>
            <w:tcW w:w="1150" w:type="dxa"/>
          </w:tcPr>
          <w:p w14:paraId="4AFDE5F3"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0.95,18.7</w:t>
            </w:r>
          </w:p>
          <w:p w14:paraId="096B8096"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0.89,18.5</w:t>
            </w:r>
          </w:p>
        </w:tc>
        <w:tc>
          <w:tcPr>
            <w:tcW w:w="920" w:type="dxa"/>
            <w:gridSpan w:val="2"/>
          </w:tcPr>
          <w:p w14:paraId="7C309DC8" w14:textId="77777777" w:rsidR="00C152AF" w:rsidRPr="004932A9" w:rsidRDefault="00C152AF" w:rsidP="00762D6E">
            <w:pPr>
              <w:rPr>
                <w:rFonts w:ascii="Times New Roman" w:hAnsi="Times New Roman" w:cs="Times New Roman"/>
                <w:sz w:val="22"/>
                <w:szCs w:val="22"/>
              </w:rPr>
            </w:pPr>
          </w:p>
        </w:tc>
        <w:tc>
          <w:tcPr>
            <w:tcW w:w="1192" w:type="dxa"/>
          </w:tcPr>
          <w:p w14:paraId="7021F0B3" w14:textId="77777777" w:rsidR="00C152AF" w:rsidRPr="004932A9" w:rsidRDefault="00C152AF" w:rsidP="00762D6E">
            <w:pPr>
              <w:rPr>
                <w:rFonts w:ascii="Times New Roman" w:hAnsi="Times New Roman" w:cs="Times New Roman"/>
                <w:sz w:val="22"/>
                <w:szCs w:val="22"/>
              </w:rPr>
            </w:pPr>
          </w:p>
        </w:tc>
      </w:tr>
      <w:tr w:rsidR="00C152AF" w:rsidRPr="004932A9" w14:paraId="5037560A" w14:textId="77777777" w:rsidTr="00762D6E">
        <w:tc>
          <w:tcPr>
            <w:tcW w:w="1011" w:type="dxa"/>
          </w:tcPr>
          <w:p w14:paraId="0614757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6</w:t>
            </w:r>
          </w:p>
        </w:tc>
        <w:tc>
          <w:tcPr>
            <w:tcW w:w="881" w:type="dxa"/>
          </w:tcPr>
          <w:p w14:paraId="59EB1A1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Abu</w:t>
            </w:r>
          </w:p>
        </w:tc>
        <w:tc>
          <w:tcPr>
            <w:tcW w:w="1190" w:type="dxa"/>
          </w:tcPr>
          <w:p w14:paraId="2B55BA1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 xml:space="preserve">7.18 </w:t>
            </w:r>
          </w:p>
        </w:tc>
        <w:tc>
          <w:tcPr>
            <w:tcW w:w="924" w:type="dxa"/>
          </w:tcPr>
          <w:p w14:paraId="12D1630C"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4.50</w:t>
            </w:r>
          </w:p>
          <w:p w14:paraId="05D1708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58.7</w:t>
            </w:r>
          </w:p>
        </w:tc>
        <w:tc>
          <w:tcPr>
            <w:tcW w:w="1457" w:type="dxa"/>
          </w:tcPr>
          <w:p w14:paraId="4ED74C47" w14:textId="36E83631"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 xml:space="preserve">3.62 </w:t>
            </w:r>
          </w:p>
          <w:p w14:paraId="34961A15"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42.2</w:t>
            </w:r>
          </w:p>
        </w:tc>
        <w:tc>
          <w:tcPr>
            <w:tcW w:w="1150" w:type="dxa"/>
          </w:tcPr>
          <w:p w14:paraId="7D736CB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1.30, 20.9</w:t>
            </w:r>
          </w:p>
        </w:tc>
        <w:tc>
          <w:tcPr>
            <w:tcW w:w="920" w:type="dxa"/>
            <w:gridSpan w:val="2"/>
          </w:tcPr>
          <w:p w14:paraId="501FC26A" w14:textId="77777777" w:rsidR="00C152AF" w:rsidRPr="004932A9" w:rsidRDefault="00C152AF" w:rsidP="00762D6E">
            <w:pPr>
              <w:rPr>
                <w:rFonts w:ascii="Times New Roman" w:hAnsi="Times New Roman" w:cs="Times New Roman"/>
                <w:sz w:val="22"/>
                <w:szCs w:val="22"/>
              </w:rPr>
            </w:pPr>
          </w:p>
        </w:tc>
        <w:tc>
          <w:tcPr>
            <w:tcW w:w="1192" w:type="dxa"/>
          </w:tcPr>
          <w:p w14:paraId="6D722D0E" w14:textId="77777777" w:rsidR="00C152AF" w:rsidRPr="004932A9" w:rsidRDefault="00C152AF" w:rsidP="00762D6E">
            <w:pPr>
              <w:rPr>
                <w:rFonts w:ascii="Times New Roman" w:hAnsi="Times New Roman" w:cs="Times New Roman"/>
                <w:sz w:val="22"/>
                <w:szCs w:val="22"/>
              </w:rPr>
            </w:pPr>
          </w:p>
        </w:tc>
      </w:tr>
      <w:tr w:rsidR="00C152AF" w:rsidRPr="004932A9" w14:paraId="37EE3F7D" w14:textId="77777777" w:rsidTr="00762D6E">
        <w:tc>
          <w:tcPr>
            <w:tcW w:w="1011" w:type="dxa"/>
          </w:tcPr>
          <w:p w14:paraId="75ECA375"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7</w:t>
            </w:r>
          </w:p>
        </w:tc>
        <w:tc>
          <w:tcPr>
            <w:tcW w:w="881" w:type="dxa"/>
          </w:tcPr>
          <w:p w14:paraId="1247B9F1"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D</w:t>
            </w:r>
          </w:p>
        </w:tc>
        <w:tc>
          <w:tcPr>
            <w:tcW w:w="1190" w:type="dxa"/>
          </w:tcPr>
          <w:p w14:paraId="64B4FE88" w14:textId="77777777" w:rsidR="00C152AF" w:rsidRPr="004932A9" w:rsidRDefault="00C152AF" w:rsidP="00762D6E">
            <w:pPr>
              <w:rPr>
                <w:rFonts w:ascii="Times New Roman" w:hAnsi="Times New Roman" w:cs="Times New Roman"/>
                <w:sz w:val="22"/>
                <w:szCs w:val="22"/>
              </w:rPr>
            </w:pPr>
          </w:p>
        </w:tc>
        <w:tc>
          <w:tcPr>
            <w:tcW w:w="924" w:type="dxa"/>
          </w:tcPr>
          <w:p w14:paraId="0E959927"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4.48</w:t>
            </w:r>
          </w:p>
          <w:p w14:paraId="1C21164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49.7</w:t>
            </w:r>
          </w:p>
        </w:tc>
        <w:tc>
          <w:tcPr>
            <w:tcW w:w="1457" w:type="dxa"/>
          </w:tcPr>
          <w:p w14:paraId="3C617D76" w14:textId="261B7311"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3.30,</w:t>
            </w:r>
            <w:r w:rsidR="00C708F8"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3.02</w:t>
            </w:r>
          </w:p>
          <w:p w14:paraId="0316EA84"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34.7</w:t>
            </w:r>
          </w:p>
        </w:tc>
        <w:tc>
          <w:tcPr>
            <w:tcW w:w="3262" w:type="dxa"/>
            <w:gridSpan w:val="4"/>
          </w:tcPr>
          <w:p w14:paraId="212F8AD8" w14:textId="77777777" w:rsidR="00C152AF" w:rsidRPr="004932A9" w:rsidRDefault="00C152AF" w:rsidP="00762D6E">
            <w:pPr>
              <w:rPr>
                <w:rFonts w:ascii="Times New Roman" w:hAnsi="Times New Roman" w:cs="Times New Roman"/>
                <w:sz w:val="22"/>
                <w:szCs w:val="22"/>
              </w:rPr>
            </w:pPr>
          </w:p>
        </w:tc>
      </w:tr>
      <w:tr w:rsidR="00C152AF" w:rsidRPr="004932A9" w14:paraId="02FB69E4" w14:textId="77777777" w:rsidTr="00762D6E">
        <w:tc>
          <w:tcPr>
            <w:tcW w:w="1011" w:type="dxa"/>
          </w:tcPr>
          <w:p w14:paraId="4A065FA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8</w:t>
            </w:r>
          </w:p>
        </w:tc>
        <w:tc>
          <w:tcPr>
            <w:tcW w:w="881" w:type="dxa"/>
          </w:tcPr>
          <w:p w14:paraId="71912B5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C</w:t>
            </w:r>
          </w:p>
        </w:tc>
        <w:tc>
          <w:tcPr>
            <w:tcW w:w="1190" w:type="dxa"/>
          </w:tcPr>
          <w:p w14:paraId="69388AFC" w14:textId="77777777" w:rsidR="00C152AF" w:rsidRPr="004932A9" w:rsidRDefault="00C152AF" w:rsidP="00762D6E">
            <w:pPr>
              <w:rPr>
                <w:rFonts w:ascii="Times New Roman" w:hAnsi="Times New Roman" w:cs="Times New Roman"/>
                <w:sz w:val="22"/>
                <w:szCs w:val="22"/>
              </w:rPr>
            </w:pPr>
          </w:p>
        </w:tc>
        <w:tc>
          <w:tcPr>
            <w:tcW w:w="924" w:type="dxa"/>
          </w:tcPr>
          <w:p w14:paraId="3938D26B"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3.73</w:t>
            </w:r>
          </w:p>
          <w:p w14:paraId="53ED29C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54.6</w:t>
            </w:r>
          </w:p>
        </w:tc>
        <w:tc>
          <w:tcPr>
            <w:tcW w:w="1457" w:type="dxa"/>
          </w:tcPr>
          <w:p w14:paraId="4C68F8D5"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3.17, 2.34</w:t>
            </w:r>
          </w:p>
          <w:p w14:paraId="721EE40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32.0</w:t>
            </w:r>
          </w:p>
        </w:tc>
        <w:tc>
          <w:tcPr>
            <w:tcW w:w="1150" w:type="dxa"/>
          </w:tcPr>
          <w:p w14:paraId="261F1340" w14:textId="77777777" w:rsidR="00C152AF" w:rsidRPr="004932A9" w:rsidRDefault="00C152AF" w:rsidP="00762D6E">
            <w:pPr>
              <w:rPr>
                <w:rFonts w:ascii="Times New Roman" w:hAnsi="Times New Roman" w:cs="Times New Roman"/>
                <w:sz w:val="22"/>
                <w:szCs w:val="22"/>
              </w:rPr>
            </w:pPr>
          </w:p>
        </w:tc>
        <w:tc>
          <w:tcPr>
            <w:tcW w:w="920" w:type="dxa"/>
            <w:gridSpan w:val="2"/>
          </w:tcPr>
          <w:p w14:paraId="113239F9" w14:textId="77777777" w:rsidR="00C152AF" w:rsidRPr="004932A9" w:rsidRDefault="00C152AF" w:rsidP="00762D6E">
            <w:pPr>
              <w:rPr>
                <w:rFonts w:ascii="Times New Roman" w:hAnsi="Times New Roman" w:cs="Times New Roman"/>
                <w:sz w:val="22"/>
                <w:szCs w:val="22"/>
              </w:rPr>
            </w:pPr>
          </w:p>
        </w:tc>
        <w:tc>
          <w:tcPr>
            <w:tcW w:w="1192" w:type="dxa"/>
          </w:tcPr>
          <w:p w14:paraId="4EE6B004" w14:textId="77777777" w:rsidR="00C152AF" w:rsidRPr="004932A9" w:rsidRDefault="00C152AF" w:rsidP="00762D6E">
            <w:pPr>
              <w:rPr>
                <w:rFonts w:ascii="Times New Roman" w:hAnsi="Times New Roman" w:cs="Times New Roman"/>
                <w:sz w:val="22"/>
                <w:szCs w:val="22"/>
              </w:rPr>
            </w:pPr>
          </w:p>
        </w:tc>
      </w:tr>
      <w:tr w:rsidR="00C152AF" w:rsidRPr="004932A9" w14:paraId="6818D742" w14:textId="77777777" w:rsidTr="00762D6E">
        <w:tc>
          <w:tcPr>
            <w:tcW w:w="1011" w:type="dxa"/>
          </w:tcPr>
          <w:p w14:paraId="0219FA8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9</w:t>
            </w:r>
          </w:p>
        </w:tc>
        <w:tc>
          <w:tcPr>
            <w:tcW w:w="881" w:type="dxa"/>
          </w:tcPr>
          <w:p w14:paraId="39AD4824"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A</w:t>
            </w:r>
          </w:p>
        </w:tc>
        <w:tc>
          <w:tcPr>
            <w:tcW w:w="1190" w:type="dxa"/>
          </w:tcPr>
          <w:p w14:paraId="47B56CE8" w14:textId="77777777" w:rsidR="00C152AF" w:rsidRPr="004932A9" w:rsidRDefault="00C152AF" w:rsidP="00762D6E">
            <w:pPr>
              <w:rPr>
                <w:rFonts w:ascii="Times New Roman" w:hAnsi="Times New Roman" w:cs="Times New Roman"/>
                <w:sz w:val="22"/>
                <w:szCs w:val="22"/>
              </w:rPr>
            </w:pPr>
          </w:p>
        </w:tc>
        <w:tc>
          <w:tcPr>
            <w:tcW w:w="924" w:type="dxa"/>
          </w:tcPr>
          <w:p w14:paraId="161FDEB2"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4.25</w:t>
            </w:r>
          </w:p>
          <w:p w14:paraId="5FAF010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52.1</w:t>
            </w:r>
          </w:p>
        </w:tc>
        <w:tc>
          <w:tcPr>
            <w:tcW w:w="1457" w:type="dxa"/>
          </w:tcPr>
          <w:p w14:paraId="57C7ED8B" w14:textId="7369759C"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1.30</w:t>
            </w:r>
          </w:p>
          <w:p w14:paraId="2BF0D293"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15.8</w:t>
            </w:r>
          </w:p>
        </w:tc>
        <w:tc>
          <w:tcPr>
            <w:tcW w:w="1150" w:type="dxa"/>
          </w:tcPr>
          <w:p w14:paraId="50CB2C84" w14:textId="77777777" w:rsidR="00C152AF" w:rsidRPr="004932A9" w:rsidRDefault="00C152AF" w:rsidP="00762D6E">
            <w:pPr>
              <w:rPr>
                <w:rFonts w:ascii="Times New Roman" w:hAnsi="Times New Roman" w:cs="Times New Roman"/>
                <w:sz w:val="22"/>
                <w:szCs w:val="22"/>
              </w:rPr>
            </w:pPr>
          </w:p>
        </w:tc>
        <w:tc>
          <w:tcPr>
            <w:tcW w:w="920" w:type="dxa"/>
            <w:gridSpan w:val="2"/>
          </w:tcPr>
          <w:p w14:paraId="1D779900" w14:textId="77777777" w:rsidR="00C152AF" w:rsidRPr="004932A9" w:rsidRDefault="00C152AF" w:rsidP="00762D6E">
            <w:pPr>
              <w:rPr>
                <w:rFonts w:ascii="Times New Roman" w:hAnsi="Times New Roman" w:cs="Times New Roman"/>
                <w:sz w:val="22"/>
                <w:szCs w:val="22"/>
              </w:rPr>
            </w:pPr>
          </w:p>
        </w:tc>
        <w:tc>
          <w:tcPr>
            <w:tcW w:w="1192" w:type="dxa"/>
          </w:tcPr>
          <w:p w14:paraId="10354EB3" w14:textId="77777777" w:rsidR="00C152AF" w:rsidRPr="004932A9" w:rsidRDefault="00C152AF" w:rsidP="00762D6E">
            <w:pPr>
              <w:rPr>
                <w:rFonts w:ascii="Times New Roman" w:hAnsi="Times New Roman" w:cs="Times New Roman"/>
                <w:sz w:val="22"/>
                <w:szCs w:val="22"/>
              </w:rPr>
            </w:pPr>
          </w:p>
        </w:tc>
      </w:tr>
      <w:tr w:rsidR="00C152AF" w:rsidRPr="004932A9" w14:paraId="05ED5765" w14:textId="77777777" w:rsidTr="00762D6E">
        <w:tc>
          <w:tcPr>
            <w:tcW w:w="1011" w:type="dxa"/>
          </w:tcPr>
          <w:p w14:paraId="1C06DB9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10</w:t>
            </w:r>
          </w:p>
        </w:tc>
        <w:tc>
          <w:tcPr>
            <w:tcW w:w="881" w:type="dxa"/>
          </w:tcPr>
          <w:p w14:paraId="4E22F6D0"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M</w:t>
            </w:r>
          </w:p>
        </w:tc>
        <w:tc>
          <w:tcPr>
            <w:tcW w:w="1190" w:type="dxa"/>
          </w:tcPr>
          <w:p w14:paraId="2E6363E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7.60</w:t>
            </w:r>
          </w:p>
        </w:tc>
        <w:tc>
          <w:tcPr>
            <w:tcW w:w="924" w:type="dxa"/>
          </w:tcPr>
          <w:p w14:paraId="35FD572F"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4.42</w:t>
            </w:r>
          </w:p>
          <w:p w14:paraId="530688F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54.0</w:t>
            </w:r>
          </w:p>
        </w:tc>
        <w:tc>
          <w:tcPr>
            <w:tcW w:w="1457" w:type="dxa"/>
          </w:tcPr>
          <w:p w14:paraId="3CC1D608" w14:textId="77777777" w:rsidR="00C152AF" w:rsidRPr="004932A9" w:rsidRDefault="00C152AF" w:rsidP="00762D6E">
            <w:pPr>
              <w:tabs>
                <w:tab w:val="left" w:pos="640"/>
              </w:tabs>
              <w:rPr>
                <w:rFonts w:ascii="Times New Roman" w:hAnsi="Times New Roman" w:cs="Times New Roman"/>
                <w:color w:val="00B0F0"/>
                <w:sz w:val="22"/>
                <w:szCs w:val="22"/>
              </w:rPr>
            </w:pPr>
            <w:r w:rsidRPr="004932A9">
              <w:rPr>
                <w:rFonts w:ascii="Times New Roman" w:hAnsi="Times New Roman" w:cs="Times New Roman"/>
                <w:color w:val="00B0F0"/>
                <w:sz w:val="22"/>
                <w:szCs w:val="22"/>
              </w:rPr>
              <w:t>2.16</w:t>
            </w:r>
          </w:p>
          <w:p w14:paraId="733CCA5E" w14:textId="77777777" w:rsidR="00C152AF" w:rsidRPr="004932A9" w:rsidRDefault="00C152AF" w:rsidP="00762D6E">
            <w:pPr>
              <w:tabs>
                <w:tab w:val="left" w:pos="640"/>
              </w:tabs>
              <w:rPr>
                <w:rFonts w:ascii="Times New Roman" w:hAnsi="Times New Roman" w:cs="Times New Roman"/>
                <w:sz w:val="22"/>
                <w:szCs w:val="22"/>
              </w:rPr>
            </w:pPr>
            <w:r w:rsidRPr="004932A9">
              <w:rPr>
                <w:rFonts w:ascii="Times New Roman" w:hAnsi="Times New Roman" w:cs="Times New Roman"/>
                <w:color w:val="00B0F0"/>
                <w:sz w:val="22"/>
                <w:szCs w:val="22"/>
              </w:rPr>
              <w:t>31.7</w:t>
            </w:r>
          </w:p>
        </w:tc>
        <w:tc>
          <w:tcPr>
            <w:tcW w:w="1150" w:type="dxa"/>
          </w:tcPr>
          <w:p w14:paraId="7E2C73B4" w14:textId="061A2394"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2.67,</w:t>
            </w:r>
            <w:r w:rsidR="00C708F8"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2.51</w:t>
            </w:r>
          </w:p>
          <w:p w14:paraId="0A5FAE7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30.1</w:t>
            </w:r>
          </w:p>
        </w:tc>
        <w:tc>
          <w:tcPr>
            <w:tcW w:w="920" w:type="dxa"/>
            <w:gridSpan w:val="2"/>
          </w:tcPr>
          <w:p w14:paraId="13B4B844" w14:textId="0573D31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2.05 14.3</w:t>
            </w:r>
          </w:p>
        </w:tc>
        <w:tc>
          <w:tcPr>
            <w:tcW w:w="1192" w:type="dxa"/>
          </w:tcPr>
          <w:p w14:paraId="170DC28D" w14:textId="77777777" w:rsidR="00C152AF" w:rsidRPr="004932A9" w:rsidRDefault="00C152AF" w:rsidP="00762D6E">
            <w:pPr>
              <w:rPr>
                <w:rFonts w:ascii="Times New Roman" w:hAnsi="Times New Roman" w:cs="Times New Roman"/>
                <w:sz w:val="22"/>
                <w:szCs w:val="22"/>
              </w:rPr>
            </w:pPr>
          </w:p>
        </w:tc>
      </w:tr>
      <w:tr w:rsidR="00C152AF" w:rsidRPr="004932A9" w14:paraId="59EC0AF9" w14:textId="77777777" w:rsidTr="00762D6E">
        <w:tc>
          <w:tcPr>
            <w:tcW w:w="1011" w:type="dxa"/>
          </w:tcPr>
          <w:p w14:paraId="7D3E6BB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11</w:t>
            </w:r>
          </w:p>
        </w:tc>
        <w:tc>
          <w:tcPr>
            <w:tcW w:w="881" w:type="dxa"/>
          </w:tcPr>
          <w:p w14:paraId="5EB679B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C</w:t>
            </w:r>
          </w:p>
        </w:tc>
        <w:tc>
          <w:tcPr>
            <w:tcW w:w="1190" w:type="dxa"/>
          </w:tcPr>
          <w:p w14:paraId="1968F4B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8.24</w:t>
            </w:r>
          </w:p>
        </w:tc>
        <w:tc>
          <w:tcPr>
            <w:tcW w:w="924" w:type="dxa"/>
          </w:tcPr>
          <w:p w14:paraId="6A800A82"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4.58</w:t>
            </w:r>
          </w:p>
          <w:p w14:paraId="4D1FFFC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52.6</w:t>
            </w:r>
          </w:p>
        </w:tc>
        <w:tc>
          <w:tcPr>
            <w:tcW w:w="1457" w:type="dxa"/>
          </w:tcPr>
          <w:p w14:paraId="5FA389D8" w14:textId="33D3946C"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3.52,</w:t>
            </w:r>
            <w:r w:rsidR="00C708F8" w:rsidRPr="004932A9">
              <w:rPr>
                <w:rFonts w:ascii="Times New Roman" w:hAnsi="Times New Roman" w:cs="Times New Roman"/>
                <w:color w:val="FF0000"/>
                <w:sz w:val="22"/>
                <w:szCs w:val="22"/>
              </w:rPr>
              <w:t xml:space="preserve"> </w:t>
            </w:r>
            <w:r w:rsidRPr="004932A9">
              <w:rPr>
                <w:rFonts w:ascii="Times New Roman" w:hAnsi="Times New Roman" w:cs="Times New Roman"/>
                <w:color w:val="FF0000"/>
                <w:sz w:val="22"/>
                <w:szCs w:val="22"/>
              </w:rPr>
              <w:t>3.07</w:t>
            </w:r>
          </w:p>
          <w:p w14:paraId="1FEC118A"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34.1</w:t>
            </w:r>
          </w:p>
        </w:tc>
        <w:tc>
          <w:tcPr>
            <w:tcW w:w="1150" w:type="dxa"/>
          </w:tcPr>
          <w:p w14:paraId="3E69AE74" w14:textId="77777777" w:rsidR="00C152AF" w:rsidRPr="004932A9" w:rsidRDefault="00C152AF" w:rsidP="00762D6E">
            <w:pPr>
              <w:rPr>
                <w:rFonts w:ascii="Times New Roman" w:hAnsi="Times New Roman" w:cs="Times New Roman"/>
                <w:sz w:val="22"/>
                <w:szCs w:val="22"/>
              </w:rPr>
            </w:pPr>
          </w:p>
        </w:tc>
        <w:tc>
          <w:tcPr>
            <w:tcW w:w="920" w:type="dxa"/>
            <w:gridSpan w:val="2"/>
          </w:tcPr>
          <w:p w14:paraId="77567161" w14:textId="77777777" w:rsidR="00C152AF" w:rsidRPr="004932A9" w:rsidRDefault="00C152AF" w:rsidP="00762D6E">
            <w:pPr>
              <w:rPr>
                <w:rFonts w:ascii="Times New Roman" w:hAnsi="Times New Roman" w:cs="Times New Roman"/>
                <w:sz w:val="22"/>
                <w:szCs w:val="22"/>
              </w:rPr>
            </w:pPr>
          </w:p>
        </w:tc>
        <w:tc>
          <w:tcPr>
            <w:tcW w:w="1192" w:type="dxa"/>
          </w:tcPr>
          <w:p w14:paraId="4A487CE4" w14:textId="77777777" w:rsidR="00C152AF" w:rsidRPr="004932A9" w:rsidRDefault="00C152AF" w:rsidP="00762D6E">
            <w:pPr>
              <w:rPr>
                <w:rFonts w:ascii="Times New Roman" w:hAnsi="Times New Roman" w:cs="Times New Roman"/>
                <w:sz w:val="22"/>
                <w:szCs w:val="22"/>
              </w:rPr>
            </w:pPr>
          </w:p>
        </w:tc>
      </w:tr>
      <w:tr w:rsidR="00C152AF" w:rsidRPr="004932A9" w14:paraId="096C5EF8" w14:textId="77777777" w:rsidTr="00762D6E">
        <w:tc>
          <w:tcPr>
            <w:tcW w:w="1011" w:type="dxa"/>
          </w:tcPr>
          <w:p w14:paraId="4F6DCB9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12</w:t>
            </w:r>
          </w:p>
        </w:tc>
        <w:tc>
          <w:tcPr>
            <w:tcW w:w="881" w:type="dxa"/>
          </w:tcPr>
          <w:p w14:paraId="4229727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Abu</w:t>
            </w:r>
          </w:p>
        </w:tc>
        <w:tc>
          <w:tcPr>
            <w:tcW w:w="1190" w:type="dxa"/>
          </w:tcPr>
          <w:p w14:paraId="4B185788" w14:textId="77777777" w:rsidR="00C152AF" w:rsidRPr="004932A9" w:rsidRDefault="00C152AF" w:rsidP="00762D6E">
            <w:pPr>
              <w:rPr>
                <w:rFonts w:ascii="Times New Roman" w:hAnsi="Times New Roman" w:cs="Times New Roman"/>
                <w:sz w:val="22"/>
                <w:szCs w:val="22"/>
              </w:rPr>
            </w:pPr>
          </w:p>
          <w:p w14:paraId="7FE2C74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7.30</w:t>
            </w:r>
          </w:p>
        </w:tc>
        <w:tc>
          <w:tcPr>
            <w:tcW w:w="924" w:type="dxa"/>
          </w:tcPr>
          <w:p w14:paraId="4F2CA982" w14:textId="77777777" w:rsidR="003E5530"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4.60</w:t>
            </w:r>
          </w:p>
          <w:p w14:paraId="3A031A6D" w14:textId="642A8B3E"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58.1</w:t>
            </w:r>
          </w:p>
        </w:tc>
        <w:tc>
          <w:tcPr>
            <w:tcW w:w="1457" w:type="dxa"/>
          </w:tcPr>
          <w:p w14:paraId="24198D5C" w14:textId="1E9D051D"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3.72</w:t>
            </w:r>
          </w:p>
          <w:p w14:paraId="0350BA06"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44.6</w:t>
            </w:r>
          </w:p>
        </w:tc>
        <w:tc>
          <w:tcPr>
            <w:tcW w:w="1150" w:type="dxa"/>
          </w:tcPr>
          <w:p w14:paraId="6C38EC7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1.10, 19.1</w:t>
            </w:r>
          </w:p>
        </w:tc>
        <w:tc>
          <w:tcPr>
            <w:tcW w:w="920" w:type="dxa"/>
            <w:gridSpan w:val="2"/>
          </w:tcPr>
          <w:p w14:paraId="5ED3CB3F" w14:textId="77777777" w:rsidR="00C152AF" w:rsidRPr="004932A9" w:rsidRDefault="00C152AF" w:rsidP="00762D6E">
            <w:pPr>
              <w:rPr>
                <w:rFonts w:ascii="Times New Roman" w:hAnsi="Times New Roman" w:cs="Times New Roman"/>
                <w:sz w:val="22"/>
                <w:szCs w:val="22"/>
              </w:rPr>
            </w:pPr>
          </w:p>
        </w:tc>
        <w:tc>
          <w:tcPr>
            <w:tcW w:w="1192" w:type="dxa"/>
          </w:tcPr>
          <w:p w14:paraId="7E291736" w14:textId="77777777" w:rsidR="00C152AF" w:rsidRPr="004932A9" w:rsidRDefault="00C152AF" w:rsidP="00762D6E">
            <w:pPr>
              <w:rPr>
                <w:rFonts w:ascii="Times New Roman" w:hAnsi="Times New Roman" w:cs="Times New Roman"/>
                <w:sz w:val="22"/>
                <w:szCs w:val="22"/>
              </w:rPr>
            </w:pPr>
          </w:p>
        </w:tc>
      </w:tr>
      <w:tr w:rsidR="00C152AF" w:rsidRPr="004932A9" w14:paraId="508F26A3" w14:textId="77777777" w:rsidTr="00762D6E">
        <w:tc>
          <w:tcPr>
            <w:tcW w:w="1011" w:type="dxa"/>
          </w:tcPr>
          <w:p w14:paraId="1D83F66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13</w:t>
            </w:r>
          </w:p>
        </w:tc>
        <w:tc>
          <w:tcPr>
            <w:tcW w:w="881" w:type="dxa"/>
          </w:tcPr>
          <w:p w14:paraId="6A8FE07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G</w:t>
            </w:r>
          </w:p>
        </w:tc>
        <w:tc>
          <w:tcPr>
            <w:tcW w:w="1190" w:type="dxa"/>
          </w:tcPr>
          <w:p w14:paraId="2CA357C0"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8.99</w:t>
            </w:r>
          </w:p>
        </w:tc>
        <w:tc>
          <w:tcPr>
            <w:tcW w:w="924" w:type="dxa"/>
          </w:tcPr>
          <w:p w14:paraId="116A39C5" w14:textId="4775D24D"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4.52</w:t>
            </w:r>
          </w:p>
          <w:p w14:paraId="3336E5F3" w14:textId="0E11AF9D"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3.66</w:t>
            </w:r>
          </w:p>
          <w:p w14:paraId="5C207BA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41.1</w:t>
            </w:r>
          </w:p>
        </w:tc>
        <w:tc>
          <w:tcPr>
            <w:tcW w:w="1457" w:type="dxa"/>
          </w:tcPr>
          <w:p w14:paraId="6533E651" w14:textId="77777777" w:rsidR="00C152AF" w:rsidRPr="004932A9" w:rsidRDefault="00C152AF" w:rsidP="00762D6E">
            <w:pPr>
              <w:rPr>
                <w:rFonts w:ascii="Times New Roman" w:hAnsi="Times New Roman" w:cs="Times New Roman"/>
                <w:sz w:val="22"/>
                <w:szCs w:val="22"/>
              </w:rPr>
            </w:pPr>
          </w:p>
        </w:tc>
        <w:tc>
          <w:tcPr>
            <w:tcW w:w="1150" w:type="dxa"/>
          </w:tcPr>
          <w:p w14:paraId="1317A3EB" w14:textId="77777777" w:rsidR="00C152AF" w:rsidRPr="004932A9" w:rsidRDefault="00C152AF" w:rsidP="00762D6E">
            <w:pPr>
              <w:rPr>
                <w:rFonts w:ascii="Times New Roman" w:hAnsi="Times New Roman" w:cs="Times New Roman"/>
                <w:sz w:val="22"/>
                <w:szCs w:val="22"/>
              </w:rPr>
            </w:pPr>
          </w:p>
        </w:tc>
        <w:tc>
          <w:tcPr>
            <w:tcW w:w="920" w:type="dxa"/>
            <w:gridSpan w:val="2"/>
          </w:tcPr>
          <w:p w14:paraId="0CF836D5" w14:textId="77777777" w:rsidR="00C152AF" w:rsidRPr="004932A9" w:rsidRDefault="00C152AF" w:rsidP="00762D6E">
            <w:pPr>
              <w:rPr>
                <w:rFonts w:ascii="Times New Roman" w:hAnsi="Times New Roman" w:cs="Times New Roman"/>
                <w:sz w:val="22"/>
                <w:szCs w:val="22"/>
              </w:rPr>
            </w:pPr>
          </w:p>
        </w:tc>
        <w:tc>
          <w:tcPr>
            <w:tcW w:w="1192" w:type="dxa"/>
          </w:tcPr>
          <w:p w14:paraId="295C2F4B" w14:textId="77777777" w:rsidR="00C152AF" w:rsidRPr="004932A9" w:rsidRDefault="00C152AF" w:rsidP="00762D6E">
            <w:pPr>
              <w:rPr>
                <w:rFonts w:ascii="Times New Roman" w:hAnsi="Times New Roman" w:cs="Times New Roman"/>
                <w:sz w:val="22"/>
                <w:szCs w:val="22"/>
              </w:rPr>
            </w:pPr>
          </w:p>
        </w:tc>
      </w:tr>
      <w:tr w:rsidR="00C152AF" w:rsidRPr="004932A9" w14:paraId="33F17BA4" w14:textId="77777777" w:rsidTr="00762D6E">
        <w:tc>
          <w:tcPr>
            <w:tcW w:w="1011" w:type="dxa"/>
          </w:tcPr>
          <w:p w14:paraId="1ECA259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14</w:t>
            </w:r>
          </w:p>
        </w:tc>
        <w:tc>
          <w:tcPr>
            <w:tcW w:w="881" w:type="dxa"/>
          </w:tcPr>
          <w:p w14:paraId="4C11CF2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Ala</w:t>
            </w:r>
          </w:p>
        </w:tc>
        <w:tc>
          <w:tcPr>
            <w:tcW w:w="1190" w:type="dxa"/>
          </w:tcPr>
          <w:p w14:paraId="6245D4B3"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8.65</w:t>
            </w:r>
          </w:p>
        </w:tc>
        <w:tc>
          <w:tcPr>
            <w:tcW w:w="924" w:type="dxa"/>
          </w:tcPr>
          <w:p w14:paraId="2BFDD1B0"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4.85</w:t>
            </w:r>
          </w:p>
          <w:p w14:paraId="43620DAD"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55.3</w:t>
            </w:r>
          </w:p>
          <w:p w14:paraId="23B37D4B" w14:textId="77777777" w:rsidR="00C152AF" w:rsidRPr="004932A9" w:rsidRDefault="00C152AF" w:rsidP="00762D6E">
            <w:pPr>
              <w:rPr>
                <w:rFonts w:ascii="Times New Roman" w:hAnsi="Times New Roman" w:cs="Times New Roman"/>
                <w:sz w:val="22"/>
                <w:szCs w:val="22"/>
              </w:rPr>
            </w:pPr>
          </w:p>
        </w:tc>
        <w:tc>
          <w:tcPr>
            <w:tcW w:w="1457" w:type="dxa"/>
          </w:tcPr>
          <w:p w14:paraId="37DA58C0" w14:textId="4E216D43"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3.45,</w:t>
            </w:r>
            <w:r w:rsidR="003E5530" w:rsidRPr="004932A9">
              <w:rPr>
                <w:rFonts w:ascii="Times New Roman" w:hAnsi="Times New Roman" w:cs="Times New Roman"/>
                <w:color w:val="FF0000"/>
                <w:sz w:val="22"/>
                <w:szCs w:val="22"/>
              </w:rPr>
              <w:t xml:space="preserve"> </w:t>
            </w:r>
            <w:r w:rsidRPr="004932A9">
              <w:rPr>
                <w:rFonts w:ascii="Times New Roman" w:hAnsi="Times New Roman" w:cs="Times New Roman"/>
                <w:color w:val="FF0000"/>
                <w:sz w:val="22"/>
                <w:szCs w:val="22"/>
              </w:rPr>
              <w:t>2.59</w:t>
            </w:r>
          </w:p>
          <w:p w14:paraId="4E8B818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28.2</w:t>
            </w:r>
          </w:p>
        </w:tc>
        <w:tc>
          <w:tcPr>
            <w:tcW w:w="1150" w:type="dxa"/>
          </w:tcPr>
          <w:p w14:paraId="58F6338C" w14:textId="77777777" w:rsidR="00C152AF" w:rsidRPr="004932A9" w:rsidRDefault="00C152AF" w:rsidP="00762D6E">
            <w:pPr>
              <w:rPr>
                <w:rFonts w:ascii="Times New Roman" w:hAnsi="Times New Roman" w:cs="Times New Roman"/>
                <w:sz w:val="22"/>
                <w:szCs w:val="22"/>
              </w:rPr>
            </w:pPr>
          </w:p>
        </w:tc>
        <w:tc>
          <w:tcPr>
            <w:tcW w:w="920" w:type="dxa"/>
            <w:gridSpan w:val="2"/>
          </w:tcPr>
          <w:p w14:paraId="78247193" w14:textId="77777777" w:rsidR="00C152AF" w:rsidRPr="004932A9" w:rsidRDefault="00C152AF" w:rsidP="00762D6E">
            <w:pPr>
              <w:rPr>
                <w:rFonts w:ascii="Times New Roman" w:hAnsi="Times New Roman" w:cs="Times New Roman"/>
                <w:sz w:val="22"/>
                <w:szCs w:val="22"/>
              </w:rPr>
            </w:pPr>
          </w:p>
        </w:tc>
        <w:tc>
          <w:tcPr>
            <w:tcW w:w="1192" w:type="dxa"/>
          </w:tcPr>
          <w:p w14:paraId="29260DF0" w14:textId="77777777" w:rsidR="00C152AF" w:rsidRPr="004932A9" w:rsidRDefault="00C152AF" w:rsidP="00762D6E">
            <w:pPr>
              <w:rPr>
                <w:rFonts w:ascii="Times New Roman" w:hAnsi="Times New Roman" w:cs="Times New Roman"/>
                <w:sz w:val="22"/>
                <w:szCs w:val="22"/>
              </w:rPr>
            </w:pPr>
          </w:p>
        </w:tc>
      </w:tr>
      <w:tr w:rsidR="00C152AF" w:rsidRPr="004932A9" w14:paraId="79D90ADA" w14:textId="77777777" w:rsidTr="00762D6E">
        <w:tc>
          <w:tcPr>
            <w:tcW w:w="1011" w:type="dxa"/>
          </w:tcPr>
          <w:p w14:paraId="5221190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15</w:t>
            </w:r>
          </w:p>
        </w:tc>
        <w:tc>
          <w:tcPr>
            <w:tcW w:w="881" w:type="dxa"/>
          </w:tcPr>
          <w:p w14:paraId="5ACAAC5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I</w:t>
            </w:r>
          </w:p>
        </w:tc>
        <w:tc>
          <w:tcPr>
            <w:tcW w:w="1190" w:type="dxa"/>
          </w:tcPr>
          <w:p w14:paraId="2C433EC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7.90</w:t>
            </w:r>
          </w:p>
        </w:tc>
        <w:tc>
          <w:tcPr>
            <w:tcW w:w="924" w:type="dxa"/>
          </w:tcPr>
          <w:p w14:paraId="2ACD4891"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4.77</w:t>
            </w:r>
          </w:p>
          <w:p w14:paraId="2065B373"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57.1</w:t>
            </w:r>
          </w:p>
        </w:tc>
        <w:tc>
          <w:tcPr>
            <w:tcW w:w="1457" w:type="dxa"/>
          </w:tcPr>
          <w:p w14:paraId="78A21545" w14:textId="7F6FADD9"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 xml:space="preserve">1.39 </w:t>
            </w:r>
          </w:p>
          <w:p w14:paraId="7D16F7B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37.1</w:t>
            </w:r>
          </w:p>
        </w:tc>
        <w:tc>
          <w:tcPr>
            <w:tcW w:w="1150" w:type="dxa"/>
          </w:tcPr>
          <w:p w14:paraId="752B21A4"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HG1#:</w:t>
            </w:r>
          </w:p>
          <w:p w14:paraId="12B686E5"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1.22, 0.48</w:t>
            </w:r>
          </w:p>
          <w:p w14:paraId="7F61AB7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25.0</w:t>
            </w:r>
          </w:p>
        </w:tc>
        <w:tc>
          <w:tcPr>
            <w:tcW w:w="920" w:type="dxa"/>
            <w:gridSpan w:val="2"/>
          </w:tcPr>
          <w:p w14:paraId="60FC2835"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HG2#:</w:t>
            </w:r>
          </w:p>
          <w:p w14:paraId="449F5EC8" w14:textId="7A6D64ED"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0.52</w:t>
            </w:r>
          </w:p>
          <w:p w14:paraId="3103FD3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10.3</w:t>
            </w:r>
          </w:p>
        </w:tc>
        <w:tc>
          <w:tcPr>
            <w:tcW w:w="1192" w:type="dxa"/>
          </w:tcPr>
          <w:p w14:paraId="011609AA"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HD#:</w:t>
            </w:r>
          </w:p>
          <w:p w14:paraId="457D7AB3"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0.41, 14.1</w:t>
            </w:r>
          </w:p>
        </w:tc>
      </w:tr>
      <w:tr w:rsidR="00C152AF" w:rsidRPr="004932A9" w14:paraId="026060F4" w14:textId="77777777" w:rsidTr="00762D6E">
        <w:tc>
          <w:tcPr>
            <w:tcW w:w="1011" w:type="dxa"/>
          </w:tcPr>
          <w:p w14:paraId="1682531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16</w:t>
            </w:r>
          </w:p>
        </w:tc>
        <w:tc>
          <w:tcPr>
            <w:tcW w:w="881" w:type="dxa"/>
          </w:tcPr>
          <w:p w14:paraId="20BA89FA"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K</w:t>
            </w:r>
          </w:p>
        </w:tc>
        <w:tc>
          <w:tcPr>
            <w:tcW w:w="1190" w:type="dxa"/>
          </w:tcPr>
          <w:p w14:paraId="2F4BEF86"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8.60</w:t>
            </w:r>
          </w:p>
        </w:tc>
        <w:tc>
          <w:tcPr>
            <w:tcW w:w="924" w:type="dxa"/>
          </w:tcPr>
          <w:p w14:paraId="0F30A7E6"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4.51</w:t>
            </w:r>
          </w:p>
          <w:p w14:paraId="58A5C93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51.8</w:t>
            </w:r>
          </w:p>
        </w:tc>
        <w:tc>
          <w:tcPr>
            <w:tcW w:w="1457" w:type="dxa"/>
          </w:tcPr>
          <w:p w14:paraId="6B2538B1" w14:textId="578AD321"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1.65,</w:t>
            </w:r>
            <w:r w:rsidR="003E5530"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1.53</w:t>
            </w:r>
          </w:p>
          <w:p w14:paraId="0DFCC5D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32.7</w:t>
            </w:r>
          </w:p>
        </w:tc>
        <w:tc>
          <w:tcPr>
            <w:tcW w:w="1631" w:type="dxa"/>
            <w:gridSpan w:val="2"/>
          </w:tcPr>
          <w:p w14:paraId="353F173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1.27, 22.1</w:t>
            </w:r>
          </w:p>
        </w:tc>
        <w:tc>
          <w:tcPr>
            <w:tcW w:w="1631" w:type="dxa"/>
            <w:gridSpan w:val="2"/>
          </w:tcPr>
          <w:p w14:paraId="506B26DF" w14:textId="77777777" w:rsidR="00C152AF" w:rsidRPr="004932A9" w:rsidRDefault="00C152AF" w:rsidP="00762D6E">
            <w:pPr>
              <w:rPr>
                <w:rFonts w:ascii="Times New Roman" w:hAnsi="Times New Roman" w:cs="Times New Roman"/>
                <w:sz w:val="22"/>
                <w:szCs w:val="22"/>
              </w:rPr>
            </w:pPr>
          </w:p>
          <w:p w14:paraId="39BF1D31"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2.89</w:t>
            </w:r>
          </w:p>
          <w:p w14:paraId="73CFB504"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39.4</w:t>
            </w:r>
          </w:p>
        </w:tc>
      </w:tr>
      <w:tr w:rsidR="00C152AF" w:rsidRPr="004932A9" w14:paraId="49B900DD" w14:textId="77777777" w:rsidTr="00762D6E">
        <w:tc>
          <w:tcPr>
            <w:tcW w:w="1011" w:type="dxa"/>
          </w:tcPr>
          <w:p w14:paraId="467425EA"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17</w:t>
            </w:r>
          </w:p>
        </w:tc>
        <w:tc>
          <w:tcPr>
            <w:tcW w:w="881" w:type="dxa"/>
          </w:tcPr>
          <w:p w14:paraId="70DF6177"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N</w:t>
            </w:r>
          </w:p>
        </w:tc>
        <w:tc>
          <w:tcPr>
            <w:tcW w:w="1190" w:type="dxa"/>
          </w:tcPr>
          <w:p w14:paraId="44AB12CF" w14:textId="77777777" w:rsidR="00C152AF" w:rsidRPr="004932A9" w:rsidRDefault="00C152AF" w:rsidP="00762D6E">
            <w:pPr>
              <w:rPr>
                <w:rFonts w:ascii="Times New Roman" w:hAnsi="Times New Roman" w:cs="Times New Roman"/>
                <w:sz w:val="22"/>
                <w:szCs w:val="22"/>
              </w:rPr>
            </w:pPr>
          </w:p>
        </w:tc>
        <w:tc>
          <w:tcPr>
            <w:tcW w:w="924" w:type="dxa"/>
          </w:tcPr>
          <w:p w14:paraId="71FD5D59"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4.22</w:t>
            </w:r>
          </w:p>
          <w:p w14:paraId="1FF30A7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49.5</w:t>
            </w:r>
          </w:p>
        </w:tc>
        <w:tc>
          <w:tcPr>
            <w:tcW w:w="1457" w:type="dxa"/>
          </w:tcPr>
          <w:p w14:paraId="49E5E0EE" w14:textId="03D28291"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2.96,</w:t>
            </w:r>
            <w:r w:rsidR="003E5530"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2.93</w:t>
            </w:r>
          </w:p>
          <w:p w14:paraId="12F2F8E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34.6</w:t>
            </w:r>
          </w:p>
        </w:tc>
        <w:tc>
          <w:tcPr>
            <w:tcW w:w="1150" w:type="dxa"/>
          </w:tcPr>
          <w:p w14:paraId="0E43AC15" w14:textId="77777777" w:rsidR="00C152AF" w:rsidRPr="004932A9" w:rsidRDefault="00C152AF" w:rsidP="00762D6E">
            <w:pPr>
              <w:rPr>
                <w:rFonts w:ascii="Times New Roman" w:hAnsi="Times New Roman" w:cs="Times New Roman"/>
                <w:sz w:val="22"/>
                <w:szCs w:val="22"/>
              </w:rPr>
            </w:pPr>
          </w:p>
        </w:tc>
        <w:tc>
          <w:tcPr>
            <w:tcW w:w="2112" w:type="dxa"/>
            <w:gridSpan w:val="3"/>
          </w:tcPr>
          <w:p w14:paraId="552D6643" w14:textId="77777777" w:rsidR="00C152AF" w:rsidRPr="004932A9" w:rsidRDefault="00C152AF" w:rsidP="00762D6E">
            <w:pPr>
              <w:rPr>
                <w:rFonts w:ascii="Times New Roman" w:hAnsi="Times New Roman" w:cs="Times New Roman"/>
                <w:sz w:val="22"/>
                <w:szCs w:val="22"/>
              </w:rPr>
            </w:pPr>
          </w:p>
        </w:tc>
      </w:tr>
      <w:tr w:rsidR="00C152AF" w:rsidRPr="004932A9" w14:paraId="65421DA5" w14:textId="77777777" w:rsidTr="00762D6E">
        <w:tc>
          <w:tcPr>
            <w:tcW w:w="1011" w:type="dxa"/>
          </w:tcPr>
          <w:p w14:paraId="5963070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18</w:t>
            </w:r>
          </w:p>
        </w:tc>
        <w:tc>
          <w:tcPr>
            <w:tcW w:w="881" w:type="dxa"/>
          </w:tcPr>
          <w:p w14:paraId="4711BB90" w14:textId="0D7CDAEB" w:rsidR="00C152AF" w:rsidRPr="004932A9" w:rsidRDefault="00C152AF" w:rsidP="00762D6E">
            <w:pPr>
              <w:rPr>
                <w:rFonts w:ascii="Times New Roman" w:hAnsi="Times New Roman" w:cs="Times New Roman"/>
                <w:sz w:val="22"/>
                <w:szCs w:val="22"/>
              </w:rPr>
            </w:pPr>
            <w:proofErr w:type="spellStart"/>
            <w:r w:rsidRPr="004932A9">
              <w:rPr>
                <w:rFonts w:ascii="Times New Roman" w:hAnsi="Times New Roman" w:cs="Times New Roman"/>
                <w:sz w:val="22"/>
                <w:szCs w:val="22"/>
              </w:rPr>
              <w:t>D</w:t>
            </w:r>
            <w:r w:rsidR="00886565" w:rsidRPr="004932A9">
              <w:rPr>
                <w:rFonts w:ascii="Times New Roman" w:hAnsi="Times New Roman" w:cs="Times New Roman"/>
                <w:sz w:val="22"/>
                <w:szCs w:val="22"/>
              </w:rPr>
              <w:t>hb</w:t>
            </w:r>
            <w:proofErr w:type="spellEnd"/>
          </w:p>
        </w:tc>
        <w:tc>
          <w:tcPr>
            <w:tcW w:w="1190" w:type="dxa"/>
          </w:tcPr>
          <w:p w14:paraId="0E554E3F" w14:textId="77777777" w:rsidR="00C152AF" w:rsidRPr="004932A9" w:rsidRDefault="00C152AF" w:rsidP="00762D6E">
            <w:pPr>
              <w:rPr>
                <w:rFonts w:ascii="Times New Roman" w:hAnsi="Times New Roman" w:cs="Times New Roman"/>
                <w:sz w:val="22"/>
                <w:szCs w:val="22"/>
              </w:rPr>
            </w:pPr>
          </w:p>
        </w:tc>
        <w:tc>
          <w:tcPr>
            <w:tcW w:w="924" w:type="dxa"/>
          </w:tcPr>
          <w:p w14:paraId="79A76C93" w14:textId="77777777" w:rsidR="00C152AF" w:rsidRPr="004932A9" w:rsidRDefault="00C152AF" w:rsidP="00762D6E">
            <w:pPr>
              <w:rPr>
                <w:rFonts w:ascii="Times New Roman" w:hAnsi="Times New Roman" w:cs="Times New Roman"/>
                <w:sz w:val="22"/>
                <w:szCs w:val="22"/>
              </w:rPr>
            </w:pPr>
          </w:p>
        </w:tc>
        <w:tc>
          <w:tcPr>
            <w:tcW w:w="1457" w:type="dxa"/>
          </w:tcPr>
          <w:p w14:paraId="26FD2B41"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6.78</w:t>
            </w:r>
          </w:p>
          <w:p w14:paraId="59712D2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135.3</w:t>
            </w:r>
          </w:p>
        </w:tc>
        <w:tc>
          <w:tcPr>
            <w:tcW w:w="1150" w:type="dxa"/>
          </w:tcPr>
          <w:p w14:paraId="65DE61D9" w14:textId="3DE7A588"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1.66</w:t>
            </w:r>
          </w:p>
          <w:p w14:paraId="1F5CA783"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12.5</w:t>
            </w:r>
          </w:p>
        </w:tc>
        <w:tc>
          <w:tcPr>
            <w:tcW w:w="2112" w:type="dxa"/>
            <w:gridSpan w:val="3"/>
          </w:tcPr>
          <w:p w14:paraId="409312B9" w14:textId="77777777" w:rsidR="00C152AF" w:rsidRPr="004932A9" w:rsidRDefault="00C152AF" w:rsidP="00762D6E">
            <w:pPr>
              <w:rPr>
                <w:rFonts w:ascii="Times New Roman" w:hAnsi="Times New Roman" w:cs="Times New Roman"/>
                <w:sz w:val="22"/>
                <w:szCs w:val="22"/>
              </w:rPr>
            </w:pPr>
          </w:p>
        </w:tc>
      </w:tr>
      <w:tr w:rsidR="00C152AF" w:rsidRPr="004932A9" w14:paraId="59D51B79" w14:textId="77777777" w:rsidTr="00762D6E">
        <w:tc>
          <w:tcPr>
            <w:tcW w:w="1011" w:type="dxa"/>
          </w:tcPr>
          <w:p w14:paraId="347825F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19</w:t>
            </w:r>
          </w:p>
        </w:tc>
        <w:tc>
          <w:tcPr>
            <w:tcW w:w="881" w:type="dxa"/>
          </w:tcPr>
          <w:p w14:paraId="0056866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I</w:t>
            </w:r>
          </w:p>
        </w:tc>
        <w:tc>
          <w:tcPr>
            <w:tcW w:w="1190" w:type="dxa"/>
          </w:tcPr>
          <w:p w14:paraId="126FAE76"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7.76</w:t>
            </w:r>
          </w:p>
        </w:tc>
        <w:tc>
          <w:tcPr>
            <w:tcW w:w="924" w:type="dxa"/>
          </w:tcPr>
          <w:p w14:paraId="61849472"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4.23</w:t>
            </w:r>
          </w:p>
          <w:p w14:paraId="363FCEBC"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57.0</w:t>
            </w:r>
          </w:p>
        </w:tc>
        <w:tc>
          <w:tcPr>
            <w:tcW w:w="1457" w:type="dxa"/>
          </w:tcPr>
          <w:p w14:paraId="48EACEE0" w14:textId="7FC80569"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2.04</w:t>
            </w:r>
          </w:p>
          <w:p w14:paraId="730F3346"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36.4</w:t>
            </w:r>
          </w:p>
        </w:tc>
        <w:tc>
          <w:tcPr>
            <w:tcW w:w="1150" w:type="dxa"/>
          </w:tcPr>
          <w:p w14:paraId="292F04B5"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HG1#:</w:t>
            </w:r>
          </w:p>
          <w:p w14:paraId="0BD46C66" w14:textId="7AC6165D"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1.46,</w:t>
            </w:r>
            <w:r w:rsidR="003E5530"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1.16</w:t>
            </w:r>
          </w:p>
          <w:p w14:paraId="6F4F33F5"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24.3</w:t>
            </w:r>
          </w:p>
        </w:tc>
        <w:tc>
          <w:tcPr>
            <w:tcW w:w="920" w:type="dxa"/>
            <w:gridSpan w:val="2"/>
          </w:tcPr>
          <w:p w14:paraId="4C8932F7"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HG2#:</w:t>
            </w:r>
          </w:p>
          <w:p w14:paraId="46751C66" w14:textId="1C54E453"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0.79</w:t>
            </w:r>
          </w:p>
          <w:p w14:paraId="15CF59C3"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9.53</w:t>
            </w:r>
          </w:p>
        </w:tc>
        <w:tc>
          <w:tcPr>
            <w:tcW w:w="1192" w:type="dxa"/>
          </w:tcPr>
          <w:p w14:paraId="4EB3461C"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HD#:</w:t>
            </w:r>
          </w:p>
          <w:p w14:paraId="4E9589D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0.81,14.6</w:t>
            </w:r>
          </w:p>
        </w:tc>
      </w:tr>
      <w:tr w:rsidR="00C152AF" w:rsidRPr="004932A9" w14:paraId="677E62BB" w14:textId="77777777" w:rsidTr="00762D6E">
        <w:tc>
          <w:tcPr>
            <w:tcW w:w="1011" w:type="dxa"/>
          </w:tcPr>
          <w:p w14:paraId="5F8BD72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20</w:t>
            </w:r>
          </w:p>
        </w:tc>
        <w:tc>
          <w:tcPr>
            <w:tcW w:w="881" w:type="dxa"/>
          </w:tcPr>
          <w:p w14:paraId="12CA107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H</w:t>
            </w:r>
          </w:p>
        </w:tc>
        <w:tc>
          <w:tcPr>
            <w:tcW w:w="1190" w:type="dxa"/>
          </w:tcPr>
          <w:p w14:paraId="6CE5A301"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8.58</w:t>
            </w:r>
          </w:p>
        </w:tc>
        <w:tc>
          <w:tcPr>
            <w:tcW w:w="924" w:type="dxa"/>
          </w:tcPr>
          <w:p w14:paraId="40AB430B"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4.57</w:t>
            </w:r>
          </w:p>
          <w:p w14:paraId="0537C335"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lastRenderedPageBreak/>
              <w:t>52.4</w:t>
            </w:r>
          </w:p>
        </w:tc>
        <w:tc>
          <w:tcPr>
            <w:tcW w:w="1457" w:type="dxa"/>
          </w:tcPr>
          <w:p w14:paraId="4748834C"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lastRenderedPageBreak/>
              <w:t>2.89</w:t>
            </w:r>
          </w:p>
          <w:p w14:paraId="43E1D98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lastRenderedPageBreak/>
              <w:t>25.7</w:t>
            </w:r>
          </w:p>
        </w:tc>
        <w:tc>
          <w:tcPr>
            <w:tcW w:w="3262" w:type="dxa"/>
            <w:gridSpan w:val="4"/>
          </w:tcPr>
          <w:p w14:paraId="4A6388A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lastRenderedPageBreak/>
              <w:t>6.76, 112.2; 8.20, 132.8</w:t>
            </w:r>
          </w:p>
        </w:tc>
      </w:tr>
      <w:tr w:rsidR="00C152AF" w:rsidRPr="004932A9" w14:paraId="194B097F" w14:textId="77777777" w:rsidTr="00762D6E">
        <w:tc>
          <w:tcPr>
            <w:tcW w:w="1011" w:type="dxa"/>
          </w:tcPr>
          <w:p w14:paraId="769E87A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21</w:t>
            </w:r>
          </w:p>
        </w:tc>
        <w:tc>
          <w:tcPr>
            <w:tcW w:w="881" w:type="dxa"/>
          </w:tcPr>
          <w:p w14:paraId="3AC63AAD"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I</w:t>
            </w:r>
          </w:p>
        </w:tc>
        <w:tc>
          <w:tcPr>
            <w:tcW w:w="1190" w:type="dxa"/>
          </w:tcPr>
          <w:p w14:paraId="61C5DD2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8.72</w:t>
            </w:r>
          </w:p>
        </w:tc>
        <w:tc>
          <w:tcPr>
            <w:tcW w:w="924" w:type="dxa"/>
          </w:tcPr>
          <w:p w14:paraId="7EC321D9"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4.03</w:t>
            </w:r>
          </w:p>
          <w:p w14:paraId="1EF67081"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57.4</w:t>
            </w:r>
          </w:p>
        </w:tc>
        <w:tc>
          <w:tcPr>
            <w:tcW w:w="1457" w:type="dxa"/>
          </w:tcPr>
          <w:p w14:paraId="6F46C347"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1.61</w:t>
            </w:r>
          </w:p>
          <w:p w14:paraId="08BE6066"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35.4</w:t>
            </w:r>
          </w:p>
        </w:tc>
        <w:tc>
          <w:tcPr>
            <w:tcW w:w="1150" w:type="dxa"/>
          </w:tcPr>
          <w:p w14:paraId="0A84E839" w14:textId="1C5985C8"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1.41,</w:t>
            </w:r>
            <w:r w:rsidR="008971B6"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1.02</w:t>
            </w:r>
          </w:p>
          <w:p w14:paraId="27CD8AE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24.6</w:t>
            </w:r>
          </w:p>
        </w:tc>
        <w:tc>
          <w:tcPr>
            <w:tcW w:w="920" w:type="dxa"/>
            <w:gridSpan w:val="2"/>
          </w:tcPr>
          <w:p w14:paraId="1356A29A"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0.75</w:t>
            </w:r>
          </w:p>
          <w:p w14:paraId="7DA8A9E2"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10.2</w:t>
            </w:r>
          </w:p>
        </w:tc>
        <w:tc>
          <w:tcPr>
            <w:tcW w:w="1192" w:type="dxa"/>
          </w:tcPr>
          <w:p w14:paraId="4A8A4F4B"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0.76</w:t>
            </w:r>
          </w:p>
          <w:p w14:paraId="3710C464"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14.4</w:t>
            </w:r>
          </w:p>
        </w:tc>
      </w:tr>
      <w:tr w:rsidR="00C152AF" w:rsidRPr="004932A9" w14:paraId="762AA364" w14:textId="77777777" w:rsidTr="00762D6E">
        <w:tc>
          <w:tcPr>
            <w:tcW w:w="1011" w:type="dxa"/>
          </w:tcPr>
          <w:p w14:paraId="6EB80674"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22</w:t>
            </w:r>
          </w:p>
        </w:tc>
        <w:tc>
          <w:tcPr>
            <w:tcW w:w="881" w:type="dxa"/>
          </w:tcPr>
          <w:p w14:paraId="24DC8E9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Y</w:t>
            </w:r>
          </w:p>
        </w:tc>
        <w:tc>
          <w:tcPr>
            <w:tcW w:w="1190" w:type="dxa"/>
          </w:tcPr>
          <w:p w14:paraId="3C58349E"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7.73</w:t>
            </w:r>
          </w:p>
        </w:tc>
        <w:tc>
          <w:tcPr>
            <w:tcW w:w="924" w:type="dxa"/>
          </w:tcPr>
          <w:p w14:paraId="1EE7567C" w14:textId="77777777"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4.01</w:t>
            </w:r>
          </w:p>
          <w:p w14:paraId="2BED98A8"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55.7</w:t>
            </w:r>
          </w:p>
        </w:tc>
        <w:tc>
          <w:tcPr>
            <w:tcW w:w="1457" w:type="dxa"/>
          </w:tcPr>
          <w:p w14:paraId="5506350E" w14:textId="3784955D"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2.94,</w:t>
            </w:r>
            <w:r w:rsidR="003E5530" w:rsidRPr="004932A9">
              <w:rPr>
                <w:rFonts w:ascii="Times New Roman" w:hAnsi="Times New Roman" w:cs="Times New Roman"/>
                <w:color w:val="00B0F0"/>
                <w:sz w:val="22"/>
                <w:szCs w:val="22"/>
              </w:rPr>
              <w:t xml:space="preserve"> </w:t>
            </w:r>
            <w:r w:rsidRPr="004932A9">
              <w:rPr>
                <w:rFonts w:ascii="Times New Roman" w:hAnsi="Times New Roman" w:cs="Times New Roman"/>
                <w:color w:val="00B0F0"/>
                <w:sz w:val="22"/>
                <w:szCs w:val="22"/>
              </w:rPr>
              <w:t>2.61</w:t>
            </w:r>
          </w:p>
          <w:p w14:paraId="6A2E339F"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35.7</w:t>
            </w:r>
          </w:p>
        </w:tc>
        <w:tc>
          <w:tcPr>
            <w:tcW w:w="3262" w:type="dxa"/>
            <w:gridSpan w:val="4"/>
          </w:tcPr>
          <w:p w14:paraId="097F5D4A" w14:textId="534AD69B"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7.10, 130.5</w:t>
            </w:r>
            <w:r w:rsidR="008971B6" w:rsidRPr="004932A9">
              <w:rPr>
                <w:rFonts w:ascii="Times New Roman" w:hAnsi="Times New Roman" w:cs="Times New Roman"/>
                <w:color w:val="00B0F0"/>
                <w:sz w:val="22"/>
                <w:szCs w:val="22"/>
              </w:rPr>
              <w:t>;</w:t>
            </w:r>
            <w:r w:rsidRPr="004932A9">
              <w:rPr>
                <w:rFonts w:ascii="Times New Roman" w:hAnsi="Times New Roman" w:cs="Times New Roman"/>
                <w:color w:val="00B0F0"/>
                <w:sz w:val="22"/>
                <w:szCs w:val="22"/>
              </w:rPr>
              <w:t xml:space="preserve"> 6.67, 115.3</w:t>
            </w:r>
          </w:p>
        </w:tc>
      </w:tr>
      <w:tr w:rsidR="00C152AF" w:rsidRPr="004932A9" w14:paraId="32BEAADB" w14:textId="77777777" w:rsidTr="00762D6E">
        <w:tc>
          <w:tcPr>
            <w:tcW w:w="1011" w:type="dxa"/>
          </w:tcPr>
          <w:p w14:paraId="5CCB266B"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23</w:t>
            </w:r>
          </w:p>
        </w:tc>
        <w:tc>
          <w:tcPr>
            <w:tcW w:w="881" w:type="dxa"/>
          </w:tcPr>
          <w:p w14:paraId="788DB0B5"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C</w:t>
            </w:r>
          </w:p>
        </w:tc>
        <w:tc>
          <w:tcPr>
            <w:tcW w:w="1190" w:type="dxa"/>
          </w:tcPr>
          <w:p w14:paraId="6EC107C9" w14:textId="77777777" w:rsidR="00C152AF" w:rsidRPr="004932A9" w:rsidRDefault="00C152AF" w:rsidP="00762D6E">
            <w:pPr>
              <w:rPr>
                <w:rFonts w:ascii="Times New Roman" w:hAnsi="Times New Roman" w:cs="Times New Roman"/>
                <w:sz w:val="22"/>
                <w:szCs w:val="22"/>
              </w:rPr>
            </w:pPr>
          </w:p>
        </w:tc>
        <w:tc>
          <w:tcPr>
            <w:tcW w:w="924" w:type="dxa"/>
          </w:tcPr>
          <w:p w14:paraId="7E54A9EB" w14:textId="77777777"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4.20</w:t>
            </w:r>
          </w:p>
          <w:p w14:paraId="11079EF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55.4</w:t>
            </w:r>
          </w:p>
        </w:tc>
        <w:tc>
          <w:tcPr>
            <w:tcW w:w="1457" w:type="dxa"/>
          </w:tcPr>
          <w:p w14:paraId="6C6A8102" w14:textId="1D7A9083" w:rsidR="00C152AF" w:rsidRPr="004932A9" w:rsidRDefault="00C152AF" w:rsidP="00762D6E">
            <w:pPr>
              <w:rPr>
                <w:rFonts w:ascii="Times New Roman" w:hAnsi="Times New Roman" w:cs="Times New Roman"/>
                <w:color w:val="FF0000"/>
                <w:sz w:val="22"/>
                <w:szCs w:val="22"/>
              </w:rPr>
            </w:pPr>
            <w:r w:rsidRPr="004932A9">
              <w:rPr>
                <w:rFonts w:ascii="Times New Roman" w:hAnsi="Times New Roman" w:cs="Times New Roman"/>
                <w:color w:val="FF0000"/>
                <w:sz w:val="22"/>
                <w:szCs w:val="22"/>
              </w:rPr>
              <w:t>3.06,</w:t>
            </w:r>
            <w:r w:rsidR="008971B6" w:rsidRPr="004932A9">
              <w:rPr>
                <w:rFonts w:ascii="Times New Roman" w:hAnsi="Times New Roman" w:cs="Times New Roman"/>
                <w:color w:val="FF0000"/>
                <w:sz w:val="22"/>
                <w:szCs w:val="22"/>
              </w:rPr>
              <w:t xml:space="preserve"> </w:t>
            </w:r>
            <w:r w:rsidRPr="004932A9">
              <w:rPr>
                <w:rFonts w:ascii="Times New Roman" w:hAnsi="Times New Roman" w:cs="Times New Roman"/>
                <w:color w:val="FF0000"/>
                <w:sz w:val="22"/>
                <w:szCs w:val="22"/>
              </w:rPr>
              <w:t>2.42</w:t>
            </w:r>
          </w:p>
          <w:p w14:paraId="4CE41FAA"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FF0000"/>
                <w:sz w:val="22"/>
                <w:szCs w:val="22"/>
              </w:rPr>
              <w:t>31.8</w:t>
            </w:r>
          </w:p>
        </w:tc>
        <w:tc>
          <w:tcPr>
            <w:tcW w:w="1150" w:type="dxa"/>
          </w:tcPr>
          <w:p w14:paraId="669F9300" w14:textId="77777777" w:rsidR="00C152AF" w:rsidRPr="004932A9" w:rsidRDefault="00C152AF" w:rsidP="00762D6E">
            <w:pPr>
              <w:rPr>
                <w:rFonts w:ascii="Times New Roman" w:hAnsi="Times New Roman" w:cs="Times New Roman"/>
                <w:sz w:val="22"/>
                <w:szCs w:val="22"/>
              </w:rPr>
            </w:pPr>
          </w:p>
        </w:tc>
        <w:tc>
          <w:tcPr>
            <w:tcW w:w="920" w:type="dxa"/>
            <w:gridSpan w:val="2"/>
          </w:tcPr>
          <w:p w14:paraId="12D74377" w14:textId="77777777" w:rsidR="00C152AF" w:rsidRPr="004932A9" w:rsidRDefault="00C152AF" w:rsidP="00762D6E">
            <w:pPr>
              <w:rPr>
                <w:rFonts w:ascii="Times New Roman" w:hAnsi="Times New Roman" w:cs="Times New Roman"/>
                <w:sz w:val="22"/>
                <w:szCs w:val="22"/>
              </w:rPr>
            </w:pPr>
          </w:p>
        </w:tc>
        <w:tc>
          <w:tcPr>
            <w:tcW w:w="1192" w:type="dxa"/>
          </w:tcPr>
          <w:p w14:paraId="6743E540" w14:textId="77777777" w:rsidR="00C152AF" w:rsidRPr="004932A9" w:rsidRDefault="00C152AF" w:rsidP="00762D6E">
            <w:pPr>
              <w:rPr>
                <w:rFonts w:ascii="Times New Roman" w:hAnsi="Times New Roman" w:cs="Times New Roman"/>
                <w:sz w:val="22"/>
                <w:szCs w:val="22"/>
              </w:rPr>
            </w:pPr>
          </w:p>
        </w:tc>
      </w:tr>
      <w:tr w:rsidR="00C152AF" w:rsidRPr="004932A9" w14:paraId="4067E978" w14:textId="77777777" w:rsidTr="00762D6E">
        <w:tc>
          <w:tcPr>
            <w:tcW w:w="1011" w:type="dxa"/>
          </w:tcPr>
          <w:p w14:paraId="57AD6EE5"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24</w:t>
            </w:r>
          </w:p>
        </w:tc>
        <w:tc>
          <w:tcPr>
            <w:tcW w:w="881" w:type="dxa"/>
          </w:tcPr>
          <w:p w14:paraId="33843124"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sz w:val="22"/>
                <w:szCs w:val="22"/>
              </w:rPr>
              <w:t>A</w:t>
            </w:r>
          </w:p>
        </w:tc>
        <w:tc>
          <w:tcPr>
            <w:tcW w:w="1190" w:type="dxa"/>
          </w:tcPr>
          <w:p w14:paraId="715E05C5" w14:textId="77777777" w:rsidR="00C152AF" w:rsidRPr="004932A9" w:rsidRDefault="00C152AF" w:rsidP="00762D6E">
            <w:pPr>
              <w:rPr>
                <w:rFonts w:ascii="Times New Roman" w:hAnsi="Times New Roman" w:cs="Times New Roman"/>
                <w:sz w:val="22"/>
                <w:szCs w:val="22"/>
              </w:rPr>
            </w:pPr>
          </w:p>
        </w:tc>
        <w:tc>
          <w:tcPr>
            <w:tcW w:w="924" w:type="dxa"/>
          </w:tcPr>
          <w:p w14:paraId="3F1052A6" w14:textId="7BAFAC86" w:rsidR="00C152AF"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4.26</w:t>
            </w:r>
          </w:p>
          <w:p w14:paraId="703F7C59" w14:textId="77777777"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48.6</w:t>
            </w:r>
          </w:p>
        </w:tc>
        <w:tc>
          <w:tcPr>
            <w:tcW w:w="1457" w:type="dxa"/>
          </w:tcPr>
          <w:p w14:paraId="67C56FA9" w14:textId="77777777" w:rsidR="008971B6" w:rsidRPr="004932A9" w:rsidRDefault="00C152AF" w:rsidP="00762D6E">
            <w:pPr>
              <w:rPr>
                <w:rFonts w:ascii="Times New Roman" w:hAnsi="Times New Roman" w:cs="Times New Roman"/>
                <w:color w:val="00B0F0"/>
                <w:sz w:val="22"/>
                <w:szCs w:val="22"/>
              </w:rPr>
            </w:pPr>
            <w:r w:rsidRPr="004932A9">
              <w:rPr>
                <w:rFonts w:ascii="Times New Roman" w:hAnsi="Times New Roman" w:cs="Times New Roman"/>
                <w:color w:val="00B0F0"/>
                <w:sz w:val="22"/>
                <w:szCs w:val="22"/>
              </w:rPr>
              <w:t>1.35</w:t>
            </w:r>
          </w:p>
          <w:p w14:paraId="4E925E90" w14:textId="2C8AE6CF" w:rsidR="00C152AF" w:rsidRPr="004932A9" w:rsidRDefault="00C152AF" w:rsidP="00762D6E">
            <w:pPr>
              <w:rPr>
                <w:rFonts w:ascii="Times New Roman" w:hAnsi="Times New Roman" w:cs="Times New Roman"/>
                <w:sz w:val="22"/>
                <w:szCs w:val="22"/>
              </w:rPr>
            </w:pPr>
            <w:r w:rsidRPr="004932A9">
              <w:rPr>
                <w:rFonts w:ascii="Times New Roman" w:hAnsi="Times New Roman" w:cs="Times New Roman"/>
                <w:color w:val="00B0F0"/>
                <w:sz w:val="22"/>
                <w:szCs w:val="22"/>
              </w:rPr>
              <w:t>16.0</w:t>
            </w:r>
          </w:p>
        </w:tc>
        <w:tc>
          <w:tcPr>
            <w:tcW w:w="1150" w:type="dxa"/>
          </w:tcPr>
          <w:p w14:paraId="60429A72" w14:textId="77777777" w:rsidR="00C152AF" w:rsidRPr="004932A9" w:rsidRDefault="00C152AF" w:rsidP="00762D6E">
            <w:pPr>
              <w:rPr>
                <w:rFonts w:ascii="Times New Roman" w:hAnsi="Times New Roman" w:cs="Times New Roman"/>
                <w:sz w:val="22"/>
                <w:szCs w:val="22"/>
              </w:rPr>
            </w:pPr>
          </w:p>
        </w:tc>
        <w:tc>
          <w:tcPr>
            <w:tcW w:w="920" w:type="dxa"/>
            <w:gridSpan w:val="2"/>
          </w:tcPr>
          <w:p w14:paraId="762BE2F9" w14:textId="77777777" w:rsidR="00C152AF" w:rsidRPr="004932A9" w:rsidRDefault="00C152AF" w:rsidP="00762D6E">
            <w:pPr>
              <w:rPr>
                <w:rFonts w:ascii="Times New Roman" w:hAnsi="Times New Roman" w:cs="Times New Roman"/>
                <w:sz w:val="22"/>
                <w:szCs w:val="22"/>
              </w:rPr>
            </w:pPr>
          </w:p>
        </w:tc>
        <w:tc>
          <w:tcPr>
            <w:tcW w:w="1192" w:type="dxa"/>
          </w:tcPr>
          <w:p w14:paraId="0CAF6950" w14:textId="77777777" w:rsidR="00C152AF" w:rsidRPr="004932A9" w:rsidRDefault="00C152AF" w:rsidP="00762D6E">
            <w:pPr>
              <w:rPr>
                <w:rFonts w:ascii="Times New Roman" w:hAnsi="Times New Roman" w:cs="Times New Roman"/>
                <w:sz w:val="22"/>
                <w:szCs w:val="22"/>
              </w:rPr>
            </w:pPr>
          </w:p>
        </w:tc>
      </w:tr>
    </w:tbl>
    <w:p w14:paraId="73CEF022" w14:textId="19199F7E" w:rsidR="00C152AF" w:rsidRPr="004932A9" w:rsidRDefault="003E5530" w:rsidP="00C152AF">
      <w:pPr>
        <w:rPr>
          <w:rFonts w:ascii="Times New Roman" w:hAnsi="Times New Roman" w:cs="Times New Roman"/>
          <w:sz w:val="22"/>
          <w:szCs w:val="22"/>
        </w:rPr>
      </w:pPr>
      <w:r w:rsidRPr="004932A9">
        <w:rPr>
          <w:rFonts w:ascii="Times New Roman" w:hAnsi="Times New Roman" w:cs="Times New Roman"/>
          <w:sz w:val="22"/>
          <w:szCs w:val="22"/>
        </w:rPr>
        <w:t>Crosslinks</w:t>
      </w:r>
      <w:r w:rsidR="00C152AF" w:rsidRPr="004932A9">
        <w:rPr>
          <w:rFonts w:ascii="Times New Roman" w:hAnsi="Times New Roman" w:cs="Times New Roman"/>
          <w:sz w:val="22"/>
          <w:szCs w:val="22"/>
        </w:rPr>
        <w:t>: Abu6-C</w:t>
      </w:r>
      <w:r w:rsidRPr="004932A9">
        <w:rPr>
          <w:rFonts w:ascii="Times New Roman" w:hAnsi="Times New Roman" w:cs="Times New Roman"/>
          <w:sz w:val="22"/>
          <w:szCs w:val="22"/>
        </w:rPr>
        <w:t>ys</w:t>
      </w:r>
      <w:r w:rsidR="00C152AF" w:rsidRPr="004932A9">
        <w:rPr>
          <w:rFonts w:ascii="Times New Roman" w:hAnsi="Times New Roman" w:cs="Times New Roman"/>
          <w:sz w:val="22"/>
          <w:szCs w:val="22"/>
        </w:rPr>
        <w:t>11, C</w:t>
      </w:r>
      <w:r w:rsidRPr="004932A9">
        <w:rPr>
          <w:rFonts w:ascii="Times New Roman" w:hAnsi="Times New Roman" w:cs="Times New Roman"/>
          <w:sz w:val="22"/>
          <w:szCs w:val="22"/>
        </w:rPr>
        <w:t>ys</w:t>
      </w:r>
      <w:r w:rsidR="00C152AF" w:rsidRPr="004932A9">
        <w:rPr>
          <w:rFonts w:ascii="Times New Roman" w:hAnsi="Times New Roman" w:cs="Times New Roman"/>
          <w:sz w:val="22"/>
          <w:szCs w:val="22"/>
        </w:rPr>
        <w:t>8-Ala14, Abu12-C</w:t>
      </w:r>
      <w:r w:rsidRPr="004932A9">
        <w:rPr>
          <w:rFonts w:ascii="Times New Roman" w:hAnsi="Times New Roman" w:cs="Times New Roman"/>
          <w:sz w:val="22"/>
          <w:szCs w:val="22"/>
        </w:rPr>
        <w:t>ys</w:t>
      </w:r>
      <w:r w:rsidR="00C152AF" w:rsidRPr="004932A9">
        <w:rPr>
          <w:rFonts w:ascii="Times New Roman" w:hAnsi="Times New Roman" w:cs="Times New Roman"/>
          <w:sz w:val="22"/>
          <w:szCs w:val="22"/>
        </w:rPr>
        <w:t>23</w:t>
      </w:r>
      <w:r w:rsidRPr="004932A9">
        <w:rPr>
          <w:rFonts w:ascii="Times New Roman" w:hAnsi="Times New Roman" w:cs="Times New Roman"/>
          <w:sz w:val="22"/>
          <w:szCs w:val="22"/>
        </w:rPr>
        <w:t>.</w:t>
      </w:r>
    </w:p>
    <w:p w14:paraId="4C96127B" w14:textId="09E1AF1F" w:rsidR="00AD0D32" w:rsidRPr="004932A9" w:rsidRDefault="002F3EF0">
      <w:pPr>
        <w:spacing w:after="160" w:line="259" w:lineRule="auto"/>
        <w:jc w:val="both"/>
        <w:rPr>
          <w:rFonts w:ascii="Times New Roman" w:eastAsia="Times New Roman" w:hAnsi="Times New Roman" w:cs="Times New Roman"/>
          <w:b/>
          <w:color w:val="000000"/>
        </w:rPr>
      </w:pPr>
      <w:r w:rsidRPr="004932A9">
        <w:br w:type="page"/>
      </w:r>
    </w:p>
    <w:p w14:paraId="344FD06D" w14:textId="77777777" w:rsidR="00AD0D32" w:rsidRPr="004932A9" w:rsidRDefault="002F3EF0">
      <w:pPr>
        <w:pStyle w:val="1"/>
        <w:jc w:val="both"/>
      </w:pPr>
      <w:bookmarkStart w:id="65" w:name="_heading=h.1rvwp1q" w:colFirst="0" w:colLast="0"/>
      <w:bookmarkEnd w:id="65"/>
      <w:r w:rsidRPr="004932A9">
        <w:lastRenderedPageBreak/>
        <w:t>Supplementary References</w:t>
      </w:r>
    </w:p>
    <w:p w14:paraId="74FBB3F8"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w:t>
      </w:r>
      <w:r w:rsidRPr="004932A9">
        <w:rPr>
          <w:rFonts w:ascii="Times New Roman" w:eastAsia="Times New Roman" w:hAnsi="Times New Roman" w:cs="Times New Roman"/>
          <w:color w:val="000000"/>
          <w:sz w:val="22"/>
          <w:szCs w:val="22"/>
        </w:rPr>
        <w:tab/>
        <w:t xml:space="preserve">Ren H, Biswas S, Ho S, van der </w:t>
      </w:r>
      <w:proofErr w:type="spellStart"/>
      <w:r w:rsidRPr="004932A9">
        <w:rPr>
          <w:rFonts w:ascii="Times New Roman" w:eastAsia="Times New Roman" w:hAnsi="Times New Roman" w:cs="Times New Roman"/>
          <w:color w:val="000000"/>
          <w:sz w:val="22"/>
          <w:szCs w:val="22"/>
        </w:rPr>
        <w:t>Donk</w:t>
      </w:r>
      <w:proofErr w:type="spellEnd"/>
      <w:r w:rsidRPr="004932A9">
        <w:rPr>
          <w:rFonts w:ascii="Times New Roman" w:eastAsia="Times New Roman" w:hAnsi="Times New Roman" w:cs="Times New Roman"/>
          <w:color w:val="000000"/>
          <w:sz w:val="22"/>
          <w:szCs w:val="22"/>
        </w:rPr>
        <w:t xml:space="preserve"> WA, Zhao H. Rapid discovery of </w:t>
      </w:r>
      <w:proofErr w:type="spellStart"/>
      <w:r w:rsidRPr="004932A9">
        <w:rPr>
          <w:rFonts w:ascii="Times New Roman" w:eastAsia="Times New Roman" w:hAnsi="Times New Roman" w:cs="Times New Roman"/>
          <w:color w:val="000000"/>
          <w:sz w:val="22"/>
          <w:szCs w:val="22"/>
        </w:rPr>
        <w:t>glycocins</w:t>
      </w:r>
      <w:proofErr w:type="spellEnd"/>
      <w:r w:rsidRPr="004932A9">
        <w:rPr>
          <w:rFonts w:ascii="Times New Roman" w:eastAsia="Times New Roman" w:hAnsi="Times New Roman" w:cs="Times New Roman"/>
          <w:color w:val="000000"/>
          <w:sz w:val="22"/>
          <w:szCs w:val="22"/>
        </w:rPr>
        <w:t xml:space="preserve"> through pathway refactoring in</w:t>
      </w:r>
      <w:r w:rsidRPr="004932A9">
        <w:rPr>
          <w:rFonts w:ascii="Times New Roman" w:eastAsia="Times New Roman" w:hAnsi="Times New Roman" w:cs="Times New Roman"/>
          <w:i/>
          <w:color w:val="000000"/>
          <w:sz w:val="22"/>
          <w:szCs w:val="22"/>
        </w:rPr>
        <w:t xml:space="preserve"> Escherichia coli</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ACS Chem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13</w:t>
      </w:r>
      <w:r w:rsidRPr="004932A9">
        <w:rPr>
          <w:rFonts w:ascii="Times New Roman" w:eastAsia="Times New Roman" w:hAnsi="Times New Roman" w:cs="Times New Roman"/>
          <w:color w:val="000000"/>
          <w:sz w:val="22"/>
          <w:szCs w:val="22"/>
        </w:rPr>
        <w:t>, 2966-2972 (2018).</w:t>
      </w:r>
    </w:p>
    <w:p w14:paraId="77343125"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2.</w:t>
      </w:r>
      <w:r w:rsidRPr="004932A9">
        <w:rPr>
          <w:rFonts w:ascii="Times New Roman" w:eastAsia="Times New Roman" w:hAnsi="Times New Roman" w:cs="Times New Roman"/>
          <w:color w:val="000000"/>
          <w:sz w:val="22"/>
          <w:szCs w:val="22"/>
        </w:rPr>
        <w:tab/>
        <w:t>Ramesh S</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Bioinformatics-Guided Expansion and Discovery of </w:t>
      </w:r>
      <w:proofErr w:type="spellStart"/>
      <w:r w:rsidRPr="004932A9">
        <w:rPr>
          <w:rFonts w:ascii="Times New Roman" w:eastAsia="Times New Roman" w:hAnsi="Times New Roman" w:cs="Times New Roman"/>
          <w:color w:val="000000"/>
          <w:sz w:val="22"/>
          <w:szCs w:val="22"/>
        </w:rPr>
        <w:t>Graspetides</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ACS Chem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16</w:t>
      </w:r>
      <w:r w:rsidRPr="004932A9">
        <w:rPr>
          <w:rFonts w:ascii="Times New Roman" w:eastAsia="Times New Roman" w:hAnsi="Times New Roman" w:cs="Times New Roman"/>
          <w:color w:val="000000"/>
          <w:sz w:val="22"/>
          <w:szCs w:val="22"/>
        </w:rPr>
        <w:t>, 2787-2797 (2021).</w:t>
      </w:r>
    </w:p>
    <w:p w14:paraId="284E429E"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3.</w:t>
      </w:r>
      <w:r w:rsidRPr="004932A9">
        <w:rPr>
          <w:rFonts w:ascii="Times New Roman" w:eastAsia="Times New Roman" w:hAnsi="Times New Roman" w:cs="Times New Roman"/>
          <w:color w:val="000000"/>
          <w:sz w:val="22"/>
          <w:szCs w:val="22"/>
        </w:rPr>
        <w:tab/>
        <w:t xml:space="preserve">Walker MC, </w:t>
      </w:r>
      <w:proofErr w:type="spellStart"/>
      <w:r w:rsidRPr="004932A9">
        <w:rPr>
          <w:rFonts w:ascii="Times New Roman" w:eastAsia="Times New Roman" w:hAnsi="Times New Roman" w:cs="Times New Roman"/>
          <w:color w:val="000000"/>
          <w:sz w:val="22"/>
          <w:szCs w:val="22"/>
        </w:rPr>
        <w:t>Eslami</w:t>
      </w:r>
      <w:proofErr w:type="spellEnd"/>
      <w:r w:rsidRPr="004932A9">
        <w:rPr>
          <w:rFonts w:ascii="Times New Roman" w:eastAsia="Times New Roman" w:hAnsi="Times New Roman" w:cs="Times New Roman"/>
          <w:color w:val="000000"/>
          <w:sz w:val="22"/>
          <w:szCs w:val="22"/>
        </w:rPr>
        <w:t xml:space="preserve"> SM, Hetrick KJ, </w:t>
      </w:r>
      <w:proofErr w:type="spellStart"/>
      <w:r w:rsidRPr="004932A9">
        <w:rPr>
          <w:rFonts w:ascii="Times New Roman" w:eastAsia="Times New Roman" w:hAnsi="Times New Roman" w:cs="Times New Roman"/>
          <w:color w:val="000000"/>
          <w:sz w:val="22"/>
          <w:szCs w:val="22"/>
        </w:rPr>
        <w:t>Ackenhusen</w:t>
      </w:r>
      <w:proofErr w:type="spellEnd"/>
      <w:r w:rsidRPr="004932A9">
        <w:rPr>
          <w:rFonts w:ascii="Times New Roman" w:eastAsia="Times New Roman" w:hAnsi="Times New Roman" w:cs="Times New Roman"/>
          <w:color w:val="000000"/>
          <w:sz w:val="22"/>
          <w:szCs w:val="22"/>
        </w:rPr>
        <w:t xml:space="preserve"> SE, Mitchell DA, van der </w:t>
      </w:r>
      <w:proofErr w:type="spellStart"/>
      <w:r w:rsidRPr="004932A9">
        <w:rPr>
          <w:rFonts w:ascii="Times New Roman" w:eastAsia="Times New Roman" w:hAnsi="Times New Roman" w:cs="Times New Roman"/>
          <w:color w:val="000000"/>
          <w:sz w:val="22"/>
          <w:szCs w:val="22"/>
        </w:rPr>
        <w:t>Donk</w:t>
      </w:r>
      <w:proofErr w:type="spellEnd"/>
      <w:r w:rsidRPr="004932A9">
        <w:rPr>
          <w:rFonts w:ascii="Times New Roman" w:eastAsia="Times New Roman" w:hAnsi="Times New Roman" w:cs="Times New Roman"/>
          <w:color w:val="000000"/>
          <w:sz w:val="22"/>
          <w:szCs w:val="22"/>
        </w:rPr>
        <w:t xml:space="preserve"> WA. Precursor peptide-targeted mining of more than one hundred thousand genomes expands the lanthipeptide natural product family. </w:t>
      </w:r>
      <w:r w:rsidRPr="004932A9">
        <w:rPr>
          <w:rFonts w:ascii="Times New Roman" w:eastAsia="Times New Roman" w:hAnsi="Times New Roman" w:cs="Times New Roman"/>
          <w:i/>
          <w:color w:val="000000"/>
          <w:sz w:val="22"/>
          <w:szCs w:val="22"/>
        </w:rPr>
        <w:t>BMC Genomics</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21</w:t>
      </w:r>
      <w:r w:rsidRPr="004932A9">
        <w:rPr>
          <w:rFonts w:ascii="Times New Roman" w:eastAsia="Times New Roman" w:hAnsi="Times New Roman" w:cs="Times New Roman"/>
          <w:color w:val="000000"/>
          <w:sz w:val="22"/>
          <w:szCs w:val="22"/>
        </w:rPr>
        <w:t>, 387 (2020).</w:t>
      </w:r>
    </w:p>
    <w:p w14:paraId="5D5E69B5"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4.</w:t>
      </w:r>
      <w:r w:rsidRPr="004932A9">
        <w:rPr>
          <w:rFonts w:ascii="Times New Roman" w:eastAsia="Times New Roman" w:hAnsi="Times New Roman" w:cs="Times New Roman"/>
          <w:color w:val="000000"/>
          <w:sz w:val="22"/>
          <w:szCs w:val="22"/>
        </w:rPr>
        <w:tab/>
        <w:t>Zhang Y</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Biosynthesis of Gut-Microbiota-Derived </w:t>
      </w:r>
      <w:proofErr w:type="spellStart"/>
      <w:r w:rsidRPr="004932A9">
        <w:rPr>
          <w:rFonts w:ascii="Times New Roman" w:eastAsia="Times New Roman" w:hAnsi="Times New Roman" w:cs="Times New Roman"/>
          <w:color w:val="000000"/>
          <w:sz w:val="22"/>
          <w:szCs w:val="22"/>
        </w:rPr>
        <w:t>Lantibiotics</w:t>
      </w:r>
      <w:proofErr w:type="spellEnd"/>
      <w:r w:rsidRPr="004932A9">
        <w:rPr>
          <w:rFonts w:ascii="Times New Roman" w:eastAsia="Times New Roman" w:hAnsi="Times New Roman" w:cs="Times New Roman"/>
          <w:color w:val="000000"/>
          <w:sz w:val="22"/>
          <w:szCs w:val="22"/>
        </w:rPr>
        <w:t xml:space="preserve"> Reveals a Subgroup of S8 Family Proteases for Class III Leader Removal. </w:t>
      </w:r>
      <w:proofErr w:type="spellStart"/>
      <w:r w:rsidRPr="004932A9">
        <w:rPr>
          <w:rFonts w:ascii="Times New Roman" w:eastAsia="Times New Roman" w:hAnsi="Times New Roman" w:cs="Times New Roman"/>
          <w:i/>
          <w:color w:val="000000"/>
          <w:sz w:val="22"/>
          <w:szCs w:val="22"/>
        </w:rPr>
        <w:t>Angew</w:t>
      </w:r>
      <w:proofErr w:type="spellEnd"/>
      <w:r w:rsidRPr="004932A9">
        <w:rPr>
          <w:rFonts w:ascii="Times New Roman" w:eastAsia="Times New Roman" w:hAnsi="Times New Roman" w:cs="Times New Roman"/>
          <w:i/>
          <w:color w:val="000000"/>
          <w:sz w:val="22"/>
          <w:szCs w:val="22"/>
        </w:rPr>
        <w:t xml:space="preserve"> Chem Int Ed </w:t>
      </w:r>
      <w:proofErr w:type="spellStart"/>
      <w:r w:rsidRPr="004932A9">
        <w:rPr>
          <w:rFonts w:ascii="Times New Roman" w:eastAsia="Times New Roman" w:hAnsi="Times New Roman" w:cs="Times New Roman"/>
          <w:i/>
          <w:color w:val="000000"/>
          <w:sz w:val="22"/>
          <w:szCs w:val="22"/>
        </w:rPr>
        <w:t>Engl</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61</w:t>
      </w:r>
      <w:r w:rsidRPr="004932A9">
        <w:rPr>
          <w:rFonts w:ascii="Times New Roman" w:eastAsia="Times New Roman" w:hAnsi="Times New Roman" w:cs="Times New Roman"/>
          <w:color w:val="000000"/>
          <w:sz w:val="22"/>
          <w:szCs w:val="22"/>
        </w:rPr>
        <w:t>, e202114414 (2022).</w:t>
      </w:r>
    </w:p>
    <w:p w14:paraId="0A0A3B72"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5.</w:t>
      </w:r>
      <w:r w:rsidRPr="004932A9">
        <w:rPr>
          <w:rFonts w:ascii="Times New Roman" w:eastAsia="Times New Roman" w:hAnsi="Times New Roman" w:cs="Times New Roman"/>
          <w:color w:val="000000"/>
          <w:sz w:val="22"/>
          <w:szCs w:val="22"/>
        </w:rPr>
        <w:tab/>
        <w:t xml:space="preserve">DiCaprio AJ, </w:t>
      </w:r>
      <w:proofErr w:type="spellStart"/>
      <w:r w:rsidRPr="004932A9">
        <w:rPr>
          <w:rFonts w:ascii="Times New Roman" w:eastAsia="Times New Roman" w:hAnsi="Times New Roman" w:cs="Times New Roman"/>
          <w:color w:val="000000"/>
          <w:sz w:val="22"/>
          <w:szCs w:val="22"/>
        </w:rPr>
        <w:t>Firouzbakht</w:t>
      </w:r>
      <w:proofErr w:type="spellEnd"/>
      <w:r w:rsidRPr="004932A9">
        <w:rPr>
          <w:rFonts w:ascii="Times New Roman" w:eastAsia="Times New Roman" w:hAnsi="Times New Roman" w:cs="Times New Roman"/>
          <w:color w:val="000000"/>
          <w:sz w:val="22"/>
          <w:szCs w:val="22"/>
        </w:rPr>
        <w:t xml:space="preserve"> A, Hudson GA, Mitchell DA. Enzymatic </w:t>
      </w:r>
      <w:proofErr w:type="gramStart"/>
      <w:r w:rsidRPr="004932A9">
        <w:rPr>
          <w:rFonts w:ascii="Times New Roman" w:eastAsia="Times New Roman" w:hAnsi="Times New Roman" w:cs="Times New Roman"/>
          <w:color w:val="000000"/>
          <w:sz w:val="22"/>
          <w:szCs w:val="22"/>
        </w:rPr>
        <w:t>reconstitution</w:t>
      </w:r>
      <w:proofErr w:type="gramEnd"/>
      <w:r w:rsidRPr="004932A9">
        <w:rPr>
          <w:rFonts w:ascii="Times New Roman" w:eastAsia="Times New Roman" w:hAnsi="Times New Roman" w:cs="Times New Roman"/>
          <w:color w:val="000000"/>
          <w:sz w:val="22"/>
          <w:szCs w:val="22"/>
        </w:rPr>
        <w:t xml:space="preserve"> and biosynthetic investigation of the lasso peptide </w:t>
      </w:r>
      <w:proofErr w:type="spellStart"/>
      <w:r w:rsidRPr="004932A9">
        <w:rPr>
          <w:rFonts w:ascii="Times New Roman" w:eastAsia="Times New Roman" w:hAnsi="Times New Roman" w:cs="Times New Roman"/>
          <w:color w:val="000000"/>
          <w:sz w:val="22"/>
          <w:szCs w:val="22"/>
        </w:rPr>
        <w:t>fusilassin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J Am Chem Soc</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141</w:t>
      </w:r>
      <w:r w:rsidRPr="004932A9">
        <w:rPr>
          <w:rFonts w:ascii="Times New Roman" w:eastAsia="Times New Roman" w:hAnsi="Times New Roman" w:cs="Times New Roman"/>
          <w:color w:val="000000"/>
          <w:sz w:val="22"/>
          <w:szCs w:val="22"/>
        </w:rPr>
        <w:t>, 290-297 (2019).</w:t>
      </w:r>
    </w:p>
    <w:p w14:paraId="45972D1A"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6.</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Montalbán</w:t>
      </w:r>
      <w:proofErr w:type="spellEnd"/>
      <w:r w:rsidRPr="004932A9">
        <w:rPr>
          <w:rFonts w:ascii="Times New Roman" w:eastAsia="Times New Roman" w:hAnsi="Times New Roman" w:cs="Times New Roman"/>
          <w:color w:val="000000"/>
          <w:sz w:val="22"/>
          <w:szCs w:val="22"/>
        </w:rPr>
        <w:t>-López M</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w:t>
      </w:r>
      <w:proofErr w:type="gramStart"/>
      <w:r w:rsidRPr="004932A9">
        <w:rPr>
          <w:rFonts w:ascii="Times New Roman" w:eastAsia="Times New Roman" w:hAnsi="Times New Roman" w:cs="Times New Roman"/>
          <w:color w:val="000000"/>
          <w:sz w:val="22"/>
          <w:szCs w:val="22"/>
        </w:rPr>
        <w:t>New</w:t>
      </w:r>
      <w:proofErr w:type="gramEnd"/>
      <w:r w:rsidRPr="004932A9">
        <w:rPr>
          <w:rFonts w:ascii="Times New Roman" w:eastAsia="Times New Roman" w:hAnsi="Times New Roman" w:cs="Times New Roman"/>
          <w:color w:val="000000"/>
          <w:sz w:val="22"/>
          <w:szCs w:val="22"/>
        </w:rPr>
        <w:t xml:space="preserve"> developments in </w:t>
      </w:r>
      <w:proofErr w:type="spellStart"/>
      <w:r w:rsidRPr="004932A9">
        <w:rPr>
          <w:rFonts w:ascii="Times New Roman" w:eastAsia="Times New Roman" w:hAnsi="Times New Roman" w:cs="Times New Roman"/>
          <w:color w:val="000000"/>
          <w:sz w:val="22"/>
          <w:szCs w:val="22"/>
        </w:rPr>
        <w:t>RiPP</w:t>
      </w:r>
      <w:proofErr w:type="spellEnd"/>
      <w:r w:rsidRPr="004932A9">
        <w:rPr>
          <w:rFonts w:ascii="Times New Roman" w:eastAsia="Times New Roman" w:hAnsi="Times New Roman" w:cs="Times New Roman"/>
          <w:color w:val="000000"/>
          <w:sz w:val="22"/>
          <w:szCs w:val="22"/>
        </w:rPr>
        <w:t xml:space="preserve"> discovery, enzymology and engineering. </w:t>
      </w:r>
      <w:r w:rsidRPr="004932A9">
        <w:rPr>
          <w:rFonts w:ascii="Times New Roman" w:eastAsia="Times New Roman" w:hAnsi="Times New Roman" w:cs="Times New Roman"/>
          <w:i/>
          <w:color w:val="000000"/>
          <w:sz w:val="22"/>
          <w:szCs w:val="22"/>
        </w:rPr>
        <w:t>Nat Prod Rep</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138</w:t>
      </w:r>
      <w:r w:rsidRPr="004932A9">
        <w:rPr>
          <w:rFonts w:ascii="Times New Roman" w:eastAsia="Times New Roman" w:hAnsi="Times New Roman" w:cs="Times New Roman"/>
          <w:color w:val="000000"/>
          <w:sz w:val="22"/>
          <w:szCs w:val="22"/>
        </w:rPr>
        <w:t>, 130 - 239 (2021).</w:t>
      </w:r>
    </w:p>
    <w:p w14:paraId="53AA0A1F"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7.</w:t>
      </w:r>
      <w:r w:rsidRPr="004932A9">
        <w:rPr>
          <w:rFonts w:ascii="Times New Roman" w:eastAsia="Times New Roman" w:hAnsi="Times New Roman" w:cs="Times New Roman"/>
          <w:color w:val="000000"/>
          <w:sz w:val="22"/>
          <w:szCs w:val="22"/>
        </w:rPr>
        <w:tab/>
        <w:t xml:space="preserve">Georgiou MA, </w:t>
      </w:r>
      <w:proofErr w:type="spellStart"/>
      <w:r w:rsidRPr="004932A9">
        <w:rPr>
          <w:rFonts w:ascii="Times New Roman" w:eastAsia="Times New Roman" w:hAnsi="Times New Roman" w:cs="Times New Roman"/>
          <w:color w:val="000000"/>
          <w:sz w:val="22"/>
          <w:szCs w:val="22"/>
        </w:rPr>
        <w:t>Dommaraju</w:t>
      </w:r>
      <w:proofErr w:type="spellEnd"/>
      <w:r w:rsidRPr="004932A9">
        <w:rPr>
          <w:rFonts w:ascii="Times New Roman" w:eastAsia="Times New Roman" w:hAnsi="Times New Roman" w:cs="Times New Roman"/>
          <w:color w:val="000000"/>
          <w:sz w:val="22"/>
          <w:szCs w:val="22"/>
        </w:rPr>
        <w:t xml:space="preserve"> SR, Guo X, Mast DH, Mitchell DA. Bioinformatic and Reactivity-Based Discovery of </w:t>
      </w:r>
      <w:proofErr w:type="spellStart"/>
      <w:r w:rsidRPr="004932A9">
        <w:rPr>
          <w:rFonts w:ascii="Times New Roman" w:eastAsia="Times New Roman" w:hAnsi="Times New Roman" w:cs="Times New Roman"/>
          <w:color w:val="000000"/>
          <w:sz w:val="22"/>
          <w:szCs w:val="22"/>
        </w:rPr>
        <w:t>Linaridins</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ACS Chem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15</w:t>
      </w:r>
      <w:r w:rsidRPr="004932A9">
        <w:rPr>
          <w:rFonts w:ascii="Times New Roman" w:eastAsia="Times New Roman" w:hAnsi="Times New Roman" w:cs="Times New Roman"/>
          <w:color w:val="000000"/>
          <w:sz w:val="22"/>
          <w:szCs w:val="22"/>
        </w:rPr>
        <w:t>, 2976-2985 (2020).</w:t>
      </w:r>
    </w:p>
    <w:p w14:paraId="3D5332A2"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8.</w:t>
      </w:r>
      <w:r w:rsidRPr="004932A9">
        <w:rPr>
          <w:rFonts w:ascii="Times New Roman" w:eastAsia="Times New Roman" w:hAnsi="Times New Roman" w:cs="Times New Roman"/>
          <w:color w:val="000000"/>
          <w:sz w:val="22"/>
          <w:szCs w:val="22"/>
        </w:rPr>
        <w:tab/>
        <w:t xml:space="preserve">Cox CL, </w:t>
      </w:r>
      <w:proofErr w:type="spellStart"/>
      <w:r w:rsidRPr="004932A9">
        <w:rPr>
          <w:rFonts w:ascii="Times New Roman" w:eastAsia="Times New Roman" w:hAnsi="Times New Roman" w:cs="Times New Roman"/>
          <w:color w:val="000000"/>
          <w:sz w:val="22"/>
          <w:szCs w:val="22"/>
        </w:rPr>
        <w:t>Doroghazi</w:t>
      </w:r>
      <w:proofErr w:type="spellEnd"/>
      <w:r w:rsidRPr="004932A9">
        <w:rPr>
          <w:rFonts w:ascii="Times New Roman" w:eastAsia="Times New Roman" w:hAnsi="Times New Roman" w:cs="Times New Roman"/>
          <w:color w:val="000000"/>
          <w:sz w:val="22"/>
          <w:szCs w:val="22"/>
        </w:rPr>
        <w:t xml:space="preserve"> JR, Mitchell DA. The genomic landscape of ribosomal peptides containing thiazole and oxazole heterocycles. </w:t>
      </w:r>
      <w:r w:rsidRPr="004932A9">
        <w:rPr>
          <w:rFonts w:ascii="Times New Roman" w:eastAsia="Times New Roman" w:hAnsi="Times New Roman" w:cs="Times New Roman"/>
          <w:i/>
          <w:color w:val="000000"/>
          <w:sz w:val="22"/>
          <w:szCs w:val="22"/>
        </w:rPr>
        <w:t>BMC Genomics</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16</w:t>
      </w:r>
      <w:r w:rsidRPr="004932A9">
        <w:rPr>
          <w:rFonts w:ascii="Times New Roman" w:eastAsia="Times New Roman" w:hAnsi="Times New Roman" w:cs="Times New Roman"/>
          <w:color w:val="000000"/>
          <w:sz w:val="22"/>
          <w:szCs w:val="22"/>
        </w:rPr>
        <w:t>, 778 (2015).</w:t>
      </w:r>
    </w:p>
    <w:p w14:paraId="3BCA55DB" w14:textId="316E05E6"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9.</w:t>
      </w:r>
      <w:r w:rsidRPr="004932A9">
        <w:rPr>
          <w:rFonts w:ascii="Times New Roman" w:eastAsia="Times New Roman" w:hAnsi="Times New Roman" w:cs="Times New Roman"/>
          <w:color w:val="000000"/>
          <w:sz w:val="22"/>
          <w:szCs w:val="22"/>
        </w:rPr>
        <w:tab/>
        <w:t>Hudson GA</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Bioinformatic mapping of radical S-adenosylmethionine-dependent </w:t>
      </w:r>
      <w:proofErr w:type="spellStart"/>
      <w:r w:rsidRPr="004932A9">
        <w:rPr>
          <w:rFonts w:ascii="Times New Roman" w:eastAsia="Times New Roman" w:hAnsi="Times New Roman" w:cs="Times New Roman"/>
          <w:color w:val="000000"/>
          <w:sz w:val="22"/>
          <w:szCs w:val="22"/>
        </w:rPr>
        <w:t>ribosomally</w:t>
      </w:r>
      <w:proofErr w:type="spellEnd"/>
      <w:r w:rsidRPr="004932A9">
        <w:rPr>
          <w:rFonts w:ascii="Times New Roman" w:eastAsia="Times New Roman" w:hAnsi="Times New Roman" w:cs="Times New Roman"/>
          <w:color w:val="000000"/>
          <w:sz w:val="22"/>
          <w:szCs w:val="22"/>
        </w:rPr>
        <w:t xml:space="preserve"> synthesized and post-translationally modified peptides identifies new Cα, Cβ, and </w:t>
      </w:r>
      <w:proofErr w:type="spellStart"/>
      <w:r w:rsidRPr="004932A9">
        <w:rPr>
          <w:rFonts w:ascii="Times New Roman" w:eastAsia="Times New Roman" w:hAnsi="Times New Roman" w:cs="Times New Roman"/>
          <w:color w:val="000000"/>
          <w:sz w:val="22"/>
          <w:szCs w:val="22"/>
        </w:rPr>
        <w:t>Cγ</w:t>
      </w:r>
      <w:proofErr w:type="spellEnd"/>
      <w:r w:rsidRPr="004932A9">
        <w:rPr>
          <w:rFonts w:ascii="Times New Roman" w:eastAsia="Times New Roman" w:hAnsi="Times New Roman" w:cs="Times New Roman"/>
          <w:color w:val="000000"/>
          <w:sz w:val="22"/>
          <w:szCs w:val="22"/>
        </w:rPr>
        <w:t xml:space="preserve">-linked thioether-containing peptides. </w:t>
      </w:r>
      <w:r w:rsidRPr="004932A9">
        <w:rPr>
          <w:rFonts w:ascii="Times New Roman" w:eastAsia="Times New Roman" w:hAnsi="Times New Roman" w:cs="Times New Roman"/>
          <w:i/>
          <w:color w:val="000000"/>
          <w:sz w:val="22"/>
          <w:szCs w:val="22"/>
        </w:rPr>
        <w:t>J Am Chem Soc</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141</w:t>
      </w:r>
      <w:r w:rsidRPr="004932A9">
        <w:rPr>
          <w:rFonts w:ascii="Times New Roman" w:eastAsia="Times New Roman" w:hAnsi="Times New Roman" w:cs="Times New Roman"/>
          <w:color w:val="000000"/>
          <w:sz w:val="22"/>
          <w:szCs w:val="22"/>
        </w:rPr>
        <w:t>, 8228-8238 (2019).</w:t>
      </w:r>
    </w:p>
    <w:p w14:paraId="5C4C86B4"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10.</w:t>
      </w:r>
      <w:r w:rsidRPr="004932A9">
        <w:rPr>
          <w:rFonts w:ascii="Times New Roman" w:eastAsia="Times New Roman" w:hAnsi="Times New Roman" w:cs="Times New Roman"/>
          <w:color w:val="000000"/>
          <w:sz w:val="22"/>
          <w:szCs w:val="22"/>
        </w:rPr>
        <w:tab/>
        <w:t>Liu A</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Functional elucidation of </w:t>
      </w:r>
      <w:proofErr w:type="spellStart"/>
      <w:r w:rsidRPr="004932A9">
        <w:rPr>
          <w:rFonts w:ascii="Times New Roman" w:eastAsia="Times New Roman" w:hAnsi="Times New Roman" w:cs="Times New Roman"/>
          <w:color w:val="000000"/>
          <w:sz w:val="22"/>
          <w:szCs w:val="22"/>
        </w:rPr>
        <w:t>TfuA</w:t>
      </w:r>
      <w:proofErr w:type="spellEnd"/>
      <w:r w:rsidRPr="004932A9">
        <w:rPr>
          <w:rFonts w:ascii="Times New Roman" w:eastAsia="Times New Roman" w:hAnsi="Times New Roman" w:cs="Times New Roman"/>
          <w:color w:val="000000"/>
          <w:sz w:val="22"/>
          <w:szCs w:val="22"/>
        </w:rPr>
        <w:t xml:space="preserve"> in peptide backbone </w:t>
      </w:r>
      <w:proofErr w:type="spellStart"/>
      <w:r w:rsidRPr="004932A9">
        <w:rPr>
          <w:rFonts w:ascii="Times New Roman" w:eastAsia="Times New Roman" w:hAnsi="Times New Roman" w:cs="Times New Roman"/>
          <w:color w:val="000000"/>
          <w:sz w:val="22"/>
          <w:szCs w:val="22"/>
        </w:rPr>
        <w:t>thioamidation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Nat Chem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17</w:t>
      </w:r>
      <w:r w:rsidRPr="004932A9">
        <w:rPr>
          <w:rFonts w:ascii="Times New Roman" w:eastAsia="Times New Roman" w:hAnsi="Times New Roman" w:cs="Times New Roman"/>
          <w:color w:val="000000"/>
          <w:sz w:val="22"/>
          <w:szCs w:val="22"/>
        </w:rPr>
        <w:t>, 585-592 (2021).</w:t>
      </w:r>
    </w:p>
    <w:p w14:paraId="7ED8808D"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11.</w:t>
      </w:r>
      <w:r w:rsidRPr="004932A9">
        <w:rPr>
          <w:rFonts w:ascii="Times New Roman" w:eastAsia="Times New Roman" w:hAnsi="Times New Roman" w:cs="Times New Roman"/>
          <w:color w:val="000000"/>
          <w:sz w:val="22"/>
          <w:szCs w:val="22"/>
        </w:rPr>
        <w:tab/>
        <w:t xml:space="preserve">Mahanta N, Liu A, Dong S, Nair SK, Mitchell DA. Enzymatic reconstitution of ribosomal peptide backbone </w:t>
      </w:r>
      <w:proofErr w:type="spellStart"/>
      <w:r w:rsidRPr="004932A9">
        <w:rPr>
          <w:rFonts w:ascii="Times New Roman" w:eastAsia="Times New Roman" w:hAnsi="Times New Roman" w:cs="Times New Roman"/>
          <w:color w:val="000000"/>
          <w:sz w:val="22"/>
          <w:szCs w:val="22"/>
        </w:rPr>
        <w:t>thioamidation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 xml:space="preserve">Proc Natl </w:t>
      </w:r>
      <w:proofErr w:type="spellStart"/>
      <w:r w:rsidRPr="004932A9">
        <w:rPr>
          <w:rFonts w:ascii="Times New Roman" w:eastAsia="Times New Roman" w:hAnsi="Times New Roman" w:cs="Times New Roman"/>
          <w:i/>
          <w:color w:val="000000"/>
          <w:sz w:val="22"/>
          <w:szCs w:val="22"/>
        </w:rPr>
        <w:t>Acad</w:t>
      </w:r>
      <w:proofErr w:type="spellEnd"/>
      <w:r w:rsidRPr="004932A9">
        <w:rPr>
          <w:rFonts w:ascii="Times New Roman" w:eastAsia="Times New Roman" w:hAnsi="Times New Roman" w:cs="Times New Roman"/>
          <w:i/>
          <w:color w:val="000000"/>
          <w:sz w:val="22"/>
          <w:szCs w:val="22"/>
        </w:rPr>
        <w:t xml:space="preserve"> Sci U S A</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115</w:t>
      </w:r>
      <w:r w:rsidRPr="004932A9">
        <w:rPr>
          <w:rFonts w:ascii="Times New Roman" w:eastAsia="Times New Roman" w:hAnsi="Times New Roman" w:cs="Times New Roman"/>
          <w:color w:val="000000"/>
          <w:sz w:val="22"/>
          <w:szCs w:val="22"/>
        </w:rPr>
        <w:t>, 3030-3035 (2018).</w:t>
      </w:r>
    </w:p>
    <w:p w14:paraId="52C8A745"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12.</w:t>
      </w:r>
      <w:r w:rsidRPr="004932A9">
        <w:rPr>
          <w:rFonts w:ascii="Times New Roman" w:eastAsia="Times New Roman" w:hAnsi="Times New Roman" w:cs="Times New Roman"/>
          <w:color w:val="000000"/>
          <w:sz w:val="22"/>
          <w:szCs w:val="22"/>
        </w:rPr>
        <w:tab/>
        <w:t xml:space="preserve">Haft DH, </w:t>
      </w:r>
      <w:proofErr w:type="spellStart"/>
      <w:r w:rsidRPr="004932A9">
        <w:rPr>
          <w:rFonts w:ascii="Times New Roman" w:eastAsia="Times New Roman" w:hAnsi="Times New Roman" w:cs="Times New Roman"/>
          <w:color w:val="000000"/>
          <w:sz w:val="22"/>
          <w:szCs w:val="22"/>
        </w:rPr>
        <w:t>Basu</w:t>
      </w:r>
      <w:proofErr w:type="spellEnd"/>
      <w:r w:rsidRPr="004932A9">
        <w:rPr>
          <w:rFonts w:ascii="Times New Roman" w:eastAsia="Times New Roman" w:hAnsi="Times New Roman" w:cs="Times New Roman"/>
          <w:color w:val="000000"/>
          <w:sz w:val="22"/>
          <w:szCs w:val="22"/>
        </w:rPr>
        <w:t xml:space="preserve"> MK, Mitchell DA. Expansion of </w:t>
      </w:r>
      <w:proofErr w:type="spellStart"/>
      <w:r w:rsidRPr="004932A9">
        <w:rPr>
          <w:rFonts w:ascii="Times New Roman" w:eastAsia="Times New Roman" w:hAnsi="Times New Roman" w:cs="Times New Roman"/>
          <w:color w:val="000000"/>
          <w:sz w:val="22"/>
          <w:szCs w:val="22"/>
        </w:rPr>
        <w:t>ribosomally</w:t>
      </w:r>
      <w:proofErr w:type="spellEnd"/>
      <w:r w:rsidRPr="004932A9">
        <w:rPr>
          <w:rFonts w:ascii="Times New Roman" w:eastAsia="Times New Roman" w:hAnsi="Times New Roman" w:cs="Times New Roman"/>
          <w:color w:val="000000"/>
          <w:sz w:val="22"/>
          <w:szCs w:val="22"/>
        </w:rPr>
        <w:t xml:space="preserve"> produced natural products: a nitrile hydratase- and Nif11-related precursor family. </w:t>
      </w:r>
      <w:r w:rsidRPr="004932A9">
        <w:rPr>
          <w:rFonts w:ascii="Times New Roman" w:eastAsia="Times New Roman" w:hAnsi="Times New Roman" w:cs="Times New Roman"/>
          <w:i/>
          <w:color w:val="000000"/>
          <w:sz w:val="22"/>
          <w:szCs w:val="22"/>
        </w:rPr>
        <w:t>BMC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8</w:t>
      </w:r>
      <w:r w:rsidRPr="004932A9">
        <w:rPr>
          <w:rFonts w:ascii="Times New Roman" w:eastAsia="Times New Roman" w:hAnsi="Times New Roman" w:cs="Times New Roman"/>
          <w:color w:val="000000"/>
          <w:sz w:val="22"/>
          <w:szCs w:val="22"/>
        </w:rPr>
        <w:t>, 70 (2010).</w:t>
      </w:r>
    </w:p>
    <w:p w14:paraId="76C5DA41" w14:textId="64E523E4"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13.</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Schwalen</w:t>
      </w:r>
      <w:proofErr w:type="spellEnd"/>
      <w:r w:rsidRPr="004932A9">
        <w:rPr>
          <w:rFonts w:ascii="Times New Roman" w:eastAsia="Times New Roman" w:hAnsi="Times New Roman" w:cs="Times New Roman"/>
          <w:color w:val="000000"/>
          <w:sz w:val="22"/>
          <w:szCs w:val="22"/>
        </w:rPr>
        <w:t xml:space="preserve"> CJ, Hudson GA, </w:t>
      </w:r>
      <w:proofErr w:type="spellStart"/>
      <w:r w:rsidRPr="004932A9">
        <w:rPr>
          <w:rFonts w:ascii="Times New Roman" w:eastAsia="Times New Roman" w:hAnsi="Times New Roman" w:cs="Times New Roman"/>
          <w:color w:val="000000"/>
          <w:sz w:val="22"/>
          <w:szCs w:val="22"/>
        </w:rPr>
        <w:t>Kille</w:t>
      </w:r>
      <w:proofErr w:type="spellEnd"/>
      <w:r w:rsidRPr="004932A9">
        <w:rPr>
          <w:rFonts w:ascii="Times New Roman" w:eastAsia="Times New Roman" w:hAnsi="Times New Roman" w:cs="Times New Roman"/>
          <w:color w:val="000000"/>
          <w:sz w:val="22"/>
          <w:szCs w:val="22"/>
        </w:rPr>
        <w:t xml:space="preserve"> B, Mitchell DA. Bioinformatic expansion and discovery of thiopeptide antibiotics. </w:t>
      </w:r>
      <w:r w:rsidRPr="004932A9">
        <w:rPr>
          <w:rFonts w:ascii="Times New Roman" w:eastAsia="Times New Roman" w:hAnsi="Times New Roman" w:cs="Times New Roman"/>
          <w:i/>
          <w:color w:val="000000"/>
          <w:sz w:val="22"/>
          <w:szCs w:val="22"/>
        </w:rPr>
        <w:t>J Am Chem Soc</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140</w:t>
      </w:r>
      <w:r w:rsidRPr="004932A9">
        <w:rPr>
          <w:rFonts w:ascii="Times New Roman" w:eastAsia="Times New Roman" w:hAnsi="Times New Roman" w:cs="Times New Roman"/>
          <w:color w:val="000000"/>
          <w:sz w:val="22"/>
          <w:szCs w:val="22"/>
        </w:rPr>
        <w:t>, 9494-9501 (2018).</w:t>
      </w:r>
    </w:p>
    <w:p w14:paraId="1F52E7CD"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14.</w:t>
      </w:r>
      <w:r w:rsidRPr="004932A9">
        <w:rPr>
          <w:rFonts w:ascii="Times New Roman" w:eastAsia="Times New Roman" w:hAnsi="Times New Roman" w:cs="Times New Roman"/>
          <w:color w:val="000000"/>
          <w:sz w:val="22"/>
          <w:szCs w:val="22"/>
        </w:rPr>
        <w:tab/>
        <w:t xml:space="preserve">Hou J, </w:t>
      </w:r>
      <w:proofErr w:type="spellStart"/>
      <w:r w:rsidRPr="004932A9">
        <w:rPr>
          <w:rFonts w:ascii="Times New Roman" w:eastAsia="Times New Roman" w:hAnsi="Times New Roman" w:cs="Times New Roman"/>
          <w:color w:val="000000"/>
          <w:sz w:val="22"/>
          <w:szCs w:val="22"/>
        </w:rPr>
        <w:t>Robbel</w:t>
      </w:r>
      <w:proofErr w:type="spellEnd"/>
      <w:r w:rsidRPr="004932A9">
        <w:rPr>
          <w:rFonts w:ascii="Times New Roman" w:eastAsia="Times New Roman" w:hAnsi="Times New Roman" w:cs="Times New Roman"/>
          <w:color w:val="000000"/>
          <w:sz w:val="22"/>
          <w:szCs w:val="22"/>
        </w:rPr>
        <w:t xml:space="preserve"> L, </w:t>
      </w:r>
      <w:proofErr w:type="spellStart"/>
      <w:r w:rsidRPr="004932A9">
        <w:rPr>
          <w:rFonts w:ascii="Times New Roman" w:eastAsia="Times New Roman" w:hAnsi="Times New Roman" w:cs="Times New Roman"/>
          <w:color w:val="000000"/>
          <w:sz w:val="22"/>
          <w:szCs w:val="22"/>
        </w:rPr>
        <w:t>Marahiel</w:t>
      </w:r>
      <w:proofErr w:type="spellEnd"/>
      <w:r w:rsidRPr="004932A9">
        <w:rPr>
          <w:rFonts w:ascii="Times New Roman" w:eastAsia="Times New Roman" w:hAnsi="Times New Roman" w:cs="Times New Roman"/>
          <w:color w:val="000000"/>
          <w:sz w:val="22"/>
          <w:szCs w:val="22"/>
        </w:rPr>
        <w:t xml:space="preserve"> MA. Identification and characterization of the </w:t>
      </w:r>
      <w:proofErr w:type="spellStart"/>
      <w:r w:rsidRPr="004932A9">
        <w:rPr>
          <w:rFonts w:ascii="Times New Roman" w:eastAsia="Times New Roman" w:hAnsi="Times New Roman" w:cs="Times New Roman"/>
          <w:color w:val="000000"/>
          <w:sz w:val="22"/>
          <w:szCs w:val="22"/>
        </w:rPr>
        <w:t>lysobactin</w:t>
      </w:r>
      <w:proofErr w:type="spellEnd"/>
      <w:r w:rsidRPr="004932A9">
        <w:rPr>
          <w:rFonts w:ascii="Times New Roman" w:eastAsia="Times New Roman" w:hAnsi="Times New Roman" w:cs="Times New Roman"/>
          <w:color w:val="000000"/>
          <w:sz w:val="22"/>
          <w:szCs w:val="22"/>
        </w:rPr>
        <w:t xml:space="preserve"> biosynthetic gene cluster reveals mechanistic insights into an unusual termination module architecture. </w:t>
      </w:r>
      <w:r w:rsidRPr="004932A9">
        <w:rPr>
          <w:rFonts w:ascii="Times New Roman" w:eastAsia="Times New Roman" w:hAnsi="Times New Roman" w:cs="Times New Roman"/>
          <w:i/>
          <w:color w:val="000000"/>
          <w:sz w:val="22"/>
          <w:szCs w:val="22"/>
        </w:rPr>
        <w:t>Chem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18</w:t>
      </w:r>
      <w:r w:rsidRPr="004932A9">
        <w:rPr>
          <w:rFonts w:ascii="Times New Roman" w:eastAsia="Times New Roman" w:hAnsi="Times New Roman" w:cs="Times New Roman"/>
          <w:color w:val="000000"/>
          <w:sz w:val="22"/>
          <w:szCs w:val="22"/>
        </w:rPr>
        <w:t>, 655-664 (2011).</w:t>
      </w:r>
    </w:p>
    <w:p w14:paraId="4A93646F" w14:textId="39CBD471"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15.</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Enghiad</w:t>
      </w:r>
      <w:proofErr w:type="spellEnd"/>
      <w:r w:rsidRPr="004932A9">
        <w:rPr>
          <w:rFonts w:ascii="Times New Roman" w:eastAsia="Times New Roman" w:hAnsi="Times New Roman" w:cs="Times New Roman"/>
          <w:color w:val="000000"/>
          <w:sz w:val="22"/>
          <w:szCs w:val="22"/>
        </w:rPr>
        <w:t xml:space="preserve"> B</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PlasmidMaker</w:t>
      </w:r>
      <w:proofErr w:type="spellEnd"/>
      <w:r w:rsidRPr="004932A9">
        <w:rPr>
          <w:rFonts w:ascii="Times New Roman" w:eastAsia="Times New Roman" w:hAnsi="Times New Roman" w:cs="Times New Roman"/>
          <w:color w:val="000000"/>
          <w:sz w:val="22"/>
          <w:szCs w:val="22"/>
        </w:rPr>
        <w:t xml:space="preserve">: a </w:t>
      </w:r>
      <w:r w:rsidR="002E69B9">
        <w:rPr>
          <w:rFonts w:ascii="Times New Roman" w:eastAsia="Times New Roman" w:hAnsi="Times New Roman" w:cs="Times New Roman"/>
          <w:color w:val="000000"/>
          <w:sz w:val="22"/>
          <w:szCs w:val="22"/>
        </w:rPr>
        <w:t>v</w:t>
      </w:r>
      <w:r w:rsidRPr="004932A9">
        <w:rPr>
          <w:rFonts w:ascii="Times New Roman" w:eastAsia="Times New Roman" w:hAnsi="Times New Roman" w:cs="Times New Roman"/>
          <w:color w:val="000000"/>
          <w:sz w:val="22"/>
          <w:szCs w:val="22"/>
        </w:rPr>
        <w:t xml:space="preserve">ersatile, </w:t>
      </w:r>
      <w:r w:rsidR="002E69B9">
        <w:rPr>
          <w:rFonts w:ascii="Times New Roman" w:eastAsia="Times New Roman" w:hAnsi="Times New Roman" w:cs="Times New Roman"/>
          <w:color w:val="000000"/>
          <w:sz w:val="22"/>
          <w:szCs w:val="22"/>
        </w:rPr>
        <w:t>a</w:t>
      </w:r>
      <w:r w:rsidRPr="004932A9">
        <w:rPr>
          <w:rFonts w:ascii="Times New Roman" w:eastAsia="Times New Roman" w:hAnsi="Times New Roman" w:cs="Times New Roman"/>
          <w:color w:val="000000"/>
          <w:sz w:val="22"/>
          <w:szCs w:val="22"/>
        </w:rPr>
        <w:t xml:space="preserve">utomated, and </w:t>
      </w:r>
      <w:r w:rsidR="002E69B9">
        <w:rPr>
          <w:rFonts w:ascii="Times New Roman" w:eastAsia="Times New Roman" w:hAnsi="Times New Roman" w:cs="Times New Roman"/>
          <w:color w:val="000000"/>
          <w:sz w:val="22"/>
          <w:szCs w:val="22"/>
        </w:rPr>
        <w:t>h</w:t>
      </w:r>
      <w:r w:rsidRPr="004932A9">
        <w:rPr>
          <w:rFonts w:ascii="Times New Roman" w:eastAsia="Times New Roman" w:hAnsi="Times New Roman" w:cs="Times New Roman"/>
          <w:color w:val="000000"/>
          <w:sz w:val="22"/>
          <w:szCs w:val="22"/>
        </w:rPr>
        <w:t xml:space="preserve">igh Throughput </w:t>
      </w:r>
      <w:r w:rsidR="002E69B9">
        <w:rPr>
          <w:rFonts w:ascii="Times New Roman" w:eastAsia="Times New Roman" w:hAnsi="Times New Roman" w:cs="Times New Roman"/>
          <w:color w:val="000000"/>
          <w:sz w:val="22"/>
          <w:szCs w:val="22"/>
        </w:rPr>
        <w:t>e</w:t>
      </w:r>
      <w:r w:rsidRPr="004932A9">
        <w:rPr>
          <w:rFonts w:ascii="Times New Roman" w:eastAsia="Times New Roman" w:hAnsi="Times New Roman" w:cs="Times New Roman"/>
          <w:color w:val="000000"/>
          <w:sz w:val="22"/>
          <w:szCs w:val="22"/>
        </w:rPr>
        <w:t>nd-to-</w:t>
      </w:r>
      <w:r w:rsidR="002E69B9">
        <w:rPr>
          <w:rFonts w:ascii="Times New Roman" w:eastAsia="Times New Roman" w:hAnsi="Times New Roman" w:cs="Times New Roman"/>
          <w:color w:val="000000"/>
          <w:sz w:val="22"/>
          <w:szCs w:val="22"/>
        </w:rPr>
        <w:t>e</w:t>
      </w:r>
      <w:r w:rsidRPr="004932A9">
        <w:rPr>
          <w:rFonts w:ascii="Times New Roman" w:eastAsia="Times New Roman" w:hAnsi="Times New Roman" w:cs="Times New Roman"/>
          <w:color w:val="000000"/>
          <w:sz w:val="22"/>
          <w:szCs w:val="22"/>
        </w:rPr>
        <w:t xml:space="preserve">nd </w:t>
      </w:r>
      <w:r w:rsidR="002E69B9">
        <w:rPr>
          <w:rFonts w:ascii="Times New Roman" w:eastAsia="Times New Roman" w:hAnsi="Times New Roman" w:cs="Times New Roman"/>
          <w:color w:val="000000"/>
          <w:sz w:val="22"/>
          <w:szCs w:val="22"/>
        </w:rPr>
        <w:t>p</w:t>
      </w:r>
      <w:r w:rsidRPr="004932A9">
        <w:rPr>
          <w:rFonts w:ascii="Times New Roman" w:eastAsia="Times New Roman" w:hAnsi="Times New Roman" w:cs="Times New Roman"/>
          <w:color w:val="000000"/>
          <w:sz w:val="22"/>
          <w:szCs w:val="22"/>
        </w:rPr>
        <w:t xml:space="preserve">latform for </w:t>
      </w:r>
      <w:r w:rsidR="002E69B9">
        <w:rPr>
          <w:rFonts w:ascii="Times New Roman" w:eastAsia="Times New Roman" w:hAnsi="Times New Roman" w:cs="Times New Roman"/>
          <w:color w:val="000000"/>
          <w:sz w:val="22"/>
          <w:szCs w:val="22"/>
        </w:rPr>
        <w:t>p</w:t>
      </w:r>
      <w:r w:rsidRPr="004932A9">
        <w:rPr>
          <w:rFonts w:ascii="Times New Roman" w:eastAsia="Times New Roman" w:hAnsi="Times New Roman" w:cs="Times New Roman"/>
          <w:color w:val="000000"/>
          <w:sz w:val="22"/>
          <w:szCs w:val="22"/>
        </w:rPr>
        <w:t xml:space="preserve">lasmid </w:t>
      </w:r>
      <w:r w:rsidR="002E69B9">
        <w:rPr>
          <w:rFonts w:ascii="Times New Roman" w:eastAsia="Times New Roman" w:hAnsi="Times New Roman" w:cs="Times New Roman"/>
          <w:color w:val="000000"/>
          <w:sz w:val="22"/>
          <w:szCs w:val="22"/>
        </w:rPr>
        <w:t>c</w:t>
      </w:r>
      <w:r w:rsidRPr="004932A9">
        <w:rPr>
          <w:rFonts w:ascii="Times New Roman" w:eastAsia="Times New Roman" w:hAnsi="Times New Roman" w:cs="Times New Roman"/>
          <w:color w:val="000000"/>
          <w:sz w:val="22"/>
          <w:szCs w:val="22"/>
        </w:rPr>
        <w:t xml:space="preserve">onstruction. </w:t>
      </w:r>
      <w:r w:rsidR="00791D4D">
        <w:rPr>
          <w:rFonts w:ascii="Times New Roman" w:eastAsia="Times New Roman" w:hAnsi="Times New Roman" w:cs="Times New Roman"/>
          <w:i/>
          <w:color w:val="000000"/>
          <w:sz w:val="22"/>
          <w:szCs w:val="22"/>
        </w:rPr>
        <w:t xml:space="preserve">Nat </w:t>
      </w:r>
      <w:proofErr w:type="spellStart"/>
      <w:r w:rsidR="00791D4D">
        <w:rPr>
          <w:rFonts w:ascii="Times New Roman" w:eastAsia="Times New Roman" w:hAnsi="Times New Roman" w:cs="Times New Roman"/>
          <w:i/>
          <w:color w:val="000000"/>
          <w:sz w:val="22"/>
          <w:szCs w:val="22"/>
        </w:rPr>
        <w:t>Commun</w:t>
      </w:r>
      <w:proofErr w:type="spellEnd"/>
      <w:r w:rsidR="00791D4D">
        <w:rPr>
          <w:rFonts w:ascii="Times New Roman" w:eastAsia="Times New Roman" w:hAnsi="Times New Roman" w:cs="Times New Roman"/>
          <w:i/>
          <w:color w:val="000000"/>
          <w:sz w:val="22"/>
          <w:szCs w:val="22"/>
        </w:rPr>
        <w:t xml:space="preserve"> </w:t>
      </w:r>
      <w:r w:rsidR="00791D4D" w:rsidRPr="00791D4D">
        <w:rPr>
          <w:rFonts w:ascii="Times New Roman" w:eastAsia="Times New Roman" w:hAnsi="Times New Roman" w:cs="Times New Roman"/>
          <w:b/>
          <w:bCs/>
          <w:iCs/>
          <w:color w:val="000000"/>
          <w:sz w:val="22"/>
          <w:szCs w:val="22"/>
        </w:rPr>
        <w:t>13</w:t>
      </w:r>
      <w:r w:rsidR="00791D4D" w:rsidRPr="00791D4D">
        <w:rPr>
          <w:rFonts w:ascii="Times New Roman" w:eastAsia="Times New Roman" w:hAnsi="Times New Roman" w:cs="Times New Roman"/>
          <w:iCs/>
          <w:color w:val="000000"/>
          <w:sz w:val="22"/>
          <w:szCs w:val="22"/>
        </w:rPr>
        <w:t>, 2697 (2022)</w:t>
      </w:r>
      <w:r w:rsidRPr="004932A9">
        <w:rPr>
          <w:rFonts w:ascii="Times New Roman" w:eastAsia="Times New Roman" w:hAnsi="Times New Roman" w:cs="Times New Roman"/>
          <w:color w:val="000000"/>
          <w:sz w:val="22"/>
          <w:szCs w:val="22"/>
        </w:rPr>
        <w:t>.</w:t>
      </w:r>
    </w:p>
    <w:p w14:paraId="1380E2AC"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16.</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Bierbaum</w:t>
      </w:r>
      <w:proofErr w:type="spellEnd"/>
      <w:r w:rsidRPr="004932A9">
        <w:rPr>
          <w:rFonts w:ascii="Times New Roman" w:eastAsia="Times New Roman" w:hAnsi="Times New Roman" w:cs="Times New Roman"/>
          <w:color w:val="000000"/>
          <w:sz w:val="22"/>
          <w:szCs w:val="22"/>
        </w:rPr>
        <w:t xml:space="preserve"> G, </w:t>
      </w:r>
      <w:proofErr w:type="spellStart"/>
      <w:r w:rsidRPr="004932A9">
        <w:rPr>
          <w:rFonts w:ascii="Times New Roman" w:eastAsia="Times New Roman" w:hAnsi="Times New Roman" w:cs="Times New Roman"/>
          <w:color w:val="000000"/>
          <w:sz w:val="22"/>
          <w:szCs w:val="22"/>
        </w:rPr>
        <w:t>Brötz</w:t>
      </w:r>
      <w:proofErr w:type="spellEnd"/>
      <w:r w:rsidRPr="004932A9">
        <w:rPr>
          <w:rFonts w:ascii="Times New Roman" w:eastAsia="Times New Roman" w:hAnsi="Times New Roman" w:cs="Times New Roman"/>
          <w:color w:val="000000"/>
          <w:sz w:val="22"/>
          <w:szCs w:val="22"/>
        </w:rPr>
        <w:t xml:space="preserve"> H, Koller KP, </w:t>
      </w:r>
      <w:proofErr w:type="spellStart"/>
      <w:r w:rsidRPr="004932A9">
        <w:rPr>
          <w:rFonts w:ascii="Times New Roman" w:eastAsia="Times New Roman" w:hAnsi="Times New Roman" w:cs="Times New Roman"/>
          <w:color w:val="000000"/>
          <w:sz w:val="22"/>
          <w:szCs w:val="22"/>
        </w:rPr>
        <w:t>Sahl</w:t>
      </w:r>
      <w:proofErr w:type="spellEnd"/>
      <w:r w:rsidRPr="004932A9">
        <w:rPr>
          <w:rFonts w:ascii="Times New Roman" w:eastAsia="Times New Roman" w:hAnsi="Times New Roman" w:cs="Times New Roman"/>
          <w:color w:val="000000"/>
          <w:sz w:val="22"/>
          <w:szCs w:val="22"/>
        </w:rPr>
        <w:t xml:space="preserve"> HG. Cloning, </w:t>
      </w:r>
      <w:proofErr w:type="gramStart"/>
      <w:r w:rsidRPr="004932A9">
        <w:rPr>
          <w:rFonts w:ascii="Times New Roman" w:eastAsia="Times New Roman" w:hAnsi="Times New Roman" w:cs="Times New Roman"/>
          <w:color w:val="000000"/>
          <w:sz w:val="22"/>
          <w:szCs w:val="22"/>
        </w:rPr>
        <w:t>sequencing</w:t>
      </w:r>
      <w:proofErr w:type="gramEnd"/>
      <w:r w:rsidRPr="004932A9">
        <w:rPr>
          <w:rFonts w:ascii="Times New Roman" w:eastAsia="Times New Roman" w:hAnsi="Times New Roman" w:cs="Times New Roman"/>
          <w:color w:val="000000"/>
          <w:sz w:val="22"/>
          <w:szCs w:val="22"/>
        </w:rPr>
        <w:t xml:space="preserve"> and production of the </w:t>
      </w:r>
      <w:proofErr w:type="spellStart"/>
      <w:r w:rsidRPr="004932A9">
        <w:rPr>
          <w:rFonts w:ascii="Times New Roman" w:eastAsia="Times New Roman" w:hAnsi="Times New Roman" w:cs="Times New Roman"/>
          <w:color w:val="000000"/>
          <w:sz w:val="22"/>
          <w:szCs w:val="22"/>
        </w:rPr>
        <w:t>lantibiotic</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mersacidin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 xml:space="preserve">FEMS </w:t>
      </w:r>
      <w:proofErr w:type="spellStart"/>
      <w:r w:rsidRPr="004932A9">
        <w:rPr>
          <w:rFonts w:ascii="Times New Roman" w:eastAsia="Times New Roman" w:hAnsi="Times New Roman" w:cs="Times New Roman"/>
          <w:i/>
          <w:color w:val="000000"/>
          <w:sz w:val="22"/>
          <w:szCs w:val="22"/>
        </w:rPr>
        <w:t>Microbiol</w:t>
      </w:r>
      <w:proofErr w:type="spellEnd"/>
      <w:r w:rsidRPr="004932A9">
        <w:rPr>
          <w:rFonts w:ascii="Times New Roman" w:eastAsia="Times New Roman" w:hAnsi="Times New Roman" w:cs="Times New Roman"/>
          <w:i/>
          <w:color w:val="000000"/>
          <w:sz w:val="22"/>
          <w:szCs w:val="22"/>
        </w:rPr>
        <w:t xml:space="preserve"> Lett</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127</w:t>
      </w:r>
      <w:r w:rsidRPr="004932A9">
        <w:rPr>
          <w:rFonts w:ascii="Times New Roman" w:eastAsia="Times New Roman" w:hAnsi="Times New Roman" w:cs="Times New Roman"/>
          <w:color w:val="000000"/>
          <w:sz w:val="22"/>
          <w:szCs w:val="22"/>
        </w:rPr>
        <w:t>, 121-126 (1995).</w:t>
      </w:r>
    </w:p>
    <w:p w14:paraId="5284ACFC"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17.</w:t>
      </w:r>
      <w:r w:rsidRPr="004932A9">
        <w:rPr>
          <w:rFonts w:ascii="Times New Roman" w:eastAsia="Times New Roman" w:hAnsi="Times New Roman" w:cs="Times New Roman"/>
          <w:color w:val="000000"/>
          <w:sz w:val="22"/>
          <w:szCs w:val="22"/>
        </w:rPr>
        <w:tab/>
        <w:t xml:space="preserve">Caetano T, Krawczyk JM, </w:t>
      </w:r>
      <w:proofErr w:type="spellStart"/>
      <w:r w:rsidRPr="004932A9">
        <w:rPr>
          <w:rFonts w:ascii="Times New Roman" w:eastAsia="Times New Roman" w:hAnsi="Times New Roman" w:cs="Times New Roman"/>
          <w:color w:val="000000"/>
          <w:sz w:val="22"/>
          <w:szCs w:val="22"/>
        </w:rPr>
        <w:t>Mosker</w:t>
      </w:r>
      <w:proofErr w:type="spellEnd"/>
      <w:r w:rsidRPr="004932A9">
        <w:rPr>
          <w:rFonts w:ascii="Times New Roman" w:eastAsia="Times New Roman" w:hAnsi="Times New Roman" w:cs="Times New Roman"/>
          <w:color w:val="000000"/>
          <w:sz w:val="22"/>
          <w:szCs w:val="22"/>
        </w:rPr>
        <w:t xml:space="preserve"> E, </w:t>
      </w:r>
      <w:proofErr w:type="spellStart"/>
      <w:r w:rsidRPr="004932A9">
        <w:rPr>
          <w:rFonts w:ascii="Times New Roman" w:eastAsia="Times New Roman" w:hAnsi="Times New Roman" w:cs="Times New Roman"/>
          <w:color w:val="000000"/>
          <w:sz w:val="22"/>
          <w:szCs w:val="22"/>
        </w:rPr>
        <w:t>Süssmuth</w:t>
      </w:r>
      <w:proofErr w:type="spellEnd"/>
      <w:r w:rsidRPr="004932A9">
        <w:rPr>
          <w:rFonts w:ascii="Times New Roman" w:eastAsia="Times New Roman" w:hAnsi="Times New Roman" w:cs="Times New Roman"/>
          <w:color w:val="000000"/>
          <w:sz w:val="22"/>
          <w:szCs w:val="22"/>
        </w:rPr>
        <w:t xml:space="preserve"> RD, </w:t>
      </w:r>
      <w:proofErr w:type="spellStart"/>
      <w:r w:rsidRPr="004932A9">
        <w:rPr>
          <w:rFonts w:ascii="Times New Roman" w:eastAsia="Times New Roman" w:hAnsi="Times New Roman" w:cs="Times New Roman"/>
          <w:color w:val="000000"/>
          <w:sz w:val="22"/>
          <w:szCs w:val="22"/>
        </w:rPr>
        <w:t>Mendo</w:t>
      </w:r>
      <w:proofErr w:type="spellEnd"/>
      <w:r w:rsidRPr="004932A9">
        <w:rPr>
          <w:rFonts w:ascii="Times New Roman" w:eastAsia="Times New Roman" w:hAnsi="Times New Roman" w:cs="Times New Roman"/>
          <w:color w:val="000000"/>
          <w:sz w:val="22"/>
          <w:szCs w:val="22"/>
        </w:rPr>
        <w:t xml:space="preserve"> S. Heterologous expression, biosynthesis, and mutagenesis of type II </w:t>
      </w:r>
      <w:proofErr w:type="spellStart"/>
      <w:r w:rsidRPr="004932A9">
        <w:rPr>
          <w:rFonts w:ascii="Times New Roman" w:eastAsia="Times New Roman" w:hAnsi="Times New Roman" w:cs="Times New Roman"/>
          <w:color w:val="000000"/>
          <w:sz w:val="22"/>
          <w:szCs w:val="22"/>
        </w:rPr>
        <w:t>lantibiotics</w:t>
      </w:r>
      <w:proofErr w:type="spellEnd"/>
      <w:r w:rsidRPr="004932A9">
        <w:rPr>
          <w:rFonts w:ascii="Times New Roman" w:eastAsia="Times New Roman" w:hAnsi="Times New Roman" w:cs="Times New Roman"/>
          <w:color w:val="000000"/>
          <w:sz w:val="22"/>
          <w:szCs w:val="22"/>
        </w:rPr>
        <w:t xml:space="preserve"> from </w:t>
      </w:r>
      <w:r w:rsidRPr="004932A9">
        <w:rPr>
          <w:rFonts w:ascii="Times New Roman" w:eastAsia="Times New Roman" w:hAnsi="Times New Roman" w:cs="Times New Roman"/>
          <w:i/>
          <w:color w:val="000000"/>
          <w:sz w:val="22"/>
          <w:szCs w:val="22"/>
        </w:rPr>
        <w:t>Bacillus licheniformis</w:t>
      </w:r>
      <w:r w:rsidRPr="004932A9">
        <w:rPr>
          <w:rFonts w:ascii="Times New Roman" w:eastAsia="Times New Roman" w:hAnsi="Times New Roman" w:cs="Times New Roman"/>
          <w:color w:val="000000"/>
          <w:sz w:val="22"/>
          <w:szCs w:val="22"/>
        </w:rPr>
        <w:t xml:space="preserve"> in </w:t>
      </w:r>
      <w:r w:rsidRPr="004932A9">
        <w:rPr>
          <w:rFonts w:ascii="Times New Roman" w:eastAsia="Times New Roman" w:hAnsi="Times New Roman" w:cs="Times New Roman"/>
          <w:i/>
          <w:color w:val="000000"/>
          <w:sz w:val="22"/>
          <w:szCs w:val="22"/>
        </w:rPr>
        <w:t>Escherichia coli</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Chem Biol</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18</w:t>
      </w:r>
      <w:r w:rsidRPr="004932A9">
        <w:rPr>
          <w:rFonts w:ascii="Times New Roman" w:eastAsia="Times New Roman" w:hAnsi="Times New Roman" w:cs="Times New Roman"/>
          <w:color w:val="000000"/>
          <w:sz w:val="22"/>
          <w:szCs w:val="22"/>
        </w:rPr>
        <w:t>, 90-100 (2011).</w:t>
      </w:r>
    </w:p>
    <w:p w14:paraId="46ED2AD8"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18.</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Shenkarev</w:t>
      </w:r>
      <w:proofErr w:type="spellEnd"/>
      <w:r w:rsidRPr="004932A9">
        <w:rPr>
          <w:rFonts w:ascii="Times New Roman" w:eastAsia="Times New Roman" w:hAnsi="Times New Roman" w:cs="Times New Roman"/>
          <w:color w:val="000000"/>
          <w:sz w:val="22"/>
          <w:szCs w:val="22"/>
        </w:rPr>
        <w:t xml:space="preserve"> ZO</w:t>
      </w:r>
      <w:r w:rsidRPr="004932A9">
        <w:rPr>
          <w:rFonts w:ascii="Times New Roman" w:eastAsia="Times New Roman" w:hAnsi="Times New Roman" w:cs="Times New Roman"/>
          <w:i/>
          <w:color w:val="000000"/>
          <w:sz w:val="22"/>
          <w:szCs w:val="22"/>
        </w:rPr>
        <w:t>, et al.</w:t>
      </w:r>
      <w:r w:rsidRPr="004932A9">
        <w:rPr>
          <w:rFonts w:ascii="Times New Roman" w:eastAsia="Times New Roman" w:hAnsi="Times New Roman" w:cs="Times New Roman"/>
          <w:color w:val="000000"/>
          <w:sz w:val="22"/>
          <w:szCs w:val="22"/>
        </w:rPr>
        <w:t xml:space="preserve"> Isolation, structure elucidation, and synergistic antibacterial activity of a novel two-component </w:t>
      </w:r>
      <w:proofErr w:type="spellStart"/>
      <w:r w:rsidRPr="004932A9">
        <w:rPr>
          <w:rFonts w:ascii="Times New Roman" w:eastAsia="Times New Roman" w:hAnsi="Times New Roman" w:cs="Times New Roman"/>
          <w:color w:val="000000"/>
          <w:sz w:val="22"/>
          <w:szCs w:val="22"/>
        </w:rPr>
        <w:t>lantibiotic</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lichenicidin</w:t>
      </w:r>
      <w:proofErr w:type="spellEnd"/>
      <w:r w:rsidRPr="004932A9">
        <w:rPr>
          <w:rFonts w:ascii="Times New Roman" w:eastAsia="Times New Roman" w:hAnsi="Times New Roman" w:cs="Times New Roman"/>
          <w:color w:val="000000"/>
          <w:sz w:val="22"/>
          <w:szCs w:val="22"/>
        </w:rPr>
        <w:t xml:space="preserve"> from </w:t>
      </w:r>
      <w:r w:rsidRPr="004932A9">
        <w:rPr>
          <w:rFonts w:ascii="Times New Roman" w:eastAsia="Times New Roman" w:hAnsi="Times New Roman" w:cs="Times New Roman"/>
          <w:i/>
          <w:color w:val="000000"/>
          <w:sz w:val="22"/>
          <w:szCs w:val="22"/>
        </w:rPr>
        <w:t>Bacillus licheniformis</w:t>
      </w:r>
      <w:r w:rsidRPr="004932A9">
        <w:rPr>
          <w:rFonts w:ascii="Times New Roman" w:eastAsia="Times New Roman" w:hAnsi="Times New Roman" w:cs="Times New Roman"/>
          <w:color w:val="000000"/>
          <w:sz w:val="22"/>
          <w:szCs w:val="22"/>
        </w:rPr>
        <w:t xml:space="preserve"> VK21. </w:t>
      </w:r>
      <w:r w:rsidRPr="004932A9">
        <w:rPr>
          <w:rFonts w:ascii="Times New Roman" w:eastAsia="Times New Roman" w:hAnsi="Times New Roman" w:cs="Times New Roman"/>
          <w:i/>
          <w:color w:val="000000"/>
          <w:sz w:val="22"/>
          <w:szCs w:val="22"/>
        </w:rPr>
        <w:t>Biochemistry</w:t>
      </w:r>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49</w:t>
      </w:r>
      <w:r w:rsidRPr="004932A9">
        <w:rPr>
          <w:rFonts w:ascii="Times New Roman" w:eastAsia="Times New Roman" w:hAnsi="Times New Roman" w:cs="Times New Roman"/>
          <w:color w:val="000000"/>
          <w:sz w:val="22"/>
          <w:szCs w:val="22"/>
        </w:rPr>
        <w:t>, 6462-6472 (2010).</w:t>
      </w:r>
    </w:p>
    <w:p w14:paraId="13917E82" w14:textId="77777777" w:rsidR="00AD0D32" w:rsidRPr="004932A9" w:rsidRDefault="002F3EF0">
      <w:pPr>
        <w:pBdr>
          <w:top w:val="nil"/>
          <w:left w:val="nil"/>
          <w:bottom w:val="nil"/>
          <w:right w:val="nil"/>
          <w:between w:val="nil"/>
        </w:pBdr>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19.</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Brötz</w:t>
      </w:r>
      <w:proofErr w:type="spellEnd"/>
      <w:r w:rsidRPr="004932A9">
        <w:rPr>
          <w:rFonts w:ascii="Times New Roman" w:eastAsia="Times New Roman" w:hAnsi="Times New Roman" w:cs="Times New Roman"/>
          <w:color w:val="000000"/>
          <w:sz w:val="22"/>
          <w:szCs w:val="22"/>
        </w:rPr>
        <w:t xml:space="preserve"> H, </w:t>
      </w:r>
      <w:proofErr w:type="spellStart"/>
      <w:r w:rsidRPr="004932A9">
        <w:rPr>
          <w:rFonts w:ascii="Times New Roman" w:eastAsia="Times New Roman" w:hAnsi="Times New Roman" w:cs="Times New Roman"/>
          <w:color w:val="000000"/>
          <w:sz w:val="22"/>
          <w:szCs w:val="22"/>
        </w:rPr>
        <w:t>Bierbaum</w:t>
      </w:r>
      <w:proofErr w:type="spellEnd"/>
      <w:r w:rsidRPr="004932A9">
        <w:rPr>
          <w:rFonts w:ascii="Times New Roman" w:eastAsia="Times New Roman" w:hAnsi="Times New Roman" w:cs="Times New Roman"/>
          <w:color w:val="000000"/>
          <w:sz w:val="22"/>
          <w:szCs w:val="22"/>
        </w:rPr>
        <w:t xml:space="preserve"> G, Leopold K, Reynolds PE, </w:t>
      </w:r>
      <w:proofErr w:type="spellStart"/>
      <w:r w:rsidRPr="004932A9">
        <w:rPr>
          <w:rFonts w:ascii="Times New Roman" w:eastAsia="Times New Roman" w:hAnsi="Times New Roman" w:cs="Times New Roman"/>
          <w:color w:val="000000"/>
          <w:sz w:val="22"/>
          <w:szCs w:val="22"/>
        </w:rPr>
        <w:t>Sahl</w:t>
      </w:r>
      <w:proofErr w:type="spellEnd"/>
      <w:r w:rsidRPr="004932A9">
        <w:rPr>
          <w:rFonts w:ascii="Times New Roman" w:eastAsia="Times New Roman" w:hAnsi="Times New Roman" w:cs="Times New Roman"/>
          <w:color w:val="000000"/>
          <w:sz w:val="22"/>
          <w:szCs w:val="22"/>
        </w:rPr>
        <w:t xml:space="preserve"> HG. The </w:t>
      </w:r>
      <w:proofErr w:type="spellStart"/>
      <w:r w:rsidRPr="004932A9">
        <w:rPr>
          <w:rFonts w:ascii="Times New Roman" w:eastAsia="Times New Roman" w:hAnsi="Times New Roman" w:cs="Times New Roman"/>
          <w:color w:val="000000"/>
          <w:sz w:val="22"/>
          <w:szCs w:val="22"/>
        </w:rPr>
        <w:t>lantibiotic</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mersacidin</w:t>
      </w:r>
      <w:proofErr w:type="spellEnd"/>
      <w:r w:rsidRPr="004932A9">
        <w:rPr>
          <w:rFonts w:ascii="Times New Roman" w:eastAsia="Times New Roman" w:hAnsi="Times New Roman" w:cs="Times New Roman"/>
          <w:color w:val="000000"/>
          <w:sz w:val="22"/>
          <w:szCs w:val="22"/>
        </w:rPr>
        <w:t xml:space="preserve"> inhibits peptidoglycan synthesis by targeting lipid II. </w:t>
      </w:r>
      <w:proofErr w:type="spellStart"/>
      <w:r w:rsidRPr="004932A9">
        <w:rPr>
          <w:rFonts w:ascii="Times New Roman" w:eastAsia="Times New Roman" w:hAnsi="Times New Roman" w:cs="Times New Roman"/>
          <w:i/>
          <w:color w:val="000000"/>
          <w:sz w:val="22"/>
          <w:szCs w:val="22"/>
        </w:rPr>
        <w:t>Antimicrob</w:t>
      </w:r>
      <w:proofErr w:type="spellEnd"/>
      <w:r w:rsidRPr="004932A9">
        <w:rPr>
          <w:rFonts w:ascii="Times New Roman" w:eastAsia="Times New Roman" w:hAnsi="Times New Roman" w:cs="Times New Roman"/>
          <w:i/>
          <w:color w:val="000000"/>
          <w:sz w:val="22"/>
          <w:szCs w:val="22"/>
        </w:rPr>
        <w:t xml:space="preserve"> Agents </w:t>
      </w:r>
      <w:proofErr w:type="spellStart"/>
      <w:r w:rsidRPr="004932A9">
        <w:rPr>
          <w:rFonts w:ascii="Times New Roman" w:eastAsia="Times New Roman" w:hAnsi="Times New Roman" w:cs="Times New Roman"/>
          <w:i/>
          <w:color w:val="000000"/>
          <w:sz w:val="22"/>
          <w:szCs w:val="22"/>
        </w:rPr>
        <w:t>Chemother</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42</w:t>
      </w:r>
      <w:r w:rsidRPr="004932A9">
        <w:rPr>
          <w:rFonts w:ascii="Times New Roman" w:eastAsia="Times New Roman" w:hAnsi="Times New Roman" w:cs="Times New Roman"/>
          <w:color w:val="000000"/>
          <w:sz w:val="22"/>
          <w:szCs w:val="22"/>
        </w:rPr>
        <w:t>, 154-160 (1998).</w:t>
      </w:r>
    </w:p>
    <w:p w14:paraId="4FAEF321" w14:textId="77777777" w:rsidR="00AD0D32" w:rsidRDefault="002F3EF0">
      <w:pPr>
        <w:pBdr>
          <w:top w:val="nil"/>
          <w:left w:val="nil"/>
          <w:bottom w:val="nil"/>
          <w:right w:val="nil"/>
          <w:between w:val="nil"/>
        </w:pBdr>
        <w:spacing w:after="160"/>
        <w:ind w:left="720" w:hanging="720"/>
        <w:jc w:val="both"/>
        <w:rPr>
          <w:rFonts w:ascii="Times New Roman" w:eastAsia="Times New Roman" w:hAnsi="Times New Roman" w:cs="Times New Roman"/>
          <w:color w:val="000000"/>
          <w:sz w:val="22"/>
          <w:szCs w:val="22"/>
        </w:rPr>
      </w:pPr>
      <w:r w:rsidRPr="004932A9">
        <w:rPr>
          <w:rFonts w:ascii="Times New Roman" w:eastAsia="Times New Roman" w:hAnsi="Times New Roman" w:cs="Times New Roman"/>
          <w:color w:val="000000"/>
          <w:sz w:val="22"/>
          <w:szCs w:val="22"/>
        </w:rPr>
        <w:t>20.</w:t>
      </w:r>
      <w:r w:rsidRPr="004932A9">
        <w:rPr>
          <w:rFonts w:ascii="Times New Roman" w:eastAsia="Times New Roman" w:hAnsi="Times New Roman" w:cs="Times New Roman"/>
          <w:color w:val="000000"/>
          <w:sz w:val="22"/>
          <w:szCs w:val="22"/>
        </w:rPr>
        <w:tab/>
      </w:r>
      <w:proofErr w:type="spellStart"/>
      <w:r w:rsidRPr="004932A9">
        <w:rPr>
          <w:rFonts w:ascii="Times New Roman" w:eastAsia="Times New Roman" w:hAnsi="Times New Roman" w:cs="Times New Roman"/>
          <w:color w:val="000000"/>
          <w:sz w:val="22"/>
          <w:szCs w:val="22"/>
        </w:rPr>
        <w:t>Szekat</w:t>
      </w:r>
      <w:proofErr w:type="spellEnd"/>
      <w:r w:rsidRPr="004932A9">
        <w:rPr>
          <w:rFonts w:ascii="Times New Roman" w:eastAsia="Times New Roman" w:hAnsi="Times New Roman" w:cs="Times New Roman"/>
          <w:color w:val="000000"/>
          <w:sz w:val="22"/>
          <w:szCs w:val="22"/>
        </w:rPr>
        <w:t xml:space="preserve"> C, Jack RW, </w:t>
      </w:r>
      <w:proofErr w:type="spellStart"/>
      <w:r w:rsidRPr="004932A9">
        <w:rPr>
          <w:rFonts w:ascii="Times New Roman" w:eastAsia="Times New Roman" w:hAnsi="Times New Roman" w:cs="Times New Roman"/>
          <w:color w:val="000000"/>
          <w:sz w:val="22"/>
          <w:szCs w:val="22"/>
        </w:rPr>
        <w:t>Skutlarek</w:t>
      </w:r>
      <w:proofErr w:type="spellEnd"/>
      <w:r w:rsidRPr="004932A9">
        <w:rPr>
          <w:rFonts w:ascii="Times New Roman" w:eastAsia="Times New Roman" w:hAnsi="Times New Roman" w:cs="Times New Roman"/>
          <w:color w:val="000000"/>
          <w:sz w:val="22"/>
          <w:szCs w:val="22"/>
        </w:rPr>
        <w:t xml:space="preserve"> D, Farber H, </w:t>
      </w:r>
      <w:proofErr w:type="spellStart"/>
      <w:r w:rsidRPr="004932A9">
        <w:rPr>
          <w:rFonts w:ascii="Times New Roman" w:eastAsia="Times New Roman" w:hAnsi="Times New Roman" w:cs="Times New Roman"/>
          <w:color w:val="000000"/>
          <w:sz w:val="22"/>
          <w:szCs w:val="22"/>
        </w:rPr>
        <w:t>Bierbaum</w:t>
      </w:r>
      <w:proofErr w:type="spellEnd"/>
      <w:r w:rsidRPr="004932A9">
        <w:rPr>
          <w:rFonts w:ascii="Times New Roman" w:eastAsia="Times New Roman" w:hAnsi="Times New Roman" w:cs="Times New Roman"/>
          <w:color w:val="000000"/>
          <w:sz w:val="22"/>
          <w:szCs w:val="22"/>
        </w:rPr>
        <w:t xml:space="preserve"> G. Construction of an expression system for site-directed mutagenesis of the </w:t>
      </w:r>
      <w:proofErr w:type="spellStart"/>
      <w:r w:rsidRPr="004932A9">
        <w:rPr>
          <w:rFonts w:ascii="Times New Roman" w:eastAsia="Times New Roman" w:hAnsi="Times New Roman" w:cs="Times New Roman"/>
          <w:color w:val="000000"/>
          <w:sz w:val="22"/>
          <w:szCs w:val="22"/>
        </w:rPr>
        <w:t>lantibiotic</w:t>
      </w:r>
      <w:proofErr w:type="spellEnd"/>
      <w:r w:rsidRPr="004932A9">
        <w:rPr>
          <w:rFonts w:ascii="Times New Roman" w:eastAsia="Times New Roman" w:hAnsi="Times New Roman" w:cs="Times New Roman"/>
          <w:color w:val="000000"/>
          <w:sz w:val="22"/>
          <w:szCs w:val="22"/>
        </w:rPr>
        <w:t xml:space="preserve"> </w:t>
      </w:r>
      <w:proofErr w:type="spellStart"/>
      <w:r w:rsidRPr="004932A9">
        <w:rPr>
          <w:rFonts w:ascii="Times New Roman" w:eastAsia="Times New Roman" w:hAnsi="Times New Roman" w:cs="Times New Roman"/>
          <w:color w:val="000000"/>
          <w:sz w:val="22"/>
          <w:szCs w:val="22"/>
        </w:rPr>
        <w:t>mersacidin</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i/>
          <w:color w:val="000000"/>
          <w:sz w:val="22"/>
          <w:szCs w:val="22"/>
        </w:rPr>
        <w:t xml:space="preserve">Appl Environ </w:t>
      </w:r>
      <w:proofErr w:type="spellStart"/>
      <w:r w:rsidRPr="004932A9">
        <w:rPr>
          <w:rFonts w:ascii="Times New Roman" w:eastAsia="Times New Roman" w:hAnsi="Times New Roman" w:cs="Times New Roman"/>
          <w:i/>
          <w:color w:val="000000"/>
          <w:sz w:val="22"/>
          <w:szCs w:val="22"/>
        </w:rPr>
        <w:t>Microbiol</w:t>
      </w:r>
      <w:proofErr w:type="spellEnd"/>
      <w:r w:rsidRPr="004932A9">
        <w:rPr>
          <w:rFonts w:ascii="Times New Roman" w:eastAsia="Times New Roman" w:hAnsi="Times New Roman" w:cs="Times New Roman"/>
          <w:color w:val="000000"/>
          <w:sz w:val="22"/>
          <w:szCs w:val="22"/>
        </w:rPr>
        <w:t xml:space="preserve"> </w:t>
      </w:r>
      <w:r w:rsidRPr="004932A9">
        <w:rPr>
          <w:rFonts w:ascii="Times New Roman" w:eastAsia="Times New Roman" w:hAnsi="Times New Roman" w:cs="Times New Roman"/>
          <w:b/>
          <w:color w:val="000000"/>
          <w:sz w:val="22"/>
          <w:szCs w:val="22"/>
        </w:rPr>
        <w:t>69</w:t>
      </w:r>
      <w:r w:rsidRPr="004932A9">
        <w:rPr>
          <w:rFonts w:ascii="Times New Roman" w:eastAsia="Times New Roman" w:hAnsi="Times New Roman" w:cs="Times New Roman"/>
          <w:color w:val="000000"/>
          <w:sz w:val="22"/>
          <w:szCs w:val="22"/>
        </w:rPr>
        <w:t>, 3777-3783 (2003).</w:t>
      </w:r>
    </w:p>
    <w:p w14:paraId="05B211C8" w14:textId="77777777" w:rsidR="00AD0D32" w:rsidRDefault="00AD0D32">
      <w:pPr>
        <w:jc w:val="both"/>
        <w:rPr>
          <w:rFonts w:ascii="Times New Roman" w:eastAsia="Times New Roman" w:hAnsi="Times New Roman" w:cs="Times New Roman"/>
          <w:b/>
          <w:sz w:val="22"/>
          <w:szCs w:val="22"/>
        </w:rPr>
      </w:pPr>
    </w:p>
    <w:p w14:paraId="1B60E280" w14:textId="77777777" w:rsidR="00AD0D32" w:rsidRDefault="00AD0D32">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sectPr w:rsidR="00AD0D32">
      <w:footerReference w:type="default" r:id="rId7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5D90F" w14:textId="77777777" w:rsidR="003223AB" w:rsidRDefault="003223AB">
      <w:r>
        <w:separator/>
      </w:r>
    </w:p>
  </w:endnote>
  <w:endnote w:type="continuationSeparator" w:id="0">
    <w:p w14:paraId="67662463" w14:textId="77777777" w:rsidR="003223AB" w:rsidRDefault="00322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西文正文)">
    <w:panose1 w:val="020B0604020202020204"/>
    <w:charset w:val="86"/>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20DD7" w14:textId="77777777" w:rsidR="00AD0D32" w:rsidRDefault="002F3EF0">
    <w:pPr>
      <w:pBdr>
        <w:top w:val="nil"/>
        <w:left w:val="nil"/>
        <w:bottom w:val="nil"/>
        <w:right w:val="nil"/>
        <w:between w:val="nil"/>
      </w:pBdr>
      <w:tabs>
        <w:tab w:val="center" w:pos="4153"/>
        <w:tab w:val="right" w:pos="8306"/>
      </w:tabs>
      <w:spacing w:after="16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98479F">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p w14:paraId="67F9CDA4" w14:textId="77777777" w:rsidR="00AD0D32" w:rsidRDefault="00AD0D32">
    <w:pPr>
      <w:pBdr>
        <w:top w:val="nil"/>
        <w:left w:val="nil"/>
        <w:bottom w:val="nil"/>
        <w:right w:val="nil"/>
        <w:between w:val="nil"/>
      </w:pBdr>
      <w:tabs>
        <w:tab w:val="center" w:pos="4153"/>
        <w:tab w:val="right" w:pos="8306"/>
      </w:tabs>
      <w:spacing w:after="160"/>
      <w:rPr>
        <w:rFonts w:ascii="Calibri" w:eastAsia="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0D9A7" w14:textId="77777777" w:rsidR="003223AB" w:rsidRDefault="003223AB">
      <w:r>
        <w:separator/>
      </w:r>
    </w:p>
  </w:footnote>
  <w:footnote w:type="continuationSeparator" w:id="0">
    <w:p w14:paraId="3D471B59" w14:textId="77777777" w:rsidR="003223AB" w:rsidRDefault="00322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doNotDisplayPageBoundarie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D32"/>
    <w:rsid w:val="00022357"/>
    <w:rsid w:val="00040B51"/>
    <w:rsid w:val="000475D5"/>
    <w:rsid w:val="00066310"/>
    <w:rsid w:val="000677FE"/>
    <w:rsid w:val="000D6A78"/>
    <w:rsid w:val="000F38EF"/>
    <w:rsid w:val="00113455"/>
    <w:rsid w:val="00116318"/>
    <w:rsid w:val="00142F13"/>
    <w:rsid w:val="001437CE"/>
    <w:rsid w:val="00144354"/>
    <w:rsid w:val="001869EF"/>
    <w:rsid w:val="001919C7"/>
    <w:rsid w:val="001966FA"/>
    <w:rsid w:val="001D21F1"/>
    <w:rsid w:val="00280A46"/>
    <w:rsid w:val="00286481"/>
    <w:rsid w:val="002A3795"/>
    <w:rsid w:val="002B7E1D"/>
    <w:rsid w:val="002E69B9"/>
    <w:rsid w:val="002E6F1C"/>
    <w:rsid w:val="002F3EF0"/>
    <w:rsid w:val="00303F76"/>
    <w:rsid w:val="00311EFE"/>
    <w:rsid w:val="003223AB"/>
    <w:rsid w:val="003E5530"/>
    <w:rsid w:val="003E5FE3"/>
    <w:rsid w:val="00404019"/>
    <w:rsid w:val="0042336C"/>
    <w:rsid w:val="00431AB8"/>
    <w:rsid w:val="0043265C"/>
    <w:rsid w:val="004736CD"/>
    <w:rsid w:val="004932A9"/>
    <w:rsid w:val="004B744E"/>
    <w:rsid w:val="004D0966"/>
    <w:rsid w:val="004E5BD1"/>
    <w:rsid w:val="00512DB2"/>
    <w:rsid w:val="00556863"/>
    <w:rsid w:val="005A5322"/>
    <w:rsid w:val="005B783D"/>
    <w:rsid w:val="005D6E67"/>
    <w:rsid w:val="00632AB1"/>
    <w:rsid w:val="006338D4"/>
    <w:rsid w:val="00634976"/>
    <w:rsid w:val="006714EF"/>
    <w:rsid w:val="006725C0"/>
    <w:rsid w:val="00691C10"/>
    <w:rsid w:val="006A2F1C"/>
    <w:rsid w:val="006A3467"/>
    <w:rsid w:val="00722543"/>
    <w:rsid w:val="00791D4D"/>
    <w:rsid w:val="007C33DE"/>
    <w:rsid w:val="007E2647"/>
    <w:rsid w:val="00802A42"/>
    <w:rsid w:val="0081181E"/>
    <w:rsid w:val="00854496"/>
    <w:rsid w:val="0086059F"/>
    <w:rsid w:val="00886565"/>
    <w:rsid w:val="00887ABB"/>
    <w:rsid w:val="008971B6"/>
    <w:rsid w:val="008D66A3"/>
    <w:rsid w:val="00932556"/>
    <w:rsid w:val="00933FDA"/>
    <w:rsid w:val="00961783"/>
    <w:rsid w:val="00981A0B"/>
    <w:rsid w:val="0098479F"/>
    <w:rsid w:val="009D5661"/>
    <w:rsid w:val="009E05DD"/>
    <w:rsid w:val="009E077C"/>
    <w:rsid w:val="009E397B"/>
    <w:rsid w:val="00A44321"/>
    <w:rsid w:val="00A6354D"/>
    <w:rsid w:val="00A70D52"/>
    <w:rsid w:val="00A93119"/>
    <w:rsid w:val="00AA7659"/>
    <w:rsid w:val="00AD0D32"/>
    <w:rsid w:val="00AE5C3C"/>
    <w:rsid w:val="00AF7DCC"/>
    <w:rsid w:val="00B40445"/>
    <w:rsid w:val="00B47A5C"/>
    <w:rsid w:val="00B82BB3"/>
    <w:rsid w:val="00C11079"/>
    <w:rsid w:val="00C152AF"/>
    <w:rsid w:val="00C708F8"/>
    <w:rsid w:val="00C822FB"/>
    <w:rsid w:val="00C8704E"/>
    <w:rsid w:val="00C92284"/>
    <w:rsid w:val="00CE723D"/>
    <w:rsid w:val="00CF200E"/>
    <w:rsid w:val="00CF3671"/>
    <w:rsid w:val="00D045DF"/>
    <w:rsid w:val="00D865DD"/>
    <w:rsid w:val="00DA5E62"/>
    <w:rsid w:val="00DA63AD"/>
    <w:rsid w:val="00DC71AE"/>
    <w:rsid w:val="00DD6442"/>
    <w:rsid w:val="00DE40D4"/>
    <w:rsid w:val="00DE6418"/>
    <w:rsid w:val="00DF6490"/>
    <w:rsid w:val="00E035BF"/>
    <w:rsid w:val="00E62B1B"/>
    <w:rsid w:val="00E94163"/>
    <w:rsid w:val="00EB2862"/>
    <w:rsid w:val="00EF67CD"/>
    <w:rsid w:val="00F42F6B"/>
    <w:rsid w:val="00F463DD"/>
    <w:rsid w:val="00F4693A"/>
    <w:rsid w:val="00F63B89"/>
    <w:rsid w:val="00FA0BF4"/>
    <w:rsid w:val="00FC2B9F"/>
    <w:rsid w:val="00FF5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259673"/>
  <w15:docId w15:val="{0E2AC5F2-B08F-4195-B844-31F256994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宋体" w:eastAsia="宋体" w:hAnsi="宋体" w:cs="宋体"/>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877"/>
    <w:rPr>
      <w:lang w:eastAsia="zh-CN"/>
    </w:rPr>
  </w:style>
  <w:style w:type="paragraph" w:styleId="1">
    <w:name w:val="heading 1"/>
    <w:basedOn w:val="a"/>
    <w:next w:val="a"/>
    <w:uiPriority w:val="9"/>
    <w:qFormat/>
    <w:rsid w:val="00D8056A"/>
    <w:pPr>
      <w:keepNext/>
      <w:keepLines/>
      <w:spacing w:before="480" w:after="120" w:line="259" w:lineRule="auto"/>
      <w:outlineLvl w:val="0"/>
    </w:pPr>
    <w:rPr>
      <w:rFonts w:ascii="Times New Roman" w:eastAsia="Times New Roman" w:hAnsi="Times New Roman" w:cs="Calibri"/>
      <w:b/>
      <w:szCs w:val="48"/>
      <w:lang w:eastAsia="en-US"/>
    </w:rPr>
  </w:style>
  <w:style w:type="paragraph" w:styleId="2">
    <w:name w:val="heading 2"/>
    <w:basedOn w:val="a"/>
    <w:next w:val="a"/>
    <w:uiPriority w:val="9"/>
    <w:semiHidden/>
    <w:unhideWhenUsed/>
    <w:qFormat/>
    <w:rsid w:val="00F304F8"/>
    <w:pPr>
      <w:keepNext/>
      <w:keepLines/>
      <w:spacing w:before="360" w:after="80" w:line="259" w:lineRule="auto"/>
      <w:outlineLvl w:val="1"/>
    </w:pPr>
    <w:rPr>
      <w:rFonts w:ascii="Times New Roman" w:eastAsia="Times New Roman" w:hAnsi="Times New Roman" w:cs="Calibri"/>
      <w:b/>
      <w:sz w:val="22"/>
      <w:szCs w:val="36"/>
      <w:lang w:eastAsia="en-US"/>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line="259" w:lineRule="auto"/>
    </w:pPr>
    <w:rPr>
      <w:rFonts w:ascii="Calibri" w:eastAsiaTheme="minorEastAsia" w:hAnsi="Calibri" w:cs="Calibri"/>
      <w:b/>
      <w:sz w:val="72"/>
      <w:szCs w:val="72"/>
      <w:lang w:eastAsia="en-US"/>
    </w:rPr>
  </w:style>
  <w:style w:type="table" w:customStyle="1" w:styleId="TableNormal1">
    <w:name w:val="Table Normal1"/>
    <w:tblPr>
      <w:tblCellMar>
        <w:top w:w="0" w:type="dxa"/>
        <w:left w:w="0" w:type="dxa"/>
        <w:bottom w:w="0" w:type="dxa"/>
        <w:right w:w="0" w:type="dxa"/>
      </w:tblCellMar>
    </w:tblPr>
  </w:style>
  <w:style w:type="paragraph" w:customStyle="1" w:styleId="Normal0">
    <w:name w:val="Normal0"/>
    <w:qFormat/>
    <w:rsid w:val="005C19B6"/>
  </w:style>
  <w:style w:type="paragraph" w:customStyle="1" w:styleId="heading10">
    <w:name w:val="heading 10"/>
    <w:basedOn w:val="Normal0"/>
    <w:next w:val="Normal0"/>
    <w:uiPriority w:val="9"/>
    <w:qFormat/>
    <w:pPr>
      <w:keepNext/>
      <w:keepLines/>
      <w:spacing w:before="480" w:after="120"/>
      <w:outlineLvl w:val="0"/>
    </w:pPr>
    <w:rPr>
      <w:b/>
      <w:sz w:val="48"/>
      <w:szCs w:val="48"/>
    </w:rPr>
  </w:style>
  <w:style w:type="paragraph" w:customStyle="1" w:styleId="heading20">
    <w:name w:val="heading 20"/>
    <w:basedOn w:val="Normal0"/>
    <w:next w:val="Normal0"/>
    <w:uiPriority w:val="9"/>
    <w:semiHidden/>
    <w:unhideWhenUsed/>
    <w:qFormat/>
    <w:pPr>
      <w:keepNext/>
      <w:keepLines/>
      <w:spacing w:before="360" w:after="80"/>
      <w:outlineLvl w:val="1"/>
    </w:pPr>
    <w:rPr>
      <w:b/>
      <w:sz w:val="36"/>
      <w:szCs w:val="36"/>
    </w:rPr>
  </w:style>
  <w:style w:type="paragraph" w:customStyle="1" w:styleId="heading30">
    <w:name w:val="heading 30"/>
    <w:basedOn w:val="Normal0"/>
    <w:next w:val="Normal0"/>
    <w:uiPriority w:val="9"/>
    <w:semiHidden/>
    <w:unhideWhenUsed/>
    <w:qFormat/>
    <w:pPr>
      <w:keepNext/>
      <w:keepLines/>
      <w:spacing w:before="280" w:after="80"/>
      <w:outlineLvl w:val="2"/>
    </w:pPr>
    <w:rPr>
      <w:b/>
      <w:sz w:val="28"/>
      <w:szCs w:val="28"/>
    </w:rPr>
  </w:style>
  <w:style w:type="paragraph" w:customStyle="1" w:styleId="heading40">
    <w:name w:val="heading 40"/>
    <w:basedOn w:val="Normal0"/>
    <w:next w:val="Normal0"/>
    <w:uiPriority w:val="9"/>
    <w:semiHidden/>
    <w:unhideWhenUsed/>
    <w:qFormat/>
    <w:pPr>
      <w:keepNext/>
      <w:keepLines/>
      <w:spacing w:before="240" w:after="40"/>
      <w:outlineLvl w:val="3"/>
    </w:pPr>
    <w:rPr>
      <w:b/>
    </w:rPr>
  </w:style>
  <w:style w:type="paragraph" w:customStyle="1" w:styleId="heading50">
    <w:name w:val="heading 50"/>
    <w:basedOn w:val="Normal0"/>
    <w:next w:val="Normal0"/>
    <w:uiPriority w:val="9"/>
    <w:semiHidden/>
    <w:unhideWhenUsed/>
    <w:qFormat/>
    <w:pPr>
      <w:keepNext/>
      <w:keepLines/>
      <w:spacing w:before="220" w:after="40"/>
      <w:outlineLvl w:val="4"/>
    </w:pPr>
    <w:rPr>
      <w:b/>
    </w:rPr>
  </w:style>
  <w:style w:type="paragraph" w:customStyle="1" w:styleId="heading60">
    <w:name w:val="heading 60"/>
    <w:basedOn w:val="Normal0"/>
    <w:next w:val="Normal0"/>
    <w:uiPriority w:val="9"/>
    <w:semiHidden/>
    <w:unhideWhenUsed/>
    <w:qFormat/>
    <w:pPr>
      <w:keepNext/>
      <w:keepLines/>
      <w:spacing w:before="200" w:after="40"/>
      <w:outlineLvl w:val="5"/>
    </w:pPr>
    <w:rPr>
      <w:b/>
      <w:sz w:val="20"/>
      <w:szCs w:val="2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10">
    <w:name w:val="Table Normal10"/>
    <w:tblPr>
      <w:tblCellMar>
        <w:top w:w="0" w:type="dxa"/>
        <w:left w:w="0" w:type="dxa"/>
        <w:bottom w:w="0" w:type="dxa"/>
        <w:right w:w="0" w:type="dxa"/>
      </w:tblCellMar>
    </w:tblPr>
  </w:style>
  <w:style w:type="paragraph" w:customStyle="1" w:styleId="Title0">
    <w:name w:val="Title0"/>
    <w:basedOn w:val="Normal0"/>
    <w:next w:val="Normal0"/>
    <w:uiPriority w:val="10"/>
    <w:qFormat/>
    <w:pPr>
      <w:keepNext/>
      <w:keepLines/>
      <w:spacing w:before="480" w:after="120"/>
    </w:pPr>
    <w:rPr>
      <w:b/>
      <w:sz w:val="72"/>
      <w:szCs w:val="72"/>
    </w:rPr>
  </w:style>
  <w:style w:type="paragraph" w:customStyle="1" w:styleId="EndNoteBibliographyTitle">
    <w:name w:val="EndNote Bibliography Title"/>
    <w:basedOn w:val="Normal0"/>
    <w:link w:val="EndNoteBibliographyTitleChar"/>
    <w:rsid w:val="0060666F"/>
    <w:pPr>
      <w:jc w:val="center"/>
    </w:pPr>
    <w:rPr>
      <w:rFonts w:ascii="Times New Roman" w:hAnsi="Times New Roman" w:cs="Times New Roman"/>
      <w:noProof/>
    </w:rPr>
  </w:style>
  <w:style w:type="character" w:customStyle="1" w:styleId="EndNoteBibliographyTitleChar">
    <w:name w:val="EndNote Bibliography Title Char"/>
    <w:basedOn w:val="a0"/>
    <w:link w:val="EndNoteBibliographyTitle"/>
    <w:rsid w:val="0060666F"/>
    <w:rPr>
      <w:rFonts w:ascii="Times New Roman" w:hAnsi="Times New Roman" w:cs="Times New Roman"/>
      <w:noProof/>
    </w:rPr>
  </w:style>
  <w:style w:type="paragraph" w:customStyle="1" w:styleId="EndNoteBibliography">
    <w:name w:val="EndNote Bibliography"/>
    <w:basedOn w:val="Normal0"/>
    <w:link w:val="EndNoteBibliographyChar"/>
    <w:rsid w:val="0060666F"/>
    <w:rPr>
      <w:rFonts w:ascii="Times New Roman" w:hAnsi="Times New Roman" w:cs="Times New Roman"/>
      <w:noProof/>
    </w:rPr>
  </w:style>
  <w:style w:type="character" w:customStyle="1" w:styleId="EndNoteBibliographyChar">
    <w:name w:val="EndNote Bibliography Char"/>
    <w:basedOn w:val="a0"/>
    <w:link w:val="EndNoteBibliography"/>
    <w:rsid w:val="0060666F"/>
    <w:rPr>
      <w:rFonts w:ascii="Times New Roman" w:hAnsi="Times New Roman" w:cs="Times New Roman"/>
      <w:noProof/>
    </w:rPr>
  </w:style>
  <w:style w:type="paragraph" w:styleId="a4">
    <w:name w:val="List Paragraph"/>
    <w:basedOn w:val="Normal0"/>
    <w:uiPriority w:val="34"/>
    <w:qFormat/>
    <w:rsid w:val="007A792D"/>
    <w:pPr>
      <w:ind w:left="720"/>
      <w:contextualSpacing/>
    </w:pPr>
  </w:style>
  <w:style w:type="paragraph" w:styleId="a5">
    <w:name w:val="header"/>
    <w:basedOn w:val="Normal0"/>
    <w:link w:val="a6"/>
    <w:uiPriority w:val="99"/>
    <w:unhideWhenUsed/>
    <w:rsid w:val="00AB6CF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B6CF0"/>
    <w:rPr>
      <w:sz w:val="18"/>
      <w:szCs w:val="18"/>
    </w:rPr>
  </w:style>
  <w:style w:type="paragraph" w:styleId="a7">
    <w:name w:val="footer"/>
    <w:basedOn w:val="Normal0"/>
    <w:link w:val="a8"/>
    <w:uiPriority w:val="99"/>
    <w:unhideWhenUsed/>
    <w:rsid w:val="00AB6CF0"/>
    <w:pPr>
      <w:tabs>
        <w:tab w:val="center" w:pos="4153"/>
        <w:tab w:val="right" w:pos="8306"/>
      </w:tabs>
      <w:snapToGrid w:val="0"/>
    </w:pPr>
    <w:rPr>
      <w:sz w:val="18"/>
      <w:szCs w:val="18"/>
    </w:rPr>
  </w:style>
  <w:style w:type="character" w:customStyle="1" w:styleId="a8">
    <w:name w:val="页脚 字符"/>
    <w:basedOn w:val="a0"/>
    <w:link w:val="a7"/>
    <w:uiPriority w:val="99"/>
    <w:rsid w:val="00AB6CF0"/>
    <w:rPr>
      <w:sz w:val="18"/>
      <w:szCs w:val="18"/>
    </w:rPr>
  </w:style>
  <w:style w:type="paragraph" w:styleId="a9">
    <w:name w:val="Balloon Text"/>
    <w:basedOn w:val="Normal0"/>
    <w:link w:val="aa"/>
    <w:uiPriority w:val="99"/>
    <w:semiHidden/>
    <w:unhideWhenUsed/>
    <w:rsid w:val="00344FB1"/>
    <w:rPr>
      <w:sz w:val="18"/>
      <w:szCs w:val="18"/>
    </w:rPr>
  </w:style>
  <w:style w:type="character" w:customStyle="1" w:styleId="aa">
    <w:name w:val="批注框文本 字符"/>
    <w:basedOn w:val="a0"/>
    <w:link w:val="a9"/>
    <w:uiPriority w:val="99"/>
    <w:semiHidden/>
    <w:rsid w:val="00344FB1"/>
    <w:rPr>
      <w:sz w:val="18"/>
      <w:szCs w:val="18"/>
    </w:rPr>
  </w:style>
  <w:style w:type="character" w:customStyle="1" w:styleId="element-citation">
    <w:name w:val="element-citation"/>
    <w:basedOn w:val="a0"/>
    <w:rsid w:val="00043D7F"/>
  </w:style>
  <w:style w:type="character" w:customStyle="1" w:styleId="ref-journal">
    <w:name w:val="ref-journal"/>
    <w:basedOn w:val="a0"/>
    <w:rsid w:val="00043D7F"/>
  </w:style>
  <w:style w:type="character" w:customStyle="1" w:styleId="ref-vol">
    <w:name w:val="ref-vol"/>
    <w:basedOn w:val="a0"/>
    <w:rsid w:val="00043D7F"/>
  </w:style>
  <w:style w:type="paragraph" w:styleId="ab">
    <w:name w:val="Normal (Web)"/>
    <w:basedOn w:val="Normal0"/>
    <w:uiPriority w:val="99"/>
    <w:semiHidden/>
    <w:unhideWhenUsed/>
    <w:rsid w:val="008C617E"/>
    <w:pPr>
      <w:spacing w:before="100" w:beforeAutospacing="1" w:after="100" w:afterAutospacing="1"/>
    </w:pPr>
    <w:rPr>
      <w:rFonts w:ascii="Times New Roman" w:eastAsia="Times New Roman" w:hAnsi="Times New Roman" w:cs="Times New Roman"/>
    </w:rPr>
  </w:style>
  <w:style w:type="paragraph" w:styleId="ac">
    <w:name w:val="Subtitle"/>
    <w:basedOn w:val="a"/>
    <w:next w:val="a"/>
    <w:uiPriority w:val="11"/>
    <w:qFormat/>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rPr>
  </w:style>
  <w:style w:type="table" w:customStyle="1" w:styleId="ad">
    <w:basedOn w:val="TableNormal10"/>
    <w:tblPr>
      <w:tblStyleRowBandSize w:val="1"/>
      <w:tblStyleColBandSize w:val="1"/>
      <w:tblCellMar>
        <w:top w:w="100" w:type="dxa"/>
        <w:left w:w="100" w:type="dxa"/>
        <w:bottom w:w="100" w:type="dxa"/>
        <w:right w:w="100" w:type="dxa"/>
      </w:tblCellMar>
    </w:tblPr>
  </w:style>
  <w:style w:type="table" w:customStyle="1" w:styleId="ae">
    <w:basedOn w:val="TableNormal10"/>
    <w:tblPr>
      <w:tblStyleRowBandSize w:val="1"/>
      <w:tblStyleColBandSize w:val="1"/>
      <w:tblCellMar>
        <w:top w:w="100" w:type="dxa"/>
        <w:left w:w="100" w:type="dxa"/>
        <w:bottom w:w="100" w:type="dxa"/>
        <w:right w:w="100" w:type="dxa"/>
      </w:tblCellMar>
    </w:tblPr>
  </w:style>
  <w:style w:type="table" w:customStyle="1" w:styleId="af">
    <w:basedOn w:val="TableNormal10"/>
    <w:tblPr>
      <w:tblStyleRowBandSize w:val="1"/>
      <w:tblStyleColBandSize w:val="1"/>
      <w:tblCellMar>
        <w:top w:w="100" w:type="dxa"/>
        <w:left w:w="100" w:type="dxa"/>
        <w:bottom w:w="100" w:type="dxa"/>
        <w:right w:w="100" w:type="dxa"/>
      </w:tblCellMar>
    </w:tblPr>
  </w:style>
  <w:style w:type="table" w:customStyle="1" w:styleId="af0">
    <w:basedOn w:val="TableNormal10"/>
    <w:tblPr>
      <w:tblStyleRowBandSize w:val="1"/>
      <w:tblStyleColBandSize w:val="1"/>
      <w:tblCellMar>
        <w:top w:w="100" w:type="dxa"/>
        <w:left w:w="100" w:type="dxa"/>
        <w:bottom w:w="100" w:type="dxa"/>
        <w:right w:w="100" w:type="dxa"/>
      </w:tblCellMar>
    </w:tblPr>
  </w:style>
  <w:style w:type="table" w:customStyle="1" w:styleId="af1">
    <w:basedOn w:val="TableNormal10"/>
    <w:tblPr>
      <w:tblStyleRowBandSize w:val="1"/>
      <w:tblStyleColBandSize w:val="1"/>
      <w:tblCellMar>
        <w:top w:w="100" w:type="dxa"/>
        <w:left w:w="100" w:type="dxa"/>
        <w:bottom w:w="100" w:type="dxa"/>
        <w:right w:w="100" w:type="dxa"/>
      </w:tblCellMar>
    </w:tblPr>
  </w:style>
  <w:style w:type="table" w:styleId="af2">
    <w:name w:val="Table Grid"/>
    <w:basedOn w:val="NormalTable0"/>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83CFA"/>
    <w:pPr>
      <w:autoSpaceDE w:val="0"/>
      <w:autoSpaceDN w:val="0"/>
      <w:adjustRightInd w:val="0"/>
    </w:pPr>
    <w:rPr>
      <w:rFonts w:ascii="Arial" w:hAnsi="Arial" w:cs="Arial"/>
      <w:color w:val="000000"/>
    </w:rPr>
  </w:style>
  <w:style w:type="paragraph" w:customStyle="1" w:styleId="Subtitle0">
    <w:name w:val="Subtitle0"/>
    <w:basedOn w:val="Normal0"/>
    <w:next w:val="Normal0"/>
    <w:pPr>
      <w:keepNext/>
      <w:keepLines/>
      <w:spacing w:before="360" w:after="80"/>
    </w:pPr>
    <w:rPr>
      <w:rFonts w:ascii="Georgia" w:eastAsia="Georgia" w:hAnsi="Georgia" w:cs="Georgia"/>
      <w:i/>
      <w:color w:val="666666"/>
      <w:sz w:val="48"/>
      <w:szCs w:val="48"/>
    </w:rPr>
  </w:style>
  <w:style w:type="table" w:customStyle="1" w:styleId="af3">
    <w:basedOn w:val="NormalTable0"/>
    <w:tblPr>
      <w:tblStyleRowBandSize w:val="1"/>
      <w:tblStyleColBandSize w:val="1"/>
      <w:tblCellMar>
        <w:top w:w="100" w:type="dxa"/>
        <w:left w:w="100" w:type="dxa"/>
        <w:bottom w:w="100" w:type="dxa"/>
        <w:right w:w="100" w:type="dxa"/>
      </w:tblCellMar>
    </w:tblPr>
  </w:style>
  <w:style w:type="table" w:customStyle="1" w:styleId="af4">
    <w:basedOn w:val="NormalTable0"/>
    <w:tblPr>
      <w:tblStyleRowBandSize w:val="1"/>
      <w:tblStyleColBandSize w:val="1"/>
    </w:tblPr>
  </w:style>
  <w:style w:type="table" w:customStyle="1" w:styleId="af5">
    <w:basedOn w:val="NormalTable0"/>
    <w:tblPr>
      <w:tblStyleRowBandSize w:val="1"/>
      <w:tblStyleColBandSize w:val="1"/>
    </w:tblPr>
  </w:style>
  <w:style w:type="table" w:customStyle="1" w:styleId="af6">
    <w:basedOn w:val="NormalTable0"/>
    <w:tblPr>
      <w:tblStyleRowBandSize w:val="1"/>
      <w:tblStyleColBandSize w:val="1"/>
    </w:tblPr>
  </w:style>
  <w:style w:type="character" w:styleId="af7">
    <w:name w:val="Hyperlink"/>
    <w:basedOn w:val="a0"/>
    <w:uiPriority w:val="99"/>
    <w:unhideWhenUsed/>
    <w:rsid w:val="00482AC5"/>
    <w:rPr>
      <w:color w:val="0000FF"/>
      <w:u w:val="single"/>
    </w:rPr>
  </w:style>
  <w:style w:type="table" w:customStyle="1" w:styleId="af8">
    <w:basedOn w:val="TableNormal1"/>
    <w:tblPr>
      <w:tblStyleRowBandSize w:val="1"/>
      <w:tblStyleColBandSize w:val="1"/>
      <w:tblCellMar>
        <w:top w:w="100" w:type="dxa"/>
        <w:left w:w="100" w:type="dxa"/>
        <w:bottom w:w="100" w:type="dxa"/>
        <w:right w:w="100" w:type="dxa"/>
      </w:tblCellMar>
    </w:tblPr>
  </w:style>
  <w:style w:type="paragraph" w:styleId="af9">
    <w:name w:val="annotation text"/>
    <w:basedOn w:val="a"/>
    <w:link w:val="afa"/>
    <w:uiPriority w:val="99"/>
    <w:unhideWhenUsed/>
    <w:rsid w:val="000146EA"/>
    <w:pPr>
      <w:spacing w:after="160"/>
    </w:pPr>
    <w:rPr>
      <w:rFonts w:asciiTheme="minorHAnsi" w:eastAsiaTheme="minorHAnsi" w:hAnsiTheme="minorHAnsi" w:cstheme="minorBidi"/>
      <w:sz w:val="20"/>
      <w:szCs w:val="20"/>
      <w:lang w:eastAsia="en-US"/>
    </w:rPr>
  </w:style>
  <w:style w:type="character" w:customStyle="1" w:styleId="afa">
    <w:name w:val="批注文字 字符"/>
    <w:basedOn w:val="a0"/>
    <w:link w:val="af9"/>
    <w:uiPriority w:val="99"/>
    <w:rsid w:val="000146EA"/>
    <w:rPr>
      <w:rFonts w:asciiTheme="minorHAnsi" w:eastAsiaTheme="minorHAnsi" w:hAnsiTheme="minorHAnsi" w:cstheme="minorBidi"/>
      <w:sz w:val="20"/>
      <w:szCs w:val="20"/>
    </w:rPr>
  </w:style>
  <w:style w:type="character" w:styleId="afb">
    <w:name w:val="annotation reference"/>
    <w:basedOn w:val="a0"/>
    <w:uiPriority w:val="99"/>
    <w:semiHidden/>
    <w:unhideWhenUsed/>
    <w:rsid w:val="000146EA"/>
    <w:rPr>
      <w:sz w:val="16"/>
      <w:szCs w:val="16"/>
    </w:rPr>
  </w:style>
  <w:style w:type="table" w:customStyle="1" w:styleId="afc">
    <w:basedOn w:val="a1"/>
    <w:tblPr>
      <w:tblStyleRowBandSize w:val="1"/>
      <w:tblStyleColBandSize w:val="1"/>
      <w:tblCellMar>
        <w:top w:w="100" w:type="dxa"/>
        <w:left w:w="100" w:type="dxa"/>
        <w:bottom w:w="100" w:type="dxa"/>
        <w:right w:w="100" w:type="dxa"/>
      </w:tblCellMar>
    </w:tblPr>
  </w:style>
  <w:style w:type="paragraph" w:styleId="TOC">
    <w:name w:val="TOC Heading"/>
    <w:basedOn w:val="1"/>
    <w:next w:val="a"/>
    <w:uiPriority w:val="39"/>
    <w:unhideWhenUsed/>
    <w:qFormat/>
    <w:rsid w:val="00F71C3E"/>
    <w:pPr>
      <w:spacing w:before="240" w:after="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a"/>
    <w:next w:val="a"/>
    <w:autoRedefine/>
    <w:uiPriority w:val="39"/>
    <w:unhideWhenUsed/>
    <w:rsid w:val="0040718D"/>
    <w:pPr>
      <w:spacing w:before="120" w:after="120"/>
    </w:pPr>
    <w:rPr>
      <w:rFonts w:ascii="Times New Roman" w:hAnsi="Times New Roman" w:cs="Calibri (西文正文)"/>
      <w:bCs/>
      <w:sz w:val="22"/>
      <w:szCs w:val="20"/>
    </w:rPr>
  </w:style>
  <w:style w:type="paragraph" w:styleId="TOC2">
    <w:name w:val="toc 2"/>
    <w:basedOn w:val="a"/>
    <w:next w:val="a"/>
    <w:autoRedefine/>
    <w:uiPriority w:val="39"/>
    <w:unhideWhenUsed/>
    <w:rsid w:val="0040718D"/>
    <w:pPr>
      <w:ind w:left="240"/>
    </w:pPr>
    <w:rPr>
      <w:rFonts w:ascii="Times New Roman" w:hAnsi="Times New Roman" w:cs="Calibri (西文正文)"/>
      <w:sz w:val="22"/>
      <w:szCs w:val="20"/>
    </w:rPr>
  </w:style>
  <w:style w:type="paragraph" w:customStyle="1" w:styleId="Normal00">
    <w:name w:val="Normal00"/>
    <w:link w:val="Normal00Char"/>
    <w:qFormat/>
    <w:rsid w:val="00F71C3E"/>
  </w:style>
  <w:style w:type="paragraph" w:styleId="afd">
    <w:name w:val="annotation subject"/>
    <w:basedOn w:val="af9"/>
    <w:next w:val="af9"/>
    <w:link w:val="afe"/>
    <w:uiPriority w:val="99"/>
    <w:semiHidden/>
    <w:unhideWhenUsed/>
    <w:rsid w:val="001247D2"/>
    <w:rPr>
      <w:rFonts w:ascii="Calibri" w:eastAsiaTheme="minorEastAsia" w:hAnsi="Calibri" w:cs="Calibri"/>
      <w:b/>
      <w:bCs/>
    </w:rPr>
  </w:style>
  <w:style w:type="character" w:customStyle="1" w:styleId="afe">
    <w:name w:val="批注主题 字符"/>
    <w:basedOn w:val="afa"/>
    <w:link w:val="afd"/>
    <w:uiPriority w:val="99"/>
    <w:semiHidden/>
    <w:rsid w:val="001247D2"/>
    <w:rPr>
      <w:rFonts w:asciiTheme="minorHAnsi" w:eastAsiaTheme="minorHAnsi" w:hAnsiTheme="minorHAnsi" w:cstheme="minorBidi"/>
      <w:b/>
      <w:bCs/>
      <w:sz w:val="20"/>
      <w:szCs w:val="20"/>
    </w:rPr>
  </w:style>
  <w:style w:type="paragraph" w:styleId="aff">
    <w:name w:val="Revision"/>
    <w:hidden/>
    <w:uiPriority w:val="99"/>
    <w:semiHidden/>
    <w:rsid w:val="003F285C"/>
  </w:style>
  <w:style w:type="character" w:styleId="aff0">
    <w:name w:val="page number"/>
    <w:basedOn w:val="a0"/>
    <w:uiPriority w:val="99"/>
    <w:semiHidden/>
    <w:unhideWhenUsed/>
    <w:rsid w:val="00D164C0"/>
  </w:style>
  <w:style w:type="paragraph" w:styleId="TOC3">
    <w:name w:val="toc 3"/>
    <w:basedOn w:val="a"/>
    <w:next w:val="a"/>
    <w:autoRedefine/>
    <w:uiPriority w:val="39"/>
    <w:unhideWhenUsed/>
    <w:rsid w:val="00481C91"/>
    <w:pPr>
      <w:ind w:left="480"/>
    </w:pPr>
    <w:rPr>
      <w:rFonts w:asciiTheme="minorHAnsi" w:hAnsiTheme="minorHAnsi" w:cstheme="minorHAnsi"/>
      <w:i/>
      <w:iCs/>
      <w:sz w:val="20"/>
      <w:szCs w:val="20"/>
    </w:rPr>
  </w:style>
  <w:style w:type="paragraph" w:styleId="TOC4">
    <w:name w:val="toc 4"/>
    <w:basedOn w:val="a"/>
    <w:next w:val="a"/>
    <w:autoRedefine/>
    <w:uiPriority w:val="39"/>
    <w:semiHidden/>
    <w:unhideWhenUsed/>
    <w:rsid w:val="00481C91"/>
    <w:pPr>
      <w:ind w:left="720"/>
    </w:pPr>
    <w:rPr>
      <w:rFonts w:asciiTheme="minorHAnsi" w:hAnsiTheme="minorHAnsi" w:cstheme="minorHAnsi"/>
      <w:sz w:val="18"/>
      <w:szCs w:val="18"/>
    </w:rPr>
  </w:style>
  <w:style w:type="paragraph" w:styleId="TOC5">
    <w:name w:val="toc 5"/>
    <w:basedOn w:val="a"/>
    <w:next w:val="a"/>
    <w:autoRedefine/>
    <w:uiPriority w:val="39"/>
    <w:semiHidden/>
    <w:unhideWhenUsed/>
    <w:rsid w:val="00481C91"/>
    <w:pPr>
      <w:ind w:left="960"/>
    </w:pPr>
    <w:rPr>
      <w:rFonts w:asciiTheme="minorHAnsi" w:hAnsiTheme="minorHAnsi" w:cstheme="minorHAnsi"/>
      <w:sz w:val="18"/>
      <w:szCs w:val="18"/>
    </w:rPr>
  </w:style>
  <w:style w:type="paragraph" w:styleId="TOC6">
    <w:name w:val="toc 6"/>
    <w:basedOn w:val="a"/>
    <w:next w:val="a"/>
    <w:autoRedefine/>
    <w:uiPriority w:val="39"/>
    <w:semiHidden/>
    <w:unhideWhenUsed/>
    <w:rsid w:val="00481C91"/>
    <w:pPr>
      <w:ind w:left="1200"/>
    </w:pPr>
    <w:rPr>
      <w:rFonts w:asciiTheme="minorHAnsi" w:hAnsiTheme="minorHAnsi" w:cstheme="minorHAnsi"/>
      <w:sz w:val="18"/>
      <w:szCs w:val="18"/>
    </w:rPr>
  </w:style>
  <w:style w:type="paragraph" w:styleId="TOC7">
    <w:name w:val="toc 7"/>
    <w:basedOn w:val="a"/>
    <w:next w:val="a"/>
    <w:autoRedefine/>
    <w:uiPriority w:val="39"/>
    <w:semiHidden/>
    <w:unhideWhenUsed/>
    <w:rsid w:val="00481C91"/>
    <w:pPr>
      <w:ind w:left="1440"/>
    </w:pPr>
    <w:rPr>
      <w:rFonts w:asciiTheme="minorHAnsi" w:hAnsiTheme="minorHAnsi" w:cstheme="minorHAnsi"/>
      <w:sz w:val="18"/>
      <w:szCs w:val="18"/>
    </w:rPr>
  </w:style>
  <w:style w:type="paragraph" w:styleId="TOC8">
    <w:name w:val="toc 8"/>
    <w:basedOn w:val="a"/>
    <w:next w:val="a"/>
    <w:autoRedefine/>
    <w:uiPriority w:val="39"/>
    <w:semiHidden/>
    <w:unhideWhenUsed/>
    <w:rsid w:val="00481C91"/>
    <w:pPr>
      <w:ind w:left="1680"/>
    </w:pPr>
    <w:rPr>
      <w:rFonts w:asciiTheme="minorHAnsi" w:hAnsiTheme="minorHAnsi" w:cstheme="minorHAnsi"/>
      <w:sz w:val="18"/>
      <w:szCs w:val="18"/>
    </w:rPr>
  </w:style>
  <w:style w:type="paragraph" w:styleId="TOC9">
    <w:name w:val="toc 9"/>
    <w:basedOn w:val="a"/>
    <w:next w:val="a"/>
    <w:autoRedefine/>
    <w:uiPriority w:val="39"/>
    <w:semiHidden/>
    <w:unhideWhenUsed/>
    <w:rsid w:val="00481C91"/>
    <w:pPr>
      <w:ind w:left="1920"/>
    </w:pPr>
    <w:rPr>
      <w:rFonts w:asciiTheme="minorHAnsi" w:hAnsiTheme="minorHAnsi" w:cstheme="minorHAnsi"/>
      <w:sz w:val="18"/>
      <w:szCs w:val="18"/>
    </w:rPr>
  </w:style>
  <w:style w:type="character" w:customStyle="1" w:styleId="highwire-cite-metadata-doi">
    <w:name w:val="highwire-cite-metadata-doi"/>
    <w:basedOn w:val="a0"/>
    <w:rsid w:val="00F339F8"/>
  </w:style>
  <w:style w:type="character" w:styleId="aff1">
    <w:name w:val="FollowedHyperlink"/>
    <w:basedOn w:val="a0"/>
    <w:uiPriority w:val="99"/>
    <w:semiHidden/>
    <w:unhideWhenUsed/>
    <w:rsid w:val="007E3497"/>
    <w:rPr>
      <w:color w:val="954F72" w:themeColor="followedHyperlink"/>
      <w:u w:val="single"/>
    </w:rPr>
  </w:style>
  <w:style w:type="character" w:customStyle="1" w:styleId="UnresolvedMention1">
    <w:name w:val="Unresolved Mention1"/>
    <w:basedOn w:val="a0"/>
    <w:uiPriority w:val="99"/>
    <w:semiHidden/>
    <w:unhideWhenUsed/>
    <w:rsid w:val="00A3770B"/>
    <w:rPr>
      <w:color w:val="605E5C"/>
      <w:shd w:val="clear" w:color="auto" w:fill="E1DFDD"/>
    </w:rPr>
  </w:style>
  <w:style w:type="character" w:customStyle="1" w:styleId="Normal00Char">
    <w:name w:val="Normal00 Char"/>
    <w:basedOn w:val="a0"/>
    <w:link w:val="Normal00"/>
    <w:rsid w:val="00784749"/>
  </w:style>
  <w:style w:type="paragraph" w:styleId="aff2">
    <w:name w:val="caption"/>
    <w:basedOn w:val="a"/>
    <w:next w:val="a"/>
    <w:uiPriority w:val="35"/>
    <w:unhideWhenUsed/>
    <w:qFormat/>
    <w:rsid w:val="0087537D"/>
    <w:rPr>
      <w:rFonts w:asciiTheme="majorHAnsi" w:eastAsia="黑体" w:hAnsiTheme="majorHAnsi" w:cstheme="majorBidi"/>
      <w:sz w:val="20"/>
      <w:szCs w:val="20"/>
    </w:rPr>
  </w:style>
  <w:style w:type="paragraph" w:styleId="aff3">
    <w:name w:val="table of figures"/>
    <w:basedOn w:val="TOC2"/>
    <w:next w:val="a"/>
    <w:uiPriority w:val="99"/>
    <w:unhideWhenUsed/>
    <w:rsid w:val="00BC4B1A"/>
    <w:pPr>
      <w:ind w:left="480" w:hanging="480"/>
    </w:pPr>
    <w:rPr>
      <w:sz w:val="20"/>
    </w:rPr>
  </w:style>
  <w:style w:type="paragraph" w:styleId="HTML">
    <w:name w:val="HTML Preformatted"/>
    <w:basedOn w:val="a"/>
    <w:link w:val="HTML0"/>
    <w:uiPriority w:val="99"/>
    <w:unhideWhenUsed/>
    <w:rsid w:val="00B00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0">
    <w:name w:val="HTML 预设格式 字符"/>
    <w:basedOn w:val="a0"/>
    <w:link w:val="HTML"/>
    <w:uiPriority w:val="99"/>
    <w:rsid w:val="00B0095F"/>
    <w:rPr>
      <w:rFonts w:ascii="Courier New" w:eastAsia="Times New Roman" w:hAnsi="Courier New" w:cs="Courier New"/>
      <w:sz w:val="20"/>
      <w:szCs w:val="20"/>
    </w:rPr>
  </w:style>
  <w:style w:type="table" w:customStyle="1" w:styleId="aff4">
    <w:basedOn w:val="a1"/>
    <w:tblPr>
      <w:tblStyleRowBandSize w:val="1"/>
      <w:tblStyleColBandSize w:val="1"/>
      <w:tblCellMar>
        <w:top w:w="100" w:type="dxa"/>
        <w:left w:w="100" w:type="dxa"/>
        <w:bottom w:w="100" w:type="dxa"/>
        <w:right w:w="100" w:type="dxa"/>
      </w:tblCellMar>
    </w:tblPr>
  </w:style>
  <w:style w:type="table" w:customStyle="1" w:styleId="aff5">
    <w:basedOn w:val="a1"/>
    <w:tblPr>
      <w:tblStyleRowBandSize w:val="1"/>
      <w:tblStyleColBandSize w:val="1"/>
      <w:tblCellMar>
        <w:top w:w="100" w:type="dxa"/>
        <w:left w:w="100" w:type="dxa"/>
        <w:bottom w:w="100" w:type="dxa"/>
        <w:right w:w="100" w:type="dxa"/>
      </w:tblCellMar>
    </w:tblPr>
  </w:style>
  <w:style w:type="character" w:styleId="aff6">
    <w:name w:val="Unresolved Mention"/>
    <w:basedOn w:val="a0"/>
    <w:uiPriority w:val="99"/>
    <w:semiHidden/>
    <w:unhideWhenUsed/>
    <w:rsid w:val="00280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540278">
      <w:bodyDiv w:val="1"/>
      <w:marLeft w:val="0"/>
      <w:marRight w:val="0"/>
      <w:marTop w:val="0"/>
      <w:marBottom w:val="0"/>
      <w:divBdr>
        <w:top w:val="none" w:sz="0" w:space="0" w:color="auto"/>
        <w:left w:val="none" w:sz="0" w:space="0" w:color="auto"/>
        <w:bottom w:val="none" w:sz="0" w:space="0" w:color="auto"/>
        <w:right w:val="none" w:sz="0" w:space="0" w:color="auto"/>
      </w:divBdr>
    </w:div>
    <w:div w:id="1571114591">
      <w:bodyDiv w:val="1"/>
      <w:marLeft w:val="0"/>
      <w:marRight w:val="0"/>
      <w:marTop w:val="0"/>
      <w:marBottom w:val="0"/>
      <w:divBdr>
        <w:top w:val="none" w:sz="0" w:space="0" w:color="auto"/>
        <w:left w:val="none" w:sz="0" w:space="0" w:color="auto"/>
        <w:bottom w:val="none" w:sz="0" w:space="0" w:color="auto"/>
        <w:right w:val="none" w:sz="0" w:space="0" w:color="auto"/>
      </w:divBdr>
    </w:div>
    <w:div w:id="1581018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s://www.ncbi.nlm.nih.gov/protein/WP_036102482.1/"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5" Type="http://schemas.openxmlformats.org/officeDocument/2006/relationships/footnotes" Target="footnotes.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hyperlink" Target="mailto:douglasm@illinois.edu" TargetMode="External"/><Relationship Id="rId51" Type="http://schemas.openxmlformats.org/officeDocument/2006/relationships/image" Target="media/image40.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hyperlink" Target="https://www.ncbi.nlm.nih.gov/protein/WP_036102482.1/"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yperlink" Target="https://www.ncbi.nlm.nih.gov/protein/WP_043693394.1"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douglasm@illinois.edu"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hyperlink" Target="mailto:douglasm@illinois.edu" TargetMode="External"/><Relationship Id="rId71"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n1czU5Rk6AyfQYGs7e4npHTvNg==">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7573</Words>
  <Characters>43167</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Hengqian Ren</dc:creator>
  <cp:lastModifiedBy>Shi, Chengyou</cp:lastModifiedBy>
  <cp:revision>2</cp:revision>
  <dcterms:created xsi:type="dcterms:W3CDTF">2022-09-30T02:22:00Z</dcterms:created>
  <dcterms:modified xsi:type="dcterms:W3CDTF">2022-09-30T02:22:00Z</dcterms:modified>
</cp:coreProperties>
</file>