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DE912" w14:textId="2C650725" w:rsidR="00C9570C" w:rsidRPr="004112CA" w:rsidRDefault="004112CA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4112CA">
        <w:rPr>
          <w:rFonts w:ascii="Times New Roman" w:hAnsi="Times New Roman" w:cs="Times New Roman"/>
          <w:b/>
          <w:bCs/>
          <w:sz w:val="28"/>
          <w:szCs w:val="32"/>
        </w:rPr>
        <w:t>Description</w:t>
      </w:r>
      <w:r w:rsidRPr="004112CA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4112CA">
        <w:rPr>
          <w:rFonts w:ascii="Times New Roman" w:hAnsi="Times New Roman" w:cs="Times New Roman"/>
          <w:b/>
          <w:bCs/>
          <w:sz w:val="28"/>
          <w:szCs w:val="32"/>
        </w:rPr>
        <w:t>of</w:t>
      </w:r>
      <w:r w:rsidRPr="004112CA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4112CA">
        <w:rPr>
          <w:rFonts w:ascii="Times New Roman" w:hAnsi="Times New Roman" w:cs="Times New Roman"/>
          <w:b/>
          <w:bCs/>
          <w:sz w:val="28"/>
          <w:szCs w:val="32"/>
        </w:rPr>
        <w:t>Supplementary</w:t>
      </w:r>
      <w:r w:rsidRPr="004112CA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4112CA">
        <w:rPr>
          <w:rFonts w:ascii="Times New Roman" w:hAnsi="Times New Roman" w:cs="Times New Roman"/>
          <w:b/>
          <w:bCs/>
          <w:sz w:val="28"/>
          <w:szCs w:val="32"/>
        </w:rPr>
        <w:t>Data</w:t>
      </w:r>
      <w:r w:rsidRPr="004112CA">
        <w:rPr>
          <w:rFonts w:ascii="Times New Roman" w:hAnsi="Times New Roman" w:cs="Times New Roman"/>
          <w:b/>
          <w:bCs/>
          <w:sz w:val="28"/>
          <w:szCs w:val="32"/>
        </w:rPr>
        <w:t xml:space="preserve"> Files</w:t>
      </w:r>
    </w:p>
    <w:p w14:paraId="3ACFE32B" w14:textId="544AC276" w:rsidR="004112CA" w:rsidRDefault="004112CA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5312FA8A" w14:textId="1160F359" w:rsidR="004112CA" w:rsidRPr="004112CA" w:rsidRDefault="004112C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upplementary Data 1: </w:t>
      </w:r>
      <w:r>
        <w:rPr>
          <w:rFonts w:ascii="Times New Roman" w:hAnsi="Times New Roman" w:cs="Times New Roman"/>
          <w:sz w:val="24"/>
          <w:szCs w:val="28"/>
        </w:rPr>
        <w:t>ENSP</w:t>
      </w:r>
      <w:r w:rsidRPr="004112CA">
        <w:rPr>
          <w:rFonts w:ascii="Times New Roman" w:hAnsi="Times New Roman" w:cs="Times New Roman"/>
          <w:sz w:val="24"/>
          <w:szCs w:val="28"/>
        </w:rPr>
        <w:t xml:space="preserve"> number</w:t>
      </w:r>
      <w:r>
        <w:rPr>
          <w:rFonts w:ascii="Times New Roman" w:hAnsi="Times New Roman" w:cs="Times New Roman"/>
          <w:sz w:val="24"/>
          <w:szCs w:val="28"/>
        </w:rPr>
        <w:t>s and a</w:t>
      </w:r>
      <w:r w:rsidRPr="004112CA">
        <w:rPr>
          <w:rFonts w:ascii="Times New Roman" w:hAnsi="Times New Roman" w:cs="Times New Roman"/>
          <w:sz w:val="24"/>
          <w:szCs w:val="28"/>
        </w:rPr>
        <w:t>mino acid sequence</w:t>
      </w:r>
      <w:r>
        <w:rPr>
          <w:rFonts w:ascii="Times New Roman" w:hAnsi="Times New Roman" w:cs="Times New Roman"/>
          <w:sz w:val="24"/>
          <w:szCs w:val="28"/>
        </w:rPr>
        <w:t>s for all selected proteins of the SHS27k dataset.</w:t>
      </w:r>
    </w:p>
    <w:p w14:paraId="45B04448" w14:textId="16385F6B" w:rsidR="004112CA" w:rsidRDefault="004112CA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2884DA44" w14:textId="1BC74AB3" w:rsidR="004112CA" w:rsidRPr="006E290C" w:rsidRDefault="004112CA" w:rsidP="004112CA">
      <w:pPr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upplementary Data </w:t>
      </w:r>
      <w:r>
        <w:rPr>
          <w:rFonts w:ascii="Times New Roman" w:hAnsi="Times New Roman" w:cs="Times New Roman"/>
          <w:b/>
          <w:bCs/>
          <w:sz w:val="24"/>
          <w:szCs w:val="28"/>
        </w:rPr>
        <w:t>2</w:t>
      </w:r>
      <w:r>
        <w:rPr>
          <w:rFonts w:ascii="Times New Roman" w:hAnsi="Times New Roman" w:cs="Times New Roman"/>
          <w:b/>
          <w:bCs/>
          <w:sz w:val="24"/>
          <w:szCs w:val="28"/>
        </w:rPr>
        <w:t>:</w:t>
      </w:r>
      <w:r w:rsidR="006E290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6E290C">
        <w:rPr>
          <w:rFonts w:ascii="Times New Roman" w:hAnsi="Times New Roman" w:cs="Times New Roman"/>
          <w:sz w:val="24"/>
          <w:szCs w:val="28"/>
        </w:rPr>
        <w:t>Ground truth results and HIGH-PPI predictions for all test PPIs of the SHS27k dataset.</w:t>
      </w:r>
    </w:p>
    <w:p w14:paraId="0BB13682" w14:textId="0BB62FA8" w:rsidR="004112CA" w:rsidRPr="006E290C" w:rsidRDefault="004112CA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6D46F5B5" w14:textId="034B1A8F" w:rsidR="004112CA" w:rsidRPr="006E290C" w:rsidRDefault="004112CA" w:rsidP="004112CA">
      <w:pPr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upplementary Data </w:t>
      </w:r>
      <w:r>
        <w:rPr>
          <w:rFonts w:ascii="Times New Roman" w:hAnsi="Times New Roman" w:cs="Times New Roman"/>
          <w:b/>
          <w:bCs/>
          <w:sz w:val="24"/>
          <w:szCs w:val="28"/>
        </w:rPr>
        <w:t>3</w:t>
      </w:r>
      <w:r>
        <w:rPr>
          <w:rFonts w:ascii="Times New Roman" w:hAnsi="Times New Roman" w:cs="Times New Roman"/>
          <w:b/>
          <w:bCs/>
          <w:sz w:val="24"/>
          <w:szCs w:val="28"/>
        </w:rPr>
        <w:t>:</w:t>
      </w:r>
      <w:r w:rsidR="006E290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6E290C">
        <w:rPr>
          <w:rFonts w:ascii="Times New Roman" w:hAnsi="Times New Roman" w:cs="Times New Roman"/>
          <w:sz w:val="24"/>
          <w:szCs w:val="28"/>
        </w:rPr>
        <w:t>Q</w:t>
      </w:r>
      <w:r w:rsidR="006E290C" w:rsidRPr="006E290C">
        <w:rPr>
          <w:rFonts w:ascii="Times New Roman" w:hAnsi="Times New Roman" w:cs="Times New Roman"/>
          <w:sz w:val="24"/>
          <w:szCs w:val="28"/>
        </w:rPr>
        <w:t>uantitative values of seven types of properties for each amino acid.</w:t>
      </w:r>
    </w:p>
    <w:p w14:paraId="23541F71" w14:textId="77777777" w:rsidR="004112CA" w:rsidRPr="004112CA" w:rsidRDefault="004112CA">
      <w:pPr>
        <w:rPr>
          <w:rFonts w:ascii="Times New Roman" w:hAnsi="Times New Roman" w:cs="Times New Roman" w:hint="eastAsia"/>
          <w:b/>
          <w:bCs/>
          <w:sz w:val="24"/>
          <w:szCs w:val="28"/>
        </w:rPr>
      </w:pPr>
    </w:p>
    <w:sectPr w:rsidR="004112CA" w:rsidRPr="00411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6A"/>
    <w:rsid w:val="002A6E6A"/>
    <w:rsid w:val="004112CA"/>
    <w:rsid w:val="006E290C"/>
    <w:rsid w:val="00C9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D842A"/>
  <w15:chartTrackingRefBased/>
  <w15:docId w15:val="{62B9E547-4E60-4814-AEB1-27120C5F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T170790</dc:creator>
  <cp:keywords/>
  <dc:description/>
  <cp:lastModifiedBy>T170790</cp:lastModifiedBy>
  <cp:revision>2</cp:revision>
  <dcterms:created xsi:type="dcterms:W3CDTF">2023-02-09T12:58:00Z</dcterms:created>
  <dcterms:modified xsi:type="dcterms:W3CDTF">2023-02-09T13:29:00Z</dcterms:modified>
</cp:coreProperties>
</file>