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7A2D" w14:textId="3CF07D2D" w:rsidR="0033559D" w:rsidRPr="00422FA1" w:rsidRDefault="002134C3" w:rsidP="002134C3">
      <w:pPr>
        <w:jc w:val="center"/>
        <w:rPr>
          <w:rFonts w:ascii="Times New Roman" w:hAnsi="Times New Roman" w:cs="Times New Roman"/>
          <w:b/>
          <w:bCs/>
          <w:i/>
          <w:iCs/>
          <w:color w:val="0033CC"/>
          <w:sz w:val="32"/>
          <w:szCs w:val="32"/>
        </w:rPr>
      </w:pPr>
      <w:r w:rsidRPr="00422FA1">
        <w:rPr>
          <w:rFonts w:ascii="Times New Roman" w:hAnsi="Times New Roman" w:cs="Times New Roman"/>
          <w:b/>
          <w:bCs/>
          <w:i/>
          <w:iCs/>
          <w:color w:val="0033CC"/>
          <w:sz w:val="32"/>
          <w:szCs w:val="32"/>
        </w:rPr>
        <w:t>Supplementary Materials</w:t>
      </w:r>
    </w:p>
    <w:p w14:paraId="5D9644A3" w14:textId="25B3FD8A" w:rsidR="00924503" w:rsidRPr="00924503" w:rsidRDefault="00924503" w:rsidP="00924503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0707171"/>
      <w:r w:rsidRPr="00924503">
        <w:rPr>
          <w:rFonts w:ascii="Times New Roman" w:hAnsi="Times New Roman" w:cs="Times New Roman"/>
          <w:b/>
          <w:bCs/>
          <w:sz w:val="24"/>
          <w:szCs w:val="24"/>
        </w:rPr>
        <w:t>Diversifying crop rotation increases food production</w:t>
      </w:r>
      <w:r w:rsidR="00420C3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24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0C36" w:rsidRPr="00924503">
        <w:rPr>
          <w:rFonts w:ascii="Times New Roman" w:hAnsi="Times New Roman" w:cs="Times New Roman"/>
          <w:b/>
          <w:bCs/>
          <w:sz w:val="24"/>
          <w:szCs w:val="24"/>
        </w:rPr>
        <w:t>reduc</w:t>
      </w:r>
      <w:r w:rsidR="00420C36"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="00420C36" w:rsidRPr="00924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4503">
        <w:rPr>
          <w:rFonts w:ascii="Times New Roman" w:hAnsi="Times New Roman" w:cs="Times New Roman"/>
          <w:b/>
          <w:bCs/>
          <w:sz w:val="24"/>
          <w:szCs w:val="24"/>
        </w:rPr>
        <w:t xml:space="preserve">net greenhouse gas emissions and </w:t>
      </w:r>
      <w:r w:rsidR="00420C36">
        <w:rPr>
          <w:rFonts w:ascii="Times New Roman" w:hAnsi="Times New Roman" w:cs="Times New Roman"/>
          <w:b/>
          <w:bCs/>
          <w:sz w:val="24"/>
          <w:szCs w:val="24"/>
        </w:rPr>
        <w:t>improving</w:t>
      </w:r>
      <w:r w:rsidR="00420C36" w:rsidRPr="00924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4503">
        <w:rPr>
          <w:rFonts w:ascii="Times New Roman" w:hAnsi="Times New Roman" w:cs="Times New Roman"/>
          <w:b/>
          <w:bCs/>
          <w:sz w:val="24"/>
          <w:szCs w:val="24"/>
        </w:rPr>
        <w:t>soil health</w:t>
      </w:r>
    </w:p>
    <w:p w14:paraId="5BF72268" w14:textId="46507223" w:rsidR="000B4B24" w:rsidRPr="00401BF2" w:rsidRDefault="000B4B24" w:rsidP="00A718D6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01BF2">
        <w:rPr>
          <w:rFonts w:ascii="Times New Roman" w:hAnsi="Times New Roman" w:cs="Times New Roman"/>
          <w:sz w:val="24"/>
          <w:szCs w:val="24"/>
        </w:rPr>
        <w:t>Xiaolin Yang</w:t>
      </w:r>
      <w:r w:rsidRPr="00401BF2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401B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BF2">
        <w:rPr>
          <w:rFonts w:ascii="Times New Roman" w:hAnsi="Times New Roman" w:cs="Times New Roman"/>
          <w:sz w:val="24"/>
          <w:szCs w:val="24"/>
        </w:rPr>
        <w:t>Jinran</w:t>
      </w:r>
      <w:proofErr w:type="spellEnd"/>
      <w:r w:rsidRPr="00401BF2">
        <w:rPr>
          <w:rFonts w:ascii="Times New Roman" w:hAnsi="Times New Roman" w:cs="Times New Roman"/>
          <w:sz w:val="24"/>
          <w:szCs w:val="24"/>
        </w:rPr>
        <w:t xml:space="preserve"> Xiong</w:t>
      </w:r>
      <w:r w:rsidRPr="00401BF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01B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BF2">
        <w:rPr>
          <w:rFonts w:ascii="Times New Roman" w:hAnsi="Times New Roman" w:cs="Times New Roman"/>
          <w:sz w:val="24"/>
          <w:szCs w:val="24"/>
        </w:rPr>
        <w:t>Taisheng</w:t>
      </w:r>
      <w:proofErr w:type="spellEnd"/>
      <w:r w:rsidRPr="00401BF2">
        <w:rPr>
          <w:rFonts w:ascii="Times New Roman" w:hAnsi="Times New Roman" w:cs="Times New Roman"/>
          <w:sz w:val="24"/>
          <w:szCs w:val="24"/>
        </w:rPr>
        <w:t xml:space="preserve"> Du</w:t>
      </w:r>
      <w:r w:rsidRPr="00401BF2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401B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BF2">
        <w:rPr>
          <w:rFonts w:ascii="Times New Roman" w:hAnsi="Times New Roman" w:cs="Times New Roman"/>
          <w:sz w:val="24"/>
          <w:szCs w:val="24"/>
        </w:rPr>
        <w:t>Xiaotang</w:t>
      </w:r>
      <w:proofErr w:type="spellEnd"/>
      <w:r w:rsidRPr="00401BF2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01BF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01BF2">
        <w:rPr>
          <w:rFonts w:ascii="Times New Roman" w:hAnsi="Times New Roman" w:cs="Times New Roman"/>
          <w:sz w:val="24"/>
          <w:szCs w:val="24"/>
        </w:rPr>
        <w:t xml:space="preserve">, </w:t>
      </w:r>
      <w:r w:rsidR="00445DF7">
        <w:rPr>
          <w:rFonts w:ascii="Times New Roman" w:hAnsi="Times New Roman" w:cs="Times New Roman"/>
          <w:sz w:val="24"/>
          <w:szCs w:val="24"/>
        </w:rPr>
        <w:t>Yantai</w:t>
      </w:r>
      <w:r w:rsidRPr="00401BF2">
        <w:rPr>
          <w:rFonts w:ascii="Times New Roman" w:hAnsi="Times New Roman" w:cs="Times New Roman"/>
          <w:sz w:val="24"/>
          <w:szCs w:val="24"/>
        </w:rPr>
        <w:t xml:space="preserve"> Gan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E6B74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AE6B7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8362DD" w:rsidRPr="00401BF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01B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 w:rsidRPr="00401BF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ong</w:t>
      </w:r>
      <w:r>
        <w:rPr>
          <w:rFonts w:ascii="Times New Roman" w:hAnsi="Times New Roman" w:cs="Times New Roman"/>
          <w:sz w:val="24"/>
          <w:szCs w:val="24"/>
        </w:rPr>
        <w:t>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Xia</w:t>
      </w:r>
      <w:r w:rsidR="00AE6B7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Yanjun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Shen</w:t>
      </w:r>
      <w:r w:rsidR="00AE6B74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18D6">
        <w:rPr>
          <w:rFonts w:ascii="Times New Roman" w:hAnsi="Times New Roman" w:cs="Times New Roman"/>
          <w:sz w:val="24"/>
          <w:szCs w:val="24"/>
        </w:rPr>
        <w:t>S</w:t>
      </w:r>
      <w:r w:rsidR="00A718D6">
        <w:rPr>
          <w:rFonts w:ascii="Times New Roman" w:hAnsi="Times New Roman" w:cs="Times New Roman" w:hint="eastAsia"/>
          <w:sz w:val="24"/>
          <w:szCs w:val="24"/>
        </w:rPr>
        <w:t>teven</w:t>
      </w:r>
      <w:r w:rsidR="00A718D6">
        <w:rPr>
          <w:rFonts w:ascii="Times New Roman" w:hAnsi="Times New Roman" w:cs="Times New Roman"/>
          <w:sz w:val="24"/>
          <w:szCs w:val="24"/>
        </w:rPr>
        <w:t xml:space="preserve"> Pacenka</w:t>
      </w:r>
      <w:r w:rsidR="00AE6B74">
        <w:rPr>
          <w:rFonts w:ascii="Times New Roman" w:hAnsi="Times New Roman" w:cs="Times New Roman"/>
          <w:bCs/>
          <w:kern w:val="28"/>
          <w:sz w:val="24"/>
          <w:szCs w:val="24"/>
          <w:vertAlign w:val="superscript"/>
        </w:rPr>
        <w:t>8</w:t>
      </w:r>
      <w:r w:rsidR="00A718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BF2">
        <w:rPr>
          <w:rFonts w:ascii="Times New Roman" w:hAnsi="Times New Roman" w:cs="Times New Roman"/>
          <w:bCs/>
          <w:kern w:val="28"/>
          <w:sz w:val="24"/>
          <w:szCs w:val="24"/>
        </w:rPr>
        <w:t>Tammo</w:t>
      </w:r>
      <w:proofErr w:type="spellEnd"/>
      <w:r w:rsidRPr="00401BF2">
        <w:rPr>
          <w:rFonts w:ascii="Times New Roman" w:hAnsi="Times New Roman" w:cs="Times New Roman"/>
          <w:bCs/>
          <w:kern w:val="28"/>
          <w:sz w:val="24"/>
          <w:szCs w:val="24"/>
        </w:rPr>
        <w:t xml:space="preserve"> S. Steenhuis</w:t>
      </w:r>
      <w:r w:rsidR="00AE6B74">
        <w:rPr>
          <w:rFonts w:ascii="Times New Roman" w:hAnsi="Times New Roman" w:cs="Times New Roman"/>
          <w:bCs/>
          <w:kern w:val="28"/>
          <w:sz w:val="24"/>
          <w:szCs w:val="24"/>
          <w:vertAlign w:val="superscript"/>
        </w:rPr>
        <w:t>8</w:t>
      </w:r>
      <w:r w:rsidRPr="00401BF2">
        <w:rPr>
          <w:rFonts w:ascii="Times New Roman" w:hAnsi="Times New Roman" w:cs="Times New Roman"/>
          <w:bCs/>
          <w:kern w:val="28"/>
          <w:sz w:val="24"/>
          <w:szCs w:val="24"/>
        </w:rPr>
        <w:t>, Kadambot H.M. Siddique</w:t>
      </w:r>
      <w:r w:rsidR="00AE6B74">
        <w:rPr>
          <w:rFonts w:ascii="Times New Roman" w:hAnsi="Times New Roman" w:cs="Times New Roman"/>
          <w:bCs/>
          <w:kern w:val="28"/>
          <w:sz w:val="24"/>
          <w:szCs w:val="24"/>
          <w:vertAlign w:val="superscript"/>
        </w:rPr>
        <w:t>9</w:t>
      </w:r>
      <w:r w:rsidRPr="00401BF2">
        <w:rPr>
          <w:rFonts w:ascii="Times New Roman" w:hAnsi="Times New Roman" w:cs="Times New Roman"/>
          <w:bCs/>
          <w:kern w:val="28"/>
          <w:sz w:val="24"/>
          <w:szCs w:val="24"/>
        </w:rPr>
        <w:t>,</w:t>
      </w:r>
      <w:r>
        <w:rPr>
          <w:rFonts w:ascii="Times New Roman" w:hAnsi="Times New Roman" w:cs="Times New Roman"/>
          <w:bCs/>
          <w:kern w:val="28"/>
          <w:sz w:val="24"/>
          <w:szCs w:val="24"/>
        </w:rPr>
        <w:t xml:space="preserve"> </w:t>
      </w:r>
      <w:proofErr w:type="spellStart"/>
      <w:r w:rsidRPr="00401BF2">
        <w:rPr>
          <w:rFonts w:ascii="Times New Roman" w:hAnsi="Times New Roman" w:cs="Times New Roman"/>
          <w:sz w:val="24"/>
          <w:szCs w:val="24"/>
        </w:rPr>
        <w:t>Shaozhong</w:t>
      </w:r>
      <w:proofErr w:type="spellEnd"/>
      <w:r w:rsidRPr="00401BF2">
        <w:rPr>
          <w:rFonts w:ascii="Times New Roman" w:hAnsi="Times New Roman" w:cs="Times New Roman"/>
          <w:sz w:val="24"/>
          <w:szCs w:val="24"/>
        </w:rPr>
        <w:t xml:space="preserve"> Kang</w:t>
      </w:r>
      <w:r w:rsidRPr="00401BF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01BF2">
        <w:rPr>
          <w:rFonts w:ascii="Times New Roman" w:hAnsi="Times New Roman" w:cs="Times New Roman"/>
          <w:sz w:val="24"/>
          <w:szCs w:val="24"/>
        </w:rPr>
        <w:t>, Klaus Butterbach-Bahl</w:t>
      </w:r>
      <w:r w:rsidR="00AE6B74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9A488A">
        <w:rPr>
          <w:rFonts w:ascii="Times New Roman" w:hAnsi="Times New Roman" w:cs="Times New Roman"/>
          <w:sz w:val="24"/>
          <w:szCs w:val="24"/>
          <w:vertAlign w:val="superscript"/>
        </w:rPr>
        <w:t>,1</w:t>
      </w:r>
      <w:r w:rsidR="00AE6B74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4E5A120" w14:textId="6990E029" w:rsidR="000B4B24" w:rsidRDefault="009A488A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bookmarkStart w:id="1" w:name="_Hlk129704879"/>
      <w:r>
        <w:rPr>
          <w:rFonts w:ascii="Times New Roman" w:hAnsi="Times New Roman" w:cs="Times New Roman"/>
          <w:i/>
          <w:sz w:val="24"/>
          <w:szCs w:val="24"/>
        </w:rPr>
        <w:t>1</w:t>
      </w:r>
      <w:r w:rsidR="000B4B24" w:rsidRPr="00401BF2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 w:hint="eastAsia"/>
          <w:i/>
          <w:sz w:val="24"/>
          <w:szCs w:val="24"/>
        </w:rPr>
        <w:t>tate</w:t>
      </w:r>
      <w:r w:rsidRPr="00401B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4B24" w:rsidRPr="00401BF2">
        <w:rPr>
          <w:rFonts w:ascii="Times New Roman" w:hAnsi="Times New Roman" w:cs="Times New Roman"/>
          <w:i/>
          <w:sz w:val="24"/>
          <w:szCs w:val="24"/>
        </w:rPr>
        <w:t xml:space="preserve">Key Laboratory of Efficient Utilization of </w:t>
      </w:r>
      <w:proofErr w:type="spellStart"/>
      <w:r w:rsidR="000B4B24" w:rsidRPr="00401BF2">
        <w:rPr>
          <w:rFonts w:ascii="Times New Roman" w:hAnsi="Times New Roman" w:cs="Times New Roman"/>
          <w:i/>
          <w:sz w:val="24"/>
          <w:szCs w:val="24"/>
        </w:rPr>
        <w:t>Agricultral</w:t>
      </w:r>
      <w:proofErr w:type="spellEnd"/>
      <w:r w:rsidR="000B4B24" w:rsidRPr="00401BF2">
        <w:rPr>
          <w:rFonts w:ascii="Times New Roman" w:hAnsi="Times New Roman" w:cs="Times New Roman"/>
          <w:i/>
          <w:sz w:val="24"/>
          <w:szCs w:val="24"/>
        </w:rPr>
        <w:t xml:space="preserve"> Water Resources, Beijing 100083, China</w:t>
      </w:r>
    </w:p>
    <w:p w14:paraId="751A2351" w14:textId="77777777" w:rsidR="00E11025" w:rsidRDefault="009A488A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401BF2">
        <w:rPr>
          <w:rFonts w:ascii="Times New Roman" w:hAnsi="Times New Roman" w:cs="Times New Roman"/>
          <w:i/>
          <w:sz w:val="24"/>
          <w:szCs w:val="24"/>
        </w:rPr>
        <w:t>. College of Water Resources &amp; Civil Engineering, China Agricultural University, Beijing, 100083, People’s Republic of China</w:t>
      </w:r>
    </w:p>
    <w:p w14:paraId="686305D7" w14:textId="0C88BF28" w:rsidR="000B4B24" w:rsidRPr="00401BF2" w:rsidRDefault="000B4B24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401BF2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School</w:t>
      </w:r>
      <w:r w:rsidRPr="00401BF2">
        <w:rPr>
          <w:rFonts w:ascii="Times New Roman" w:hAnsi="Times New Roman" w:cs="Times New Roman"/>
          <w:i/>
          <w:sz w:val="24"/>
          <w:szCs w:val="24"/>
        </w:rPr>
        <w:t xml:space="preserve"> of Tropical </w:t>
      </w:r>
      <w:r>
        <w:rPr>
          <w:rFonts w:ascii="Times New Roman" w:hAnsi="Times New Roman" w:cs="Times New Roman"/>
          <w:i/>
          <w:sz w:val="24"/>
          <w:szCs w:val="24"/>
        </w:rPr>
        <w:t>Agriculture and Forestry</w:t>
      </w:r>
      <w:r w:rsidRPr="00401BF2">
        <w:rPr>
          <w:rFonts w:ascii="Times New Roman" w:hAnsi="Times New Roman" w:cs="Times New Roman"/>
          <w:i/>
          <w:sz w:val="24"/>
          <w:szCs w:val="24"/>
        </w:rPr>
        <w:t>, Hainan University, Haikou 570228, China</w:t>
      </w:r>
    </w:p>
    <w:p w14:paraId="0A37C689" w14:textId="77777777" w:rsidR="00AE6B74" w:rsidRDefault="000B4B24" w:rsidP="000B4B24">
      <w:pPr>
        <w:spacing w:before="24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FA4AA5">
        <w:rPr>
          <w:rFonts w:ascii="Times New Roman" w:hAnsi="Times New Roman" w:cs="Times New Roman"/>
          <w:i/>
          <w:sz w:val="24"/>
          <w:szCs w:val="24"/>
        </w:rPr>
        <w:t xml:space="preserve">. College of Life and Environmental Sciences, Wenzhou University, Wenzhou, Zhejiang, 325035, China; </w:t>
      </w:r>
    </w:p>
    <w:p w14:paraId="39E3F24E" w14:textId="33FDBA7F" w:rsidR="000B4B24" w:rsidRPr="00FA4AA5" w:rsidRDefault="00AE6B74" w:rsidP="000B4B24">
      <w:pPr>
        <w:spacing w:before="24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="000B4B24" w:rsidRPr="00FA4AA5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="000B4B24" w:rsidRPr="00FA4AA5">
        <w:rPr>
          <w:rFonts w:ascii="Times New Roman" w:hAnsi="Times New Roman" w:cs="Times New Roman"/>
          <w:i/>
          <w:sz w:val="24"/>
          <w:szCs w:val="24"/>
        </w:rPr>
        <w:t>μBC</w:t>
      </w:r>
      <w:proofErr w:type="spellEnd"/>
      <w:r w:rsidR="000B4B24" w:rsidRPr="00FA4AA5">
        <w:rPr>
          <w:rFonts w:ascii="Times New Roman" w:hAnsi="Times New Roman" w:cs="Times New Roman"/>
          <w:i/>
          <w:sz w:val="24"/>
          <w:szCs w:val="24"/>
        </w:rPr>
        <w:t xml:space="preserve">-Soil Group, </w:t>
      </w:r>
      <w:proofErr w:type="spellStart"/>
      <w:r w:rsidR="000B4B24" w:rsidRPr="00FA4AA5">
        <w:rPr>
          <w:rFonts w:ascii="Times New Roman" w:hAnsi="Times New Roman" w:cs="Times New Roman"/>
          <w:i/>
          <w:sz w:val="24"/>
          <w:szCs w:val="24"/>
        </w:rPr>
        <w:t>Tallus</w:t>
      </w:r>
      <w:proofErr w:type="spellEnd"/>
      <w:r w:rsidR="000B4B24" w:rsidRPr="00FA4AA5">
        <w:rPr>
          <w:rFonts w:ascii="Times New Roman" w:hAnsi="Times New Roman" w:cs="Times New Roman"/>
          <w:i/>
          <w:sz w:val="24"/>
          <w:szCs w:val="24"/>
        </w:rPr>
        <w:t xml:space="preserve"> Heights, Kelowna, BC, Canada</w:t>
      </w:r>
    </w:p>
    <w:p w14:paraId="78D37512" w14:textId="17D65C1D" w:rsidR="000B4B24" w:rsidRDefault="00AE6B74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="000B4B24">
        <w:rPr>
          <w:rFonts w:ascii="Times New Roman" w:hAnsi="Times New Roman" w:cs="Times New Roman"/>
          <w:i/>
          <w:sz w:val="24"/>
          <w:szCs w:val="24"/>
        </w:rPr>
        <w:t>.</w:t>
      </w:r>
      <w:r w:rsidR="000B4B24" w:rsidRPr="00C65B0D">
        <w:t xml:space="preserve"> </w:t>
      </w:r>
      <w:r w:rsidR="000B4B24" w:rsidRPr="00C65B0D">
        <w:rPr>
          <w:rFonts w:ascii="Times New Roman" w:hAnsi="Times New Roman" w:cs="Times New Roman"/>
          <w:i/>
          <w:sz w:val="24"/>
          <w:szCs w:val="24"/>
        </w:rPr>
        <w:t>State Key Laboratory of Soil and Sustainable Agriculture, Institute of Soil Science, Chinese Academy of Sciences, Nanjing 210008, China.</w:t>
      </w:r>
    </w:p>
    <w:p w14:paraId="633F3277" w14:textId="2C99C907" w:rsidR="000B4B24" w:rsidRDefault="003F7225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0B4B24">
        <w:rPr>
          <w:rFonts w:ascii="Times New Roman" w:hAnsi="Times New Roman" w:cs="Times New Roman"/>
          <w:i/>
          <w:sz w:val="24"/>
          <w:szCs w:val="24"/>
        </w:rPr>
        <w:t>.</w:t>
      </w:r>
      <w:r w:rsidR="000B4B24" w:rsidRPr="00C16472">
        <w:t xml:space="preserve"> </w:t>
      </w:r>
      <w:r w:rsidR="00AE447D" w:rsidRPr="00AE447D">
        <w:rPr>
          <w:rFonts w:ascii="Times New Roman" w:hAnsi="Times New Roman" w:cs="Times New Roman"/>
          <w:i/>
          <w:sz w:val="24"/>
          <w:szCs w:val="24"/>
        </w:rPr>
        <w:t>K</w:t>
      </w:r>
      <w:r w:rsidR="000B4B24" w:rsidRPr="00C16472">
        <w:rPr>
          <w:rFonts w:ascii="Times New Roman" w:hAnsi="Times New Roman" w:cs="Times New Roman"/>
          <w:i/>
          <w:sz w:val="24"/>
          <w:szCs w:val="24"/>
        </w:rPr>
        <w:t xml:space="preserve">ey Laboratory of Agricultural Water Resources, Centre for Agri-cultural Resources Research, Institute of Genetics and Develop-mental Biology, Chinese Academy of Sciences, Shijiazhuang, </w:t>
      </w:r>
      <w:r w:rsidR="009A609E">
        <w:rPr>
          <w:rFonts w:ascii="Times New Roman" w:hAnsi="Times New Roman" w:cs="Times New Roman"/>
          <w:i/>
          <w:sz w:val="24"/>
          <w:szCs w:val="24"/>
        </w:rPr>
        <w:t xml:space="preserve">050022, </w:t>
      </w:r>
      <w:r w:rsidR="000B4B24" w:rsidRPr="00C16472">
        <w:rPr>
          <w:rFonts w:ascii="Times New Roman" w:hAnsi="Times New Roman" w:cs="Times New Roman"/>
          <w:i/>
          <w:sz w:val="24"/>
          <w:szCs w:val="24"/>
        </w:rPr>
        <w:t>Ch</w:t>
      </w:r>
      <w:r w:rsidR="000B4B24">
        <w:rPr>
          <w:rFonts w:ascii="Times New Roman" w:hAnsi="Times New Roman" w:cs="Times New Roman"/>
          <w:i/>
          <w:sz w:val="24"/>
          <w:szCs w:val="24"/>
        </w:rPr>
        <w:t>ina</w:t>
      </w:r>
    </w:p>
    <w:p w14:paraId="0A7FF40C" w14:textId="305A5648" w:rsidR="000B4B24" w:rsidRPr="00401BF2" w:rsidRDefault="003F7225" w:rsidP="000B4B24">
      <w:pPr>
        <w:spacing w:before="24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</w:t>
      </w:r>
      <w:r w:rsidR="000B4B24" w:rsidRPr="00401BF2">
        <w:rPr>
          <w:rFonts w:ascii="Times New Roman" w:hAnsi="Times New Roman" w:cs="Times New Roman"/>
          <w:i/>
          <w:sz w:val="24"/>
          <w:szCs w:val="24"/>
        </w:rPr>
        <w:t>. Department of Biological and Environmental Engineering, Riley-Robb Hall, Cornell University, Ithaca, NY, 14853, United States of America</w:t>
      </w:r>
    </w:p>
    <w:p w14:paraId="69C22AA7" w14:textId="45C5F810" w:rsidR="000B4B24" w:rsidRPr="00401BF2" w:rsidRDefault="003F7225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</w:t>
      </w:r>
      <w:r w:rsidR="000B4B24" w:rsidRPr="00401BF2">
        <w:rPr>
          <w:rFonts w:ascii="Times New Roman" w:hAnsi="Times New Roman" w:cs="Times New Roman"/>
          <w:i/>
          <w:sz w:val="24"/>
          <w:szCs w:val="24"/>
        </w:rPr>
        <w:t>. The UWA Institute of Agriculture, The University of Western Australia, Perth, WA 6001, Australia</w:t>
      </w:r>
    </w:p>
    <w:bookmarkEnd w:id="1"/>
    <w:p w14:paraId="58EB2EA5" w14:textId="76AC6C60" w:rsidR="000B4B24" w:rsidRDefault="003F7225" w:rsidP="000B4B2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</w:t>
      </w:r>
      <w:r w:rsidR="000B4B24" w:rsidRPr="00401BF2">
        <w:rPr>
          <w:rFonts w:ascii="Times New Roman" w:hAnsi="Times New Roman" w:cs="Times New Roman"/>
          <w:i/>
          <w:sz w:val="24"/>
          <w:szCs w:val="24"/>
        </w:rPr>
        <w:t xml:space="preserve">. Land-CRAFT, Department of Agroecology, Aarhus University, </w:t>
      </w:r>
      <w:r w:rsidR="00CD428E" w:rsidRPr="00DD45FB">
        <w:rPr>
          <w:rFonts w:ascii="Times New Roman" w:hAnsi="Times New Roman" w:cs="Times New Roman"/>
          <w:i/>
          <w:sz w:val="24"/>
          <w:szCs w:val="24"/>
        </w:rPr>
        <w:t>Aarhus</w:t>
      </w:r>
      <w:r w:rsidR="000B4B24" w:rsidRPr="00401BF2">
        <w:rPr>
          <w:rFonts w:ascii="Times New Roman" w:hAnsi="Times New Roman" w:cs="Times New Roman"/>
          <w:i/>
          <w:sz w:val="24"/>
          <w:szCs w:val="24"/>
        </w:rPr>
        <w:t>, Denmark</w:t>
      </w:r>
    </w:p>
    <w:p w14:paraId="03EA07A4" w14:textId="242849E5" w:rsidR="009A488A" w:rsidRPr="00550A4B" w:rsidRDefault="009A488A" w:rsidP="009A488A">
      <w:pPr>
        <w:spacing w:before="24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A488A">
        <w:rPr>
          <w:rFonts w:ascii="Times New Roman" w:hAnsi="Times New Roman" w:cs="Times New Roman" w:hint="eastAsia"/>
          <w:i/>
          <w:sz w:val="24"/>
          <w:szCs w:val="24"/>
        </w:rPr>
        <w:t>1</w:t>
      </w:r>
      <w:r w:rsidR="003F7225">
        <w:rPr>
          <w:rFonts w:ascii="Times New Roman" w:hAnsi="Times New Roman" w:cs="Times New Roman"/>
          <w:i/>
          <w:sz w:val="24"/>
          <w:szCs w:val="24"/>
        </w:rPr>
        <w:t>1</w:t>
      </w:r>
      <w:r w:rsidRPr="009A488A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Institute of Meteorology and Climate Research, Atmospheric Environmental </w:t>
      </w:r>
      <w:r>
        <w:rPr>
          <w:rFonts w:ascii="Times New Roman" w:hAnsi="Times New Roman" w:cs="Times New Roman" w:hint="eastAsia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esearch (IMK-IFU), Karlsruhe Institute of Technology (KIT), </w:t>
      </w:r>
      <w:proofErr w:type="spellStart"/>
      <w:r w:rsidR="00425AD3" w:rsidRPr="00415C53">
        <w:rPr>
          <w:rFonts w:ascii="Times New Roman" w:hAnsi="Times New Roman" w:cs="Times New Roman"/>
          <w:iCs/>
          <w:sz w:val="24"/>
          <w:szCs w:val="24"/>
        </w:rPr>
        <w:t>Garmis</w:t>
      </w:r>
      <w:r w:rsidR="00F23ED5">
        <w:rPr>
          <w:rFonts w:ascii="Times New Roman" w:hAnsi="Times New Roman" w:cs="Times New Roman"/>
          <w:iCs/>
          <w:sz w:val="24"/>
          <w:szCs w:val="24"/>
        </w:rPr>
        <w:t>c</w:t>
      </w:r>
      <w:r w:rsidR="00425AD3" w:rsidRPr="00415C53">
        <w:rPr>
          <w:rFonts w:ascii="Times New Roman" w:hAnsi="Times New Roman" w:cs="Times New Roman"/>
          <w:iCs/>
          <w:sz w:val="24"/>
          <w:szCs w:val="24"/>
        </w:rPr>
        <w:t>h</w:t>
      </w:r>
      <w:proofErr w:type="spellEnd"/>
      <w:r w:rsidR="00425AD3" w:rsidRPr="00415C5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25AD3" w:rsidRPr="00415C53">
        <w:rPr>
          <w:rFonts w:ascii="Times New Roman" w:hAnsi="Times New Roman" w:cs="Times New Roman"/>
          <w:iCs/>
          <w:sz w:val="24"/>
          <w:szCs w:val="24"/>
        </w:rPr>
        <w:t>Partenkirchen</w:t>
      </w:r>
      <w:proofErr w:type="spellEnd"/>
      <w:r w:rsidR="00425AD3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Germany</w:t>
      </w:r>
    </w:p>
    <w:p w14:paraId="516951F2" w14:textId="77777777" w:rsidR="000B4B24" w:rsidRPr="00401BF2" w:rsidRDefault="000B4B24" w:rsidP="000B4B24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401BF2">
        <w:rPr>
          <w:rStyle w:val="A10"/>
          <w:rFonts w:ascii="Times New Roman" w:hAnsi="Times New Roman" w:cs="Times New Roman"/>
          <w:sz w:val="22"/>
          <w:szCs w:val="24"/>
          <w:vertAlign w:val="superscript"/>
        </w:rPr>
        <w:t>*</w:t>
      </w:r>
      <w:r w:rsidRPr="00401BF2">
        <w:rPr>
          <w:rStyle w:val="A10"/>
          <w:rFonts w:ascii="Times New Roman" w:hAnsi="Times New Roman" w:cs="Times New Roman"/>
          <w:sz w:val="22"/>
          <w:szCs w:val="24"/>
        </w:rPr>
        <w:t xml:space="preserve"> </w:t>
      </w:r>
      <w:r w:rsidRPr="00401BF2">
        <w:rPr>
          <w:rFonts w:ascii="Times New Roman" w:hAnsi="Times New Roman" w:cs="Times New Roman"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bCs/>
          <w:sz w:val="24"/>
          <w:szCs w:val="24"/>
        </w:rPr>
        <w:t>(s)</w:t>
      </w:r>
      <w:r w:rsidRPr="00401BF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4AD31F65" w14:textId="77777777" w:rsidR="00072460" w:rsidRPr="00B370A8" w:rsidRDefault="00072460" w:rsidP="00072460">
      <w:pPr>
        <w:autoSpaceDE w:val="0"/>
        <w:autoSpaceDN w:val="0"/>
        <w:adjustRightInd w:val="0"/>
        <w:spacing w:before="240"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Xiaolin Yang,</w:t>
      </w:r>
      <w:r w:rsidRPr="00B370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A22">
        <w:rPr>
          <w:rFonts w:ascii="Times New Roman" w:hAnsi="Times New Roman" w:cs="Times New Roman"/>
          <w:bCs/>
          <w:sz w:val="24"/>
          <w:szCs w:val="24"/>
        </w:rPr>
        <w:t>Email:</w:t>
      </w:r>
      <w:r>
        <w:rPr>
          <w:rFonts w:ascii="Times New Roman" w:hAnsi="Times New Roman" w:cs="Times New Roman"/>
          <w:bCs/>
          <w:sz w:val="24"/>
          <w:szCs w:val="24"/>
        </w:rPr>
        <w:t xml:space="preserve"> yangxiaolin429</w:t>
      </w:r>
      <w:r w:rsidRPr="00D15539">
        <w:rPr>
          <w:rFonts w:ascii="Times New Roman" w:hAnsi="Times New Roman" w:cs="Times New Roman"/>
          <w:bCs/>
          <w:sz w:val="24"/>
          <w:szCs w:val="24"/>
        </w:rPr>
        <w:t>@cau.edu.cn</w:t>
      </w:r>
    </w:p>
    <w:p w14:paraId="5079A13B" w14:textId="04A01EF9" w:rsidR="000B4B24" w:rsidRDefault="000B4B24" w:rsidP="000B4B24">
      <w:pPr>
        <w:autoSpaceDE w:val="0"/>
        <w:autoSpaceDN w:val="0"/>
        <w:adjustRightInd w:val="0"/>
        <w:spacing w:before="240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01BF2">
        <w:rPr>
          <w:rFonts w:ascii="Times New Roman" w:hAnsi="Times New Roman" w:cs="Times New Roman"/>
          <w:bCs/>
          <w:sz w:val="24"/>
          <w:szCs w:val="24"/>
        </w:rPr>
        <w:lastRenderedPageBreak/>
        <w:t>Taisheng</w:t>
      </w:r>
      <w:proofErr w:type="spellEnd"/>
      <w:r w:rsidRPr="00401BF2">
        <w:rPr>
          <w:rFonts w:ascii="Times New Roman" w:hAnsi="Times New Roman" w:cs="Times New Roman"/>
          <w:bCs/>
          <w:sz w:val="24"/>
          <w:szCs w:val="24"/>
        </w:rPr>
        <w:t xml:space="preserve"> Du, E-mail: dutaisheng@cau.edu.cn </w:t>
      </w:r>
    </w:p>
    <w:p w14:paraId="652B38FC" w14:textId="0DD0F639" w:rsidR="000B4B24" w:rsidRPr="00401BF2" w:rsidRDefault="000B4B24" w:rsidP="000B4B24">
      <w:pPr>
        <w:autoSpaceDE w:val="0"/>
        <w:autoSpaceDN w:val="0"/>
        <w:adjustRightInd w:val="0"/>
        <w:spacing w:before="240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01BF2">
        <w:rPr>
          <w:rFonts w:ascii="Times New Roman" w:hAnsi="Times New Roman" w:cs="Times New Roman"/>
          <w:bCs/>
          <w:sz w:val="24"/>
          <w:szCs w:val="24"/>
        </w:rPr>
        <w:t>Xiaotang</w:t>
      </w:r>
      <w:proofErr w:type="spellEnd"/>
      <w:r w:rsidRPr="00401BF2">
        <w:rPr>
          <w:rFonts w:ascii="Times New Roman" w:hAnsi="Times New Roman" w:cs="Times New Roman"/>
          <w:bCs/>
          <w:sz w:val="24"/>
          <w:szCs w:val="24"/>
        </w:rPr>
        <w:t xml:space="preserve"> Ju, E-mail: juxt@cau.edu.cn</w:t>
      </w:r>
    </w:p>
    <w:p w14:paraId="4704595E" w14:textId="0D3EC9BF" w:rsidR="00422FA1" w:rsidRPr="00072460" w:rsidRDefault="000B4B24" w:rsidP="00072460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401BF2">
        <w:rPr>
          <w:rFonts w:ascii="Times New Roman" w:hAnsi="Times New Roman" w:cs="Times New Roman"/>
          <w:bCs/>
          <w:sz w:val="24"/>
          <w:szCs w:val="24"/>
        </w:rPr>
        <w:t xml:space="preserve">Gary Y. Gan, Email: </w:t>
      </w:r>
      <w:bookmarkEnd w:id="0"/>
      <w:r w:rsidR="00D746EC">
        <w:fldChar w:fldCharType="begin"/>
      </w:r>
      <w:r w:rsidR="00D746EC">
        <w:instrText xml:space="preserve"> HYPERLINK "mailto:gary.gan@ubc-soil.ca" </w:instrText>
      </w:r>
      <w:r w:rsidR="00D746EC">
        <w:fldChar w:fldCharType="separate"/>
      </w:r>
      <w:r w:rsidR="00D746EC" w:rsidRPr="00D15539">
        <w:rPr>
          <w:rFonts w:ascii="Times New Roman" w:hAnsi="Times New Roman" w:cs="Times New Roman"/>
          <w:bCs/>
          <w:sz w:val="24"/>
          <w:szCs w:val="24"/>
        </w:rPr>
        <w:t>gary.gan@</w:t>
      </w:r>
      <w:r w:rsidR="00D746EC">
        <w:rPr>
          <w:rFonts w:ascii="Times New Roman" w:hAnsi="Times New Roman" w:cs="Times New Roman"/>
          <w:bCs/>
          <w:sz w:val="24"/>
          <w:szCs w:val="24"/>
        </w:rPr>
        <w:t>wzu.edu.cn</w:t>
      </w:r>
      <w:r w:rsidR="00D746E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422FA1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5DE5FB1" w14:textId="48FFD7D4" w:rsidR="007B4F0D" w:rsidRPr="00422FA1" w:rsidRDefault="00EC2867" w:rsidP="00D74A3F">
      <w:pPr>
        <w:autoSpaceDE w:val="0"/>
        <w:autoSpaceDN w:val="0"/>
        <w:adjustRightInd w:val="0"/>
        <w:spacing w:line="288" w:lineRule="auto"/>
        <w:jc w:val="left"/>
        <w:rPr>
          <w:rFonts w:ascii="Times New Roman" w:hAnsi="Times New Roman" w:cs="Times New Roman"/>
          <w:b/>
          <w:color w:val="0033CC"/>
          <w:sz w:val="28"/>
          <w:szCs w:val="28"/>
        </w:rPr>
      </w:pPr>
      <w:r>
        <w:rPr>
          <w:rFonts w:ascii="Times New Roman" w:hAnsi="Times New Roman" w:cs="Times New Roman"/>
          <w:b/>
          <w:color w:val="0033CC"/>
          <w:sz w:val="28"/>
          <w:szCs w:val="28"/>
        </w:rPr>
        <w:t>Supplementary</w:t>
      </w:r>
      <w:r w:rsidR="00422FA1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 M</w:t>
      </w:r>
      <w:r w:rsidR="00422FA1" w:rsidRPr="00422FA1">
        <w:rPr>
          <w:rFonts w:ascii="Times New Roman" w:hAnsi="Times New Roman" w:cs="Times New Roman"/>
          <w:b/>
          <w:color w:val="0033CC"/>
          <w:sz w:val="28"/>
          <w:szCs w:val="28"/>
        </w:rPr>
        <w:t>ethod</w:t>
      </w:r>
      <w:r w:rsidR="00422FA1">
        <w:rPr>
          <w:rFonts w:ascii="Times New Roman" w:hAnsi="Times New Roman" w:cs="Times New Roman"/>
          <w:b/>
          <w:color w:val="0033CC"/>
          <w:sz w:val="28"/>
          <w:szCs w:val="28"/>
        </w:rPr>
        <w:t>s</w:t>
      </w:r>
    </w:p>
    <w:p w14:paraId="6B798874" w14:textId="4F9DA0FA" w:rsidR="00422FA1" w:rsidRPr="00381081" w:rsidRDefault="00422FA1" w:rsidP="00381081">
      <w:pPr>
        <w:spacing w:before="12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32906930"/>
      <w:bookmarkStart w:id="3" w:name="_Hlk132906610"/>
      <w:bookmarkStart w:id="4" w:name="_Hlk152869575"/>
      <w:r w:rsidRPr="00381081">
        <w:rPr>
          <w:rFonts w:ascii="Times New Roman" w:hAnsi="Times New Roman" w:cs="Times New Roman"/>
          <w:b/>
          <w:bCs/>
          <w:sz w:val="24"/>
          <w:szCs w:val="24"/>
        </w:rPr>
        <w:t>Nutrition scor</w:t>
      </w:r>
      <w:bookmarkEnd w:id="2"/>
      <w:r w:rsidRPr="00381081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3074B7C3" w14:textId="1AB09E87" w:rsidR="00422FA1" w:rsidRPr="00381081" w:rsidRDefault="00605D99" w:rsidP="00381081">
      <w:pPr>
        <w:spacing w:line="276" w:lineRule="auto"/>
        <w:ind w:firstLineChars="200" w:firstLine="480"/>
        <w:rPr>
          <w:rFonts w:ascii="Times New Roman" w:hAnsi="Times New Roman"/>
          <w:color w:val="2F5496" w:themeColor="accent1" w:themeShade="BF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>In addition to harvest weight and volume, we also determined the nutritional value of harvested crops based on their nutrient composition</w:t>
      </w:r>
      <w:hyperlink w:anchor="_ENREF_1" w:tooltip="Groot, 2022 #56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1</w:t>
        </w:r>
        <w:r w:rsidR="00601C9A" w:rsidRPr="003810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01C9A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&lt;EndNote&gt;&lt;Cite&gt;&lt;Author&gt;Groot&lt;/Author&gt;&lt;Year&gt;2022&lt;/Year&gt;&lt;RecNum&gt;56&lt;/RecNum&gt;&lt;DisplayText&gt;&lt;style face="superscript" font="Times New Roman"&gt;1&lt;/style&gt;&lt;/DisplayText&gt;&lt;record&gt;&lt;rec-number&gt;56&lt;/rec-number&gt;&lt;foreign-keys&gt;&lt;key app="EN" db-id="weprvasxnaperxerdz4xefr1vvfwee0zffps" timestamp="1687171480"&gt;56&lt;/key&gt;&lt;/foreign-keys&gt;&lt;ref-type name="Journal Article"&gt;17&lt;/ref-type&gt;&lt;contributors&gt;&lt;authors&gt;&lt;author&gt;Groot, Jeroen C. J.&lt;/author&gt;&lt;author&gt;Yang, Xiao Lin&lt;/author&gt;&lt;/authors&gt;&lt;/contributors&gt;&lt;titles&gt;&lt;title&gt;Trade-offs in the design of sustainable cropping systems at a regional level: A case study on the North China Plain&lt;/title&gt;&lt;secondary-title&gt;FASE&lt;/secondary-title&gt;&lt;alt-title&gt;FASE&lt;/alt-title&gt;&lt;/titles&gt;&lt;pages&gt;14&lt;/pages&gt;&lt;volume&gt;9&lt;/volume&gt;&lt;number&gt;2&lt;/number&gt;&lt;dates&gt;&lt;year&gt;2022&lt;/year&gt;&lt;pub-dates&gt;&lt;date&gt;2022-01-01&lt;/date&gt;&lt;/pub-dates&gt;&lt;/dates&gt;&lt;urls&gt;&lt;/urls&gt;&lt;electronic-resource-num&gt;https://doi.org/10.15302/J-FASE-2021434&lt;/electronic-resource-num&gt;&lt;/record&gt;&lt;/Cite&gt;&lt;Cite&gt;&lt;Author&gt;Groot&lt;/Author&gt;&lt;Year&gt;2022&lt;/Year&gt;&lt;RecNum&gt;56&lt;/RecNum&gt;&lt;record&gt;&lt;rec-number&gt;56&lt;/rec-number&gt;&lt;foreign-keys&gt;&lt;key app="EN" db-id="weprvasxnaperxerdz4xefr1vvfwee0zffps" timestamp="1687171480"&gt;56&lt;/key&gt;&lt;/foreign-keys&gt;&lt;ref-type name="Journal Article"&gt;17&lt;/ref-type&gt;&lt;contributors&gt;&lt;authors&gt;&lt;author&gt;Groot, Jeroen C. J.&lt;/author&gt;&lt;author&gt;Yang, Xiao Lin&lt;/author&gt;&lt;/authors&gt;&lt;/contributors&gt;&lt;titles&gt;&lt;title&gt;Trade-offs in the design of sustainable cropping systems at a regional level: A case study on the North China Plain&lt;/title&gt;&lt;secondary-title&gt;FASE&lt;/secondary-title&gt;&lt;alt-title&gt;FASE&lt;/alt-title&gt;&lt;/titles&gt;&lt;pages&gt;14&lt;/pages&gt;&lt;volume&gt;9&lt;/volume&gt;&lt;number&gt;2&lt;/number&gt;&lt;dates&gt;&lt;year&gt;2022&lt;/year&gt;&lt;pub-dates&gt;&lt;date&gt;2022-01-01&lt;/date&gt;&lt;/pub-dates&gt;&lt;/dates&gt;&lt;urls&gt;&lt;/urls&gt;&lt;electronic-resource-num&gt;https://doi.org/10.15302/J-FASE-2021434&lt;/electronic-resource-num&gt;&lt;/record&gt;&lt;/Cite&gt;&lt;/EndNote&gt;</w:instrText>
        </w:r>
        <w:r w:rsidR="00CD0A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1C9A" w:rsidRPr="00381081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5317C5" w:rsidRPr="00381081">
        <w:rPr>
          <w:rFonts w:ascii="Times New Roman" w:hAnsi="Times New Roman" w:cs="Times New Roman"/>
          <w:sz w:val="24"/>
          <w:szCs w:val="24"/>
        </w:rPr>
        <w:t xml:space="preserve"> (</w:t>
      </w:r>
      <w:r w:rsidR="005317C5" w:rsidRPr="00381081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Table </w:t>
      </w:r>
      <w:r w:rsidR="00AB126F" w:rsidRPr="00381081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S</w:t>
      </w:r>
      <w:r w:rsidR="00AB126F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3</w:t>
      </w:r>
      <w:r w:rsidR="005317C5" w:rsidRPr="00381081">
        <w:rPr>
          <w:rFonts w:ascii="Times New Roman" w:hAnsi="Times New Roman" w:cs="Times New Roman"/>
          <w:sz w:val="24"/>
          <w:szCs w:val="24"/>
        </w:rPr>
        <w:t>)</w:t>
      </w:r>
      <w:r w:rsidRPr="00381081">
        <w:rPr>
          <w:rFonts w:ascii="Times New Roman" w:hAnsi="Times New Roman" w:cs="Times New Roman"/>
          <w:sz w:val="24"/>
          <w:szCs w:val="24"/>
        </w:rPr>
        <w:t xml:space="preserve">. </w:t>
      </w:r>
      <w:r w:rsidR="005317C5" w:rsidRPr="00381081">
        <w:rPr>
          <w:rFonts w:ascii="Times New Roman" w:hAnsi="Times New Roman" w:cs="Times New Roman"/>
          <w:sz w:val="24"/>
          <w:szCs w:val="24"/>
        </w:rPr>
        <w:t>We extracted</w:t>
      </w:r>
      <w:r w:rsidRPr="00381081">
        <w:rPr>
          <w:rFonts w:ascii="Times New Roman" w:hAnsi="Times New Roman" w:cs="Times New Roman"/>
          <w:sz w:val="24"/>
          <w:szCs w:val="24"/>
        </w:rPr>
        <w:t xml:space="preserve"> 17 nutrient </w:t>
      </w:r>
      <w:r w:rsidR="005317C5" w:rsidRPr="00381081">
        <w:rPr>
          <w:rFonts w:ascii="Times New Roman" w:hAnsi="Times New Roman" w:cs="Times New Roman"/>
          <w:sz w:val="24"/>
          <w:szCs w:val="24"/>
        </w:rPr>
        <w:t>concentrations for each crop—N, P, K, protein, fat, magnesium, calcium, sodium, iron, zinc, vitamin A, t</w:t>
      </w:r>
      <w:r w:rsidR="00D96CEB">
        <w:rPr>
          <w:rFonts w:ascii="Times New Roman" w:hAnsi="Times New Roman" w:cs="Times New Roman"/>
          <w:sz w:val="24"/>
          <w:szCs w:val="24"/>
        </w:rPr>
        <w:t>h</w:t>
      </w:r>
      <w:r w:rsidR="005317C5" w:rsidRPr="00381081">
        <w:rPr>
          <w:rFonts w:ascii="Times New Roman" w:hAnsi="Times New Roman" w:cs="Times New Roman"/>
          <w:sz w:val="24"/>
          <w:szCs w:val="24"/>
        </w:rPr>
        <w:t xml:space="preserve">iamin, riboflavin, folate, niacin, vitamin B6, </w:t>
      </w:r>
      <w:r w:rsidR="005317C5" w:rsidRPr="00381081">
        <w:rPr>
          <w:rFonts w:ascii="Times New Roman" w:hAnsi="Times New Roman" w:cs="Times New Roman" w:hint="eastAsia"/>
          <w:sz w:val="24"/>
          <w:szCs w:val="24"/>
        </w:rPr>
        <w:t>and</w:t>
      </w:r>
      <w:r w:rsidR="005317C5" w:rsidRPr="00381081">
        <w:rPr>
          <w:rFonts w:ascii="Times New Roman" w:hAnsi="Times New Roman" w:cs="Times New Roman"/>
          <w:sz w:val="24"/>
          <w:szCs w:val="24"/>
        </w:rPr>
        <w:t xml:space="preserve"> vitamin E—which we summarized as a nutrition score using the </w:t>
      </w:r>
      <w:r w:rsidRPr="00381081">
        <w:rPr>
          <w:rFonts w:ascii="Times New Roman" w:hAnsi="Times New Roman" w:cs="Times New Roman"/>
          <w:sz w:val="24"/>
          <w:szCs w:val="24"/>
        </w:rPr>
        <w:t>entropy weight method</w:t>
      </w:r>
      <w:hyperlink w:anchor="_ENREF_2" w:tooltip="Zhao, 2022 #170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2</w:t>
        </w:r>
        <w:r w:rsidR="00601C9A" w:rsidRPr="003810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01C9A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&lt;EndNote&gt;&lt;Cite&gt;&lt;Author&gt;Zhao&lt;/Author&gt;&lt;Year&gt;2022&lt;/Year&gt;&lt;RecNum&gt;170&lt;/RecNum&gt;&lt;DisplayText&gt;&lt;style face="superscript" font="Times New Roman"&gt;2&lt;/style&gt;&lt;/DisplayText&gt;&lt;record&gt;&lt;rec-number&gt;170&lt;/rec-number&gt;&lt;foreign-keys&gt;&lt;key app="EN" db-id="weprvasxnaperxerdz4xefr1vvfwee0zffps" timestamp="1687171480"&gt;170&lt;/key&gt;&lt;/foreign-keys&gt;&lt;ref-type name="Journal Article"&gt;17&lt;/ref-type&gt;&lt;contributors&gt;&lt;authors&gt;&lt;author&gt;Zhao, Xue Mei&lt;/author&gt;&lt;author&gt;Zhu, Meng Dong&lt;/author&gt;&lt;author&gt;Ren, Xiao&lt;/author&gt;&lt;author&gt;An, Qi&lt;/author&gt;&lt;author&gt;Sun, Jun Mao&lt;/author&gt;&lt;author&gt;Zhu, Da Zhou&lt;/author&gt;&lt;/authors&gt;&lt;/contributors&gt;&lt;titles&gt;&lt;title&gt;A new technique for determining micronutrient nutritional quality in fruits and vegetables based on the entropy weight method and fuzzy recognition method&lt;/title&gt;&lt;secondary-title&gt;Foods&lt;/secondary-title&gt;&lt;alt-title&gt;Foods&lt;/alt-title&gt;&lt;/titles&gt;&lt;pages&gt;3844&lt;/pages&gt;&lt;volume&gt;11&lt;/volume&gt;&lt;number&gt;23&lt;/number&gt;&lt;dates&gt;&lt;year&gt;2022&lt;/year&gt;&lt;pub-dates&gt;&lt;date&gt;2022-01-01&lt;/date&gt;&lt;/pub-dates&gt;&lt;/dates&gt;&lt;isbn&gt;2304-8158&lt;/isbn&gt;&lt;urls&gt;&lt;related-urls&gt;&lt;url&gt;https://www.mdpi.com/2304-8158/11/23/3844&lt;/url&gt;&lt;/related-urls&gt;&lt;/urls&gt;&lt;electronic-resource-num&gt;https://doi.org/10.3390/foods11233844&lt;/electronic-resource-num&gt;&lt;/record&gt;&lt;/Cite&gt;&lt;/EndNote&gt;</w:instrText>
        </w:r>
        <w:r w:rsidR="00CD0A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1C9A" w:rsidRPr="00381081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422FA1" w:rsidRPr="00381081">
        <w:rPr>
          <w:rFonts w:ascii="Times New Roman" w:hAnsi="Times New Roman" w:cs="Times New Roman"/>
          <w:sz w:val="24"/>
          <w:szCs w:val="24"/>
        </w:rPr>
        <w:t>.</w:t>
      </w:r>
      <w:r w:rsidR="00422FA1" w:rsidRPr="003810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22FA1" w:rsidRPr="00381081">
        <w:rPr>
          <w:rFonts w:ascii="Times New Roman" w:hAnsi="Times New Roman"/>
          <w:sz w:val="24"/>
          <w:szCs w:val="24"/>
        </w:rPr>
        <w:t>T</w:t>
      </w:r>
      <w:r w:rsidR="00422FA1" w:rsidRPr="00381081">
        <w:rPr>
          <w:rFonts w:ascii="Times New Roman" w:hAnsi="Times New Roman" w:hint="eastAsia"/>
          <w:sz w:val="24"/>
          <w:szCs w:val="24"/>
        </w:rPr>
        <w:t>he</w:t>
      </w:r>
      <w:r w:rsidR="00422FA1" w:rsidRPr="00381081">
        <w:rPr>
          <w:rFonts w:ascii="Times New Roman" w:hAnsi="Times New Roman" w:cs="Times New Roman" w:hint="eastAsia"/>
          <w:sz w:val="24"/>
          <w:szCs w:val="24"/>
        </w:rPr>
        <w:t xml:space="preserve"> e</w:t>
      </w:r>
      <w:r w:rsidR="00422FA1" w:rsidRPr="00381081">
        <w:rPr>
          <w:rFonts w:ascii="Times New Roman" w:hAnsi="Times New Roman" w:cs="Times New Roman"/>
          <w:sz w:val="24"/>
          <w:szCs w:val="24"/>
        </w:rPr>
        <w:t xml:space="preserve">ntropy weight method </w:t>
      </w:r>
      <w:r w:rsidR="002220DA" w:rsidRPr="00381081">
        <w:rPr>
          <w:rFonts w:ascii="Times New Roman" w:hAnsi="Times New Roman" w:cs="Times New Roman"/>
          <w:sz w:val="24"/>
          <w:szCs w:val="24"/>
        </w:rPr>
        <w:t>uses</w:t>
      </w:r>
      <w:r w:rsidR="00422FA1" w:rsidRPr="00381081">
        <w:rPr>
          <w:rFonts w:ascii="Times New Roman" w:hAnsi="Times New Roman" w:cs="Times New Roman"/>
          <w:sz w:val="24"/>
          <w:szCs w:val="24"/>
        </w:rPr>
        <w:t xml:space="preserve"> </w:t>
      </w:r>
      <w:r w:rsidR="002220DA" w:rsidRPr="00381081">
        <w:rPr>
          <w:rFonts w:ascii="Times New Roman" w:hAnsi="Times New Roman" w:cs="Times New Roman"/>
          <w:sz w:val="24"/>
          <w:szCs w:val="24"/>
        </w:rPr>
        <w:t xml:space="preserve">the weight value of each nutrient in categories of </w:t>
      </w:r>
      <w:r w:rsidR="005317C5" w:rsidRPr="00381081">
        <w:rPr>
          <w:rFonts w:ascii="Times New Roman" w:hAnsi="Times New Roman" w:cs="Times New Roman"/>
          <w:sz w:val="24"/>
          <w:szCs w:val="24"/>
        </w:rPr>
        <w:t>‘</w:t>
      </w:r>
      <w:r w:rsidR="00422FA1" w:rsidRPr="00381081">
        <w:rPr>
          <w:rFonts w:ascii="Times New Roman" w:hAnsi="Times New Roman" w:cs="Times New Roman"/>
          <w:sz w:val="24"/>
          <w:szCs w:val="24"/>
        </w:rPr>
        <w:t>good and bad</w:t>
      </w:r>
      <w:r w:rsidR="005317C5" w:rsidRPr="00381081">
        <w:rPr>
          <w:rFonts w:ascii="Times New Roman" w:hAnsi="Times New Roman" w:cs="Times New Roman"/>
          <w:sz w:val="24"/>
          <w:szCs w:val="24"/>
        </w:rPr>
        <w:t xml:space="preserve">’ </w:t>
      </w:r>
      <w:r w:rsidR="00422FA1" w:rsidRPr="00381081">
        <w:rPr>
          <w:rFonts w:ascii="Times New Roman" w:hAnsi="Times New Roman" w:cs="Times New Roman"/>
          <w:sz w:val="24"/>
          <w:szCs w:val="24"/>
        </w:rPr>
        <w:t xml:space="preserve">to calculate the </w:t>
      </w:r>
      <w:r w:rsidR="002220DA" w:rsidRPr="00381081">
        <w:rPr>
          <w:rFonts w:ascii="Times New Roman" w:hAnsi="Times New Roman" w:cs="Times New Roman"/>
          <w:sz w:val="24"/>
          <w:szCs w:val="24"/>
        </w:rPr>
        <w:t xml:space="preserve">comprehensive nutritional score </w:t>
      </w:r>
      <w:r w:rsidR="005317C5" w:rsidRPr="00381081">
        <w:rPr>
          <w:rFonts w:ascii="Times New Roman" w:hAnsi="Times New Roman" w:cs="Times New Roman"/>
          <w:sz w:val="24"/>
          <w:szCs w:val="24"/>
        </w:rPr>
        <w:t>o</w:t>
      </w:r>
      <w:r w:rsidR="002220DA" w:rsidRPr="00381081">
        <w:rPr>
          <w:rFonts w:ascii="Times New Roman" w:hAnsi="Times New Roman" w:cs="Times New Roman"/>
          <w:sz w:val="24"/>
          <w:szCs w:val="24"/>
        </w:rPr>
        <w:t>f each crop as a</w:t>
      </w:r>
      <w:r w:rsidR="00422FA1" w:rsidRPr="00381081">
        <w:rPr>
          <w:rFonts w:ascii="Times New Roman" w:hAnsi="Times New Roman" w:cs="Times New Roman"/>
          <w:sz w:val="24"/>
          <w:szCs w:val="24"/>
        </w:rPr>
        <w:t xml:space="preserve"> weighted average</w:t>
      </w:r>
      <w:r w:rsidR="002220DA" w:rsidRPr="00381081">
        <w:rPr>
          <w:rFonts w:ascii="Times New Roman" w:hAnsi="Times New Roman" w:cs="Times New Roman"/>
          <w:sz w:val="24"/>
          <w:szCs w:val="24"/>
        </w:rPr>
        <w:t xml:space="preserve"> of its nutrients:</w:t>
      </w:r>
    </w:p>
    <w:p w14:paraId="08BA83CB" w14:textId="66432019" w:rsidR="00422FA1" w:rsidRPr="00381081" w:rsidRDefault="00422FA1" w:rsidP="00381081">
      <w:pPr>
        <w:spacing w:line="276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(1) </w:t>
      </w:r>
      <w:r w:rsidR="002220DA" w:rsidRPr="00381081">
        <w:rPr>
          <w:rFonts w:ascii="Times New Roman" w:hAnsi="Times New Roman" w:cs="Times New Roman"/>
          <w:sz w:val="24"/>
          <w:szCs w:val="24"/>
        </w:rPr>
        <w:t>Data standardization</w:t>
      </w:r>
    </w:p>
    <w:p w14:paraId="765EAEF3" w14:textId="331C6EEE" w:rsidR="00422FA1" w:rsidRDefault="00023C3E" w:rsidP="000208FF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7915A3">
        <w:rPr>
          <w:rFonts w:ascii="Times New Roman" w:hAnsi="Times New Roman" w:cs="Times New Roman"/>
          <w:position w:val="-26"/>
        </w:rPr>
        <w:object w:dxaOrig="1440" w:dyaOrig="620" w14:anchorId="03DA1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0pt" o:ole="">
            <v:imagedata r:id="rId8" o:title=""/>
          </v:shape>
          <o:OLEObject Type="Embed" ProgID="Equation.DSMT4" ShapeID="_x0000_i1025" DrawAspect="Content" ObjectID="_1765465788" r:id="rId9"/>
        </w:object>
      </w:r>
      <w:r w:rsidR="00422FA1">
        <w:rPr>
          <w:rFonts w:ascii="Times New Roman" w:hAnsi="Times New Roman" w:cs="Times New Roman"/>
        </w:rPr>
        <w:t xml:space="preserve"> </w:t>
      </w:r>
      <w:r w:rsidR="00422FA1" w:rsidRPr="00FC538A">
        <w:rPr>
          <w:rFonts w:ascii="Times New Roman" w:hAnsi="Times New Roman"/>
          <w:szCs w:val="21"/>
        </w:rPr>
        <w:t xml:space="preserve">  </w:t>
      </w:r>
      <w:r w:rsidR="00422FA1">
        <w:rPr>
          <w:rFonts w:ascii="Times New Roman" w:hAnsi="Times New Roman"/>
          <w:szCs w:val="21"/>
        </w:rPr>
        <w:t xml:space="preserve"> </w:t>
      </w:r>
      <w:r w:rsidR="00422FA1" w:rsidRPr="00FC538A">
        <w:rPr>
          <w:rFonts w:ascii="Times New Roman" w:hAnsi="Times New Roman"/>
          <w:szCs w:val="21"/>
        </w:rPr>
        <w:t xml:space="preserve">  </w:t>
      </w:r>
      <w:r w:rsidR="00422FA1">
        <w:rPr>
          <w:rFonts w:ascii="Times New Roman" w:hAnsi="Times New Roman"/>
          <w:szCs w:val="21"/>
        </w:rPr>
        <w:t xml:space="preserve">      </w:t>
      </w:r>
      <w:r w:rsidR="00422FA1" w:rsidRPr="00FC538A">
        <w:rPr>
          <w:rFonts w:ascii="Times New Roman" w:hAnsi="Times New Roman"/>
          <w:szCs w:val="21"/>
        </w:rPr>
        <w:t xml:space="preserve">   </w:t>
      </w:r>
      <w:r w:rsidR="000208FF">
        <w:rPr>
          <w:rFonts w:ascii="Times New Roman" w:hAnsi="Times New Roman"/>
          <w:szCs w:val="21"/>
        </w:rPr>
        <w:t xml:space="preserve">    </w:t>
      </w:r>
      <w:r w:rsidR="00422FA1" w:rsidRPr="00FC538A">
        <w:rPr>
          <w:rFonts w:ascii="Times New Roman" w:hAnsi="Times New Roman"/>
          <w:szCs w:val="21"/>
        </w:rPr>
        <w:t xml:space="preserve"> </w:t>
      </w:r>
      <w:r w:rsidR="00422FA1">
        <w:rPr>
          <w:rFonts w:ascii="Times New Roman" w:hAnsi="Times New Roman"/>
          <w:szCs w:val="21"/>
        </w:rPr>
        <w:t xml:space="preserve">  </w:t>
      </w:r>
      <w:r w:rsidR="00422FA1" w:rsidRPr="00FC538A">
        <w:rPr>
          <w:rFonts w:ascii="Times New Roman" w:hAnsi="Times New Roman"/>
          <w:szCs w:val="21"/>
        </w:rPr>
        <w:t xml:space="preserve">           </w:t>
      </w:r>
      <w:r w:rsidR="00422FA1" w:rsidRPr="00FC538A">
        <w:rPr>
          <w:rFonts w:ascii="Times New Roman" w:hAnsi="Times New Roman" w:hint="eastAsia"/>
          <w:szCs w:val="21"/>
        </w:rPr>
        <w:t xml:space="preserve">  </w:t>
      </w:r>
      <w:r w:rsidR="00422FA1" w:rsidRPr="00FC538A">
        <w:rPr>
          <w:rFonts w:ascii="Times New Roman" w:hAnsi="Times New Roman"/>
          <w:szCs w:val="21"/>
        </w:rPr>
        <w:t>(</w:t>
      </w:r>
      <w:r w:rsidR="000C4CAD">
        <w:rPr>
          <w:rFonts w:ascii="Times New Roman" w:hAnsi="Times New Roman"/>
          <w:szCs w:val="21"/>
        </w:rPr>
        <w:t>1</w:t>
      </w:r>
      <w:r w:rsidR="00422FA1" w:rsidRPr="00FC538A">
        <w:rPr>
          <w:rFonts w:ascii="Times New Roman" w:hAnsi="Times New Roman"/>
          <w:szCs w:val="21"/>
        </w:rPr>
        <w:t>)</w:t>
      </w:r>
    </w:p>
    <w:p w14:paraId="669CDD8F" w14:textId="7EC280C4" w:rsidR="002220DA" w:rsidRPr="00381081" w:rsidRDefault="002220DA" w:rsidP="00381081">
      <w:pPr>
        <w:spacing w:line="276" w:lineRule="auto"/>
        <w:rPr>
          <w:rFonts w:ascii="Times New Roman" w:eastAsia="等线" w:hAnsi="Times New Roman" w:cs="Times New Roman"/>
          <w:sz w:val="24"/>
          <w:szCs w:val="24"/>
          <w:lang w:bidi="ar"/>
        </w:rPr>
      </w:pPr>
      <w:r w:rsidRPr="00381081">
        <w:rPr>
          <w:rFonts w:ascii="Times New Roman" w:hAnsi="Times New Roman"/>
          <w:sz w:val="24"/>
          <w:szCs w:val="24"/>
        </w:rPr>
        <w:t xml:space="preserve">where </w:t>
      </w:r>
      <w:proofErr w:type="spellStart"/>
      <w:r w:rsidR="00E36594" w:rsidRPr="00381081">
        <w:rPr>
          <w:rFonts w:ascii="Times New Roman" w:hAnsi="Times New Roman"/>
          <w:i/>
          <w:iCs/>
          <w:sz w:val="24"/>
          <w:szCs w:val="24"/>
        </w:rPr>
        <w:t>y</w:t>
      </w:r>
      <w:r w:rsidRPr="00381081">
        <w:rPr>
          <w:rFonts w:ascii="Times New Roman" w:hAnsi="Times New Roman"/>
          <w:i/>
          <w:iCs/>
          <w:sz w:val="24"/>
          <w:szCs w:val="24"/>
          <w:vertAlign w:val="subscript"/>
        </w:rPr>
        <w:t>ij</w:t>
      </w:r>
      <w:proofErr w:type="spellEnd"/>
      <w:r w:rsidRPr="00381081">
        <w:rPr>
          <w:rFonts w:ascii="Times New Roman" w:hAnsi="Times New Roman"/>
          <w:sz w:val="24"/>
          <w:szCs w:val="24"/>
        </w:rPr>
        <w:t xml:space="preserve"> is the standardized value of each indicator, </w:t>
      </w:r>
      <w:proofErr w:type="spellStart"/>
      <w:r w:rsidR="00023C3E" w:rsidRPr="00381081">
        <w:rPr>
          <w:rFonts w:ascii="Times New Roman" w:hAnsi="Times New Roman"/>
          <w:i/>
          <w:iCs/>
          <w:sz w:val="24"/>
          <w:szCs w:val="24"/>
        </w:rPr>
        <w:t>X</w:t>
      </w:r>
      <w:r w:rsidRPr="00381081">
        <w:rPr>
          <w:rFonts w:ascii="Times New Roman" w:hAnsi="Times New Roman"/>
          <w:i/>
          <w:iCs/>
          <w:sz w:val="24"/>
          <w:szCs w:val="24"/>
          <w:vertAlign w:val="subscript"/>
        </w:rPr>
        <w:t>min</w:t>
      </w:r>
      <w:proofErr w:type="spellEnd"/>
      <w:r w:rsidRPr="00381081">
        <w:rPr>
          <w:rFonts w:ascii="Times New Roman" w:hAnsi="Times New Roman"/>
          <w:sz w:val="24"/>
          <w:szCs w:val="24"/>
        </w:rPr>
        <w:t xml:space="preserve"> is the minimum value of the indicators, and </w:t>
      </w:r>
      <w:proofErr w:type="spellStart"/>
      <w:r w:rsidR="00023C3E" w:rsidRPr="00381081">
        <w:rPr>
          <w:rFonts w:ascii="Times New Roman" w:hAnsi="Times New Roman"/>
          <w:i/>
          <w:iCs/>
          <w:sz w:val="24"/>
          <w:szCs w:val="24"/>
        </w:rPr>
        <w:t>X</w:t>
      </w:r>
      <w:r w:rsidRPr="00381081">
        <w:rPr>
          <w:rFonts w:ascii="Times New Roman" w:hAnsi="Times New Roman"/>
          <w:i/>
          <w:iCs/>
          <w:sz w:val="24"/>
          <w:szCs w:val="24"/>
          <w:vertAlign w:val="subscript"/>
        </w:rPr>
        <w:t>max</w:t>
      </w:r>
      <w:proofErr w:type="spellEnd"/>
      <w:r w:rsidRPr="00381081">
        <w:rPr>
          <w:rFonts w:ascii="Times New Roman" w:hAnsi="Times New Roman"/>
          <w:sz w:val="24"/>
          <w:szCs w:val="24"/>
        </w:rPr>
        <w:t xml:space="preserve"> is the maximum value of the indicators,</w:t>
      </w:r>
      <w:r w:rsidRPr="00381081">
        <w:rPr>
          <w:rFonts w:ascii="Times New Roman" w:hAnsi="Times New Roman" w:hint="eastAsia"/>
          <w:sz w:val="24"/>
          <w:szCs w:val="24"/>
        </w:rPr>
        <w:t xml:space="preserve"> </w:t>
      </w:r>
      <w:r w:rsidRPr="00381081">
        <w:rPr>
          <w:rFonts w:ascii="Times New Roman" w:hAnsi="Times New Roman"/>
          <w:sz w:val="24"/>
          <w:szCs w:val="24"/>
        </w:rPr>
        <w:t xml:space="preserve">with </w:t>
      </w:r>
      <w:r w:rsidRPr="00381081">
        <w:rPr>
          <w:rFonts w:ascii="Times New Roman" w:hAnsi="Times New Roman"/>
          <w:i/>
          <w:iCs/>
          <w:sz w:val="24"/>
          <w:szCs w:val="24"/>
        </w:rPr>
        <w:t>n</w:t>
      </w:r>
      <w:r w:rsidRPr="00381081">
        <w:rPr>
          <w:rFonts w:ascii="Times New Roman" w:hAnsi="Times New Roman"/>
          <w:sz w:val="24"/>
          <w:szCs w:val="24"/>
        </w:rPr>
        <w:t xml:space="preserve"> samples and </w:t>
      </w:r>
      <w:r w:rsidRPr="00381081">
        <w:rPr>
          <w:rFonts w:ascii="Times New Roman" w:hAnsi="Times New Roman"/>
          <w:i/>
          <w:iCs/>
          <w:sz w:val="24"/>
          <w:szCs w:val="24"/>
        </w:rPr>
        <w:t>k</w:t>
      </w:r>
      <w:r w:rsidRPr="00381081">
        <w:rPr>
          <w:rFonts w:ascii="Times New Roman" w:hAnsi="Times New Roman"/>
          <w:sz w:val="24"/>
          <w:szCs w:val="24"/>
        </w:rPr>
        <w:t xml:space="preserve"> indicators, </w:t>
      </w:r>
      <w:r w:rsidR="001D2FA6" w:rsidRPr="00381081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023C3E" w:rsidRPr="00381081">
        <w:rPr>
          <w:rFonts w:ascii="Times New Roman" w:hAnsi="Times New Roman"/>
          <w:i/>
          <w:iCs/>
          <w:sz w:val="24"/>
          <w:szCs w:val="24"/>
        </w:rPr>
        <w:t>X</w:t>
      </w:r>
      <w:r w:rsidRPr="00381081">
        <w:rPr>
          <w:rFonts w:ascii="Times New Roman" w:hAnsi="Times New Roman"/>
          <w:i/>
          <w:iCs/>
          <w:sz w:val="24"/>
          <w:szCs w:val="24"/>
          <w:vertAlign w:val="subscript"/>
        </w:rPr>
        <w:t>ij</w:t>
      </w:r>
      <w:proofErr w:type="spellEnd"/>
      <w:r w:rsidRPr="00381081">
        <w:rPr>
          <w:rFonts w:ascii="Times New Roman" w:hAnsi="Times New Roman"/>
          <w:sz w:val="24"/>
          <w:szCs w:val="24"/>
        </w:rPr>
        <w:t xml:space="preserve"> </w:t>
      </w:r>
      <w:r w:rsidR="001D2FA6" w:rsidRPr="00381081">
        <w:rPr>
          <w:rFonts w:ascii="Times New Roman" w:hAnsi="Times New Roman"/>
          <w:sz w:val="24"/>
          <w:szCs w:val="24"/>
        </w:rPr>
        <w:t>i</w:t>
      </w:r>
      <w:r w:rsidRPr="00381081">
        <w:rPr>
          <w:rFonts w:ascii="Times New Roman" w:hAnsi="Times New Roman"/>
          <w:sz w:val="24"/>
          <w:szCs w:val="24"/>
        </w:rPr>
        <w:t>s the value of</w:t>
      </w:r>
      <w:r w:rsidR="001D2FA6" w:rsidRPr="00381081">
        <w:rPr>
          <w:rFonts w:ascii="Times New Roman" w:hAnsi="Times New Roman"/>
          <w:sz w:val="24"/>
          <w:szCs w:val="24"/>
        </w:rPr>
        <w:t xml:space="preserve"> the</w:t>
      </w:r>
      <w:r w:rsidRPr="003810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1081">
        <w:rPr>
          <w:rFonts w:ascii="Times New Roman" w:hAnsi="Times New Roman"/>
          <w:i/>
          <w:iCs/>
          <w:sz w:val="24"/>
          <w:szCs w:val="24"/>
        </w:rPr>
        <w:t>j</w:t>
      </w:r>
      <w:r w:rsidR="00264532" w:rsidRPr="00381081">
        <w:rPr>
          <w:rFonts w:ascii="Times New Roman" w:hAnsi="Times New Roman"/>
          <w:sz w:val="24"/>
          <w:szCs w:val="24"/>
        </w:rPr>
        <w:t>th</w:t>
      </w:r>
      <w:proofErr w:type="spellEnd"/>
      <w:r w:rsidR="00264532" w:rsidRPr="00381081">
        <w:rPr>
          <w:rFonts w:ascii="Times New Roman" w:hAnsi="Times New Roman"/>
          <w:sz w:val="24"/>
          <w:szCs w:val="24"/>
        </w:rPr>
        <w:t xml:space="preserve"> </w:t>
      </w:r>
      <w:r w:rsidRPr="00381081">
        <w:rPr>
          <w:rFonts w:ascii="Times New Roman" w:hAnsi="Times New Roman"/>
          <w:sz w:val="24"/>
          <w:szCs w:val="24"/>
        </w:rPr>
        <w:t xml:space="preserve">indicator and </w:t>
      </w:r>
      <w:proofErr w:type="spellStart"/>
      <w:r w:rsidRPr="00381081">
        <w:rPr>
          <w:rFonts w:ascii="Times New Roman" w:hAnsi="Times New Roman"/>
          <w:i/>
          <w:iCs/>
          <w:sz w:val="24"/>
          <w:szCs w:val="24"/>
        </w:rPr>
        <w:t>i</w:t>
      </w:r>
      <w:r w:rsidR="00264532" w:rsidRPr="00381081">
        <w:rPr>
          <w:rFonts w:ascii="Times New Roman" w:hAnsi="Times New Roman"/>
          <w:sz w:val="24"/>
          <w:szCs w:val="24"/>
        </w:rPr>
        <w:t>th</w:t>
      </w:r>
      <w:proofErr w:type="spellEnd"/>
      <w:r w:rsidR="00264532" w:rsidRPr="00381081">
        <w:rPr>
          <w:rFonts w:ascii="Times New Roman" w:hAnsi="Times New Roman"/>
          <w:sz w:val="24"/>
          <w:szCs w:val="24"/>
        </w:rPr>
        <w:t xml:space="preserve"> </w:t>
      </w:r>
      <w:r w:rsidRPr="00381081">
        <w:rPr>
          <w:rFonts w:ascii="Times New Roman" w:hAnsi="Times New Roman"/>
          <w:sz w:val="24"/>
          <w:szCs w:val="24"/>
        </w:rPr>
        <w:t>sample (</w:t>
      </w:r>
      <w:proofErr w:type="spellStart"/>
      <w:r w:rsidRPr="00381081">
        <w:rPr>
          <w:rFonts w:ascii="Times New Roman" w:hAnsi="Times New Roman"/>
          <w:i/>
          <w:iCs/>
          <w:sz w:val="24"/>
          <w:szCs w:val="24"/>
        </w:rPr>
        <w:t>i</w:t>
      </w:r>
      <w:proofErr w:type="spellEnd"/>
      <w:r w:rsidRPr="00381081">
        <w:rPr>
          <w:rFonts w:ascii="Times New Roman" w:hAnsi="Times New Roman"/>
          <w:sz w:val="24"/>
          <w:szCs w:val="24"/>
        </w:rPr>
        <w:t xml:space="preserve"> = 1, 2, ..., n</w:t>
      </w:r>
      <w:r w:rsidRPr="00381081">
        <w:rPr>
          <w:rFonts w:ascii="Times New Roman" w:hAnsi="Times New Roman" w:hint="eastAsia"/>
          <w:sz w:val="24"/>
          <w:szCs w:val="24"/>
        </w:rPr>
        <w:t>;</w:t>
      </w:r>
      <w:r w:rsidRPr="00381081">
        <w:rPr>
          <w:rFonts w:ascii="Times New Roman" w:hAnsi="Times New Roman"/>
          <w:sz w:val="24"/>
          <w:szCs w:val="24"/>
        </w:rPr>
        <w:t xml:space="preserve"> </w:t>
      </w:r>
      <w:r w:rsidRPr="00381081">
        <w:rPr>
          <w:rFonts w:ascii="Times New Roman" w:hAnsi="Times New Roman"/>
          <w:i/>
          <w:iCs/>
          <w:sz w:val="24"/>
          <w:szCs w:val="24"/>
        </w:rPr>
        <w:t>j</w:t>
      </w:r>
      <w:r w:rsidRPr="00381081">
        <w:rPr>
          <w:rFonts w:ascii="Times New Roman" w:hAnsi="Times New Roman"/>
          <w:sz w:val="24"/>
          <w:szCs w:val="24"/>
        </w:rPr>
        <w:t xml:space="preserve"> = 1, 2, …, k</w:t>
      </w:r>
      <w:r w:rsidRPr="00381081">
        <w:rPr>
          <w:rFonts w:ascii="Times New Roman" w:hAnsi="Times New Roman" w:hint="eastAsia"/>
          <w:sz w:val="24"/>
          <w:szCs w:val="24"/>
        </w:rPr>
        <w:t>).</w:t>
      </w:r>
    </w:p>
    <w:p w14:paraId="296AA6ED" w14:textId="54EA6E35" w:rsidR="00422FA1" w:rsidRPr="00381081" w:rsidRDefault="00422FA1" w:rsidP="00381081">
      <w:pPr>
        <w:spacing w:line="276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(2) </w:t>
      </w:r>
      <w:r w:rsidR="002220DA" w:rsidRPr="00381081">
        <w:rPr>
          <w:rFonts w:ascii="Times New Roman" w:hAnsi="Times New Roman" w:cs="Times New Roman"/>
          <w:sz w:val="24"/>
          <w:szCs w:val="24"/>
        </w:rPr>
        <w:t>Information</w:t>
      </w:r>
      <w:r w:rsidRPr="00381081">
        <w:rPr>
          <w:rFonts w:ascii="Times New Roman" w:hAnsi="Times New Roman" w:cs="Times New Roman"/>
          <w:sz w:val="24"/>
          <w:szCs w:val="24"/>
        </w:rPr>
        <w:t xml:space="preserve"> entropy </w:t>
      </w:r>
    </w:p>
    <w:p w14:paraId="4A05368F" w14:textId="6391428D" w:rsidR="00E20B83" w:rsidRDefault="00E20B83" w:rsidP="00E20B83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E20B83">
        <w:rPr>
          <w:rFonts w:ascii="Times New Roman" w:hAnsi="Times New Roman" w:cs="Times New Roman"/>
          <w:position w:val="-18"/>
        </w:rPr>
        <w:object w:dxaOrig="2000" w:dyaOrig="499" w14:anchorId="4EEBE035">
          <v:shape id="_x0000_i1026" type="#_x0000_t75" style="width:98.5pt;height:26.5pt" o:ole="">
            <v:imagedata r:id="rId10" o:title=""/>
          </v:shape>
          <o:OLEObject Type="Embed" ProgID="Equation.DSMT4" ShapeID="_x0000_i1026" DrawAspect="Content" ObjectID="_1765465789" r:id="rId11"/>
        </w:object>
      </w:r>
      <w:r w:rsidRPr="00E20B83">
        <w:rPr>
          <w:rFonts w:ascii="Times New Roman" w:hAnsi="Times New Roman"/>
          <w:szCs w:val="21"/>
        </w:rPr>
        <w:t xml:space="preserve">                              (2)</w:t>
      </w:r>
    </w:p>
    <w:p w14:paraId="4A847596" w14:textId="4168BE14" w:rsidR="00E20B83" w:rsidRPr="00E20B83" w:rsidRDefault="00E20B83" w:rsidP="00E20B83">
      <w:pPr>
        <w:ind w:firstLineChars="200" w:firstLine="420"/>
        <w:jc w:val="right"/>
        <w:rPr>
          <w:rFonts w:ascii="Times New Roman" w:hAnsi="Times New Roman" w:cs="Times New Roman"/>
        </w:rPr>
      </w:pPr>
      <w:r w:rsidRPr="00E20B83">
        <w:rPr>
          <w:rFonts w:ascii="Times New Roman" w:hAnsi="Times New Roman" w:cs="Times New Roman"/>
          <w:position w:val="-44"/>
        </w:rPr>
        <w:object w:dxaOrig="920" w:dyaOrig="800" w14:anchorId="4507779C">
          <v:shape id="_x0000_i1027" type="#_x0000_t75" style="width:45.5pt;height:42pt" o:ole="">
            <v:imagedata r:id="rId12" o:title=""/>
          </v:shape>
          <o:OLEObject Type="Embed" ProgID="Equation.DSMT4" ShapeID="_x0000_i1027" DrawAspect="Content" ObjectID="_1765465790" r:id="rId13"/>
        </w:object>
      </w:r>
      <w:r w:rsidRPr="00E20B83">
        <w:rPr>
          <w:rFonts w:ascii="Times New Roman" w:hAnsi="Times New Roman"/>
          <w:szCs w:val="21"/>
        </w:rPr>
        <w:t xml:space="preserve">                                    (3)</w:t>
      </w:r>
    </w:p>
    <w:p w14:paraId="05ECD156" w14:textId="5D2AF98A" w:rsidR="00422FA1" w:rsidRPr="00381081" w:rsidRDefault="00422FA1" w:rsidP="00381081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where </w:t>
      </w:r>
      <w:r w:rsidR="004508D6" w:rsidRPr="0038108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4508D6"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j </w:t>
      </w:r>
      <w:r w:rsidR="004508D6" w:rsidRPr="00381081">
        <w:rPr>
          <w:rFonts w:ascii="Times New Roman" w:hAnsi="Times New Roman" w:cs="Times New Roman"/>
          <w:sz w:val="24"/>
          <w:szCs w:val="24"/>
        </w:rPr>
        <w:t>is the information entropy of each indicator value</w:t>
      </w:r>
      <w:r w:rsidRPr="00381081">
        <w:rPr>
          <w:rFonts w:ascii="Times New Roman" w:hAnsi="Times New Roman" w:cs="Times New Roman"/>
          <w:sz w:val="24"/>
          <w:szCs w:val="24"/>
        </w:rPr>
        <w:t xml:space="preserve">. </w:t>
      </w:r>
      <w:r w:rsidR="00264532" w:rsidRPr="00381081">
        <w:rPr>
          <w:rFonts w:ascii="Times New Roman" w:hAnsi="Times New Roman" w:cs="Times New Roman"/>
          <w:sz w:val="24"/>
          <w:szCs w:val="24"/>
        </w:rPr>
        <w:t xml:space="preserve">When </w:t>
      </w:r>
      <w:proofErr w:type="spellStart"/>
      <w:r w:rsidR="00E36594" w:rsidRPr="0038108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36594"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ij</w:t>
      </w:r>
      <w:proofErr w:type="spellEnd"/>
      <w:r w:rsidR="00117CAF" w:rsidRPr="00D96C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81081">
        <w:rPr>
          <w:rFonts w:ascii="Times New Roman" w:hAnsi="Times New Roman" w:cs="Times New Roman"/>
          <w:sz w:val="24"/>
          <w:szCs w:val="24"/>
        </w:rPr>
        <w:t xml:space="preserve">= 0, </w:t>
      </w:r>
      <w:proofErr w:type="spellStart"/>
      <w:r w:rsidR="00E36594" w:rsidRPr="00381081">
        <w:rPr>
          <w:rFonts w:ascii="Times New Roman" w:hAnsi="Times New Roman" w:cs="Times New Roman"/>
          <w:sz w:val="24"/>
          <w:szCs w:val="24"/>
        </w:rPr>
        <w:t>ln</w:t>
      </w:r>
      <w:r w:rsidR="00E36594" w:rsidRPr="0038108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36594"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ij</w:t>
      </w:r>
      <w:proofErr w:type="spellEnd"/>
      <w:r w:rsidR="00E36594" w:rsidRPr="003810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81081">
        <w:rPr>
          <w:rFonts w:ascii="Times New Roman" w:hAnsi="Times New Roman" w:cs="Times New Roman"/>
          <w:sz w:val="24"/>
          <w:szCs w:val="24"/>
        </w:rPr>
        <w:t xml:space="preserve">was modified as follows: </w:t>
      </w:r>
    </w:p>
    <w:p w14:paraId="69277A0D" w14:textId="7F001463" w:rsidR="00422FA1" w:rsidRPr="00F532BB" w:rsidRDefault="009347DE" w:rsidP="000208FF">
      <w:pPr>
        <w:jc w:val="right"/>
        <w:rPr>
          <w:rFonts w:ascii="Times New Roman" w:hAnsi="Times New Roman" w:cs="Times New Roman"/>
        </w:rPr>
      </w:pPr>
      <w:r w:rsidRPr="008546F8">
        <w:rPr>
          <w:rFonts w:ascii="Times New Roman" w:hAnsi="Times New Roman" w:cs="Times New Roman"/>
          <w:position w:val="-20"/>
        </w:rPr>
        <w:object w:dxaOrig="2040" w:dyaOrig="520" w14:anchorId="62CC3824">
          <v:shape id="_x0000_i1028" type="#_x0000_t75" style="width:102pt;height:26.5pt" o:ole="">
            <v:imagedata r:id="rId14" o:title=""/>
          </v:shape>
          <o:OLEObject Type="Embed" ProgID="Equation.DSMT4" ShapeID="_x0000_i1028" DrawAspect="Content" ObjectID="_1765465791" r:id="rId15"/>
        </w:object>
      </w:r>
      <w:r w:rsidR="00422FA1">
        <w:rPr>
          <w:rFonts w:ascii="Times New Roman" w:hAnsi="Times New Roman"/>
          <w:szCs w:val="21"/>
        </w:rPr>
        <w:t xml:space="preserve">  </w:t>
      </w:r>
      <w:r w:rsidR="000208FF">
        <w:rPr>
          <w:rFonts w:ascii="Times New Roman" w:hAnsi="Times New Roman"/>
          <w:szCs w:val="21"/>
        </w:rPr>
        <w:t xml:space="preserve">  </w:t>
      </w:r>
      <w:r w:rsidR="00422FA1">
        <w:rPr>
          <w:rFonts w:ascii="Times New Roman" w:hAnsi="Times New Roman"/>
          <w:szCs w:val="21"/>
        </w:rPr>
        <w:t xml:space="preserve">      </w:t>
      </w:r>
      <w:r w:rsidR="00422FA1" w:rsidRPr="00FC538A">
        <w:rPr>
          <w:rFonts w:ascii="Times New Roman" w:hAnsi="Times New Roman"/>
          <w:szCs w:val="21"/>
        </w:rPr>
        <w:t xml:space="preserve">       </w:t>
      </w:r>
      <w:r w:rsidR="00422FA1">
        <w:rPr>
          <w:rFonts w:ascii="Times New Roman" w:hAnsi="Times New Roman"/>
          <w:szCs w:val="21"/>
        </w:rPr>
        <w:t xml:space="preserve">  </w:t>
      </w:r>
      <w:r w:rsidR="00422FA1" w:rsidRPr="00FC538A">
        <w:rPr>
          <w:rFonts w:ascii="Times New Roman" w:hAnsi="Times New Roman"/>
          <w:szCs w:val="21"/>
        </w:rPr>
        <w:t xml:space="preserve">           </w:t>
      </w:r>
      <w:r w:rsidR="00422FA1" w:rsidRPr="00FC538A">
        <w:rPr>
          <w:rFonts w:ascii="Times New Roman" w:hAnsi="Times New Roman" w:hint="eastAsia"/>
          <w:szCs w:val="21"/>
        </w:rPr>
        <w:t xml:space="preserve">  </w:t>
      </w:r>
      <w:r w:rsidR="00422FA1" w:rsidRPr="00FC538A">
        <w:rPr>
          <w:rFonts w:ascii="Times New Roman" w:hAnsi="Times New Roman"/>
          <w:szCs w:val="21"/>
        </w:rPr>
        <w:t>(</w:t>
      </w:r>
      <w:r w:rsidR="000C4CAD">
        <w:rPr>
          <w:rFonts w:ascii="Times New Roman" w:hAnsi="Times New Roman"/>
          <w:szCs w:val="21"/>
        </w:rPr>
        <w:t>4</w:t>
      </w:r>
      <w:r w:rsidR="00422FA1" w:rsidRPr="00FC538A">
        <w:rPr>
          <w:rFonts w:ascii="Times New Roman" w:hAnsi="Times New Roman"/>
          <w:szCs w:val="21"/>
        </w:rPr>
        <w:t>)</w:t>
      </w:r>
    </w:p>
    <w:p w14:paraId="2A822C33" w14:textId="31944D5E" w:rsidR="00422FA1" w:rsidRPr="00381081" w:rsidRDefault="00422FA1" w:rsidP="00381081">
      <w:pPr>
        <w:spacing w:line="276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(3) </w:t>
      </w:r>
      <w:r w:rsidR="00517541" w:rsidRPr="00381081">
        <w:rPr>
          <w:rFonts w:ascii="Times New Roman" w:hAnsi="Times New Roman" w:cs="Times New Roman"/>
          <w:sz w:val="24"/>
          <w:szCs w:val="24"/>
        </w:rPr>
        <w:t xml:space="preserve">Calculating </w:t>
      </w:r>
      <w:r w:rsidRPr="00381081">
        <w:rPr>
          <w:rFonts w:ascii="Times New Roman" w:hAnsi="Times New Roman" w:cs="Times New Roman"/>
          <w:sz w:val="24"/>
          <w:szCs w:val="24"/>
        </w:rPr>
        <w:t>the entropy weight (</w:t>
      </w:r>
      <w:proofErr w:type="spellStart"/>
      <w:r w:rsidRPr="00381081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j</w:t>
      </w:r>
      <w:proofErr w:type="spellEnd"/>
      <w:r w:rsidRPr="00381081">
        <w:rPr>
          <w:rFonts w:ascii="Times New Roman" w:hAnsi="Times New Roman" w:cs="Times New Roman"/>
          <w:sz w:val="24"/>
          <w:szCs w:val="24"/>
        </w:rPr>
        <w:t>) of the evaluated indicator:</w:t>
      </w:r>
    </w:p>
    <w:p w14:paraId="5EE67472" w14:textId="59EF64FD" w:rsidR="00422FA1" w:rsidRDefault="00C33BAE" w:rsidP="000208FF">
      <w:pPr>
        <w:ind w:firstLineChars="200" w:firstLine="420"/>
        <w:jc w:val="right"/>
        <w:rPr>
          <w:rFonts w:ascii="Times New Roman" w:hAnsi="Times New Roman" w:cs="Times New Roman"/>
        </w:rPr>
      </w:pPr>
      <w:r w:rsidRPr="008546F8">
        <w:rPr>
          <w:rFonts w:ascii="Times New Roman" w:hAnsi="Times New Roman" w:cs="Times New Roman"/>
          <w:position w:val="-44"/>
        </w:rPr>
        <w:object w:dxaOrig="1200" w:dyaOrig="800" w14:anchorId="4F92A048">
          <v:shape id="_x0000_i1029" type="#_x0000_t75" style="width:59.5pt;height:38.5pt" o:ole="">
            <v:imagedata r:id="rId16" o:title=""/>
          </v:shape>
          <o:OLEObject Type="Embed" ProgID="Equation.DSMT4" ShapeID="_x0000_i1029" DrawAspect="Content" ObjectID="_1765465792" r:id="rId17"/>
        </w:object>
      </w:r>
      <w:r w:rsidR="00422FA1">
        <w:rPr>
          <w:rFonts w:ascii="Times New Roman" w:hAnsi="Times New Roman"/>
          <w:szCs w:val="21"/>
        </w:rPr>
        <w:t xml:space="preserve">   </w:t>
      </w:r>
      <w:r w:rsidR="000208FF">
        <w:rPr>
          <w:rFonts w:ascii="Times New Roman" w:hAnsi="Times New Roman"/>
          <w:szCs w:val="21"/>
        </w:rPr>
        <w:t xml:space="preserve">     </w:t>
      </w:r>
      <w:r w:rsidR="00422FA1">
        <w:rPr>
          <w:rFonts w:ascii="Times New Roman" w:hAnsi="Times New Roman"/>
          <w:szCs w:val="21"/>
        </w:rPr>
        <w:t xml:space="preserve">     </w:t>
      </w:r>
      <w:r w:rsidR="00422FA1" w:rsidRPr="00FC538A">
        <w:rPr>
          <w:rFonts w:ascii="Times New Roman" w:hAnsi="Times New Roman"/>
          <w:szCs w:val="21"/>
        </w:rPr>
        <w:t xml:space="preserve">       </w:t>
      </w:r>
      <w:r w:rsidR="00422FA1">
        <w:rPr>
          <w:rFonts w:ascii="Times New Roman" w:hAnsi="Times New Roman"/>
          <w:szCs w:val="21"/>
        </w:rPr>
        <w:t xml:space="preserve">  </w:t>
      </w:r>
      <w:r w:rsidR="00422FA1" w:rsidRPr="00FC538A">
        <w:rPr>
          <w:rFonts w:ascii="Times New Roman" w:hAnsi="Times New Roman"/>
          <w:szCs w:val="21"/>
        </w:rPr>
        <w:t xml:space="preserve">           </w:t>
      </w:r>
      <w:r w:rsidR="00422FA1" w:rsidRPr="00FC538A">
        <w:rPr>
          <w:rFonts w:ascii="Times New Roman" w:hAnsi="Times New Roman" w:hint="eastAsia"/>
          <w:szCs w:val="21"/>
        </w:rPr>
        <w:t xml:space="preserve">  </w:t>
      </w:r>
      <w:r w:rsidR="00422FA1" w:rsidRPr="00FC538A">
        <w:rPr>
          <w:rFonts w:ascii="Times New Roman" w:hAnsi="Times New Roman"/>
          <w:szCs w:val="21"/>
        </w:rPr>
        <w:t>(</w:t>
      </w:r>
      <w:r w:rsidR="000C4CAD">
        <w:rPr>
          <w:rFonts w:ascii="Times New Roman" w:hAnsi="Times New Roman"/>
          <w:szCs w:val="21"/>
        </w:rPr>
        <w:t>5</w:t>
      </w:r>
      <w:r w:rsidR="00422FA1" w:rsidRPr="00FC538A">
        <w:rPr>
          <w:rFonts w:ascii="Times New Roman" w:hAnsi="Times New Roman"/>
          <w:szCs w:val="21"/>
        </w:rPr>
        <w:t>)</w:t>
      </w:r>
    </w:p>
    <w:p w14:paraId="4A0E2409" w14:textId="78C64192" w:rsidR="00422FA1" w:rsidRPr="00381081" w:rsidRDefault="00422FA1" w:rsidP="00381081">
      <w:pPr>
        <w:spacing w:line="276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>4</w:t>
      </w:r>
      <w:r w:rsidRPr="00381081">
        <w:rPr>
          <w:rFonts w:ascii="Times New Roman" w:hAnsi="Times New Roman" w:cs="Times New Roman" w:hint="eastAsia"/>
          <w:sz w:val="24"/>
          <w:szCs w:val="24"/>
        </w:rPr>
        <w:t>)</w:t>
      </w:r>
      <w:r w:rsidRPr="00381081">
        <w:rPr>
          <w:rFonts w:ascii="Times New Roman" w:hAnsi="Times New Roman" w:cs="Times New Roman"/>
          <w:sz w:val="24"/>
          <w:szCs w:val="24"/>
        </w:rPr>
        <w:t xml:space="preserve"> </w:t>
      </w:r>
      <w:r w:rsidR="00DF4176" w:rsidRPr="00381081">
        <w:rPr>
          <w:rFonts w:ascii="Times New Roman" w:hAnsi="Times New Roman" w:cs="Times New Roman"/>
          <w:sz w:val="24"/>
          <w:szCs w:val="24"/>
        </w:rPr>
        <w:t xml:space="preserve">Calculating </w:t>
      </w:r>
      <w:r w:rsidRPr="00381081">
        <w:rPr>
          <w:rFonts w:ascii="Times New Roman" w:hAnsi="Times New Roman" w:cs="Times New Roman"/>
          <w:sz w:val="24"/>
          <w:szCs w:val="24"/>
        </w:rPr>
        <w:t>the entropy comprehensive index for nutrition score:</w:t>
      </w:r>
    </w:p>
    <w:p w14:paraId="11BE632B" w14:textId="094A091A" w:rsidR="00E20B83" w:rsidRDefault="00E20B83" w:rsidP="00E20B83">
      <w:pPr>
        <w:ind w:firstLineChars="200" w:firstLine="420"/>
        <w:jc w:val="right"/>
        <w:rPr>
          <w:rFonts w:ascii="Times New Roman" w:hAnsi="Times New Roman" w:cs="Times New Roman"/>
        </w:rPr>
      </w:pPr>
      <w:r w:rsidRPr="00E20B83">
        <w:rPr>
          <w:rFonts w:ascii="Times New Roman" w:hAnsi="Times New Roman" w:cs="Times New Roman"/>
          <w:position w:val="-20"/>
        </w:rPr>
        <w:object w:dxaOrig="1080" w:dyaOrig="520" w14:anchorId="65693FB8">
          <v:shape id="_x0000_i1030" type="#_x0000_t75" style="width:53.5pt;height:26.5pt" o:ole="">
            <v:imagedata r:id="rId18" o:title=""/>
          </v:shape>
          <o:OLEObject Type="Embed" ProgID="Equation.DSMT4" ShapeID="_x0000_i1030" DrawAspect="Content" ObjectID="_1765465793" r:id="rId19"/>
        </w:object>
      </w:r>
      <w:r>
        <w:rPr>
          <w:rFonts w:ascii="Times New Roman" w:hAnsi="Times New Roman"/>
          <w:szCs w:val="21"/>
        </w:rPr>
        <w:t xml:space="preserve">            </w:t>
      </w:r>
      <w:r w:rsidRPr="00FC538A">
        <w:rPr>
          <w:rFonts w:ascii="Times New Roman" w:hAnsi="Times New Roman"/>
          <w:szCs w:val="21"/>
        </w:rPr>
        <w:t xml:space="preserve">     </w:t>
      </w:r>
      <w:r>
        <w:rPr>
          <w:rFonts w:ascii="Times New Roman" w:hAnsi="Times New Roman"/>
          <w:szCs w:val="21"/>
        </w:rPr>
        <w:t xml:space="preserve">  </w:t>
      </w:r>
      <w:r w:rsidRPr="00FC538A">
        <w:rPr>
          <w:rFonts w:ascii="Times New Roman" w:hAnsi="Times New Roman"/>
          <w:szCs w:val="21"/>
        </w:rPr>
        <w:t xml:space="preserve">  </w:t>
      </w:r>
      <w:r>
        <w:rPr>
          <w:rFonts w:ascii="Times New Roman" w:hAnsi="Times New Roman"/>
          <w:szCs w:val="21"/>
        </w:rPr>
        <w:t xml:space="preserve">  </w:t>
      </w:r>
      <w:r w:rsidRPr="00FC538A">
        <w:rPr>
          <w:rFonts w:ascii="Times New Roman" w:hAnsi="Times New Roman"/>
          <w:szCs w:val="21"/>
        </w:rPr>
        <w:t xml:space="preserve">           </w:t>
      </w:r>
      <w:r w:rsidRPr="00FC538A">
        <w:rPr>
          <w:rFonts w:ascii="Times New Roman" w:hAnsi="Times New Roman" w:hint="eastAsia"/>
          <w:szCs w:val="21"/>
        </w:rPr>
        <w:t xml:space="preserve">  </w:t>
      </w:r>
      <w:r w:rsidRPr="00FC538A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6</w:t>
      </w:r>
      <w:r w:rsidRPr="00FC538A">
        <w:rPr>
          <w:rFonts w:ascii="Times New Roman" w:hAnsi="Times New Roman"/>
          <w:szCs w:val="21"/>
        </w:rPr>
        <w:t>)</w:t>
      </w:r>
    </w:p>
    <w:p w14:paraId="4FA2ED92" w14:textId="07AF0305" w:rsidR="00422FA1" w:rsidRPr="00381081" w:rsidRDefault="00422FA1" w:rsidP="00381081">
      <w:pPr>
        <w:spacing w:before="12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35151001"/>
      <w:bookmarkStart w:id="6" w:name="_Hlk152869237"/>
      <w:bookmarkEnd w:id="3"/>
      <w:bookmarkEnd w:id="4"/>
      <w:r w:rsidRPr="003810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81081">
        <w:rPr>
          <w:rFonts w:ascii="Times New Roman" w:hAnsi="Times New Roman" w:cs="Times New Roman" w:hint="eastAsia"/>
          <w:b/>
          <w:bCs/>
          <w:sz w:val="24"/>
          <w:szCs w:val="24"/>
        </w:rPr>
        <w:t>oil</w:t>
      </w:r>
      <w:r w:rsidRPr="00381081">
        <w:rPr>
          <w:rFonts w:ascii="Times New Roman" w:hAnsi="Times New Roman" w:cs="Times New Roman"/>
          <w:b/>
          <w:bCs/>
          <w:sz w:val="24"/>
          <w:szCs w:val="24"/>
        </w:rPr>
        <w:t xml:space="preserve"> biodiversity</w:t>
      </w:r>
    </w:p>
    <w:p w14:paraId="66AC593C" w14:textId="28893D3B" w:rsidR="00F611BC" w:rsidRDefault="00264532" w:rsidP="00381081">
      <w:pPr>
        <w:spacing w:line="276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  <w:lang w:bidi="ar"/>
        </w:rPr>
      </w:pP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We calculated </w:t>
      </w:r>
      <w:r w:rsidR="00822580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the alpha 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diversity </w:t>
      </w:r>
      <w:r w:rsidR="004F29C4" w:rsidRPr="00381081">
        <w:rPr>
          <w:rFonts w:ascii="Times New Roman" w:eastAsia="等线" w:hAnsi="Times New Roman" w:cs="Times New Roman"/>
          <w:sz w:val="24"/>
          <w:szCs w:val="24"/>
          <w:lang w:bidi="ar"/>
        </w:rPr>
        <w:t>index</w:t>
      </w:r>
      <w:hyperlink w:anchor="_ENREF_3" w:tooltip="Spellerberg, 2003 #138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3</w:t>
        </w:r>
        <w:r w:rsidR="00601C9A" w:rsidRPr="00381081">
          <w:rPr>
            <w:rFonts w:ascii="Times New Roman" w:eastAsia="等线" w:hAnsi="Times New Roman" w:cs="Times New Roman"/>
            <w:sz w:val="24"/>
            <w:szCs w:val="24"/>
            <w:lang w:bidi="ar"/>
          </w:rPr>
          <w:fldChar w:fldCharType="begin"/>
        </w:r>
        <w:r w:rsidR="00601C9A">
          <w:rPr>
            <w:rFonts w:ascii="Times New Roman" w:eastAsia="等线" w:hAnsi="Times New Roman" w:cs="Times New Roman"/>
            <w:sz w:val="24"/>
            <w:szCs w:val="24"/>
            <w:lang w:bidi="ar"/>
          </w:rPr>
          <w:instrText xml:space="preserve"> ADDIN EN.CITE &lt;EndNote&gt;&lt;Cite&gt;&lt;Author&gt;Spellerberg&lt;/Author&gt;&lt;Year&gt;2003&lt;/Year&gt;&lt;RecNum&gt;138&lt;/RecNum&gt;&lt;DisplayText&gt;&lt;style face="superscript" font="Times New Roman"&gt;3&lt;/style&gt;&lt;/DisplayText&gt;&lt;record&gt;&lt;rec-number&gt;138&lt;/rec-number&gt;&lt;foreign-keys&gt;&lt;key app="EN" db-id="weprvasxnaperxerdz4xefr1vvfwee0zffps" timestamp="1687171480"&gt;138&lt;/key&gt;&lt;/foreign-keys&gt;&lt;ref-type name="Journal Article"&gt;17&lt;/ref-type&gt;&lt;contributors&gt;&lt;authors&gt;&lt;author&gt;Spellerberg, Ian F.&lt;/author&gt;&lt;author&gt;Fedor, Peter J.&lt;/author&gt;&lt;/authors&gt;&lt;/contributors&gt;&lt;titles&gt;&lt;title&gt;A tribute to Claude Shannon (1916–2001) and a plea for more rigorous use of species richness, species diversity and the ‘Shannon–Wiener’ Index&lt;/title&gt;&lt;secondary-title&gt;Global Ecology and Biogeography&lt;/secondary-title&gt;&lt;alt-title&gt;Global Ecology and Biogeography&lt;/alt-title&gt;&lt;/titles&gt;&lt;periodical&gt;&lt;full-title&gt;Global Ecology and Biogeography&lt;/full-title&gt;&lt;abbr-1&gt;Global Ecol. Biogeogr.&lt;/abbr-1&gt;&lt;abbr-2&gt;Global Ecol Biogeogr&lt;/abbr-2&gt;&lt;/periodical&gt;&lt;alt-periodical&gt;&lt;full-title&gt;Global Ecology and Biogeography&lt;/full-title&gt;&lt;abbr-1&gt;Global Ecol. Biogeogr.&lt;/abbr-1&gt;&lt;abbr-2&gt;Global Ecol Biogeogr&lt;/abbr-2&gt;&lt;/alt-periodical&gt;&lt;pages&gt;177-179&lt;/pages&gt;&lt;volume&gt;12&lt;/volume&gt;&lt;number&gt;3&lt;/number&gt;&lt;dates&gt;&lt;year&gt;2003&lt;/year&gt;&lt;pub-dates&gt;&lt;date&gt;2003-01-01&lt;/date&gt;&lt;/pub-dates&gt;&lt;/dates&gt;&lt;isbn&gt;1466-822X&lt;/isbn&gt;&lt;urls&gt;&lt;related-urls&gt;&lt;url&gt;https://onlinelibrary.wiley.com/doi/abs/10.1046/j.1466-822X.2003.00015.x&lt;/url&gt;&lt;/related-urls&gt;&lt;/urls&gt;&lt;electronic-resource-num&gt;https://doi.org/10.1046/j.1466-822X.2003.00015.x&lt;/electronic-resource-num&gt;&lt;/record&gt;&lt;/Cite&gt;&lt;/EndNote&gt;</w:instrText>
        </w:r>
        <w:r w:rsidR="00CD0ABF">
          <w:rPr>
            <w:rFonts w:ascii="Times New Roman" w:eastAsia="等线" w:hAnsi="Times New Roman" w:cs="Times New Roman"/>
            <w:sz w:val="24"/>
            <w:szCs w:val="24"/>
            <w:lang w:bidi="ar"/>
          </w:rPr>
          <w:fldChar w:fldCharType="separate"/>
        </w:r>
        <w:r w:rsidR="00601C9A" w:rsidRPr="00381081">
          <w:rPr>
            <w:rFonts w:ascii="Times New Roman" w:eastAsia="等线" w:hAnsi="Times New Roman" w:cs="Times New Roman"/>
            <w:sz w:val="24"/>
            <w:szCs w:val="24"/>
            <w:lang w:bidi="ar"/>
          </w:rPr>
          <w:fldChar w:fldCharType="end"/>
        </w:r>
      </w:hyperlink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</w:t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>to reflect the soil microbial biodiversity in each treatment</w:t>
      </w:r>
      <w:r w:rsidR="00822580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. The alpha diversity index </w:t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combines the </w:t>
      </w:r>
      <w:r w:rsidR="00822580" w:rsidRPr="00381081">
        <w:rPr>
          <w:rFonts w:ascii="Times New Roman" w:eastAsia="等线" w:hAnsi="Times New Roman" w:cs="Times New Roman"/>
          <w:sz w:val="24"/>
          <w:szCs w:val="24"/>
          <w:lang w:bidi="ar"/>
        </w:rPr>
        <w:t>results of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</w:t>
      </w:r>
      <w:r w:rsidR="00D30DA6" w:rsidRPr="00381081">
        <w:rPr>
          <w:rFonts w:ascii="Times New Roman" w:eastAsia="等线" w:hAnsi="Times New Roman" w:cs="Times New Roman" w:hint="eastAsia"/>
          <w:sz w:val="24"/>
          <w:szCs w:val="24"/>
          <w:lang w:bidi="ar"/>
        </w:rPr>
        <w:t>six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indices</w:t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: 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>Shannon-Weaver, Chao1, ACE, Richness, Simpson</w:t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>,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and </w:t>
      </w:r>
      <w:proofErr w:type="spellStart"/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>Pielou</w:t>
      </w:r>
      <w:proofErr w:type="spellEnd"/>
      <w:r w:rsidR="00117CAF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</w:t>
      </w:r>
      <w:r w:rsidR="00117CAF" w:rsidRPr="00381081">
        <w:rPr>
          <w:rFonts w:ascii="Times New Roman" w:eastAsia="等线" w:hAnsi="Times New Roman" w:cs="Times New Roman" w:hint="eastAsia"/>
          <w:sz w:val="24"/>
          <w:szCs w:val="24"/>
          <w:lang w:bidi="ar"/>
        </w:rPr>
        <w:t>indices</w:t>
      </w:r>
      <w:r w:rsidR="006264CC" w:rsidRPr="00381081">
        <w:rPr>
          <w:rFonts w:ascii="Times New Roman" w:eastAsia="等线" w:hAnsi="Times New Roman" w:cs="Times New Roman"/>
          <w:sz w:val="24"/>
          <w:szCs w:val="24"/>
          <w:lang w:bidi="ar"/>
        </w:rPr>
        <w:fldChar w:fldCharType="begin">
          <w:fldData xml:space="preserve">PEVuZE5vdGU+PENpdGU+PEF1dGhvcj5LaW08L0F1dGhvcj48WWVhcj4yMDE3PC9ZZWFyPjxSZWNO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=
</w:fldData>
        </w:fldChar>
      </w:r>
      <w:r w:rsidR="00601C9A">
        <w:rPr>
          <w:rFonts w:ascii="Times New Roman" w:eastAsia="等线" w:hAnsi="Times New Roman" w:cs="Times New Roman"/>
          <w:sz w:val="24"/>
          <w:szCs w:val="24"/>
          <w:lang w:bidi="ar"/>
        </w:rPr>
        <w:instrText xml:space="preserve"> ADDIN EN.CITE </w:instrText>
      </w:r>
      <w:r w:rsidR="00601C9A">
        <w:rPr>
          <w:rFonts w:ascii="Times New Roman" w:eastAsia="等线" w:hAnsi="Times New Roman" w:cs="Times New Roman"/>
          <w:sz w:val="24"/>
          <w:szCs w:val="24"/>
          <w:lang w:bidi="ar"/>
        </w:rPr>
        <w:fldChar w:fldCharType="begin">
          <w:fldData xml:space="preserve">PEVuZE5vdGU+PENpdGU+PEF1dGhvcj5LaW08L0F1dGhvcj48WWVhcj4yMDE3PC9ZZWFyPjxSZWNO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=
</w:fldData>
        </w:fldChar>
      </w:r>
      <w:r w:rsidR="00601C9A">
        <w:rPr>
          <w:rFonts w:ascii="Times New Roman" w:eastAsia="等线" w:hAnsi="Times New Roman" w:cs="Times New Roman"/>
          <w:sz w:val="24"/>
          <w:szCs w:val="24"/>
          <w:lang w:bidi="ar"/>
        </w:rPr>
        <w:instrText xml:space="preserve"> ADDIN EN.CITE.DATA </w:instrText>
      </w:r>
      <w:r w:rsidR="00601C9A">
        <w:rPr>
          <w:rFonts w:ascii="Times New Roman" w:eastAsia="等线" w:hAnsi="Times New Roman" w:cs="Times New Roman"/>
          <w:sz w:val="24"/>
          <w:szCs w:val="24"/>
          <w:lang w:bidi="ar"/>
        </w:rPr>
      </w:r>
      <w:r w:rsidR="00601C9A">
        <w:rPr>
          <w:rFonts w:ascii="Times New Roman" w:eastAsia="等线" w:hAnsi="Times New Roman" w:cs="Times New Roman"/>
          <w:sz w:val="24"/>
          <w:szCs w:val="24"/>
          <w:lang w:bidi="ar"/>
        </w:rPr>
        <w:fldChar w:fldCharType="end"/>
      </w:r>
      <w:r w:rsidR="006264CC" w:rsidRPr="00381081">
        <w:rPr>
          <w:rFonts w:ascii="Times New Roman" w:eastAsia="等线" w:hAnsi="Times New Roman" w:cs="Times New Roman"/>
          <w:sz w:val="24"/>
          <w:szCs w:val="24"/>
          <w:lang w:bidi="ar"/>
        </w:rPr>
      </w:r>
      <w:r w:rsidR="006264CC" w:rsidRPr="00381081">
        <w:rPr>
          <w:rFonts w:ascii="Times New Roman" w:eastAsia="等线" w:hAnsi="Times New Roman" w:cs="Times New Roman"/>
          <w:sz w:val="24"/>
          <w:szCs w:val="24"/>
          <w:lang w:bidi="ar"/>
        </w:rPr>
        <w:fldChar w:fldCharType="separate"/>
      </w:r>
      <w:hyperlink w:anchor="_ENREF_4" w:tooltip="Kim, 2017 #244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4</w:t>
        </w:r>
      </w:hyperlink>
      <w:r w:rsidR="00601C9A" w:rsidRPr="00601C9A">
        <w:rPr>
          <w:rFonts w:ascii="Times New Roman" w:eastAsia="等线" w:hAnsi="Times New Roman" w:cs="Times New Roman"/>
          <w:noProof/>
          <w:sz w:val="24"/>
          <w:szCs w:val="24"/>
          <w:vertAlign w:val="superscript"/>
          <w:lang w:bidi="ar"/>
        </w:rPr>
        <w:t>,</w:t>
      </w:r>
      <w:hyperlink w:anchor="_ENREF_5" w:tooltip="Zou, 2022 #245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5</w:t>
        </w:r>
      </w:hyperlink>
      <w:r w:rsidR="006264CC" w:rsidRPr="00381081">
        <w:rPr>
          <w:rFonts w:ascii="Times New Roman" w:eastAsia="等线" w:hAnsi="Times New Roman" w:cs="Times New Roman"/>
          <w:sz w:val="24"/>
          <w:szCs w:val="24"/>
          <w:lang w:bidi="ar"/>
        </w:rPr>
        <w:fldChar w:fldCharType="end"/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>,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calculated </w:t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using 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>OT</w:t>
      </w:r>
      <w:r w:rsidR="00822580" w:rsidRPr="00381081">
        <w:rPr>
          <w:rFonts w:ascii="Times New Roman" w:eastAsia="等线" w:hAnsi="Times New Roman" w:cs="Times New Roman"/>
          <w:sz w:val="24"/>
          <w:szCs w:val="24"/>
          <w:lang w:bidi="ar"/>
        </w:rPr>
        <w:t>U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 numbers </w:t>
      </w:r>
      <w:r w:rsidRPr="00381081">
        <w:rPr>
          <w:rFonts w:ascii="Times New Roman" w:eastAsia="等线" w:hAnsi="Times New Roman" w:cs="Times New Roman"/>
          <w:sz w:val="24"/>
          <w:szCs w:val="24"/>
          <w:lang w:bidi="ar"/>
        </w:rPr>
        <w:t xml:space="preserve">for </w:t>
      </w:r>
      <w:r w:rsidR="00D30DA6" w:rsidRPr="00381081">
        <w:rPr>
          <w:rFonts w:ascii="Times New Roman" w:eastAsia="等线" w:hAnsi="Times New Roman" w:cs="Times New Roman"/>
          <w:sz w:val="24"/>
          <w:szCs w:val="24"/>
          <w:lang w:bidi="ar"/>
        </w:rPr>
        <w:t>bacteria and fungi</w:t>
      </w:r>
      <w:r w:rsidR="00422FA1" w:rsidRPr="00381081">
        <w:rPr>
          <w:rFonts w:ascii="Times New Roman" w:eastAsia="等线" w:hAnsi="Times New Roman" w:cs="Times New Roman" w:hint="eastAsia"/>
          <w:sz w:val="24"/>
          <w:szCs w:val="24"/>
          <w:lang w:bidi="ar"/>
        </w:rPr>
        <w:t xml:space="preserve">: </w:t>
      </w:r>
      <w:bookmarkStart w:id="7" w:name="_Hlk132906942"/>
      <w:bookmarkEnd w:id="5"/>
    </w:p>
    <w:bookmarkStart w:id="8" w:name="_Hlk153225253"/>
    <w:p w14:paraId="4930DEEE" w14:textId="4B7B3D2A" w:rsidR="00AB126F" w:rsidRDefault="00AB126F" w:rsidP="00AB126F">
      <w:pPr>
        <w:jc w:val="right"/>
        <w:rPr>
          <w:rFonts w:ascii="Times New Roman" w:hAnsi="Times New Roman"/>
          <w:szCs w:val="21"/>
        </w:rPr>
      </w:pPr>
      <w:r w:rsidRPr="009C2E8A">
        <w:rPr>
          <w:rFonts w:ascii="Times New Roman" w:hAnsi="Times New Roman"/>
          <w:position w:val="-10"/>
          <w:szCs w:val="21"/>
        </w:rPr>
        <w:object w:dxaOrig="2060" w:dyaOrig="300" w14:anchorId="38A91253">
          <v:shape id="_x0000_i1031" type="#_x0000_t75" style="width:102.5pt;height:15pt" o:ole="">
            <v:imagedata r:id="rId20" o:title=""/>
          </v:shape>
          <o:OLEObject Type="Embed" ProgID="Equation.DSMT4" ShapeID="_x0000_i1031" DrawAspect="Content" ObjectID="_1765465794" r:id="rId21"/>
        </w:object>
      </w:r>
      <w:r w:rsidRPr="00FC538A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         </w:t>
      </w:r>
      <w:r w:rsidRPr="00FC538A">
        <w:rPr>
          <w:rFonts w:ascii="Times New Roman" w:hAnsi="Times New Roman"/>
          <w:szCs w:val="21"/>
        </w:rPr>
        <w:t xml:space="preserve">  </w:t>
      </w:r>
      <w:r>
        <w:rPr>
          <w:rFonts w:ascii="Times New Roman" w:hAnsi="Times New Roman"/>
          <w:szCs w:val="21"/>
        </w:rPr>
        <w:t xml:space="preserve">               </w:t>
      </w:r>
      <w:r w:rsidRPr="00FC538A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7</w:t>
      </w:r>
      <w:r w:rsidRPr="00FC538A">
        <w:rPr>
          <w:rFonts w:ascii="Times New Roman" w:hAnsi="Times New Roman"/>
          <w:szCs w:val="21"/>
        </w:rPr>
        <w:t>)</w:t>
      </w:r>
    </w:p>
    <w:bookmarkEnd w:id="8"/>
    <w:p w14:paraId="118E47AF" w14:textId="40D68395" w:rsidR="00F611BC" w:rsidRDefault="006C7C3C" w:rsidP="0038108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where </w:t>
      </w:r>
      <w:r w:rsidRPr="0038108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obs</w:t>
      </w:r>
      <w:r w:rsidRPr="00381081">
        <w:rPr>
          <w:rFonts w:ascii="Times New Roman" w:hAnsi="Times New Roman" w:cs="Times New Roman"/>
          <w:sz w:val="24"/>
          <w:szCs w:val="24"/>
        </w:rPr>
        <w:t xml:space="preserve"> </w:t>
      </w:r>
      <w:r w:rsidR="00264532" w:rsidRPr="00381081">
        <w:rPr>
          <w:rFonts w:ascii="Times New Roman" w:hAnsi="Times New Roman" w:cs="Times New Roman"/>
          <w:sz w:val="24"/>
          <w:szCs w:val="24"/>
        </w:rPr>
        <w:t xml:space="preserve">is </w:t>
      </w:r>
      <w:r w:rsidRPr="00381081">
        <w:rPr>
          <w:rFonts w:ascii="Times New Roman" w:hAnsi="Times New Roman" w:cs="Times New Roman"/>
          <w:sz w:val="24"/>
          <w:szCs w:val="24"/>
        </w:rPr>
        <w:t>the observed OTU number, detailed in Additional Methods (</w:t>
      </w:r>
      <w:r w:rsidR="00264532" w:rsidRPr="00381081">
        <w:rPr>
          <w:rFonts w:ascii="Times New Roman" w:hAnsi="Times New Roman" w:cs="Times New Roman"/>
          <w:sz w:val="24"/>
          <w:szCs w:val="24"/>
        </w:rPr>
        <w:t xml:space="preserve">soil </w:t>
      </w:r>
      <w:r w:rsidRPr="00381081">
        <w:rPr>
          <w:rFonts w:ascii="Times New Roman" w:hAnsi="Times New Roman" w:cs="Times New Roman"/>
          <w:sz w:val="24"/>
          <w:szCs w:val="24"/>
        </w:rPr>
        <w:t>microbial diversity).</w:t>
      </w:r>
    </w:p>
    <w:bookmarkStart w:id="9" w:name="_Hlk153225258"/>
    <w:p w14:paraId="3C1622D5" w14:textId="43CE599C" w:rsidR="00AB126F" w:rsidRDefault="00AB126F" w:rsidP="00AB126F">
      <w:pPr>
        <w:jc w:val="right"/>
        <w:rPr>
          <w:rFonts w:ascii="Times New Roman" w:hAnsi="Times New Roman"/>
          <w:szCs w:val="21"/>
        </w:rPr>
      </w:pPr>
      <w:r w:rsidRPr="009C2E8A">
        <w:rPr>
          <w:rFonts w:ascii="Times New Roman" w:hAnsi="Times New Roman" w:cs="Times New Roman"/>
          <w:position w:val="-28"/>
        </w:rPr>
        <w:object w:dxaOrig="1640" w:dyaOrig="660" w14:anchorId="354F3E4F">
          <v:shape id="_x0000_i1032" type="#_x0000_t75" style="width:81.5pt;height:33pt" o:ole="">
            <v:imagedata r:id="rId22" o:title=""/>
          </v:shape>
          <o:OLEObject Type="Embed" ProgID="Equation.DSMT4" ShapeID="_x0000_i1032" DrawAspect="Content" ObjectID="_1765465795" r:id="rId23"/>
        </w:object>
      </w:r>
      <w:r>
        <w:rPr>
          <w:rFonts w:ascii="Times New Roman" w:hAnsi="Times New Roman"/>
          <w:szCs w:val="21"/>
        </w:rPr>
        <w:t xml:space="preserve">           </w:t>
      </w:r>
      <w:r w:rsidRPr="00FC538A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            </w:t>
      </w:r>
      <w:r w:rsidRPr="00FC538A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 w:rsidRPr="00FC538A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8</w:t>
      </w:r>
      <w:r w:rsidRPr="00FC538A">
        <w:rPr>
          <w:rFonts w:ascii="Times New Roman" w:hAnsi="Times New Roman"/>
          <w:szCs w:val="21"/>
        </w:rPr>
        <w:t>)</w:t>
      </w:r>
    </w:p>
    <w:bookmarkEnd w:id="9"/>
    <w:p w14:paraId="0B71D15F" w14:textId="024B3BA0" w:rsidR="006C7C3C" w:rsidRDefault="006C7C3C" w:rsidP="0038108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where </w:t>
      </w:r>
      <w:r w:rsidRPr="00381081">
        <w:rPr>
          <w:rFonts w:ascii="Times New Roman" w:hAnsi="Times New Roman" w:cs="Times New Roman"/>
          <w:i/>
          <w:iCs/>
          <w:sz w:val="24"/>
          <w:szCs w:val="24"/>
        </w:rPr>
        <w:t xml:space="preserve">Chao1 </w:t>
      </w:r>
      <w:r w:rsidRPr="00381081">
        <w:rPr>
          <w:rFonts w:ascii="Times New Roman" w:hAnsi="Times New Roman" w:cs="Times New Roman"/>
          <w:sz w:val="24"/>
          <w:szCs w:val="24"/>
        </w:rPr>
        <w:t xml:space="preserve">is </w:t>
      </w:r>
      <w:r w:rsidR="00B20E20" w:rsidRPr="00381081">
        <w:rPr>
          <w:rFonts w:ascii="Times New Roman" w:hAnsi="Times New Roman" w:cs="Times New Roman"/>
          <w:sz w:val="24"/>
          <w:szCs w:val="24"/>
        </w:rPr>
        <w:t xml:space="preserve">the </w:t>
      </w:r>
      <w:r w:rsidRPr="00381081">
        <w:rPr>
          <w:rFonts w:ascii="Times New Roman" w:hAnsi="Times New Roman" w:cs="Times New Roman"/>
          <w:sz w:val="24"/>
          <w:szCs w:val="24"/>
        </w:rPr>
        <w:t>abundance-based estimator of species</w:t>
      </w:r>
      <w:r w:rsidRPr="00CE2B81">
        <w:rPr>
          <w:rFonts w:ascii="Times New Roman" w:hAnsi="Times New Roman" w:cs="Times New Roman"/>
          <w:sz w:val="24"/>
          <w:szCs w:val="24"/>
        </w:rPr>
        <w:t>,</w:t>
      </w:r>
      <w:r w:rsidRPr="00381081">
        <w:rPr>
          <w:rFonts w:ascii="Times New Roman" w:hAnsi="Times New Roman" w:cs="Times New Roman"/>
          <w:i/>
          <w:iCs/>
          <w:sz w:val="24"/>
          <w:szCs w:val="24"/>
        </w:rPr>
        <w:t xml:space="preserve"> Sn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381081">
        <w:rPr>
          <w:rFonts w:ascii="Times New Roman" w:hAnsi="Times New Roman" w:cs="Times New Roman"/>
          <w:sz w:val="24"/>
          <w:szCs w:val="24"/>
        </w:rPr>
        <w:t xml:space="preserve"> is the OTU number with singletons, </w:t>
      </w:r>
      <w:r w:rsidR="00B20E20" w:rsidRPr="00381081">
        <w:rPr>
          <w:rFonts w:ascii="Times New Roman" w:hAnsi="Times New Roman" w:cs="Times New Roman"/>
          <w:sz w:val="24"/>
          <w:szCs w:val="24"/>
        </w:rPr>
        <w:t xml:space="preserve">and </w:t>
      </w:r>
      <w:r w:rsidRPr="00381081">
        <w:rPr>
          <w:rFonts w:ascii="Times New Roman" w:hAnsi="Times New Roman" w:cs="Times New Roman"/>
          <w:i/>
          <w:iCs/>
          <w:sz w:val="24"/>
          <w:szCs w:val="24"/>
        </w:rPr>
        <w:t>Sn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381081">
        <w:rPr>
          <w:rFonts w:ascii="Times New Roman" w:hAnsi="Times New Roman" w:cs="Times New Roman"/>
          <w:sz w:val="24"/>
          <w:szCs w:val="24"/>
        </w:rPr>
        <w:t xml:space="preserve"> </w:t>
      </w:r>
      <w:r w:rsidR="00B20E20" w:rsidRPr="00381081">
        <w:rPr>
          <w:rFonts w:ascii="Times New Roman" w:hAnsi="Times New Roman" w:cs="Times New Roman"/>
          <w:sz w:val="24"/>
          <w:szCs w:val="24"/>
        </w:rPr>
        <w:t xml:space="preserve">is </w:t>
      </w:r>
      <w:r w:rsidRPr="00381081">
        <w:rPr>
          <w:rFonts w:ascii="Times New Roman" w:hAnsi="Times New Roman" w:cs="Times New Roman"/>
          <w:sz w:val="24"/>
          <w:szCs w:val="24"/>
        </w:rPr>
        <w:t>the OTU number with doubletons.</w:t>
      </w:r>
    </w:p>
    <w:bookmarkStart w:id="10" w:name="_Hlk153225262"/>
    <w:p w14:paraId="7CD0CD13" w14:textId="147CB384" w:rsidR="00AB126F" w:rsidRDefault="00AB126F" w:rsidP="00AB126F">
      <w:pPr>
        <w:jc w:val="right"/>
        <w:rPr>
          <w:rFonts w:ascii="Times New Roman" w:hAnsi="Times New Roman"/>
          <w:szCs w:val="21"/>
        </w:rPr>
      </w:pPr>
      <w:r w:rsidRPr="009C2E8A">
        <w:rPr>
          <w:rFonts w:ascii="Times New Roman" w:hAnsi="Times New Roman"/>
          <w:position w:val="-26"/>
          <w:szCs w:val="21"/>
        </w:rPr>
        <w:object w:dxaOrig="2680" w:dyaOrig="620" w14:anchorId="4796BCAB">
          <v:shape id="_x0000_i1033" type="#_x0000_t75" style="width:134.5pt;height:30.5pt" o:ole="">
            <v:imagedata r:id="rId24" o:title=""/>
          </v:shape>
          <o:OLEObject Type="Embed" ProgID="Equation.DSMT4" ShapeID="_x0000_i1033" DrawAspect="Content" ObjectID="_1765465796" r:id="rId25"/>
        </w:object>
      </w:r>
      <w:r>
        <w:rPr>
          <w:rFonts w:ascii="Times New Roman" w:hAnsi="Times New Roman"/>
          <w:szCs w:val="21"/>
        </w:rPr>
        <w:t xml:space="preserve">                          </w:t>
      </w:r>
      <w:r w:rsidRPr="00FC538A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9</w:t>
      </w:r>
      <w:r w:rsidRPr="00FC538A">
        <w:rPr>
          <w:rFonts w:ascii="Times New Roman" w:hAnsi="Times New Roman"/>
          <w:szCs w:val="21"/>
        </w:rPr>
        <w:t>)</w:t>
      </w:r>
    </w:p>
    <w:bookmarkEnd w:id="10"/>
    <w:p w14:paraId="43ED308D" w14:textId="5930AB7E" w:rsidR="006C7C3C" w:rsidRDefault="006C7C3C" w:rsidP="0038108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1081">
        <w:rPr>
          <w:rFonts w:ascii="Times New Roman" w:hAnsi="Times New Roman" w:cs="Times New Roman"/>
          <w:sz w:val="24"/>
          <w:szCs w:val="24"/>
        </w:rPr>
        <w:t xml:space="preserve">where </w:t>
      </w:r>
      <w:r w:rsidRPr="00381081">
        <w:rPr>
          <w:rFonts w:ascii="Times New Roman" w:hAnsi="Times New Roman" w:cs="Times New Roman"/>
          <w:i/>
          <w:iCs/>
          <w:sz w:val="24"/>
          <w:szCs w:val="24"/>
        </w:rPr>
        <w:t>ACE</w:t>
      </w:r>
      <w:r w:rsidRPr="00381081">
        <w:rPr>
          <w:rFonts w:ascii="Times New Roman" w:hAnsi="Times New Roman" w:cs="Times New Roman"/>
          <w:sz w:val="24"/>
          <w:szCs w:val="24"/>
        </w:rPr>
        <w:t xml:space="preserve"> is </w:t>
      </w:r>
      <w:r w:rsidR="00B20E20" w:rsidRPr="00381081">
        <w:rPr>
          <w:rFonts w:ascii="Times New Roman" w:hAnsi="Times New Roman" w:cs="Times New Roman"/>
          <w:sz w:val="24"/>
          <w:szCs w:val="24"/>
        </w:rPr>
        <w:t xml:space="preserve">the </w:t>
      </w:r>
      <w:r w:rsidRPr="00381081">
        <w:rPr>
          <w:rFonts w:ascii="Times New Roman" w:hAnsi="Times New Roman" w:cs="Times New Roman"/>
          <w:sz w:val="24"/>
          <w:szCs w:val="24"/>
        </w:rPr>
        <w:t xml:space="preserve">abundance-based coverage estimator of species richness, </w:t>
      </w:r>
      <w:proofErr w:type="spellStart"/>
      <w:r w:rsidRPr="0038108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abund</w:t>
      </w:r>
      <w:proofErr w:type="spellEnd"/>
      <w:r w:rsidRPr="003810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81081">
        <w:rPr>
          <w:rFonts w:ascii="Times New Roman" w:hAnsi="Times New Roman" w:cs="Times New Roman"/>
          <w:sz w:val="24"/>
          <w:szCs w:val="24"/>
        </w:rPr>
        <w:t>is the number of OTUs with absolute abundance above</w:t>
      </w:r>
      <w:r w:rsidR="00E6714F">
        <w:rPr>
          <w:rFonts w:ascii="Times New Roman" w:hAnsi="Times New Roman" w:cs="Times New Roman"/>
          <w:sz w:val="24"/>
          <w:szCs w:val="24"/>
        </w:rPr>
        <w:t xml:space="preserve"> 10,</w:t>
      </w:r>
      <w:r w:rsidRPr="00381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08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rare</w:t>
      </w:r>
      <w:proofErr w:type="spellEnd"/>
      <w:r w:rsidRPr="00381081">
        <w:rPr>
          <w:rFonts w:ascii="Times New Roman" w:hAnsi="Times New Roman" w:cs="Times New Roman"/>
          <w:sz w:val="24"/>
          <w:szCs w:val="24"/>
        </w:rPr>
        <w:t xml:space="preserve"> is the number of OTUs with absolute abundance below 10, and </w:t>
      </w:r>
      <w:r w:rsidRPr="00381081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38108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ACE</w:t>
      </w:r>
      <w:r w:rsidRPr="00381081">
        <w:rPr>
          <w:rFonts w:ascii="Times New Roman" w:hAnsi="Times New Roman" w:cs="Times New Roman"/>
          <w:sz w:val="24"/>
          <w:szCs w:val="24"/>
        </w:rPr>
        <w:t xml:space="preserve"> </w:t>
      </w:r>
      <w:r w:rsidR="00B20E20" w:rsidRPr="00381081">
        <w:rPr>
          <w:rFonts w:ascii="Times New Roman" w:hAnsi="Times New Roman" w:cs="Times New Roman"/>
          <w:sz w:val="24"/>
          <w:szCs w:val="24"/>
        </w:rPr>
        <w:t>is</w:t>
      </w:r>
      <w:r w:rsidRPr="00381081">
        <w:rPr>
          <w:rFonts w:ascii="Times New Roman" w:hAnsi="Times New Roman" w:cs="Times New Roman"/>
          <w:sz w:val="24"/>
          <w:szCs w:val="24"/>
        </w:rPr>
        <w:t xml:space="preserve"> defined as</w:t>
      </w:r>
      <w:r w:rsidR="00B20E20" w:rsidRPr="00381081">
        <w:rPr>
          <w:rFonts w:ascii="Times New Roman" w:hAnsi="Times New Roman" w:cs="Times New Roman"/>
          <w:sz w:val="24"/>
          <w:szCs w:val="24"/>
        </w:rPr>
        <w:t>:</w:t>
      </w:r>
    </w:p>
    <w:p w14:paraId="775B0E9A" w14:textId="330BC0AD" w:rsidR="00AB126F" w:rsidRDefault="00AB126F" w:rsidP="00AB126F">
      <w:pPr>
        <w:ind w:firstLineChars="50" w:firstLine="105"/>
        <w:jc w:val="right"/>
        <w:rPr>
          <w:rFonts w:ascii="Times New Roman" w:hAnsi="Times New Roman"/>
          <w:szCs w:val="21"/>
        </w:rPr>
      </w:pPr>
      <w:r w:rsidRPr="00580550">
        <w:rPr>
          <w:rFonts w:ascii="Times New Roman" w:hAnsi="Times New Roman"/>
          <w:color w:val="2E74B5" w:themeColor="accent5" w:themeShade="BF"/>
          <w:position w:val="-26"/>
          <w:szCs w:val="21"/>
        </w:rPr>
        <w:object w:dxaOrig="1320" w:dyaOrig="620" w14:anchorId="5779D130">
          <v:shape id="_x0000_i1034" type="#_x0000_t75" style="width:66pt;height:30.5pt" o:ole="">
            <v:imagedata r:id="rId26" o:title=""/>
          </v:shape>
          <o:OLEObject Type="Embed" ProgID="Equation.DSMT4" ShapeID="_x0000_i1034" DrawAspect="Content" ObjectID="_1765465797" r:id="rId27"/>
        </w:object>
      </w:r>
      <w:r w:rsidRPr="00E2585B">
        <w:rPr>
          <w:rFonts w:ascii="Times New Roman" w:hAnsi="Times New Roman"/>
          <w:color w:val="2E74B5" w:themeColor="accent5" w:themeShade="BF"/>
          <w:szCs w:val="21"/>
        </w:rPr>
        <w:t xml:space="preserve"> </w:t>
      </w:r>
      <w:r>
        <w:rPr>
          <w:rFonts w:ascii="Times New Roman" w:hAnsi="Times New Roman"/>
          <w:color w:val="2E74B5" w:themeColor="accent5" w:themeShade="BF"/>
          <w:szCs w:val="21"/>
        </w:rPr>
        <w:t xml:space="preserve">                           </w:t>
      </w:r>
      <w:r w:rsidRPr="008113D4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10</w:t>
      </w:r>
      <w:r w:rsidRPr="008113D4">
        <w:rPr>
          <w:rFonts w:ascii="Times New Roman" w:hAnsi="Times New Roman"/>
          <w:szCs w:val="21"/>
        </w:rPr>
        <w:t>)</w:t>
      </w:r>
    </w:p>
    <w:p w14:paraId="553C9AE4" w14:textId="35B39DC5" w:rsidR="00355E0E" w:rsidRPr="00563725" w:rsidRDefault="00355E0E" w:rsidP="00355E0E">
      <w:pPr>
        <w:jc w:val="left"/>
        <w:rPr>
          <w:rFonts w:ascii="Times New Roman" w:hAnsi="Times New Roman"/>
          <w:sz w:val="24"/>
          <w:szCs w:val="24"/>
        </w:rPr>
      </w:pPr>
      <w:r w:rsidRPr="00563725">
        <w:rPr>
          <w:rFonts w:ascii="Times New Roman" w:hAnsi="Times New Roman"/>
          <w:sz w:val="24"/>
          <w:szCs w:val="24"/>
        </w:rPr>
        <w:t xml:space="preserve">where </w:t>
      </w:r>
      <w:proofErr w:type="spellStart"/>
      <w:r w:rsidRPr="0056372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6372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rare</w:t>
      </w:r>
      <w:proofErr w:type="spellEnd"/>
      <w:r w:rsidRPr="00563725">
        <w:rPr>
          <w:rFonts w:ascii="Times New Roman" w:hAnsi="Times New Roman" w:cs="Times New Roman"/>
          <w:sz w:val="24"/>
          <w:szCs w:val="24"/>
        </w:rPr>
        <w:t xml:space="preserve"> </w:t>
      </w:r>
      <w:r w:rsidR="00B20E20" w:rsidRPr="00563725">
        <w:rPr>
          <w:rFonts w:ascii="Times New Roman" w:hAnsi="Times New Roman" w:cs="Times New Roman"/>
          <w:sz w:val="24"/>
          <w:szCs w:val="24"/>
        </w:rPr>
        <w:t>is</w:t>
      </w:r>
      <w:r w:rsidRPr="00563725">
        <w:rPr>
          <w:rFonts w:ascii="Times New Roman" w:hAnsi="Times New Roman" w:cs="Times New Roman"/>
          <w:sz w:val="24"/>
          <w:szCs w:val="24"/>
        </w:rPr>
        <w:t xml:space="preserve"> the total number of sequences in the rare OTUs and </w:t>
      </w:r>
      <w:r w:rsidRPr="00563725">
        <w:rPr>
          <w:rFonts w:ascii="等线" w:eastAsia="等线" w:hAnsi="等线" w:cs="Times New Roman" w:hint="eastAsia"/>
          <w:sz w:val="24"/>
          <w:szCs w:val="24"/>
        </w:rPr>
        <w:t>γ</w:t>
      </w:r>
      <w:r w:rsidRPr="00563725">
        <w:rPr>
          <w:rFonts w:ascii="等线" w:eastAsia="等线" w:hAnsi="等线" w:cs="Times New Roman" w:hint="eastAsia"/>
          <w:sz w:val="24"/>
          <w:szCs w:val="24"/>
          <w:vertAlign w:val="superscript"/>
        </w:rPr>
        <w:t>2</w:t>
      </w:r>
      <w:r w:rsidRPr="00563725">
        <w:rPr>
          <w:rFonts w:ascii="Times New Roman" w:hAnsi="Times New Roman" w:cs="Times New Roman"/>
          <w:sz w:val="24"/>
          <w:szCs w:val="24"/>
          <w:vertAlign w:val="subscript"/>
        </w:rPr>
        <w:t>ACE</w:t>
      </w:r>
      <w:r w:rsidRPr="00563725">
        <w:rPr>
          <w:rFonts w:ascii="Times New Roman" w:hAnsi="Times New Roman" w:cs="Times New Roman"/>
          <w:sz w:val="24"/>
          <w:szCs w:val="24"/>
        </w:rPr>
        <w:t xml:space="preserve"> is defined as</w:t>
      </w:r>
      <w:r w:rsidR="00B20E20" w:rsidRPr="00563725">
        <w:rPr>
          <w:rFonts w:ascii="Times New Roman" w:hAnsi="Times New Roman" w:cs="Times New Roman"/>
          <w:sz w:val="24"/>
          <w:szCs w:val="24"/>
        </w:rPr>
        <w:t>:</w:t>
      </w:r>
    </w:p>
    <w:bookmarkStart w:id="11" w:name="_Hlk153225267"/>
    <w:p w14:paraId="359F51FF" w14:textId="69068961" w:rsidR="00AB126F" w:rsidRDefault="00AB126F" w:rsidP="00AB126F">
      <w:pPr>
        <w:jc w:val="right"/>
        <w:rPr>
          <w:rFonts w:ascii="Times New Roman" w:hAnsi="Times New Roman"/>
          <w:szCs w:val="21"/>
        </w:rPr>
      </w:pPr>
      <w:r w:rsidRPr="002E52E6">
        <w:rPr>
          <w:rFonts w:ascii="Times New Roman" w:hAnsi="Times New Roman"/>
          <w:position w:val="-4"/>
          <w:szCs w:val="21"/>
        </w:rPr>
        <w:object w:dxaOrig="160" w:dyaOrig="240" w14:anchorId="37B723B1">
          <v:shape id="_x0000_i1035" type="#_x0000_t75" style="width:7.5pt;height:12pt" o:ole="">
            <v:imagedata r:id="rId28" o:title=""/>
          </v:shape>
          <o:OLEObject Type="Embed" ProgID="Equation.DSMT4" ShapeID="_x0000_i1035" DrawAspect="Content" ObjectID="_1765465798" r:id="rId29"/>
        </w:object>
      </w:r>
      <w:r w:rsidRPr="00EA3D19">
        <w:rPr>
          <w:rFonts w:ascii="Times New Roman" w:hAnsi="Times New Roman"/>
          <w:position w:val="-30"/>
          <w:szCs w:val="21"/>
        </w:rPr>
        <w:object w:dxaOrig="3240" w:dyaOrig="700" w14:anchorId="07E10C47">
          <v:shape id="_x0000_i1036" type="#_x0000_t75" style="width:162pt;height:35.5pt" o:ole="">
            <v:imagedata r:id="rId30" o:title=""/>
          </v:shape>
          <o:OLEObject Type="Embed" ProgID="Equation.DSMT4" ShapeID="_x0000_i1036" DrawAspect="Content" ObjectID="_1765465799" r:id="rId31"/>
        </w:object>
      </w:r>
      <w:r>
        <w:rPr>
          <w:rFonts w:ascii="Times New Roman" w:hAnsi="Times New Roman"/>
          <w:szCs w:val="21"/>
        </w:rPr>
        <w:t xml:space="preserve">                 </w:t>
      </w:r>
      <w:r w:rsidRPr="00FC538A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      </w:t>
      </w:r>
      <w:r w:rsidRPr="00FC538A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11</w:t>
      </w:r>
      <w:r w:rsidRPr="00FC538A">
        <w:rPr>
          <w:rFonts w:ascii="Times New Roman" w:hAnsi="Times New Roman"/>
          <w:szCs w:val="21"/>
        </w:rPr>
        <w:t>)</w:t>
      </w:r>
    </w:p>
    <w:p w14:paraId="3C1961E7" w14:textId="4161AC5C" w:rsidR="00AB126F" w:rsidRDefault="00AB126F" w:rsidP="00AB126F">
      <w:pPr>
        <w:jc w:val="right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</w:rPr>
        <w:t xml:space="preserve"> </w:t>
      </w:r>
      <w:r w:rsidRPr="009C2E8A">
        <w:rPr>
          <w:rFonts w:ascii="Times New Roman" w:hAnsi="Times New Roman" w:cs="Times New Roman"/>
          <w:position w:val="-24"/>
        </w:rPr>
        <w:object w:dxaOrig="2880" w:dyaOrig="600" w14:anchorId="5FA0C480">
          <v:shape id="_x0000_i1037" type="#_x0000_t75" style="width:2in;height:30pt" o:ole="">
            <v:imagedata r:id="rId32" o:title=""/>
          </v:shape>
          <o:OLEObject Type="Embed" ProgID="Equation.DSMT4" ShapeID="_x0000_i1037" DrawAspect="Content" ObjectID="_1765465800" r:id="rId33"/>
        </w:objec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/>
          <w:szCs w:val="21"/>
        </w:rPr>
        <w:t xml:space="preserve">        </w:t>
      </w:r>
      <w:r w:rsidRPr="00FC538A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12</w:t>
      </w:r>
      <w:r w:rsidRPr="00FC538A">
        <w:rPr>
          <w:rFonts w:ascii="Times New Roman" w:hAnsi="Times New Roman"/>
          <w:szCs w:val="21"/>
        </w:rPr>
        <w:t>)</w:t>
      </w:r>
    </w:p>
    <w:bookmarkEnd w:id="11"/>
    <w:p w14:paraId="75229809" w14:textId="5B97A986" w:rsidR="00355E0E" w:rsidRDefault="00B20E20" w:rsidP="005637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3725">
        <w:rPr>
          <w:rFonts w:ascii="Times New Roman" w:hAnsi="Times New Roman" w:cs="Times New Roman"/>
          <w:sz w:val="24"/>
          <w:szCs w:val="24"/>
        </w:rPr>
        <w:t xml:space="preserve">where </w:t>
      </w:r>
      <w:r w:rsidR="00355E0E" w:rsidRPr="00563725">
        <w:rPr>
          <w:rFonts w:ascii="Times New Roman" w:hAnsi="Times New Roman" w:cs="Times New Roman"/>
          <w:i/>
          <w:iCs/>
          <w:sz w:val="24"/>
          <w:szCs w:val="24"/>
        </w:rPr>
        <w:t>H’</w:t>
      </w:r>
      <w:r w:rsidR="00355E0E" w:rsidRPr="00563725">
        <w:rPr>
          <w:rFonts w:ascii="Times New Roman" w:hAnsi="Times New Roman" w:cs="Times New Roman"/>
          <w:sz w:val="24"/>
          <w:szCs w:val="24"/>
        </w:rPr>
        <w:t xml:space="preserve"> is </w:t>
      </w:r>
      <w:r w:rsidRPr="00563725">
        <w:rPr>
          <w:rFonts w:ascii="Times New Roman" w:hAnsi="Times New Roman" w:cs="Times New Roman"/>
          <w:sz w:val="24"/>
          <w:szCs w:val="24"/>
        </w:rPr>
        <w:t xml:space="preserve">the </w:t>
      </w:r>
      <w:r w:rsidR="00355E0E" w:rsidRPr="00563725">
        <w:rPr>
          <w:rFonts w:ascii="Times New Roman" w:hAnsi="Times New Roman" w:cs="Times New Roman"/>
          <w:sz w:val="24"/>
          <w:szCs w:val="24"/>
        </w:rPr>
        <w:t>Shannon index (</w:t>
      </w:r>
      <w:r w:rsidR="00355E0E" w:rsidRPr="00563725">
        <w:rPr>
          <w:rFonts w:ascii="Times New Roman" w:hAnsi="Times New Roman" w:cs="Times New Roman" w:hint="eastAsia"/>
          <w:sz w:val="24"/>
          <w:szCs w:val="24"/>
        </w:rPr>
        <w:t>es</w:t>
      </w:r>
      <w:r w:rsidR="00355E0E" w:rsidRPr="00563725">
        <w:rPr>
          <w:rFonts w:ascii="Times New Roman" w:hAnsi="Times New Roman" w:cs="Times New Roman"/>
          <w:sz w:val="24"/>
          <w:szCs w:val="24"/>
        </w:rPr>
        <w:t>timator of species richness and species evenness: more w</w:t>
      </w:r>
      <w:r w:rsidRPr="00563725">
        <w:rPr>
          <w:rFonts w:ascii="Times New Roman" w:hAnsi="Times New Roman" w:cs="Times New Roman"/>
          <w:sz w:val="24"/>
          <w:szCs w:val="24"/>
        </w:rPr>
        <w:t>eighting</w:t>
      </w:r>
      <w:r w:rsidR="00355E0E" w:rsidRPr="00563725">
        <w:rPr>
          <w:rFonts w:ascii="Times New Roman" w:hAnsi="Times New Roman" w:cs="Times New Roman"/>
          <w:sz w:val="24"/>
          <w:szCs w:val="24"/>
        </w:rPr>
        <w:t xml:space="preserve"> on species richness)</w:t>
      </w:r>
      <w:r w:rsidRPr="00563725">
        <w:rPr>
          <w:rFonts w:ascii="Times New Roman" w:hAnsi="Times New Roman" w:cs="Times New Roman"/>
          <w:sz w:val="24"/>
          <w:szCs w:val="24"/>
        </w:rPr>
        <w:t>,</w:t>
      </w:r>
      <w:r w:rsidR="00355E0E" w:rsidRPr="00563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E0E" w:rsidRPr="0056372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55E0E" w:rsidRPr="0056372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proofErr w:type="spellEnd"/>
      <w:r w:rsidR="00355E0E" w:rsidRPr="00563725">
        <w:rPr>
          <w:rFonts w:ascii="Times New Roman" w:hAnsi="Times New Roman" w:cs="Times New Roman"/>
          <w:sz w:val="24"/>
          <w:szCs w:val="24"/>
        </w:rPr>
        <w:t xml:space="preserve"> is </w:t>
      </w:r>
      <w:r w:rsidR="00CE2B81">
        <w:rPr>
          <w:rFonts w:ascii="Times New Roman" w:hAnsi="Times New Roman" w:cs="Times New Roman"/>
          <w:sz w:val="24"/>
          <w:szCs w:val="24"/>
        </w:rPr>
        <w:t xml:space="preserve">the </w:t>
      </w:r>
      <w:r w:rsidR="00355E0E" w:rsidRPr="00563725">
        <w:rPr>
          <w:rFonts w:ascii="Times New Roman" w:hAnsi="Times New Roman" w:cs="Times New Roman"/>
          <w:sz w:val="24"/>
          <w:szCs w:val="24"/>
        </w:rPr>
        <w:t xml:space="preserve">number with sequence </w:t>
      </w:r>
      <w:r w:rsidR="00CE2B81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CE2B81">
        <w:rPr>
          <w:rFonts w:ascii="Times New Roman" w:hAnsi="Times New Roman" w:cs="Times New Roman"/>
          <w:sz w:val="24"/>
          <w:szCs w:val="24"/>
        </w:rPr>
        <w:t xml:space="preserve">, and </w:t>
      </w:r>
      <w:r w:rsidR="00355E0E" w:rsidRPr="00563725">
        <w:rPr>
          <w:rFonts w:ascii="Times New Roman" w:hAnsi="Times New Roman" w:cs="Times New Roman"/>
          <w:sz w:val="24"/>
          <w:szCs w:val="24"/>
        </w:rPr>
        <w:t xml:space="preserve">N </w:t>
      </w:r>
      <w:r w:rsidRPr="00563725">
        <w:rPr>
          <w:rFonts w:ascii="Times New Roman" w:hAnsi="Times New Roman" w:cs="Times New Roman"/>
          <w:sz w:val="24"/>
          <w:szCs w:val="24"/>
        </w:rPr>
        <w:t xml:space="preserve">is </w:t>
      </w:r>
      <w:r w:rsidR="00355E0E" w:rsidRPr="00563725">
        <w:rPr>
          <w:rFonts w:ascii="Times New Roman" w:hAnsi="Times New Roman" w:cs="Times New Roman"/>
          <w:sz w:val="24"/>
          <w:szCs w:val="24"/>
        </w:rPr>
        <w:t>the number of all sequences.</w:t>
      </w:r>
    </w:p>
    <w:bookmarkStart w:id="12" w:name="_Hlk153225293"/>
    <w:p w14:paraId="6807EFF3" w14:textId="7A8B572A" w:rsidR="00AB126F" w:rsidRDefault="00AB126F" w:rsidP="00AB126F">
      <w:pPr>
        <w:ind w:firstLineChars="50" w:firstLine="105"/>
        <w:jc w:val="right"/>
        <w:rPr>
          <w:rFonts w:ascii="Times New Roman" w:hAnsi="Times New Roman"/>
          <w:szCs w:val="21"/>
        </w:rPr>
      </w:pPr>
      <w:r w:rsidRPr="003D2BCE">
        <w:rPr>
          <w:rFonts w:ascii="Times New Roman" w:hAnsi="Times New Roman"/>
          <w:color w:val="2E74B5" w:themeColor="accent5" w:themeShade="BF"/>
          <w:position w:val="-28"/>
          <w:szCs w:val="21"/>
        </w:rPr>
        <w:object w:dxaOrig="2200" w:dyaOrig="900" w14:anchorId="64E12987">
          <v:shape id="_x0000_i1038" type="#_x0000_t75" style="width:110.5pt;height:45pt" o:ole="">
            <v:imagedata r:id="rId34" o:title=""/>
          </v:shape>
          <o:OLEObject Type="Embed" ProgID="Equation.DSMT4" ShapeID="_x0000_i1038" DrawAspect="Content" ObjectID="_1765465801" r:id="rId35"/>
        </w:object>
      </w:r>
      <w:r>
        <w:rPr>
          <w:rFonts w:ascii="Times New Roman" w:hAnsi="Times New Roman"/>
          <w:color w:val="2E74B5" w:themeColor="accent5" w:themeShade="BF"/>
          <w:szCs w:val="21"/>
        </w:rPr>
        <w:t xml:space="preserve">                           </w:t>
      </w:r>
      <w:r w:rsidRPr="008113D4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17</w:t>
      </w:r>
      <w:r w:rsidRPr="008113D4">
        <w:rPr>
          <w:rFonts w:ascii="Times New Roman" w:hAnsi="Times New Roman"/>
          <w:szCs w:val="21"/>
        </w:rPr>
        <w:t>)</w:t>
      </w:r>
    </w:p>
    <w:p w14:paraId="138D31B8" w14:textId="4E9BE82F" w:rsidR="00AB126F" w:rsidRDefault="00AB126F" w:rsidP="00AB126F">
      <w:pPr>
        <w:jc w:val="right"/>
        <w:rPr>
          <w:rFonts w:ascii="Times New Roman" w:hAnsi="Times New Roman"/>
          <w:szCs w:val="21"/>
        </w:rPr>
      </w:pPr>
      <w:r w:rsidRPr="009C2E8A">
        <w:rPr>
          <w:rFonts w:ascii="Times New Roman" w:hAnsi="Times New Roman" w:cs="Times New Roman"/>
          <w:position w:val="-28"/>
        </w:rPr>
        <w:object w:dxaOrig="1480" w:dyaOrig="620" w14:anchorId="2D0305F2">
          <v:shape id="_x0000_i1039" type="#_x0000_t75" style="width:74.5pt;height:30.5pt" o:ole="">
            <v:imagedata r:id="rId36" o:title=""/>
          </v:shape>
          <o:OLEObject Type="Embed" ProgID="Equation.DSMT4" ShapeID="_x0000_i1039" DrawAspect="Content" ObjectID="_1765465802" r:id="rId37"/>
        </w:object>
      </w:r>
      <w:r w:rsidRPr="008113D4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                      </w:t>
      </w:r>
      <w:r w:rsidRPr="008113D4">
        <w:rPr>
          <w:rFonts w:ascii="Times New Roman" w:hAnsi="Times New Roman"/>
          <w:szCs w:val="21"/>
        </w:rPr>
        <w:t xml:space="preserve">   </w:t>
      </w:r>
      <w:r>
        <w:rPr>
          <w:rFonts w:ascii="Times New Roman" w:hAnsi="Times New Roman"/>
          <w:szCs w:val="21"/>
        </w:rPr>
        <w:t xml:space="preserve">  </w:t>
      </w:r>
      <w:r w:rsidRPr="008113D4">
        <w:rPr>
          <w:rFonts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18</w:t>
      </w:r>
      <w:r w:rsidRPr="008113D4">
        <w:rPr>
          <w:rFonts w:ascii="Times New Roman" w:hAnsi="Times New Roman"/>
          <w:szCs w:val="21"/>
        </w:rPr>
        <w:t>)</w:t>
      </w:r>
    </w:p>
    <w:bookmarkEnd w:id="12"/>
    <w:p w14:paraId="237ABA5B" w14:textId="61484068" w:rsidR="003854A2" w:rsidRPr="00563725" w:rsidRDefault="003854A2" w:rsidP="00563725">
      <w:pPr>
        <w:spacing w:line="276" w:lineRule="auto"/>
        <w:rPr>
          <w:rFonts w:ascii="Times New Roman" w:hAnsi="Times New Roman"/>
          <w:sz w:val="24"/>
          <w:szCs w:val="24"/>
        </w:rPr>
      </w:pPr>
      <w:r w:rsidRPr="00563725">
        <w:rPr>
          <w:rFonts w:ascii="Times New Roman" w:hAnsi="Times New Roman"/>
          <w:sz w:val="24"/>
          <w:szCs w:val="24"/>
        </w:rPr>
        <w:t xml:space="preserve">where </w:t>
      </w:r>
      <w:r w:rsidR="00B20E20" w:rsidRPr="00563725">
        <w:rPr>
          <w:rFonts w:ascii="Times New Roman" w:hAnsi="Times New Roman"/>
          <w:sz w:val="24"/>
          <w:szCs w:val="24"/>
        </w:rPr>
        <w:t xml:space="preserve">the </w:t>
      </w:r>
      <w:r w:rsidRPr="00563725">
        <w:rPr>
          <w:rFonts w:ascii="Times New Roman" w:hAnsi="Times New Roman"/>
          <w:sz w:val="24"/>
          <w:szCs w:val="24"/>
        </w:rPr>
        <w:t xml:space="preserve">Simpson </w:t>
      </w:r>
      <w:r w:rsidRPr="00563725">
        <w:rPr>
          <w:rFonts w:ascii="Times New Roman" w:hAnsi="Times New Roman" w:hint="eastAsia"/>
          <w:sz w:val="24"/>
          <w:szCs w:val="24"/>
        </w:rPr>
        <w:t>index</w:t>
      </w:r>
      <w:r w:rsidRPr="00563725">
        <w:rPr>
          <w:rFonts w:ascii="Times New Roman" w:hAnsi="Times New Roman"/>
          <w:sz w:val="24"/>
          <w:szCs w:val="24"/>
        </w:rPr>
        <w:t xml:space="preserve"> is an estimator of species richness and species evenness</w:t>
      </w:r>
      <w:r w:rsidR="00B20E20" w:rsidRPr="00563725">
        <w:rPr>
          <w:rFonts w:ascii="Times New Roman" w:hAnsi="Times New Roman"/>
          <w:sz w:val="24"/>
          <w:szCs w:val="24"/>
        </w:rPr>
        <w:t xml:space="preserve"> (</w:t>
      </w:r>
      <w:r w:rsidRPr="00563725">
        <w:rPr>
          <w:rFonts w:ascii="Times New Roman" w:hAnsi="Times New Roman"/>
          <w:sz w:val="24"/>
          <w:szCs w:val="24"/>
        </w:rPr>
        <w:t>more w</w:t>
      </w:r>
      <w:r w:rsidR="00B20E20" w:rsidRPr="00563725">
        <w:rPr>
          <w:rFonts w:ascii="Times New Roman" w:hAnsi="Times New Roman"/>
          <w:sz w:val="24"/>
          <w:szCs w:val="24"/>
        </w:rPr>
        <w:t>e</w:t>
      </w:r>
      <w:r w:rsidRPr="00563725">
        <w:rPr>
          <w:rFonts w:ascii="Times New Roman" w:hAnsi="Times New Roman"/>
          <w:sz w:val="24"/>
          <w:szCs w:val="24"/>
        </w:rPr>
        <w:t>ight</w:t>
      </w:r>
      <w:r w:rsidR="00B20E20" w:rsidRPr="00563725">
        <w:rPr>
          <w:rFonts w:ascii="Times New Roman" w:hAnsi="Times New Roman"/>
          <w:sz w:val="24"/>
          <w:szCs w:val="24"/>
        </w:rPr>
        <w:t>ing</w:t>
      </w:r>
      <w:r w:rsidRPr="00563725">
        <w:rPr>
          <w:rFonts w:ascii="Times New Roman" w:hAnsi="Times New Roman"/>
          <w:sz w:val="24"/>
          <w:szCs w:val="24"/>
        </w:rPr>
        <w:t xml:space="preserve"> on species evenness</w:t>
      </w:r>
      <w:r w:rsidR="00B20E20" w:rsidRPr="00563725">
        <w:rPr>
          <w:rFonts w:ascii="Times New Roman" w:hAnsi="Times New Roman"/>
          <w:sz w:val="24"/>
          <w:szCs w:val="24"/>
        </w:rPr>
        <w:t xml:space="preserve">) and </w:t>
      </w:r>
      <w:proofErr w:type="spellStart"/>
      <w:r w:rsidRPr="00563725">
        <w:rPr>
          <w:rFonts w:ascii="Times New Roman" w:hAnsi="Times New Roman"/>
          <w:sz w:val="24"/>
          <w:szCs w:val="24"/>
        </w:rPr>
        <w:t>Pielou</w:t>
      </w:r>
      <w:proofErr w:type="spellEnd"/>
      <w:r w:rsidRPr="00563725">
        <w:rPr>
          <w:rFonts w:ascii="Times New Roman" w:hAnsi="Times New Roman"/>
          <w:sz w:val="24"/>
          <w:szCs w:val="24"/>
        </w:rPr>
        <w:t xml:space="preserve"> is an estimator of species evenness.</w:t>
      </w:r>
    </w:p>
    <w:bookmarkEnd w:id="6"/>
    <w:bookmarkEnd w:id="7"/>
    <w:p w14:paraId="35D829FE" w14:textId="77777777" w:rsidR="006C0EE8" w:rsidRDefault="006C0EE8">
      <w:pPr>
        <w:widowControl/>
        <w:jc w:val="left"/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br w:type="page"/>
      </w:r>
    </w:p>
    <w:p w14:paraId="30330C7F" w14:textId="28653A37" w:rsidR="007B4F0D" w:rsidRPr="00422FA1" w:rsidRDefault="007B4F0D" w:rsidP="00D74A3F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</w:pPr>
      <w:r w:rsidRPr="00422FA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 xml:space="preserve">Supplementary </w:t>
      </w:r>
      <w:r w:rsidR="00EC2867" w:rsidRPr="00422FA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>Result</w:t>
      </w:r>
      <w:r w:rsidR="00EC2867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>s</w:t>
      </w:r>
      <w:r w:rsidR="00EC2867" w:rsidRPr="00422FA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 xml:space="preserve"> </w:t>
      </w:r>
      <w:r w:rsidRPr="00422FA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 xml:space="preserve">Figures </w:t>
      </w:r>
    </w:p>
    <w:p w14:paraId="7B332960" w14:textId="4FC57FA6" w:rsidR="00071D2C" w:rsidRPr="00563725" w:rsidRDefault="00071D2C" w:rsidP="00396799">
      <w:pPr>
        <w:widowControl/>
        <w:spacing w:before="40"/>
        <w:rPr>
          <w:rStyle w:val="ab"/>
          <w:rFonts w:ascii="Times New Roman" w:hAnsi="Times New Roman" w:cs="Times New Roman"/>
        </w:rPr>
      </w:pPr>
      <w:r w:rsidRPr="00563725">
        <w:rPr>
          <w:rFonts w:ascii="Times New Roman" w:hAnsi="Times New Roman" w:cs="Times New Roman"/>
          <w:b/>
        </w:rPr>
        <w:t xml:space="preserve">Fig. S1 </w:t>
      </w:r>
      <w:r w:rsidRPr="00563725">
        <w:rPr>
          <w:rFonts w:ascii="Times New Roman" w:hAnsi="Times New Roman" w:cs="Times New Roman"/>
          <w:bCs/>
        </w:rPr>
        <w:t>Time series of at least weekly measured soil N</w:t>
      </w:r>
      <w:r w:rsidRPr="00563725">
        <w:rPr>
          <w:rFonts w:ascii="Times New Roman" w:hAnsi="Times New Roman" w:cs="Times New Roman"/>
          <w:bCs/>
          <w:vertAlign w:val="subscript"/>
        </w:rPr>
        <w:t>2</w:t>
      </w:r>
      <w:r w:rsidRPr="00563725">
        <w:rPr>
          <w:rFonts w:ascii="Times New Roman" w:hAnsi="Times New Roman" w:cs="Times New Roman"/>
          <w:bCs/>
        </w:rPr>
        <w:t>O fluxes as observed for the different crop rotations. Values are means (</w:t>
      </w:r>
      <w:r w:rsidR="00F5768B" w:rsidRPr="00F5768B">
        <w:rPr>
          <w:rFonts w:ascii="Times New Roman" w:hAnsi="Times New Roman" w:cs="Times New Roman"/>
          <w:bCs/>
          <w:i/>
          <w:iCs/>
        </w:rPr>
        <w:t>n</w:t>
      </w:r>
      <w:r w:rsidRPr="00563725">
        <w:rPr>
          <w:rFonts w:ascii="Times New Roman" w:hAnsi="Times New Roman" w:cs="Times New Roman"/>
          <w:bCs/>
        </w:rPr>
        <w:t xml:space="preserve">=3) 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>± SE</w:t>
      </w:r>
      <w:r w:rsidR="00F5768B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F5768B">
        <w:rPr>
          <w:rFonts w:ascii="Times New Roman" w:hAnsi="Times New Roman" w:cs="Times New Roman" w:hint="eastAsia"/>
          <w:color w:val="131413"/>
          <w:kern w:val="0"/>
          <w:szCs w:val="21"/>
        </w:rPr>
        <w:t>for</w:t>
      </w:r>
      <w:r w:rsidR="00F5768B">
        <w:rPr>
          <w:rFonts w:ascii="Times New Roman" w:hAnsi="Times New Roman" w:cs="Times New Roman"/>
          <w:color w:val="131413"/>
          <w:kern w:val="0"/>
          <w:szCs w:val="21"/>
        </w:rPr>
        <w:t xml:space="preserve"> each treatment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>.</w:t>
      </w:r>
      <w:r w:rsidRPr="00563725">
        <w:rPr>
          <w:rFonts w:ascii="Times New Roman" w:hAnsi="Times New Roman" w:cs="Times New Roman"/>
          <w:bCs/>
        </w:rPr>
        <w:t xml:space="preserve"> </w:t>
      </w:r>
      <w:r w:rsidR="00D96CEB">
        <w:rPr>
          <w:rFonts w:ascii="Times New Roman" w:hAnsi="Times New Roman" w:cs="Times New Roman"/>
          <w:bCs/>
        </w:rPr>
        <w:t xml:space="preserve">Error bar for each dot is the standard deviation of three replicates. </w:t>
      </w:r>
      <w:r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Pr="00563725">
        <w:rPr>
          <w:rFonts w:ascii="Times New Roman" w:hAnsi="Times New Roman" w:cs="Times New Roman"/>
          <w:iCs/>
          <w:szCs w:val="21"/>
        </w:rPr>
        <w:t>: sweet potato</w:t>
      </w:r>
      <w:r w:rsidRPr="00563725">
        <w:rPr>
          <w:rFonts w:ascii="Times New Roman" w:hAnsi="Times New Roman" w:cs="Times New Roman"/>
          <w:szCs w:val="21"/>
        </w:rPr>
        <w:sym w:font="Symbol" w:char="F0AE"/>
      </w:r>
      <w:r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Pr="00563725">
        <w:rPr>
          <w:rFonts w:ascii="Times New Roman" w:hAnsi="Times New Roman" w:cs="Times New Roman"/>
          <w:szCs w:val="21"/>
        </w:rPr>
        <w:sym w:font="Symbol" w:char="F0AE"/>
      </w:r>
      <w:r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Pr="00563725">
        <w:rPr>
          <w:rFonts w:ascii="Times New Roman" w:hAnsi="Times New Roman" w:cs="Times New Roman"/>
          <w:szCs w:val="21"/>
        </w:rPr>
        <w:sym w:font="Symbol" w:char="F0AE"/>
      </w:r>
      <w:r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Pr="00563725">
        <w:rPr>
          <w:rFonts w:ascii="Times New Roman" w:hAnsi="Times New Roman" w:cs="Times New Roman"/>
          <w:iCs/>
          <w:szCs w:val="21"/>
        </w:rPr>
        <w:t>: spring maize</w:t>
      </w:r>
      <w:r w:rsidRPr="00563725">
        <w:rPr>
          <w:rFonts w:ascii="Times New Roman" w:hAnsi="Times New Roman" w:cs="Times New Roman"/>
          <w:szCs w:val="21"/>
        </w:rPr>
        <w:sym w:font="Symbol" w:char="F0AE"/>
      </w:r>
      <w:r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Pr="00563725">
        <w:rPr>
          <w:rFonts w:ascii="Times New Roman" w:hAnsi="Times New Roman" w:cs="Times New Roman"/>
          <w:szCs w:val="21"/>
        </w:rPr>
        <w:sym w:font="Symbol" w:char="F0AE"/>
      </w:r>
      <w:r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096AF4F5" w14:textId="66BED25A" w:rsidR="00D96CEB" w:rsidRPr="00F5768B" w:rsidRDefault="00071D2C" w:rsidP="00D96CEB">
      <w:pPr>
        <w:widowControl/>
        <w:spacing w:before="40"/>
        <w:rPr>
          <w:rStyle w:val="ab"/>
          <w:rFonts w:ascii="Times New Roman" w:hAnsi="Times New Roman" w:cs="Times New Roman"/>
          <w:iCs/>
          <w:szCs w:val="21"/>
        </w:rPr>
      </w:pPr>
      <w:r w:rsidRPr="00563725">
        <w:rPr>
          <w:rFonts w:ascii="Times New Roman" w:hAnsi="Times New Roman" w:cs="Times New Roman"/>
          <w:b/>
        </w:rPr>
        <w:t xml:space="preserve">Fig. S2 </w:t>
      </w:r>
      <w:r w:rsidRPr="00563725">
        <w:rPr>
          <w:rFonts w:ascii="Times New Roman" w:hAnsi="Times New Roman" w:cs="Times New Roman"/>
          <w:bCs/>
        </w:rPr>
        <w:t>Time series of at least weekly measured soil CH</w:t>
      </w:r>
      <w:r w:rsidRPr="00563725">
        <w:rPr>
          <w:rFonts w:ascii="Times New Roman" w:hAnsi="Times New Roman" w:cs="Times New Roman"/>
          <w:bCs/>
          <w:vertAlign w:val="subscript"/>
        </w:rPr>
        <w:t>4</w:t>
      </w:r>
      <w:r w:rsidRPr="00563725">
        <w:rPr>
          <w:rFonts w:ascii="Times New Roman" w:hAnsi="Times New Roman" w:cs="Times New Roman"/>
          <w:bCs/>
        </w:rPr>
        <w:t xml:space="preserve"> fluxes as observed for the different crop rotations.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 xml:space="preserve"> Values are means (</w:t>
      </w:r>
      <w:r w:rsidR="00F5768B" w:rsidRPr="00F5768B">
        <w:rPr>
          <w:rFonts w:ascii="Times New Roman" w:hAnsi="Times New Roman" w:cs="Times New Roman"/>
          <w:bCs/>
          <w:i/>
          <w:iCs/>
        </w:rPr>
        <w:t>n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>=3) ± SE</w:t>
      </w:r>
      <w:r w:rsidR="00F5768B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F5768B">
        <w:rPr>
          <w:rFonts w:ascii="Times New Roman" w:hAnsi="Times New Roman" w:cs="Times New Roman" w:hint="eastAsia"/>
          <w:color w:val="131413"/>
          <w:kern w:val="0"/>
          <w:szCs w:val="21"/>
        </w:rPr>
        <w:t>for</w:t>
      </w:r>
      <w:r w:rsidR="00F5768B">
        <w:rPr>
          <w:rFonts w:ascii="Times New Roman" w:hAnsi="Times New Roman" w:cs="Times New Roman"/>
          <w:color w:val="131413"/>
          <w:kern w:val="0"/>
          <w:szCs w:val="21"/>
        </w:rPr>
        <w:t xml:space="preserve"> each treatment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 xml:space="preserve">. </w:t>
      </w:r>
      <w:r w:rsidR="00D96CEB">
        <w:rPr>
          <w:rFonts w:ascii="Times New Roman" w:hAnsi="Times New Roman" w:cs="Times New Roman"/>
          <w:bCs/>
        </w:rPr>
        <w:t xml:space="preserve">Error bar for each dot is the standard deviation of three replicates. </w:t>
      </w:r>
      <w:r w:rsidR="00D96CEB"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="00D96CEB"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="00D96CEB" w:rsidRPr="00563725">
        <w:rPr>
          <w:rFonts w:ascii="Times New Roman" w:hAnsi="Times New Roman" w:cs="Times New Roman"/>
          <w:iCs/>
          <w:szCs w:val="21"/>
        </w:rPr>
        <w:t>: sweet potato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="00D96CEB"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="00D96CEB" w:rsidRPr="00563725">
        <w:rPr>
          <w:rFonts w:ascii="Times New Roman" w:hAnsi="Times New Roman" w:cs="Times New Roman"/>
          <w:iCs/>
          <w:szCs w:val="21"/>
        </w:rPr>
        <w:t>: spring maize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2B8DA09E" w14:textId="77777777" w:rsidR="00D96CEB" w:rsidRPr="00F5768B" w:rsidRDefault="00071D2C" w:rsidP="00D96CEB">
      <w:pPr>
        <w:widowControl/>
        <w:spacing w:before="40"/>
        <w:rPr>
          <w:rStyle w:val="ab"/>
          <w:rFonts w:ascii="Times New Roman" w:hAnsi="Times New Roman" w:cs="Times New Roman"/>
          <w:iCs/>
          <w:szCs w:val="21"/>
        </w:rPr>
      </w:pPr>
      <w:r w:rsidRPr="00563725">
        <w:rPr>
          <w:rFonts w:ascii="Times New Roman" w:hAnsi="Times New Roman" w:cs="Times New Roman"/>
          <w:b/>
          <w:bCs/>
          <w:iCs/>
          <w:szCs w:val="21"/>
        </w:rPr>
        <w:t>Fig. S3</w:t>
      </w:r>
      <w:r w:rsidRPr="00563725">
        <w:rPr>
          <w:rFonts w:ascii="Times New Roman" w:hAnsi="Times New Roman" w:cs="Times New Roman"/>
          <w:iCs/>
          <w:szCs w:val="21"/>
        </w:rPr>
        <w:t xml:space="preserve"> Variations in soil physicochemical and biological properties with different crop rotations in 2016 and 2022. </w:t>
      </w:r>
      <w:r w:rsidRPr="00563725">
        <w:rPr>
          <w:rFonts w:ascii="Times New Roman" w:hAnsi="Times New Roman" w:cs="Times New Roman"/>
          <w:iCs/>
          <w:kern w:val="0"/>
          <w:szCs w:val="21"/>
        </w:rPr>
        <w:t>Values are the mean of three replicat</w:t>
      </w:r>
      <w:r w:rsidR="00D96CEB">
        <w:rPr>
          <w:rFonts w:ascii="Times New Roman" w:hAnsi="Times New Roman" w:cs="Times New Roman"/>
          <w:iCs/>
          <w:kern w:val="0"/>
          <w:szCs w:val="21"/>
        </w:rPr>
        <w:t>e</w:t>
      </w:r>
      <w:r w:rsidRPr="00563725">
        <w:rPr>
          <w:rFonts w:ascii="Times New Roman" w:hAnsi="Times New Roman" w:cs="Times New Roman"/>
          <w:iCs/>
          <w:kern w:val="0"/>
          <w:szCs w:val="21"/>
        </w:rPr>
        <w:t>s samples taken in October 2016 or October 2022.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 xml:space="preserve"> Different lowercase letters indicate significant differences between crop rotations for each indicator at </w:t>
      </w:r>
      <w:r w:rsidRPr="00563725">
        <w:rPr>
          <w:rFonts w:ascii="Times New Roman" w:hAnsi="Times New Roman" w:cs="Times New Roman"/>
          <w:i/>
          <w:iCs/>
          <w:color w:val="131413"/>
          <w:kern w:val="0"/>
          <w:szCs w:val="21"/>
        </w:rPr>
        <w:t>P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 xml:space="preserve"> &lt; 0.05, respectively.</w:t>
      </w:r>
      <w:r w:rsidRPr="00563725">
        <w:rPr>
          <w:rFonts w:ascii="Times New Roman" w:hAnsi="Times New Roman" w:cs="Times New Roman"/>
          <w:kern w:val="0"/>
          <w:szCs w:val="21"/>
        </w:rPr>
        <w:t xml:space="preserve"> SOC: soil organic carbon, TN: total N, MBC: microbial biomass carbon, MBN: microbial biomass N, DOC: dissolved organic carbon, AP: available P, BD: bulk density, and SWC: soil water content.</w:t>
      </w:r>
      <w:r w:rsidR="00D96CEB">
        <w:rPr>
          <w:rFonts w:ascii="Times New Roman" w:hAnsi="Times New Roman" w:cs="Times New Roman"/>
          <w:bCs/>
        </w:rPr>
        <w:t xml:space="preserve"> </w:t>
      </w:r>
      <w:r w:rsidR="00D96CEB"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="00D96CEB"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="00D96CEB" w:rsidRPr="00563725">
        <w:rPr>
          <w:rFonts w:ascii="Times New Roman" w:hAnsi="Times New Roman" w:cs="Times New Roman"/>
          <w:iCs/>
          <w:szCs w:val="21"/>
        </w:rPr>
        <w:t>: sweet potato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="00D96CEB"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="00D96CEB" w:rsidRPr="00563725">
        <w:rPr>
          <w:rFonts w:ascii="Times New Roman" w:hAnsi="Times New Roman" w:cs="Times New Roman"/>
          <w:iCs/>
          <w:szCs w:val="21"/>
        </w:rPr>
        <w:t>: spring maize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016D66BB" w14:textId="77777777" w:rsidR="00D96CEB" w:rsidRPr="00F5768B" w:rsidRDefault="00071D2C" w:rsidP="00D96CEB">
      <w:pPr>
        <w:widowControl/>
        <w:spacing w:before="40"/>
        <w:rPr>
          <w:rStyle w:val="ab"/>
          <w:rFonts w:ascii="Times New Roman" w:hAnsi="Times New Roman" w:cs="Times New Roman"/>
          <w:iCs/>
          <w:szCs w:val="21"/>
        </w:rPr>
      </w:pPr>
      <w:r w:rsidRPr="00563725">
        <w:rPr>
          <w:rFonts w:ascii="Times New Roman" w:hAnsi="Times New Roman" w:cs="Times New Roman"/>
          <w:b/>
          <w:bCs/>
          <w:iCs/>
          <w:szCs w:val="21"/>
        </w:rPr>
        <w:t>Fig. S4</w:t>
      </w:r>
      <w:r w:rsidRPr="00563725">
        <w:rPr>
          <w:rFonts w:ascii="Times New Roman" w:hAnsi="Times New Roman" w:cs="Times New Roman"/>
          <w:iCs/>
          <w:szCs w:val="21"/>
        </w:rPr>
        <w:t xml:space="preserve"> Changes in </w:t>
      </w:r>
      <w:r w:rsidRPr="00563725">
        <w:rPr>
          <w:rFonts w:ascii="Times New Roman" w:hAnsi="Times New Roman" w:cs="Times New Roman"/>
          <w:iCs/>
          <w:kern w:val="0"/>
          <w:szCs w:val="21"/>
        </w:rPr>
        <w:t xml:space="preserve">soil microbial biodiversity indexes between sampling dates in 2016 and 2022 following the implementation of six diversified crop rotations. (a–f): bacteria; (g–l): fungi. See SI Methods for the index calculations (Shannon Index, Chao 1, OTU Richness, ACE index, </w:t>
      </w:r>
      <w:proofErr w:type="spellStart"/>
      <w:r w:rsidRPr="00563725">
        <w:rPr>
          <w:rFonts w:ascii="Times New Roman" w:hAnsi="Times New Roman" w:cs="Times New Roman"/>
          <w:iCs/>
          <w:kern w:val="0"/>
          <w:szCs w:val="21"/>
        </w:rPr>
        <w:t>Pielou</w:t>
      </w:r>
      <w:proofErr w:type="spellEnd"/>
      <w:r w:rsidRPr="00563725">
        <w:rPr>
          <w:rFonts w:ascii="Times New Roman" w:hAnsi="Times New Roman" w:cs="Times New Roman"/>
          <w:iCs/>
          <w:kern w:val="0"/>
          <w:szCs w:val="21"/>
        </w:rPr>
        <w:t>, and Simpson). Values are the mean of three replicat</w:t>
      </w:r>
      <w:r w:rsidR="00D96CEB">
        <w:rPr>
          <w:rFonts w:ascii="Times New Roman" w:hAnsi="Times New Roman" w:cs="Times New Roman"/>
          <w:iCs/>
          <w:kern w:val="0"/>
          <w:szCs w:val="21"/>
        </w:rPr>
        <w:t>e</w:t>
      </w:r>
      <w:r w:rsidRPr="00563725">
        <w:rPr>
          <w:rFonts w:ascii="Times New Roman" w:hAnsi="Times New Roman" w:cs="Times New Roman"/>
          <w:iCs/>
          <w:kern w:val="0"/>
          <w:szCs w:val="21"/>
        </w:rPr>
        <w:t xml:space="preserve">s samples taken in October 2016 or October 2022. Different lowercase letters indicate significant differences between crop rotations </w:t>
      </w:r>
      <w:r w:rsidRPr="00563725">
        <w:rPr>
          <w:rFonts w:ascii="Times New Roman" w:hAnsi="Times New Roman" w:cs="Times New Roman"/>
          <w:color w:val="131413"/>
          <w:kern w:val="0"/>
          <w:szCs w:val="21"/>
        </w:rPr>
        <w:t xml:space="preserve">for each indicator </w:t>
      </w:r>
      <w:r w:rsidRPr="00563725">
        <w:rPr>
          <w:rFonts w:ascii="Times New Roman" w:hAnsi="Times New Roman" w:cs="Times New Roman"/>
          <w:iCs/>
          <w:kern w:val="0"/>
          <w:szCs w:val="21"/>
        </w:rPr>
        <w:t xml:space="preserve">at </w:t>
      </w:r>
      <w:r w:rsidRPr="00563725">
        <w:rPr>
          <w:rFonts w:ascii="Times New Roman" w:hAnsi="Times New Roman" w:cs="Times New Roman"/>
          <w:i/>
          <w:kern w:val="0"/>
          <w:szCs w:val="21"/>
        </w:rPr>
        <w:t>P</w:t>
      </w:r>
      <w:r w:rsidRPr="00563725">
        <w:rPr>
          <w:rFonts w:ascii="Times New Roman" w:hAnsi="Times New Roman" w:cs="Times New Roman"/>
          <w:iCs/>
          <w:kern w:val="0"/>
          <w:szCs w:val="21"/>
        </w:rPr>
        <w:t>&lt; 0.05, respectively.</w:t>
      </w:r>
      <w:r w:rsidR="00D96CEB">
        <w:rPr>
          <w:rFonts w:ascii="Times New Roman" w:hAnsi="Times New Roman" w:cs="Times New Roman"/>
          <w:bCs/>
        </w:rPr>
        <w:t xml:space="preserve"> </w:t>
      </w:r>
      <w:r w:rsidR="00D96CEB"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="00D96CEB"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="00D96CEB" w:rsidRPr="00563725">
        <w:rPr>
          <w:rFonts w:ascii="Times New Roman" w:hAnsi="Times New Roman" w:cs="Times New Roman"/>
          <w:iCs/>
          <w:szCs w:val="21"/>
        </w:rPr>
        <w:t>: sweet potato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="00D96CEB"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="00D96CEB" w:rsidRPr="00563725">
        <w:rPr>
          <w:rFonts w:ascii="Times New Roman" w:hAnsi="Times New Roman" w:cs="Times New Roman"/>
          <w:iCs/>
          <w:szCs w:val="21"/>
        </w:rPr>
        <w:t>: spring maize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="00D96CEB" w:rsidRPr="00563725">
        <w:rPr>
          <w:rFonts w:ascii="Times New Roman" w:hAnsi="Times New Roman" w:cs="Times New Roman"/>
          <w:szCs w:val="21"/>
        </w:rPr>
        <w:sym w:font="Symbol" w:char="F0AE"/>
      </w:r>
      <w:r w:rsidR="00D96CEB"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0E30E2CB" w14:textId="44EEAAA7" w:rsidR="007B4F0D" w:rsidRPr="007A5541" w:rsidRDefault="007B4F0D" w:rsidP="007A5541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</w:pPr>
      <w:r w:rsidRPr="007A554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 xml:space="preserve">Supplementary </w:t>
      </w:r>
      <w:r w:rsidR="00D11667" w:rsidRPr="007A554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 xml:space="preserve">Methods </w:t>
      </w:r>
      <w:r w:rsidRPr="007A5541">
        <w:rPr>
          <w:rFonts w:ascii="Times New Roman" w:hAnsi="Times New Roman" w:cs="Times New Roman"/>
          <w:b/>
          <w:bCs/>
          <w:i/>
          <w:iCs/>
          <w:color w:val="0033CC"/>
          <w:sz w:val="28"/>
          <w:szCs w:val="28"/>
        </w:rPr>
        <w:t xml:space="preserve">Figures </w:t>
      </w:r>
    </w:p>
    <w:p w14:paraId="4ADF69E3" w14:textId="587AC5B3" w:rsidR="00396799" w:rsidRPr="00487594" w:rsidRDefault="00396799" w:rsidP="00487594">
      <w:pPr>
        <w:spacing w:before="120" w:line="276" w:lineRule="auto"/>
        <w:jc w:val="left"/>
        <w:rPr>
          <w:rStyle w:val="ab"/>
          <w:rFonts w:ascii="Times New Roman" w:hAnsi="Times New Roman" w:cs="Times New Roman"/>
        </w:rPr>
      </w:pPr>
      <w:r w:rsidRPr="00D02F0B">
        <w:rPr>
          <w:rStyle w:val="ab"/>
          <w:rFonts w:ascii="Times New Roman" w:hAnsi="Times New Roman" w:cs="Times New Roman" w:hint="eastAsia"/>
          <w:b/>
          <w:bCs/>
        </w:rPr>
        <w:t>F</w:t>
      </w:r>
      <w:r w:rsidRPr="00D02F0B">
        <w:rPr>
          <w:rStyle w:val="ab"/>
          <w:rFonts w:ascii="Times New Roman" w:hAnsi="Times New Roman" w:cs="Times New Roman"/>
          <w:b/>
          <w:bCs/>
        </w:rPr>
        <w:t xml:space="preserve">ig. </w:t>
      </w:r>
      <w:r>
        <w:rPr>
          <w:rStyle w:val="ab"/>
          <w:rFonts w:ascii="Times New Roman" w:hAnsi="Times New Roman" w:cs="Times New Roman"/>
          <w:b/>
          <w:bCs/>
        </w:rPr>
        <w:t>S5</w:t>
      </w:r>
      <w:r>
        <w:rPr>
          <w:rStyle w:val="ab"/>
          <w:rFonts w:ascii="Times New Roman" w:hAnsi="Times New Roman" w:cs="Times New Roman"/>
        </w:rPr>
        <w:t xml:space="preserve"> Location of </w:t>
      </w:r>
      <w:proofErr w:type="spellStart"/>
      <w:r>
        <w:rPr>
          <w:rStyle w:val="ab"/>
          <w:rFonts w:ascii="Times New Roman" w:hAnsi="Times New Roman" w:cs="Times New Roman"/>
        </w:rPr>
        <w:t>Luancheng</w:t>
      </w:r>
      <w:proofErr w:type="spellEnd"/>
      <w:r>
        <w:rPr>
          <w:rStyle w:val="ab"/>
          <w:rFonts w:ascii="Times New Roman" w:hAnsi="Times New Roman" w:cs="Times New Roman"/>
        </w:rPr>
        <w:t xml:space="preserve"> experimental station (a), annual precipitation from 1960 to 2022 (b), and </w:t>
      </w:r>
      <w:r w:rsidRPr="00D65F0C">
        <w:rPr>
          <w:rStyle w:val="ab"/>
          <w:rFonts w:ascii="Times New Roman" w:hAnsi="Times New Roman" w:cs="Times New Roman"/>
        </w:rPr>
        <w:t xml:space="preserve">monthly precipitation and average </w:t>
      </w:r>
      <w:r>
        <w:rPr>
          <w:rStyle w:val="ab"/>
          <w:rFonts w:ascii="Times New Roman" w:hAnsi="Times New Roman" w:cs="Times New Roman"/>
        </w:rPr>
        <w:t xml:space="preserve">daily </w:t>
      </w:r>
      <w:r w:rsidRPr="00D65F0C">
        <w:rPr>
          <w:rStyle w:val="ab"/>
          <w:rFonts w:ascii="Times New Roman" w:hAnsi="Times New Roman" w:cs="Times New Roman"/>
        </w:rPr>
        <w:t>air temperature</w:t>
      </w:r>
      <w:r>
        <w:rPr>
          <w:rStyle w:val="ab"/>
          <w:rFonts w:ascii="Times New Roman" w:hAnsi="Times New Roman" w:cs="Times New Roman"/>
        </w:rPr>
        <w:t xml:space="preserve"> from</w:t>
      </w:r>
      <w:r w:rsidRPr="00D65F0C">
        <w:rPr>
          <w:rStyle w:val="ab"/>
          <w:rFonts w:ascii="Times New Roman" w:hAnsi="Times New Roman" w:cs="Times New Roman"/>
        </w:rPr>
        <w:t xml:space="preserve"> 2016 to 202</w:t>
      </w:r>
      <w:r>
        <w:rPr>
          <w:rStyle w:val="ab"/>
          <w:rFonts w:ascii="Times New Roman" w:hAnsi="Times New Roman" w:cs="Times New Roman"/>
        </w:rPr>
        <w:t>2 (</w:t>
      </w:r>
      <w:r>
        <w:rPr>
          <w:rStyle w:val="ab"/>
          <w:rFonts w:ascii="Times New Roman" w:hAnsi="Times New Roman" w:cs="Times New Roman" w:hint="eastAsia"/>
        </w:rPr>
        <w:t>c</w:t>
      </w:r>
      <w:r>
        <w:rPr>
          <w:rStyle w:val="ab"/>
          <w:rFonts w:ascii="Times New Roman" w:hAnsi="Times New Roman" w:cs="Times New Roman"/>
        </w:rPr>
        <w:t>).</w:t>
      </w:r>
      <w:r w:rsidR="00487594" w:rsidRPr="00487594">
        <w:rPr>
          <w:rStyle w:val="ab"/>
          <w:rFonts w:ascii="Times New Roman" w:hAnsi="Times New Roman" w:cs="Times New Roman"/>
        </w:rPr>
        <w:t xml:space="preserve"> </w:t>
      </w:r>
      <w:r w:rsidR="00487594">
        <w:rPr>
          <w:rStyle w:val="ab"/>
          <w:rFonts w:ascii="Times New Roman" w:hAnsi="Times New Roman" w:cs="Times New Roman"/>
        </w:rPr>
        <w:t xml:space="preserve">(a) made using </w:t>
      </w:r>
      <w:r w:rsidR="00487594" w:rsidRPr="00487594">
        <w:rPr>
          <w:rStyle w:val="ab"/>
          <w:rFonts w:ascii="Times New Roman" w:hAnsi="Times New Roman" w:cs="Times New Roman"/>
        </w:rPr>
        <w:t xml:space="preserve">ArcGIS (Ver.10.5, ESRI Inc., CA, USA, 2016). </w:t>
      </w:r>
    </w:p>
    <w:p w14:paraId="77EE0134" w14:textId="1AF3EFAC" w:rsidR="00396799" w:rsidRPr="003F7225" w:rsidRDefault="00396799" w:rsidP="00396799">
      <w:pPr>
        <w:rPr>
          <w:rFonts w:ascii="Times New Roman" w:hAnsi="Times New Roman" w:cs="Times New Roman"/>
          <w:kern w:val="0"/>
          <w:szCs w:val="21"/>
        </w:rPr>
      </w:pPr>
      <w:r w:rsidRPr="003F7225">
        <w:rPr>
          <w:rFonts w:ascii="Times New Roman" w:hAnsi="Times New Roman" w:cs="Times New Roman" w:hint="eastAsia"/>
          <w:b/>
          <w:bCs/>
          <w:color w:val="131413"/>
          <w:kern w:val="0"/>
          <w:szCs w:val="21"/>
        </w:rPr>
        <w:t>Fig</w:t>
      </w:r>
      <w:r w:rsidRPr="003F7225">
        <w:rPr>
          <w:rFonts w:ascii="Times New Roman" w:hAnsi="Times New Roman" w:cs="Times New Roman"/>
          <w:b/>
          <w:bCs/>
          <w:color w:val="131413"/>
          <w:kern w:val="0"/>
          <w:szCs w:val="21"/>
        </w:rPr>
        <w:t>. S6</w:t>
      </w:r>
      <w:r w:rsidRPr="003F7225">
        <w:rPr>
          <w:rFonts w:ascii="Times New Roman" w:hAnsi="Times New Roman" w:cs="Times New Roman"/>
          <w:color w:val="131413"/>
          <w:kern w:val="0"/>
          <w:szCs w:val="21"/>
        </w:rPr>
        <w:t xml:space="preserve"> Graphical outline of cropping sequences and timing of field operations for the six investigated crop rotations (a). See </w:t>
      </w:r>
      <w:r w:rsidR="004D260E" w:rsidRPr="003F7225">
        <w:rPr>
          <w:rFonts w:ascii="Times New Roman" w:hAnsi="Times New Roman" w:cs="Times New Roman"/>
          <w:color w:val="2E74B5" w:themeColor="accent5" w:themeShade="BF"/>
          <w:kern w:val="0"/>
          <w:szCs w:val="21"/>
        </w:rPr>
        <w:t>Supplementary Data 1</w:t>
      </w:r>
      <w:r w:rsidRPr="003F7225">
        <w:rPr>
          <w:rFonts w:ascii="Times New Roman" w:hAnsi="Times New Roman" w:cs="Times New Roman"/>
          <w:color w:val="2E74B5" w:themeColor="accent5" w:themeShade="BF"/>
          <w:kern w:val="0"/>
          <w:szCs w:val="21"/>
        </w:rPr>
        <w:t xml:space="preserve"> </w:t>
      </w:r>
      <w:r w:rsidRPr="003F7225">
        <w:rPr>
          <w:rFonts w:ascii="Times New Roman" w:hAnsi="Times New Roman" w:cs="Times New Roman"/>
          <w:kern w:val="0"/>
          <w:szCs w:val="21"/>
        </w:rPr>
        <w:t>for dates, irrigation amounts, and fertilizer rates. Photos of winter wheat (b), sum</w:t>
      </w:r>
      <w:r w:rsidRPr="003F7225">
        <w:rPr>
          <w:rFonts w:ascii="Times New Roman" w:hAnsi="Times New Roman" w:cs="Times New Roman" w:hint="eastAsia"/>
          <w:kern w:val="0"/>
          <w:szCs w:val="21"/>
        </w:rPr>
        <w:t>m</w:t>
      </w:r>
      <w:r w:rsidRPr="003F7225">
        <w:rPr>
          <w:rFonts w:ascii="Times New Roman" w:hAnsi="Times New Roman" w:cs="Times New Roman"/>
          <w:kern w:val="0"/>
          <w:szCs w:val="21"/>
        </w:rPr>
        <w:t>er maize (c), sweet potato (d), peanuts (e), soybean (f), spring maize (g), ryegrass (h), and sorghum (</w:t>
      </w:r>
      <w:proofErr w:type="spellStart"/>
      <w:r w:rsidRPr="003F7225">
        <w:rPr>
          <w:rFonts w:ascii="Times New Roman" w:hAnsi="Times New Roman" w:cs="Times New Roman"/>
          <w:kern w:val="0"/>
          <w:szCs w:val="21"/>
        </w:rPr>
        <w:t>i</w:t>
      </w:r>
      <w:proofErr w:type="spellEnd"/>
      <w:r w:rsidRPr="003F7225">
        <w:rPr>
          <w:rFonts w:ascii="Times New Roman" w:hAnsi="Times New Roman" w:cs="Times New Roman"/>
          <w:kern w:val="0"/>
          <w:szCs w:val="21"/>
        </w:rPr>
        <w:t>).</w:t>
      </w:r>
    </w:p>
    <w:p w14:paraId="00B11CA2" w14:textId="67A00C65" w:rsidR="00396799" w:rsidRPr="003F7225" w:rsidRDefault="00396799" w:rsidP="003967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 w:rsidRPr="003F7225">
        <w:rPr>
          <w:rFonts w:ascii="Times New Roman" w:hAnsi="Times New Roman" w:cs="Times New Roman"/>
          <w:b/>
          <w:bCs/>
          <w:szCs w:val="21"/>
        </w:rPr>
        <w:t>Fig. S7</w:t>
      </w:r>
      <w:r w:rsidRPr="003F7225">
        <w:rPr>
          <w:rFonts w:ascii="Times New Roman" w:hAnsi="Times New Roman" w:cs="Times New Roman"/>
          <w:szCs w:val="21"/>
        </w:rPr>
        <w:t xml:space="preserve"> System boundary for calculating net greenhouse emissions in different crop rotations.</w:t>
      </w:r>
      <w:r w:rsidR="00D96CEB" w:rsidRPr="003F7225">
        <w:rPr>
          <w:rFonts w:ascii="Times New Roman" w:hAnsi="Times New Roman" w:cs="Times New Roman"/>
          <w:szCs w:val="21"/>
        </w:rPr>
        <w:t xml:space="preserve"> (</w:t>
      </w:r>
      <w:r w:rsidR="00376057">
        <w:rPr>
          <w:rFonts w:ascii="Times New Roman" w:hAnsi="Times New Roman" w:cs="Times New Roman"/>
          <w:szCs w:val="21"/>
        </w:rPr>
        <w:t xml:space="preserve">The </w:t>
      </w:r>
      <w:r w:rsidR="00D96CEB" w:rsidRPr="003F7225">
        <w:rPr>
          <w:rFonts w:ascii="Times New Roman" w:hAnsi="Times New Roman" w:cs="Times New Roman"/>
          <w:szCs w:val="21"/>
        </w:rPr>
        <w:t xml:space="preserve">small objects generated using </w:t>
      </w:r>
      <w:proofErr w:type="spellStart"/>
      <w:r w:rsidR="00D96CEB" w:rsidRPr="003F7225">
        <w:rPr>
          <w:rFonts w:ascii="Times New Roman" w:hAnsi="Times New Roman" w:cs="Times New Roman"/>
          <w:szCs w:val="21"/>
        </w:rPr>
        <w:t>BioRender</w:t>
      </w:r>
      <w:proofErr w:type="spellEnd"/>
      <w:r w:rsidR="00D96CEB" w:rsidRPr="003F7225">
        <w:rPr>
          <w:rFonts w:ascii="Times New Roman" w:hAnsi="Times New Roman" w:cs="Times New Roman"/>
          <w:szCs w:val="21"/>
        </w:rPr>
        <w:t xml:space="preserve"> (https://biorender.com/)).</w:t>
      </w:r>
    </w:p>
    <w:p w14:paraId="25A42654" w14:textId="77777777" w:rsidR="00396799" w:rsidRPr="003F7225" w:rsidRDefault="00396799" w:rsidP="00396799">
      <w:pPr>
        <w:rPr>
          <w:szCs w:val="21"/>
        </w:rPr>
      </w:pPr>
      <w:r w:rsidRPr="003F7225">
        <w:rPr>
          <w:rFonts w:ascii="Times New Roman" w:hAnsi="Times New Roman" w:cs="Times New Roman"/>
          <w:b/>
          <w:bCs/>
          <w:szCs w:val="21"/>
        </w:rPr>
        <w:t>Fig. S8</w:t>
      </w:r>
      <w:r w:rsidRPr="003F7225">
        <w:rPr>
          <w:rFonts w:ascii="Times New Roman" w:hAnsi="Times New Roman" w:cs="Times New Roman"/>
          <w:szCs w:val="21"/>
        </w:rPr>
        <w:t xml:space="preserve"> Scree plot of eigenvalues against the number of principal components (a, b) for soil indicators from six crop rotations.</w:t>
      </w:r>
    </w:p>
    <w:p w14:paraId="6EE59E0E" w14:textId="77777777" w:rsidR="00D74A3F" w:rsidRPr="003F7225" w:rsidRDefault="00D74A3F" w:rsidP="00641757">
      <w:pPr>
        <w:rPr>
          <w:rFonts w:ascii="Times New Roman" w:hAnsi="Times New Roman" w:cs="Times New Roman"/>
          <w:szCs w:val="21"/>
        </w:rPr>
      </w:pPr>
    </w:p>
    <w:p w14:paraId="3452C3CB" w14:textId="77777777" w:rsidR="00396799" w:rsidRPr="003F7225" w:rsidRDefault="00396799" w:rsidP="00396799">
      <w:pPr>
        <w:jc w:val="left"/>
        <w:rPr>
          <w:rFonts w:ascii="Times New Roman" w:hAnsi="Times New Roman" w:cs="Times New Roman"/>
          <w:szCs w:val="21"/>
        </w:rPr>
      </w:pPr>
      <w:r w:rsidRPr="003F7225">
        <w:rPr>
          <w:rFonts w:ascii="Times New Roman" w:hAnsi="Times New Roman" w:cs="Times New Roman" w:hint="eastAsia"/>
          <w:b/>
          <w:bCs/>
          <w:szCs w:val="21"/>
        </w:rPr>
        <w:t>T</w:t>
      </w:r>
      <w:r w:rsidRPr="003F7225">
        <w:rPr>
          <w:rFonts w:ascii="Times New Roman" w:hAnsi="Times New Roman" w:cs="Times New Roman"/>
          <w:b/>
          <w:bCs/>
          <w:szCs w:val="21"/>
        </w:rPr>
        <w:t>able S1</w:t>
      </w:r>
      <w:r w:rsidRPr="003F7225">
        <w:rPr>
          <w:rFonts w:ascii="Times New Roman" w:hAnsi="Times New Roman" w:cs="Times New Roman"/>
          <w:szCs w:val="21"/>
        </w:rPr>
        <w:t xml:space="preserve"> Annual agricultural inputs for each crop in six crop rotations from 2016 to 2022</w:t>
      </w:r>
    </w:p>
    <w:p w14:paraId="0EC14C72" w14:textId="036ED284" w:rsidR="00396799" w:rsidRPr="003F7225" w:rsidRDefault="00396799" w:rsidP="00396799">
      <w:pPr>
        <w:tabs>
          <w:tab w:val="left" w:pos="1978"/>
        </w:tabs>
        <w:jc w:val="left"/>
        <w:rPr>
          <w:rFonts w:ascii="Times New Roman" w:hAnsi="Times New Roman" w:cs="Times New Roman"/>
          <w:szCs w:val="21"/>
        </w:rPr>
      </w:pPr>
      <w:r w:rsidRPr="003F7225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4D260E" w:rsidRPr="003F7225">
        <w:rPr>
          <w:rFonts w:ascii="Times New Roman" w:hAnsi="Times New Roman" w:cs="Times New Roman"/>
          <w:b/>
          <w:bCs/>
          <w:szCs w:val="21"/>
        </w:rPr>
        <w:t>S2</w:t>
      </w:r>
      <w:r w:rsidR="004D260E" w:rsidRPr="003F7225">
        <w:rPr>
          <w:rFonts w:ascii="Times New Roman" w:hAnsi="Times New Roman" w:cs="Times New Roman"/>
          <w:szCs w:val="21"/>
        </w:rPr>
        <w:t xml:space="preserve"> </w:t>
      </w:r>
      <w:r w:rsidRPr="003F7225">
        <w:rPr>
          <w:rFonts w:ascii="Times New Roman" w:hAnsi="Times New Roman" w:cs="Times New Roman"/>
          <w:szCs w:val="21"/>
        </w:rPr>
        <w:t>CPI, price, and cost per hectare of diverse crops from 2016 to 2022</w:t>
      </w:r>
    </w:p>
    <w:p w14:paraId="289E71DB" w14:textId="4D8ECE58" w:rsidR="00396799" w:rsidRPr="003F7225" w:rsidRDefault="00396799" w:rsidP="00396799">
      <w:pPr>
        <w:autoSpaceDE w:val="0"/>
        <w:autoSpaceDN w:val="0"/>
        <w:adjustRightInd w:val="0"/>
        <w:jc w:val="left"/>
        <w:rPr>
          <w:rFonts w:ascii="SltdxvXkqjjtAdvTT3713a231" w:hAnsi="SltdxvXkqjjtAdvTT3713a231" w:cs="SltdxvXkqjjtAdvTT3713a231"/>
          <w:color w:val="131413"/>
          <w:kern w:val="0"/>
          <w:szCs w:val="21"/>
        </w:rPr>
      </w:pPr>
      <w:r w:rsidRPr="003F7225">
        <w:rPr>
          <w:rFonts w:ascii="Times New Roman" w:hAnsi="Times New Roman" w:cs="Times New Roman"/>
          <w:b/>
          <w:bCs/>
          <w:szCs w:val="21"/>
        </w:rPr>
        <w:t>Table S</w:t>
      </w:r>
      <w:r w:rsidR="004D260E" w:rsidRPr="003F7225">
        <w:rPr>
          <w:rFonts w:ascii="Times New Roman" w:hAnsi="Times New Roman" w:cs="Times New Roman"/>
          <w:b/>
          <w:bCs/>
          <w:szCs w:val="21"/>
        </w:rPr>
        <w:t>3</w:t>
      </w:r>
      <w:r w:rsidRPr="003F7225">
        <w:rPr>
          <w:rFonts w:ascii="Times New Roman" w:hAnsi="Times New Roman" w:cs="Times New Roman"/>
          <w:szCs w:val="21"/>
        </w:rPr>
        <w:t xml:space="preserve"> Nutritional content of different crops as reported in the literature</w:t>
      </w:r>
    </w:p>
    <w:p w14:paraId="61829A20" w14:textId="587CFF3B" w:rsidR="00396799" w:rsidRPr="003F7225" w:rsidRDefault="00396799" w:rsidP="00563725">
      <w:pPr>
        <w:autoSpaceDE w:val="0"/>
        <w:autoSpaceDN w:val="0"/>
        <w:adjustRightInd w:val="0"/>
        <w:jc w:val="left"/>
        <w:rPr>
          <w:rFonts w:ascii="Times New Roman" w:hAnsi="Times New Roman"/>
          <w:b/>
          <w:szCs w:val="21"/>
        </w:rPr>
      </w:pPr>
      <w:r w:rsidRPr="003F7225">
        <w:rPr>
          <w:rFonts w:ascii="Times New Roman" w:hAnsi="Times New Roman"/>
          <w:b/>
          <w:szCs w:val="21"/>
        </w:rPr>
        <w:t xml:space="preserve">Table </w:t>
      </w:r>
      <w:r w:rsidR="004D260E" w:rsidRPr="003F7225">
        <w:rPr>
          <w:rFonts w:ascii="Times New Roman" w:hAnsi="Times New Roman"/>
          <w:b/>
          <w:szCs w:val="21"/>
        </w:rPr>
        <w:t>S4</w:t>
      </w:r>
      <w:r w:rsidR="004D260E" w:rsidRPr="003F7225">
        <w:rPr>
          <w:rFonts w:ascii="Times New Roman" w:hAnsi="Times New Roman" w:hint="eastAsia"/>
          <w:b/>
          <w:szCs w:val="21"/>
        </w:rPr>
        <w:t xml:space="preserve"> </w:t>
      </w:r>
      <w:r w:rsidRPr="003F7225">
        <w:rPr>
          <w:rFonts w:ascii="Times New Roman" w:hAnsi="Times New Roman"/>
          <w:bCs/>
          <w:szCs w:val="21"/>
        </w:rPr>
        <w:t>E</w:t>
      </w:r>
      <w:r w:rsidRPr="003F7225">
        <w:rPr>
          <w:rFonts w:ascii="Times New Roman" w:hAnsi="Times New Roman"/>
          <w:szCs w:val="21"/>
        </w:rPr>
        <w:t>mission</w:t>
      </w:r>
      <w:r w:rsidRPr="003F7225">
        <w:rPr>
          <w:rFonts w:ascii="Times New Roman" w:hAnsi="Times New Roman" w:hint="eastAsia"/>
          <w:szCs w:val="21"/>
        </w:rPr>
        <w:t xml:space="preserve"> coefficients of</w:t>
      </w:r>
      <w:r w:rsidRPr="003F7225">
        <w:rPr>
          <w:rFonts w:ascii="Times New Roman" w:hAnsi="Times New Roman"/>
          <w:szCs w:val="21"/>
        </w:rPr>
        <w:t xml:space="preserve"> </w:t>
      </w:r>
      <w:r w:rsidRPr="003F7225">
        <w:rPr>
          <w:rFonts w:ascii="Times New Roman" w:hAnsi="Times New Roman" w:hint="eastAsia"/>
          <w:szCs w:val="21"/>
        </w:rPr>
        <w:t>carbon dioxide equivalent</w:t>
      </w:r>
      <w:r w:rsidRPr="003F7225">
        <w:rPr>
          <w:rFonts w:ascii="Times New Roman" w:hAnsi="Times New Roman"/>
          <w:szCs w:val="21"/>
        </w:rPr>
        <w:t xml:space="preserve"> for a</w:t>
      </w:r>
      <w:r w:rsidRPr="003F7225">
        <w:rPr>
          <w:rFonts w:ascii="Times New Roman" w:hAnsi="Times New Roman" w:hint="eastAsia"/>
          <w:szCs w:val="21"/>
        </w:rPr>
        <w:t>gricultural input</w:t>
      </w:r>
      <w:r w:rsidRPr="003F7225">
        <w:rPr>
          <w:rFonts w:ascii="Times New Roman" w:hAnsi="Times New Roman"/>
          <w:szCs w:val="21"/>
        </w:rPr>
        <w:t>s as reported in the literature</w:t>
      </w:r>
    </w:p>
    <w:p w14:paraId="2AA68CFA" w14:textId="49D29DB5" w:rsidR="007B4F0D" w:rsidRPr="00396799" w:rsidRDefault="00396799" w:rsidP="00563725">
      <w:pPr>
        <w:rPr>
          <w:rFonts w:ascii="Times New Roman" w:hAnsi="Times New Roman" w:cs="Times New Roman"/>
        </w:rPr>
      </w:pPr>
      <w:r w:rsidRPr="003F7225">
        <w:rPr>
          <w:rFonts w:ascii="Times New Roman" w:hAnsi="Times New Roman" w:cs="Times New Roman" w:hint="eastAsia"/>
          <w:b/>
          <w:bCs/>
          <w:szCs w:val="21"/>
        </w:rPr>
        <w:t>T</w:t>
      </w:r>
      <w:r w:rsidRPr="003F7225">
        <w:rPr>
          <w:rFonts w:ascii="Times New Roman" w:hAnsi="Times New Roman" w:cs="Times New Roman"/>
          <w:b/>
          <w:bCs/>
          <w:szCs w:val="21"/>
        </w:rPr>
        <w:t xml:space="preserve">able </w:t>
      </w:r>
      <w:r w:rsidR="00AB3E43" w:rsidRPr="003F7225">
        <w:rPr>
          <w:rFonts w:ascii="Times New Roman" w:hAnsi="Times New Roman" w:cs="Times New Roman" w:hint="eastAsia"/>
          <w:b/>
          <w:bCs/>
          <w:szCs w:val="21"/>
        </w:rPr>
        <w:t>S</w:t>
      </w:r>
      <w:r w:rsidR="00AB3E43" w:rsidRPr="003F7225">
        <w:rPr>
          <w:rFonts w:ascii="Times New Roman" w:hAnsi="Times New Roman" w:cs="Times New Roman"/>
          <w:b/>
          <w:bCs/>
          <w:szCs w:val="21"/>
        </w:rPr>
        <w:t>5</w:t>
      </w:r>
      <w:r w:rsidR="00AB3E43" w:rsidRPr="003F7225">
        <w:rPr>
          <w:rFonts w:ascii="Times New Roman" w:hAnsi="Times New Roman" w:cs="Times New Roman"/>
          <w:szCs w:val="21"/>
        </w:rPr>
        <w:t xml:space="preserve"> </w:t>
      </w:r>
      <w:r w:rsidRPr="003F7225">
        <w:rPr>
          <w:rFonts w:ascii="Times New Roman" w:hAnsi="Times New Roman" w:cs="Times New Roman"/>
          <w:szCs w:val="21"/>
        </w:rPr>
        <w:t xml:space="preserve">Weighting factors based on principal component analysis of </w:t>
      </w:r>
      <w:r w:rsidRPr="003F7225">
        <w:rPr>
          <w:rFonts w:ascii="Times New Roman" w:hAnsi="Times New Roman" w:cs="Times New Roman" w:hint="eastAsia"/>
          <w:szCs w:val="21"/>
        </w:rPr>
        <w:t>eig</w:t>
      </w:r>
      <w:r w:rsidRPr="003F7225">
        <w:rPr>
          <w:rFonts w:ascii="Times New Roman" w:hAnsi="Times New Roman" w:cs="Times New Roman"/>
          <w:szCs w:val="21"/>
        </w:rPr>
        <w:t>en-vectors for the different soil indicators to calculate the soil health score for different crop rotations</w:t>
      </w:r>
      <w:r w:rsidR="007B4F0D">
        <w:rPr>
          <w:rFonts w:ascii="Times New Roman" w:hAnsi="Times New Roman" w:cs="Times New Roman"/>
          <w:bCs/>
          <w:szCs w:val="21"/>
        </w:rPr>
        <w:br w:type="page"/>
      </w:r>
    </w:p>
    <w:p w14:paraId="7BED4A49" w14:textId="035F5D18" w:rsidR="007304DB" w:rsidRPr="00422FA1" w:rsidRDefault="00B75118" w:rsidP="007304D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bookmarkStart w:id="13" w:name="_Hlk139343903"/>
      <w:r w:rsidRPr="00422FA1">
        <w:rPr>
          <w:rFonts w:ascii="Times New Roman" w:hAnsi="Times New Roman" w:cs="Times New Roman"/>
          <w:b/>
          <w:bCs/>
          <w:color w:val="0033CC"/>
          <w:sz w:val="28"/>
          <w:szCs w:val="28"/>
        </w:rPr>
        <w:t xml:space="preserve">Supplementary </w:t>
      </w:r>
      <w:r w:rsidR="00D11667">
        <w:rPr>
          <w:rFonts w:ascii="Times New Roman" w:hAnsi="Times New Roman" w:cs="Times New Roman"/>
          <w:b/>
          <w:bCs/>
          <w:color w:val="0033CC"/>
          <w:sz w:val="28"/>
          <w:szCs w:val="28"/>
        </w:rPr>
        <w:t xml:space="preserve">Results </w:t>
      </w:r>
      <w:r w:rsidRPr="00422FA1">
        <w:rPr>
          <w:rFonts w:ascii="Times New Roman" w:hAnsi="Times New Roman" w:cs="Times New Roman"/>
          <w:b/>
          <w:bCs/>
          <w:color w:val="0033CC"/>
          <w:sz w:val="28"/>
          <w:szCs w:val="28"/>
        </w:rPr>
        <w:t>Figures</w:t>
      </w:r>
    </w:p>
    <w:p w14:paraId="5744209A" w14:textId="7EDCB346" w:rsidR="00AE0431" w:rsidRDefault="00822580" w:rsidP="00492AC6">
      <w:pPr>
        <w:widowControl/>
        <w:spacing w:before="120" w:line="276" w:lineRule="auto"/>
        <w:rPr>
          <w:rStyle w:val="ab"/>
          <w:rFonts w:ascii="Times New Roman" w:hAnsi="Times New Roman" w:cs="Times New Roman"/>
        </w:rPr>
      </w:pPr>
      <w:bookmarkStart w:id="14" w:name="_Hlk139481099"/>
      <w:r>
        <w:rPr>
          <w:noProof/>
        </w:rPr>
        <w:drawing>
          <wp:inline distT="0" distB="0" distL="0" distR="0" wp14:anchorId="75BA827E" wp14:editId="65CCD540">
            <wp:extent cx="5274310" cy="49828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431">
        <w:rPr>
          <w:rFonts w:ascii="Times New Roman" w:hAnsi="Times New Roman" w:cs="Times New Roman" w:hint="eastAsia"/>
          <w:b/>
        </w:rPr>
        <w:t>F</w:t>
      </w:r>
      <w:r w:rsidR="00AE0431">
        <w:rPr>
          <w:rFonts w:ascii="Times New Roman" w:hAnsi="Times New Roman" w:cs="Times New Roman"/>
          <w:b/>
        </w:rPr>
        <w:t xml:space="preserve">ig. S1 </w:t>
      </w:r>
      <w:r w:rsidR="00AE0431" w:rsidRPr="00C24E5A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 xml:space="preserve">ime series of at least weekly measured soil </w:t>
      </w:r>
      <w:r w:rsidR="00AE0431" w:rsidRPr="00145D97">
        <w:rPr>
          <w:rFonts w:ascii="Times New Roman" w:hAnsi="Times New Roman" w:cs="Times New Roman"/>
          <w:bCs/>
        </w:rPr>
        <w:t>N</w:t>
      </w:r>
      <w:r w:rsidR="00AE0431" w:rsidRPr="00C24E5A">
        <w:rPr>
          <w:rFonts w:ascii="Times New Roman" w:hAnsi="Times New Roman" w:cs="Times New Roman"/>
          <w:bCs/>
          <w:vertAlign w:val="subscript"/>
        </w:rPr>
        <w:t>2</w:t>
      </w:r>
      <w:r w:rsidR="00AE0431" w:rsidRPr="00145D97">
        <w:rPr>
          <w:rFonts w:ascii="Times New Roman" w:hAnsi="Times New Roman" w:cs="Times New Roman"/>
          <w:bCs/>
        </w:rPr>
        <w:t>O flux</w:t>
      </w:r>
      <w:r w:rsidR="001A4016">
        <w:rPr>
          <w:rFonts w:ascii="Times New Roman" w:hAnsi="Times New Roman" w:cs="Times New Roman"/>
          <w:bCs/>
        </w:rPr>
        <w:t>es</w:t>
      </w:r>
      <w:r w:rsidR="00AE0431" w:rsidRPr="00145D9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as observed for </w:t>
      </w:r>
      <w:r w:rsidR="00CF70DE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 xml:space="preserve">different crop rotations. </w:t>
      </w:r>
      <w:r w:rsidR="001D54EA">
        <w:rPr>
          <w:rFonts w:ascii="Times New Roman" w:hAnsi="Times New Roman" w:cs="Times New Roman"/>
          <w:bCs/>
        </w:rPr>
        <w:t xml:space="preserve">Values </w:t>
      </w:r>
      <w:r>
        <w:rPr>
          <w:rFonts w:ascii="Times New Roman" w:hAnsi="Times New Roman" w:cs="Times New Roman"/>
          <w:bCs/>
        </w:rPr>
        <w:t>are means (</w:t>
      </w:r>
      <w:r w:rsidR="00F5768B" w:rsidRPr="00F5768B">
        <w:rPr>
          <w:rFonts w:ascii="Times New Roman" w:hAnsi="Times New Roman" w:cs="Times New Roman"/>
          <w:bCs/>
          <w:i/>
          <w:iCs/>
        </w:rPr>
        <w:t>n</w:t>
      </w:r>
      <w:r>
        <w:rPr>
          <w:rFonts w:ascii="Times New Roman" w:hAnsi="Times New Roman" w:cs="Times New Roman"/>
          <w:bCs/>
        </w:rPr>
        <w:t xml:space="preserve">=3) </w:t>
      </w:r>
      <w:r>
        <w:rPr>
          <w:rFonts w:ascii="Times New Roman" w:hAnsi="Times New Roman" w:cs="Times New Roman"/>
          <w:color w:val="131413"/>
          <w:kern w:val="0"/>
          <w:szCs w:val="21"/>
        </w:rPr>
        <w:t>±</w:t>
      </w:r>
      <w:r w:rsidR="00685528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Cs w:val="21"/>
        </w:rPr>
        <w:t>SE</w:t>
      </w:r>
      <w:r w:rsidR="002F5081">
        <w:rPr>
          <w:rFonts w:ascii="Times New Roman" w:hAnsi="Times New Roman" w:cs="Times New Roman"/>
          <w:color w:val="131413"/>
          <w:kern w:val="0"/>
          <w:szCs w:val="21"/>
        </w:rPr>
        <w:t xml:space="preserve"> for each measurement</w:t>
      </w:r>
      <w:r>
        <w:rPr>
          <w:rFonts w:ascii="Times New Roman" w:hAnsi="Times New Roman" w:cs="Times New Roman"/>
          <w:color w:val="131413"/>
          <w:kern w:val="0"/>
          <w:szCs w:val="21"/>
        </w:rPr>
        <w:t>.</w:t>
      </w:r>
      <w:r w:rsidR="00AE0431" w:rsidRPr="00145D97">
        <w:rPr>
          <w:rFonts w:ascii="Times New Roman" w:hAnsi="Times New Roman" w:cs="Times New Roman"/>
          <w:bCs/>
        </w:rPr>
        <w:t xml:space="preserve"> </w:t>
      </w:r>
      <w:r w:rsidR="00D96CEB">
        <w:rPr>
          <w:rFonts w:ascii="Times New Roman" w:hAnsi="Times New Roman" w:cs="Times New Roman"/>
          <w:bCs/>
        </w:rPr>
        <w:t>E</w:t>
      </w:r>
      <w:r w:rsidR="00F5768B">
        <w:rPr>
          <w:rFonts w:ascii="Times New Roman" w:hAnsi="Times New Roman" w:cs="Times New Roman"/>
          <w:bCs/>
        </w:rPr>
        <w:t xml:space="preserve">rror bar for each dot is the standard deviation of three replicates. </w:t>
      </w:r>
      <w:r>
        <w:rPr>
          <w:rFonts w:ascii="Times New Roman" w:hAnsi="Times New Roman" w:cs="Times New Roman"/>
          <w:iCs/>
          <w:szCs w:val="21"/>
        </w:rPr>
        <w:t xml:space="preserve">Treatment abbreviations: </w:t>
      </w:r>
      <w:r w:rsidRPr="000D0059">
        <w:rPr>
          <w:rFonts w:ascii="Times New Roman" w:hAnsi="Times New Roman" w:cs="Times New Roman"/>
          <w:iCs/>
          <w:szCs w:val="21"/>
        </w:rPr>
        <w:t>WM: winter wheat–summer maize (</w:t>
      </w:r>
      <w:r w:rsidRPr="000D0059">
        <w:rPr>
          <w:rFonts w:ascii="Times New Roman" w:hAnsi="Times New Roman" w:cs="Times New Roman" w:hint="eastAsia"/>
          <w:iCs/>
          <w:szCs w:val="21"/>
        </w:rPr>
        <w:t>Co</w:t>
      </w:r>
      <w:r w:rsidRPr="000D0059">
        <w:rPr>
          <w:rFonts w:ascii="Times New Roman" w:hAnsi="Times New Roman" w:cs="Times New Roman"/>
          <w:iCs/>
          <w:szCs w:val="21"/>
        </w:rPr>
        <w:t xml:space="preserve">ntrol); </w:t>
      </w:r>
      <w:proofErr w:type="spellStart"/>
      <w:r w:rsidRPr="000D0059">
        <w:rPr>
          <w:rFonts w:ascii="Times New Roman" w:hAnsi="Times New Roman" w:cs="Times New Roman"/>
          <w:iCs/>
          <w:szCs w:val="21"/>
        </w:rPr>
        <w:t>SpWM</w:t>
      </w:r>
      <w:proofErr w:type="spellEnd"/>
      <w:r w:rsidRPr="000D0059">
        <w:rPr>
          <w:rFonts w:ascii="Times New Roman" w:hAnsi="Times New Roman" w:cs="Times New Roman"/>
          <w:iCs/>
          <w:szCs w:val="21"/>
        </w:rPr>
        <w:t>: sweet potato</w:t>
      </w:r>
      <w:r w:rsidRPr="000D0059">
        <w:rPr>
          <w:szCs w:val="21"/>
        </w:rPr>
        <w:sym w:font="Symbol" w:char="F0AE"/>
      </w:r>
      <w:r w:rsidRPr="000D0059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Pr="000D0059">
        <w:rPr>
          <w:szCs w:val="21"/>
        </w:rPr>
        <w:sym w:font="Symbol" w:char="F0AE"/>
      </w:r>
      <w:r w:rsidRPr="000D0059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Pr="000D0059">
        <w:rPr>
          <w:szCs w:val="21"/>
        </w:rPr>
        <w:sym w:font="Symbol" w:char="F0AE"/>
      </w:r>
      <w:r w:rsidRPr="000D0059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Pr="000D0059">
        <w:rPr>
          <w:rFonts w:ascii="Times New Roman" w:hAnsi="Times New Roman" w:cs="Times New Roman"/>
          <w:iCs/>
          <w:szCs w:val="21"/>
        </w:rPr>
        <w:t>SmWM</w:t>
      </w:r>
      <w:proofErr w:type="spellEnd"/>
      <w:r w:rsidRPr="000D0059">
        <w:rPr>
          <w:rFonts w:ascii="Times New Roman" w:hAnsi="Times New Roman" w:cs="Times New Roman"/>
          <w:iCs/>
          <w:szCs w:val="21"/>
        </w:rPr>
        <w:t>: spring maize</w:t>
      </w:r>
      <w:r w:rsidRPr="000D0059">
        <w:rPr>
          <w:szCs w:val="21"/>
        </w:rPr>
        <w:sym w:font="Symbol" w:char="F0AE"/>
      </w:r>
      <w:r w:rsidRPr="000D0059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Pr="000D0059">
        <w:rPr>
          <w:szCs w:val="21"/>
        </w:rPr>
        <w:sym w:font="Symbol" w:char="F0AE"/>
      </w:r>
      <w:r w:rsidRPr="000D0059">
        <w:rPr>
          <w:rFonts w:ascii="Times New Roman" w:hAnsi="Times New Roman" w:cs="Times New Roman"/>
          <w:iCs/>
          <w:szCs w:val="21"/>
        </w:rPr>
        <w:t>winter wheat–summer maize rotation</w:t>
      </w:r>
      <w:r>
        <w:rPr>
          <w:rFonts w:ascii="Times New Roman" w:hAnsi="Times New Roman" w:cs="Times New Roman"/>
          <w:iCs/>
          <w:szCs w:val="21"/>
        </w:rPr>
        <w:t>.</w:t>
      </w:r>
    </w:p>
    <w:p w14:paraId="5AE53B60" w14:textId="73D6908B" w:rsidR="00F5768B" w:rsidRPr="00F5768B" w:rsidRDefault="00822580" w:rsidP="00F5768B">
      <w:pPr>
        <w:widowControl/>
        <w:spacing w:before="40"/>
        <w:rPr>
          <w:rStyle w:val="ab"/>
          <w:rFonts w:ascii="Times New Roman" w:hAnsi="Times New Roman" w:cs="Times New Roman"/>
          <w:iCs/>
          <w:szCs w:val="21"/>
        </w:rPr>
      </w:pPr>
      <w:r>
        <w:rPr>
          <w:noProof/>
        </w:rPr>
        <w:drawing>
          <wp:inline distT="0" distB="0" distL="0" distR="0" wp14:anchorId="4160E95F" wp14:editId="5815892A">
            <wp:extent cx="5274310" cy="49472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118">
        <w:rPr>
          <w:rFonts w:ascii="Times New Roman" w:hAnsi="Times New Roman" w:cs="Times New Roman" w:hint="eastAsia"/>
          <w:b/>
        </w:rPr>
        <w:t>F</w:t>
      </w:r>
      <w:r w:rsidR="00B75118">
        <w:rPr>
          <w:rFonts w:ascii="Times New Roman" w:hAnsi="Times New Roman" w:cs="Times New Roman"/>
          <w:b/>
        </w:rPr>
        <w:t>ig. S</w:t>
      </w:r>
      <w:r w:rsidR="00AE0431">
        <w:rPr>
          <w:rFonts w:ascii="Times New Roman" w:hAnsi="Times New Roman" w:cs="Times New Roman"/>
          <w:b/>
        </w:rPr>
        <w:t>2</w:t>
      </w:r>
      <w:r w:rsidR="00B75118">
        <w:rPr>
          <w:rFonts w:ascii="Times New Roman" w:hAnsi="Times New Roman" w:cs="Times New Roman"/>
          <w:b/>
        </w:rPr>
        <w:t xml:space="preserve"> </w:t>
      </w:r>
      <w:r w:rsidRPr="00C24E5A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ime series</w:t>
      </w:r>
      <w:r w:rsidRPr="00C24E5A">
        <w:rPr>
          <w:rFonts w:ascii="Times New Roman" w:hAnsi="Times New Roman" w:cs="Times New Roman"/>
          <w:bCs/>
        </w:rPr>
        <w:t xml:space="preserve"> of </w:t>
      </w:r>
      <w:r>
        <w:rPr>
          <w:rFonts w:ascii="Times New Roman" w:hAnsi="Times New Roman" w:cs="Times New Roman"/>
          <w:bCs/>
        </w:rPr>
        <w:t>at least weekly measured s</w:t>
      </w:r>
      <w:r w:rsidRPr="00282250">
        <w:rPr>
          <w:rFonts w:ascii="Times New Roman" w:hAnsi="Times New Roman" w:cs="Times New Roman"/>
          <w:bCs/>
        </w:rPr>
        <w:t>oil</w:t>
      </w:r>
      <w:r w:rsidRPr="00C24E5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CH</w:t>
      </w:r>
      <w:r w:rsidRPr="004E6568">
        <w:rPr>
          <w:rFonts w:ascii="Times New Roman" w:hAnsi="Times New Roman" w:cs="Times New Roman"/>
          <w:bCs/>
          <w:vertAlign w:val="subscript"/>
        </w:rPr>
        <w:t>4</w:t>
      </w:r>
      <w:r w:rsidRPr="00145D97">
        <w:rPr>
          <w:rFonts w:ascii="Times New Roman" w:hAnsi="Times New Roman" w:cs="Times New Roman"/>
          <w:bCs/>
        </w:rPr>
        <w:t xml:space="preserve"> flux</w:t>
      </w:r>
      <w:r>
        <w:rPr>
          <w:rFonts w:ascii="Times New Roman" w:hAnsi="Times New Roman" w:cs="Times New Roman"/>
          <w:bCs/>
        </w:rPr>
        <w:t>es</w:t>
      </w:r>
      <w:r w:rsidRPr="00145D9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as observed for</w:t>
      </w:r>
      <w:r w:rsidR="00CF70DE">
        <w:rPr>
          <w:rFonts w:ascii="Times New Roman" w:hAnsi="Times New Roman" w:cs="Times New Roman"/>
          <w:bCs/>
        </w:rPr>
        <w:t xml:space="preserve"> the</w:t>
      </w:r>
      <w:r>
        <w:rPr>
          <w:rFonts w:ascii="Times New Roman" w:hAnsi="Times New Roman" w:cs="Times New Roman"/>
          <w:bCs/>
        </w:rPr>
        <w:t xml:space="preserve"> different </w:t>
      </w:r>
      <w:r w:rsidRPr="00145D97">
        <w:rPr>
          <w:rFonts w:ascii="Times New Roman" w:hAnsi="Times New Roman" w:cs="Times New Roman"/>
          <w:bCs/>
        </w:rPr>
        <w:t>crop rotations</w:t>
      </w:r>
      <w:r>
        <w:rPr>
          <w:rFonts w:ascii="Times New Roman" w:hAnsi="Times New Roman" w:cs="Times New Roman"/>
          <w:bCs/>
        </w:rPr>
        <w:t>.</w:t>
      </w:r>
      <w:r w:rsidRPr="00AE0431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1D54EA">
        <w:rPr>
          <w:rFonts w:ascii="Times New Roman" w:hAnsi="Times New Roman" w:cs="Times New Roman"/>
          <w:color w:val="131413"/>
          <w:kern w:val="0"/>
          <w:szCs w:val="21"/>
        </w:rPr>
        <w:t xml:space="preserve">Values </w:t>
      </w:r>
      <w:r>
        <w:rPr>
          <w:rFonts w:ascii="Times New Roman" w:hAnsi="Times New Roman" w:cs="Times New Roman"/>
          <w:color w:val="131413"/>
          <w:kern w:val="0"/>
          <w:szCs w:val="21"/>
        </w:rPr>
        <w:t>are means (</w:t>
      </w:r>
      <w:r w:rsidR="002F5081" w:rsidRPr="002F5081">
        <w:rPr>
          <w:rFonts w:ascii="Times New Roman" w:hAnsi="Times New Roman" w:cs="Times New Roman" w:hint="eastAsia"/>
          <w:i/>
          <w:iCs/>
          <w:color w:val="131413"/>
          <w:kern w:val="0"/>
          <w:szCs w:val="21"/>
        </w:rPr>
        <w:t>n</w:t>
      </w:r>
      <w:r>
        <w:rPr>
          <w:rFonts w:ascii="Times New Roman" w:hAnsi="Times New Roman" w:cs="Times New Roman"/>
          <w:color w:val="131413"/>
          <w:kern w:val="0"/>
          <w:szCs w:val="21"/>
        </w:rPr>
        <w:t xml:space="preserve">=3) </w:t>
      </w:r>
      <w:bookmarkStart w:id="15" w:name="_Hlk141306211"/>
      <w:r>
        <w:rPr>
          <w:rFonts w:ascii="Times New Roman" w:hAnsi="Times New Roman" w:cs="Times New Roman"/>
          <w:color w:val="131413"/>
          <w:kern w:val="0"/>
          <w:szCs w:val="21"/>
        </w:rPr>
        <w:t>±</w:t>
      </w:r>
      <w:r w:rsidR="00685528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Cs w:val="21"/>
        </w:rPr>
        <w:t>SE</w:t>
      </w:r>
      <w:bookmarkEnd w:id="15"/>
      <w:r w:rsidR="002F5081">
        <w:rPr>
          <w:rFonts w:ascii="Times New Roman" w:hAnsi="Times New Roman" w:cs="Times New Roman"/>
          <w:color w:val="131413"/>
          <w:kern w:val="0"/>
          <w:szCs w:val="21"/>
        </w:rPr>
        <w:t xml:space="preserve"> for each measurement</w:t>
      </w:r>
      <w:r w:rsidRPr="00285339">
        <w:rPr>
          <w:rFonts w:ascii="Times New Roman" w:hAnsi="Times New Roman" w:cs="Times New Roman"/>
          <w:color w:val="131413"/>
          <w:kern w:val="0"/>
          <w:szCs w:val="21"/>
        </w:rPr>
        <w:t>.</w:t>
      </w:r>
      <w:r w:rsidRPr="00822580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D96CEB">
        <w:rPr>
          <w:rFonts w:ascii="Times New Roman" w:hAnsi="Times New Roman" w:cs="Times New Roman"/>
          <w:bCs/>
        </w:rPr>
        <w:t>E</w:t>
      </w:r>
      <w:r w:rsidR="00F5768B">
        <w:rPr>
          <w:rFonts w:ascii="Times New Roman" w:hAnsi="Times New Roman" w:cs="Times New Roman"/>
          <w:bCs/>
        </w:rPr>
        <w:t xml:space="preserve">rror bar for each dot is the standard deviation of three replicates. </w:t>
      </w:r>
      <w:r w:rsidR="00F5768B"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="00F5768B"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="00F5768B" w:rsidRPr="00563725">
        <w:rPr>
          <w:rFonts w:ascii="Times New Roman" w:hAnsi="Times New Roman" w:cs="Times New Roman"/>
          <w:iCs/>
          <w:szCs w:val="21"/>
        </w:rPr>
        <w:t>: sweet potato</w:t>
      </w:r>
      <w:r w:rsidR="00F5768B" w:rsidRPr="00563725">
        <w:rPr>
          <w:rFonts w:ascii="Times New Roman" w:hAnsi="Times New Roman" w:cs="Times New Roman"/>
          <w:szCs w:val="21"/>
        </w:rPr>
        <w:sym w:font="Symbol" w:char="F0AE"/>
      </w:r>
      <w:r w:rsidR="00F5768B"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="00F5768B" w:rsidRPr="00563725">
        <w:rPr>
          <w:rFonts w:ascii="Times New Roman" w:hAnsi="Times New Roman" w:cs="Times New Roman"/>
          <w:szCs w:val="21"/>
        </w:rPr>
        <w:sym w:font="Symbol" w:char="F0AE"/>
      </w:r>
      <w:r w:rsidR="00F5768B"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="00F5768B" w:rsidRPr="00563725">
        <w:rPr>
          <w:rFonts w:ascii="Times New Roman" w:hAnsi="Times New Roman" w:cs="Times New Roman"/>
          <w:szCs w:val="21"/>
        </w:rPr>
        <w:sym w:font="Symbol" w:char="F0AE"/>
      </w:r>
      <w:r w:rsidR="00F5768B"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="00F5768B"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="00F5768B" w:rsidRPr="00563725">
        <w:rPr>
          <w:rFonts w:ascii="Times New Roman" w:hAnsi="Times New Roman" w:cs="Times New Roman"/>
          <w:iCs/>
          <w:szCs w:val="21"/>
        </w:rPr>
        <w:t>: spring maize</w:t>
      </w:r>
      <w:r w:rsidR="00F5768B" w:rsidRPr="00563725">
        <w:rPr>
          <w:rFonts w:ascii="Times New Roman" w:hAnsi="Times New Roman" w:cs="Times New Roman"/>
          <w:szCs w:val="21"/>
        </w:rPr>
        <w:sym w:font="Symbol" w:char="F0AE"/>
      </w:r>
      <w:r w:rsidR="00F5768B"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="00F5768B" w:rsidRPr="00563725">
        <w:rPr>
          <w:rFonts w:ascii="Times New Roman" w:hAnsi="Times New Roman" w:cs="Times New Roman"/>
          <w:szCs w:val="21"/>
        </w:rPr>
        <w:sym w:font="Symbol" w:char="F0AE"/>
      </w:r>
      <w:r w:rsidR="00F5768B"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7906DF9C" w14:textId="45CDCE80" w:rsidR="00B75118" w:rsidRDefault="00B75118" w:rsidP="00492AC6">
      <w:pPr>
        <w:widowControl/>
        <w:spacing w:before="120" w:line="276" w:lineRule="auto"/>
        <w:rPr>
          <w:rStyle w:val="ab"/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br w:type="page"/>
      </w:r>
    </w:p>
    <w:p w14:paraId="35D3C141" w14:textId="77B3BD66" w:rsidR="0059273C" w:rsidRDefault="0059273C" w:rsidP="004E6568">
      <w:pPr>
        <w:widowControl/>
        <w:spacing w:before="120"/>
        <w:rPr>
          <w:rStyle w:val="ab"/>
          <w:rFonts w:ascii="Times New Roman" w:hAnsi="Times New Roman" w:cs="Times New Roman"/>
        </w:rPr>
      </w:pPr>
      <w:bookmarkStart w:id="16" w:name="_Hlk141392397"/>
      <w:r>
        <w:rPr>
          <w:noProof/>
        </w:rPr>
        <w:drawing>
          <wp:inline distT="0" distB="0" distL="0" distR="0" wp14:anchorId="737D50D0" wp14:editId="1E33E1F5">
            <wp:extent cx="5274310" cy="59118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1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32A8" w14:textId="36B70051" w:rsidR="00DD7A96" w:rsidRPr="00F5768B" w:rsidRDefault="00484910" w:rsidP="00DD7A96">
      <w:pPr>
        <w:widowControl/>
        <w:spacing w:before="40"/>
        <w:rPr>
          <w:rStyle w:val="ab"/>
          <w:rFonts w:ascii="Times New Roman" w:hAnsi="Times New Roman" w:cs="Times New Roman"/>
          <w:iCs/>
          <w:szCs w:val="21"/>
        </w:rPr>
      </w:pPr>
      <w:r w:rsidRPr="00D51646">
        <w:rPr>
          <w:rFonts w:ascii="Times New Roman" w:hAnsi="Times New Roman" w:cs="Times New Roman" w:hint="eastAsia"/>
          <w:b/>
          <w:bCs/>
          <w:iCs/>
          <w:szCs w:val="21"/>
        </w:rPr>
        <w:t>F</w:t>
      </w:r>
      <w:r w:rsidRPr="00D51646">
        <w:rPr>
          <w:rFonts w:ascii="Times New Roman" w:hAnsi="Times New Roman" w:cs="Times New Roman"/>
          <w:b/>
          <w:bCs/>
          <w:iCs/>
          <w:szCs w:val="21"/>
        </w:rPr>
        <w:t>ig. S</w:t>
      </w:r>
      <w:r w:rsidR="0056064C">
        <w:rPr>
          <w:rFonts w:ascii="Times New Roman" w:hAnsi="Times New Roman" w:cs="Times New Roman"/>
          <w:b/>
          <w:bCs/>
          <w:iCs/>
          <w:szCs w:val="21"/>
        </w:rPr>
        <w:t>3</w:t>
      </w:r>
      <w:r>
        <w:rPr>
          <w:rFonts w:ascii="Times New Roman" w:hAnsi="Times New Roman" w:cs="Times New Roman"/>
          <w:iCs/>
          <w:szCs w:val="21"/>
        </w:rPr>
        <w:t xml:space="preserve"> </w:t>
      </w:r>
      <w:r w:rsidR="0056064C">
        <w:rPr>
          <w:rFonts w:ascii="Times New Roman" w:hAnsi="Times New Roman" w:cs="Times New Roman"/>
          <w:iCs/>
          <w:szCs w:val="21"/>
        </w:rPr>
        <w:t>V</w:t>
      </w:r>
      <w:r w:rsidR="0056064C">
        <w:rPr>
          <w:rFonts w:ascii="Times New Roman" w:hAnsi="Times New Roman" w:cs="Times New Roman" w:hint="eastAsia"/>
          <w:iCs/>
          <w:szCs w:val="21"/>
        </w:rPr>
        <w:t>ar</w:t>
      </w:r>
      <w:r w:rsidR="0056064C">
        <w:rPr>
          <w:rFonts w:ascii="Times New Roman" w:hAnsi="Times New Roman" w:cs="Times New Roman"/>
          <w:iCs/>
          <w:szCs w:val="21"/>
        </w:rPr>
        <w:t>iations</w:t>
      </w:r>
      <w:r w:rsidR="0056064C" w:rsidRPr="00AD0E52">
        <w:rPr>
          <w:rFonts w:ascii="Times New Roman" w:hAnsi="Times New Roman" w:cs="Times New Roman"/>
          <w:iCs/>
          <w:szCs w:val="21"/>
        </w:rPr>
        <w:t xml:space="preserve"> </w:t>
      </w:r>
      <w:r w:rsidR="001D54EA">
        <w:rPr>
          <w:rFonts w:ascii="Times New Roman" w:hAnsi="Times New Roman" w:cs="Times New Roman"/>
          <w:iCs/>
          <w:szCs w:val="21"/>
        </w:rPr>
        <w:t>in</w:t>
      </w:r>
      <w:r w:rsidR="001D54EA" w:rsidRPr="00AD0E52">
        <w:rPr>
          <w:rFonts w:ascii="Times New Roman" w:hAnsi="Times New Roman" w:cs="Times New Roman"/>
          <w:iCs/>
          <w:szCs w:val="21"/>
        </w:rPr>
        <w:t xml:space="preserve"> </w:t>
      </w:r>
      <w:r w:rsidR="0056064C" w:rsidRPr="00AD0E52">
        <w:rPr>
          <w:rFonts w:ascii="Times New Roman" w:hAnsi="Times New Roman" w:cs="Times New Roman"/>
          <w:iCs/>
          <w:szCs w:val="21"/>
        </w:rPr>
        <w:t>s</w:t>
      </w:r>
      <w:r w:rsidR="0056064C" w:rsidRPr="00AD0E52">
        <w:rPr>
          <w:rFonts w:ascii="Times New Roman" w:hAnsi="Times New Roman" w:cs="Times New Roman" w:hint="eastAsia"/>
          <w:iCs/>
          <w:szCs w:val="21"/>
        </w:rPr>
        <w:t>o</w:t>
      </w:r>
      <w:r w:rsidR="0056064C" w:rsidRPr="00AD0E52">
        <w:rPr>
          <w:rFonts w:ascii="Times New Roman" w:hAnsi="Times New Roman" w:cs="Times New Roman"/>
          <w:iCs/>
          <w:szCs w:val="21"/>
        </w:rPr>
        <w:t xml:space="preserve">il physicochemical and biological properties with different crop rotations </w:t>
      </w:r>
      <w:r w:rsidR="0056064C">
        <w:rPr>
          <w:rFonts w:ascii="Times New Roman" w:hAnsi="Times New Roman" w:cs="Times New Roman"/>
          <w:iCs/>
          <w:szCs w:val="21"/>
        </w:rPr>
        <w:t>in</w:t>
      </w:r>
      <w:r w:rsidR="0056064C" w:rsidRPr="00AD0E52">
        <w:rPr>
          <w:rFonts w:ascii="Times New Roman" w:hAnsi="Times New Roman" w:cs="Times New Roman"/>
          <w:iCs/>
          <w:szCs w:val="21"/>
        </w:rPr>
        <w:t xml:space="preserve"> 2016</w:t>
      </w:r>
      <w:r w:rsidR="0056064C">
        <w:rPr>
          <w:rFonts w:ascii="Times New Roman" w:hAnsi="Times New Roman" w:cs="Times New Roman"/>
          <w:iCs/>
          <w:szCs w:val="21"/>
        </w:rPr>
        <w:t xml:space="preserve"> and</w:t>
      </w:r>
      <w:r w:rsidR="0056064C" w:rsidRPr="00AD0E52">
        <w:rPr>
          <w:rFonts w:ascii="Times New Roman" w:hAnsi="Times New Roman" w:cs="Times New Roman"/>
          <w:iCs/>
          <w:szCs w:val="21"/>
        </w:rPr>
        <w:t xml:space="preserve"> 2022.</w:t>
      </w:r>
      <w:r w:rsidR="0056064C">
        <w:rPr>
          <w:rFonts w:ascii="Times New Roman" w:hAnsi="Times New Roman" w:cs="Times New Roman"/>
          <w:iCs/>
          <w:szCs w:val="21"/>
        </w:rPr>
        <w:t xml:space="preserve"> </w:t>
      </w:r>
      <w:r w:rsidR="001D54EA">
        <w:rPr>
          <w:rFonts w:ascii="Times New Roman" w:hAnsi="Times New Roman" w:cs="Times New Roman"/>
          <w:iCs/>
          <w:kern w:val="0"/>
          <w:szCs w:val="21"/>
        </w:rPr>
        <w:t xml:space="preserve">Values </w:t>
      </w:r>
      <w:r w:rsidR="0056064C">
        <w:rPr>
          <w:rFonts w:ascii="Times New Roman" w:hAnsi="Times New Roman" w:cs="Times New Roman"/>
          <w:iCs/>
          <w:kern w:val="0"/>
          <w:szCs w:val="21"/>
        </w:rPr>
        <w:t>are</w:t>
      </w:r>
      <w:r w:rsidR="001D54EA">
        <w:rPr>
          <w:rFonts w:ascii="Times New Roman" w:hAnsi="Times New Roman" w:cs="Times New Roman"/>
          <w:iCs/>
          <w:kern w:val="0"/>
          <w:szCs w:val="21"/>
        </w:rPr>
        <w:t xml:space="preserve"> the</w:t>
      </w:r>
      <w:r w:rsidR="0056064C">
        <w:rPr>
          <w:rFonts w:ascii="Times New Roman" w:hAnsi="Times New Roman" w:cs="Times New Roman"/>
          <w:iCs/>
          <w:kern w:val="0"/>
          <w:szCs w:val="21"/>
        </w:rPr>
        <w:t xml:space="preserve"> mean of three replicat</w:t>
      </w:r>
      <w:r w:rsidR="00D96CEB">
        <w:rPr>
          <w:rFonts w:ascii="Times New Roman" w:hAnsi="Times New Roman" w:cs="Times New Roman"/>
          <w:iCs/>
          <w:kern w:val="0"/>
          <w:szCs w:val="21"/>
        </w:rPr>
        <w:t>e</w:t>
      </w:r>
      <w:r w:rsidR="0056064C">
        <w:rPr>
          <w:rFonts w:ascii="Times New Roman" w:hAnsi="Times New Roman" w:cs="Times New Roman"/>
          <w:iCs/>
          <w:kern w:val="0"/>
          <w:szCs w:val="21"/>
        </w:rPr>
        <w:t>s samples taken in October 2016 or October 2022.</w:t>
      </w:r>
      <w:r w:rsidR="0056064C" w:rsidRPr="00AE0431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56064C" w:rsidRPr="002D1C24">
        <w:rPr>
          <w:rFonts w:ascii="Times New Roman" w:hAnsi="Times New Roman" w:cs="Times New Roman"/>
          <w:color w:val="131413"/>
          <w:kern w:val="0"/>
          <w:szCs w:val="21"/>
        </w:rPr>
        <w:t>Different lowercase letters</w:t>
      </w:r>
      <w:r w:rsidR="0056064C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="001D54EA">
        <w:rPr>
          <w:rFonts w:ascii="Times New Roman" w:hAnsi="Times New Roman" w:cs="Times New Roman"/>
          <w:color w:val="131413"/>
          <w:kern w:val="0"/>
          <w:szCs w:val="21"/>
        </w:rPr>
        <w:t xml:space="preserve">indicate </w:t>
      </w:r>
      <w:r w:rsidR="0056064C">
        <w:rPr>
          <w:rFonts w:ascii="Times New Roman" w:hAnsi="Times New Roman" w:cs="Times New Roman"/>
          <w:color w:val="131413"/>
          <w:kern w:val="0"/>
          <w:szCs w:val="21"/>
        </w:rPr>
        <w:t xml:space="preserve">significant differences </w:t>
      </w:r>
      <w:r w:rsidR="001D54EA">
        <w:rPr>
          <w:rFonts w:ascii="Times New Roman" w:hAnsi="Times New Roman" w:cs="Times New Roman"/>
          <w:color w:val="131413"/>
          <w:kern w:val="0"/>
          <w:szCs w:val="21"/>
        </w:rPr>
        <w:t>between</w:t>
      </w:r>
      <w:r w:rsidR="0056064C">
        <w:rPr>
          <w:rFonts w:ascii="Times New Roman" w:hAnsi="Times New Roman" w:cs="Times New Roman"/>
          <w:color w:val="131413"/>
          <w:kern w:val="0"/>
          <w:szCs w:val="21"/>
        </w:rPr>
        <w:t xml:space="preserve"> crop rotations </w:t>
      </w:r>
      <w:r w:rsidR="001D54EA">
        <w:rPr>
          <w:rFonts w:ascii="Times New Roman" w:hAnsi="Times New Roman" w:cs="Times New Roman"/>
          <w:color w:val="131413"/>
          <w:kern w:val="0"/>
          <w:szCs w:val="21"/>
        </w:rPr>
        <w:t xml:space="preserve">for each indicator </w:t>
      </w:r>
      <w:r w:rsidR="0056064C">
        <w:rPr>
          <w:rFonts w:ascii="Times New Roman" w:hAnsi="Times New Roman" w:cs="Times New Roman"/>
          <w:color w:val="131413"/>
          <w:kern w:val="0"/>
          <w:szCs w:val="21"/>
        </w:rPr>
        <w:t xml:space="preserve">at </w:t>
      </w:r>
      <w:r w:rsidR="0056064C" w:rsidRPr="00B615DC">
        <w:rPr>
          <w:rFonts w:ascii="Times New Roman" w:hAnsi="Times New Roman" w:cs="Times New Roman"/>
          <w:i/>
          <w:iCs/>
          <w:color w:val="131413"/>
          <w:kern w:val="0"/>
          <w:szCs w:val="21"/>
        </w:rPr>
        <w:t>P</w:t>
      </w:r>
      <w:r w:rsidR="0056064C" w:rsidRPr="00B615DC">
        <w:rPr>
          <w:rFonts w:ascii="Times New Roman" w:hAnsi="Times New Roman" w:cs="Times New Roman"/>
          <w:color w:val="131413"/>
          <w:kern w:val="0"/>
          <w:szCs w:val="21"/>
        </w:rPr>
        <w:t xml:space="preserve"> &lt; 0.0</w:t>
      </w:r>
      <w:r w:rsidR="0056064C">
        <w:rPr>
          <w:rFonts w:ascii="Times New Roman" w:hAnsi="Times New Roman" w:cs="Times New Roman"/>
          <w:color w:val="131413"/>
          <w:kern w:val="0"/>
          <w:szCs w:val="21"/>
        </w:rPr>
        <w:t>5, respectively.</w:t>
      </w:r>
      <w:r w:rsidR="0056064C">
        <w:rPr>
          <w:rFonts w:ascii="Times New Roman" w:hAnsi="Times New Roman" w:cs="Times New Roman"/>
          <w:kern w:val="0"/>
          <w:szCs w:val="21"/>
        </w:rPr>
        <w:t xml:space="preserve"> SOC: soil organic carbon, </w:t>
      </w:r>
      <w:r w:rsidR="006C16A4">
        <w:rPr>
          <w:rFonts w:ascii="Times New Roman" w:hAnsi="Times New Roman" w:cs="Times New Roman"/>
          <w:kern w:val="0"/>
          <w:szCs w:val="21"/>
        </w:rPr>
        <w:t xml:space="preserve">TN: </w:t>
      </w:r>
      <w:r w:rsidR="0056064C" w:rsidRPr="004741A6">
        <w:rPr>
          <w:rFonts w:ascii="Times New Roman" w:hAnsi="Times New Roman" w:cs="Times New Roman"/>
          <w:kern w:val="0"/>
          <w:szCs w:val="21"/>
        </w:rPr>
        <w:t xml:space="preserve">total N, </w:t>
      </w:r>
      <w:r w:rsidR="006C16A4" w:rsidRPr="004741A6">
        <w:rPr>
          <w:rFonts w:ascii="Times New Roman" w:hAnsi="Times New Roman" w:cs="Times New Roman"/>
          <w:kern w:val="0"/>
          <w:szCs w:val="21"/>
        </w:rPr>
        <w:t>MBC</w:t>
      </w:r>
      <w:r w:rsidR="006C16A4">
        <w:rPr>
          <w:rFonts w:ascii="Times New Roman" w:hAnsi="Times New Roman" w:cs="Times New Roman"/>
          <w:kern w:val="0"/>
          <w:szCs w:val="21"/>
        </w:rPr>
        <w:t xml:space="preserve">: </w:t>
      </w:r>
      <w:r w:rsidR="006C16A4" w:rsidRPr="004741A6">
        <w:rPr>
          <w:rFonts w:ascii="Times New Roman" w:hAnsi="Times New Roman" w:cs="Times New Roman"/>
          <w:kern w:val="0"/>
          <w:szCs w:val="21"/>
        </w:rPr>
        <w:t>microbial biomass carbon,</w:t>
      </w:r>
      <w:r w:rsidR="006C16A4">
        <w:rPr>
          <w:rFonts w:ascii="Times New Roman" w:hAnsi="Times New Roman" w:cs="Times New Roman"/>
          <w:kern w:val="0"/>
          <w:szCs w:val="21"/>
        </w:rPr>
        <w:t xml:space="preserve"> </w:t>
      </w:r>
      <w:r w:rsidR="006C16A4" w:rsidRPr="004741A6">
        <w:rPr>
          <w:rFonts w:ascii="Times New Roman" w:hAnsi="Times New Roman" w:cs="Times New Roman"/>
          <w:kern w:val="0"/>
          <w:szCs w:val="21"/>
        </w:rPr>
        <w:t>MBN</w:t>
      </w:r>
      <w:r w:rsidR="006C16A4">
        <w:rPr>
          <w:rFonts w:ascii="Times New Roman" w:hAnsi="Times New Roman" w:cs="Times New Roman"/>
          <w:kern w:val="0"/>
          <w:szCs w:val="21"/>
        </w:rPr>
        <w:t>:</w:t>
      </w:r>
      <w:r w:rsidR="006C16A4" w:rsidRPr="0056064C">
        <w:rPr>
          <w:rFonts w:ascii="Times New Roman" w:hAnsi="Times New Roman" w:cs="Times New Roman"/>
          <w:kern w:val="0"/>
          <w:szCs w:val="21"/>
        </w:rPr>
        <w:t xml:space="preserve"> </w:t>
      </w:r>
      <w:r w:rsidR="006C16A4" w:rsidRPr="004741A6">
        <w:rPr>
          <w:rFonts w:ascii="Times New Roman" w:hAnsi="Times New Roman" w:cs="Times New Roman"/>
          <w:kern w:val="0"/>
          <w:szCs w:val="21"/>
        </w:rPr>
        <w:t>microbial biomass N, DOC</w:t>
      </w:r>
      <w:r w:rsidR="006C16A4">
        <w:rPr>
          <w:rFonts w:ascii="Times New Roman" w:hAnsi="Times New Roman" w:cs="Times New Roman"/>
          <w:kern w:val="0"/>
          <w:szCs w:val="21"/>
        </w:rPr>
        <w:t xml:space="preserve">: </w:t>
      </w:r>
      <w:r w:rsidR="006C16A4" w:rsidRPr="004741A6">
        <w:rPr>
          <w:rFonts w:ascii="Times New Roman" w:hAnsi="Times New Roman" w:cs="Times New Roman"/>
          <w:kern w:val="0"/>
          <w:szCs w:val="21"/>
        </w:rPr>
        <w:t>dissolved organic carbon,</w:t>
      </w:r>
      <w:r w:rsidR="0056064C" w:rsidRPr="004741A6">
        <w:rPr>
          <w:rFonts w:ascii="Times New Roman" w:hAnsi="Times New Roman" w:cs="Times New Roman"/>
          <w:kern w:val="0"/>
          <w:szCs w:val="21"/>
        </w:rPr>
        <w:t xml:space="preserve"> </w:t>
      </w:r>
      <w:r w:rsidR="0056064C">
        <w:rPr>
          <w:rFonts w:ascii="Times New Roman" w:hAnsi="Times New Roman" w:cs="Times New Roman"/>
          <w:kern w:val="0"/>
          <w:szCs w:val="21"/>
        </w:rPr>
        <w:t xml:space="preserve">AP: </w:t>
      </w:r>
      <w:r w:rsidR="0056064C" w:rsidRPr="004741A6">
        <w:rPr>
          <w:rFonts w:ascii="Times New Roman" w:hAnsi="Times New Roman" w:cs="Times New Roman"/>
          <w:kern w:val="0"/>
          <w:szCs w:val="21"/>
        </w:rPr>
        <w:t>available P, BD</w:t>
      </w:r>
      <w:r w:rsidR="0056064C">
        <w:rPr>
          <w:rFonts w:ascii="Times New Roman" w:hAnsi="Times New Roman" w:cs="Times New Roman"/>
          <w:kern w:val="0"/>
          <w:szCs w:val="21"/>
        </w:rPr>
        <w:t xml:space="preserve">: </w:t>
      </w:r>
      <w:r w:rsidR="0056064C" w:rsidRPr="004741A6">
        <w:rPr>
          <w:rFonts w:ascii="Times New Roman" w:hAnsi="Times New Roman" w:cs="Times New Roman"/>
          <w:kern w:val="0"/>
          <w:szCs w:val="21"/>
        </w:rPr>
        <w:t>bulk density, and</w:t>
      </w:r>
      <w:r w:rsidR="0056064C" w:rsidRPr="0056064C">
        <w:rPr>
          <w:rFonts w:ascii="Times New Roman" w:hAnsi="Times New Roman" w:cs="Times New Roman"/>
          <w:kern w:val="0"/>
          <w:szCs w:val="21"/>
        </w:rPr>
        <w:t xml:space="preserve"> </w:t>
      </w:r>
      <w:r w:rsidR="0056064C" w:rsidRPr="004741A6">
        <w:rPr>
          <w:rFonts w:ascii="Times New Roman" w:hAnsi="Times New Roman" w:cs="Times New Roman"/>
          <w:kern w:val="0"/>
          <w:szCs w:val="21"/>
        </w:rPr>
        <w:t>SWC</w:t>
      </w:r>
      <w:r w:rsidR="0056064C">
        <w:rPr>
          <w:rFonts w:ascii="Times New Roman" w:hAnsi="Times New Roman" w:cs="Times New Roman"/>
          <w:kern w:val="0"/>
          <w:szCs w:val="21"/>
        </w:rPr>
        <w:t>:</w:t>
      </w:r>
      <w:r w:rsidR="0056064C" w:rsidRPr="004741A6">
        <w:rPr>
          <w:rFonts w:ascii="Times New Roman" w:hAnsi="Times New Roman" w:cs="Times New Roman"/>
          <w:kern w:val="0"/>
          <w:szCs w:val="21"/>
        </w:rPr>
        <w:t xml:space="preserve"> soil water content</w:t>
      </w:r>
      <w:r w:rsidR="0056064C">
        <w:rPr>
          <w:rFonts w:ascii="Times New Roman" w:hAnsi="Times New Roman" w:cs="Times New Roman"/>
          <w:kern w:val="0"/>
          <w:szCs w:val="21"/>
        </w:rPr>
        <w:t>.</w:t>
      </w:r>
      <w:r w:rsidR="00DD7A96" w:rsidRPr="00DD7A96">
        <w:rPr>
          <w:rFonts w:ascii="Times New Roman" w:hAnsi="Times New Roman" w:cs="Times New Roman"/>
          <w:iCs/>
          <w:szCs w:val="21"/>
        </w:rPr>
        <w:t xml:space="preserve"> </w:t>
      </w:r>
      <w:r w:rsidR="00DD7A96"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="00DD7A96"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="00DD7A96" w:rsidRPr="00563725">
        <w:rPr>
          <w:rFonts w:ascii="Times New Roman" w:hAnsi="Times New Roman" w:cs="Times New Roman"/>
          <w:iCs/>
          <w:szCs w:val="21"/>
        </w:rPr>
        <w:t>: sweet potato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="00DD7A96"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="00DD7A96" w:rsidRPr="00563725">
        <w:rPr>
          <w:rFonts w:ascii="Times New Roman" w:hAnsi="Times New Roman" w:cs="Times New Roman"/>
          <w:iCs/>
          <w:szCs w:val="21"/>
        </w:rPr>
        <w:t>: spring maize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04B13FD9" w14:textId="1FD34015" w:rsidR="0056064C" w:rsidRPr="00DD7A96" w:rsidRDefault="0056064C" w:rsidP="00492AC6">
      <w:pPr>
        <w:widowControl/>
        <w:spacing w:before="120" w:line="276" w:lineRule="auto"/>
        <w:rPr>
          <w:rFonts w:ascii="Times New Roman" w:hAnsi="Times New Roman" w:cs="Times New Roman"/>
          <w:iCs/>
          <w:kern w:val="0"/>
          <w:szCs w:val="21"/>
        </w:rPr>
      </w:pPr>
    </w:p>
    <w:p w14:paraId="076E1746" w14:textId="5A4A154D" w:rsidR="00EA5622" w:rsidRDefault="00EA5622" w:rsidP="00CA56A3">
      <w:pPr>
        <w:widowControl/>
        <w:spacing w:before="120"/>
        <w:rPr>
          <w:rFonts w:ascii="Times New Roman" w:hAnsi="Times New Roman" w:cs="Times New Roman"/>
          <w:b/>
          <w:bCs/>
          <w:iCs/>
          <w:szCs w:val="21"/>
        </w:rPr>
      </w:pPr>
      <w:bookmarkStart w:id="17" w:name="_Hlk137579848"/>
      <w:bookmarkStart w:id="18" w:name="_Hlk141392438"/>
      <w:bookmarkEnd w:id="16"/>
    </w:p>
    <w:p w14:paraId="61FD0F9F" w14:textId="34A18A6B" w:rsidR="00DD7A96" w:rsidRPr="00F5768B" w:rsidRDefault="0059273C" w:rsidP="00DD7A96">
      <w:pPr>
        <w:widowControl/>
        <w:spacing w:before="40"/>
        <w:rPr>
          <w:rStyle w:val="ab"/>
          <w:rFonts w:ascii="Times New Roman" w:hAnsi="Times New Roman" w:cs="Times New Roman"/>
          <w:iCs/>
          <w:szCs w:val="21"/>
        </w:rPr>
      </w:pPr>
      <w:r>
        <w:rPr>
          <w:noProof/>
        </w:rPr>
        <w:drawing>
          <wp:inline distT="0" distB="0" distL="0" distR="0" wp14:anchorId="204027E9" wp14:editId="3447E983">
            <wp:extent cx="5274310" cy="5524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118" w:rsidRPr="00D51646">
        <w:rPr>
          <w:rFonts w:ascii="Times New Roman" w:hAnsi="Times New Roman" w:cs="Times New Roman" w:hint="eastAsia"/>
          <w:b/>
          <w:bCs/>
          <w:iCs/>
          <w:szCs w:val="21"/>
        </w:rPr>
        <w:t>F</w:t>
      </w:r>
      <w:r w:rsidR="00B75118" w:rsidRPr="00D51646">
        <w:rPr>
          <w:rFonts w:ascii="Times New Roman" w:hAnsi="Times New Roman" w:cs="Times New Roman"/>
          <w:b/>
          <w:bCs/>
          <w:iCs/>
          <w:szCs w:val="21"/>
        </w:rPr>
        <w:t>ig. S</w:t>
      </w:r>
      <w:r w:rsidR="006C3079">
        <w:rPr>
          <w:rFonts w:ascii="Times New Roman" w:hAnsi="Times New Roman" w:cs="Times New Roman"/>
          <w:b/>
          <w:bCs/>
          <w:iCs/>
          <w:szCs w:val="21"/>
        </w:rPr>
        <w:t>4</w:t>
      </w:r>
      <w:r w:rsidR="00B75118">
        <w:rPr>
          <w:rFonts w:ascii="Times New Roman" w:hAnsi="Times New Roman" w:cs="Times New Roman"/>
          <w:iCs/>
          <w:szCs w:val="21"/>
        </w:rPr>
        <w:t xml:space="preserve"> </w:t>
      </w:r>
      <w:r w:rsidR="00616EB9">
        <w:rPr>
          <w:rFonts w:ascii="Times New Roman" w:hAnsi="Times New Roman" w:cs="Times New Roman"/>
          <w:iCs/>
          <w:szCs w:val="21"/>
        </w:rPr>
        <w:t xml:space="preserve">Changes </w:t>
      </w:r>
      <w:r w:rsidR="001D54EA">
        <w:rPr>
          <w:rFonts w:ascii="Times New Roman" w:hAnsi="Times New Roman" w:cs="Times New Roman"/>
          <w:iCs/>
          <w:szCs w:val="21"/>
        </w:rPr>
        <w:t xml:space="preserve">in </w:t>
      </w:r>
      <w:r w:rsidR="001A08E4">
        <w:rPr>
          <w:rFonts w:ascii="Times New Roman" w:hAnsi="Times New Roman" w:cs="Times New Roman"/>
          <w:iCs/>
          <w:kern w:val="0"/>
          <w:szCs w:val="21"/>
        </w:rPr>
        <w:t xml:space="preserve">soil microbial biodiversity indexes 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between sampling dates in 2016 and 2022 following the implementation of </w:t>
      </w:r>
      <w:r w:rsidR="0056064C">
        <w:rPr>
          <w:rFonts w:ascii="Times New Roman" w:hAnsi="Times New Roman" w:cs="Times New Roman"/>
          <w:iCs/>
          <w:kern w:val="0"/>
          <w:szCs w:val="21"/>
        </w:rPr>
        <w:t>s</w:t>
      </w:r>
      <w:r w:rsidR="00616EB9">
        <w:rPr>
          <w:rFonts w:ascii="Times New Roman" w:hAnsi="Times New Roman" w:cs="Times New Roman"/>
          <w:iCs/>
          <w:kern w:val="0"/>
          <w:szCs w:val="21"/>
        </w:rPr>
        <w:t>i</w:t>
      </w:r>
      <w:r w:rsidR="0056064C">
        <w:rPr>
          <w:rFonts w:ascii="Times New Roman" w:hAnsi="Times New Roman" w:cs="Times New Roman"/>
          <w:iCs/>
          <w:kern w:val="0"/>
          <w:szCs w:val="21"/>
        </w:rPr>
        <w:t>x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 diversified crop rotations. (a</w:t>
      </w:r>
      <w:r w:rsidR="00276B76">
        <w:rPr>
          <w:rFonts w:ascii="Times New Roman" w:hAnsi="Times New Roman" w:cs="Times New Roman"/>
          <w:iCs/>
          <w:kern w:val="0"/>
          <w:szCs w:val="21"/>
        </w:rPr>
        <w:t>–</w:t>
      </w:r>
      <w:r w:rsidR="00616EB9">
        <w:rPr>
          <w:rFonts w:ascii="Times New Roman" w:hAnsi="Times New Roman" w:cs="Times New Roman"/>
          <w:iCs/>
          <w:kern w:val="0"/>
          <w:szCs w:val="21"/>
        </w:rPr>
        <w:t>f):</w:t>
      </w:r>
      <w:r w:rsidR="001A08E4">
        <w:rPr>
          <w:rFonts w:ascii="Times New Roman" w:hAnsi="Times New Roman" w:cs="Times New Roman"/>
          <w:iCs/>
          <w:kern w:val="0"/>
          <w:szCs w:val="21"/>
        </w:rPr>
        <w:t xml:space="preserve"> bacteria</w:t>
      </w:r>
      <w:r w:rsidR="00616EB9">
        <w:rPr>
          <w:rFonts w:ascii="Times New Roman" w:hAnsi="Times New Roman" w:cs="Times New Roman"/>
          <w:iCs/>
          <w:kern w:val="0"/>
          <w:szCs w:val="21"/>
        </w:rPr>
        <w:t>;</w:t>
      </w:r>
      <w:r w:rsidR="001A08E4">
        <w:rPr>
          <w:rFonts w:ascii="Times New Roman" w:hAnsi="Times New Roman" w:cs="Times New Roman"/>
          <w:iCs/>
          <w:kern w:val="0"/>
          <w:szCs w:val="21"/>
        </w:rPr>
        <w:t xml:space="preserve"> </w:t>
      </w:r>
      <w:r w:rsidR="00616EB9">
        <w:rPr>
          <w:rFonts w:ascii="Times New Roman" w:hAnsi="Times New Roman" w:cs="Times New Roman"/>
          <w:iCs/>
          <w:kern w:val="0"/>
          <w:szCs w:val="21"/>
        </w:rPr>
        <w:t>(g</w:t>
      </w:r>
      <w:r w:rsidR="00276B76">
        <w:rPr>
          <w:rFonts w:ascii="Times New Roman" w:hAnsi="Times New Roman" w:cs="Times New Roman"/>
          <w:iCs/>
          <w:kern w:val="0"/>
          <w:szCs w:val="21"/>
        </w:rPr>
        <w:t>–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l): </w:t>
      </w:r>
      <w:r w:rsidR="001A08E4">
        <w:rPr>
          <w:rFonts w:ascii="Times New Roman" w:hAnsi="Times New Roman" w:cs="Times New Roman"/>
          <w:iCs/>
          <w:kern w:val="0"/>
          <w:szCs w:val="21"/>
        </w:rPr>
        <w:t>fungi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. </w:t>
      </w:r>
      <w:r w:rsidR="00276B76">
        <w:rPr>
          <w:rFonts w:ascii="Times New Roman" w:hAnsi="Times New Roman" w:cs="Times New Roman"/>
          <w:iCs/>
          <w:kern w:val="0"/>
          <w:szCs w:val="21"/>
        </w:rPr>
        <w:t>See SI Methods f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or the </w:t>
      </w:r>
      <w:r w:rsidR="00276B76">
        <w:rPr>
          <w:rFonts w:ascii="Times New Roman" w:hAnsi="Times New Roman" w:cs="Times New Roman"/>
          <w:iCs/>
          <w:kern w:val="0"/>
          <w:szCs w:val="21"/>
        </w:rPr>
        <w:t xml:space="preserve">index </w:t>
      </w:r>
      <w:r w:rsidR="00616EB9">
        <w:rPr>
          <w:rFonts w:ascii="Times New Roman" w:hAnsi="Times New Roman" w:cs="Times New Roman"/>
          <w:iCs/>
          <w:kern w:val="0"/>
          <w:szCs w:val="21"/>
        </w:rPr>
        <w:t>calculation</w:t>
      </w:r>
      <w:r w:rsidR="00276B76">
        <w:rPr>
          <w:rFonts w:ascii="Times New Roman" w:hAnsi="Times New Roman" w:cs="Times New Roman"/>
          <w:iCs/>
          <w:kern w:val="0"/>
          <w:szCs w:val="21"/>
        </w:rPr>
        <w:t>s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 (</w:t>
      </w:r>
      <w:r w:rsidR="00616EB9" w:rsidRPr="001A08E4">
        <w:rPr>
          <w:rFonts w:ascii="Times New Roman" w:hAnsi="Times New Roman" w:cs="Times New Roman"/>
          <w:iCs/>
          <w:kern w:val="0"/>
          <w:szCs w:val="21"/>
        </w:rPr>
        <w:t xml:space="preserve">Shannon Index, Chao 1, OTU Richness, ACE index, </w:t>
      </w:r>
      <w:proofErr w:type="spellStart"/>
      <w:r w:rsidR="00616EB9" w:rsidRPr="001A08E4">
        <w:rPr>
          <w:rFonts w:ascii="Times New Roman" w:hAnsi="Times New Roman" w:cs="Times New Roman"/>
          <w:iCs/>
          <w:kern w:val="0"/>
          <w:szCs w:val="21"/>
        </w:rPr>
        <w:t>Pielou</w:t>
      </w:r>
      <w:proofErr w:type="spellEnd"/>
      <w:r w:rsidR="00616EB9" w:rsidRPr="001A08E4">
        <w:rPr>
          <w:rFonts w:ascii="Times New Roman" w:hAnsi="Times New Roman" w:cs="Times New Roman"/>
          <w:iCs/>
          <w:kern w:val="0"/>
          <w:szCs w:val="21"/>
        </w:rPr>
        <w:t>, and Simpson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). </w:t>
      </w:r>
      <w:r w:rsidR="00276B76">
        <w:rPr>
          <w:rFonts w:ascii="Times New Roman" w:hAnsi="Times New Roman" w:cs="Times New Roman"/>
          <w:iCs/>
          <w:kern w:val="0"/>
          <w:szCs w:val="21"/>
        </w:rPr>
        <w:t>V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alues </w:t>
      </w:r>
      <w:r w:rsidR="00276B76">
        <w:rPr>
          <w:rFonts w:ascii="Times New Roman" w:hAnsi="Times New Roman" w:cs="Times New Roman"/>
          <w:iCs/>
          <w:kern w:val="0"/>
          <w:szCs w:val="21"/>
        </w:rPr>
        <w:t xml:space="preserve">are the mean of </w:t>
      </w:r>
      <w:r w:rsidR="00616EB9">
        <w:rPr>
          <w:rFonts w:ascii="Times New Roman" w:hAnsi="Times New Roman" w:cs="Times New Roman"/>
          <w:iCs/>
          <w:kern w:val="0"/>
          <w:szCs w:val="21"/>
        </w:rPr>
        <w:t>three replicat</w:t>
      </w:r>
      <w:r w:rsidR="00D96CEB">
        <w:rPr>
          <w:rFonts w:ascii="Times New Roman" w:hAnsi="Times New Roman" w:cs="Times New Roman"/>
          <w:iCs/>
          <w:kern w:val="0"/>
          <w:szCs w:val="21"/>
        </w:rPr>
        <w:t>e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s samples taken in October 2016 or October 2022. </w:t>
      </w:r>
      <w:r w:rsidR="001A08E4" w:rsidRPr="0094446C">
        <w:rPr>
          <w:rFonts w:ascii="Times New Roman" w:hAnsi="Times New Roman" w:cs="Times New Roman"/>
          <w:iCs/>
          <w:kern w:val="0"/>
          <w:szCs w:val="21"/>
        </w:rPr>
        <w:t xml:space="preserve">Different lowercase letters </w:t>
      </w:r>
      <w:r w:rsidR="00616EB9">
        <w:rPr>
          <w:rFonts w:ascii="Times New Roman" w:hAnsi="Times New Roman" w:cs="Times New Roman"/>
          <w:iCs/>
          <w:kern w:val="0"/>
          <w:szCs w:val="21"/>
        </w:rPr>
        <w:t xml:space="preserve">indicate </w:t>
      </w:r>
      <w:r w:rsidR="001A08E4" w:rsidRPr="0094446C">
        <w:rPr>
          <w:rFonts w:ascii="Times New Roman" w:hAnsi="Times New Roman" w:cs="Times New Roman"/>
          <w:iCs/>
          <w:kern w:val="0"/>
          <w:szCs w:val="21"/>
        </w:rPr>
        <w:t xml:space="preserve">significant differences </w:t>
      </w:r>
      <w:r w:rsidR="00616EB9">
        <w:rPr>
          <w:rFonts w:ascii="Times New Roman" w:hAnsi="Times New Roman" w:cs="Times New Roman"/>
          <w:iCs/>
          <w:kern w:val="0"/>
          <w:szCs w:val="21"/>
        </w:rPr>
        <w:t>between</w:t>
      </w:r>
      <w:r w:rsidR="001A08E4" w:rsidRPr="0094446C">
        <w:rPr>
          <w:rFonts w:ascii="Times New Roman" w:hAnsi="Times New Roman" w:cs="Times New Roman"/>
          <w:iCs/>
          <w:kern w:val="0"/>
          <w:szCs w:val="21"/>
        </w:rPr>
        <w:t xml:space="preserve"> crop rotations </w:t>
      </w:r>
      <w:r w:rsidR="00276B76">
        <w:rPr>
          <w:rFonts w:ascii="Times New Roman" w:hAnsi="Times New Roman" w:cs="Times New Roman"/>
          <w:color w:val="131413"/>
          <w:kern w:val="0"/>
          <w:szCs w:val="21"/>
        </w:rPr>
        <w:t xml:space="preserve">for each indicator </w:t>
      </w:r>
      <w:r w:rsidR="00276B76" w:rsidRPr="0094446C">
        <w:rPr>
          <w:rFonts w:ascii="Times New Roman" w:hAnsi="Times New Roman" w:cs="Times New Roman"/>
          <w:iCs/>
          <w:kern w:val="0"/>
          <w:szCs w:val="21"/>
        </w:rPr>
        <w:t xml:space="preserve">at </w:t>
      </w:r>
      <w:r w:rsidR="00276B76" w:rsidRPr="001A08E4">
        <w:rPr>
          <w:rFonts w:ascii="Times New Roman" w:hAnsi="Times New Roman" w:cs="Times New Roman"/>
          <w:i/>
          <w:kern w:val="0"/>
          <w:szCs w:val="21"/>
        </w:rPr>
        <w:t>P</w:t>
      </w:r>
      <w:r w:rsidR="00276B76" w:rsidRPr="0094446C">
        <w:rPr>
          <w:rFonts w:ascii="Times New Roman" w:hAnsi="Times New Roman" w:cs="Times New Roman"/>
          <w:iCs/>
          <w:kern w:val="0"/>
          <w:szCs w:val="21"/>
        </w:rPr>
        <w:t>&lt; 0.05</w:t>
      </w:r>
      <w:r w:rsidR="001A08E4" w:rsidRPr="0094446C">
        <w:rPr>
          <w:rFonts w:ascii="Times New Roman" w:hAnsi="Times New Roman" w:cs="Times New Roman"/>
          <w:iCs/>
          <w:kern w:val="0"/>
          <w:szCs w:val="21"/>
        </w:rPr>
        <w:t>, respectively.</w:t>
      </w:r>
      <w:bookmarkEnd w:id="17"/>
      <w:bookmarkEnd w:id="18"/>
      <w:r w:rsidR="00DD7A96" w:rsidRPr="00DD7A96">
        <w:rPr>
          <w:rFonts w:ascii="Times New Roman" w:hAnsi="Times New Roman" w:cs="Times New Roman"/>
          <w:iCs/>
          <w:szCs w:val="21"/>
        </w:rPr>
        <w:t xml:space="preserve"> </w:t>
      </w:r>
      <w:r w:rsidR="00DD7A96" w:rsidRPr="00563725">
        <w:rPr>
          <w:rFonts w:ascii="Times New Roman" w:hAnsi="Times New Roman" w:cs="Times New Roman"/>
          <w:iCs/>
          <w:szCs w:val="21"/>
        </w:rPr>
        <w:t xml:space="preserve">Treatment abbreviations: WM: winter wheat–summer maize (Control); </w:t>
      </w:r>
      <w:proofErr w:type="spellStart"/>
      <w:r w:rsidR="00DD7A96" w:rsidRPr="00563725">
        <w:rPr>
          <w:rFonts w:ascii="Times New Roman" w:hAnsi="Times New Roman" w:cs="Times New Roman"/>
          <w:iCs/>
          <w:szCs w:val="21"/>
        </w:rPr>
        <w:t>SpWM</w:t>
      </w:r>
      <w:proofErr w:type="spellEnd"/>
      <w:r w:rsidR="00DD7A96" w:rsidRPr="00563725">
        <w:rPr>
          <w:rFonts w:ascii="Times New Roman" w:hAnsi="Times New Roman" w:cs="Times New Roman"/>
          <w:iCs/>
          <w:szCs w:val="21"/>
        </w:rPr>
        <w:t>: sweet potato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rotation; PWM: peanut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rotation, SWM: soybean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 xml:space="preserve">winter wheat–summer maize rotation, </w:t>
      </w:r>
      <w:proofErr w:type="spellStart"/>
      <w:r w:rsidR="00DD7A96" w:rsidRPr="00563725">
        <w:rPr>
          <w:rFonts w:ascii="Times New Roman" w:hAnsi="Times New Roman" w:cs="Times New Roman"/>
          <w:iCs/>
          <w:szCs w:val="21"/>
        </w:rPr>
        <w:t>SmWM</w:t>
      </w:r>
      <w:proofErr w:type="spellEnd"/>
      <w:r w:rsidR="00DD7A96" w:rsidRPr="00563725">
        <w:rPr>
          <w:rFonts w:ascii="Times New Roman" w:hAnsi="Times New Roman" w:cs="Times New Roman"/>
          <w:iCs/>
          <w:szCs w:val="21"/>
        </w:rPr>
        <w:t>: spring maize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rotation, RSWM: ryegrass–sorghum</w:t>
      </w:r>
      <w:r w:rsidR="00DD7A96" w:rsidRPr="00563725">
        <w:rPr>
          <w:rFonts w:ascii="Times New Roman" w:hAnsi="Times New Roman" w:cs="Times New Roman"/>
          <w:szCs w:val="21"/>
        </w:rPr>
        <w:sym w:font="Symbol" w:char="F0AE"/>
      </w:r>
      <w:r w:rsidR="00DD7A96" w:rsidRPr="00563725">
        <w:rPr>
          <w:rFonts w:ascii="Times New Roman" w:hAnsi="Times New Roman" w:cs="Times New Roman"/>
          <w:iCs/>
          <w:szCs w:val="21"/>
        </w:rPr>
        <w:t>winter wheat–summer maize rotation.</w:t>
      </w:r>
    </w:p>
    <w:p w14:paraId="3272DB21" w14:textId="444D2000" w:rsidR="00B75118" w:rsidRDefault="00B75118" w:rsidP="00492AC6">
      <w:pPr>
        <w:widowControl/>
        <w:spacing w:before="120" w:line="276" w:lineRule="auto"/>
        <w:rPr>
          <w:rFonts w:ascii="Times New Roman" w:hAnsi="Times New Roman" w:cs="Times New Roman"/>
          <w:iCs/>
          <w:szCs w:val="21"/>
        </w:rPr>
      </w:pPr>
      <w:r>
        <w:rPr>
          <w:rFonts w:ascii="Times New Roman" w:hAnsi="Times New Roman" w:cs="Times New Roman"/>
          <w:iCs/>
          <w:szCs w:val="21"/>
        </w:rPr>
        <w:br w:type="page"/>
      </w:r>
    </w:p>
    <w:p w14:paraId="0DD1CEE8" w14:textId="480440D5" w:rsidR="00B75118" w:rsidRPr="00035416" w:rsidRDefault="00B75118" w:rsidP="00B7511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035416">
        <w:rPr>
          <w:rFonts w:ascii="Times New Roman" w:hAnsi="Times New Roman" w:cs="Times New Roman"/>
          <w:b/>
          <w:bCs/>
          <w:color w:val="0033CC"/>
          <w:sz w:val="28"/>
          <w:szCs w:val="28"/>
        </w:rPr>
        <w:t xml:space="preserve">Supplementary </w:t>
      </w:r>
      <w:r w:rsidR="00661838" w:rsidRPr="00035416">
        <w:rPr>
          <w:rFonts w:ascii="Times New Roman" w:hAnsi="Times New Roman" w:cs="Times New Roman"/>
          <w:b/>
          <w:bCs/>
          <w:color w:val="0033CC"/>
          <w:sz w:val="28"/>
          <w:szCs w:val="28"/>
        </w:rPr>
        <w:t xml:space="preserve">Methods </w:t>
      </w:r>
      <w:r w:rsidRPr="00035416">
        <w:rPr>
          <w:rFonts w:ascii="Times New Roman" w:hAnsi="Times New Roman" w:cs="Times New Roman"/>
          <w:b/>
          <w:bCs/>
          <w:color w:val="0033CC"/>
          <w:sz w:val="28"/>
          <w:szCs w:val="28"/>
        </w:rPr>
        <w:t xml:space="preserve">Figures </w:t>
      </w:r>
    </w:p>
    <w:p w14:paraId="4D6747B3" w14:textId="1F29A62A" w:rsidR="002134C3" w:rsidRDefault="00CF70DE" w:rsidP="002134C3">
      <w:pPr>
        <w:spacing w:line="480" w:lineRule="auto"/>
        <w:jc w:val="center"/>
        <w:rPr>
          <w:rStyle w:val="ab"/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0CA824" wp14:editId="201EAAC1">
            <wp:extent cx="5274310" cy="34512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3173D" w14:textId="74B56B96" w:rsidR="00AE0431" w:rsidRDefault="002134C3" w:rsidP="00487594">
      <w:pPr>
        <w:spacing w:before="120" w:line="276" w:lineRule="auto"/>
        <w:jc w:val="left"/>
        <w:rPr>
          <w:rStyle w:val="ab"/>
          <w:rFonts w:ascii="Times New Roman" w:hAnsi="Times New Roman" w:cs="Times New Roman"/>
        </w:rPr>
      </w:pPr>
      <w:bookmarkStart w:id="19" w:name="_Hlk137579892"/>
      <w:r w:rsidRPr="00D02F0B">
        <w:rPr>
          <w:rStyle w:val="ab"/>
          <w:rFonts w:ascii="Times New Roman" w:hAnsi="Times New Roman" w:cs="Times New Roman" w:hint="eastAsia"/>
          <w:b/>
          <w:bCs/>
        </w:rPr>
        <w:t>F</w:t>
      </w:r>
      <w:r w:rsidRPr="00D02F0B">
        <w:rPr>
          <w:rStyle w:val="ab"/>
          <w:rFonts w:ascii="Times New Roman" w:hAnsi="Times New Roman" w:cs="Times New Roman"/>
          <w:b/>
          <w:bCs/>
        </w:rPr>
        <w:t xml:space="preserve">ig. </w:t>
      </w:r>
      <w:r>
        <w:rPr>
          <w:rStyle w:val="ab"/>
          <w:rFonts w:ascii="Times New Roman" w:hAnsi="Times New Roman" w:cs="Times New Roman"/>
          <w:b/>
          <w:bCs/>
        </w:rPr>
        <w:t>S</w:t>
      </w:r>
      <w:r w:rsidR="00D5611C">
        <w:rPr>
          <w:rStyle w:val="ab"/>
          <w:rFonts w:ascii="Times New Roman" w:hAnsi="Times New Roman" w:cs="Times New Roman"/>
          <w:b/>
          <w:bCs/>
        </w:rPr>
        <w:t>5</w:t>
      </w:r>
      <w:r>
        <w:rPr>
          <w:rStyle w:val="ab"/>
          <w:rFonts w:ascii="Times New Roman" w:hAnsi="Times New Roman" w:cs="Times New Roman"/>
        </w:rPr>
        <w:t xml:space="preserve"> Location of </w:t>
      </w:r>
      <w:proofErr w:type="spellStart"/>
      <w:r>
        <w:rPr>
          <w:rStyle w:val="ab"/>
          <w:rFonts w:ascii="Times New Roman" w:hAnsi="Times New Roman" w:cs="Times New Roman"/>
        </w:rPr>
        <w:t>Luancheng</w:t>
      </w:r>
      <w:proofErr w:type="spellEnd"/>
      <w:r>
        <w:rPr>
          <w:rStyle w:val="ab"/>
          <w:rFonts w:ascii="Times New Roman" w:hAnsi="Times New Roman" w:cs="Times New Roman"/>
        </w:rPr>
        <w:t xml:space="preserve"> experiment</w:t>
      </w:r>
      <w:r w:rsidR="00616EB9">
        <w:rPr>
          <w:rStyle w:val="ab"/>
          <w:rFonts w:ascii="Times New Roman" w:hAnsi="Times New Roman" w:cs="Times New Roman"/>
        </w:rPr>
        <w:t>al</w:t>
      </w:r>
      <w:r>
        <w:rPr>
          <w:rStyle w:val="ab"/>
          <w:rFonts w:ascii="Times New Roman" w:hAnsi="Times New Roman" w:cs="Times New Roman"/>
        </w:rPr>
        <w:t xml:space="preserve"> station (a)</w:t>
      </w:r>
      <w:r w:rsidR="00E670B1">
        <w:rPr>
          <w:rStyle w:val="ab"/>
          <w:rFonts w:ascii="Times New Roman" w:hAnsi="Times New Roman" w:cs="Times New Roman"/>
        </w:rPr>
        <w:t xml:space="preserve">, </w:t>
      </w:r>
      <w:r>
        <w:rPr>
          <w:rStyle w:val="ab"/>
          <w:rFonts w:ascii="Times New Roman" w:hAnsi="Times New Roman" w:cs="Times New Roman"/>
        </w:rPr>
        <w:t xml:space="preserve">annual precipitation from 1960 to 2022 (b), and </w:t>
      </w:r>
      <w:r w:rsidRPr="00D65F0C">
        <w:rPr>
          <w:rStyle w:val="ab"/>
          <w:rFonts w:ascii="Times New Roman" w:hAnsi="Times New Roman" w:cs="Times New Roman"/>
        </w:rPr>
        <w:t xml:space="preserve">monthly precipitation and average </w:t>
      </w:r>
      <w:r w:rsidR="00616EB9">
        <w:rPr>
          <w:rStyle w:val="ab"/>
          <w:rFonts w:ascii="Times New Roman" w:hAnsi="Times New Roman" w:cs="Times New Roman"/>
        </w:rPr>
        <w:t xml:space="preserve">daily </w:t>
      </w:r>
      <w:r w:rsidRPr="00D65F0C">
        <w:rPr>
          <w:rStyle w:val="ab"/>
          <w:rFonts w:ascii="Times New Roman" w:hAnsi="Times New Roman" w:cs="Times New Roman"/>
        </w:rPr>
        <w:t>air temperature</w:t>
      </w:r>
      <w:r>
        <w:rPr>
          <w:rStyle w:val="ab"/>
          <w:rFonts w:ascii="Times New Roman" w:hAnsi="Times New Roman" w:cs="Times New Roman"/>
        </w:rPr>
        <w:t xml:space="preserve"> </w:t>
      </w:r>
      <w:r w:rsidR="00276B76">
        <w:rPr>
          <w:rStyle w:val="ab"/>
          <w:rFonts w:ascii="Times New Roman" w:hAnsi="Times New Roman" w:cs="Times New Roman"/>
        </w:rPr>
        <w:t>from</w:t>
      </w:r>
      <w:r w:rsidR="00616EB9" w:rsidRPr="00D65F0C">
        <w:rPr>
          <w:rStyle w:val="ab"/>
          <w:rFonts w:ascii="Times New Roman" w:hAnsi="Times New Roman" w:cs="Times New Roman"/>
        </w:rPr>
        <w:t xml:space="preserve"> </w:t>
      </w:r>
      <w:r w:rsidRPr="00D65F0C">
        <w:rPr>
          <w:rStyle w:val="ab"/>
          <w:rFonts w:ascii="Times New Roman" w:hAnsi="Times New Roman" w:cs="Times New Roman"/>
        </w:rPr>
        <w:t>2016 to 202</w:t>
      </w:r>
      <w:r w:rsidR="00E670B1">
        <w:rPr>
          <w:rStyle w:val="ab"/>
          <w:rFonts w:ascii="Times New Roman" w:hAnsi="Times New Roman" w:cs="Times New Roman"/>
        </w:rPr>
        <w:t>2</w:t>
      </w:r>
      <w:r w:rsidR="0012177E">
        <w:rPr>
          <w:rStyle w:val="ab"/>
          <w:rFonts w:ascii="Times New Roman" w:hAnsi="Times New Roman" w:cs="Times New Roman"/>
        </w:rPr>
        <w:t xml:space="preserve"> (</w:t>
      </w:r>
      <w:r w:rsidR="0012177E">
        <w:rPr>
          <w:rStyle w:val="ab"/>
          <w:rFonts w:ascii="Times New Roman" w:hAnsi="Times New Roman" w:cs="Times New Roman" w:hint="eastAsia"/>
        </w:rPr>
        <w:t>c</w:t>
      </w:r>
      <w:r w:rsidR="0012177E">
        <w:rPr>
          <w:rStyle w:val="ab"/>
          <w:rFonts w:ascii="Times New Roman" w:hAnsi="Times New Roman" w:cs="Times New Roman"/>
        </w:rPr>
        <w:t>)</w:t>
      </w:r>
      <w:r>
        <w:rPr>
          <w:rStyle w:val="ab"/>
          <w:rFonts w:ascii="Times New Roman" w:hAnsi="Times New Roman" w:cs="Times New Roman"/>
        </w:rPr>
        <w:t>.</w:t>
      </w:r>
      <w:r w:rsidR="00487594">
        <w:rPr>
          <w:rStyle w:val="ab"/>
          <w:rFonts w:ascii="Times New Roman" w:hAnsi="Times New Roman" w:cs="Times New Roman"/>
        </w:rPr>
        <w:t xml:space="preserve"> (a) made using </w:t>
      </w:r>
      <w:r w:rsidR="00487594" w:rsidRPr="00487594">
        <w:rPr>
          <w:rStyle w:val="ab"/>
          <w:rFonts w:ascii="Times New Roman" w:hAnsi="Times New Roman" w:cs="Times New Roman"/>
        </w:rPr>
        <w:t xml:space="preserve">ArcGIS (Ver.10.5, ESRI Inc., CA, USA, 2016). </w:t>
      </w:r>
    </w:p>
    <w:bookmarkEnd w:id="19"/>
    <w:p w14:paraId="31A1A628" w14:textId="77777777" w:rsidR="00AE0431" w:rsidRDefault="00AE0431">
      <w:pPr>
        <w:widowControl/>
        <w:jc w:val="left"/>
        <w:rPr>
          <w:rStyle w:val="ab"/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br w:type="page"/>
      </w:r>
    </w:p>
    <w:p w14:paraId="22C8C28A" w14:textId="73A48D8C" w:rsidR="008F5950" w:rsidRPr="00DB39A2" w:rsidRDefault="00CF70DE" w:rsidP="00492AC6">
      <w:pPr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  <w:kern w:val="0"/>
          <w:szCs w:val="21"/>
        </w:rPr>
      </w:pPr>
      <w:bookmarkStart w:id="20" w:name="_Hlk138264527"/>
      <w:r>
        <w:rPr>
          <w:noProof/>
        </w:rPr>
        <w:drawing>
          <wp:inline distT="0" distB="0" distL="0" distR="0" wp14:anchorId="7A848068" wp14:editId="6FE49FC4">
            <wp:extent cx="5274310" cy="5767705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6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50" w:rsidRPr="00DB39A2">
        <w:rPr>
          <w:rFonts w:ascii="Times New Roman" w:hAnsi="Times New Roman" w:cs="Times New Roman" w:hint="eastAsia"/>
          <w:b/>
          <w:bCs/>
          <w:color w:val="131413"/>
          <w:kern w:val="0"/>
          <w:szCs w:val="21"/>
        </w:rPr>
        <w:t>Fig</w:t>
      </w:r>
      <w:r w:rsidR="008F5950" w:rsidRPr="00DB39A2">
        <w:rPr>
          <w:rFonts w:ascii="Times New Roman" w:hAnsi="Times New Roman" w:cs="Times New Roman"/>
          <w:b/>
          <w:bCs/>
          <w:color w:val="131413"/>
          <w:kern w:val="0"/>
          <w:szCs w:val="21"/>
        </w:rPr>
        <w:t>. S</w:t>
      </w:r>
      <w:r w:rsidR="00D5611C" w:rsidRPr="00DB39A2">
        <w:rPr>
          <w:rFonts w:ascii="Times New Roman" w:hAnsi="Times New Roman" w:cs="Times New Roman"/>
          <w:b/>
          <w:bCs/>
          <w:color w:val="131413"/>
          <w:kern w:val="0"/>
          <w:szCs w:val="21"/>
        </w:rPr>
        <w:t>6</w:t>
      </w:r>
      <w:r w:rsidR="008F5950"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Pr="00DB39A2">
        <w:rPr>
          <w:rFonts w:ascii="Times New Roman" w:hAnsi="Times New Roman" w:cs="Times New Roman"/>
          <w:color w:val="131413"/>
          <w:kern w:val="0"/>
          <w:szCs w:val="21"/>
        </w:rPr>
        <w:t>Graphical outline of c</w:t>
      </w:r>
      <w:r w:rsidR="008F5950" w:rsidRPr="00DB39A2">
        <w:rPr>
          <w:rFonts w:ascii="Times New Roman" w:hAnsi="Times New Roman" w:cs="Times New Roman"/>
          <w:color w:val="131413"/>
          <w:kern w:val="0"/>
          <w:szCs w:val="21"/>
        </w:rPr>
        <w:t>rop</w:t>
      </w:r>
      <w:r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ping sequences </w:t>
      </w:r>
      <w:r w:rsidR="008F5950"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and timing of </w:t>
      </w:r>
      <w:r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field operations for the </w:t>
      </w:r>
      <w:r w:rsidR="008F5950"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six </w:t>
      </w:r>
      <w:r w:rsidR="00276B76"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investigated </w:t>
      </w:r>
      <w:r w:rsidR="008F5950"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crop rotations </w:t>
      </w:r>
      <w:r w:rsidR="00667062" w:rsidRPr="00DB39A2">
        <w:rPr>
          <w:rFonts w:ascii="Times New Roman" w:hAnsi="Times New Roman" w:cs="Times New Roman"/>
          <w:color w:val="131413"/>
          <w:kern w:val="0"/>
          <w:szCs w:val="21"/>
        </w:rPr>
        <w:t>(a)</w:t>
      </w:r>
      <w:r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. </w:t>
      </w:r>
      <w:r w:rsidR="00276B76" w:rsidRPr="00DB39A2">
        <w:rPr>
          <w:rFonts w:ascii="Times New Roman" w:hAnsi="Times New Roman" w:cs="Times New Roman"/>
          <w:color w:val="131413"/>
          <w:kern w:val="0"/>
          <w:szCs w:val="21"/>
        </w:rPr>
        <w:t xml:space="preserve">See </w:t>
      </w:r>
      <w:r w:rsidR="00276B76" w:rsidRPr="00DB39A2">
        <w:rPr>
          <w:rFonts w:ascii="Times New Roman" w:hAnsi="Times New Roman" w:cs="Times New Roman"/>
          <w:color w:val="2E74B5" w:themeColor="accent5" w:themeShade="BF"/>
          <w:kern w:val="0"/>
          <w:szCs w:val="21"/>
        </w:rPr>
        <w:t xml:space="preserve">Table S2 </w:t>
      </w:r>
      <w:r w:rsidR="00276B76" w:rsidRPr="00DB39A2">
        <w:rPr>
          <w:rFonts w:ascii="Times New Roman" w:hAnsi="Times New Roman" w:cs="Times New Roman"/>
          <w:kern w:val="0"/>
          <w:szCs w:val="21"/>
        </w:rPr>
        <w:t xml:space="preserve">for dates, irrigation amounts, and fertilizer rates. Photos of </w:t>
      </w:r>
      <w:r w:rsidRPr="00DB39A2">
        <w:rPr>
          <w:rFonts w:ascii="Times New Roman" w:hAnsi="Times New Roman" w:cs="Times New Roman"/>
          <w:kern w:val="0"/>
          <w:szCs w:val="21"/>
        </w:rPr>
        <w:t>w</w:t>
      </w:r>
      <w:r w:rsidR="003B45FC" w:rsidRPr="00DB39A2">
        <w:rPr>
          <w:rFonts w:ascii="Times New Roman" w:hAnsi="Times New Roman" w:cs="Times New Roman"/>
          <w:kern w:val="0"/>
          <w:szCs w:val="21"/>
        </w:rPr>
        <w:t>inter wheat (b), sum</w:t>
      </w:r>
      <w:r w:rsidR="007D45E9" w:rsidRPr="00DB39A2">
        <w:rPr>
          <w:rFonts w:ascii="Times New Roman" w:hAnsi="Times New Roman" w:cs="Times New Roman" w:hint="eastAsia"/>
          <w:kern w:val="0"/>
          <w:szCs w:val="21"/>
        </w:rPr>
        <w:t>m</w:t>
      </w:r>
      <w:r w:rsidR="007D45E9" w:rsidRPr="00DB39A2">
        <w:rPr>
          <w:rFonts w:ascii="Times New Roman" w:hAnsi="Times New Roman" w:cs="Times New Roman"/>
          <w:kern w:val="0"/>
          <w:szCs w:val="21"/>
        </w:rPr>
        <w:t>er</w:t>
      </w:r>
      <w:r w:rsidR="003B45FC" w:rsidRPr="00DB39A2">
        <w:rPr>
          <w:rFonts w:ascii="Times New Roman" w:hAnsi="Times New Roman" w:cs="Times New Roman"/>
          <w:kern w:val="0"/>
          <w:szCs w:val="21"/>
        </w:rPr>
        <w:t xml:space="preserve"> maize (c), sweet potato (d), peanuts (e), soybean (f), spring maize (g), ryegrass (h), and sorghum (</w:t>
      </w:r>
      <w:proofErr w:type="spellStart"/>
      <w:r w:rsidR="003B45FC" w:rsidRPr="00DB39A2">
        <w:rPr>
          <w:rFonts w:ascii="Times New Roman" w:hAnsi="Times New Roman" w:cs="Times New Roman"/>
          <w:kern w:val="0"/>
          <w:szCs w:val="21"/>
        </w:rPr>
        <w:t>i</w:t>
      </w:r>
      <w:proofErr w:type="spellEnd"/>
      <w:r w:rsidR="003B45FC" w:rsidRPr="00DB39A2">
        <w:rPr>
          <w:rFonts w:ascii="Times New Roman" w:hAnsi="Times New Roman" w:cs="Times New Roman"/>
          <w:kern w:val="0"/>
          <w:szCs w:val="21"/>
        </w:rPr>
        <w:t>).</w:t>
      </w:r>
    </w:p>
    <w:bookmarkEnd w:id="20"/>
    <w:p w14:paraId="2BB4F197" w14:textId="0F5D6077" w:rsidR="00570D2D" w:rsidRDefault="00B56D77" w:rsidP="00570D2D">
      <w:pPr>
        <w:jc w:val="center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br w:type="page"/>
      </w:r>
      <w:r w:rsidR="00CF70DE">
        <w:rPr>
          <w:noProof/>
        </w:rPr>
        <w:drawing>
          <wp:inline distT="0" distB="0" distL="0" distR="0" wp14:anchorId="175A50E2" wp14:editId="3ED5E75C">
            <wp:extent cx="5274310" cy="333883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FAE1" w14:textId="7102F75B" w:rsidR="00570D2D" w:rsidRDefault="00570D2D" w:rsidP="00AF4375">
      <w:pPr>
        <w:autoSpaceDE w:val="0"/>
        <w:autoSpaceDN w:val="0"/>
        <w:adjustRightInd w:val="0"/>
        <w:spacing w:before="120" w:line="276" w:lineRule="auto"/>
        <w:rPr>
          <w:rFonts w:ascii="Times New Roman" w:hAnsi="Times New Roman" w:cs="Times New Roman"/>
        </w:rPr>
      </w:pPr>
      <w:bookmarkStart w:id="21" w:name="_Hlk137579923"/>
      <w:r w:rsidRPr="00B15EA7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 w:rsidR="00D5611C">
        <w:rPr>
          <w:rFonts w:ascii="Times New Roman" w:hAnsi="Times New Roman" w:cs="Times New Roman"/>
          <w:b/>
          <w:bCs/>
        </w:rPr>
        <w:t>7</w:t>
      </w:r>
      <w:r w:rsidRPr="008866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System boundary </w:t>
      </w:r>
      <w:r w:rsidR="00922508">
        <w:rPr>
          <w:rFonts w:ascii="Times New Roman" w:hAnsi="Times New Roman" w:cs="Times New Roman"/>
        </w:rPr>
        <w:t>for calculating net greenhouse emission</w:t>
      </w:r>
      <w:r w:rsidR="003E4DDF">
        <w:rPr>
          <w:rFonts w:ascii="Times New Roman" w:hAnsi="Times New Roman" w:cs="Times New Roman"/>
        </w:rPr>
        <w:t>s</w:t>
      </w:r>
      <w:r w:rsidR="00922508">
        <w:rPr>
          <w:rFonts w:ascii="Times New Roman" w:hAnsi="Times New Roman" w:cs="Times New Roman"/>
        </w:rPr>
        <w:t xml:space="preserve"> </w:t>
      </w:r>
      <w:r w:rsidR="003E4DDF">
        <w:rPr>
          <w:rFonts w:ascii="Times New Roman" w:hAnsi="Times New Roman" w:cs="Times New Roman"/>
        </w:rPr>
        <w:t xml:space="preserve">in </w:t>
      </w:r>
      <w:r w:rsidRPr="008866ED">
        <w:rPr>
          <w:rFonts w:ascii="Times New Roman" w:hAnsi="Times New Roman" w:cs="Times New Roman"/>
        </w:rPr>
        <w:t>different crop</w:t>
      </w:r>
      <w:r>
        <w:rPr>
          <w:rFonts w:ascii="Times New Roman" w:hAnsi="Times New Roman" w:cs="Times New Roman"/>
        </w:rPr>
        <w:t xml:space="preserve"> rotation</w:t>
      </w:r>
      <w:r w:rsidRPr="008866ED">
        <w:rPr>
          <w:rFonts w:ascii="Times New Roman" w:hAnsi="Times New Roman" w:cs="Times New Roman"/>
        </w:rPr>
        <w:t>s</w:t>
      </w:r>
      <w:r w:rsidR="00AF4375">
        <w:rPr>
          <w:rFonts w:ascii="Times New Roman" w:hAnsi="Times New Roman" w:cs="Times New Roman"/>
        </w:rPr>
        <w:t xml:space="preserve"> </w:t>
      </w:r>
      <w:r w:rsidR="00400056">
        <w:rPr>
          <w:rFonts w:ascii="Times New Roman" w:hAnsi="Times New Roman" w:cs="Times New Roman"/>
        </w:rPr>
        <w:t xml:space="preserve">(small objects </w:t>
      </w:r>
      <w:r w:rsidR="00511944">
        <w:rPr>
          <w:rFonts w:ascii="Times New Roman" w:hAnsi="Times New Roman" w:cs="Times New Roman"/>
        </w:rPr>
        <w:t>generated</w:t>
      </w:r>
      <w:r w:rsidR="00400056">
        <w:rPr>
          <w:rFonts w:ascii="Times New Roman" w:hAnsi="Times New Roman" w:cs="Times New Roman"/>
        </w:rPr>
        <w:t xml:space="preserve"> </w:t>
      </w:r>
      <w:r w:rsidR="00D96CEB">
        <w:rPr>
          <w:rFonts w:ascii="Times New Roman" w:hAnsi="Times New Roman" w:cs="Times New Roman"/>
        </w:rPr>
        <w:t>using</w:t>
      </w:r>
      <w:r w:rsidR="00400056">
        <w:rPr>
          <w:rFonts w:ascii="Times New Roman" w:hAnsi="Times New Roman" w:cs="Times New Roman"/>
        </w:rPr>
        <w:t xml:space="preserve"> </w:t>
      </w:r>
      <w:proofErr w:type="spellStart"/>
      <w:r w:rsidR="00400056">
        <w:rPr>
          <w:rFonts w:ascii="Times New Roman" w:hAnsi="Times New Roman" w:cs="Times New Roman"/>
        </w:rPr>
        <w:t>Bio</w:t>
      </w:r>
      <w:r w:rsidR="008D0786">
        <w:rPr>
          <w:rFonts w:ascii="Times New Roman" w:hAnsi="Times New Roman" w:cs="Times New Roman"/>
        </w:rPr>
        <w:t>R</w:t>
      </w:r>
      <w:r w:rsidR="00400056">
        <w:rPr>
          <w:rFonts w:ascii="Times New Roman" w:hAnsi="Times New Roman" w:cs="Times New Roman"/>
        </w:rPr>
        <w:t>ender</w:t>
      </w:r>
      <w:proofErr w:type="spellEnd"/>
      <w:r w:rsidR="00400056">
        <w:rPr>
          <w:rFonts w:ascii="Times New Roman" w:hAnsi="Times New Roman" w:cs="Times New Roman"/>
        </w:rPr>
        <w:t xml:space="preserve"> </w:t>
      </w:r>
      <w:r w:rsidR="008D0786">
        <w:rPr>
          <w:rFonts w:ascii="Times New Roman" w:hAnsi="Times New Roman" w:cs="Times New Roman"/>
        </w:rPr>
        <w:t>(</w:t>
      </w:r>
      <w:r w:rsidR="008D0786" w:rsidRPr="008D0786">
        <w:rPr>
          <w:rFonts w:ascii="Times New Roman" w:hAnsi="Times New Roman" w:cs="Times New Roman"/>
        </w:rPr>
        <w:t>https://biorender.com/</w:t>
      </w:r>
      <w:r w:rsidR="008D0786">
        <w:rPr>
          <w:rFonts w:ascii="Times New Roman" w:hAnsi="Times New Roman" w:cs="Times New Roman"/>
        </w:rPr>
        <w:t>)</w:t>
      </w:r>
      <w:r w:rsidR="00400056">
        <w:rPr>
          <w:rFonts w:ascii="Times New Roman" w:hAnsi="Times New Roman" w:cs="Times New Roman"/>
        </w:rPr>
        <w:t>)</w:t>
      </w:r>
      <w:r w:rsidR="00922508">
        <w:rPr>
          <w:rFonts w:ascii="Times New Roman" w:hAnsi="Times New Roman" w:cs="Times New Roman"/>
        </w:rPr>
        <w:t>.</w:t>
      </w:r>
    </w:p>
    <w:bookmarkEnd w:id="21"/>
    <w:p w14:paraId="0F045FE2" w14:textId="7DB818A7" w:rsidR="00FE7B04" w:rsidRDefault="00570D2D" w:rsidP="00610284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Style w:val="ab"/>
          <w:rFonts w:ascii="Times New Roman" w:hAnsi="Times New Roman" w:cs="Times New Roman"/>
        </w:rPr>
        <w:br w:type="page"/>
      </w:r>
    </w:p>
    <w:p w14:paraId="54CABC91" w14:textId="1261C1E8" w:rsidR="007D45E9" w:rsidRDefault="009347DE" w:rsidP="00CA56A3">
      <w:pPr>
        <w:widowControl/>
        <w:spacing w:before="120"/>
        <w:rPr>
          <w:rFonts w:ascii="Times New Roman" w:hAnsi="Times New Roman" w:cs="Times New Roman"/>
          <w:b/>
          <w:bCs/>
          <w:szCs w:val="21"/>
        </w:rPr>
      </w:pPr>
      <w:bookmarkStart w:id="22" w:name="_Hlk137579943"/>
      <w:r>
        <w:rPr>
          <w:noProof/>
        </w:rPr>
        <w:drawing>
          <wp:inline distT="0" distB="0" distL="0" distR="0" wp14:anchorId="569B27CC" wp14:editId="5F4BC2BB">
            <wp:extent cx="5274310" cy="24187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6B393" w14:textId="3DA46B71" w:rsidR="005037FB" w:rsidRDefault="005037FB" w:rsidP="00492AC6">
      <w:pPr>
        <w:widowControl/>
        <w:spacing w:before="120" w:line="276" w:lineRule="auto"/>
        <w:rPr>
          <w:rStyle w:val="ab"/>
          <w:rFonts w:ascii="Times New Roman" w:hAnsi="Times New Roman" w:cs="Times New Roman"/>
        </w:rPr>
      </w:pPr>
      <w:r w:rsidRPr="005037FB">
        <w:rPr>
          <w:rFonts w:ascii="Times New Roman" w:hAnsi="Times New Roman" w:cs="Times New Roman"/>
          <w:b/>
          <w:bCs/>
          <w:szCs w:val="21"/>
        </w:rPr>
        <w:t>Fig. S</w:t>
      </w:r>
      <w:r w:rsidR="00D5611C">
        <w:rPr>
          <w:rFonts w:ascii="Times New Roman" w:hAnsi="Times New Roman" w:cs="Times New Roman"/>
          <w:b/>
          <w:bCs/>
          <w:szCs w:val="21"/>
        </w:rPr>
        <w:t>8</w:t>
      </w:r>
      <w:r w:rsidRPr="005037FB">
        <w:rPr>
          <w:rFonts w:ascii="Times New Roman" w:hAnsi="Times New Roman" w:cs="Times New Roman"/>
          <w:szCs w:val="21"/>
        </w:rPr>
        <w:t xml:space="preserve"> Scree plot of eigenvalues against the number of principal components</w:t>
      </w:r>
      <w:r w:rsidR="0010577D">
        <w:rPr>
          <w:rFonts w:ascii="Times New Roman" w:hAnsi="Times New Roman" w:cs="Times New Roman"/>
          <w:szCs w:val="21"/>
        </w:rPr>
        <w:t xml:space="preserve"> (a,</w:t>
      </w:r>
      <w:r w:rsidR="00F11588">
        <w:rPr>
          <w:rFonts w:ascii="Times New Roman" w:hAnsi="Times New Roman" w:cs="Times New Roman"/>
          <w:szCs w:val="21"/>
        </w:rPr>
        <w:t xml:space="preserve"> </w:t>
      </w:r>
      <w:r w:rsidR="0010577D">
        <w:rPr>
          <w:rFonts w:ascii="Times New Roman" w:hAnsi="Times New Roman" w:cs="Times New Roman"/>
          <w:szCs w:val="21"/>
        </w:rPr>
        <w:t>b)</w:t>
      </w:r>
      <w:r w:rsidR="00FE7B04">
        <w:rPr>
          <w:rFonts w:ascii="Times New Roman" w:hAnsi="Times New Roman" w:cs="Times New Roman"/>
          <w:szCs w:val="21"/>
        </w:rPr>
        <w:t xml:space="preserve"> </w:t>
      </w:r>
      <w:r w:rsidRPr="005037FB">
        <w:rPr>
          <w:rFonts w:ascii="Times New Roman" w:hAnsi="Times New Roman" w:cs="Times New Roman"/>
          <w:szCs w:val="21"/>
        </w:rPr>
        <w:t xml:space="preserve">for soil </w:t>
      </w:r>
      <w:r>
        <w:rPr>
          <w:rFonts w:ascii="Times New Roman" w:hAnsi="Times New Roman" w:cs="Times New Roman"/>
          <w:szCs w:val="21"/>
        </w:rPr>
        <w:t>indicators</w:t>
      </w:r>
      <w:r w:rsidRPr="005037FB">
        <w:rPr>
          <w:rFonts w:ascii="Times New Roman" w:hAnsi="Times New Roman" w:cs="Times New Roman"/>
          <w:szCs w:val="21"/>
        </w:rPr>
        <w:t xml:space="preserve"> from </w:t>
      </w:r>
      <w:r>
        <w:rPr>
          <w:rFonts w:ascii="Times New Roman" w:hAnsi="Times New Roman" w:cs="Times New Roman"/>
          <w:szCs w:val="21"/>
        </w:rPr>
        <w:t>six crop rotations</w:t>
      </w:r>
      <w:r w:rsidRPr="005037FB">
        <w:rPr>
          <w:rFonts w:ascii="Times New Roman" w:hAnsi="Times New Roman" w:cs="Times New Roman"/>
          <w:szCs w:val="21"/>
        </w:rPr>
        <w:t>.</w:t>
      </w:r>
      <w:bookmarkEnd w:id="22"/>
      <w:r>
        <w:rPr>
          <w:rStyle w:val="ab"/>
          <w:rFonts w:ascii="Times New Roman" w:hAnsi="Times New Roman" w:cs="Times New Roman"/>
        </w:rPr>
        <w:br w:type="page"/>
      </w:r>
    </w:p>
    <w:p w14:paraId="1F3514A7" w14:textId="0DD68B73" w:rsidR="003F340D" w:rsidRDefault="003F340D" w:rsidP="003F340D">
      <w:pPr>
        <w:jc w:val="center"/>
        <w:rPr>
          <w:rFonts w:ascii="Times New Roman" w:hAnsi="Times New Roman" w:cs="Times New Roman"/>
        </w:rPr>
      </w:pPr>
      <w:bookmarkStart w:id="23" w:name="_Hlk137580022"/>
      <w:r w:rsidRPr="00E45C55">
        <w:rPr>
          <w:rFonts w:ascii="Times New Roman" w:hAnsi="Times New Roman" w:cs="Times New Roman" w:hint="eastAsia"/>
          <w:b/>
          <w:bCs/>
        </w:rPr>
        <w:t>T</w:t>
      </w:r>
      <w:r w:rsidRPr="00E45C55">
        <w:rPr>
          <w:rFonts w:ascii="Times New Roman" w:hAnsi="Times New Roman" w:cs="Times New Roman"/>
          <w:b/>
          <w:bCs/>
        </w:rPr>
        <w:t xml:space="preserve">able </w:t>
      </w:r>
      <w:r w:rsidR="007B4F0D">
        <w:rPr>
          <w:rFonts w:ascii="Times New Roman" w:hAnsi="Times New Roman" w:cs="Times New Roman"/>
          <w:b/>
          <w:bCs/>
        </w:rPr>
        <w:t>S</w:t>
      </w:r>
      <w:r w:rsidRPr="00E45C5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Annual a</w:t>
      </w:r>
      <w:r w:rsidRPr="00936FDA">
        <w:rPr>
          <w:rFonts w:ascii="Times New Roman" w:hAnsi="Times New Roman" w:cs="Times New Roman"/>
        </w:rPr>
        <w:t xml:space="preserve">gricultural inputs </w:t>
      </w:r>
      <w:r>
        <w:rPr>
          <w:rFonts w:ascii="Times New Roman" w:hAnsi="Times New Roman" w:cs="Times New Roman"/>
        </w:rPr>
        <w:t>f</w:t>
      </w:r>
      <w:r w:rsidR="003E4DDF"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 xml:space="preserve"> each crop</w:t>
      </w:r>
      <w:r w:rsidRPr="00936FDA">
        <w:rPr>
          <w:rFonts w:ascii="Times New Roman" w:hAnsi="Times New Roman" w:cs="Times New Roman"/>
        </w:rPr>
        <w:t xml:space="preserve"> in six crop</w:t>
      </w:r>
      <w:r>
        <w:rPr>
          <w:rFonts w:ascii="Times New Roman" w:hAnsi="Times New Roman" w:cs="Times New Roman"/>
        </w:rPr>
        <w:t xml:space="preserve"> rotations</w:t>
      </w:r>
      <w:r w:rsidRPr="00936FDA">
        <w:rPr>
          <w:rFonts w:ascii="Times New Roman" w:hAnsi="Times New Roman" w:cs="Times New Roman"/>
        </w:rPr>
        <w:t xml:space="preserve"> from 2016 to 202</w:t>
      </w:r>
      <w:r>
        <w:rPr>
          <w:rFonts w:ascii="Times New Roman" w:hAnsi="Times New Roman" w:cs="Times New Roman"/>
        </w:rPr>
        <w:t>2</w:t>
      </w:r>
    </w:p>
    <w:tbl>
      <w:tblPr>
        <w:tblStyle w:val="aa"/>
        <w:tblW w:w="10633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67"/>
        <w:gridCol w:w="567"/>
        <w:gridCol w:w="850"/>
        <w:gridCol w:w="851"/>
        <w:gridCol w:w="850"/>
        <w:gridCol w:w="851"/>
        <w:gridCol w:w="851"/>
        <w:gridCol w:w="992"/>
        <w:gridCol w:w="851"/>
        <w:gridCol w:w="709"/>
        <w:gridCol w:w="709"/>
      </w:tblGrid>
      <w:tr w:rsidR="003F340D" w:rsidRPr="00C32E8F" w14:paraId="5E966C1E" w14:textId="77777777" w:rsidTr="0003409A">
        <w:trPr>
          <w:trHeight w:val="728"/>
          <w:jc w:val="center"/>
        </w:trPr>
        <w:tc>
          <w:tcPr>
            <w:tcW w:w="851" w:type="dxa"/>
            <w:vMerge w:val="restart"/>
            <w:vAlign w:val="center"/>
          </w:tcPr>
          <w:bookmarkEnd w:id="23"/>
          <w:p w14:paraId="526604D0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Crop </w:t>
            </w: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rotations</w:t>
            </w:r>
          </w:p>
          <w:p w14:paraId="2ED3779B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1A03933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rop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</w:tcPr>
          <w:p w14:paraId="7ABEFC5E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E48DC0" w14:textId="7AB06AF4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(kg 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Merge w:val="restart"/>
            <w:vAlign w:val="center"/>
          </w:tcPr>
          <w:p w14:paraId="5A1EB778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5</w:t>
            </w:r>
          </w:p>
          <w:p w14:paraId="677163B0" w14:textId="5D040AF9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Start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kg</w:t>
            </w:r>
            <w:proofErr w:type="gramEnd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040A42C3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K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  <w:p w14:paraId="18AFF4EE" w14:textId="7F25E7DE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Start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kg</w:t>
            </w:r>
            <w:proofErr w:type="gramEnd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Merge w:val="restart"/>
            <w:vAlign w:val="center"/>
          </w:tcPr>
          <w:p w14:paraId="315409E1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rrigation (mm)</w:t>
            </w:r>
          </w:p>
        </w:tc>
        <w:tc>
          <w:tcPr>
            <w:tcW w:w="851" w:type="dxa"/>
            <w:vMerge w:val="restart"/>
            <w:vAlign w:val="center"/>
          </w:tcPr>
          <w:p w14:paraId="000BD828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iesel</w:t>
            </w:r>
          </w:p>
          <w:p w14:paraId="61701AB8" w14:textId="6C3D21B0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gramStart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kg</w:t>
            </w:r>
            <w:proofErr w:type="gramEnd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24BDFAC9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lectricity</w:t>
            </w:r>
            <w:r w:rsidRPr="00EC3D32">
              <w:rPr>
                <w:rFonts w:ascii="Times New Roman" w:hAnsi="Times New Roman" w:cs="Times New Roman"/>
                <w:color w:val="0070C0"/>
                <w:sz w:val="15"/>
                <w:szCs w:val="15"/>
                <w:vertAlign w:val="superscript"/>
              </w:rPr>
              <w:t>a</w:t>
            </w:r>
            <w:proofErr w:type="spellEnd"/>
          </w:p>
          <w:p w14:paraId="274AAE63" w14:textId="04E92D9C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3E4DDF" w:rsidRPr="00EC3D32">
              <w:rPr>
                <w:rFonts w:ascii="Times New Roman" w:hAnsi="Times New Roman" w:cs="Times New Roman"/>
                <w:sz w:val="15"/>
                <w:szCs w:val="15"/>
              </w:rPr>
              <w:t>k</w:t>
            </w:r>
            <w:r w:rsidR="003E4DDF">
              <w:rPr>
                <w:rFonts w:ascii="Times New Roman" w:hAnsi="Times New Roman" w:cs="Times New Roman"/>
                <w:sz w:val="15"/>
                <w:szCs w:val="15"/>
              </w:rPr>
              <w:t>W</w:t>
            </w:r>
            <w:r w:rsidR="003E4DDF"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="003E4DDF"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vMerge w:val="restart"/>
            <w:vAlign w:val="center"/>
          </w:tcPr>
          <w:p w14:paraId="7710DCBC" w14:textId="00877E9C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esticide</w:t>
            </w:r>
            <w:r w:rsidRPr="00EC3D32">
              <w:rPr>
                <w:rFonts w:ascii="Times New Roman" w:hAnsi="Times New Roman" w:cs="Times New Roman"/>
                <w:color w:val="0070C0"/>
                <w:sz w:val="15"/>
                <w:szCs w:val="15"/>
                <w:vertAlign w:val="superscript"/>
              </w:rPr>
              <w:t>b</w:t>
            </w:r>
            <w:proofErr w:type="spellEnd"/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(kg 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5CF11128" w14:textId="6910DE5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eeds </w:t>
            </w:r>
            <w:r w:rsidRPr="00EC3D32">
              <w:rPr>
                <w:rFonts w:ascii="Times New Roman" w:hAnsi="Times New Roman" w:cs="Times New Roman"/>
                <w:sz w:val="13"/>
                <w:szCs w:val="13"/>
              </w:rPr>
              <w:t>(kg 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272C04EC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abor</w:t>
            </w:r>
          </w:p>
          <w:p w14:paraId="5EC59FF5" w14:textId="472EAE3C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ha</w:t>
            </w:r>
            <w:r w:rsidR="003E4DD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–</w:t>
            </w:r>
            <w:r w:rsidRPr="00EC3D32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3F340D" w:rsidRPr="00C32E8F" w14:paraId="1D6FE15E" w14:textId="77777777" w:rsidTr="0003409A">
        <w:trPr>
          <w:trHeight w:val="397"/>
          <w:jc w:val="center"/>
        </w:trPr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4BBEAD3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6D08DE0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</w:tcPr>
          <w:p w14:paraId="083B2085" w14:textId="77777777" w:rsidR="003F340D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otal</w:t>
            </w:r>
          </w:p>
          <w:p w14:paraId="5F5B3D9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</w:tcPr>
          <w:p w14:paraId="4A56E1A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Base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21BEA63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Top</w:t>
            </w:r>
          </w:p>
          <w:p w14:paraId="03FB9137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ressing</w:t>
            </w: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64FE95C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</w:tcPr>
          <w:p w14:paraId="15C4662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2A9078B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03737F9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00F364E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1473CF7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14:paraId="39EAA2E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14:paraId="797876B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F340D" w:rsidRPr="00C32E8F" w14:paraId="4EB8E7AD" w14:textId="77777777" w:rsidTr="0003409A">
        <w:trPr>
          <w:jc w:val="center"/>
        </w:trPr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6825895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0311F52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Winter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 xml:space="preserve"> wheat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64490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310.2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1CB1240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52BFF79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298AF80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299.0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535B2FD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6C481802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24CE060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319.2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0ECB0E5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00.5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1EF215D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483CCB12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5F4755F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01.8</w:t>
            </w:r>
          </w:p>
        </w:tc>
      </w:tr>
      <w:tr w:rsidR="003F340D" w:rsidRPr="00C32E8F" w14:paraId="5D46EE3D" w14:textId="77777777" w:rsidTr="0003409A">
        <w:trPr>
          <w:jc w:val="center"/>
        </w:trPr>
        <w:tc>
          <w:tcPr>
            <w:tcW w:w="851" w:type="dxa"/>
            <w:tcBorders>
              <w:top w:val="nil"/>
            </w:tcBorders>
          </w:tcPr>
          <w:p w14:paraId="269CAB9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370A91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ummer maize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37EEA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283.7</w:t>
            </w:r>
          </w:p>
        </w:tc>
        <w:tc>
          <w:tcPr>
            <w:tcW w:w="567" w:type="dxa"/>
            <w:tcBorders>
              <w:top w:val="nil"/>
            </w:tcBorders>
          </w:tcPr>
          <w:p w14:paraId="2AF8D39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14:paraId="26DB0A9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851" w:type="dxa"/>
            <w:tcBorders>
              <w:top w:val="nil"/>
            </w:tcBorders>
          </w:tcPr>
          <w:p w14:paraId="3C31696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14:paraId="4EA4FFD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</w:tcPr>
          <w:p w14:paraId="2AF6AA47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  <w:tcBorders>
              <w:top w:val="nil"/>
            </w:tcBorders>
          </w:tcPr>
          <w:p w14:paraId="53EF25D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79.1</w:t>
            </w:r>
          </w:p>
        </w:tc>
        <w:tc>
          <w:tcPr>
            <w:tcW w:w="992" w:type="dxa"/>
            <w:tcBorders>
              <w:top w:val="nil"/>
            </w:tcBorders>
          </w:tcPr>
          <w:p w14:paraId="188C280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  <w:tcBorders>
              <w:top w:val="nil"/>
            </w:tcBorders>
          </w:tcPr>
          <w:p w14:paraId="53E7D2A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  <w:tcBorders>
              <w:top w:val="nil"/>
            </w:tcBorders>
          </w:tcPr>
          <w:p w14:paraId="7F8A4402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</w:tcPr>
          <w:p w14:paraId="7660090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55DBB4D2" w14:textId="77777777" w:rsidTr="0003409A">
        <w:trPr>
          <w:jc w:val="center"/>
        </w:trPr>
        <w:tc>
          <w:tcPr>
            <w:tcW w:w="851" w:type="dxa"/>
          </w:tcPr>
          <w:p w14:paraId="052E89E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pWM</w:t>
            </w:r>
            <w:proofErr w:type="spellEnd"/>
          </w:p>
        </w:tc>
        <w:tc>
          <w:tcPr>
            <w:tcW w:w="1134" w:type="dxa"/>
          </w:tcPr>
          <w:p w14:paraId="656C4FE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weet potato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268F4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567" w:type="dxa"/>
          </w:tcPr>
          <w:p w14:paraId="19C0FAD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7.0</w:t>
            </w:r>
          </w:p>
        </w:tc>
        <w:tc>
          <w:tcPr>
            <w:tcW w:w="850" w:type="dxa"/>
          </w:tcPr>
          <w:p w14:paraId="1B62AA7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3331A9B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9.0</w:t>
            </w:r>
          </w:p>
        </w:tc>
        <w:tc>
          <w:tcPr>
            <w:tcW w:w="850" w:type="dxa"/>
          </w:tcPr>
          <w:p w14:paraId="1347895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50.0</w:t>
            </w:r>
          </w:p>
        </w:tc>
        <w:tc>
          <w:tcPr>
            <w:tcW w:w="851" w:type="dxa"/>
          </w:tcPr>
          <w:p w14:paraId="3A6CEEF4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0017D56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39.5</w:t>
            </w:r>
          </w:p>
        </w:tc>
        <w:tc>
          <w:tcPr>
            <w:tcW w:w="992" w:type="dxa"/>
          </w:tcPr>
          <w:p w14:paraId="2D62337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2B5E64A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</w:tcPr>
          <w:p w14:paraId="5F4765A1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09" w:type="dxa"/>
          </w:tcPr>
          <w:p w14:paraId="5112B5F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75.0</w:t>
            </w:r>
          </w:p>
        </w:tc>
      </w:tr>
      <w:tr w:rsidR="003F340D" w:rsidRPr="00C32E8F" w14:paraId="6179818C" w14:textId="77777777" w:rsidTr="0003409A">
        <w:trPr>
          <w:jc w:val="center"/>
        </w:trPr>
        <w:tc>
          <w:tcPr>
            <w:tcW w:w="851" w:type="dxa"/>
          </w:tcPr>
          <w:p w14:paraId="68B4D24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7BF4B10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inter wheat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870AC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310.2</w:t>
            </w:r>
          </w:p>
        </w:tc>
        <w:tc>
          <w:tcPr>
            <w:tcW w:w="567" w:type="dxa"/>
          </w:tcPr>
          <w:p w14:paraId="11475E9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</w:tcPr>
          <w:p w14:paraId="7A03795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1" w:type="dxa"/>
          </w:tcPr>
          <w:p w14:paraId="72525C2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299.0</w:t>
            </w:r>
          </w:p>
        </w:tc>
        <w:tc>
          <w:tcPr>
            <w:tcW w:w="850" w:type="dxa"/>
          </w:tcPr>
          <w:p w14:paraId="5CA595A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576A6FD8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851" w:type="dxa"/>
          </w:tcPr>
          <w:p w14:paraId="2951A54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319.2</w:t>
            </w:r>
          </w:p>
        </w:tc>
        <w:tc>
          <w:tcPr>
            <w:tcW w:w="992" w:type="dxa"/>
          </w:tcPr>
          <w:p w14:paraId="3C3F9A7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00.5</w:t>
            </w:r>
          </w:p>
        </w:tc>
        <w:tc>
          <w:tcPr>
            <w:tcW w:w="851" w:type="dxa"/>
          </w:tcPr>
          <w:p w14:paraId="6F16C8F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</w:tcPr>
          <w:p w14:paraId="58286280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9" w:type="dxa"/>
          </w:tcPr>
          <w:p w14:paraId="2057C05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01.8</w:t>
            </w:r>
          </w:p>
        </w:tc>
      </w:tr>
      <w:tr w:rsidR="003F340D" w:rsidRPr="00C32E8F" w14:paraId="7E253194" w14:textId="77777777" w:rsidTr="0003409A">
        <w:trPr>
          <w:jc w:val="center"/>
        </w:trPr>
        <w:tc>
          <w:tcPr>
            <w:tcW w:w="851" w:type="dxa"/>
          </w:tcPr>
          <w:p w14:paraId="0D6BB27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77A9B06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ummer maize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15C53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283.7</w:t>
            </w:r>
          </w:p>
        </w:tc>
        <w:tc>
          <w:tcPr>
            <w:tcW w:w="567" w:type="dxa"/>
          </w:tcPr>
          <w:p w14:paraId="379FAE3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03EAB06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851" w:type="dxa"/>
          </w:tcPr>
          <w:p w14:paraId="5D7DF2A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43D3A47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295996B1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6CF6CAE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79.1</w:t>
            </w:r>
          </w:p>
        </w:tc>
        <w:tc>
          <w:tcPr>
            <w:tcW w:w="992" w:type="dxa"/>
          </w:tcPr>
          <w:p w14:paraId="52D21DF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61D53D5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</w:tcPr>
          <w:p w14:paraId="4C9E0E10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</w:tcPr>
          <w:p w14:paraId="668E5A2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4E087008" w14:textId="77777777" w:rsidTr="0003409A">
        <w:trPr>
          <w:jc w:val="center"/>
        </w:trPr>
        <w:tc>
          <w:tcPr>
            <w:tcW w:w="851" w:type="dxa"/>
          </w:tcPr>
          <w:p w14:paraId="73EBE96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WM</w:t>
            </w:r>
          </w:p>
        </w:tc>
        <w:tc>
          <w:tcPr>
            <w:tcW w:w="1134" w:type="dxa"/>
          </w:tcPr>
          <w:p w14:paraId="3C672C1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eanut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3C71F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156.3</w:t>
            </w:r>
          </w:p>
        </w:tc>
        <w:tc>
          <w:tcPr>
            <w:tcW w:w="567" w:type="dxa"/>
          </w:tcPr>
          <w:p w14:paraId="5ACADCC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5.0</w:t>
            </w:r>
          </w:p>
        </w:tc>
        <w:tc>
          <w:tcPr>
            <w:tcW w:w="850" w:type="dxa"/>
          </w:tcPr>
          <w:p w14:paraId="3383D8E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</w:p>
        </w:tc>
        <w:tc>
          <w:tcPr>
            <w:tcW w:w="851" w:type="dxa"/>
          </w:tcPr>
          <w:p w14:paraId="64256C1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0" w:type="dxa"/>
          </w:tcPr>
          <w:p w14:paraId="0AAF809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851" w:type="dxa"/>
          </w:tcPr>
          <w:p w14:paraId="09E53ECF" w14:textId="77777777" w:rsidR="003F340D" w:rsidRPr="00557C35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3AA73AC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39.5</w:t>
            </w:r>
          </w:p>
        </w:tc>
        <w:tc>
          <w:tcPr>
            <w:tcW w:w="992" w:type="dxa"/>
          </w:tcPr>
          <w:p w14:paraId="3C86CB3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1A2FF96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.7</w:t>
            </w:r>
          </w:p>
        </w:tc>
        <w:tc>
          <w:tcPr>
            <w:tcW w:w="709" w:type="dxa"/>
          </w:tcPr>
          <w:p w14:paraId="3D7F5270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09" w:type="dxa"/>
          </w:tcPr>
          <w:p w14:paraId="588A55BF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333.3</w:t>
            </w:r>
          </w:p>
        </w:tc>
      </w:tr>
      <w:tr w:rsidR="003F340D" w:rsidRPr="00C32E8F" w14:paraId="270C4716" w14:textId="77777777" w:rsidTr="0003409A">
        <w:trPr>
          <w:jc w:val="center"/>
        </w:trPr>
        <w:tc>
          <w:tcPr>
            <w:tcW w:w="851" w:type="dxa"/>
          </w:tcPr>
          <w:p w14:paraId="34BEAF1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250949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inter wheat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179BD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310.2</w:t>
            </w:r>
          </w:p>
        </w:tc>
        <w:tc>
          <w:tcPr>
            <w:tcW w:w="567" w:type="dxa"/>
          </w:tcPr>
          <w:p w14:paraId="0E881E6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</w:tcPr>
          <w:p w14:paraId="1704227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1" w:type="dxa"/>
          </w:tcPr>
          <w:p w14:paraId="14AB64D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299.0</w:t>
            </w:r>
          </w:p>
        </w:tc>
        <w:tc>
          <w:tcPr>
            <w:tcW w:w="850" w:type="dxa"/>
          </w:tcPr>
          <w:p w14:paraId="0E490AC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232FAA12" w14:textId="77777777" w:rsidR="003F340D" w:rsidRPr="00557C35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851" w:type="dxa"/>
          </w:tcPr>
          <w:p w14:paraId="769C415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319.2</w:t>
            </w:r>
          </w:p>
        </w:tc>
        <w:tc>
          <w:tcPr>
            <w:tcW w:w="992" w:type="dxa"/>
          </w:tcPr>
          <w:p w14:paraId="6383876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00.5</w:t>
            </w:r>
          </w:p>
        </w:tc>
        <w:tc>
          <w:tcPr>
            <w:tcW w:w="851" w:type="dxa"/>
          </w:tcPr>
          <w:p w14:paraId="47EEBB0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</w:tcPr>
          <w:p w14:paraId="2C8B0837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9" w:type="dxa"/>
          </w:tcPr>
          <w:p w14:paraId="6CC6F0AE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01.8</w:t>
            </w:r>
          </w:p>
        </w:tc>
      </w:tr>
      <w:tr w:rsidR="003F340D" w:rsidRPr="00C32E8F" w14:paraId="5F99FC34" w14:textId="77777777" w:rsidTr="0003409A">
        <w:trPr>
          <w:jc w:val="center"/>
        </w:trPr>
        <w:tc>
          <w:tcPr>
            <w:tcW w:w="851" w:type="dxa"/>
          </w:tcPr>
          <w:p w14:paraId="1D0FE4D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5CB01B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ummer maize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EB69B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283.7</w:t>
            </w:r>
          </w:p>
        </w:tc>
        <w:tc>
          <w:tcPr>
            <w:tcW w:w="567" w:type="dxa"/>
          </w:tcPr>
          <w:p w14:paraId="4780375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1CD7048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851" w:type="dxa"/>
          </w:tcPr>
          <w:p w14:paraId="7FD6852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63BF845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45449642" w14:textId="77777777" w:rsidR="003F340D" w:rsidRPr="00557C35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7345329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79.1</w:t>
            </w:r>
          </w:p>
        </w:tc>
        <w:tc>
          <w:tcPr>
            <w:tcW w:w="992" w:type="dxa"/>
          </w:tcPr>
          <w:p w14:paraId="40B3028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2E73F07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</w:tcPr>
          <w:p w14:paraId="30DE059D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</w:tcPr>
          <w:p w14:paraId="508A2AD5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25F531A3" w14:textId="77777777" w:rsidTr="0003409A">
        <w:trPr>
          <w:jc w:val="center"/>
        </w:trPr>
        <w:tc>
          <w:tcPr>
            <w:tcW w:w="851" w:type="dxa"/>
          </w:tcPr>
          <w:p w14:paraId="316D340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WM</w:t>
            </w:r>
          </w:p>
        </w:tc>
        <w:tc>
          <w:tcPr>
            <w:tcW w:w="1134" w:type="dxa"/>
          </w:tcPr>
          <w:p w14:paraId="4571C1E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Soybean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911E3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151.8</w:t>
            </w:r>
          </w:p>
        </w:tc>
        <w:tc>
          <w:tcPr>
            <w:tcW w:w="567" w:type="dxa"/>
          </w:tcPr>
          <w:p w14:paraId="1AA0102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51.8</w:t>
            </w:r>
          </w:p>
        </w:tc>
        <w:tc>
          <w:tcPr>
            <w:tcW w:w="850" w:type="dxa"/>
          </w:tcPr>
          <w:p w14:paraId="0999589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5AE8E60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72.5</w:t>
            </w:r>
          </w:p>
        </w:tc>
        <w:tc>
          <w:tcPr>
            <w:tcW w:w="850" w:type="dxa"/>
          </w:tcPr>
          <w:p w14:paraId="33CCC14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50.0</w:t>
            </w:r>
          </w:p>
        </w:tc>
        <w:tc>
          <w:tcPr>
            <w:tcW w:w="851" w:type="dxa"/>
          </w:tcPr>
          <w:p w14:paraId="51209A5D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6ACEB12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39.5</w:t>
            </w:r>
          </w:p>
        </w:tc>
        <w:tc>
          <w:tcPr>
            <w:tcW w:w="992" w:type="dxa"/>
          </w:tcPr>
          <w:p w14:paraId="166E4CE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208914F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</w:tcPr>
          <w:p w14:paraId="45F5C914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09" w:type="dxa"/>
          </w:tcPr>
          <w:p w14:paraId="012FE87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5.0</w:t>
            </w:r>
          </w:p>
        </w:tc>
      </w:tr>
      <w:tr w:rsidR="003F340D" w:rsidRPr="00C32E8F" w14:paraId="0DDF5871" w14:textId="77777777" w:rsidTr="0003409A">
        <w:trPr>
          <w:jc w:val="center"/>
        </w:trPr>
        <w:tc>
          <w:tcPr>
            <w:tcW w:w="851" w:type="dxa"/>
          </w:tcPr>
          <w:p w14:paraId="4A7DF3F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5D05F19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inter wheat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2D4C6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310.2</w:t>
            </w:r>
          </w:p>
        </w:tc>
        <w:tc>
          <w:tcPr>
            <w:tcW w:w="567" w:type="dxa"/>
          </w:tcPr>
          <w:p w14:paraId="1579876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</w:tcPr>
          <w:p w14:paraId="724B206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1" w:type="dxa"/>
          </w:tcPr>
          <w:p w14:paraId="4725ED0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299.0</w:t>
            </w:r>
          </w:p>
        </w:tc>
        <w:tc>
          <w:tcPr>
            <w:tcW w:w="850" w:type="dxa"/>
          </w:tcPr>
          <w:p w14:paraId="1503CE0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4E03FF98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225</w:t>
            </w:r>
          </w:p>
        </w:tc>
        <w:tc>
          <w:tcPr>
            <w:tcW w:w="851" w:type="dxa"/>
          </w:tcPr>
          <w:p w14:paraId="0A71394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319.2</w:t>
            </w:r>
          </w:p>
        </w:tc>
        <w:tc>
          <w:tcPr>
            <w:tcW w:w="992" w:type="dxa"/>
          </w:tcPr>
          <w:p w14:paraId="34AED7B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00.5</w:t>
            </w:r>
          </w:p>
        </w:tc>
        <w:tc>
          <w:tcPr>
            <w:tcW w:w="851" w:type="dxa"/>
          </w:tcPr>
          <w:p w14:paraId="32977F6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</w:tcPr>
          <w:p w14:paraId="78FF2AB1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9" w:type="dxa"/>
          </w:tcPr>
          <w:p w14:paraId="7015C2C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01.8</w:t>
            </w:r>
          </w:p>
        </w:tc>
      </w:tr>
      <w:tr w:rsidR="003F340D" w:rsidRPr="00C32E8F" w14:paraId="4D280468" w14:textId="77777777" w:rsidTr="0003409A">
        <w:trPr>
          <w:jc w:val="center"/>
        </w:trPr>
        <w:tc>
          <w:tcPr>
            <w:tcW w:w="851" w:type="dxa"/>
          </w:tcPr>
          <w:p w14:paraId="4C50A76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4D33687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ummer maize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B110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283.7</w:t>
            </w:r>
          </w:p>
        </w:tc>
        <w:tc>
          <w:tcPr>
            <w:tcW w:w="567" w:type="dxa"/>
          </w:tcPr>
          <w:p w14:paraId="35049B1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0CBF7B6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851" w:type="dxa"/>
          </w:tcPr>
          <w:p w14:paraId="28ED1BE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2B53E9F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4D44B241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5F77408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79.1</w:t>
            </w:r>
          </w:p>
        </w:tc>
        <w:tc>
          <w:tcPr>
            <w:tcW w:w="992" w:type="dxa"/>
          </w:tcPr>
          <w:p w14:paraId="7CF4525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44089E4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</w:tcPr>
          <w:p w14:paraId="19AC6083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</w:tcPr>
          <w:p w14:paraId="04FF31D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03F1E7A8" w14:textId="77777777" w:rsidTr="0003409A">
        <w:trPr>
          <w:jc w:val="center"/>
        </w:trPr>
        <w:tc>
          <w:tcPr>
            <w:tcW w:w="851" w:type="dxa"/>
          </w:tcPr>
          <w:p w14:paraId="133DFAE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mWM</w:t>
            </w:r>
            <w:proofErr w:type="spellEnd"/>
          </w:p>
        </w:tc>
        <w:tc>
          <w:tcPr>
            <w:tcW w:w="1134" w:type="dxa"/>
          </w:tcPr>
          <w:p w14:paraId="4BD0143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pring maize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44BB7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224.5</w:t>
            </w:r>
          </w:p>
        </w:tc>
        <w:tc>
          <w:tcPr>
            <w:tcW w:w="567" w:type="dxa"/>
          </w:tcPr>
          <w:p w14:paraId="21F954C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34.8</w:t>
            </w:r>
          </w:p>
        </w:tc>
        <w:tc>
          <w:tcPr>
            <w:tcW w:w="850" w:type="dxa"/>
          </w:tcPr>
          <w:p w14:paraId="7535C04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9.7</w:t>
            </w:r>
          </w:p>
        </w:tc>
        <w:tc>
          <w:tcPr>
            <w:tcW w:w="851" w:type="dxa"/>
          </w:tcPr>
          <w:p w14:paraId="2A1DBB1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89.7</w:t>
            </w:r>
          </w:p>
        </w:tc>
        <w:tc>
          <w:tcPr>
            <w:tcW w:w="850" w:type="dxa"/>
          </w:tcPr>
          <w:p w14:paraId="519FE2E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851" w:type="dxa"/>
          </w:tcPr>
          <w:p w14:paraId="7DCFDD67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2A6DA87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40.1</w:t>
            </w:r>
          </w:p>
        </w:tc>
        <w:tc>
          <w:tcPr>
            <w:tcW w:w="992" w:type="dxa"/>
          </w:tcPr>
          <w:p w14:paraId="4BE3997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75826C3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.9</w:t>
            </w:r>
          </w:p>
        </w:tc>
        <w:tc>
          <w:tcPr>
            <w:tcW w:w="709" w:type="dxa"/>
          </w:tcPr>
          <w:p w14:paraId="277DCCCD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</w:tcPr>
          <w:p w14:paraId="20269A1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58D4A872" w14:textId="77777777" w:rsidTr="0003409A">
        <w:trPr>
          <w:jc w:val="center"/>
        </w:trPr>
        <w:tc>
          <w:tcPr>
            <w:tcW w:w="851" w:type="dxa"/>
          </w:tcPr>
          <w:p w14:paraId="7250CB3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0908C6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inter wheat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7A888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310.2</w:t>
            </w:r>
          </w:p>
        </w:tc>
        <w:tc>
          <w:tcPr>
            <w:tcW w:w="567" w:type="dxa"/>
          </w:tcPr>
          <w:p w14:paraId="77B9441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</w:tcPr>
          <w:p w14:paraId="1975382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1" w:type="dxa"/>
          </w:tcPr>
          <w:p w14:paraId="40F7693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299.0</w:t>
            </w:r>
          </w:p>
        </w:tc>
        <w:tc>
          <w:tcPr>
            <w:tcW w:w="850" w:type="dxa"/>
          </w:tcPr>
          <w:p w14:paraId="6E8C15E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0F323916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851" w:type="dxa"/>
          </w:tcPr>
          <w:p w14:paraId="14C4AA9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179.7</w:t>
            </w:r>
          </w:p>
        </w:tc>
        <w:tc>
          <w:tcPr>
            <w:tcW w:w="992" w:type="dxa"/>
          </w:tcPr>
          <w:p w14:paraId="57D0C25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00.5</w:t>
            </w:r>
          </w:p>
        </w:tc>
        <w:tc>
          <w:tcPr>
            <w:tcW w:w="851" w:type="dxa"/>
          </w:tcPr>
          <w:p w14:paraId="7EBC3D8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</w:tcPr>
          <w:p w14:paraId="1691272E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9" w:type="dxa"/>
          </w:tcPr>
          <w:p w14:paraId="5998DFF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01.8</w:t>
            </w:r>
          </w:p>
        </w:tc>
      </w:tr>
      <w:tr w:rsidR="003F340D" w:rsidRPr="00C32E8F" w14:paraId="0FE7CE96" w14:textId="77777777" w:rsidTr="0003409A">
        <w:trPr>
          <w:jc w:val="center"/>
        </w:trPr>
        <w:tc>
          <w:tcPr>
            <w:tcW w:w="851" w:type="dxa"/>
          </w:tcPr>
          <w:p w14:paraId="714F139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1AED96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ummer maize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70695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283.7</w:t>
            </w:r>
          </w:p>
        </w:tc>
        <w:tc>
          <w:tcPr>
            <w:tcW w:w="567" w:type="dxa"/>
          </w:tcPr>
          <w:p w14:paraId="7324448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51656A3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851" w:type="dxa"/>
          </w:tcPr>
          <w:p w14:paraId="3AA9DB1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</w:tcPr>
          <w:p w14:paraId="2147B46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56E107EB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</w:tcPr>
          <w:p w14:paraId="11F9B22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79.1</w:t>
            </w:r>
          </w:p>
        </w:tc>
        <w:tc>
          <w:tcPr>
            <w:tcW w:w="992" w:type="dxa"/>
          </w:tcPr>
          <w:p w14:paraId="3334CF6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</w:tcPr>
          <w:p w14:paraId="0C05433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</w:tcPr>
          <w:p w14:paraId="40F14411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</w:tcPr>
          <w:p w14:paraId="02CD0FE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20F44009" w14:textId="77777777" w:rsidTr="0003409A">
        <w:trPr>
          <w:jc w:val="center"/>
        </w:trPr>
        <w:tc>
          <w:tcPr>
            <w:tcW w:w="851" w:type="dxa"/>
            <w:tcBorders>
              <w:bottom w:val="nil"/>
            </w:tcBorders>
          </w:tcPr>
          <w:p w14:paraId="4AED16C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SWM</w:t>
            </w:r>
          </w:p>
        </w:tc>
        <w:tc>
          <w:tcPr>
            <w:tcW w:w="1134" w:type="dxa"/>
            <w:tcBorders>
              <w:bottom w:val="nil"/>
            </w:tcBorders>
          </w:tcPr>
          <w:p w14:paraId="048FA95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yegrass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F0D73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118.5</w:t>
            </w:r>
          </w:p>
        </w:tc>
        <w:tc>
          <w:tcPr>
            <w:tcW w:w="567" w:type="dxa"/>
            <w:tcBorders>
              <w:bottom w:val="nil"/>
            </w:tcBorders>
          </w:tcPr>
          <w:p w14:paraId="5793AEC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  <w:tcBorders>
              <w:bottom w:val="nil"/>
            </w:tcBorders>
          </w:tcPr>
          <w:p w14:paraId="57A4AC0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14:paraId="6368A16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99.0</w:t>
            </w:r>
          </w:p>
        </w:tc>
        <w:tc>
          <w:tcPr>
            <w:tcW w:w="850" w:type="dxa"/>
            <w:tcBorders>
              <w:bottom w:val="nil"/>
            </w:tcBorders>
          </w:tcPr>
          <w:p w14:paraId="40048E8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14:paraId="09DC03DF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  <w:tcBorders>
              <w:bottom w:val="nil"/>
            </w:tcBorders>
          </w:tcPr>
          <w:p w14:paraId="588D320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39.5</w:t>
            </w:r>
          </w:p>
        </w:tc>
        <w:tc>
          <w:tcPr>
            <w:tcW w:w="992" w:type="dxa"/>
            <w:tcBorders>
              <w:bottom w:val="nil"/>
            </w:tcBorders>
          </w:tcPr>
          <w:p w14:paraId="3BC5940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  <w:tcBorders>
              <w:bottom w:val="nil"/>
            </w:tcBorders>
          </w:tcPr>
          <w:p w14:paraId="25CCCE0D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bottom w:val="nil"/>
            </w:tcBorders>
          </w:tcPr>
          <w:p w14:paraId="3D0985B7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14:paraId="315B91C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00.0</w:t>
            </w:r>
          </w:p>
        </w:tc>
      </w:tr>
      <w:tr w:rsidR="003F340D" w:rsidRPr="00C32E8F" w14:paraId="4C7277DE" w14:textId="77777777" w:rsidTr="00D74A3F">
        <w:trPr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14:paraId="55494A5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B6113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weet sorghum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E9557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224.5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73ECE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34.8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A54C3B2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89.7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E452B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9.7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460229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2CDA3E8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615B9EB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39.5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8A66E1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999EF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74C379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7BCCF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  <w:tr w:rsidR="003F340D" w:rsidRPr="00C32E8F" w14:paraId="2D97E2C1" w14:textId="77777777" w:rsidTr="00D74A3F">
        <w:trPr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14:paraId="5E6D679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2B49C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inter wheat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9DC76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310.2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64B892A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18.5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D9D21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191.7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15EBC2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299.0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64727E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A891534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FF460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319.2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2E681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5C0343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6F5F111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42DD6D8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01.8</w:t>
            </w:r>
          </w:p>
        </w:tc>
      </w:tr>
      <w:tr w:rsidR="003F340D" w:rsidRPr="00C32E8F" w14:paraId="6BB837B7" w14:textId="77777777" w:rsidTr="00D74A3F">
        <w:trPr>
          <w:jc w:val="center"/>
        </w:trPr>
        <w:tc>
          <w:tcPr>
            <w:tcW w:w="851" w:type="dxa"/>
            <w:tcBorders>
              <w:top w:val="nil"/>
            </w:tcBorders>
          </w:tcPr>
          <w:p w14:paraId="36E2C82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5244E70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ummer maize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CE1FE38" w14:textId="77777777" w:rsidR="003F340D" w:rsidRPr="00D11A5F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11A5F">
              <w:rPr>
                <w:rFonts w:ascii="Times New Roman" w:hAnsi="Times New Roman" w:cs="Times New Roman"/>
                <w:sz w:val="15"/>
                <w:szCs w:val="15"/>
              </w:rPr>
              <w:t>283.7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</w:tcPr>
          <w:p w14:paraId="14E29AE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14:paraId="545CC98F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851" w:type="dxa"/>
            <w:tcBorders>
              <w:top w:val="nil"/>
            </w:tcBorders>
          </w:tcPr>
          <w:p w14:paraId="06AD5DA7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14:paraId="43EE75F5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</w:tcPr>
          <w:p w14:paraId="2E300AE0" w14:textId="77777777" w:rsidR="003F340D" w:rsidRPr="00EC3D32" w:rsidRDefault="003F340D" w:rsidP="0003409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C3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557C35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51" w:type="dxa"/>
            <w:tcBorders>
              <w:top w:val="nil"/>
            </w:tcBorders>
          </w:tcPr>
          <w:p w14:paraId="041E092C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79.1</w:t>
            </w:r>
          </w:p>
        </w:tc>
        <w:tc>
          <w:tcPr>
            <w:tcW w:w="992" w:type="dxa"/>
            <w:tcBorders>
              <w:top w:val="nil"/>
            </w:tcBorders>
          </w:tcPr>
          <w:p w14:paraId="0F528FA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00.3</w:t>
            </w:r>
          </w:p>
        </w:tc>
        <w:tc>
          <w:tcPr>
            <w:tcW w:w="851" w:type="dxa"/>
            <w:tcBorders>
              <w:top w:val="nil"/>
            </w:tcBorders>
          </w:tcPr>
          <w:p w14:paraId="6D5D31F6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709" w:type="dxa"/>
            <w:tcBorders>
              <w:top w:val="nil"/>
            </w:tcBorders>
          </w:tcPr>
          <w:p w14:paraId="2B528ABA" w14:textId="77777777" w:rsidR="003F340D" w:rsidRPr="00532304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C3D3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C3D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</w:tcPr>
          <w:p w14:paraId="18A0CBD4" w14:textId="77777777" w:rsidR="003F340D" w:rsidRPr="00EC3D32" w:rsidRDefault="003F340D" w:rsidP="0003409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3230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532304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</w:tr>
    </w:tbl>
    <w:p w14:paraId="153E4E0F" w14:textId="05327CC7" w:rsidR="003F340D" w:rsidRDefault="003F340D" w:rsidP="003F340D">
      <w:pPr>
        <w:widowControl/>
        <w:rPr>
          <w:rFonts w:ascii="Times New Roman" w:eastAsia="黑体" w:hAnsi="Times New Roman" w:cs="Times New Roman"/>
          <w:sz w:val="18"/>
          <w:szCs w:val="18"/>
        </w:rPr>
      </w:pPr>
      <w:proofErr w:type="spellStart"/>
      <w:proofErr w:type="gramStart"/>
      <w:r w:rsidRPr="00EC3D32">
        <w:rPr>
          <w:rFonts w:ascii="Times New Roman" w:eastAsia="黑体" w:hAnsi="Times New Roman" w:cs="Times New Roman"/>
          <w:color w:val="0070C0"/>
          <w:sz w:val="18"/>
          <w:szCs w:val="18"/>
          <w:vertAlign w:val="superscript"/>
        </w:rPr>
        <w:t>a</w:t>
      </w:r>
      <w:proofErr w:type="spellEnd"/>
      <w:proofErr w:type="gramEnd"/>
      <w:r w:rsidRPr="00EC3D32">
        <w:rPr>
          <w:rFonts w:ascii="Times New Roman" w:eastAsia="黑体" w:hAnsi="Times New Roman" w:cs="Times New Roman"/>
          <w:color w:val="0070C0"/>
          <w:sz w:val="18"/>
          <w:szCs w:val="18"/>
        </w:rPr>
        <w:t xml:space="preserve"> </w:t>
      </w:r>
      <w:r w:rsidRPr="00EC3D32">
        <w:rPr>
          <w:rFonts w:ascii="Times New Roman" w:eastAsia="黑体" w:hAnsi="Times New Roman" w:cs="Times New Roman"/>
          <w:sz w:val="18"/>
          <w:szCs w:val="18"/>
        </w:rPr>
        <w:t xml:space="preserve">Electricity </w:t>
      </w:r>
      <w:r w:rsidRPr="00EC3D32">
        <w:rPr>
          <w:rFonts w:ascii="Times New Roman" w:eastAsia="黑体" w:hAnsi="Times New Roman" w:cs="Times New Roman" w:hint="eastAsia"/>
          <w:sz w:val="18"/>
          <w:szCs w:val="18"/>
        </w:rPr>
        <w:t>for</w:t>
      </w:r>
      <w:r w:rsidRPr="00EC3D32">
        <w:rPr>
          <w:rFonts w:ascii="Times New Roman" w:eastAsia="黑体" w:hAnsi="Times New Roman" w:cs="Times New Roman"/>
          <w:sz w:val="18"/>
          <w:szCs w:val="18"/>
        </w:rPr>
        <w:t xml:space="preserve"> irrigation is calculated as crop irrigation consumption (m</w:t>
      </w:r>
      <w:r w:rsidRPr="00EC3D32">
        <w:rPr>
          <w:rFonts w:ascii="Times New Roman" w:eastAsia="黑体" w:hAnsi="Times New Roman" w:cs="Times New Roman"/>
          <w:sz w:val="18"/>
          <w:szCs w:val="18"/>
          <w:vertAlign w:val="superscript"/>
        </w:rPr>
        <w:t>3</w:t>
      </w:r>
      <w:r w:rsidRPr="00EC3D32">
        <w:rPr>
          <w:rFonts w:ascii="Times New Roman" w:eastAsia="黑体" w:hAnsi="Times New Roman" w:cs="Times New Roman"/>
          <w:sz w:val="18"/>
          <w:szCs w:val="18"/>
        </w:rPr>
        <w:t xml:space="preserve"> ha</w:t>
      </w:r>
      <w:r w:rsidR="003E4DDF" w:rsidRPr="00D96CEB">
        <w:rPr>
          <w:rFonts w:ascii="Times New Roman" w:hAnsi="Times New Roman" w:cs="Times New Roman"/>
          <w:sz w:val="18"/>
          <w:szCs w:val="18"/>
          <w:vertAlign w:val="superscript"/>
        </w:rPr>
        <w:t>–</w:t>
      </w:r>
      <w:r w:rsidRPr="00EC3D32">
        <w:rPr>
          <w:rFonts w:ascii="Times New Roman" w:eastAsia="黑体" w:hAnsi="Times New Roman" w:cs="Times New Roman"/>
          <w:sz w:val="18"/>
          <w:szCs w:val="18"/>
          <w:vertAlign w:val="superscript"/>
        </w:rPr>
        <w:t>1</w:t>
      </w:r>
      <w:r w:rsidRPr="00EC3D32">
        <w:rPr>
          <w:rFonts w:ascii="Times New Roman" w:eastAsia="黑体" w:hAnsi="Times New Roman" w:cs="Times New Roman"/>
          <w:sz w:val="18"/>
          <w:szCs w:val="18"/>
        </w:rPr>
        <w:t>) × unit electricity consumption</w:t>
      </w:r>
      <w:r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EC3D32">
        <w:rPr>
          <w:rFonts w:ascii="Times New Roman" w:eastAsia="黑体" w:hAnsi="Times New Roman" w:cs="Times New Roman"/>
          <w:sz w:val="18"/>
          <w:szCs w:val="18"/>
        </w:rPr>
        <w:t>(k</w:t>
      </w:r>
      <w:r w:rsidR="003E4DDF">
        <w:rPr>
          <w:rFonts w:ascii="Times New Roman" w:eastAsia="黑体" w:hAnsi="Times New Roman" w:cs="Times New Roman"/>
          <w:sz w:val="18"/>
          <w:szCs w:val="18"/>
        </w:rPr>
        <w:t>W</w:t>
      </w:r>
      <w:r w:rsidRPr="00EC3D32">
        <w:rPr>
          <w:rFonts w:ascii="Times New Roman" w:eastAsia="黑体" w:hAnsi="Times New Roman" w:cs="Times New Roman"/>
          <w:sz w:val="18"/>
          <w:szCs w:val="18"/>
        </w:rPr>
        <w:t>h m</w:t>
      </w:r>
      <w:r w:rsidR="00D3728A" w:rsidRPr="00D96CEB">
        <w:rPr>
          <w:rFonts w:ascii="Times New Roman" w:hAnsi="Times New Roman" w:cs="Times New Roman"/>
          <w:sz w:val="18"/>
          <w:szCs w:val="18"/>
          <w:vertAlign w:val="superscript"/>
        </w:rPr>
        <w:t>–</w:t>
      </w:r>
      <w:r w:rsidRPr="00EC3D32">
        <w:rPr>
          <w:rFonts w:ascii="Times New Roman" w:eastAsia="黑体" w:hAnsi="Times New Roman" w:cs="Times New Roman"/>
          <w:sz w:val="18"/>
          <w:szCs w:val="18"/>
          <w:vertAlign w:val="superscript"/>
        </w:rPr>
        <w:t>3</w:t>
      </w:r>
      <w:r w:rsidRPr="00EC3D32">
        <w:rPr>
          <w:rFonts w:ascii="Times New Roman" w:eastAsia="黑体" w:hAnsi="Times New Roman" w:cs="Times New Roman"/>
          <w:sz w:val="18"/>
          <w:szCs w:val="18"/>
        </w:rPr>
        <w:t>), and the unit</w:t>
      </w:r>
      <w:r w:rsidR="003E4DDF">
        <w:rPr>
          <w:rFonts w:ascii="Times New Roman" w:eastAsia="黑体" w:hAnsi="Times New Roman" w:cs="Times New Roman"/>
          <w:sz w:val="18"/>
          <w:szCs w:val="18"/>
        </w:rPr>
        <w:t xml:space="preserve"> for</w:t>
      </w:r>
      <w:r w:rsidRPr="00EC3D32">
        <w:rPr>
          <w:rFonts w:ascii="Times New Roman" w:eastAsia="黑体" w:hAnsi="Times New Roman" w:cs="Times New Roman"/>
          <w:sz w:val="18"/>
          <w:szCs w:val="18"/>
        </w:rPr>
        <w:t xml:space="preserve"> electricity consumption is </w:t>
      </w:r>
      <w:r w:rsidRPr="00D25AA0">
        <w:rPr>
          <w:rFonts w:ascii="Times New Roman" w:eastAsia="黑体" w:hAnsi="Times New Roman" w:cs="Times New Roman"/>
          <w:sz w:val="18"/>
          <w:szCs w:val="18"/>
        </w:rPr>
        <w:t>0.</w:t>
      </w:r>
      <w:r>
        <w:rPr>
          <w:rFonts w:ascii="Times New Roman" w:eastAsia="黑体" w:hAnsi="Times New Roman" w:cs="Times New Roman"/>
          <w:sz w:val="18"/>
          <w:szCs w:val="18"/>
        </w:rPr>
        <w:t>4</w:t>
      </w:r>
      <w:r w:rsidRPr="00EC3D32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3E4DDF" w:rsidRPr="00EC3D32">
        <w:rPr>
          <w:rFonts w:ascii="Times New Roman" w:eastAsia="黑体" w:hAnsi="Times New Roman" w:cs="Times New Roman"/>
          <w:sz w:val="18"/>
          <w:szCs w:val="18"/>
        </w:rPr>
        <w:t>k</w:t>
      </w:r>
      <w:r w:rsidR="003E4DDF">
        <w:rPr>
          <w:rFonts w:ascii="Times New Roman" w:eastAsia="黑体" w:hAnsi="Times New Roman" w:cs="Times New Roman"/>
          <w:sz w:val="18"/>
          <w:szCs w:val="18"/>
        </w:rPr>
        <w:t>W</w:t>
      </w:r>
      <w:r w:rsidR="003E4DDF" w:rsidRPr="00EC3D32">
        <w:rPr>
          <w:rFonts w:ascii="Times New Roman" w:eastAsia="黑体" w:hAnsi="Times New Roman" w:cs="Times New Roman"/>
          <w:sz w:val="18"/>
          <w:szCs w:val="18"/>
        </w:rPr>
        <w:t xml:space="preserve">h </w:t>
      </w:r>
      <w:r w:rsidRPr="00EC3D32">
        <w:rPr>
          <w:rFonts w:ascii="Times New Roman" w:eastAsia="黑体" w:hAnsi="Times New Roman" w:cs="Times New Roman"/>
          <w:sz w:val="18"/>
          <w:szCs w:val="18"/>
        </w:rPr>
        <w:t>m</w:t>
      </w:r>
      <w:r w:rsidR="003E4DDF" w:rsidRPr="00D96CEB">
        <w:rPr>
          <w:rFonts w:ascii="Times New Roman" w:hAnsi="Times New Roman" w:cs="Times New Roman"/>
          <w:sz w:val="18"/>
          <w:szCs w:val="18"/>
          <w:vertAlign w:val="superscript"/>
        </w:rPr>
        <w:t>–</w:t>
      </w:r>
      <w:r w:rsidRPr="00EC3D32">
        <w:rPr>
          <w:rFonts w:ascii="Times New Roman" w:eastAsia="黑体" w:hAnsi="Times New Roman" w:cs="Times New Roman"/>
          <w:sz w:val="18"/>
          <w:szCs w:val="18"/>
          <w:vertAlign w:val="superscript"/>
        </w:rPr>
        <w:t>3</w:t>
      </w:r>
      <w:r w:rsidRPr="00EC3D32">
        <w:rPr>
          <w:rFonts w:ascii="Times New Roman" w:eastAsia="黑体" w:hAnsi="Times New Roman" w:cs="Times New Roman"/>
          <w:sz w:val="18"/>
          <w:szCs w:val="18"/>
        </w:rPr>
        <w:t xml:space="preserve">. </w:t>
      </w:r>
    </w:p>
    <w:p w14:paraId="1245628E" w14:textId="54342113" w:rsidR="003F340D" w:rsidRDefault="003F340D" w:rsidP="003F340D">
      <w:pPr>
        <w:widowControl/>
        <w:rPr>
          <w:rFonts w:ascii="Times New Roman" w:eastAsia="黑体" w:hAnsi="Times New Roman" w:cs="Times New Roman"/>
          <w:sz w:val="18"/>
          <w:szCs w:val="18"/>
        </w:rPr>
      </w:pPr>
      <w:r w:rsidRPr="00EC3D32">
        <w:rPr>
          <w:rFonts w:ascii="Times New Roman" w:eastAsia="黑体" w:hAnsi="Times New Roman" w:cs="Times New Roman"/>
          <w:color w:val="0070C0"/>
          <w:sz w:val="18"/>
          <w:szCs w:val="18"/>
          <w:vertAlign w:val="superscript"/>
        </w:rPr>
        <w:t>b</w:t>
      </w:r>
      <w:r w:rsidRPr="00EC3D32">
        <w:rPr>
          <w:rFonts w:ascii="Times New Roman" w:eastAsia="黑体" w:hAnsi="Times New Roman" w:cs="Times New Roman"/>
          <w:color w:val="0070C0"/>
          <w:sz w:val="18"/>
          <w:szCs w:val="18"/>
        </w:rPr>
        <w:t xml:space="preserve"> </w:t>
      </w:r>
      <w:r w:rsidRPr="00EC3D32">
        <w:rPr>
          <w:rFonts w:ascii="Times New Roman" w:eastAsia="黑体" w:hAnsi="Times New Roman" w:cs="Times New Roman"/>
          <w:sz w:val="18"/>
          <w:szCs w:val="18"/>
        </w:rPr>
        <w:t>Pesticide values are the sum of the active ingredients for herbicide</w:t>
      </w:r>
      <w:r w:rsidR="00D3728A">
        <w:rPr>
          <w:rFonts w:ascii="Times New Roman" w:eastAsia="黑体" w:hAnsi="Times New Roman" w:cs="Times New Roman"/>
          <w:sz w:val="18"/>
          <w:szCs w:val="18"/>
        </w:rPr>
        <w:t>s</w:t>
      </w:r>
      <w:r w:rsidRPr="00EC3D32">
        <w:rPr>
          <w:rFonts w:ascii="Times New Roman" w:eastAsia="黑体" w:hAnsi="Times New Roman" w:cs="Times New Roman"/>
          <w:sz w:val="18"/>
          <w:szCs w:val="18"/>
        </w:rPr>
        <w:t>, insecticide</w:t>
      </w:r>
      <w:r w:rsidR="00D3728A">
        <w:rPr>
          <w:rFonts w:ascii="Times New Roman" w:eastAsia="黑体" w:hAnsi="Times New Roman" w:cs="Times New Roman"/>
          <w:sz w:val="18"/>
          <w:szCs w:val="18"/>
        </w:rPr>
        <w:t>s</w:t>
      </w:r>
      <w:r w:rsidRPr="00EC3D32">
        <w:rPr>
          <w:rFonts w:ascii="Times New Roman" w:eastAsia="黑体" w:hAnsi="Times New Roman" w:cs="Times New Roman"/>
          <w:sz w:val="18"/>
          <w:szCs w:val="18"/>
        </w:rPr>
        <w:t>, and fungicide</w:t>
      </w:r>
      <w:r w:rsidR="00D3728A">
        <w:rPr>
          <w:rFonts w:ascii="Times New Roman" w:eastAsia="黑体" w:hAnsi="Times New Roman" w:cs="Times New Roman"/>
          <w:sz w:val="18"/>
          <w:szCs w:val="18"/>
        </w:rPr>
        <w:t>s</w:t>
      </w:r>
      <w:r w:rsidRPr="00EC3D32">
        <w:rPr>
          <w:rFonts w:ascii="Times New Roman" w:eastAsia="黑体" w:hAnsi="Times New Roman" w:cs="Times New Roman"/>
          <w:sz w:val="18"/>
          <w:szCs w:val="18"/>
        </w:rPr>
        <w:t>.</w:t>
      </w:r>
    </w:p>
    <w:p w14:paraId="1C269F51" w14:textId="0AE2918B" w:rsidR="00864A4E" w:rsidRPr="003F340D" w:rsidRDefault="00864A4E" w:rsidP="00864A4E">
      <w:pPr>
        <w:rPr>
          <w:rFonts w:ascii="Times New Roman" w:hAnsi="Times New Roman"/>
          <w:szCs w:val="21"/>
        </w:rPr>
      </w:pPr>
    </w:p>
    <w:p w14:paraId="0C892E8C" w14:textId="52E00595" w:rsidR="005F3075" w:rsidRDefault="005F3075" w:rsidP="003852BC">
      <w:pPr>
        <w:widowControl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86E272" w14:textId="77777777" w:rsidR="00932BDD" w:rsidRDefault="00932BDD" w:rsidP="00932BDD">
      <w:pPr>
        <w:rPr>
          <w:rFonts w:ascii="Times New Roman" w:hAnsi="Times New Roman" w:cs="Times New Roman"/>
          <w:b/>
          <w:sz w:val="24"/>
          <w:szCs w:val="24"/>
        </w:rPr>
        <w:sectPr w:rsidR="00932BDD">
          <w:footerReference w:type="default" r:id="rId4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23E66E" w14:textId="70480FE3" w:rsidR="00BC6B79" w:rsidRPr="004D260E" w:rsidRDefault="00BC6B79" w:rsidP="004D260E">
      <w:pPr>
        <w:tabs>
          <w:tab w:val="left" w:pos="1978"/>
        </w:tabs>
        <w:jc w:val="center"/>
        <w:rPr>
          <w:rFonts w:ascii="Times New Roman" w:hAnsi="Times New Roman" w:cs="Times New Roman"/>
          <w:b/>
          <w:bCs/>
        </w:rPr>
      </w:pPr>
      <w:bookmarkStart w:id="24" w:name="_Hlk142064349"/>
      <w:r w:rsidRPr="004640AA">
        <w:rPr>
          <w:rFonts w:ascii="Times New Roman" w:hAnsi="Times New Roman" w:cs="Times New Roman"/>
          <w:b/>
          <w:bCs/>
        </w:rPr>
        <w:t xml:space="preserve">Table </w:t>
      </w:r>
      <w:r w:rsidR="004D260E" w:rsidRPr="004640AA">
        <w:rPr>
          <w:rFonts w:ascii="Times New Roman" w:hAnsi="Times New Roman" w:cs="Times New Roman"/>
          <w:b/>
          <w:bCs/>
        </w:rPr>
        <w:t>S</w:t>
      </w:r>
      <w:r w:rsidR="004D260E">
        <w:rPr>
          <w:rFonts w:ascii="Times New Roman" w:hAnsi="Times New Roman" w:cs="Times New Roman"/>
          <w:b/>
          <w:bCs/>
        </w:rPr>
        <w:t>2</w:t>
      </w:r>
      <w:r w:rsidR="004D26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CPI, price</w:t>
      </w:r>
      <w:r w:rsidR="008C2FE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cost</w:t>
      </w:r>
      <w:r w:rsidR="008C2FE9">
        <w:rPr>
          <w:rFonts w:ascii="Times New Roman" w:hAnsi="Times New Roman" w:cs="Times New Roman"/>
        </w:rPr>
        <w:t xml:space="preserve"> per hectare</w:t>
      </w:r>
      <w:r>
        <w:rPr>
          <w:rFonts w:ascii="Times New Roman" w:hAnsi="Times New Roman" w:cs="Times New Roman"/>
        </w:rPr>
        <w:t xml:space="preserve"> of diverse crops</w:t>
      </w:r>
      <w:r w:rsidRPr="00FF1632">
        <w:rPr>
          <w:rFonts w:ascii="Times New Roman" w:hAnsi="Times New Roman" w:cs="Times New Roman"/>
        </w:rPr>
        <w:t xml:space="preserve"> from 2016 to 2022</w:t>
      </w:r>
    </w:p>
    <w:tbl>
      <w:tblPr>
        <w:tblStyle w:val="aa"/>
        <w:tblW w:w="80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077"/>
        <w:gridCol w:w="1077"/>
        <w:gridCol w:w="1077"/>
        <w:gridCol w:w="1077"/>
        <w:gridCol w:w="1077"/>
        <w:gridCol w:w="1077"/>
      </w:tblGrid>
      <w:tr w:rsidR="00BC6B79" w:rsidRPr="00375971" w14:paraId="01E8E00C" w14:textId="77777777" w:rsidTr="003A302E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bookmarkEnd w:id="24"/>
          <w:p w14:paraId="774BCE71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I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tems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23BC601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017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A27DF11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018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6A56CB0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019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34769CA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020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5B239A8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021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15AC29D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022</w:t>
            </w:r>
          </w:p>
        </w:tc>
      </w:tr>
      <w:tr w:rsidR="00BC6B79" w:rsidRPr="00375971" w14:paraId="12426B69" w14:textId="77777777" w:rsidTr="003A302E">
        <w:tc>
          <w:tcPr>
            <w:tcW w:w="1560" w:type="dxa"/>
            <w:tcBorders>
              <w:top w:val="single" w:sz="4" w:space="0" w:color="auto"/>
            </w:tcBorders>
          </w:tcPr>
          <w:p w14:paraId="5DE7EC1F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C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PI</w:t>
            </w:r>
            <w:r w:rsidRPr="00375971">
              <w:rPr>
                <w:rFonts w:ascii="Times New Roman" w:eastAsia="等线" w:hAnsi="Times New Roman" w:cs="Times New Roman"/>
                <w:color w:val="0070C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255A5135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637.5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14EA36F9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650.9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784BA454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669.8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08EC1B5D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686.5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64E2612D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692.7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5BB6E37F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692.7</w:t>
            </w:r>
          </w:p>
        </w:tc>
      </w:tr>
      <w:tr w:rsidR="00BC6B79" w:rsidRPr="00375971" w14:paraId="63CCBC44" w14:textId="77777777" w:rsidTr="003A302E">
        <w:tc>
          <w:tcPr>
            <w:tcW w:w="8022" w:type="dxa"/>
            <w:gridSpan w:val="7"/>
          </w:tcPr>
          <w:p w14:paraId="191F60AE" w14:textId="71FB88A9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7597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P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rice</w:t>
            </w:r>
            <w:r w:rsidRPr="00375971">
              <w:rPr>
                <w:rFonts w:ascii="Times New Roman" w:eastAsia="等线" w:hAnsi="Times New Roman" w:cs="Times New Roman"/>
                <w:color w:val="0070C0"/>
                <w:szCs w:val="21"/>
                <w:vertAlign w:val="superscript"/>
              </w:rPr>
              <w:t>b</w:t>
            </w:r>
            <w:proofErr w:type="spellEnd"/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(Yuan kg</w:t>
            </w:r>
            <w:r w:rsidR="00C841FD" w:rsidRPr="00375971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</w:tr>
      <w:tr w:rsidR="00BC6B79" w:rsidRPr="00375971" w14:paraId="0A197EC3" w14:textId="77777777" w:rsidTr="003A302E">
        <w:tc>
          <w:tcPr>
            <w:tcW w:w="1560" w:type="dxa"/>
          </w:tcPr>
          <w:p w14:paraId="405F5A5D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Sweet potato</w:t>
            </w:r>
          </w:p>
        </w:tc>
        <w:tc>
          <w:tcPr>
            <w:tcW w:w="1077" w:type="dxa"/>
          </w:tcPr>
          <w:p w14:paraId="251A7D93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077" w:type="dxa"/>
          </w:tcPr>
          <w:p w14:paraId="04503770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146B7EA9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077" w:type="dxa"/>
          </w:tcPr>
          <w:p w14:paraId="7AE6CAFE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03067BE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077" w:type="dxa"/>
          </w:tcPr>
          <w:p w14:paraId="2ACCB3C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5A500784" w14:textId="77777777" w:rsidTr="003A302E">
        <w:tc>
          <w:tcPr>
            <w:tcW w:w="1560" w:type="dxa"/>
          </w:tcPr>
          <w:p w14:paraId="0F20C26E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Soybean</w:t>
            </w:r>
          </w:p>
        </w:tc>
        <w:tc>
          <w:tcPr>
            <w:tcW w:w="1077" w:type="dxa"/>
          </w:tcPr>
          <w:p w14:paraId="76CFA34A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75971">
              <w:rPr>
                <w:rFonts w:ascii="Times New Roman" w:hAnsi="Times New Roman" w:cs="Times New Roman"/>
                <w:szCs w:val="21"/>
              </w:rPr>
              <w:t>.03</w:t>
            </w:r>
          </w:p>
        </w:tc>
        <w:tc>
          <w:tcPr>
            <w:tcW w:w="1077" w:type="dxa"/>
          </w:tcPr>
          <w:p w14:paraId="16B849F8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36FA5AC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75971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077" w:type="dxa"/>
          </w:tcPr>
          <w:p w14:paraId="3D795A29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7384B6E0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375971">
              <w:rPr>
                <w:rFonts w:ascii="Times New Roman" w:hAnsi="Times New Roman" w:cs="Times New Roman"/>
                <w:szCs w:val="21"/>
              </w:rPr>
              <w:t>.28</w:t>
            </w:r>
          </w:p>
        </w:tc>
        <w:tc>
          <w:tcPr>
            <w:tcW w:w="1077" w:type="dxa"/>
          </w:tcPr>
          <w:p w14:paraId="4568A35D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13E4BE74" w14:textId="77777777" w:rsidTr="003A302E">
        <w:tc>
          <w:tcPr>
            <w:tcW w:w="1560" w:type="dxa"/>
          </w:tcPr>
          <w:p w14:paraId="4B3D3FE6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Peanut</w:t>
            </w:r>
          </w:p>
        </w:tc>
        <w:tc>
          <w:tcPr>
            <w:tcW w:w="1077" w:type="dxa"/>
          </w:tcPr>
          <w:p w14:paraId="07C93872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75971">
              <w:rPr>
                <w:rFonts w:ascii="Times New Roman" w:hAnsi="Times New Roman" w:cs="Times New Roman"/>
                <w:szCs w:val="21"/>
              </w:rPr>
              <w:t>.80</w:t>
            </w:r>
          </w:p>
        </w:tc>
        <w:tc>
          <w:tcPr>
            <w:tcW w:w="1077" w:type="dxa"/>
          </w:tcPr>
          <w:p w14:paraId="4D87116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51B2974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75971">
              <w:rPr>
                <w:rFonts w:ascii="Times New Roman" w:hAnsi="Times New Roman" w:cs="Times New Roman"/>
                <w:szCs w:val="21"/>
              </w:rPr>
              <w:t>.80</w:t>
            </w:r>
          </w:p>
        </w:tc>
        <w:tc>
          <w:tcPr>
            <w:tcW w:w="1077" w:type="dxa"/>
          </w:tcPr>
          <w:p w14:paraId="4B62148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0CBA261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75971">
              <w:rPr>
                <w:rFonts w:ascii="Times New Roman" w:hAnsi="Times New Roman" w:cs="Times New Roman"/>
                <w:szCs w:val="21"/>
              </w:rPr>
              <w:t>.80</w:t>
            </w:r>
          </w:p>
        </w:tc>
        <w:tc>
          <w:tcPr>
            <w:tcW w:w="1077" w:type="dxa"/>
          </w:tcPr>
          <w:p w14:paraId="5C53BF7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79A28B5D" w14:textId="77777777" w:rsidTr="003A302E">
        <w:tc>
          <w:tcPr>
            <w:tcW w:w="1560" w:type="dxa"/>
          </w:tcPr>
          <w:p w14:paraId="496B1E8A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Spring maize</w:t>
            </w:r>
          </w:p>
        </w:tc>
        <w:tc>
          <w:tcPr>
            <w:tcW w:w="1077" w:type="dxa"/>
          </w:tcPr>
          <w:p w14:paraId="2D7F690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75971">
              <w:rPr>
                <w:rFonts w:ascii="Times New Roman" w:hAnsi="Times New Roman" w:cs="Times New Roman"/>
                <w:szCs w:val="21"/>
              </w:rPr>
              <w:t>.90</w:t>
            </w:r>
          </w:p>
        </w:tc>
        <w:tc>
          <w:tcPr>
            <w:tcW w:w="1077" w:type="dxa"/>
          </w:tcPr>
          <w:p w14:paraId="0BED03AB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1EB26D99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077" w:type="dxa"/>
          </w:tcPr>
          <w:p w14:paraId="3E233C1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68C4BFA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077" w:type="dxa"/>
          </w:tcPr>
          <w:p w14:paraId="5EF860B3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4D351BB5" w14:textId="77777777" w:rsidTr="003A302E">
        <w:tc>
          <w:tcPr>
            <w:tcW w:w="1560" w:type="dxa"/>
          </w:tcPr>
          <w:p w14:paraId="6BC974E8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Ryegrass</w:t>
            </w:r>
          </w:p>
        </w:tc>
        <w:tc>
          <w:tcPr>
            <w:tcW w:w="1077" w:type="dxa"/>
          </w:tcPr>
          <w:p w14:paraId="2A96C78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75971">
              <w:rPr>
                <w:rFonts w:ascii="Times New Roman" w:hAnsi="Times New Roman" w:cs="Times New Roman"/>
                <w:szCs w:val="21"/>
              </w:rPr>
              <w:t>.41</w:t>
            </w:r>
          </w:p>
        </w:tc>
        <w:tc>
          <w:tcPr>
            <w:tcW w:w="1077" w:type="dxa"/>
          </w:tcPr>
          <w:p w14:paraId="7570E7B2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0775823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75971">
              <w:rPr>
                <w:rFonts w:ascii="Times New Roman" w:hAnsi="Times New Roman" w:cs="Times New Roman"/>
                <w:szCs w:val="21"/>
              </w:rPr>
              <w:t>.41</w:t>
            </w:r>
          </w:p>
        </w:tc>
        <w:tc>
          <w:tcPr>
            <w:tcW w:w="1077" w:type="dxa"/>
          </w:tcPr>
          <w:p w14:paraId="421136D8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2971E58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75971">
              <w:rPr>
                <w:rFonts w:ascii="Times New Roman" w:hAnsi="Times New Roman" w:cs="Times New Roman"/>
                <w:szCs w:val="21"/>
              </w:rPr>
              <w:t>.41</w:t>
            </w:r>
          </w:p>
        </w:tc>
        <w:tc>
          <w:tcPr>
            <w:tcW w:w="1077" w:type="dxa"/>
          </w:tcPr>
          <w:p w14:paraId="117EEC1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3860C290" w14:textId="77777777" w:rsidTr="003A302E">
        <w:tc>
          <w:tcPr>
            <w:tcW w:w="1560" w:type="dxa"/>
          </w:tcPr>
          <w:p w14:paraId="0974BC4F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Sweet sorghum</w:t>
            </w:r>
          </w:p>
        </w:tc>
        <w:tc>
          <w:tcPr>
            <w:tcW w:w="1077" w:type="dxa"/>
          </w:tcPr>
          <w:p w14:paraId="5E68D619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75971">
              <w:rPr>
                <w:rFonts w:ascii="Times New Roman" w:hAnsi="Times New Roman" w:cs="Times New Roman"/>
                <w:szCs w:val="21"/>
              </w:rPr>
              <w:t>.21</w:t>
            </w:r>
          </w:p>
        </w:tc>
        <w:tc>
          <w:tcPr>
            <w:tcW w:w="1077" w:type="dxa"/>
          </w:tcPr>
          <w:p w14:paraId="76EA6E2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1A90855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75971">
              <w:rPr>
                <w:rFonts w:ascii="Times New Roman" w:hAnsi="Times New Roman" w:cs="Times New Roman"/>
                <w:szCs w:val="21"/>
              </w:rPr>
              <w:t>.21</w:t>
            </w:r>
          </w:p>
        </w:tc>
        <w:tc>
          <w:tcPr>
            <w:tcW w:w="1077" w:type="dxa"/>
          </w:tcPr>
          <w:p w14:paraId="3557424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6F966D1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75971">
              <w:rPr>
                <w:rFonts w:ascii="Times New Roman" w:hAnsi="Times New Roman" w:cs="Times New Roman"/>
                <w:szCs w:val="21"/>
              </w:rPr>
              <w:t>.21</w:t>
            </w:r>
          </w:p>
        </w:tc>
        <w:tc>
          <w:tcPr>
            <w:tcW w:w="1077" w:type="dxa"/>
          </w:tcPr>
          <w:p w14:paraId="78E305C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08A2FB36" w14:textId="77777777" w:rsidTr="003A302E">
        <w:tc>
          <w:tcPr>
            <w:tcW w:w="1560" w:type="dxa"/>
          </w:tcPr>
          <w:p w14:paraId="7314D51E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Winter wheat</w:t>
            </w:r>
          </w:p>
        </w:tc>
        <w:tc>
          <w:tcPr>
            <w:tcW w:w="1077" w:type="dxa"/>
          </w:tcPr>
          <w:p w14:paraId="0140D2B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.53</w:t>
            </w:r>
          </w:p>
        </w:tc>
        <w:tc>
          <w:tcPr>
            <w:tcW w:w="1077" w:type="dxa"/>
          </w:tcPr>
          <w:p w14:paraId="2EDF8E4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.58</w:t>
            </w:r>
          </w:p>
        </w:tc>
        <w:tc>
          <w:tcPr>
            <w:tcW w:w="1077" w:type="dxa"/>
          </w:tcPr>
          <w:p w14:paraId="5161A8D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.57</w:t>
            </w:r>
          </w:p>
        </w:tc>
        <w:tc>
          <w:tcPr>
            <w:tcW w:w="1077" w:type="dxa"/>
          </w:tcPr>
          <w:p w14:paraId="2A97E35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.66</w:t>
            </w:r>
          </w:p>
        </w:tc>
        <w:tc>
          <w:tcPr>
            <w:tcW w:w="1077" w:type="dxa"/>
          </w:tcPr>
          <w:p w14:paraId="1FF85F10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1077" w:type="dxa"/>
          </w:tcPr>
          <w:p w14:paraId="1663AAFA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.83</w:t>
            </w:r>
          </w:p>
        </w:tc>
      </w:tr>
      <w:tr w:rsidR="00BC6B79" w:rsidRPr="00375971" w14:paraId="1E8421FE" w14:textId="77777777" w:rsidTr="003A302E">
        <w:tc>
          <w:tcPr>
            <w:tcW w:w="1560" w:type="dxa"/>
          </w:tcPr>
          <w:p w14:paraId="6F8BF78B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Summer maize</w:t>
            </w:r>
          </w:p>
        </w:tc>
        <w:tc>
          <w:tcPr>
            <w:tcW w:w="1077" w:type="dxa"/>
          </w:tcPr>
          <w:p w14:paraId="67A480C9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75971">
              <w:rPr>
                <w:rFonts w:ascii="Times New Roman" w:hAnsi="Times New Roman" w:cs="Times New Roman"/>
                <w:szCs w:val="21"/>
              </w:rPr>
              <w:t>.90</w:t>
            </w:r>
          </w:p>
        </w:tc>
        <w:tc>
          <w:tcPr>
            <w:tcW w:w="1077" w:type="dxa"/>
          </w:tcPr>
          <w:p w14:paraId="2CED9170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75971">
              <w:rPr>
                <w:rFonts w:ascii="Times New Roman" w:hAnsi="Times New Roman" w:cs="Times New Roman"/>
                <w:szCs w:val="21"/>
              </w:rPr>
              <w:t>.99</w:t>
            </w:r>
          </w:p>
        </w:tc>
        <w:tc>
          <w:tcPr>
            <w:tcW w:w="1077" w:type="dxa"/>
          </w:tcPr>
          <w:p w14:paraId="30F1372D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077" w:type="dxa"/>
          </w:tcPr>
          <w:p w14:paraId="30DE89B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.24</w:t>
            </w:r>
          </w:p>
        </w:tc>
        <w:tc>
          <w:tcPr>
            <w:tcW w:w="1077" w:type="dxa"/>
          </w:tcPr>
          <w:p w14:paraId="64573A6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077" w:type="dxa"/>
          </w:tcPr>
          <w:p w14:paraId="01686F58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75971">
              <w:rPr>
                <w:rFonts w:ascii="Times New Roman" w:hAnsi="Times New Roman" w:cs="Times New Roman"/>
                <w:szCs w:val="21"/>
              </w:rPr>
              <w:t>.79</w:t>
            </w:r>
          </w:p>
        </w:tc>
      </w:tr>
      <w:tr w:rsidR="00BC6B79" w:rsidRPr="00375971" w14:paraId="27CC95BC" w14:textId="77777777" w:rsidTr="003A302E">
        <w:tc>
          <w:tcPr>
            <w:tcW w:w="8022" w:type="dxa"/>
            <w:gridSpan w:val="7"/>
          </w:tcPr>
          <w:p w14:paraId="4E18C864" w14:textId="59B6ACC3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Cost</w:t>
            </w:r>
            <w:r w:rsidRPr="00375971">
              <w:rPr>
                <w:rFonts w:ascii="Times New Roman" w:eastAsia="等线" w:hAnsi="Times New Roman" w:cs="Times New Roman"/>
                <w:color w:val="0070C0"/>
                <w:szCs w:val="21"/>
                <w:vertAlign w:val="superscript"/>
              </w:rPr>
              <w:t>c</w:t>
            </w:r>
            <w:proofErr w:type="spellEnd"/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(Yuan ha</w:t>
            </w:r>
            <w:r w:rsidR="00C841FD" w:rsidRPr="00375971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</w:tr>
      <w:tr w:rsidR="00BC6B79" w:rsidRPr="00375971" w14:paraId="5EF4608E" w14:textId="77777777" w:rsidTr="003A302E">
        <w:tc>
          <w:tcPr>
            <w:tcW w:w="1560" w:type="dxa"/>
          </w:tcPr>
          <w:p w14:paraId="6E991094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Sweet potato</w:t>
            </w:r>
          </w:p>
        </w:tc>
        <w:tc>
          <w:tcPr>
            <w:tcW w:w="1077" w:type="dxa"/>
          </w:tcPr>
          <w:p w14:paraId="011E025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10371</w:t>
            </w:r>
          </w:p>
        </w:tc>
        <w:tc>
          <w:tcPr>
            <w:tcW w:w="1077" w:type="dxa"/>
          </w:tcPr>
          <w:p w14:paraId="774B9D5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2ADFEA20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12039</w:t>
            </w:r>
          </w:p>
        </w:tc>
        <w:tc>
          <w:tcPr>
            <w:tcW w:w="1077" w:type="dxa"/>
          </w:tcPr>
          <w:p w14:paraId="6B2592A2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1B7735D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11483</w:t>
            </w:r>
          </w:p>
        </w:tc>
        <w:tc>
          <w:tcPr>
            <w:tcW w:w="1077" w:type="dxa"/>
          </w:tcPr>
          <w:p w14:paraId="4759E6B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6F049E59" w14:textId="77777777" w:rsidTr="003A302E">
        <w:tc>
          <w:tcPr>
            <w:tcW w:w="1560" w:type="dxa"/>
          </w:tcPr>
          <w:p w14:paraId="60290745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Soybean</w:t>
            </w:r>
          </w:p>
        </w:tc>
        <w:tc>
          <w:tcPr>
            <w:tcW w:w="1077" w:type="dxa"/>
          </w:tcPr>
          <w:p w14:paraId="2108BA2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5193</w:t>
            </w:r>
          </w:p>
        </w:tc>
        <w:tc>
          <w:tcPr>
            <w:tcW w:w="1077" w:type="dxa"/>
          </w:tcPr>
          <w:p w14:paraId="66DB67ED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0A2EDA8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5900</w:t>
            </w:r>
          </w:p>
        </w:tc>
        <w:tc>
          <w:tcPr>
            <w:tcW w:w="1077" w:type="dxa"/>
          </w:tcPr>
          <w:p w14:paraId="4282F278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349CB59E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5998</w:t>
            </w:r>
          </w:p>
        </w:tc>
        <w:tc>
          <w:tcPr>
            <w:tcW w:w="1077" w:type="dxa"/>
          </w:tcPr>
          <w:p w14:paraId="7AF047E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3F79BA8F" w14:textId="77777777" w:rsidTr="003A302E">
        <w:tc>
          <w:tcPr>
            <w:tcW w:w="1560" w:type="dxa"/>
          </w:tcPr>
          <w:p w14:paraId="1F3BA65C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Peanut</w:t>
            </w:r>
          </w:p>
        </w:tc>
        <w:tc>
          <w:tcPr>
            <w:tcW w:w="1077" w:type="dxa"/>
          </w:tcPr>
          <w:p w14:paraId="4E69CBC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8168</w:t>
            </w:r>
          </w:p>
        </w:tc>
        <w:tc>
          <w:tcPr>
            <w:tcW w:w="1077" w:type="dxa"/>
          </w:tcPr>
          <w:p w14:paraId="4BBC29AD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0C97A02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8393</w:t>
            </w:r>
          </w:p>
        </w:tc>
        <w:tc>
          <w:tcPr>
            <w:tcW w:w="1077" w:type="dxa"/>
          </w:tcPr>
          <w:p w14:paraId="2FE7A48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649F96E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8416</w:t>
            </w:r>
          </w:p>
        </w:tc>
        <w:tc>
          <w:tcPr>
            <w:tcW w:w="1077" w:type="dxa"/>
          </w:tcPr>
          <w:p w14:paraId="596CD6C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437AA40F" w14:textId="77777777" w:rsidTr="003A302E">
        <w:tc>
          <w:tcPr>
            <w:tcW w:w="1560" w:type="dxa"/>
          </w:tcPr>
          <w:p w14:paraId="3BF6E75A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Spring maize</w:t>
            </w:r>
          </w:p>
        </w:tc>
        <w:tc>
          <w:tcPr>
            <w:tcW w:w="1077" w:type="dxa"/>
          </w:tcPr>
          <w:p w14:paraId="0A1634A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4865</w:t>
            </w:r>
          </w:p>
        </w:tc>
        <w:tc>
          <w:tcPr>
            <w:tcW w:w="1077" w:type="dxa"/>
          </w:tcPr>
          <w:p w14:paraId="10EE8CB0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2A98013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5105</w:t>
            </w:r>
          </w:p>
        </w:tc>
        <w:tc>
          <w:tcPr>
            <w:tcW w:w="1077" w:type="dxa"/>
          </w:tcPr>
          <w:p w14:paraId="2474A867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2A6D3B1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4963</w:t>
            </w:r>
          </w:p>
        </w:tc>
        <w:tc>
          <w:tcPr>
            <w:tcW w:w="1077" w:type="dxa"/>
          </w:tcPr>
          <w:p w14:paraId="3B8048EE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216F3B09" w14:textId="77777777" w:rsidTr="003A302E">
        <w:tc>
          <w:tcPr>
            <w:tcW w:w="1560" w:type="dxa"/>
          </w:tcPr>
          <w:p w14:paraId="52F4A5DF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Ryegrass</w:t>
            </w:r>
          </w:p>
        </w:tc>
        <w:tc>
          <w:tcPr>
            <w:tcW w:w="1077" w:type="dxa"/>
          </w:tcPr>
          <w:p w14:paraId="0E8C2E5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4889</w:t>
            </w:r>
          </w:p>
        </w:tc>
        <w:tc>
          <w:tcPr>
            <w:tcW w:w="1077" w:type="dxa"/>
          </w:tcPr>
          <w:p w14:paraId="32DB4ACD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21D169F9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4889</w:t>
            </w:r>
          </w:p>
        </w:tc>
        <w:tc>
          <w:tcPr>
            <w:tcW w:w="1077" w:type="dxa"/>
          </w:tcPr>
          <w:p w14:paraId="79DB449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6BE2DAC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4889</w:t>
            </w:r>
          </w:p>
        </w:tc>
        <w:tc>
          <w:tcPr>
            <w:tcW w:w="1077" w:type="dxa"/>
          </w:tcPr>
          <w:p w14:paraId="78EFC54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47183788" w14:textId="77777777" w:rsidTr="003A302E">
        <w:tc>
          <w:tcPr>
            <w:tcW w:w="1560" w:type="dxa"/>
          </w:tcPr>
          <w:p w14:paraId="43389BD1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Sweet sorghum</w:t>
            </w:r>
          </w:p>
        </w:tc>
        <w:tc>
          <w:tcPr>
            <w:tcW w:w="1077" w:type="dxa"/>
          </w:tcPr>
          <w:p w14:paraId="6DBE68B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4370</w:t>
            </w:r>
          </w:p>
        </w:tc>
        <w:tc>
          <w:tcPr>
            <w:tcW w:w="1077" w:type="dxa"/>
          </w:tcPr>
          <w:p w14:paraId="3CC3C20B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3CF7F53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4400</w:t>
            </w:r>
          </w:p>
        </w:tc>
        <w:tc>
          <w:tcPr>
            <w:tcW w:w="1077" w:type="dxa"/>
          </w:tcPr>
          <w:p w14:paraId="0F86206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</w:tcPr>
          <w:p w14:paraId="27970EAE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4415</w:t>
            </w:r>
          </w:p>
        </w:tc>
        <w:tc>
          <w:tcPr>
            <w:tcW w:w="1077" w:type="dxa"/>
          </w:tcPr>
          <w:p w14:paraId="691AE03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C6B79" w:rsidRPr="00375971" w14:paraId="382F20F5" w14:textId="77777777" w:rsidTr="003A302E">
        <w:tc>
          <w:tcPr>
            <w:tcW w:w="1560" w:type="dxa"/>
          </w:tcPr>
          <w:p w14:paraId="071733ED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Winter wheat</w:t>
            </w:r>
          </w:p>
        </w:tc>
        <w:tc>
          <w:tcPr>
            <w:tcW w:w="1077" w:type="dxa"/>
          </w:tcPr>
          <w:p w14:paraId="202FC492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7445</w:t>
            </w:r>
          </w:p>
        </w:tc>
        <w:tc>
          <w:tcPr>
            <w:tcW w:w="1077" w:type="dxa"/>
          </w:tcPr>
          <w:p w14:paraId="6394D4BA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7497</w:t>
            </w:r>
          </w:p>
        </w:tc>
        <w:tc>
          <w:tcPr>
            <w:tcW w:w="1077" w:type="dxa"/>
          </w:tcPr>
          <w:p w14:paraId="5FB1CC8B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7617</w:t>
            </w:r>
          </w:p>
        </w:tc>
        <w:tc>
          <w:tcPr>
            <w:tcW w:w="1077" w:type="dxa"/>
          </w:tcPr>
          <w:p w14:paraId="4300DCB1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7774</w:t>
            </w:r>
          </w:p>
        </w:tc>
        <w:tc>
          <w:tcPr>
            <w:tcW w:w="1077" w:type="dxa"/>
          </w:tcPr>
          <w:p w14:paraId="131F573B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8179</w:t>
            </w:r>
          </w:p>
        </w:tc>
        <w:tc>
          <w:tcPr>
            <w:tcW w:w="1077" w:type="dxa"/>
          </w:tcPr>
          <w:p w14:paraId="34623F9C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8432</w:t>
            </w:r>
          </w:p>
        </w:tc>
      </w:tr>
      <w:tr w:rsidR="00BC6B79" w:rsidRPr="00375971" w14:paraId="77B16CCA" w14:textId="77777777" w:rsidTr="003A302E">
        <w:tc>
          <w:tcPr>
            <w:tcW w:w="1560" w:type="dxa"/>
          </w:tcPr>
          <w:p w14:paraId="03103651" w14:textId="77777777" w:rsidR="00BC6B79" w:rsidRPr="00375971" w:rsidRDefault="00BC6B79" w:rsidP="003A302E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Summer maize</w:t>
            </w:r>
          </w:p>
        </w:tc>
        <w:tc>
          <w:tcPr>
            <w:tcW w:w="1077" w:type="dxa"/>
          </w:tcPr>
          <w:p w14:paraId="200076B4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4559</w:t>
            </w:r>
          </w:p>
        </w:tc>
        <w:tc>
          <w:tcPr>
            <w:tcW w:w="1077" w:type="dxa"/>
          </w:tcPr>
          <w:p w14:paraId="4CD6907D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4859</w:t>
            </w:r>
          </w:p>
        </w:tc>
        <w:tc>
          <w:tcPr>
            <w:tcW w:w="1077" w:type="dxa"/>
          </w:tcPr>
          <w:p w14:paraId="5E71E59F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4784</w:t>
            </w:r>
          </w:p>
        </w:tc>
        <w:tc>
          <w:tcPr>
            <w:tcW w:w="1077" w:type="dxa"/>
          </w:tcPr>
          <w:p w14:paraId="5282F946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4859</w:t>
            </w:r>
          </w:p>
        </w:tc>
        <w:tc>
          <w:tcPr>
            <w:tcW w:w="1077" w:type="dxa"/>
          </w:tcPr>
          <w:p w14:paraId="05A1DD95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4882</w:t>
            </w:r>
          </w:p>
        </w:tc>
        <w:tc>
          <w:tcPr>
            <w:tcW w:w="1077" w:type="dxa"/>
          </w:tcPr>
          <w:p w14:paraId="2DBE46DE" w14:textId="77777777" w:rsidR="00BC6B79" w:rsidRPr="00375971" w:rsidRDefault="00BC6B79" w:rsidP="003A302E">
            <w:pPr>
              <w:rPr>
                <w:rFonts w:ascii="Times New Roman" w:hAnsi="Times New Roman" w:cs="Times New Roman"/>
                <w:szCs w:val="21"/>
              </w:rPr>
            </w:pPr>
            <w:r w:rsidRPr="00375971">
              <w:rPr>
                <w:rFonts w:ascii="Times New Roman" w:hAnsi="Times New Roman" w:cs="Times New Roman"/>
                <w:szCs w:val="21"/>
              </w:rPr>
              <w:t>4687</w:t>
            </w:r>
          </w:p>
        </w:tc>
      </w:tr>
    </w:tbl>
    <w:p w14:paraId="6CA77FC9" w14:textId="500E87EF" w:rsidR="00BC6B79" w:rsidRPr="00375971" w:rsidRDefault="00BC6B79" w:rsidP="00BC6B79">
      <w:pPr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375971">
        <w:rPr>
          <w:rFonts w:ascii="Times New Roman" w:eastAsia="等线" w:hAnsi="Times New Roman" w:cs="Times New Roman" w:hint="eastAsia"/>
          <w:color w:val="0070C0"/>
          <w:sz w:val="18"/>
          <w:szCs w:val="18"/>
          <w:vertAlign w:val="superscript"/>
        </w:rPr>
        <w:t>a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CPI is the national Consumer Price Index from</w:t>
      </w:r>
      <w:r w:rsidR="008C2FE9"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the</w:t>
      </w:r>
      <w:r w:rsidRPr="00375971">
        <w:rPr>
          <w:sz w:val="18"/>
          <w:szCs w:val="18"/>
        </w:rPr>
        <w:t xml:space="preserve"> 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>China Yearbook of Agriculture</w:t>
      </w:r>
      <w:r w:rsidRPr="00375971">
        <w:rPr>
          <w:rFonts w:ascii="Times New Roman" w:eastAsia="等线" w:hAnsi="Times New Roman" w:cs="Times New Roman" w:hint="eastAsia"/>
          <w:color w:val="000000"/>
          <w:sz w:val="18"/>
          <w:szCs w:val="18"/>
        </w:rPr>
        <w:t xml:space="preserve"> 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>Price Survey.</w:t>
      </w:r>
    </w:p>
    <w:p w14:paraId="70DE2C57" w14:textId="1AE7F2CF" w:rsidR="00BC6B79" w:rsidRPr="00375971" w:rsidRDefault="00BC6B79" w:rsidP="00BC6B79">
      <w:pPr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375971">
        <w:rPr>
          <w:rFonts w:ascii="Times New Roman" w:eastAsia="等线" w:hAnsi="Times New Roman" w:cs="Times New Roman" w:hint="eastAsia"/>
          <w:color w:val="0070C0"/>
          <w:sz w:val="18"/>
          <w:szCs w:val="18"/>
          <w:vertAlign w:val="superscript"/>
        </w:rPr>
        <w:t>b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</w:t>
      </w:r>
      <w:r w:rsidR="008C2FE9"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>R</w:t>
      </w:r>
      <w:r w:rsidRPr="00375971">
        <w:rPr>
          <w:rFonts w:ascii="Times New Roman" w:eastAsia="等线" w:hAnsi="Times New Roman" w:cs="Times New Roman" w:hint="eastAsia"/>
          <w:color w:val="000000"/>
          <w:sz w:val="18"/>
          <w:szCs w:val="18"/>
        </w:rPr>
        <w:t>yegrass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</w:t>
      </w:r>
      <w:r w:rsidRPr="00375971">
        <w:rPr>
          <w:rFonts w:ascii="Times New Roman" w:eastAsia="等线" w:hAnsi="Times New Roman" w:cs="Times New Roman" w:hint="eastAsia"/>
          <w:color w:val="000000"/>
          <w:sz w:val="18"/>
          <w:szCs w:val="18"/>
        </w:rPr>
        <w:t>a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nd </w:t>
      </w:r>
      <w:r w:rsidR="008C2FE9"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>s</w:t>
      </w:r>
      <w:r w:rsidR="008C2FE9" w:rsidRPr="00375971">
        <w:rPr>
          <w:rFonts w:ascii="Times New Roman" w:eastAsia="等线" w:hAnsi="Times New Roman" w:cs="Times New Roman" w:hint="eastAsia"/>
          <w:color w:val="000000"/>
          <w:sz w:val="18"/>
          <w:szCs w:val="18"/>
        </w:rPr>
        <w:t>weet</w:t>
      </w:r>
      <w:r w:rsidR="008C2FE9"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</w:t>
      </w:r>
      <w:r w:rsidRPr="00375971">
        <w:rPr>
          <w:rFonts w:ascii="Times New Roman" w:eastAsia="等线" w:hAnsi="Times New Roman" w:cs="Times New Roman" w:hint="eastAsia"/>
          <w:color w:val="000000"/>
          <w:sz w:val="18"/>
          <w:szCs w:val="18"/>
        </w:rPr>
        <w:t>sorghum</w:t>
      </w:r>
      <w:hyperlink w:anchor="_ENREF_6" w:tooltip="Yang, 2019 #161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6</w:t>
        </w:r>
        <w:r w:rsidR="00601C9A" w:rsidRPr="00375971">
          <w:rPr>
            <w:rFonts w:ascii="Times New Roman" w:eastAsia="等线" w:hAnsi="Times New Roman" w:cs="Times New Roman"/>
            <w:color w:val="0070C0"/>
            <w:sz w:val="18"/>
            <w:szCs w:val="18"/>
          </w:rPr>
          <w:fldChar w:fldCharType="begin"/>
        </w:r>
        <w:r w:rsidR="00601C9A">
          <w:rPr>
            <w:rFonts w:ascii="Times New Roman" w:eastAsia="等线" w:hAnsi="Times New Roman" w:cs="Times New Roman"/>
            <w:color w:val="0070C0"/>
            <w:sz w:val="18"/>
            <w:szCs w:val="18"/>
          </w:rPr>
          <w:instrText xml:space="preserve"> ADDIN EN.CITE &lt;EndNote&gt;&lt;Cite&gt;&lt;Author&gt;Yang&lt;/Author&gt;&lt;Year&gt;2019&lt;/Year&gt;&lt;RecNum&gt;161&lt;/RecNum&gt;&lt;DisplayText&gt;&lt;style face="superscript" font="Times New Roman"&gt;6&lt;/style&gt;&lt;/DisplayText&gt;&lt;record&gt;&lt;rec-number&gt;161&lt;/rec-number&gt;&lt;foreign-keys&gt;&lt;key app="EN" db-id="weprvasxnaperxerdz4xefr1vvfwee0zffps" timestamp="1687171480"&gt;161&lt;/key&gt;&lt;/foreign-keys&gt;&lt;ref-type name="Journal Article"&gt;17&lt;/ref-type&gt;&lt;contributors&gt;&lt;authors&gt;&lt;author&gt;Yang, Xiao Lin&lt;/author&gt;&lt;author&gt;Sun, Bei Bei&lt;/author&gt;&lt;author&gt;Gao, Wang Sheng&lt;/author&gt;&lt;author&gt;Chen, Yuan Quan&lt;/author&gt;&lt;author&gt;Sui, Peng&lt;/author&gt;&lt;/authors&gt;&lt;/contributors&gt;&lt;titles&gt;&lt;title&gt;Carbon footprints of grain-, forage-, and energy-based cropping systems in the North China plain&lt;/title&gt;&lt;secondary-title&gt;The International Journal of Life Cycle Assessment&lt;/secondary-title&gt;&lt;alt-title&gt;The International Journal of Life Cycle Assessment&lt;/alt-title&gt;&lt;/titles&gt;&lt;periodical&gt;&lt;full-title&gt;The International Journal of Life Cycle Assessment&lt;/full-title&gt;&lt;abbr-1&gt;Int. J. Life Cycle Assess.&lt;/abbr-1&gt;&lt;abbr-2&gt;Int J Life Cycle Assess&lt;/abbr-2&gt;&lt;/periodical&gt;&lt;alt-periodical&gt;&lt;full-title&gt;The International Journal of Life Cycle Assessment&lt;/full-title&gt;&lt;abbr-1&gt;Int. J. Life Cycle Assess.&lt;/abbr-1&gt;&lt;abbr-2&gt;Int J Life Cycle Assess&lt;/abbr-2&gt;&lt;/alt-periodical&gt;&lt;pages&gt;371-385&lt;/pages&gt;&lt;volume&gt;24&lt;/volume&gt;&lt;number&gt;3&lt;/number&gt;&lt;dates&gt;&lt;year&gt;2019&lt;/year&gt;&lt;pub-dates&gt;&lt;date&gt;2019-01-01&lt;/date&gt;&lt;/pub-dates&gt;&lt;/dates&gt;&lt;isbn&gt;1614-7502&lt;/isbn&gt;&lt;urls&gt;&lt;related-urls&gt;&lt;url&gt;https://doi.org/10.1007/s11367-018-1481-5&lt;/url&gt;&lt;/related-urls&gt;&lt;/urls&gt;&lt;electronic-resource-num&gt;http://doi.org/10.1007/s11367-018-1481-5&lt;/electronic-resource-num&gt;&lt;/record&gt;&lt;/Cite&gt;&lt;/EndNote&gt;</w:instrText>
        </w:r>
        <w:r w:rsidR="00CD0ABF">
          <w:rPr>
            <w:rFonts w:ascii="Times New Roman" w:eastAsia="等线" w:hAnsi="Times New Roman" w:cs="Times New Roman"/>
            <w:color w:val="0070C0"/>
            <w:sz w:val="18"/>
            <w:szCs w:val="18"/>
          </w:rPr>
          <w:fldChar w:fldCharType="separate"/>
        </w:r>
        <w:r w:rsidR="00601C9A" w:rsidRPr="00375971">
          <w:rPr>
            <w:rFonts w:ascii="Times New Roman" w:eastAsia="等线" w:hAnsi="Times New Roman" w:cs="Times New Roman"/>
            <w:color w:val="0070C0"/>
            <w:sz w:val="18"/>
            <w:szCs w:val="18"/>
          </w:rPr>
          <w:fldChar w:fldCharType="end"/>
        </w:r>
      </w:hyperlink>
      <w:r w:rsidR="008C2FE9"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; 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>other crops from</w:t>
      </w:r>
      <w:r w:rsidR="008C2FE9"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the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China Yearbook of Agriculture</w:t>
      </w:r>
      <w:r w:rsidRPr="00375971">
        <w:rPr>
          <w:rFonts w:ascii="Times New Roman" w:eastAsia="等线" w:hAnsi="Times New Roman" w:cs="Times New Roman" w:hint="eastAsia"/>
          <w:color w:val="000000"/>
          <w:sz w:val="18"/>
          <w:szCs w:val="18"/>
        </w:rPr>
        <w:t xml:space="preserve"> </w:t>
      </w:r>
      <w:r w:rsidRPr="00375971">
        <w:rPr>
          <w:rFonts w:ascii="Times New Roman" w:eastAsia="等线" w:hAnsi="Times New Roman" w:cs="Times New Roman"/>
          <w:color w:val="000000"/>
          <w:sz w:val="18"/>
          <w:szCs w:val="18"/>
        </w:rPr>
        <w:t>Price S</w:t>
      </w:r>
      <w:r w:rsidRPr="00CB7BC7">
        <w:rPr>
          <w:rFonts w:ascii="Times New Roman" w:eastAsia="等线" w:hAnsi="Times New Roman" w:cs="Times New Roman"/>
          <w:color w:val="000000"/>
          <w:sz w:val="18"/>
          <w:szCs w:val="18"/>
        </w:rPr>
        <w:t>urvey.</w:t>
      </w:r>
    </w:p>
    <w:p w14:paraId="1657FC38" w14:textId="554DAFA6" w:rsidR="00BC6B79" w:rsidRPr="00375971" w:rsidRDefault="00BC6B79" w:rsidP="00BC6B79">
      <w:pPr>
        <w:rPr>
          <w:rFonts w:ascii="Times New Roman" w:eastAsia="等线" w:hAnsi="Times New Roman" w:cs="Times New Roman"/>
          <w:sz w:val="18"/>
          <w:szCs w:val="18"/>
        </w:rPr>
      </w:pPr>
      <w:r w:rsidRPr="00375971">
        <w:rPr>
          <w:rFonts w:ascii="Times New Roman" w:eastAsia="等线" w:hAnsi="Times New Roman" w:cs="Times New Roman"/>
          <w:color w:val="0070C0"/>
          <w:sz w:val="18"/>
          <w:szCs w:val="18"/>
          <w:vertAlign w:val="superscript"/>
        </w:rPr>
        <w:t>c</w:t>
      </w:r>
      <w:r w:rsidRPr="00375971">
        <w:rPr>
          <w:rFonts w:ascii="Times New Roman" w:eastAsia="等线" w:hAnsi="Times New Roman" w:cs="Times New Roman"/>
          <w:color w:val="0070C0"/>
          <w:sz w:val="18"/>
          <w:szCs w:val="18"/>
        </w:rPr>
        <w:t xml:space="preserve"> </w:t>
      </w:r>
      <w:r w:rsidRPr="00375971">
        <w:rPr>
          <w:rFonts w:ascii="Times New Roman" w:eastAsia="等线" w:hAnsi="Times New Roman" w:cs="Times New Roman"/>
          <w:sz w:val="18"/>
          <w:szCs w:val="18"/>
        </w:rPr>
        <w:t>C</w:t>
      </w:r>
      <w:r w:rsidRPr="00375971">
        <w:rPr>
          <w:rFonts w:ascii="Times New Roman" w:eastAsia="等线" w:hAnsi="Times New Roman" w:cs="Times New Roman" w:hint="eastAsia"/>
          <w:sz w:val="18"/>
          <w:szCs w:val="18"/>
        </w:rPr>
        <w:t>ost</w:t>
      </w:r>
      <w:r w:rsidRPr="00375971">
        <w:rPr>
          <w:rFonts w:ascii="Times New Roman" w:eastAsia="等线" w:hAnsi="Times New Roman" w:cs="Times New Roman"/>
          <w:sz w:val="18"/>
          <w:szCs w:val="18"/>
        </w:rPr>
        <w:t xml:space="preserve"> is based on the actual</w:t>
      </w:r>
      <w:r w:rsidR="008C2FE9" w:rsidRPr="00375971">
        <w:rPr>
          <w:rFonts w:ascii="Times New Roman" w:eastAsia="等线" w:hAnsi="Times New Roman" w:cs="Times New Roman"/>
          <w:sz w:val="18"/>
          <w:szCs w:val="18"/>
        </w:rPr>
        <w:t xml:space="preserve"> field</w:t>
      </w:r>
      <w:r w:rsidRPr="00375971">
        <w:rPr>
          <w:rFonts w:ascii="Times New Roman" w:eastAsia="等线" w:hAnsi="Times New Roman" w:cs="Times New Roman"/>
          <w:sz w:val="18"/>
          <w:szCs w:val="18"/>
        </w:rPr>
        <w:t xml:space="preserve"> situation, including seed, fertilizer, electricity for irrigation, and fuel</w:t>
      </w:r>
      <w:r w:rsidR="00C841FD" w:rsidRPr="00375971">
        <w:rPr>
          <w:rFonts w:ascii="Times New Roman" w:eastAsia="等线" w:hAnsi="Times New Roman" w:cs="Times New Roman"/>
          <w:sz w:val="18"/>
          <w:szCs w:val="18"/>
        </w:rPr>
        <w:t xml:space="preserve"> cost</w:t>
      </w:r>
      <w:r w:rsidRPr="00375971">
        <w:rPr>
          <w:rFonts w:ascii="Times New Roman" w:eastAsia="等线" w:hAnsi="Times New Roman" w:cs="Times New Roman"/>
          <w:sz w:val="18"/>
          <w:szCs w:val="18"/>
        </w:rPr>
        <w:t>.</w:t>
      </w:r>
    </w:p>
    <w:p w14:paraId="20CEC337" w14:textId="6CA0CB69" w:rsidR="00636B99" w:rsidRDefault="00BC6B79">
      <w:pPr>
        <w:widowControl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 w14:paraId="14847F00" w14:textId="77777777" w:rsidR="00606089" w:rsidRDefault="00606089" w:rsidP="00636B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  <w:sectPr w:rsidR="006060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5" w:name="_Hlk141353140"/>
    </w:p>
    <w:p w14:paraId="517CA55F" w14:textId="2E47E9D8" w:rsidR="00606089" w:rsidRPr="00D2159F" w:rsidRDefault="00606089" w:rsidP="00606089">
      <w:pPr>
        <w:autoSpaceDE w:val="0"/>
        <w:autoSpaceDN w:val="0"/>
        <w:adjustRightInd w:val="0"/>
        <w:jc w:val="center"/>
        <w:rPr>
          <w:rFonts w:ascii="SltdxvXkqjjtAdvTT3713a231" w:hAnsi="SltdxvXkqjjtAdvTT3713a231" w:cs="SltdxvXkqjjtAdvTT3713a231"/>
          <w:color w:val="131413"/>
          <w:kern w:val="0"/>
          <w:sz w:val="20"/>
          <w:szCs w:val="20"/>
        </w:rPr>
      </w:pPr>
      <w:bookmarkStart w:id="26" w:name="_Hlk142064358"/>
      <w:bookmarkEnd w:id="25"/>
      <w:r w:rsidRPr="007660DB">
        <w:rPr>
          <w:rFonts w:ascii="Times New Roman" w:hAnsi="Times New Roman" w:cs="Times New Roman"/>
          <w:b/>
          <w:bCs/>
        </w:rPr>
        <w:t xml:space="preserve">Table </w:t>
      </w:r>
      <w:r w:rsidR="004D260E" w:rsidRPr="007660DB">
        <w:rPr>
          <w:rFonts w:ascii="Times New Roman" w:hAnsi="Times New Roman" w:cs="Times New Roman"/>
          <w:b/>
          <w:bCs/>
        </w:rPr>
        <w:t>S</w:t>
      </w:r>
      <w:r w:rsidR="004D260E">
        <w:rPr>
          <w:rFonts w:ascii="Times New Roman" w:hAnsi="Times New Roman" w:cs="Times New Roman"/>
          <w:b/>
          <w:bCs/>
        </w:rPr>
        <w:t>3</w:t>
      </w:r>
      <w:r w:rsidR="004D26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Nutrition</w:t>
      </w:r>
      <w:r w:rsidR="00D06845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content of different crops as reported in the literature</w:t>
      </w:r>
    </w:p>
    <w:tbl>
      <w:tblPr>
        <w:tblStyle w:val="aa"/>
        <w:tblW w:w="560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831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16"/>
      </w:tblGrid>
      <w:tr w:rsidR="00B7201D" w:rsidRPr="00375971" w14:paraId="19D54176" w14:textId="77777777" w:rsidTr="00B7201D">
        <w:trPr>
          <w:trHeight w:val="262"/>
          <w:jc w:val="center"/>
        </w:trPr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26"/>
          <w:p w14:paraId="35E10734" w14:textId="77777777" w:rsidR="00606089" w:rsidRPr="00375971" w:rsidRDefault="00606089" w:rsidP="00BD2CA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Crops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14DE19A1" w14:textId="77777777" w:rsidR="00606089" w:rsidRPr="00375971" w:rsidRDefault="00606089" w:rsidP="00BD2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Protein content </w:t>
            </w:r>
            <w:r w:rsidRPr="003759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89F0C2" w14:textId="77777777" w:rsidR="00606089" w:rsidRPr="00375971" w:rsidRDefault="00606089" w:rsidP="00BD2CA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r w:rsidRPr="003759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content</w:t>
            </w: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3759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%</w:t>
            </w: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71E60FF3" w14:textId="77777777" w:rsidR="00606089" w:rsidRPr="00375971" w:rsidRDefault="00606089" w:rsidP="00BD2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content (%)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21FED670" w14:textId="77777777" w:rsidR="00606089" w:rsidRPr="00375971" w:rsidRDefault="00606089" w:rsidP="00BD2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 content (%)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48755596" w14:textId="77777777" w:rsidR="00606089" w:rsidRPr="00375971" w:rsidRDefault="00606089" w:rsidP="00BD2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Fat content (%)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58613F98" w14:textId="7A4BCB4E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Magnesium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25D19DD6" w14:textId="48C359BC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Calcium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75A0D8A1" w14:textId="09565871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Sodium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36A39A0A" w14:textId="508BA40B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Iron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3D594DB8" w14:textId="18210E4B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Zinc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26076EC0" w14:textId="472E13FC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Vitamin A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06308C9A" w14:textId="4DC181FD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Thiamin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0F8EA30D" w14:textId="13A49FC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Riboflavin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6E11D88D" w14:textId="2D92591B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Folate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3DAD8738" w14:textId="6271230B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Niacin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14:paraId="45293BB2" w14:textId="295A4CB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Vitamin B6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59E3F906" w14:textId="083DDBA8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Vitamin E </w:t>
            </w: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mg kg</w:t>
            </w:r>
            <w:r w:rsidR="00D06845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–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B7201D" w:rsidRPr="00375971" w14:paraId="7E135C88" w14:textId="77777777" w:rsidTr="00B7201D">
        <w:trPr>
          <w:trHeight w:val="262"/>
          <w:jc w:val="center"/>
        </w:trPr>
        <w:tc>
          <w:tcPr>
            <w:tcW w:w="48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53CFD0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Sweet potato</w:t>
            </w:r>
            <w:r w:rsidRPr="0037597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7597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37597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fresh weight</w:t>
            </w:r>
            <w:r w:rsidRPr="0037597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FC388A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</w:tcBorders>
            <w:noWrap/>
          </w:tcPr>
          <w:p w14:paraId="7B5E2E5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725420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B63192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43C9BF3F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DBA9CF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B23A735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51D29E6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550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813C2E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492866C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DFB410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AFB4D0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35C65C4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5CE269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0AB6E2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BADE5A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14:paraId="0950DBF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B7201D" w:rsidRPr="00375971" w14:paraId="25717117" w14:textId="77777777" w:rsidTr="00B7201D">
        <w:trPr>
          <w:trHeight w:val="262"/>
          <w:jc w:val="center"/>
        </w:trPr>
        <w:tc>
          <w:tcPr>
            <w:tcW w:w="483" w:type="pct"/>
            <w:noWrap/>
            <w:vAlign w:val="bottom"/>
          </w:tcPr>
          <w:p w14:paraId="47D1CA6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Peanut</w:t>
            </w:r>
          </w:p>
        </w:tc>
        <w:tc>
          <w:tcPr>
            <w:tcW w:w="266" w:type="pct"/>
          </w:tcPr>
          <w:p w14:paraId="564E10E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66" w:type="pct"/>
            <w:noWrap/>
          </w:tcPr>
          <w:p w14:paraId="0BEB5F10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6" w:type="pct"/>
          </w:tcPr>
          <w:p w14:paraId="5FAAA6E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30D2C23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</w:tcPr>
          <w:p w14:paraId="2070A17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266" w:type="pct"/>
          </w:tcPr>
          <w:p w14:paraId="1BEE95D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1680</w:t>
            </w:r>
          </w:p>
        </w:tc>
        <w:tc>
          <w:tcPr>
            <w:tcW w:w="266" w:type="pct"/>
          </w:tcPr>
          <w:p w14:paraId="2AF7238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266" w:type="pct"/>
          </w:tcPr>
          <w:p w14:paraId="661A1A3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266" w:type="pct"/>
          </w:tcPr>
          <w:p w14:paraId="126D016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266" w:type="pct"/>
          </w:tcPr>
          <w:p w14:paraId="7ADBC08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66" w:type="pct"/>
          </w:tcPr>
          <w:p w14:paraId="5B76F64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7DD2006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6" w:type="pct"/>
          </w:tcPr>
          <w:p w14:paraId="7C65E1E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</w:tcPr>
          <w:p w14:paraId="6B994CF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266" w:type="pct"/>
          </w:tcPr>
          <w:p w14:paraId="732B648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266" w:type="pct"/>
          </w:tcPr>
          <w:p w14:paraId="62BD123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61" w:type="pct"/>
          </w:tcPr>
          <w:p w14:paraId="0A70D39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</w:tr>
      <w:tr w:rsidR="00B7201D" w:rsidRPr="00375971" w14:paraId="6CFE4D6D" w14:textId="77777777" w:rsidTr="00B7201D">
        <w:trPr>
          <w:trHeight w:val="262"/>
          <w:jc w:val="center"/>
        </w:trPr>
        <w:tc>
          <w:tcPr>
            <w:tcW w:w="483" w:type="pct"/>
            <w:noWrap/>
            <w:vAlign w:val="bottom"/>
            <w:hideMark/>
          </w:tcPr>
          <w:p w14:paraId="0C0C4C2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Soybean</w:t>
            </w:r>
          </w:p>
        </w:tc>
        <w:tc>
          <w:tcPr>
            <w:tcW w:w="266" w:type="pct"/>
          </w:tcPr>
          <w:p w14:paraId="4ED27B57" w14:textId="59599EEC" w:rsidR="00606089" w:rsidRPr="00375971" w:rsidRDefault="00393B97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  <w:noWrap/>
          </w:tcPr>
          <w:p w14:paraId="7BD2862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6" w:type="pct"/>
          </w:tcPr>
          <w:p w14:paraId="5671864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</w:tcPr>
          <w:p w14:paraId="5C39DC7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32CB865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6" w:type="pct"/>
          </w:tcPr>
          <w:p w14:paraId="44EC970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266" w:type="pct"/>
          </w:tcPr>
          <w:p w14:paraId="436B044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2770</w:t>
            </w:r>
          </w:p>
        </w:tc>
        <w:tc>
          <w:tcPr>
            <w:tcW w:w="266" w:type="pct"/>
          </w:tcPr>
          <w:p w14:paraId="7B908AC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6" w:type="pct"/>
          </w:tcPr>
          <w:p w14:paraId="73291D2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266" w:type="pct"/>
          </w:tcPr>
          <w:p w14:paraId="0B5157B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266" w:type="pct"/>
          </w:tcPr>
          <w:p w14:paraId="4A9FA20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66" w:type="pct"/>
          </w:tcPr>
          <w:p w14:paraId="69180BD5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66" w:type="pct"/>
          </w:tcPr>
          <w:p w14:paraId="5A8ADF0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66" w:type="pct"/>
          </w:tcPr>
          <w:p w14:paraId="1C9B7BB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3750</w:t>
            </w:r>
          </w:p>
        </w:tc>
        <w:tc>
          <w:tcPr>
            <w:tcW w:w="266" w:type="pct"/>
          </w:tcPr>
          <w:p w14:paraId="13E609B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66" w:type="pct"/>
          </w:tcPr>
          <w:p w14:paraId="7B0EF94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1" w:type="pct"/>
          </w:tcPr>
          <w:p w14:paraId="087E3685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</w:tr>
      <w:tr w:rsidR="00B7201D" w:rsidRPr="00375971" w14:paraId="01F73FB8" w14:textId="77777777" w:rsidTr="00B7201D">
        <w:trPr>
          <w:trHeight w:val="262"/>
          <w:jc w:val="center"/>
        </w:trPr>
        <w:tc>
          <w:tcPr>
            <w:tcW w:w="483" w:type="pct"/>
            <w:noWrap/>
            <w:vAlign w:val="center"/>
          </w:tcPr>
          <w:p w14:paraId="72ED48E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Spring maize</w:t>
            </w:r>
          </w:p>
        </w:tc>
        <w:tc>
          <w:tcPr>
            <w:tcW w:w="266" w:type="pct"/>
          </w:tcPr>
          <w:p w14:paraId="1411CA5D" w14:textId="564FA806" w:rsidR="00606089" w:rsidRPr="00375971" w:rsidRDefault="00393B97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66" w:type="pct"/>
            <w:noWrap/>
          </w:tcPr>
          <w:p w14:paraId="098D178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04CD0D7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498A12C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51001F6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66" w:type="pct"/>
          </w:tcPr>
          <w:p w14:paraId="0CC0D56F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1270</w:t>
            </w:r>
          </w:p>
        </w:tc>
        <w:tc>
          <w:tcPr>
            <w:tcW w:w="266" w:type="pct"/>
          </w:tcPr>
          <w:p w14:paraId="5CC8CD3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66" w:type="pct"/>
          </w:tcPr>
          <w:p w14:paraId="1E75217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266" w:type="pct"/>
          </w:tcPr>
          <w:p w14:paraId="0E921A2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66" w:type="pct"/>
          </w:tcPr>
          <w:p w14:paraId="1601A23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66" w:type="pct"/>
          </w:tcPr>
          <w:p w14:paraId="57B9926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266" w:type="pct"/>
          </w:tcPr>
          <w:p w14:paraId="0531E1D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6" w:type="pct"/>
          </w:tcPr>
          <w:p w14:paraId="65B0E07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4D9F673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266" w:type="pct"/>
          </w:tcPr>
          <w:p w14:paraId="774818E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266" w:type="pct"/>
          </w:tcPr>
          <w:p w14:paraId="23F020E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1" w:type="pct"/>
          </w:tcPr>
          <w:p w14:paraId="4E2BD0D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B7201D" w:rsidRPr="00375971" w14:paraId="0F12B8A2" w14:textId="77777777" w:rsidTr="00B7201D">
        <w:trPr>
          <w:trHeight w:val="262"/>
          <w:jc w:val="center"/>
        </w:trPr>
        <w:tc>
          <w:tcPr>
            <w:tcW w:w="483" w:type="pct"/>
            <w:noWrap/>
            <w:vAlign w:val="bottom"/>
            <w:hideMark/>
          </w:tcPr>
          <w:p w14:paraId="05541C2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Ryegrass</w:t>
            </w:r>
          </w:p>
        </w:tc>
        <w:tc>
          <w:tcPr>
            <w:tcW w:w="266" w:type="pct"/>
          </w:tcPr>
          <w:p w14:paraId="06C8173A" w14:textId="780665BC" w:rsidR="00606089" w:rsidRPr="00375971" w:rsidRDefault="00393B97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66" w:type="pct"/>
            <w:noWrap/>
          </w:tcPr>
          <w:p w14:paraId="452FD27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56AB12D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7BFE26E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60276E9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63CA8EA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772</w:t>
            </w:r>
          </w:p>
        </w:tc>
        <w:tc>
          <w:tcPr>
            <w:tcW w:w="266" w:type="pct"/>
          </w:tcPr>
          <w:p w14:paraId="6CCFFA9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1112</w:t>
            </w:r>
          </w:p>
        </w:tc>
        <w:tc>
          <w:tcPr>
            <w:tcW w:w="266" w:type="pct"/>
          </w:tcPr>
          <w:p w14:paraId="01CDE6E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531FD04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0685517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66" w:type="pct"/>
          </w:tcPr>
          <w:p w14:paraId="43940D4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21CDAFE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6AE25F0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096554A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0F6D9045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7944555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1" w:type="pct"/>
          </w:tcPr>
          <w:p w14:paraId="4D8C011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7201D" w:rsidRPr="00375971" w14:paraId="63116D02" w14:textId="77777777" w:rsidTr="00B7201D">
        <w:trPr>
          <w:trHeight w:val="62"/>
          <w:jc w:val="center"/>
        </w:trPr>
        <w:tc>
          <w:tcPr>
            <w:tcW w:w="483" w:type="pct"/>
            <w:noWrap/>
            <w:vAlign w:val="bottom"/>
            <w:hideMark/>
          </w:tcPr>
          <w:p w14:paraId="5C41DA3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Sweet sorghum</w:t>
            </w:r>
          </w:p>
        </w:tc>
        <w:tc>
          <w:tcPr>
            <w:tcW w:w="266" w:type="pct"/>
          </w:tcPr>
          <w:p w14:paraId="655C849B" w14:textId="6270547F" w:rsidR="00606089" w:rsidRPr="00375971" w:rsidRDefault="00393B97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6" w:type="pct"/>
            <w:noWrap/>
          </w:tcPr>
          <w:p w14:paraId="2958235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</w:tcPr>
          <w:p w14:paraId="3550DC8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</w:tcPr>
          <w:p w14:paraId="7A292704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17CACDF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5A4BA2B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22AF271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347B95E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043315D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36D8A44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302412B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72EEA9C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48F52DEF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00F00B7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13F454F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1F6CF3F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1" w:type="pct"/>
          </w:tcPr>
          <w:p w14:paraId="31D8BE8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7201D" w:rsidRPr="00375971" w14:paraId="5D96A2B6" w14:textId="77777777" w:rsidTr="00B7201D">
        <w:trPr>
          <w:trHeight w:val="262"/>
          <w:jc w:val="center"/>
        </w:trPr>
        <w:tc>
          <w:tcPr>
            <w:tcW w:w="483" w:type="pct"/>
            <w:noWrap/>
            <w:vAlign w:val="bottom"/>
            <w:hideMark/>
          </w:tcPr>
          <w:p w14:paraId="2E8FDDE0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Winter wheat</w:t>
            </w:r>
          </w:p>
        </w:tc>
        <w:tc>
          <w:tcPr>
            <w:tcW w:w="266" w:type="pct"/>
          </w:tcPr>
          <w:p w14:paraId="603FAAFF" w14:textId="153D9B2D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93B97"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6" w:type="pct"/>
            <w:noWrap/>
          </w:tcPr>
          <w:p w14:paraId="058FE390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7C19C68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03E12FB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70F11649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6BF0EA4C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930</w:t>
            </w:r>
          </w:p>
        </w:tc>
        <w:tc>
          <w:tcPr>
            <w:tcW w:w="266" w:type="pct"/>
          </w:tcPr>
          <w:p w14:paraId="1459688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320</w:t>
            </w:r>
          </w:p>
        </w:tc>
        <w:tc>
          <w:tcPr>
            <w:tcW w:w="266" w:type="pct"/>
          </w:tcPr>
          <w:p w14:paraId="450B29A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6" w:type="pct"/>
          </w:tcPr>
          <w:p w14:paraId="5849D11F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266" w:type="pct"/>
          </w:tcPr>
          <w:p w14:paraId="22E869D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66" w:type="pct"/>
          </w:tcPr>
          <w:p w14:paraId="4931B6FF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1346369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6" w:type="pct"/>
          </w:tcPr>
          <w:p w14:paraId="07A8420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6" w:type="pct"/>
          </w:tcPr>
          <w:p w14:paraId="5CF9C8D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266" w:type="pct"/>
          </w:tcPr>
          <w:p w14:paraId="759B49E1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266" w:type="pct"/>
          </w:tcPr>
          <w:p w14:paraId="616E322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1" w:type="pct"/>
          </w:tcPr>
          <w:p w14:paraId="5B86CDE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B7201D" w:rsidRPr="00375971" w14:paraId="469475C3" w14:textId="77777777" w:rsidTr="00B7201D">
        <w:trPr>
          <w:trHeight w:val="262"/>
          <w:jc w:val="center"/>
        </w:trPr>
        <w:tc>
          <w:tcPr>
            <w:tcW w:w="483" w:type="pct"/>
            <w:noWrap/>
            <w:vAlign w:val="center"/>
          </w:tcPr>
          <w:p w14:paraId="76ED00FF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Summer maize</w:t>
            </w:r>
          </w:p>
        </w:tc>
        <w:tc>
          <w:tcPr>
            <w:tcW w:w="266" w:type="pct"/>
          </w:tcPr>
          <w:p w14:paraId="7D4C3184" w14:textId="270A3614" w:rsidR="00606089" w:rsidRPr="00375971" w:rsidRDefault="00393B97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66" w:type="pct"/>
            <w:noWrap/>
          </w:tcPr>
          <w:p w14:paraId="6F1490F5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0309F88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308FE75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6" w:type="pct"/>
          </w:tcPr>
          <w:p w14:paraId="1BAB23CB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66" w:type="pct"/>
          </w:tcPr>
          <w:p w14:paraId="0F88E0C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1270</w:t>
            </w:r>
          </w:p>
        </w:tc>
        <w:tc>
          <w:tcPr>
            <w:tcW w:w="266" w:type="pct"/>
          </w:tcPr>
          <w:p w14:paraId="1124682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66" w:type="pct"/>
          </w:tcPr>
          <w:p w14:paraId="3CBC2736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266" w:type="pct"/>
          </w:tcPr>
          <w:p w14:paraId="19391F4E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66" w:type="pct"/>
          </w:tcPr>
          <w:p w14:paraId="3F72C14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66" w:type="pct"/>
          </w:tcPr>
          <w:p w14:paraId="306CFD95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266" w:type="pct"/>
          </w:tcPr>
          <w:p w14:paraId="60491997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6" w:type="pct"/>
          </w:tcPr>
          <w:p w14:paraId="6F67953D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6" w:type="pct"/>
          </w:tcPr>
          <w:p w14:paraId="73D527C3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266" w:type="pct"/>
          </w:tcPr>
          <w:p w14:paraId="5363658A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266" w:type="pct"/>
          </w:tcPr>
          <w:p w14:paraId="273B4928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1" w:type="pct"/>
          </w:tcPr>
          <w:p w14:paraId="28725E32" w14:textId="77777777" w:rsidR="00606089" w:rsidRPr="00375971" w:rsidRDefault="00606089" w:rsidP="00BD2CA4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7597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</w:tbl>
    <w:p w14:paraId="00A2D1CA" w14:textId="660B0FD7" w:rsidR="00606089" w:rsidRPr="00375971" w:rsidRDefault="00CA2E42">
      <w:pPr>
        <w:widowControl/>
        <w:jc w:val="left"/>
        <w:rPr>
          <w:rFonts w:ascii="Times New Roman" w:hAnsi="Times New Roman"/>
          <w:bCs/>
          <w:sz w:val="18"/>
          <w:szCs w:val="18"/>
        </w:rPr>
        <w:sectPr w:rsidR="00606089" w:rsidRPr="00375971" w:rsidSect="0060608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375971">
        <w:rPr>
          <w:rFonts w:ascii="Times New Roman" w:hAnsi="Times New Roman" w:hint="eastAsia"/>
          <w:bCs/>
          <w:sz w:val="18"/>
          <w:szCs w:val="18"/>
        </w:rPr>
        <w:t>N</w:t>
      </w:r>
      <w:r w:rsidRPr="00375971">
        <w:rPr>
          <w:rFonts w:ascii="Times New Roman" w:hAnsi="Times New Roman"/>
          <w:bCs/>
          <w:sz w:val="18"/>
          <w:szCs w:val="18"/>
        </w:rPr>
        <w:t>ote:</w:t>
      </w:r>
      <w:r w:rsidR="00393B97" w:rsidRPr="00375971">
        <w:rPr>
          <w:rFonts w:ascii="Times New Roman" w:hAnsi="Times New Roman"/>
          <w:bCs/>
          <w:sz w:val="18"/>
          <w:szCs w:val="18"/>
        </w:rPr>
        <w:t xml:space="preserve"> </w:t>
      </w:r>
      <w:r w:rsidR="00D06845" w:rsidRPr="00375971">
        <w:rPr>
          <w:rFonts w:ascii="Times New Roman" w:hAnsi="Times New Roman"/>
          <w:bCs/>
          <w:sz w:val="18"/>
          <w:szCs w:val="18"/>
        </w:rPr>
        <w:t xml:space="preserve">Protein </w:t>
      </w:r>
      <w:r w:rsidR="00393B97" w:rsidRPr="00375971">
        <w:rPr>
          <w:rFonts w:ascii="Times New Roman" w:hAnsi="Times New Roman"/>
          <w:bCs/>
          <w:sz w:val="18"/>
          <w:szCs w:val="18"/>
        </w:rPr>
        <w:t xml:space="preserve">content </w:t>
      </w:r>
      <w:r w:rsidR="00D06845" w:rsidRPr="00375971">
        <w:rPr>
          <w:rFonts w:ascii="Times New Roman" w:hAnsi="Times New Roman" w:hint="eastAsia"/>
          <w:bCs/>
          <w:sz w:val="18"/>
          <w:szCs w:val="18"/>
        </w:rPr>
        <w:t>sources</w:t>
      </w:r>
      <w:r w:rsidR="00E9551F" w:rsidRPr="00375971"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PEVuZE5vdGU+PENpdGU+PEF1dGhvcj5CYWxkaW5nZXI8L0F1dGhvcj48WWVhcj4yMDExPC9ZZWFy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</w:fldData>
        </w:fldChar>
      </w:r>
      <w:r w:rsidR="00601C9A">
        <w:rPr>
          <w:rFonts w:ascii="Times New Roman" w:hAnsi="Times New Roman"/>
          <w:bCs/>
          <w:sz w:val="18"/>
          <w:szCs w:val="18"/>
        </w:rPr>
        <w:instrText xml:space="preserve"> ADDIN EN.CITE </w:instrText>
      </w:r>
      <w:r w:rsidR="00601C9A"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PEVuZE5vdGU+PENpdGU+PEF1dGhvcj5CYWxkaW5nZXI8L0F1dGhvcj48WWVhcj4yMDExPC9ZZWFy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</w:fldData>
        </w:fldChar>
      </w:r>
      <w:r w:rsidR="00601C9A">
        <w:rPr>
          <w:rFonts w:ascii="Times New Roman" w:hAnsi="Times New Roman"/>
          <w:bCs/>
          <w:sz w:val="18"/>
          <w:szCs w:val="18"/>
        </w:rPr>
        <w:instrText xml:space="preserve"> ADDIN EN.CITE.DATA </w:instrText>
      </w:r>
      <w:r w:rsidR="00601C9A">
        <w:rPr>
          <w:rFonts w:ascii="Times New Roman" w:hAnsi="Times New Roman"/>
          <w:bCs/>
          <w:sz w:val="18"/>
          <w:szCs w:val="18"/>
        </w:rPr>
      </w:r>
      <w:r w:rsidR="00601C9A">
        <w:rPr>
          <w:rFonts w:ascii="Times New Roman" w:hAnsi="Times New Roman"/>
          <w:bCs/>
          <w:sz w:val="18"/>
          <w:szCs w:val="18"/>
        </w:rPr>
        <w:fldChar w:fldCharType="end"/>
      </w:r>
      <w:r w:rsidR="00E9551F" w:rsidRPr="00375971">
        <w:rPr>
          <w:rFonts w:ascii="Times New Roman" w:hAnsi="Times New Roman"/>
          <w:bCs/>
          <w:sz w:val="18"/>
          <w:szCs w:val="18"/>
        </w:rPr>
      </w:r>
      <w:r w:rsidR="00E9551F" w:rsidRPr="00375971">
        <w:rPr>
          <w:rFonts w:ascii="Times New Roman" w:hAnsi="Times New Roman"/>
          <w:bCs/>
          <w:sz w:val="18"/>
          <w:szCs w:val="18"/>
        </w:rPr>
        <w:fldChar w:fldCharType="separate"/>
      </w:r>
      <w:hyperlink w:anchor="_ENREF_1" w:tooltip="Groot, 2022 #56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1</w:t>
        </w:r>
      </w:hyperlink>
      <w:r w:rsidR="00601C9A" w:rsidRPr="00601C9A">
        <w:rPr>
          <w:rFonts w:ascii="Times New Roman" w:hAnsi="Times New Roman" w:cs="Times New Roman"/>
          <w:bCs/>
          <w:noProof/>
          <w:sz w:val="18"/>
          <w:szCs w:val="18"/>
          <w:vertAlign w:val="superscript"/>
        </w:rPr>
        <w:t>,</w:t>
      </w:r>
      <w:hyperlink w:anchor="_ENREF_7" w:tooltip="Baldinger, 2011 #209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7-12</w:t>
        </w:r>
      </w:hyperlink>
      <w:r w:rsidR="00E9551F" w:rsidRPr="00375971">
        <w:rPr>
          <w:rFonts w:ascii="Times New Roman" w:hAnsi="Times New Roman"/>
          <w:bCs/>
          <w:sz w:val="18"/>
          <w:szCs w:val="18"/>
        </w:rPr>
        <w:fldChar w:fldCharType="end"/>
      </w:r>
      <w:r w:rsidR="00DD425A" w:rsidRPr="00375971">
        <w:rPr>
          <w:rFonts w:ascii="Times New Roman" w:hAnsi="Times New Roman"/>
          <w:bCs/>
          <w:sz w:val="18"/>
          <w:szCs w:val="18"/>
        </w:rPr>
        <w:t xml:space="preserve">. </w:t>
      </w:r>
      <w:r w:rsidR="00393B97" w:rsidRPr="00375971">
        <w:rPr>
          <w:rFonts w:ascii="Times New Roman" w:hAnsi="Times New Roman"/>
          <w:bCs/>
          <w:sz w:val="18"/>
          <w:szCs w:val="18"/>
        </w:rPr>
        <w:t xml:space="preserve">Other nutritional parameters </w:t>
      </w:r>
      <w:r w:rsidRPr="00375971">
        <w:rPr>
          <w:rFonts w:ascii="Times New Roman" w:hAnsi="Times New Roman"/>
          <w:bCs/>
          <w:sz w:val="18"/>
          <w:szCs w:val="18"/>
        </w:rPr>
        <w:t>w</w:t>
      </w:r>
      <w:r w:rsidR="00944745" w:rsidRPr="00375971">
        <w:rPr>
          <w:rFonts w:ascii="Times New Roman" w:hAnsi="Times New Roman"/>
          <w:bCs/>
          <w:sz w:val="18"/>
          <w:szCs w:val="18"/>
        </w:rPr>
        <w:t>ere</w:t>
      </w:r>
      <w:r w:rsidRPr="00375971">
        <w:rPr>
          <w:rFonts w:ascii="Times New Roman" w:hAnsi="Times New Roman"/>
          <w:bCs/>
          <w:sz w:val="18"/>
          <w:szCs w:val="18"/>
        </w:rPr>
        <w:t xml:space="preserve"> supplied by </w:t>
      </w:r>
      <w:r w:rsidR="00D06845" w:rsidRPr="00375971">
        <w:rPr>
          <w:rFonts w:ascii="Times New Roman" w:hAnsi="Times New Roman"/>
          <w:bCs/>
          <w:sz w:val="18"/>
          <w:szCs w:val="18"/>
        </w:rPr>
        <w:t xml:space="preserve">Associate Professor </w:t>
      </w:r>
      <w:r w:rsidRPr="00375971">
        <w:rPr>
          <w:rFonts w:ascii="Times New Roman" w:hAnsi="Times New Roman"/>
          <w:bCs/>
          <w:sz w:val="18"/>
          <w:szCs w:val="18"/>
        </w:rPr>
        <w:t xml:space="preserve">Jeroen Groot from Wageningen University and </w:t>
      </w:r>
      <w:r w:rsidRPr="00375971">
        <w:rPr>
          <w:rFonts w:ascii="Times New Roman" w:hAnsi="Times New Roman"/>
          <w:bCs/>
          <w:color w:val="2E74B5" w:themeColor="accent5" w:themeShade="BF"/>
          <w:sz w:val="18"/>
          <w:szCs w:val="18"/>
        </w:rPr>
        <w:t>Groot and Yang</w:t>
      </w:r>
      <w:hyperlink w:anchor="_ENREF_1" w:tooltip="Groot, 2022 #56" w:history="1">
        <w:r w:rsidR="00601C9A" w:rsidRPr="00601C9A">
          <w:rPr>
            <w:rStyle w:val="af0"/>
            <w:rFonts w:ascii="Times New Roman" w:hAnsi="Times New Roman" w:cs="Times New Roman"/>
            <w:vertAlign w:val="superscript"/>
          </w:rPr>
          <w:t>1</w:t>
        </w:r>
        <w:r w:rsidR="00601C9A" w:rsidRPr="00375971">
          <w:rPr>
            <w:rFonts w:ascii="Times New Roman" w:hAnsi="Times New Roman"/>
            <w:bCs/>
            <w:sz w:val="18"/>
            <w:szCs w:val="18"/>
          </w:rPr>
          <w:fldChar w:fldCharType="begin"/>
        </w:r>
        <w:r w:rsidR="00601C9A">
          <w:rPr>
            <w:rFonts w:ascii="Times New Roman" w:hAnsi="Times New Roman"/>
            <w:bCs/>
            <w:sz w:val="18"/>
            <w:szCs w:val="18"/>
          </w:rPr>
          <w:instrText xml:space="preserve"> ADDIN EN.CITE &lt;EndNote&gt;&lt;Cite&gt;&lt;Author&gt;Groot&lt;/Author&gt;&lt;Year&gt;2022&lt;/Year&gt;&lt;RecNum&gt;56&lt;/RecNum&gt;&lt;DisplayText&gt;&lt;style face="superscript" font="Times New Roman"&gt;1&lt;/style&gt;&lt;/DisplayText&gt;&lt;record&gt;&lt;rec-number&gt;56&lt;/rec-number&gt;&lt;foreign-keys&gt;&lt;key app="EN" db-id="weprvasxnaperxerdz4xefr1vvfwee0zffps" timestamp="1687171480"&gt;56&lt;/key&gt;&lt;/foreign-keys&gt;&lt;ref-type name="Journal Article"&gt;17&lt;/ref-type&gt;&lt;contributors&gt;&lt;authors&gt;&lt;author&gt;Groot, Jeroen C. J.&lt;/author&gt;&lt;author&gt;Yang, Xiao Lin&lt;/author&gt;&lt;/authors&gt;&lt;/contributors&gt;&lt;titles&gt;&lt;title&gt;Trade-offs in the design of sustainable cropping systems at a regional level: A case study on the North China Plain&lt;/title&gt;&lt;secondary-title&gt;FASE&lt;/secondary-title&gt;&lt;alt-title&gt;FASE&lt;/alt-title&gt;&lt;/titles&gt;&lt;pages&gt;14&lt;/pages&gt;&lt;volume&gt;9&lt;/volume&gt;&lt;number&gt;2&lt;/number&gt;&lt;dates&gt;&lt;year&gt;2022&lt;/year&gt;&lt;pub-dates&gt;&lt;date&gt;2022-01-01&lt;/date&gt;&lt;/pub-dates&gt;&lt;/dates&gt;&lt;urls&gt;&lt;/urls&gt;&lt;electronic-resource-num&gt;https://doi.org/10.15302/J-FASE-2021434&lt;/electronic-resource-num&gt;&lt;/record&gt;&lt;/Cite&gt;&lt;/EndNote&gt;</w:instrText>
        </w:r>
        <w:r w:rsidR="00CD0ABF">
          <w:rPr>
            <w:rFonts w:ascii="Times New Roman" w:hAnsi="Times New Roman"/>
            <w:bCs/>
            <w:sz w:val="18"/>
            <w:szCs w:val="18"/>
          </w:rPr>
          <w:fldChar w:fldCharType="separate"/>
        </w:r>
        <w:r w:rsidR="00601C9A" w:rsidRPr="00375971">
          <w:rPr>
            <w:rFonts w:ascii="Times New Roman" w:hAnsi="Times New Roman"/>
            <w:bCs/>
            <w:sz w:val="18"/>
            <w:szCs w:val="18"/>
          </w:rPr>
          <w:fldChar w:fldCharType="end"/>
        </w:r>
      </w:hyperlink>
      <w:r w:rsidR="00375971">
        <w:rPr>
          <w:rFonts w:ascii="Times New Roman" w:hAnsi="Times New Roman"/>
          <w:bCs/>
          <w:color w:val="2E74B5" w:themeColor="accent5" w:themeShade="BF"/>
          <w:sz w:val="18"/>
          <w:szCs w:val="18"/>
        </w:rPr>
        <w:t>.</w:t>
      </w:r>
    </w:p>
    <w:p w14:paraId="742A99D7" w14:textId="7EB8895B" w:rsidR="002134C3" w:rsidRPr="00643A8B" w:rsidRDefault="002134C3" w:rsidP="002134C3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1"/>
        </w:rPr>
      </w:pPr>
      <w:bookmarkStart w:id="27" w:name="_Hlk142064370"/>
      <w:r w:rsidRPr="00643A8B">
        <w:rPr>
          <w:rFonts w:ascii="Times New Roman" w:hAnsi="Times New Roman"/>
          <w:b/>
          <w:szCs w:val="21"/>
        </w:rPr>
        <w:t xml:space="preserve">Table </w:t>
      </w:r>
      <w:r w:rsidR="004D260E">
        <w:rPr>
          <w:rFonts w:ascii="Times New Roman" w:hAnsi="Times New Roman"/>
          <w:b/>
          <w:szCs w:val="21"/>
        </w:rPr>
        <w:t>S4</w:t>
      </w:r>
      <w:r w:rsidR="004D260E" w:rsidRPr="00643A8B">
        <w:rPr>
          <w:rFonts w:ascii="Times New Roman" w:hAnsi="Times New Roman" w:hint="eastAsia"/>
          <w:b/>
          <w:szCs w:val="21"/>
        </w:rPr>
        <w:t xml:space="preserve"> </w:t>
      </w:r>
      <w:r w:rsidR="00A96FD5" w:rsidRPr="00A96FD5">
        <w:rPr>
          <w:rFonts w:ascii="Times New Roman" w:hAnsi="Times New Roman"/>
          <w:bCs/>
          <w:szCs w:val="21"/>
        </w:rPr>
        <w:t>E</w:t>
      </w:r>
      <w:r w:rsidRPr="00643A8B">
        <w:rPr>
          <w:rFonts w:ascii="Times New Roman" w:hAnsi="Times New Roman"/>
          <w:szCs w:val="21"/>
        </w:rPr>
        <w:t>mission</w:t>
      </w:r>
      <w:r w:rsidRPr="00643A8B">
        <w:rPr>
          <w:rFonts w:ascii="Times New Roman" w:hAnsi="Times New Roman" w:hint="eastAsia"/>
          <w:szCs w:val="21"/>
        </w:rPr>
        <w:t xml:space="preserve"> coefficients of</w:t>
      </w:r>
      <w:r w:rsidR="00A96FD5">
        <w:rPr>
          <w:rFonts w:ascii="Times New Roman" w:hAnsi="Times New Roman"/>
          <w:szCs w:val="21"/>
        </w:rPr>
        <w:t xml:space="preserve"> </w:t>
      </w:r>
      <w:r w:rsidR="00A96FD5">
        <w:rPr>
          <w:rFonts w:ascii="Times New Roman" w:hAnsi="Times New Roman" w:hint="eastAsia"/>
          <w:szCs w:val="21"/>
        </w:rPr>
        <w:t>c</w:t>
      </w:r>
      <w:r w:rsidR="00A96FD5" w:rsidRPr="00643A8B">
        <w:rPr>
          <w:rFonts w:ascii="Times New Roman" w:hAnsi="Times New Roman" w:hint="eastAsia"/>
          <w:szCs w:val="21"/>
        </w:rPr>
        <w:t>arbon dioxide equivalent</w:t>
      </w:r>
      <w:r w:rsidR="00A96FD5" w:rsidRPr="00643A8B">
        <w:rPr>
          <w:rFonts w:ascii="Times New Roman" w:hAnsi="Times New Roman"/>
          <w:szCs w:val="21"/>
        </w:rPr>
        <w:t xml:space="preserve"> </w:t>
      </w:r>
      <w:r w:rsidR="00ED0F84">
        <w:rPr>
          <w:rFonts w:ascii="Times New Roman" w:hAnsi="Times New Roman"/>
          <w:szCs w:val="21"/>
        </w:rPr>
        <w:t>for</w:t>
      </w:r>
      <w:r w:rsidRPr="00643A8B">
        <w:rPr>
          <w:rFonts w:ascii="Times New Roman" w:hAnsi="Times New Roman"/>
          <w:szCs w:val="21"/>
        </w:rPr>
        <w:t xml:space="preserve"> a</w:t>
      </w:r>
      <w:r w:rsidRPr="00643A8B">
        <w:rPr>
          <w:rFonts w:ascii="Times New Roman" w:hAnsi="Times New Roman" w:hint="eastAsia"/>
          <w:szCs w:val="21"/>
        </w:rPr>
        <w:t>gricultural input</w:t>
      </w:r>
      <w:r w:rsidR="00A96FD5">
        <w:rPr>
          <w:rFonts w:ascii="Times New Roman" w:hAnsi="Times New Roman"/>
          <w:szCs w:val="21"/>
        </w:rPr>
        <w:t>s</w:t>
      </w:r>
      <w:r w:rsidR="001D091F">
        <w:rPr>
          <w:rFonts w:ascii="Times New Roman" w:hAnsi="Times New Roman"/>
          <w:szCs w:val="21"/>
        </w:rPr>
        <w:t xml:space="preserve"> as reported in the literature</w:t>
      </w:r>
    </w:p>
    <w:tbl>
      <w:tblPr>
        <w:tblStyle w:val="aa"/>
        <w:tblW w:w="0" w:type="auto"/>
        <w:tblInd w:w="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410"/>
        <w:gridCol w:w="850"/>
        <w:gridCol w:w="2484"/>
      </w:tblGrid>
      <w:tr w:rsidR="002134C3" w:rsidRPr="005B42DE" w14:paraId="1C8795C1" w14:textId="77777777" w:rsidTr="007638DA"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bookmarkEnd w:id="27"/>
          <w:p w14:paraId="215CD2E4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Item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011347C7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Unit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5BB553B1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2484" w:type="dxa"/>
            <w:tcBorders>
              <w:top w:val="single" w:sz="8" w:space="0" w:color="auto"/>
              <w:bottom w:val="single" w:sz="8" w:space="0" w:color="auto"/>
            </w:tcBorders>
          </w:tcPr>
          <w:p w14:paraId="56588232" w14:textId="34527068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2134C3" w:rsidRPr="005B42DE" w14:paraId="77BDED40" w14:textId="77777777" w:rsidTr="007638DA">
        <w:tc>
          <w:tcPr>
            <w:tcW w:w="2126" w:type="dxa"/>
            <w:tcBorders>
              <w:top w:val="single" w:sz="8" w:space="0" w:color="auto"/>
            </w:tcBorders>
          </w:tcPr>
          <w:p w14:paraId="1888BB92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Chemical N fertilizer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bottom"/>
          </w:tcPr>
          <w:p w14:paraId="50909B31" w14:textId="59AF02FF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kg CO</w:t>
            </w:r>
            <w:r w:rsidRPr="006132E8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132E8">
              <w:rPr>
                <w:rFonts w:ascii="Times New Roman" w:hAnsi="Times New Roman" w:cs="Times New Roman"/>
                <w:szCs w:val="21"/>
              </w:rPr>
              <w:t>-eq kg</w:t>
            </w:r>
            <w:r w:rsidR="00D06845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69E87C2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hAnsi="Times New Roman" w:cs="Times New Roman"/>
                <w:szCs w:val="21"/>
              </w:rPr>
              <w:t>8.30</w:t>
            </w:r>
          </w:p>
        </w:tc>
        <w:tc>
          <w:tcPr>
            <w:tcW w:w="2484" w:type="dxa"/>
            <w:tcBorders>
              <w:top w:val="single" w:sz="8" w:space="0" w:color="auto"/>
            </w:tcBorders>
          </w:tcPr>
          <w:p w14:paraId="1ACAF8F7" w14:textId="70AF8D46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3" w:tooltip="Zhang, 2013 #213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13</w:t>
              </w:r>
              <w:r w:rsidR="00601C9A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&lt;EndNote&gt;&lt;Cite&gt;&lt;Author&gt;Zhang&lt;/Author&gt;&lt;Year&gt;2013&lt;/Year&gt;&lt;RecNum&gt;213&lt;/RecNum&gt;&lt;DisplayText&gt;&lt;style face="superscript" font="Times New Roman"&gt;13&lt;/style&gt;&lt;/DisplayText&gt;&lt;record&gt;&lt;rec-number&gt;213&lt;/rec-number&gt;&lt;foreign-keys&gt;&lt;key app="EN" db-id="weprvasxnaperxerdz4xefr1vvfwee0zffps" timestamp="1687319302"&gt;213&lt;/key&gt;&lt;/foreign-keys&gt;&lt;ref-type name="Journal Article"&gt;17&lt;/ref-type&gt;&lt;contributors&gt;&lt;authors&gt;&lt;author&gt;Zhang, Wei Feng&lt;/author&gt;&lt;author&gt;Dou, Zheng Xia&lt;/author&gt;&lt;author&gt;He, Pan&lt;/author&gt;&lt;author&gt;Ju, Xiao Tang&lt;/author&gt;&lt;author&gt;Powlson, David&lt;/author&gt;&lt;author&gt;Chadwick, Dave&lt;/author&gt;&lt;author&gt;Norse, David&lt;/author&gt;&lt;author&gt;Lu, Yue Lai&lt;/author&gt;&lt;author&gt;Zhang, Ying&lt;/author&gt;&lt;author&gt;Wu, Liang&lt;/author&gt;&lt;author&gt;Chen, Xin Ping&lt;/author&gt;&lt;author&gt;Cassman, Kenneth G.&lt;/author&gt;&lt;author&gt;Zhang, Fu Suo&lt;/author&gt;&lt;/authors&gt;&lt;/contributors&gt;&lt;titles&gt;&lt;title&gt;New technologies reduce greenhouse gas emissions from nitrogenous fertilizer in China&lt;/title&gt;&lt;secondary-title&gt;Proceedings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America&lt;/full-title&gt;&lt;abbr-1&gt;Proc. Natl. Acad. Sci. U.S.A.&lt;/abbr-1&gt;&lt;abbr-2&gt;Proc Natl Acad Sci USA&lt;/abbr-2&gt;&lt;abbr-3&gt;PNAS&lt;/abbr-3&gt;&lt;/periodical&gt;&lt;pages&gt;8375-8380&lt;/pages&gt;&lt;volume&gt;110&lt;/volume&gt;&lt;number&gt;21&lt;/number&gt;&lt;dates&gt;&lt;year&gt;2013&lt;/year&gt;&lt;/dates&gt;&lt;urls&gt;&lt;related-urls&gt;&lt;url&gt;https://www.pnas.org/doi/abs/10.1073/pnas.1210447110&lt;/url&gt;&lt;/related-urls&gt;&lt;/urls&gt;&lt;electronic-resource-num&gt;https://doi.org/10.1073/pnas.1210447110&lt;/electronic-resource-num&gt;&lt;/record&gt;&lt;/Cite&gt;&lt;/EndNote&gt;</w:instrText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52C0D2C1" w14:textId="77777777" w:rsidTr="007638DA">
        <w:tc>
          <w:tcPr>
            <w:tcW w:w="2126" w:type="dxa"/>
            <w:vAlign w:val="bottom"/>
          </w:tcPr>
          <w:p w14:paraId="4C43A211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P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5</w:t>
            </w:r>
          </w:p>
        </w:tc>
        <w:tc>
          <w:tcPr>
            <w:tcW w:w="2410" w:type="dxa"/>
            <w:vAlign w:val="bottom"/>
          </w:tcPr>
          <w:p w14:paraId="59AD3CB7" w14:textId="2A12D9D6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D06845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65FF30D0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1.14</w:t>
            </w:r>
          </w:p>
        </w:tc>
        <w:tc>
          <w:tcPr>
            <w:tcW w:w="2484" w:type="dxa"/>
            <w:vAlign w:val="bottom"/>
          </w:tcPr>
          <w:p w14:paraId="0A0090D4" w14:textId="6CC6CA36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4" w:tooltip="Liu, 2013 #214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14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EN.CITE.DATA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0F6FE7D7" w14:textId="77777777" w:rsidTr="007638DA">
        <w:tc>
          <w:tcPr>
            <w:tcW w:w="2126" w:type="dxa"/>
            <w:vAlign w:val="bottom"/>
          </w:tcPr>
          <w:p w14:paraId="4A6229BA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O</w:t>
            </w:r>
          </w:p>
        </w:tc>
        <w:tc>
          <w:tcPr>
            <w:tcW w:w="2410" w:type="dxa"/>
            <w:vAlign w:val="bottom"/>
          </w:tcPr>
          <w:p w14:paraId="32E7A8D3" w14:textId="303BC17B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D06845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7C4481D6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0.66</w:t>
            </w:r>
          </w:p>
        </w:tc>
        <w:tc>
          <w:tcPr>
            <w:tcW w:w="2484" w:type="dxa"/>
            <w:vAlign w:val="bottom"/>
          </w:tcPr>
          <w:p w14:paraId="6B35F11D" w14:textId="77632838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4" w:tooltip="Liu, 2013 #214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14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EN.CITE.DATA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69F099B9" w14:textId="77777777" w:rsidTr="007638DA">
        <w:tc>
          <w:tcPr>
            <w:tcW w:w="2126" w:type="dxa"/>
            <w:vAlign w:val="bottom"/>
          </w:tcPr>
          <w:p w14:paraId="531DD1C9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Diesel fuel</w:t>
            </w:r>
          </w:p>
        </w:tc>
        <w:tc>
          <w:tcPr>
            <w:tcW w:w="2410" w:type="dxa"/>
            <w:vAlign w:val="bottom"/>
          </w:tcPr>
          <w:p w14:paraId="3A05EC14" w14:textId="7F7A643F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D06845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103E8FDD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3.32</w:t>
            </w:r>
          </w:p>
        </w:tc>
        <w:tc>
          <w:tcPr>
            <w:tcW w:w="2484" w:type="dxa"/>
            <w:vAlign w:val="bottom"/>
          </w:tcPr>
          <w:p w14:paraId="4B21C788" w14:textId="0EE8FC3F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4" w:tooltip="Liu, 2013 #214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14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EN.CITE.DATA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594C7501" w14:textId="77777777" w:rsidTr="007638DA">
        <w:tc>
          <w:tcPr>
            <w:tcW w:w="2126" w:type="dxa"/>
            <w:vAlign w:val="bottom"/>
          </w:tcPr>
          <w:p w14:paraId="4E464EEF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Electricity</w:t>
            </w:r>
          </w:p>
        </w:tc>
        <w:tc>
          <w:tcPr>
            <w:tcW w:w="2410" w:type="dxa"/>
            <w:vAlign w:val="bottom"/>
          </w:tcPr>
          <w:p w14:paraId="7A4F02E8" w14:textId="0FBDCA50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</w:t>
            </w:r>
            <w:r w:rsidR="00375971">
              <w:rPr>
                <w:rFonts w:ascii="Times New Roman" w:eastAsia="等线" w:hAnsi="Times New Roman" w:cs="Times New Roman"/>
                <w:color w:val="000000"/>
                <w:szCs w:val="21"/>
              </w:rPr>
              <w:t>W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h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442F878D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0.92</w:t>
            </w:r>
          </w:p>
        </w:tc>
        <w:tc>
          <w:tcPr>
            <w:tcW w:w="2484" w:type="dxa"/>
            <w:vAlign w:val="bottom"/>
          </w:tcPr>
          <w:p w14:paraId="6E6FFD11" w14:textId="00CCB771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4" w:tooltip="Liu, 2013 #214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14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EN.CITE.DATA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3B883C03" w14:textId="77777777" w:rsidTr="007638DA">
        <w:tc>
          <w:tcPr>
            <w:tcW w:w="2126" w:type="dxa"/>
            <w:vAlign w:val="bottom"/>
          </w:tcPr>
          <w:p w14:paraId="65317CB4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Pesticide</w:t>
            </w:r>
          </w:p>
        </w:tc>
        <w:tc>
          <w:tcPr>
            <w:tcW w:w="2410" w:type="dxa"/>
            <w:vAlign w:val="bottom"/>
          </w:tcPr>
          <w:p w14:paraId="368A0153" w14:textId="542F2904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67619143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6.58</w:t>
            </w:r>
          </w:p>
        </w:tc>
        <w:tc>
          <w:tcPr>
            <w:tcW w:w="2484" w:type="dxa"/>
            <w:vAlign w:val="bottom"/>
          </w:tcPr>
          <w:p w14:paraId="250E9574" w14:textId="6B3D93C8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4" w:tooltip="Liu, 2013 #214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14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EN.CITE.DATA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0B02A84F" w14:textId="77777777" w:rsidTr="007638DA">
        <w:tc>
          <w:tcPr>
            <w:tcW w:w="2126" w:type="dxa"/>
            <w:vAlign w:val="bottom"/>
          </w:tcPr>
          <w:p w14:paraId="747313C2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Labor</w:t>
            </w:r>
          </w:p>
        </w:tc>
        <w:tc>
          <w:tcPr>
            <w:tcW w:w="2410" w:type="dxa"/>
            <w:vAlign w:val="bottom"/>
          </w:tcPr>
          <w:p w14:paraId="7DC9DD0E" w14:textId="737237B6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person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d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44324B5C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0.86</w:t>
            </w:r>
          </w:p>
        </w:tc>
        <w:tc>
          <w:tcPr>
            <w:tcW w:w="2484" w:type="dxa"/>
            <w:vAlign w:val="bottom"/>
          </w:tcPr>
          <w:p w14:paraId="5881EA34" w14:textId="5B276B9B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4" w:tooltip="Liu, 2013 #214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14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>
                  <w:fldData xml:space="preserve">PEVuZE5vdGU+PENpdGU+PEF1dGhvcj5MaXU8L0F1dGhvcj48WWVhcj4yMDEzPC9ZZWFyPjxSZWNO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</w:fldData>
                </w:fldCha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EN.CITE.DATA </w:instrTex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084D3468" w14:textId="77777777" w:rsidTr="007638DA">
        <w:tc>
          <w:tcPr>
            <w:tcW w:w="7870" w:type="dxa"/>
            <w:gridSpan w:val="4"/>
            <w:vAlign w:val="bottom"/>
          </w:tcPr>
          <w:p w14:paraId="7FFF82E3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Seeds</w:t>
            </w:r>
          </w:p>
        </w:tc>
      </w:tr>
      <w:tr w:rsidR="002134C3" w:rsidRPr="005B42DE" w14:paraId="18A94DBE" w14:textId="77777777" w:rsidTr="007638DA">
        <w:tc>
          <w:tcPr>
            <w:tcW w:w="2126" w:type="dxa"/>
            <w:vAlign w:val="bottom"/>
          </w:tcPr>
          <w:p w14:paraId="14E029AA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Winter wheat</w:t>
            </w:r>
          </w:p>
        </w:tc>
        <w:tc>
          <w:tcPr>
            <w:tcW w:w="2410" w:type="dxa"/>
            <w:vAlign w:val="bottom"/>
          </w:tcPr>
          <w:p w14:paraId="76AB14DA" w14:textId="7FD038D9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1C4BF4F2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0.40</w:t>
            </w:r>
          </w:p>
        </w:tc>
        <w:tc>
          <w:tcPr>
            <w:tcW w:w="2484" w:type="dxa"/>
            <w:vAlign w:val="bottom"/>
          </w:tcPr>
          <w:p w14:paraId="2900A43C" w14:textId="3173DDF6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5" w:tooltip="West, 2002 #215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15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&lt;EndNote&gt;&lt;Cite&gt;&lt;Author&gt;West&lt;/Author&gt;&lt;Year&gt;2002&lt;/Year&gt;&lt;RecNum&gt;215&lt;/RecNum&gt;&lt;DisplayText&gt;&lt;style face="superscript" font="Times New Roman"&gt;15&lt;/style&gt;&lt;/DisplayText&gt;&lt;record&gt;&lt;rec-number&gt;215&lt;/rec-number&gt;&lt;foreign-keys&gt;&lt;key app="EN" db-id="weprvasxnaperxerdz4xefr1vvfwee0zffps" timestamp="1687322832"&gt;215&lt;/key&gt;&lt;/foreign-keys&gt;&lt;ref-type name="Journal Article"&gt;17&lt;/ref-type&gt;&lt;contributors&gt;&lt;authors&gt;&lt;author&gt;West, Tristram O.&lt;/author&gt;&lt;author&gt;Marland, Gregg&lt;/author&gt;&lt;/authors&gt;&lt;/contributors&gt;&lt;titles&gt;&lt;title&gt;A synthesis of carbon sequestration, carbon emissions, and net carbon flux in agriculture: comparing tillage practices in the United States&lt;/title&gt;&lt;secondary-title&gt;Agriculture, Ecosystems &amp;amp; Environment&lt;/secondary-title&gt;&lt;/titles&gt;&lt;periodical&gt;&lt;full-title&gt;Agriculture, Ecosystems &amp;amp; Environment&lt;/full-title&gt;&lt;abbr-1&gt;Agric. Ecosyst. Environ.&lt;/abbr-1&gt;&lt;abbr-2&gt;Agric Ecosyst Environ&lt;/abbr-2&gt;&lt;/periodical&gt;&lt;pages&gt;217-232&lt;/pages&gt;&lt;volume&gt;91&lt;/volume&gt;&lt;number&gt;1&lt;/number&gt;&lt;keywords&gt;&lt;keyword&gt;Agriculture emissions&lt;/keyword&gt;&lt;keyword&gt;Carbon dioxide&lt;/keyword&gt;&lt;keyword&gt;Carbon sequestration&lt;/keyword&gt;&lt;keyword&gt;Conservation tillage&lt;/keyword&gt;&lt;keyword&gt;Corn&lt;/keyword&gt;&lt;keyword&gt;No-till&lt;/keyword&gt;&lt;keyword&gt;Soil organic carbon&lt;/keyword&gt;&lt;keyword&gt;Soybean&lt;/keyword&gt;&lt;keyword&gt;Wheat&lt;/keyword&gt;&lt;/keywords&gt;&lt;dates&gt;&lt;year&gt;2002&lt;/year&gt;&lt;pub-dates&gt;&lt;date&gt;2002/09/01/&lt;/date&gt;&lt;/pub-dates&gt;&lt;/dates&gt;&lt;isbn&gt;0167-8809&lt;/isbn&gt;&lt;urls&gt;&lt;related-urls&gt;&lt;url&gt;https://www.sciencedirect.com/science/article/pii/S016788090100233X&lt;/url&gt;&lt;/related-urls&gt;&lt;/urls&gt;&lt;electronic-resource-num&gt;https://doi.org/10.1016/S0167-8809(01)00233-X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51A8073D" w14:textId="77777777" w:rsidTr="007638DA">
        <w:tc>
          <w:tcPr>
            <w:tcW w:w="2126" w:type="dxa"/>
            <w:vAlign w:val="bottom"/>
          </w:tcPr>
          <w:p w14:paraId="3218317D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Maize</w:t>
            </w:r>
          </w:p>
        </w:tc>
        <w:tc>
          <w:tcPr>
            <w:tcW w:w="2410" w:type="dxa"/>
            <w:vAlign w:val="bottom"/>
          </w:tcPr>
          <w:p w14:paraId="652F5C7A" w14:textId="7221E739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64FBACE1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2.10</w:t>
            </w:r>
          </w:p>
        </w:tc>
        <w:tc>
          <w:tcPr>
            <w:tcW w:w="2484" w:type="dxa"/>
            <w:vAlign w:val="bottom"/>
          </w:tcPr>
          <w:p w14:paraId="2624178B" w14:textId="0EC460EF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5" w:tooltip="West, 2002 #215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15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&lt;EndNote&gt;&lt;Cite&gt;&lt;Author&gt;West&lt;/Author&gt;&lt;Year&gt;2002&lt;/Year&gt;&lt;RecNum&gt;215&lt;/RecNum&gt;&lt;DisplayText&gt;&lt;style face="superscript" font="Times New Roman"&gt;15&lt;/style&gt;&lt;/DisplayText&gt;&lt;record&gt;&lt;rec-number&gt;215&lt;/rec-number&gt;&lt;foreign-keys&gt;&lt;key app="EN" db-id="weprvasxnaperxerdz4xefr1vvfwee0zffps" timestamp="1687322832"&gt;215&lt;/key&gt;&lt;/foreign-keys&gt;&lt;ref-type name="Journal Article"&gt;17&lt;/ref-type&gt;&lt;contributors&gt;&lt;authors&gt;&lt;author&gt;West, Tristram O.&lt;/author&gt;&lt;author&gt;Marland, Gregg&lt;/author&gt;&lt;/authors&gt;&lt;/contributors&gt;&lt;titles&gt;&lt;title&gt;A synthesis of carbon sequestration, carbon emissions, and net carbon flux in agriculture: comparing tillage practices in the United States&lt;/title&gt;&lt;secondary-title&gt;Agriculture, Ecosystems &amp;amp; Environment&lt;/secondary-title&gt;&lt;/titles&gt;&lt;periodical&gt;&lt;full-title&gt;Agriculture, Ecosystems &amp;amp; Environment&lt;/full-title&gt;&lt;abbr-1&gt;Agric. Ecosyst. Environ.&lt;/abbr-1&gt;&lt;abbr-2&gt;Agric Ecosyst Environ&lt;/abbr-2&gt;&lt;/periodical&gt;&lt;pages&gt;217-232&lt;/pages&gt;&lt;volume&gt;91&lt;/volume&gt;&lt;number&gt;1&lt;/number&gt;&lt;keywords&gt;&lt;keyword&gt;Agriculture emissions&lt;/keyword&gt;&lt;keyword&gt;Carbon dioxide&lt;/keyword&gt;&lt;keyword&gt;Carbon sequestration&lt;/keyword&gt;&lt;keyword&gt;Conservation tillage&lt;/keyword&gt;&lt;keyword&gt;Corn&lt;/keyword&gt;&lt;keyword&gt;No-till&lt;/keyword&gt;&lt;keyword&gt;Soil organic carbon&lt;/keyword&gt;&lt;keyword&gt;Soybean&lt;/keyword&gt;&lt;keyword&gt;Wheat&lt;/keyword&gt;&lt;/keywords&gt;&lt;dates&gt;&lt;year&gt;2002&lt;/year&gt;&lt;pub-dates&gt;&lt;date&gt;2002/09/01/&lt;/date&gt;&lt;/pub-dates&gt;&lt;/dates&gt;&lt;isbn&gt;0167-8809&lt;/isbn&gt;&lt;urls&gt;&lt;related-urls&gt;&lt;url&gt;https://www.sciencedirect.com/science/article/pii/S016788090100233X&lt;/url&gt;&lt;/related-urls&gt;&lt;/urls&gt;&lt;electronic-resource-num&gt;https://doi.org/10.1016/S0167-8809(01)00233-X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200C703E" w14:textId="77777777" w:rsidTr="007638DA">
        <w:tc>
          <w:tcPr>
            <w:tcW w:w="2126" w:type="dxa"/>
            <w:vAlign w:val="bottom"/>
          </w:tcPr>
          <w:p w14:paraId="362A7D89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Peanut</w:t>
            </w:r>
          </w:p>
        </w:tc>
        <w:tc>
          <w:tcPr>
            <w:tcW w:w="2410" w:type="dxa"/>
            <w:vAlign w:val="bottom"/>
          </w:tcPr>
          <w:p w14:paraId="171ECA76" w14:textId="19B0626E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1349D49B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0.92</w:t>
            </w:r>
          </w:p>
        </w:tc>
        <w:tc>
          <w:tcPr>
            <w:tcW w:w="2484" w:type="dxa"/>
            <w:vAlign w:val="bottom"/>
          </w:tcPr>
          <w:p w14:paraId="126DF994" w14:textId="24865B02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5" w:tooltip="West, 2002 #215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15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&lt;EndNote&gt;&lt;Cite&gt;&lt;Author&gt;West&lt;/Author&gt;&lt;Year&gt;2002&lt;/Year&gt;&lt;RecNum&gt;215&lt;/RecNum&gt;&lt;DisplayText&gt;&lt;style face="superscript" font="Times New Roman"&gt;15&lt;/style&gt;&lt;/DisplayText&gt;&lt;record&gt;&lt;rec-number&gt;215&lt;/rec-number&gt;&lt;foreign-keys&gt;&lt;key app="EN" db-id="weprvasxnaperxerdz4xefr1vvfwee0zffps" timestamp="1687322832"&gt;215&lt;/key&gt;&lt;/foreign-keys&gt;&lt;ref-type name="Journal Article"&gt;17&lt;/ref-type&gt;&lt;contributors&gt;&lt;authors&gt;&lt;author&gt;West, Tristram O.&lt;/author&gt;&lt;author&gt;Marland, Gregg&lt;/author&gt;&lt;/authors&gt;&lt;/contributors&gt;&lt;titles&gt;&lt;title&gt;A synthesis of carbon sequestration, carbon emissions, and net carbon flux in agriculture: comparing tillage practices in the United States&lt;/title&gt;&lt;secondary-title&gt;Agriculture, Ecosystems &amp;amp; Environment&lt;/secondary-title&gt;&lt;/titles&gt;&lt;periodical&gt;&lt;full-title&gt;Agriculture, Ecosystems &amp;amp; Environment&lt;/full-title&gt;&lt;abbr-1&gt;Agric. Ecosyst. Environ.&lt;/abbr-1&gt;&lt;abbr-2&gt;Agric Ecosyst Environ&lt;/abbr-2&gt;&lt;/periodical&gt;&lt;pages&gt;217-232&lt;/pages&gt;&lt;volume&gt;91&lt;/volume&gt;&lt;number&gt;1&lt;/number&gt;&lt;keywords&gt;&lt;keyword&gt;Agriculture emissions&lt;/keyword&gt;&lt;keyword&gt;Carbon dioxide&lt;/keyword&gt;&lt;keyword&gt;Carbon sequestration&lt;/keyword&gt;&lt;keyword&gt;Conservation tillage&lt;/keyword&gt;&lt;keyword&gt;Corn&lt;/keyword&gt;&lt;keyword&gt;No-till&lt;/keyword&gt;&lt;keyword&gt;Soil organic carbon&lt;/keyword&gt;&lt;keyword&gt;Soybean&lt;/keyword&gt;&lt;keyword&gt;Wheat&lt;/keyword&gt;&lt;/keywords&gt;&lt;dates&gt;&lt;year&gt;2002&lt;/year&gt;&lt;pub-dates&gt;&lt;date&gt;2002/09/01/&lt;/date&gt;&lt;/pub-dates&gt;&lt;/dates&gt;&lt;isbn&gt;0167-8809&lt;/isbn&gt;&lt;urls&gt;&lt;related-urls&gt;&lt;url&gt;https://www.sciencedirect.com/science/article/pii/S016788090100233X&lt;/url&gt;&lt;/related-urls&gt;&lt;/urls&gt;&lt;electronic-resource-num&gt;https://doi.org/10.1016/S0167-8809(01)00233-X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16DE04F1" w14:textId="77777777" w:rsidTr="007638DA">
        <w:tc>
          <w:tcPr>
            <w:tcW w:w="2126" w:type="dxa"/>
            <w:vAlign w:val="bottom"/>
          </w:tcPr>
          <w:p w14:paraId="183ACD52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Ryegrass</w:t>
            </w:r>
          </w:p>
        </w:tc>
        <w:tc>
          <w:tcPr>
            <w:tcW w:w="2410" w:type="dxa"/>
            <w:vAlign w:val="bottom"/>
          </w:tcPr>
          <w:p w14:paraId="22E3919E" w14:textId="1EBCDF05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0F56112D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1.98</w:t>
            </w:r>
          </w:p>
        </w:tc>
        <w:tc>
          <w:tcPr>
            <w:tcW w:w="2484" w:type="dxa"/>
            <w:vAlign w:val="bottom"/>
          </w:tcPr>
          <w:p w14:paraId="73DD965B" w14:textId="71223A4A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5" w:tooltip="West, 2002 #215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15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&lt;EndNote&gt;&lt;Cite&gt;&lt;Author&gt;West&lt;/Author&gt;&lt;Year&gt;2002&lt;/Year&gt;&lt;RecNum&gt;215&lt;/RecNum&gt;&lt;DisplayText&gt;&lt;style face="superscript" font="Times New Roman"&gt;15&lt;/style&gt;&lt;/DisplayText&gt;&lt;record&gt;&lt;rec-number&gt;215&lt;/rec-number&gt;&lt;foreign-keys&gt;&lt;key app="EN" db-id="weprvasxnaperxerdz4xefr1vvfwee0zffps" timestamp="1687322832"&gt;215&lt;/key&gt;&lt;/foreign-keys&gt;&lt;ref-type name="Journal Article"&gt;17&lt;/ref-type&gt;&lt;contributors&gt;&lt;authors&gt;&lt;author&gt;West, Tristram O.&lt;/author&gt;&lt;author&gt;Marland, Gregg&lt;/author&gt;&lt;/authors&gt;&lt;/contributors&gt;&lt;titles&gt;&lt;title&gt;A synthesis of carbon sequestration, carbon emissions, and net carbon flux in agriculture: comparing tillage practices in the United States&lt;/title&gt;&lt;secondary-title&gt;Agriculture, Ecosystems &amp;amp; Environment&lt;/secondary-title&gt;&lt;/titles&gt;&lt;periodical&gt;&lt;full-title&gt;Agriculture, Ecosystems &amp;amp; Environment&lt;/full-title&gt;&lt;abbr-1&gt;Agric. Ecosyst. Environ.&lt;/abbr-1&gt;&lt;abbr-2&gt;Agric Ecosyst Environ&lt;/abbr-2&gt;&lt;/periodical&gt;&lt;pages&gt;217-232&lt;/pages&gt;&lt;volume&gt;91&lt;/volume&gt;&lt;number&gt;1&lt;/number&gt;&lt;keywords&gt;&lt;keyword&gt;Agriculture emissions&lt;/keyword&gt;&lt;keyword&gt;Carbon dioxide&lt;/keyword&gt;&lt;keyword&gt;Carbon sequestration&lt;/keyword&gt;&lt;keyword&gt;Conservation tillage&lt;/keyword&gt;&lt;keyword&gt;Corn&lt;/keyword&gt;&lt;keyword&gt;No-till&lt;/keyword&gt;&lt;keyword&gt;Soil organic carbon&lt;/keyword&gt;&lt;keyword&gt;Soybean&lt;/keyword&gt;&lt;keyword&gt;Wheat&lt;/keyword&gt;&lt;/keywords&gt;&lt;dates&gt;&lt;year&gt;2002&lt;/year&gt;&lt;pub-dates&gt;&lt;date&gt;2002/09/01/&lt;/date&gt;&lt;/pub-dates&gt;&lt;/dates&gt;&lt;isbn&gt;0167-8809&lt;/isbn&gt;&lt;urls&gt;&lt;related-urls&gt;&lt;url&gt;https://www.sciencedirect.com/science/article/pii/S016788090100233X&lt;/url&gt;&lt;/related-urls&gt;&lt;/urls&gt;&lt;electronic-resource-num&gt;https://doi.org/10.1016/S0167-8809(01)00233-X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679A00EA" w14:textId="77777777" w:rsidTr="007638DA">
        <w:tc>
          <w:tcPr>
            <w:tcW w:w="2126" w:type="dxa"/>
            <w:vAlign w:val="bottom"/>
          </w:tcPr>
          <w:p w14:paraId="5E7049F8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Soybean</w:t>
            </w:r>
          </w:p>
        </w:tc>
        <w:tc>
          <w:tcPr>
            <w:tcW w:w="2410" w:type="dxa"/>
            <w:vAlign w:val="bottom"/>
          </w:tcPr>
          <w:p w14:paraId="14D2A6AF" w14:textId="4EC47A1D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70513727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0.92</w:t>
            </w:r>
          </w:p>
        </w:tc>
        <w:tc>
          <w:tcPr>
            <w:tcW w:w="2484" w:type="dxa"/>
            <w:vAlign w:val="bottom"/>
          </w:tcPr>
          <w:p w14:paraId="76BDBA1E" w14:textId="5DA967DB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5" w:tooltip="West, 2002 #215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15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&lt;EndNote&gt;&lt;Cite&gt;&lt;Author&gt;West&lt;/Author&gt;&lt;Year&gt;2002&lt;/Year&gt;&lt;RecNum&gt;215&lt;/RecNum&gt;&lt;DisplayText&gt;&lt;style face="superscript" font="Times New Roman"&gt;15&lt;/style&gt;&lt;/DisplayText&gt;&lt;record&gt;&lt;rec-number&gt;215&lt;/rec-number&gt;&lt;foreign-keys&gt;&lt;key app="EN" db-id="weprvasxnaperxerdz4xefr1vvfwee0zffps" timestamp="1687322832"&gt;215&lt;/key&gt;&lt;/foreign-keys&gt;&lt;ref-type name="Journal Article"&gt;17&lt;/ref-type&gt;&lt;contributors&gt;&lt;authors&gt;&lt;author&gt;West, Tristram O.&lt;/author&gt;&lt;author&gt;Marland, Gregg&lt;/author&gt;&lt;/authors&gt;&lt;/contributors&gt;&lt;titles&gt;&lt;title&gt;A synthesis of carbon sequestration, carbon emissions, and net carbon flux in agriculture: comparing tillage practices in the United States&lt;/title&gt;&lt;secondary-title&gt;Agriculture, Ecosystems &amp;amp; Environment&lt;/secondary-title&gt;&lt;/titles&gt;&lt;periodical&gt;&lt;full-title&gt;Agriculture, Ecosystems &amp;amp; Environment&lt;/full-title&gt;&lt;abbr-1&gt;Agric. Ecosyst. Environ.&lt;/abbr-1&gt;&lt;abbr-2&gt;Agric Ecosyst Environ&lt;/abbr-2&gt;&lt;/periodical&gt;&lt;pages&gt;217-232&lt;/pages&gt;&lt;volume&gt;91&lt;/volume&gt;&lt;number&gt;1&lt;/number&gt;&lt;keywords&gt;&lt;keyword&gt;Agriculture emissions&lt;/keyword&gt;&lt;keyword&gt;Carbon dioxide&lt;/keyword&gt;&lt;keyword&gt;Carbon sequestration&lt;/keyword&gt;&lt;keyword&gt;Conservation tillage&lt;/keyword&gt;&lt;keyword&gt;Corn&lt;/keyword&gt;&lt;keyword&gt;No-till&lt;/keyword&gt;&lt;keyword&gt;Soil organic carbon&lt;/keyword&gt;&lt;keyword&gt;Soybean&lt;/keyword&gt;&lt;keyword&gt;Wheat&lt;/keyword&gt;&lt;/keywords&gt;&lt;dates&gt;&lt;year&gt;2002&lt;/year&gt;&lt;pub-dates&gt;&lt;date&gt;2002/09/01/&lt;/date&gt;&lt;/pub-dates&gt;&lt;/dates&gt;&lt;isbn&gt;0167-8809&lt;/isbn&gt;&lt;urls&gt;&lt;related-urls&gt;&lt;url&gt;https://www.sciencedirect.com/science/article/pii/S016788090100233X&lt;/url&gt;&lt;/related-urls&gt;&lt;/urls&gt;&lt;electronic-resource-num&gt;https://doi.org/10.1016/S0167-8809(01)00233-X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159145A8" w14:textId="77777777" w:rsidTr="007638DA">
        <w:tc>
          <w:tcPr>
            <w:tcW w:w="2126" w:type="dxa"/>
            <w:vAlign w:val="bottom"/>
          </w:tcPr>
          <w:p w14:paraId="1A220021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Sweet sorghum </w:t>
            </w:r>
          </w:p>
        </w:tc>
        <w:tc>
          <w:tcPr>
            <w:tcW w:w="2410" w:type="dxa"/>
            <w:vAlign w:val="bottom"/>
          </w:tcPr>
          <w:p w14:paraId="256BB3C7" w14:textId="628D8652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vAlign w:val="bottom"/>
          </w:tcPr>
          <w:p w14:paraId="2FDC9F34" w14:textId="77777777" w:rsidR="002134C3" w:rsidRPr="006132E8" w:rsidRDefault="002134C3" w:rsidP="007638DA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3.15</w:t>
            </w:r>
          </w:p>
        </w:tc>
        <w:tc>
          <w:tcPr>
            <w:tcW w:w="2484" w:type="dxa"/>
            <w:vAlign w:val="bottom"/>
          </w:tcPr>
          <w:p w14:paraId="3DD4536D" w14:textId="78A6386E" w:rsidR="002134C3" w:rsidRPr="006132E8" w:rsidRDefault="00CD0ABF" w:rsidP="007638DA">
            <w:pPr>
              <w:spacing w:line="288" w:lineRule="auto"/>
              <w:rPr>
                <w:rFonts w:ascii="Times New Roman" w:hAnsi="Times New Roman" w:cs="Times New Roman"/>
                <w:color w:val="0070C0"/>
                <w:szCs w:val="21"/>
              </w:rPr>
            </w:pPr>
            <w:hyperlink w:anchor="_ENREF_15" w:tooltip="West, 2002 #215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15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&lt;EndNote&gt;&lt;Cite&gt;&lt;Author&gt;West&lt;/Author&gt;&lt;Year&gt;2002&lt;/Year&gt;&lt;RecNum&gt;215&lt;/RecNum&gt;&lt;DisplayText&gt;&lt;style face="superscript" font="Times New Roman"&gt;15&lt;/style&gt;&lt;/DisplayText&gt;&lt;record&gt;&lt;rec-number&gt;215&lt;/rec-number&gt;&lt;foreign-keys&gt;&lt;key app="EN" db-id="weprvasxnaperxerdz4xefr1vvfwee0zffps" timestamp="1687322832"&gt;215&lt;/key&gt;&lt;/foreign-keys&gt;&lt;ref-type name="Journal Article"&gt;17&lt;/ref-type&gt;&lt;contributors&gt;&lt;authors&gt;&lt;author&gt;West, Tristram O.&lt;/author&gt;&lt;author&gt;Marland, Gregg&lt;/author&gt;&lt;/authors&gt;&lt;/contributors&gt;&lt;titles&gt;&lt;title&gt;A synthesis of carbon sequestration, carbon emissions, and net carbon flux in agriculture: comparing tillage practices in the United States&lt;/title&gt;&lt;secondary-title&gt;Agriculture, Ecosystems &amp;amp; Environment&lt;/secondary-title&gt;&lt;/titles&gt;&lt;periodical&gt;&lt;full-title&gt;Agriculture, Ecosystems &amp;amp; Environment&lt;/full-title&gt;&lt;abbr-1&gt;Agric. Ecosyst. Environ.&lt;/abbr-1&gt;&lt;abbr-2&gt;Agric Ecosyst Environ&lt;/abbr-2&gt;&lt;/periodical&gt;&lt;pages&gt;217-232&lt;/pages&gt;&lt;volume&gt;91&lt;/volume&gt;&lt;number&gt;1&lt;/number&gt;&lt;keywords&gt;&lt;keyword&gt;Agriculture emissions&lt;/keyword&gt;&lt;keyword&gt;Carbon dioxide&lt;/keyword&gt;&lt;keyword&gt;Carbon sequestration&lt;/keyword&gt;&lt;keyword&gt;Conservation tillage&lt;/keyword&gt;&lt;keyword&gt;Corn&lt;/keyword&gt;&lt;keyword&gt;No-till&lt;/keyword&gt;&lt;keyword&gt;Soil organic carbon&lt;/keyword&gt;&lt;keyword&gt;Soybean&lt;/keyword&gt;&lt;keyword&gt;Wheat&lt;/keyword&gt;&lt;/keywords&gt;&lt;dates&gt;&lt;year&gt;2002&lt;/year&gt;&lt;pub-dates&gt;&lt;date&gt;2002/09/01/&lt;/date&gt;&lt;/pub-dates&gt;&lt;/dates&gt;&lt;isbn&gt;0167-8809&lt;/isbn&gt;&lt;urls&gt;&lt;related-urls&gt;&lt;url&gt;https://www.sciencedirect.com/science/article/pii/S016788090100233X&lt;/url&gt;&lt;/related-urls&gt;&lt;/urls&gt;&lt;electronic-resource-num&gt;https://doi.org/10.1016/S0167-8809(01)00233-X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  <w:tr w:rsidR="002134C3" w:rsidRPr="005B42DE" w14:paraId="68C07BDC" w14:textId="77777777" w:rsidTr="007638DA"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0129F555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Sweet potato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14:paraId="41B5734E" w14:textId="6A66E52F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kg CO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-eq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14:paraId="69153E5E" w14:textId="77777777" w:rsidR="002134C3" w:rsidRPr="006132E8" w:rsidRDefault="002134C3" w:rsidP="007638DA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132E8">
              <w:rPr>
                <w:rFonts w:ascii="Times New Roman" w:eastAsia="等线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2484" w:type="dxa"/>
            <w:tcBorders>
              <w:bottom w:val="single" w:sz="8" w:space="0" w:color="auto"/>
            </w:tcBorders>
            <w:vAlign w:val="bottom"/>
          </w:tcPr>
          <w:p w14:paraId="6F0688F1" w14:textId="6948AD9F" w:rsidR="002134C3" w:rsidRPr="006132E8" w:rsidRDefault="00CD0ABF" w:rsidP="007638DA">
            <w:pPr>
              <w:spacing w:line="288" w:lineRule="auto"/>
              <w:rPr>
                <w:rFonts w:ascii="Times New Roman" w:eastAsia="等线" w:hAnsi="Times New Roman" w:cs="Times New Roman"/>
                <w:color w:val="0070C0"/>
                <w:szCs w:val="21"/>
              </w:rPr>
            </w:pPr>
            <w:hyperlink w:anchor="_ENREF_16" w:tooltip="Xu, 2017 #217" w:history="1">
              <w:r w:rsidR="00601C9A" w:rsidRPr="00601C9A">
                <w:rPr>
                  <w:rStyle w:val="af0"/>
                  <w:rFonts w:ascii="Times New Roman" w:hAnsi="Times New Roman" w:cs="Times New Roman"/>
                  <w:vertAlign w:val="superscript"/>
                </w:rPr>
                <w:t>16</w:t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begin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instrText xml:space="preserve"> ADDIN EN.CITE &lt;EndNote&gt;&lt;Cite&gt;&lt;Author&gt;Xu&lt;/Author&gt;&lt;Year&gt;2017&lt;/Year&gt;&lt;RecNum&gt;217&lt;/RecNum&gt;&lt;DisplayText&gt;&lt;style face="superscript" font="Times New Roman"&gt;16&lt;/style&gt;&lt;/DisplayText&gt;&lt;record&gt;&lt;rec-number&gt;217&lt;/rec-number&gt;&lt;foreign-keys&gt;&lt;key app="EN" db-id="weprvasxnaperxerdz4xefr1vvfwee0zffps" timestamp="1687323153"&gt;217&lt;/key&gt;&lt;/foreign-keys&gt;&lt;ref-type name="Journal Article"&gt;17&lt;/ref-type&gt;&lt;contributors&gt;&lt;authors&gt;&lt;author&gt;Xu, Zhong Yue&lt;/author&gt;&lt;author&gt;Xu, Wei Jun&lt;/author&gt;&lt;author&gt;Zhang, Zhi Hang&lt;/author&gt;&lt;author&gt;Yang, Qing Yu&lt;/author&gt;&lt;author&gt;Meng, Fan Jing&lt;/author&gt;&lt;/authors&gt;&lt;/contributors&gt;&lt;titles&gt;&lt;title&gt;Measurement and evaluation of carbon emission for different types of carbohydrate-rich foods in china&lt;/title&gt;&lt;secondary-title&gt;Chemical engineering transactions&lt;/secondary-title&gt;&lt;alt-title&gt;Chem. Eng. Trans.&lt;/alt-title&gt;&lt;short-title&gt;CET&lt;/short-title&gt;&lt;/titles&gt;&lt;periodical&gt;&lt;full-title&gt;Chemical engineering transactions&lt;/full-title&gt;&lt;abbr-1&gt;Chem. Eng. Trans.&lt;/abbr-1&gt;&lt;abbr-2&gt;Chem Eng Trans&lt;/abbr-2&gt;&lt;/periodical&gt;&lt;alt-periodical&gt;&lt;full-title&gt;Chemical engineering transactions&lt;/full-title&gt;&lt;abbr-1&gt;Chem. Eng. Trans.&lt;/abbr-1&gt;&lt;abbr-2&gt;Chem Eng Trans&lt;/abbr-2&gt;&lt;/alt-periodical&gt;&lt;pages&gt;409-414&lt;/pages&gt;&lt;volume&gt;61&lt;/volume&gt;&lt;dates&gt;&lt;year&gt;2017&lt;/year&gt;&lt;/dates&gt;&lt;urls&gt;&lt;/urls&gt;&lt;electronic-resource-num&gt;https://doi.org/10.3303/CET1761066&lt;/electronic-resource-num&gt;&lt;/record&gt;&lt;/Cite&gt;&lt;/EndNote&gt;</w:instrText>
              </w:r>
              <w:r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separate"/>
              </w:r>
              <w:r w:rsidR="00601C9A">
                <w:rPr>
                  <w:rFonts w:ascii="Times New Roman" w:eastAsia="等线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</w:tr>
    </w:tbl>
    <w:p w14:paraId="67399106" w14:textId="77777777" w:rsidR="005F3075" w:rsidRDefault="005F3075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611AE9A" w14:textId="0D38E58C" w:rsidR="005F3075" w:rsidRDefault="005F3075" w:rsidP="005F3075">
      <w:pPr>
        <w:spacing w:line="288" w:lineRule="auto"/>
        <w:jc w:val="center"/>
        <w:rPr>
          <w:rFonts w:ascii="Times New Roman" w:hAnsi="Times New Roman" w:cs="Times New Roman"/>
        </w:rPr>
      </w:pPr>
      <w:bookmarkStart w:id="28" w:name="_Hlk142064380"/>
      <w:r w:rsidRPr="004614FD">
        <w:rPr>
          <w:rFonts w:ascii="Times New Roman" w:hAnsi="Times New Roman" w:cs="Times New Roman" w:hint="eastAsia"/>
          <w:b/>
          <w:bCs/>
        </w:rPr>
        <w:t>T</w:t>
      </w:r>
      <w:r w:rsidRPr="004614FD">
        <w:rPr>
          <w:rFonts w:ascii="Times New Roman" w:hAnsi="Times New Roman" w:cs="Times New Roman"/>
          <w:b/>
          <w:bCs/>
        </w:rPr>
        <w:t xml:space="preserve">able </w:t>
      </w:r>
      <w:r w:rsidR="004D260E">
        <w:rPr>
          <w:rFonts w:ascii="Times New Roman" w:hAnsi="Times New Roman" w:cs="Times New Roman" w:hint="eastAsia"/>
          <w:b/>
          <w:bCs/>
        </w:rPr>
        <w:t>S</w:t>
      </w:r>
      <w:r w:rsidR="004D260E">
        <w:rPr>
          <w:rFonts w:ascii="Times New Roman" w:hAnsi="Times New Roman" w:cs="Times New Roman"/>
          <w:b/>
          <w:bCs/>
        </w:rPr>
        <w:t>5</w:t>
      </w:r>
      <w:r w:rsidR="004D260E">
        <w:rPr>
          <w:rFonts w:ascii="Times New Roman" w:hAnsi="Times New Roman" w:cs="Times New Roman"/>
        </w:rPr>
        <w:t xml:space="preserve"> </w:t>
      </w:r>
      <w:r w:rsidRPr="004614FD">
        <w:rPr>
          <w:rFonts w:ascii="Times New Roman" w:hAnsi="Times New Roman" w:cs="Times New Roman"/>
        </w:rPr>
        <w:t xml:space="preserve">Weighting factors based on </w:t>
      </w:r>
      <w:r w:rsidR="00672018">
        <w:rPr>
          <w:rFonts w:ascii="Times New Roman" w:hAnsi="Times New Roman" w:cs="Times New Roman"/>
        </w:rPr>
        <w:t>p</w:t>
      </w:r>
      <w:r w:rsidR="00672018" w:rsidRPr="004614FD">
        <w:rPr>
          <w:rFonts w:ascii="Times New Roman" w:hAnsi="Times New Roman" w:cs="Times New Roman"/>
        </w:rPr>
        <w:t xml:space="preserve">rincipal </w:t>
      </w:r>
      <w:r w:rsidR="00672018">
        <w:rPr>
          <w:rFonts w:ascii="Times New Roman" w:hAnsi="Times New Roman" w:cs="Times New Roman"/>
        </w:rPr>
        <w:t>c</w:t>
      </w:r>
      <w:r w:rsidR="00672018" w:rsidRPr="004614FD">
        <w:rPr>
          <w:rFonts w:ascii="Times New Roman" w:hAnsi="Times New Roman" w:cs="Times New Roman"/>
        </w:rPr>
        <w:t xml:space="preserve">omponent </w:t>
      </w:r>
      <w:r w:rsidR="00672018">
        <w:rPr>
          <w:rFonts w:ascii="Times New Roman" w:hAnsi="Times New Roman" w:cs="Times New Roman"/>
        </w:rPr>
        <w:t>a</w:t>
      </w:r>
      <w:r w:rsidR="00672018" w:rsidRPr="004614FD">
        <w:rPr>
          <w:rFonts w:ascii="Times New Roman" w:hAnsi="Times New Roman" w:cs="Times New Roman"/>
        </w:rPr>
        <w:t>nalysis</w:t>
      </w:r>
      <w:r w:rsidR="00672018">
        <w:rPr>
          <w:rFonts w:ascii="Times New Roman" w:hAnsi="Times New Roman" w:cs="Times New Roman"/>
        </w:rPr>
        <w:t xml:space="preserve"> </w:t>
      </w:r>
      <w:r w:rsidR="001D091F">
        <w:rPr>
          <w:rFonts w:ascii="Times New Roman" w:hAnsi="Times New Roman" w:cs="Times New Roman"/>
        </w:rPr>
        <w:t xml:space="preserve">of </w:t>
      </w:r>
      <w:r w:rsidR="00142DB2">
        <w:rPr>
          <w:rFonts w:ascii="Times New Roman" w:hAnsi="Times New Roman" w:cs="Times New Roman" w:hint="eastAsia"/>
        </w:rPr>
        <w:t>eig</w:t>
      </w:r>
      <w:r w:rsidR="00142DB2">
        <w:rPr>
          <w:rFonts w:ascii="Times New Roman" w:hAnsi="Times New Roman" w:cs="Times New Roman"/>
        </w:rPr>
        <w:t>en-vectors</w:t>
      </w:r>
      <w:r w:rsidRPr="004614FD">
        <w:rPr>
          <w:rFonts w:ascii="Times New Roman" w:hAnsi="Times New Roman" w:cs="Times New Roman"/>
        </w:rPr>
        <w:t xml:space="preserve"> </w:t>
      </w:r>
      <w:r w:rsidR="001D091F">
        <w:rPr>
          <w:rFonts w:ascii="Times New Roman" w:hAnsi="Times New Roman" w:cs="Times New Roman"/>
        </w:rPr>
        <w:t>for the different</w:t>
      </w:r>
      <w:r w:rsidRPr="004614FD">
        <w:rPr>
          <w:rFonts w:ascii="Times New Roman" w:hAnsi="Times New Roman" w:cs="Times New Roman"/>
        </w:rPr>
        <w:t xml:space="preserve"> soil </w:t>
      </w:r>
      <w:r w:rsidR="00357B9E">
        <w:rPr>
          <w:rFonts w:ascii="Times New Roman" w:hAnsi="Times New Roman" w:cs="Times New Roman"/>
        </w:rPr>
        <w:t>indicator</w:t>
      </w:r>
      <w:r w:rsidR="001D091F">
        <w:rPr>
          <w:rFonts w:ascii="Times New Roman" w:hAnsi="Times New Roman" w:cs="Times New Roman"/>
        </w:rPr>
        <w:t>s to calculate the</w:t>
      </w:r>
      <w:r w:rsidRPr="004614FD">
        <w:rPr>
          <w:rFonts w:ascii="Times New Roman" w:hAnsi="Times New Roman" w:cs="Times New Roman"/>
        </w:rPr>
        <w:t xml:space="preserve"> soil health score</w:t>
      </w:r>
      <w:r w:rsidR="001D091F">
        <w:rPr>
          <w:rFonts w:ascii="Times New Roman" w:hAnsi="Times New Roman" w:cs="Times New Roman"/>
        </w:rPr>
        <w:t xml:space="preserve"> for different</w:t>
      </w:r>
      <w:r>
        <w:rPr>
          <w:rFonts w:ascii="Times New Roman" w:hAnsi="Times New Roman" w:cs="Times New Roman"/>
        </w:rPr>
        <w:t xml:space="preserve"> </w:t>
      </w:r>
      <w:r w:rsidR="003D3583">
        <w:rPr>
          <w:rFonts w:ascii="Times New Roman" w:hAnsi="Times New Roman" w:cs="Times New Roman"/>
        </w:rPr>
        <w:t>crop rotations</w:t>
      </w:r>
    </w:p>
    <w:bookmarkEnd w:id="28"/>
    <w:tbl>
      <w:tblPr>
        <w:tblStyle w:val="aa"/>
        <w:tblW w:w="674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732"/>
        <w:gridCol w:w="1369"/>
        <w:gridCol w:w="1511"/>
      </w:tblGrid>
      <w:tr w:rsidR="005F3075" w:rsidRPr="003772E2" w14:paraId="48893276" w14:textId="77777777" w:rsidTr="000A545C">
        <w:trPr>
          <w:jc w:val="center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0F6405AB" w14:textId="77777777" w:rsidR="005F3075" w:rsidRDefault="005F3075" w:rsidP="000A545C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  <w:tcBorders>
              <w:top w:val="single" w:sz="8" w:space="0" w:color="auto"/>
              <w:bottom w:val="single" w:sz="8" w:space="0" w:color="auto"/>
            </w:tcBorders>
          </w:tcPr>
          <w:p w14:paraId="0B3A1BAF" w14:textId="77777777" w:rsidR="005F3075" w:rsidRPr="003772E2" w:rsidRDefault="005F3075" w:rsidP="000A545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oil </w:t>
            </w:r>
            <w:r w:rsidRPr="006D1826">
              <w:rPr>
                <w:rFonts w:ascii="Times New Roman" w:hAnsi="Times New Roman" w:cs="Times New Roman"/>
              </w:rPr>
              <w:t>attribute</w:t>
            </w:r>
            <w:r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369" w:type="dxa"/>
            <w:tcBorders>
              <w:top w:val="single" w:sz="8" w:space="0" w:color="auto"/>
              <w:bottom w:val="single" w:sz="8" w:space="0" w:color="auto"/>
            </w:tcBorders>
          </w:tcPr>
          <w:p w14:paraId="4F44C2A5" w14:textId="77777777" w:rsidR="005F3075" w:rsidRPr="003772E2" w:rsidRDefault="005F3075" w:rsidP="000A545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nits</w:t>
            </w:r>
          </w:p>
        </w:tc>
        <w:tc>
          <w:tcPr>
            <w:tcW w:w="1511" w:type="dxa"/>
            <w:tcBorders>
              <w:top w:val="single" w:sz="8" w:space="0" w:color="auto"/>
              <w:bottom w:val="single" w:sz="8" w:space="0" w:color="auto"/>
            </w:tcBorders>
          </w:tcPr>
          <w:p w14:paraId="1BEC0504" w14:textId="77777777" w:rsidR="005F3075" w:rsidRPr="003772E2" w:rsidRDefault="005F3075" w:rsidP="000A545C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071F0B">
              <w:rPr>
                <w:rFonts w:ascii="Times New Roman" w:hAnsi="Times New Roman" w:cs="Times New Roman"/>
              </w:rPr>
              <w:t>eight factor</w:t>
            </w:r>
            <w:r>
              <w:rPr>
                <w:rFonts w:ascii="Times New Roman" w:hAnsi="Times New Roman" w:cs="Times New Roman" w:hint="eastAsia"/>
              </w:rPr>
              <w:t>s</w:t>
            </w:r>
          </w:p>
        </w:tc>
      </w:tr>
      <w:tr w:rsidR="005F3075" w:rsidRPr="003772E2" w14:paraId="797F0EB4" w14:textId="77777777" w:rsidTr="000A545C">
        <w:trPr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5261A1B2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P</w:t>
            </w: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hysical</w:t>
            </w:r>
          </w:p>
        </w:tc>
        <w:tc>
          <w:tcPr>
            <w:tcW w:w="2732" w:type="dxa"/>
            <w:tcBorders>
              <w:top w:val="single" w:sz="8" w:space="0" w:color="auto"/>
            </w:tcBorders>
            <w:vAlign w:val="bottom"/>
          </w:tcPr>
          <w:p w14:paraId="068518C9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Bulk density</w:t>
            </w:r>
          </w:p>
        </w:tc>
        <w:tc>
          <w:tcPr>
            <w:tcW w:w="1369" w:type="dxa"/>
            <w:tcBorders>
              <w:top w:val="single" w:sz="8" w:space="0" w:color="auto"/>
            </w:tcBorders>
          </w:tcPr>
          <w:p w14:paraId="3B1498CF" w14:textId="518CC05F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16423E">
              <w:rPr>
                <w:rFonts w:ascii="Times New Roman" w:hAnsi="Times New Roman" w:cs="Times New Roman"/>
                <w:szCs w:val="21"/>
              </w:rPr>
              <w:t xml:space="preserve"> cm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</w:p>
        </w:tc>
        <w:tc>
          <w:tcPr>
            <w:tcW w:w="1511" w:type="dxa"/>
            <w:tcBorders>
              <w:top w:val="single" w:sz="8" w:space="0" w:color="auto"/>
            </w:tcBorders>
          </w:tcPr>
          <w:p w14:paraId="2037031C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0.106</w:t>
            </w:r>
          </w:p>
        </w:tc>
      </w:tr>
      <w:tr w:rsidR="005F3075" w:rsidRPr="003772E2" w14:paraId="23DB0F57" w14:textId="77777777" w:rsidTr="000A545C">
        <w:trPr>
          <w:jc w:val="center"/>
        </w:trPr>
        <w:tc>
          <w:tcPr>
            <w:tcW w:w="1134" w:type="dxa"/>
            <w:vMerge/>
          </w:tcPr>
          <w:p w14:paraId="1A63FED0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  <w:vAlign w:val="bottom"/>
          </w:tcPr>
          <w:p w14:paraId="093328F0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Soil water content</w:t>
            </w:r>
          </w:p>
        </w:tc>
        <w:tc>
          <w:tcPr>
            <w:tcW w:w="1369" w:type="dxa"/>
          </w:tcPr>
          <w:p w14:paraId="0AB63B95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1511" w:type="dxa"/>
          </w:tcPr>
          <w:p w14:paraId="0C18860B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0.083</w:t>
            </w:r>
          </w:p>
        </w:tc>
      </w:tr>
      <w:tr w:rsidR="005F3075" w:rsidRPr="003772E2" w14:paraId="67CE2D33" w14:textId="77777777" w:rsidTr="000A545C">
        <w:trPr>
          <w:jc w:val="center"/>
        </w:trPr>
        <w:tc>
          <w:tcPr>
            <w:tcW w:w="1134" w:type="dxa"/>
          </w:tcPr>
          <w:p w14:paraId="25E8510D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C</w:t>
            </w: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hemical</w:t>
            </w:r>
          </w:p>
        </w:tc>
        <w:tc>
          <w:tcPr>
            <w:tcW w:w="2732" w:type="dxa"/>
            <w:vAlign w:val="bottom"/>
          </w:tcPr>
          <w:p w14:paraId="5C7A2E65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Soil pH</w:t>
            </w:r>
          </w:p>
        </w:tc>
        <w:tc>
          <w:tcPr>
            <w:tcW w:w="1369" w:type="dxa"/>
          </w:tcPr>
          <w:p w14:paraId="5652CE41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</w:tcPr>
          <w:p w14:paraId="41BF6D3A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0.079</w:t>
            </w:r>
          </w:p>
        </w:tc>
      </w:tr>
      <w:tr w:rsidR="005F3075" w:rsidRPr="003772E2" w14:paraId="6ABF2200" w14:textId="77777777" w:rsidTr="000A545C">
        <w:trPr>
          <w:jc w:val="center"/>
        </w:trPr>
        <w:tc>
          <w:tcPr>
            <w:tcW w:w="1134" w:type="dxa"/>
          </w:tcPr>
          <w:p w14:paraId="6BA8E347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</w:tcPr>
          <w:p w14:paraId="49240E42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Total nitrogen</w:t>
            </w:r>
          </w:p>
        </w:tc>
        <w:tc>
          <w:tcPr>
            <w:tcW w:w="1369" w:type="dxa"/>
          </w:tcPr>
          <w:p w14:paraId="0743D05F" w14:textId="1FBCD77A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4F9D908C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0.114</w:t>
            </w:r>
          </w:p>
        </w:tc>
      </w:tr>
      <w:tr w:rsidR="005F3075" w:rsidRPr="003772E2" w14:paraId="458CFA2A" w14:textId="77777777" w:rsidTr="000A545C">
        <w:trPr>
          <w:jc w:val="center"/>
        </w:trPr>
        <w:tc>
          <w:tcPr>
            <w:tcW w:w="1134" w:type="dxa"/>
          </w:tcPr>
          <w:p w14:paraId="41883D5B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</w:tcPr>
          <w:p w14:paraId="22A6A05B" w14:textId="4F7D79A2" w:rsidR="005F3075" w:rsidRPr="0016423E" w:rsidRDefault="009347DE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oil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o</w:t>
            </w:r>
            <w:r w:rsidR="005F3075"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rganic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carbon</w:t>
            </w:r>
          </w:p>
        </w:tc>
        <w:tc>
          <w:tcPr>
            <w:tcW w:w="1369" w:type="dxa"/>
          </w:tcPr>
          <w:p w14:paraId="6D6283CB" w14:textId="2AA32A6E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7767008C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0.111</w:t>
            </w:r>
          </w:p>
        </w:tc>
      </w:tr>
      <w:tr w:rsidR="005F3075" w:rsidRPr="003772E2" w14:paraId="1FF8B72F" w14:textId="77777777" w:rsidTr="000A545C">
        <w:trPr>
          <w:jc w:val="center"/>
        </w:trPr>
        <w:tc>
          <w:tcPr>
            <w:tcW w:w="1134" w:type="dxa"/>
          </w:tcPr>
          <w:p w14:paraId="4C65E81C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</w:tcPr>
          <w:p w14:paraId="7C86659E" w14:textId="5098724E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Dissolved </w:t>
            </w:r>
            <w:r w:rsidR="009347DE">
              <w:rPr>
                <w:rFonts w:ascii="Times New Roman" w:eastAsia="等线" w:hAnsi="Times New Roman" w:cs="Times New Roman"/>
                <w:color w:val="000000"/>
                <w:szCs w:val="21"/>
              </w:rPr>
              <w:t>o</w:t>
            </w:r>
            <w:r w:rsidR="009347DE"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rganic </w:t>
            </w:r>
            <w:r w:rsidR="009347DE">
              <w:rPr>
                <w:rFonts w:ascii="Times New Roman" w:eastAsia="等线" w:hAnsi="Times New Roman" w:cs="Times New Roman"/>
                <w:color w:val="000000"/>
                <w:szCs w:val="21"/>
              </w:rPr>
              <w:t>c</w:t>
            </w:r>
            <w:r w:rsidR="009347DE"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arbon</w:t>
            </w:r>
          </w:p>
        </w:tc>
        <w:tc>
          <w:tcPr>
            <w:tcW w:w="1369" w:type="dxa"/>
          </w:tcPr>
          <w:p w14:paraId="4AF54A5F" w14:textId="509F7FE6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3F32EE9C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0.102</w:t>
            </w:r>
          </w:p>
        </w:tc>
      </w:tr>
      <w:tr w:rsidR="005F3075" w:rsidRPr="003772E2" w14:paraId="7FCED4F4" w14:textId="77777777" w:rsidTr="000A545C">
        <w:trPr>
          <w:jc w:val="center"/>
        </w:trPr>
        <w:tc>
          <w:tcPr>
            <w:tcW w:w="1134" w:type="dxa"/>
          </w:tcPr>
          <w:p w14:paraId="239837C1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  <w:vAlign w:val="bottom"/>
          </w:tcPr>
          <w:p w14:paraId="219FAB00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Nitrate nitrogen</w:t>
            </w:r>
          </w:p>
        </w:tc>
        <w:tc>
          <w:tcPr>
            <w:tcW w:w="1369" w:type="dxa"/>
          </w:tcPr>
          <w:p w14:paraId="056FE835" w14:textId="11FA6E6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312BFE7D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0.098</w:t>
            </w:r>
          </w:p>
        </w:tc>
      </w:tr>
      <w:tr w:rsidR="005F3075" w:rsidRPr="003772E2" w14:paraId="236A9B85" w14:textId="77777777" w:rsidTr="000A545C">
        <w:trPr>
          <w:jc w:val="center"/>
        </w:trPr>
        <w:tc>
          <w:tcPr>
            <w:tcW w:w="1134" w:type="dxa"/>
          </w:tcPr>
          <w:p w14:paraId="3CCC82C9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  <w:vAlign w:val="bottom"/>
          </w:tcPr>
          <w:p w14:paraId="0CC23376" w14:textId="115C4B84" w:rsidR="005F3075" w:rsidRPr="0016423E" w:rsidRDefault="00A44E9C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Available</w:t>
            </w: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="005F3075"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Phosphorus</w:t>
            </w:r>
          </w:p>
        </w:tc>
        <w:tc>
          <w:tcPr>
            <w:tcW w:w="1369" w:type="dxa"/>
          </w:tcPr>
          <w:p w14:paraId="113CF290" w14:textId="4F6A22B5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6A3236BB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0.103</w:t>
            </w:r>
          </w:p>
        </w:tc>
      </w:tr>
      <w:tr w:rsidR="005F3075" w:rsidRPr="003772E2" w14:paraId="647C6F09" w14:textId="77777777" w:rsidTr="000A545C">
        <w:trPr>
          <w:jc w:val="center"/>
        </w:trPr>
        <w:tc>
          <w:tcPr>
            <w:tcW w:w="1134" w:type="dxa"/>
          </w:tcPr>
          <w:p w14:paraId="4BDD1342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B</w:t>
            </w: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iological</w:t>
            </w:r>
          </w:p>
        </w:tc>
        <w:tc>
          <w:tcPr>
            <w:tcW w:w="2732" w:type="dxa"/>
            <w:vAlign w:val="bottom"/>
          </w:tcPr>
          <w:p w14:paraId="7B38B1ED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Microbial biomass carbon</w:t>
            </w:r>
          </w:p>
        </w:tc>
        <w:tc>
          <w:tcPr>
            <w:tcW w:w="1369" w:type="dxa"/>
          </w:tcPr>
          <w:p w14:paraId="490EC0F7" w14:textId="35C269EC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560DA4E9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0.102</w:t>
            </w:r>
          </w:p>
        </w:tc>
      </w:tr>
      <w:tr w:rsidR="005F3075" w:rsidRPr="003772E2" w14:paraId="75F99AA3" w14:textId="77777777" w:rsidTr="000A545C">
        <w:trPr>
          <w:jc w:val="center"/>
        </w:trPr>
        <w:tc>
          <w:tcPr>
            <w:tcW w:w="1134" w:type="dxa"/>
          </w:tcPr>
          <w:p w14:paraId="14BC97CB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732" w:type="dxa"/>
            <w:vAlign w:val="bottom"/>
          </w:tcPr>
          <w:p w14:paraId="22181353" w14:textId="77777777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Microbial biomass nitrogen</w:t>
            </w:r>
          </w:p>
        </w:tc>
        <w:tc>
          <w:tcPr>
            <w:tcW w:w="1369" w:type="dxa"/>
          </w:tcPr>
          <w:p w14:paraId="10AA230F" w14:textId="7E665959" w:rsidR="005F3075" w:rsidRPr="0016423E" w:rsidRDefault="005F3075" w:rsidP="000A545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16423E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6423E">
              <w:rPr>
                <w:rFonts w:ascii="Times New Roman" w:hAnsi="Times New Roman" w:cs="Times New Roman"/>
                <w:szCs w:val="21"/>
              </w:rPr>
              <w:t>g kg</w:t>
            </w:r>
            <w:r w:rsidR="00672018">
              <w:rPr>
                <w:rFonts w:ascii="Times New Roman" w:hAnsi="Times New Roman" w:cs="Times New Roman"/>
                <w:szCs w:val="21"/>
                <w:vertAlign w:val="superscript"/>
              </w:rPr>
              <w:t>–</w:t>
            </w:r>
            <w:r w:rsidRPr="0016423E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511" w:type="dxa"/>
          </w:tcPr>
          <w:p w14:paraId="6A0FA9FF" w14:textId="77777777" w:rsidR="005F3075" w:rsidRPr="0016423E" w:rsidRDefault="005F3075" w:rsidP="000A545C">
            <w:pPr>
              <w:spacing w:line="288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16423E">
              <w:rPr>
                <w:rFonts w:ascii="Times New Roman" w:eastAsia="等线" w:hAnsi="Times New Roman" w:cs="Times New Roman"/>
                <w:color w:val="000000"/>
                <w:szCs w:val="21"/>
              </w:rPr>
              <w:t>0.102</w:t>
            </w:r>
          </w:p>
        </w:tc>
      </w:tr>
      <w:bookmarkEnd w:id="13"/>
    </w:tbl>
    <w:p w14:paraId="1696BA6D" w14:textId="77777777" w:rsidR="00A44E9C" w:rsidRDefault="00A44E9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F05F675" w14:textId="67484D8C" w:rsidR="006669A6" w:rsidRDefault="00F70FFF" w:rsidP="004643D7">
      <w:pPr>
        <w:widowControl/>
        <w:ind w:right="840"/>
        <w:rPr>
          <w:rFonts w:ascii="Times New Roman" w:eastAsia="等线" w:hAnsi="Times New Roman" w:cs="Times New Roman"/>
          <w:bCs/>
          <w:noProof/>
          <w:szCs w:val="21"/>
          <w14:ligatures w14:val="standardContextual"/>
        </w:rPr>
      </w:pPr>
      <w:bookmarkStart w:id="29" w:name="_Hlk138720332"/>
      <w:bookmarkEnd w:id="14"/>
      <w:r>
        <w:rPr>
          <w:rFonts w:ascii="Times New Roman" w:hAnsi="Times New Roman" w:cs="Times New Roman" w:hint="eastAsia"/>
          <w:b/>
          <w:bCs/>
        </w:rPr>
        <w:t>References</w:t>
      </w:r>
      <w:r>
        <w:rPr>
          <w:rFonts w:ascii="Times New Roman" w:hAnsi="Times New Roman" w:cs="Times New Roman"/>
          <w:b/>
          <w:bCs/>
        </w:rPr>
        <w:t>:</w:t>
      </w:r>
    </w:p>
    <w:p w14:paraId="6FC75E6C" w14:textId="77777777" w:rsidR="00601C9A" w:rsidRPr="00601C9A" w:rsidRDefault="006669A6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1"/>
          <w14:ligatures w14:val="standardContextual"/>
        </w:rPr>
        <w:fldChar w:fldCharType="begin"/>
      </w:r>
      <w:r>
        <w:rPr>
          <w:rFonts w:ascii="Times New Roman" w:hAnsi="Times New Roman" w:cs="Times New Roman"/>
          <w:bCs/>
          <w:szCs w:val="21"/>
          <w14:ligatures w14:val="standardContextual"/>
        </w:rPr>
        <w:instrText xml:space="preserve"> ADDIN EN.REFLIST </w:instrText>
      </w:r>
      <w:r>
        <w:rPr>
          <w:rFonts w:ascii="Times New Roman" w:hAnsi="Times New Roman" w:cs="Times New Roman"/>
          <w:bCs/>
          <w:szCs w:val="21"/>
          <w14:ligatures w14:val="standardContextual"/>
        </w:rPr>
        <w:fldChar w:fldCharType="separate"/>
      </w:r>
      <w:bookmarkStart w:id="30" w:name="_ENREF_1"/>
      <w:r w:rsidR="00601C9A" w:rsidRPr="00601C9A">
        <w:rPr>
          <w:rFonts w:ascii="Times New Roman" w:hAnsi="Times New Roman" w:cs="Times New Roman"/>
        </w:rPr>
        <w:t>1.</w:t>
      </w:r>
      <w:r w:rsidR="00601C9A" w:rsidRPr="00601C9A">
        <w:rPr>
          <w:rFonts w:ascii="Times New Roman" w:hAnsi="Times New Roman" w:cs="Times New Roman"/>
        </w:rPr>
        <w:tab/>
        <w:t xml:space="preserve">Groot, J. C. J. &amp; Yang, X. L. Trade-offs in the design of sustainable cropping systems at a regional level: A case study on the North China Plain. </w:t>
      </w:r>
      <w:r w:rsidR="00601C9A" w:rsidRPr="00601C9A">
        <w:rPr>
          <w:rFonts w:ascii="Times New Roman" w:hAnsi="Times New Roman" w:cs="Times New Roman"/>
          <w:i/>
        </w:rPr>
        <w:t>FASE</w:t>
      </w:r>
      <w:r w:rsidR="00601C9A" w:rsidRPr="00601C9A">
        <w:rPr>
          <w:rFonts w:ascii="Times New Roman" w:hAnsi="Times New Roman" w:cs="Times New Roman"/>
        </w:rPr>
        <w:t xml:space="preserve"> </w:t>
      </w:r>
      <w:r w:rsidR="00601C9A" w:rsidRPr="00601C9A">
        <w:rPr>
          <w:rFonts w:ascii="Times New Roman" w:hAnsi="Times New Roman" w:cs="Times New Roman"/>
          <w:b/>
        </w:rPr>
        <w:t>9</w:t>
      </w:r>
      <w:r w:rsidR="00601C9A" w:rsidRPr="00601C9A">
        <w:rPr>
          <w:rFonts w:ascii="Times New Roman" w:hAnsi="Times New Roman" w:cs="Times New Roman"/>
        </w:rPr>
        <w:t>, 14 (2022).</w:t>
      </w:r>
      <w:bookmarkEnd w:id="30"/>
    </w:p>
    <w:p w14:paraId="5C3B477A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1" w:name="_ENREF_2"/>
      <w:r w:rsidRPr="00601C9A">
        <w:rPr>
          <w:rFonts w:ascii="Times New Roman" w:hAnsi="Times New Roman" w:cs="Times New Roman"/>
        </w:rPr>
        <w:t>2.</w:t>
      </w:r>
      <w:r w:rsidRPr="00601C9A">
        <w:rPr>
          <w:rFonts w:ascii="Times New Roman" w:hAnsi="Times New Roman" w:cs="Times New Roman"/>
        </w:rPr>
        <w:tab/>
        <w:t>Zhao, X. M.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A new technique for determining micronutrient nutritional quality in fruits and vegetables based on the entropy weight method and fuzzy recognition method. </w:t>
      </w:r>
      <w:r w:rsidRPr="00601C9A">
        <w:rPr>
          <w:rFonts w:ascii="Times New Roman" w:hAnsi="Times New Roman" w:cs="Times New Roman"/>
          <w:i/>
        </w:rPr>
        <w:t>Foods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11</w:t>
      </w:r>
      <w:r w:rsidRPr="00601C9A">
        <w:rPr>
          <w:rFonts w:ascii="Times New Roman" w:hAnsi="Times New Roman" w:cs="Times New Roman"/>
        </w:rPr>
        <w:t>, 3844 (2022).</w:t>
      </w:r>
      <w:bookmarkEnd w:id="31"/>
    </w:p>
    <w:p w14:paraId="12387B63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2" w:name="_ENREF_3"/>
      <w:r w:rsidRPr="00601C9A">
        <w:rPr>
          <w:rFonts w:ascii="Times New Roman" w:hAnsi="Times New Roman" w:cs="Times New Roman"/>
        </w:rPr>
        <w:t>3.</w:t>
      </w:r>
      <w:r w:rsidRPr="00601C9A">
        <w:rPr>
          <w:rFonts w:ascii="Times New Roman" w:hAnsi="Times New Roman" w:cs="Times New Roman"/>
        </w:rPr>
        <w:tab/>
        <w:t xml:space="preserve">Spellerberg, I. F. &amp; Fedor, P. J. A tribute to Claude Shannon (1916–2001) and a plea for more rigorous use of species richness, species diversity and the ‘Shannon–Wiener’ Index. </w:t>
      </w:r>
      <w:r w:rsidRPr="00601C9A">
        <w:rPr>
          <w:rFonts w:ascii="Times New Roman" w:hAnsi="Times New Roman" w:cs="Times New Roman"/>
          <w:i/>
        </w:rPr>
        <w:t>Global Ecol. Biogeogr.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12</w:t>
      </w:r>
      <w:r w:rsidRPr="00601C9A">
        <w:rPr>
          <w:rFonts w:ascii="Times New Roman" w:hAnsi="Times New Roman" w:cs="Times New Roman"/>
        </w:rPr>
        <w:t>, 177-179 (2003).</w:t>
      </w:r>
      <w:bookmarkEnd w:id="32"/>
    </w:p>
    <w:p w14:paraId="5339DA97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3" w:name="_ENREF_4"/>
      <w:r w:rsidRPr="00601C9A">
        <w:rPr>
          <w:rFonts w:ascii="Times New Roman" w:hAnsi="Times New Roman" w:cs="Times New Roman"/>
        </w:rPr>
        <w:t>4.</w:t>
      </w:r>
      <w:r w:rsidRPr="00601C9A">
        <w:rPr>
          <w:rFonts w:ascii="Times New Roman" w:hAnsi="Times New Roman" w:cs="Times New Roman"/>
        </w:rPr>
        <w:tab/>
        <w:t>Kim, B. R.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Deciphering Diversity Indices for a Better Understanding of Microbial Communities. </w:t>
      </w:r>
      <w:r w:rsidRPr="00601C9A">
        <w:rPr>
          <w:rFonts w:ascii="Times New Roman" w:hAnsi="Times New Roman" w:cs="Times New Roman"/>
          <w:i/>
        </w:rPr>
        <w:t>J. Microbiol. Biotechnol.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27</w:t>
      </w:r>
      <w:r w:rsidRPr="00601C9A">
        <w:rPr>
          <w:rFonts w:ascii="Times New Roman" w:hAnsi="Times New Roman" w:cs="Times New Roman"/>
        </w:rPr>
        <w:t>, 2089-2093 (2017)  (eng).</w:t>
      </w:r>
      <w:bookmarkEnd w:id="33"/>
    </w:p>
    <w:p w14:paraId="4FBDDF01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4" w:name="_ENREF_5"/>
      <w:r w:rsidRPr="00601C9A">
        <w:rPr>
          <w:rFonts w:ascii="Times New Roman" w:hAnsi="Times New Roman" w:cs="Times New Roman"/>
        </w:rPr>
        <w:t>5.</w:t>
      </w:r>
      <w:r w:rsidRPr="00601C9A">
        <w:rPr>
          <w:rFonts w:ascii="Times New Roman" w:hAnsi="Times New Roman" w:cs="Times New Roman"/>
        </w:rPr>
        <w:tab/>
        <w:t>Zou, Y.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Impacts of Intercropped Maize Ecological Shading on Tea Foliar and Functional Components, Insect Pest Diversity and Soil Microbes. </w:t>
      </w:r>
      <w:r w:rsidRPr="00601C9A">
        <w:rPr>
          <w:rFonts w:ascii="Times New Roman" w:hAnsi="Times New Roman" w:cs="Times New Roman"/>
          <w:i/>
        </w:rPr>
        <w:t>Plants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11</w:t>
      </w:r>
      <w:r w:rsidRPr="00601C9A">
        <w:rPr>
          <w:rFonts w:ascii="Times New Roman" w:hAnsi="Times New Roman" w:cs="Times New Roman"/>
        </w:rPr>
        <w:t>, 1883 (2022).</w:t>
      </w:r>
      <w:bookmarkEnd w:id="34"/>
    </w:p>
    <w:p w14:paraId="0740CADB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5" w:name="_ENREF_6"/>
      <w:r w:rsidRPr="00601C9A">
        <w:rPr>
          <w:rFonts w:ascii="Times New Roman" w:hAnsi="Times New Roman" w:cs="Times New Roman"/>
        </w:rPr>
        <w:t>6.</w:t>
      </w:r>
      <w:r w:rsidRPr="00601C9A">
        <w:rPr>
          <w:rFonts w:ascii="Times New Roman" w:hAnsi="Times New Roman" w:cs="Times New Roman"/>
        </w:rPr>
        <w:tab/>
        <w:t xml:space="preserve">Yang, X. L., Sun, B. B., Gao, W. S., Chen, Y. Q. &amp; Sui, P. Carbon footprints of grain-, forage-, and energy-based cropping systems in the North China plain. </w:t>
      </w:r>
      <w:r w:rsidRPr="00601C9A">
        <w:rPr>
          <w:rFonts w:ascii="Times New Roman" w:hAnsi="Times New Roman" w:cs="Times New Roman"/>
          <w:i/>
        </w:rPr>
        <w:t>Int. J. Life Cycle Assess.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24</w:t>
      </w:r>
      <w:r w:rsidRPr="00601C9A">
        <w:rPr>
          <w:rFonts w:ascii="Times New Roman" w:hAnsi="Times New Roman" w:cs="Times New Roman"/>
        </w:rPr>
        <w:t>, 371-385 (2019).</w:t>
      </w:r>
      <w:bookmarkEnd w:id="35"/>
    </w:p>
    <w:p w14:paraId="434EB9AD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6" w:name="_ENREF_7"/>
      <w:r w:rsidRPr="00601C9A">
        <w:rPr>
          <w:rFonts w:ascii="Times New Roman" w:hAnsi="Times New Roman" w:cs="Times New Roman"/>
        </w:rPr>
        <w:t>7.</w:t>
      </w:r>
      <w:r w:rsidRPr="00601C9A">
        <w:rPr>
          <w:rFonts w:ascii="Times New Roman" w:hAnsi="Times New Roman" w:cs="Times New Roman"/>
        </w:rPr>
        <w:tab/>
        <w:t xml:space="preserve">Baldinger, L., Baumung, R., Zollitsch, W. &amp; Knaus, W. F. Italian ryegrass silage in winter feeding of organic dairy cows: forage intake, milk yield and composition. </w:t>
      </w:r>
      <w:r w:rsidRPr="00601C9A">
        <w:rPr>
          <w:rFonts w:ascii="Times New Roman" w:hAnsi="Times New Roman" w:cs="Times New Roman"/>
          <w:i/>
        </w:rPr>
        <w:t>J. Sci. Food Agric.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91</w:t>
      </w:r>
      <w:r w:rsidRPr="00601C9A">
        <w:rPr>
          <w:rFonts w:ascii="Times New Roman" w:hAnsi="Times New Roman" w:cs="Times New Roman"/>
        </w:rPr>
        <w:t>, 435-442 (2011).</w:t>
      </w:r>
      <w:bookmarkEnd w:id="36"/>
    </w:p>
    <w:p w14:paraId="38785B70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7" w:name="_ENREF_8"/>
      <w:r w:rsidRPr="00601C9A">
        <w:rPr>
          <w:rFonts w:ascii="Times New Roman" w:hAnsi="Times New Roman" w:cs="Times New Roman" w:hint="eastAsia"/>
        </w:rPr>
        <w:t>8.</w:t>
      </w:r>
      <w:r w:rsidRPr="00601C9A">
        <w:rPr>
          <w:rFonts w:ascii="Times New Roman" w:hAnsi="Times New Roman" w:cs="Times New Roman" w:hint="eastAsia"/>
        </w:rPr>
        <w:tab/>
        <w:t xml:space="preserve">FAO. </w:t>
      </w:r>
      <w:r w:rsidRPr="00601C9A">
        <w:rPr>
          <w:rFonts w:ascii="Times New Roman" w:hAnsi="Times New Roman" w:cs="Times New Roman" w:hint="eastAsia"/>
          <w:i/>
        </w:rPr>
        <w:t xml:space="preserve">FAO/INFOODS Food Composition Database for Biodiversity Version 4.0 </w:t>
      </w:r>
      <w:r w:rsidRPr="00601C9A">
        <w:rPr>
          <w:rFonts w:ascii="Times New Roman" w:hAnsi="Times New Roman" w:cs="Times New Roman" w:hint="eastAsia"/>
          <w:i/>
        </w:rPr>
        <w:t>‐</w:t>
      </w:r>
      <w:r w:rsidRPr="00601C9A">
        <w:rPr>
          <w:rFonts w:ascii="Times New Roman" w:hAnsi="Times New Roman" w:cs="Times New Roman" w:hint="eastAsia"/>
          <w:i/>
        </w:rPr>
        <w:t xml:space="preserve"> BioFoodComp4.0</w:t>
      </w:r>
      <w:r w:rsidRPr="00601C9A">
        <w:rPr>
          <w:rFonts w:ascii="Times New Roman" w:hAnsi="Times New Roman" w:cs="Times New Roman" w:hint="eastAsia"/>
        </w:rPr>
        <w:t>, (Food and Agriculture Organization of The United Nations, Rome, Italy, 2017).</w:t>
      </w:r>
      <w:bookmarkEnd w:id="37"/>
    </w:p>
    <w:p w14:paraId="79CC4024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8" w:name="_ENREF_9"/>
      <w:r w:rsidRPr="00601C9A">
        <w:rPr>
          <w:rFonts w:ascii="Times New Roman" w:hAnsi="Times New Roman" w:cs="Times New Roman"/>
        </w:rPr>
        <w:t>9.</w:t>
      </w:r>
      <w:r w:rsidRPr="00601C9A">
        <w:rPr>
          <w:rFonts w:ascii="Times New Roman" w:hAnsi="Times New Roman" w:cs="Times New Roman"/>
        </w:rPr>
        <w:tab/>
        <w:t>Hou, M.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QTL mapping and interaction analysis of seed protein content and oil content in soybean. </w:t>
      </w:r>
      <w:r w:rsidRPr="00601C9A">
        <w:rPr>
          <w:rFonts w:ascii="Times New Roman" w:hAnsi="Times New Roman" w:cs="Times New Roman"/>
          <w:i/>
        </w:rPr>
        <w:t>Scientia Agr. Sin.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47</w:t>
      </w:r>
      <w:r w:rsidRPr="00601C9A">
        <w:rPr>
          <w:rFonts w:ascii="Times New Roman" w:hAnsi="Times New Roman" w:cs="Times New Roman"/>
        </w:rPr>
        <w:t>, 2680-2689 (2014).</w:t>
      </w:r>
      <w:bookmarkEnd w:id="38"/>
    </w:p>
    <w:p w14:paraId="4DC57187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9" w:name="_ENREF_10"/>
      <w:r w:rsidRPr="00601C9A">
        <w:rPr>
          <w:rFonts w:ascii="Times New Roman" w:hAnsi="Times New Roman" w:cs="Times New Roman"/>
        </w:rPr>
        <w:t>10.</w:t>
      </w:r>
      <w:r w:rsidRPr="00601C9A">
        <w:rPr>
          <w:rFonts w:ascii="Times New Roman" w:hAnsi="Times New Roman" w:cs="Times New Roman"/>
        </w:rPr>
        <w:tab/>
        <w:t>Qi, L. J.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Analysis of wheat protein quality in main wheat producing areas of China from 2004 to 2011. </w:t>
      </w:r>
      <w:r w:rsidRPr="00601C9A">
        <w:rPr>
          <w:rFonts w:ascii="Times New Roman" w:hAnsi="Times New Roman" w:cs="Times New Roman"/>
          <w:i/>
        </w:rPr>
        <w:t>Scientia Agr. Sin.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45</w:t>
      </w:r>
      <w:r w:rsidRPr="00601C9A">
        <w:rPr>
          <w:rFonts w:ascii="Times New Roman" w:hAnsi="Times New Roman" w:cs="Times New Roman"/>
        </w:rPr>
        <w:t>, 4242-4251 (2012)  (in Chinese).</w:t>
      </w:r>
      <w:bookmarkEnd w:id="39"/>
    </w:p>
    <w:p w14:paraId="04BFD435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0" w:name="_ENREF_11"/>
      <w:r w:rsidRPr="00601C9A">
        <w:rPr>
          <w:rFonts w:ascii="Times New Roman" w:hAnsi="Times New Roman" w:cs="Times New Roman"/>
        </w:rPr>
        <w:t>11.</w:t>
      </w:r>
      <w:r w:rsidRPr="00601C9A">
        <w:rPr>
          <w:rFonts w:ascii="Times New Roman" w:hAnsi="Times New Roman" w:cs="Times New Roman"/>
        </w:rPr>
        <w:tab/>
        <w:t>Zhang, X. Y.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Application of near-infrared spectroscopy technology to analyze protein content in single kernel maize seed. </w:t>
      </w:r>
      <w:r w:rsidRPr="00601C9A">
        <w:rPr>
          <w:rFonts w:ascii="Times New Roman" w:hAnsi="Times New Roman" w:cs="Times New Roman"/>
          <w:i/>
        </w:rPr>
        <w:t>J. Chin. Agr. Univ.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22</w:t>
      </w:r>
      <w:r w:rsidRPr="00601C9A">
        <w:rPr>
          <w:rFonts w:ascii="Times New Roman" w:hAnsi="Times New Roman" w:cs="Times New Roman"/>
        </w:rPr>
        <w:t>, 25-31 (2017)  (in Chinese).</w:t>
      </w:r>
      <w:bookmarkEnd w:id="40"/>
    </w:p>
    <w:p w14:paraId="0B22BE51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1" w:name="_ENREF_12"/>
      <w:r w:rsidRPr="00601C9A">
        <w:rPr>
          <w:rFonts w:ascii="Times New Roman" w:hAnsi="Times New Roman" w:cs="Times New Roman"/>
        </w:rPr>
        <w:t>12.</w:t>
      </w:r>
      <w:r w:rsidRPr="00601C9A">
        <w:rPr>
          <w:rFonts w:ascii="Times New Roman" w:hAnsi="Times New Roman" w:cs="Times New Roman"/>
        </w:rPr>
        <w:tab/>
        <w:t xml:space="preserve">Zhang, Y., Zhao, W. J., Chang, Y. H., Shao, Y. F. &amp; Yun, W. H. Selection and cultivation techniques of energy purposed sweet sorghum Jintianza 3. </w:t>
      </w:r>
      <w:r w:rsidRPr="00601C9A">
        <w:rPr>
          <w:rFonts w:ascii="Times New Roman" w:hAnsi="Times New Roman" w:cs="Times New Roman"/>
          <w:i/>
        </w:rPr>
        <w:t>J. Shanxi Agr. Sci.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42</w:t>
      </w:r>
      <w:r w:rsidRPr="00601C9A">
        <w:rPr>
          <w:rFonts w:ascii="Times New Roman" w:hAnsi="Times New Roman" w:cs="Times New Roman"/>
        </w:rPr>
        <w:t>, 816-818 (2014)  (in Chinese).</w:t>
      </w:r>
      <w:bookmarkEnd w:id="41"/>
    </w:p>
    <w:p w14:paraId="6B3F0A55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2" w:name="_ENREF_13"/>
      <w:r w:rsidRPr="00601C9A">
        <w:rPr>
          <w:rFonts w:ascii="Times New Roman" w:hAnsi="Times New Roman" w:cs="Times New Roman"/>
        </w:rPr>
        <w:t>13.</w:t>
      </w:r>
      <w:r w:rsidRPr="00601C9A">
        <w:rPr>
          <w:rFonts w:ascii="Times New Roman" w:hAnsi="Times New Roman" w:cs="Times New Roman"/>
        </w:rPr>
        <w:tab/>
        <w:t>Zhang, W. F.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New technologies reduce greenhouse gas emissions from nitrogenous fertilizer in China. </w:t>
      </w:r>
      <w:r w:rsidRPr="00601C9A">
        <w:rPr>
          <w:rFonts w:ascii="Times New Roman" w:hAnsi="Times New Roman" w:cs="Times New Roman"/>
          <w:i/>
        </w:rPr>
        <w:t>Proc. Natl. Acad. Sci. U.S.A.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110</w:t>
      </w:r>
      <w:r w:rsidRPr="00601C9A">
        <w:rPr>
          <w:rFonts w:ascii="Times New Roman" w:hAnsi="Times New Roman" w:cs="Times New Roman"/>
        </w:rPr>
        <w:t>, 8375-8380 (2013).</w:t>
      </w:r>
      <w:bookmarkEnd w:id="42"/>
    </w:p>
    <w:p w14:paraId="1032A5A6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3" w:name="_ENREF_14"/>
      <w:r w:rsidRPr="00601C9A">
        <w:rPr>
          <w:rFonts w:ascii="Times New Roman" w:hAnsi="Times New Roman" w:cs="Times New Roman"/>
        </w:rPr>
        <w:t>14.</w:t>
      </w:r>
      <w:r w:rsidRPr="00601C9A">
        <w:rPr>
          <w:rFonts w:ascii="Times New Roman" w:hAnsi="Times New Roman" w:cs="Times New Roman"/>
        </w:rPr>
        <w:tab/>
        <w:t>Liu, X. H.</w:t>
      </w:r>
      <w:r w:rsidRPr="00601C9A">
        <w:rPr>
          <w:rFonts w:ascii="Times New Roman" w:hAnsi="Times New Roman" w:cs="Times New Roman"/>
          <w:i/>
        </w:rPr>
        <w:t xml:space="preserve"> et al.</w:t>
      </w:r>
      <w:r w:rsidRPr="00601C9A">
        <w:rPr>
          <w:rFonts w:ascii="Times New Roman" w:hAnsi="Times New Roman" w:cs="Times New Roman"/>
        </w:rPr>
        <w:t xml:space="preserve"> The missteps, improvement and application of carbon footprint methodology in farmland ecosystems with the case study of analyzing the carbon efficiency of China’s intensive farming. </w:t>
      </w:r>
      <w:r w:rsidRPr="00601C9A">
        <w:rPr>
          <w:rFonts w:ascii="Times New Roman" w:hAnsi="Times New Roman" w:cs="Times New Roman"/>
          <w:i/>
        </w:rPr>
        <w:t>Chin. J. Agric. Resour. Reg. Plan.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34</w:t>
      </w:r>
      <w:r w:rsidRPr="00601C9A">
        <w:rPr>
          <w:rFonts w:ascii="Times New Roman" w:hAnsi="Times New Roman" w:cs="Times New Roman"/>
        </w:rPr>
        <w:t>, 1-11 (2013).</w:t>
      </w:r>
      <w:bookmarkEnd w:id="43"/>
    </w:p>
    <w:p w14:paraId="75805C4F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4" w:name="_ENREF_15"/>
      <w:r w:rsidRPr="00601C9A">
        <w:rPr>
          <w:rFonts w:ascii="Times New Roman" w:hAnsi="Times New Roman" w:cs="Times New Roman"/>
        </w:rPr>
        <w:t>15.</w:t>
      </w:r>
      <w:r w:rsidRPr="00601C9A">
        <w:rPr>
          <w:rFonts w:ascii="Times New Roman" w:hAnsi="Times New Roman" w:cs="Times New Roman"/>
        </w:rPr>
        <w:tab/>
        <w:t xml:space="preserve">West, T. O. &amp; Marland, G. A synthesis of carbon sequestration, carbon emissions, and net carbon flux in agriculture: comparing tillage practices in the United States. </w:t>
      </w:r>
      <w:r w:rsidRPr="00601C9A">
        <w:rPr>
          <w:rFonts w:ascii="Times New Roman" w:hAnsi="Times New Roman" w:cs="Times New Roman"/>
          <w:i/>
        </w:rPr>
        <w:t>Agric. Ecosyst. Environ.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91</w:t>
      </w:r>
      <w:r w:rsidRPr="00601C9A">
        <w:rPr>
          <w:rFonts w:ascii="Times New Roman" w:hAnsi="Times New Roman" w:cs="Times New Roman"/>
        </w:rPr>
        <w:t>, 217-232 (2002).</w:t>
      </w:r>
      <w:bookmarkEnd w:id="44"/>
    </w:p>
    <w:p w14:paraId="4D26243C" w14:textId="77777777" w:rsidR="00601C9A" w:rsidRPr="00601C9A" w:rsidRDefault="00601C9A" w:rsidP="00601C9A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5" w:name="_ENREF_16"/>
      <w:r w:rsidRPr="00601C9A">
        <w:rPr>
          <w:rFonts w:ascii="Times New Roman" w:hAnsi="Times New Roman" w:cs="Times New Roman"/>
        </w:rPr>
        <w:t>16.</w:t>
      </w:r>
      <w:r w:rsidRPr="00601C9A">
        <w:rPr>
          <w:rFonts w:ascii="Times New Roman" w:hAnsi="Times New Roman" w:cs="Times New Roman"/>
        </w:rPr>
        <w:tab/>
        <w:t xml:space="preserve">Xu, Z. Y., Xu, W. J., Zhang, Z. H., Yang, Q. Y. &amp; Meng, F. J. Measurement and evaluation of carbon emission for different types of carbohydrate-rich foods in china. </w:t>
      </w:r>
      <w:r w:rsidRPr="00601C9A">
        <w:rPr>
          <w:rFonts w:ascii="Times New Roman" w:hAnsi="Times New Roman" w:cs="Times New Roman"/>
          <w:i/>
        </w:rPr>
        <w:t>Chem. Eng. Trans.</w:t>
      </w:r>
      <w:r w:rsidRPr="00601C9A">
        <w:rPr>
          <w:rFonts w:ascii="Times New Roman" w:hAnsi="Times New Roman" w:cs="Times New Roman"/>
        </w:rPr>
        <w:t xml:space="preserve"> </w:t>
      </w:r>
      <w:r w:rsidRPr="00601C9A">
        <w:rPr>
          <w:rFonts w:ascii="Times New Roman" w:hAnsi="Times New Roman" w:cs="Times New Roman"/>
          <w:b/>
        </w:rPr>
        <w:t>61</w:t>
      </w:r>
      <w:r w:rsidRPr="00601C9A">
        <w:rPr>
          <w:rFonts w:ascii="Times New Roman" w:hAnsi="Times New Roman" w:cs="Times New Roman"/>
        </w:rPr>
        <w:t>, 409-414 (2017).</w:t>
      </w:r>
      <w:bookmarkEnd w:id="45"/>
    </w:p>
    <w:p w14:paraId="5E1D30AE" w14:textId="5862460C" w:rsidR="00EB2DA8" w:rsidRDefault="006669A6" w:rsidP="00FB2089">
      <w:pPr>
        <w:widowControl/>
        <w:pBdr>
          <w:top w:val="single" w:sz="6" w:space="1" w:color="FFFFFF" w:themeColor="background1"/>
        </w:pBdr>
        <w:rPr>
          <w:rFonts w:ascii="Times New Roman" w:eastAsia="等线" w:hAnsi="Times New Roman" w:cs="Times New Roman"/>
          <w:bCs/>
          <w:noProof/>
          <w:szCs w:val="21"/>
          <w14:ligatures w14:val="standardContextual"/>
        </w:rPr>
      </w:pPr>
      <w:r>
        <w:rPr>
          <w:rFonts w:ascii="Times New Roman" w:eastAsia="等线" w:hAnsi="Times New Roman" w:cs="Times New Roman"/>
          <w:bCs/>
          <w:noProof/>
          <w:szCs w:val="21"/>
          <w14:ligatures w14:val="standardContextual"/>
        </w:rPr>
        <w:fldChar w:fldCharType="end"/>
      </w:r>
      <w:bookmarkEnd w:id="29"/>
    </w:p>
    <w:sectPr w:rsidR="00EB2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DB833" w14:textId="77777777" w:rsidR="00CD0ABF" w:rsidRDefault="00CD0ABF" w:rsidP="002134C3">
      <w:r>
        <w:separator/>
      </w:r>
    </w:p>
  </w:endnote>
  <w:endnote w:type="continuationSeparator" w:id="0">
    <w:p w14:paraId="4C08E89C" w14:textId="77777777" w:rsidR="00CD0ABF" w:rsidRDefault="00CD0ABF" w:rsidP="0021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">
    <w:altName w:val="宋体"/>
    <w:panose1 w:val="00000000000000000000"/>
    <w:charset w:val="86"/>
    <w:family w:val="roman"/>
    <w:notTrueType/>
    <w:pitch w:val="default"/>
    <w:sig w:usb0="00000000" w:usb1="080E0000" w:usb2="00000010" w:usb3="00000000" w:csb0="00040001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tdxvXkqjjt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928811"/>
      <w:docPartObj>
        <w:docPartGallery w:val="Page Numbers (Bottom of Page)"/>
        <w:docPartUnique/>
      </w:docPartObj>
    </w:sdtPr>
    <w:sdtEndPr/>
    <w:sdtContent>
      <w:p w14:paraId="3F1667F1" w14:textId="2A00E138" w:rsidR="00B56D77" w:rsidRDefault="00B56D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1B4839" w14:textId="77777777" w:rsidR="00B56D77" w:rsidRDefault="00B56D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A353E" w14:textId="77777777" w:rsidR="00CD0ABF" w:rsidRDefault="00CD0ABF" w:rsidP="002134C3">
      <w:r>
        <w:separator/>
      </w:r>
    </w:p>
  </w:footnote>
  <w:footnote w:type="continuationSeparator" w:id="0">
    <w:p w14:paraId="203EFF94" w14:textId="77777777" w:rsidR="00CD0ABF" w:rsidRDefault="00CD0ABF" w:rsidP="0021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A2085"/>
    <w:multiLevelType w:val="hybridMultilevel"/>
    <w:tmpl w:val="8D58DC6E"/>
    <w:lvl w:ilvl="0" w:tplc="A4AE2F0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B20C67"/>
    <w:multiLevelType w:val="hybridMultilevel"/>
    <w:tmpl w:val="091005EE"/>
    <w:lvl w:ilvl="0" w:tplc="A4AE2F0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6F1D35"/>
    <w:multiLevelType w:val="hybridMultilevel"/>
    <w:tmpl w:val="6BD65914"/>
    <w:lvl w:ilvl="0" w:tplc="A4AE2F0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9E00B83"/>
    <w:multiLevelType w:val="hybridMultilevel"/>
    <w:tmpl w:val="037E7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703E1"/>
    <w:multiLevelType w:val="hybridMultilevel"/>
    <w:tmpl w:val="F8A0C74E"/>
    <w:lvl w:ilvl="0" w:tplc="7DE2C84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Food Copy without doi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weprvasxnaperxerdz4xefr1vvfwee0zffps&quot;&gt;My EndNote Library&lt;record-ids&gt;&lt;item&gt;56&lt;/item&gt;&lt;item&gt;138&lt;/item&gt;&lt;item&gt;161&lt;/item&gt;&lt;item&gt;170&lt;/item&gt;&lt;item&gt;206&lt;/item&gt;&lt;item&gt;208&lt;/item&gt;&lt;item&gt;209&lt;/item&gt;&lt;item&gt;210&lt;/item&gt;&lt;item&gt;211&lt;/item&gt;&lt;item&gt;212&lt;/item&gt;&lt;item&gt;213&lt;/item&gt;&lt;item&gt;214&lt;/item&gt;&lt;item&gt;215&lt;/item&gt;&lt;item&gt;217&lt;/item&gt;&lt;item&gt;244&lt;/item&gt;&lt;item&gt;245&lt;/item&gt;&lt;/record-ids&gt;&lt;/item&gt;&lt;/Libraries&gt;"/>
  </w:docVars>
  <w:rsids>
    <w:rsidRoot w:val="0012342E"/>
    <w:rsid w:val="00004BFE"/>
    <w:rsid w:val="00004DEA"/>
    <w:rsid w:val="00010885"/>
    <w:rsid w:val="000208FF"/>
    <w:rsid w:val="00021762"/>
    <w:rsid w:val="00023C3E"/>
    <w:rsid w:val="000248C8"/>
    <w:rsid w:val="00026F0B"/>
    <w:rsid w:val="00035416"/>
    <w:rsid w:val="00036B3F"/>
    <w:rsid w:val="000473CF"/>
    <w:rsid w:val="00060B93"/>
    <w:rsid w:val="00067E92"/>
    <w:rsid w:val="000715E5"/>
    <w:rsid w:val="00071D2C"/>
    <w:rsid w:val="00072460"/>
    <w:rsid w:val="00095408"/>
    <w:rsid w:val="000A1826"/>
    <w:rsid w:val="000A2BB0"/>
    <w:rsid w:val="000B3106"/>
    <w:rsid w:val="000B4B24"/>
    <w:rsid w:val="000C4CAD"/>
    <w:rsid w:val="000C5F89"/>
    <w:rsid w:val="000D1661"/>
    <w:rsid w:val="000D6ADD"/>
    <w:rsid w:val="000E7EDF"/>
    <w:rsid w:val="000F4546"/>
    <w:rsid w:val="001024AE"/>
    <w:rsid w:val="00103D13"/>
    <w:rsid w:val="0010411E"/>
    <w:rsid w:val="00104383"/>
    <w:rsid w:val="0010577D"/>
    <w:rsid w:val="0010644D"/>
    <w:rsid w:val="00107340"/>
    <w:rsid w:val="0010766F"/>
    <w:rsid w:val="00111B23"/>
    <w:rsid w:val="00117CAF"/>
    <w:rsid w:val="0012177E"/>
    <w:rsid w:val="0012342E"/>
    <w:rsid w:val="00123945"/>
    <w:rsid w:val="00123B6A"/>
    <w:rsid w:val="00125537"/>
    <w:rsid w:val="00130BF9"/>
    <w:rsid w:val="00142C4F"/>
    <w:rsid w:val="00142DB2"/>
    <w:rsid w:val="00143104"/>
    <w:rsid w:val="00154008"/>
    <w:rsid w:val="00156E43"/>
    <w:rsid w:val="00162F60"/>
    <w:rsid w:val="001638E9"/>
    <w:rsid w:val="001701D9"/>
    <w:rsid w:val="001855A6"/>
    <w:rsid w:val="00185CEA"/>
    <w:rsid w:val="00192A6E"/>
    <w:rsid w:val="00194D0B"/>
    <w:rsid w:val="00195E88"/>
    <w:rsid w:val="001A08E4"/>
    <w:rsid w:val="001A4016"/>
    <w:rsid w:val="001A44B6"/>
    <w:rsid w:val="001B4206"/>
    <w:rsid w:val="001B5B6F"/>
    <w:rsid w:val="001B74F9"/>
    <w:rsid w:val="001C1934"/>
    <w:rsid w:val="001C4CAF"/>
    <w:rsid w:val="001D091F"/>
    <w:rsid w:val="001D2FA6"/>
    <w:rsid w:val="001D54EA"/>
    <w:rsid w:val="001D77DC"/>
    <w:rsid w:val="001E77EC"/>
    <w:rsid w:val="001E7D5D"/>
    <w:rsid w:val="001F5863"/>
    <w:rsid w:val="001F59B1"/>
    <w:rsid w:val="00203212"/>
    <w:rsid w:val="00205092"/>
    <w:rsid w:val="002134C3"/>
    <w:rsid w:val="002220DA"/>
    <w:rsid w:val="0022345B"/>
    <w:rsid w:val="00233002"/>
    <w:rsid w:val="00235EB6"/>
    <w:rsid w:val="00246428"/>
    <w:rsid w:val="00247A07"/>
    <w:rsid w:val="0025104C"/>
    <w:rsid w:val="002535F3"/>
    <w:rsid w:val="00253FAB"/>
    <w:rsid w:val="00261480"/>
    <w:rsid w:val="002623AB"/>
    <w:rsid w:val="00264532"/>
    <w:rsid w:val="002664B5"/>
    <w:rsid w:val="00273586"/>
    <w:rsid w:val="00274365"/>
    <w:rsid w:val="00276B76"/>
    <w:rsid w:val="002824C0"/>
    <w:rsid w:val="002834B3"/>
    <w:rsid w:val="0029027B"/>
    <w:rsid w:val="00293A9E"/>
    <w:rsid w:val="002A4773"/>
    <w:rsid w:val="002A666C"/>
    <w:rsid w:val="002D2DB8"/>
    <w:rsid w:val="002E5765"/>
    <w:rsid w:val="002F310B"/>
    <w:rsid w:val="002F5081"/>
    <w:rsid w:val="00300067"/>
    <w:rsid w:val="0030735F"/>
    <w:rsid w:val="003133FE"/>
    <w:rsid w:val="003136BD"/>
    <w:rsid w:val="00321D73"/>
    <w:rsid w:val="00322138"/>
    <w:rsid w:val="0033559D"/>
    <w:rsid w:val="00355E0E"/>
    <w:rsid w:val="00355F39"/>
    <w:rsid w:val="00357B9E"/>
    <w:rsid w:val="003626E8"/>
    <w:rsid w:val="0036615A"/>
    <w:rsid w:val="0036678A"/>
    <w:rsid w:val="00375971"/>
    <w:rsid w:val="00376057"/>
    <w:rsid w:val="0038015D"/>
    <w:rsid w:val="00381081"/>
    <w:rsid w:val="003852BC"/>
    <w:rsid w:val="003854A2"/>
    <w:rsid w:val="0038631D"/>
    <w:rsid w:val="0038781C"/>
    <w:rsid w:val="00391A33"/>
    <w:rsid w:val="00393B97"/>
    <w:rsid w:val="00396799"/>
    <w:rsid w:val="003A5881"/>
    <w:rsid w:val="003A6D44"/>
    <w:rsid w:val="003B45FC"/>
    <w:rsid w:val="003B4D1F"/>
    <w:rsid w:val="003C131D"/>
    <w:rsid w:val="003D3583"/>
    <w:rsid w:val="003E1401"/>
    <w:rsid w:val="003E26AE"/>
    <w:rsid w:val="003E4DC7"/>
    <w:rsid w:val="003E4DDF"/>
    <w:rsid w:val="003F1949"/>
    <w:rsid w:val="003F340D"/>
    <w:rsid w:val="003F5DC0"/>
    <w:rsid w:val="003F7225"/>
    <w:rsid w:val="00400056"/>
    <w:rsid w:val="004008A6"/>
    <w:rsid w:val="00401693"/>
    <w:rsid w:val="004100AF"/>
    <w:rsid w:val="00411BA6"/>
    <w:rsid w:val="004130F8"/>
    <w:rsid w:val="00415C53"/>
    <w:rsid w:val="00417E5C"/>
    <w:rsid w:val="00420C36"/>
    <w:rsid w:val="00422FA1"/>
    <w:rsid w:val="00423849"/>
    <w:rsid w:val="0042595B"/>
    <w:rsid w:val="00425AD3"/>
    <w:rsid w:val="00426830"/>
    <w:rsid w:val="00432165"/>
    <w:rsid w:val="00436FCC"/>
    <w:rsid w:val="00445DF7"/>
    <w:rsid w:val="00447A57"/>
    <w:rsid w:val="004508D6"/>
    <w:rsid w:val="00451724"/>
    <w:rsid w:val="00452129"/>
    <w:rsid w:val="004521D4"/>
    <w:rsid w:val="00452F41"/>
    <w:rsid w:val="004554DC"/>
    <w:rsid w:val="004566E0"/>
    <w:rsid w:val="00463C2E"/>
    <w:rsid w:val="004643D7"/>
    <w:rsid w:val="0047518E"/>
    <w:rsid w:val="00476C3C"/>
    <w:rsid w:val="00484910"/>
    <w:rsid w:val="0048578F"/>
    <w:rsid w:val="00487594"/>
    <w:rsid w:val="00492AC6"/>
    <w:rsid w:val="00494301"/>
    <w:rsid w:val="00497C56"/>
    <w:rsid w:val="004A1852"/>
    <w:rsid w:val="004B7101"/>
    <w:rsid w:val="004C0596"/>
    <w:rsid w:val="004C544D"/>
    <w:rsid w:val="004C7DF1"/>
    <w:rsid w:val="004D14C6"/>
    <w:rsid w:val="004D260E"/>
    <w:rsid w:val="004E3249"/>
    <w:rsid w:val="004E5CE9"/>
    <w:rsid w:val="004E6568"/>
    <w:rsid w:val="004F29C4"/>
    <w:rsid w:val="004F639A"/>
    <w:rsid w:val="004F6EF0"/>
    <w:rsid w:val="005037FB"/>
    <w:rsid w:val="00511944"/>
    <w:rsid w:val="00513B90"/>
    <w:rsid w:val="00517541"/>
    <w:rsid w:val="005175E7"/>
    <w:rsid w:val="00523E69"/>
    <w:rsid w:val="00525601"/>
    <w:rsid w:val="00526DCC"/>
    <w:rsid w:val="005317C5"/>
    <w:rsid w:val="005330EE"/>
    <w:rsid w:val="00535C97"/>
    <w:rsid w:val="00540102"/>
    <w:rsid w:val="005404E6"/>
    <w:rsid w:val="00541774"/>
    <w:rsid w:val="005533C4"/>
    <w:rsid w:val="00556D24"/>
    <w:rsid w:val="0056064C"/>
    <w:rsid w:val="005630A0"/>
    <w:rsid w:val="00563725"/>
    <w:rsid w:val="00570D2D"/>
    <w:rsid w:val="005747D5"/>
    <w:rsid w:val="005748D6"/>
    <w:rsid w:val="0059273C"/>
    <w:rsid w:val="00593363"/>
    <w:rsid w:val="00597472"/>
    <w:rsid w:val="005977BD"/>
    <w:rsid w:val="005B12A1"/>
    <w:rsid w:val="005B25E0"/>
    <w:rsid w:val="005C29D6"/>
    <w:rsid w:val="005C5BB8"/>
    <w:rsid w:val="005D0C53"/>
    <w:rsid w:val="005D4ED5"/>
    <w:rsid w:val="005D78DB"/>
    <w:rsid w:val="005E5705"/>
    <w:rsid w:val="005F1956"/>
    <w:rsid w:val="005F3075"/>
    <w:rsid w:val="005F338A"/>
    <w:rsid w:val="005F7F01"/>
    <w:rsid w:val="00600E0E"/>
    <w:rsid w:val="00601C9A"/>
    <w:rsid w:val="00605D99"/>
    <w:rsid w:val="00606089"/>
    <w:rsid w:val="00610284"/>
    <w:rsid w:val="00613873"/>
    <w:rsid w:val="006168D1"/>
    <w:rsid w:val="00616EB9"/>
    <w:rsid w:val="006255B2"/>
    <w:rsid w:val="006264CC"/>
    <w:rsid w:val="00627D0A"/>
    <w:rsid w:val="00631669"/>
    <w:rsid w:val="00631B14"/>
    <w:rsid w:val="00632159"/>
    <w:rsid w:val="00634682"/>
    <w:rsid w:val="0063595C"/>
    <w:rsid w:val="00636B99"/>
    <w:rsid w:val="00641757"/>
    <w:rsid w:val="00652E6F"/>
    <w:rsid w:val="00661838"/>
    <w:rsid w:val="006622A8"/>
    <w:rsid w:val="006669A6"/>
    <w:rsid w:val="00667062"/>
    <w:rsid w:val="00671DC2"/>
    <w:rsid w:val="00672018"/>
    <w:rsid w:val="006739CB"/>
    <w:rsid w:val="00682A56"/>
    <w:rsid w:val="0068405D"/>
    <w:rsid w:val="00685528"/>
    <w:rsid w:val="00692001"/>
    <w:rsid w:val="00692DAC"/>
    <w:rsid w:val="006A34E4"/>
    <w:rsid w:val="006A40CD"/>
    <w:rsid w:val="006B60F8"/>
    <w:rsid w:val="006C04A7"/>
    <w:rsid w:val="006C0EE8"/>
    <w:rsid w:val="006C16A4"/>
    <w:rsid w:val="006C238E"/>
    <w:rsid w:val="006C3079"/>
    <w:rsid w:val="006C748C"/>
    <w:rsid w:val="006C7C3C"/>
    <w:rsid w:val="006D6F36"/>
    <w:rsid w:val="006E09FD"/>
    <w:rsid w:val="006E3ACE"/>
    <w:rsid w:val="006E5009"/>
    <w:rsid w:val="006F183C"/>
    <w:rsid w:val="006F60E2"/>
    <w:rsid w:val="006F719F"/>
    <w:rsid w:val="006F720A"/>
    <w:rsid w:val="007006CE"/>
    <w:rsid w:val="00705FC5"/>
    <w:rsid w:val="00712310"/>
    <w:rsid w:val="00720472"/>
    <w:rsid w:val="007301CA"/>
    <w:rsid w:val="007304DB"/>
    <w:rsid w:val="00730D9E"/>
    <w:rsid w:val="007446C3"/>
    <w:rsid w:val="00747B83"/>
    <w:rsid w:val="0075189F"/>
    <w:rsid w:val="00752369"/>
    <w:rsid w:val="00755AA7"/>
    <w:rsid w:val="00762DE7"/>
    <w:rsid w:val="00774ACF"/>
    <w:rsid w:val="007772FD"/>
    <w:rsid w:val="00783EE9"/>
    <w:rsid w:val="007848EF"/>
    <w:rsid w:val="00787476"/>
    <w:rsid w:val="007930CA"/>
    <w:rsid w:val="007A01F2"/>
    <w:rsid w:val="007A4853"/>
    <w:rsid w:val="007A54F9"/>
    <w:rsid w:val="007A5541"/>
    <w:rsid w:val="007B2EEE"/>
    <w:rsid w:val="007B4F0D"/>
    <w:rsid w:val="007B7BF0"/>
    <w:rsid w:val="007C0841"/>
    <w:rsid w:val="007C5FC9"/>
    <w:rsid w:val="007D224E"/>
    <w:rsid w:val="007D45E9"/>
    <w:rsid w:val="007D7F22"/>
    <w:rsid w:val="007E039E"/>
    <w:rsid w:val="007E2B91"/>
    <w:rsid w:val="007E78B2"/>
    <w:rsid w:val="007F1F5C"/>
    <w:rsid w:val="008073CC"/>
    <w:rsid w:val="008113D4"/>
    <w:rsid w:val="00822580"/>
    <w:rsid w:val="008254F5"/>
    <w:rsid w:val="0082552E"/>
    <w:rsid w:val="00826DB3"/>
    <w:rsid w:val="00826E05"/>
    <w:rsid w:val="008316A0"/>
    <w:rsid w:val="008337A0"/>
    <w:rsid w:val="0083486C"/>
    <w:rsid w:val="00835CA5"/>
    <w:rsid w:val="008362DD"/>
    <w:rsid w:val="00843143"/>
    <w:rsid w:val="0085370E"/>
    <w:rsid w:val="00864A4E"/>
    <w:rsid w:val="008663EE"/>
    <w:rsid w:val="00880EE3"/>
    <w:rsid w:val="00881D00"/>
    <w:rsid w:val="00881F6E"/>
    <w:rsid w:val="00882E4C"/>
    <w:rsid w:val="00883C98"/>
    <w:rsid w:val="00893ABB"/>
    <w:rsid w:val="00896A5F"/>
    <w:rsid w:val="008A07E7"/>
    <w:rsid w:val="008B25CE"/>
    <w:rsid w:val="008B5010"/>
    <w:rsid w:val="008B545D"/>
    <w:rsid w:val="008C2FE9"/>
    <w:rsid w:val="008C74FF"/>
    <w:rsid w:val="008D050F"/>
    <w:rsid w:val="008D0786"/>
    <w:rsid w:val="008D363D"/>
    <w:rsid w:val="008E5DF6"/>
    <w:rsid w:val="008E7850"/>
    <w:rsid w:val="008F5269"/>
    <w:rsid w:val="008F5950"/>
    <w:rsid w:val="008F79DA"/>
    <w:rsid w:val="008F7CE4"/>
    <w:rsid w:val="009101D3"/>
    <w:rsid w:val="00912E0E"/>
    <w:rsid w:val="00914E63"/>
    <w:rsid w:val="00922508"/>
    <w:rsid w:val="00924503"/>
    <w:rsid w:val="009250E4"/>
    <w:rsid w:val="009312BA"/>
    <w:rsid w:val="00932BDD"/>
    <w:rsid w:val="009347DE"/>
    <w:rsid w:val="00934FA8"/>
    <w:rsid w:val="0094358A"/>
    <w:rsid w:val="00944729"/>
    <w:rsid w:val="00944745"/>
    <w:rsid w:val="00951237"/>
    <w:rsid w:val="0095272E"/>
    <w:rsid w:val="00953BCF"/>
    <w:rsid w:val="00967E01"/>
    <w:rsid w:val="00975B34"/>
    <w:rsid w:val="00976B23"/>
    <w:rsid w:val="00980B16"/>
    <w:rsid w:val="009843F0"/>
    <w:rsid w:val="009865A8"/>
    <w:rsid w:val="009868D0"/>
    <w:rsid w:val="00990B65"/>
    <w:rsid w:val="00992E1E"/>
    <w:rsid w:val="00994AB9"/>
    <w:rsid w:val="009958CA"/>
    <w:rsid w:val="009979BC"/>
    <w:rsid w:val="009A3CEF"/>
    <w:rsid w:val="009A488A"/>
    <w:rsid w:val="009A54C5"/>
    <w:rsid w:val="009A609E"/>
    <w:rsid w:val="009A6242"/>
    <w:rsid w:val="009A7304"/>
    <w:rsid w:val="009B1777"/>
    <w:rsid w:val="009B3754"/>
    <w:rsid w:val="009B5EBB"/>
    <w:rsid w:val="009D5B8B"/>
    <w:rsid w:val="009F0AF0"/>
    <w:rsid w:val="009F5F24"/>
    <w:rsid w:val="00A07895"/>
    <w:rsid w:val="00A1011D"/>
    <w:rsid w:val="00A24253"/>
    <w:rsid w:val="00A2511C"/>
    <w:rsid w:val="00A34D68"/>
    <w:rsid w:val="00A44A33"/>
    <w:rsid w:val="00A44E9C"/>
    <w:rsid w:val="00A50D7B"/>
    <w:rsid w:val="00A53583"/>
    <w:rsid w:val="00A54F5F"/>
    <w:rsid w:val="00A56F8C"/>
    <w:rsid w:val="00A617FA"/>
    <w:rsid w:val="00A61AEC"/>
    <w:rsid w:val="00A718D6"/>
    <w:rsid w:val="00A72150"/>
    <w:rsid w:val="00A80C2C"/>
    <w:rsid w:val="00A8358E"/>
    <w:rsid w:val="00A83858"/>
    <w:rsid w:val="00A935BD"/>
    <w:rsid w:val="00A95049"/>
    <w:rsid w:val="00A95DBB"/>
    <w:rsid w:val="00A96FD5"/>
    <w:rsid w:val="00AA2CD4"/>
    <w:rsid w:val="00AB126F"/>
    <w:rsid w:val="00AB2257"/>
    <w:rsid w:val="00AB3E43"/>
    <w:rsid w:val="00AB4894"/>
    <w:rsid w:val="00AB55CD"/>
    <w:rsid w:val="00AB66BA"/>
    <w:rsid w:val="00AC171C"/>
    <w:rsid w:val="00AC4087"/>
    <w:rsid w:val="00AC731C"/>
    <w:rsid w:val="00AD07BE"/>
    <w:rsid w:val="00AD143C"/>
    <w:rsid w:val="00AD49EA"/>
    <w:rsid w:val="00AD5B76"/>
    <w:rsid w:val="00AE0431"/>
    <w:rsid w:val="00AE090C"/>
    <w:rsid w:val="00AE1A48"/>
    <w:rsid w:val="00AE43DD"/>
    <w:rsid w:val="00AE447D"/>
    <w:rsid w:val="00AE55BD"/>
    <w:rsid w:val="00AE66E7"/>
    <w:rsid w:val="00AE6B74"/>
    <w:rsid w:val="00AF1580"/>
    <w:rsid w:val="00AF4375"/>
    <w:rsid w:val="00AF601A"/>
    <w:rsid w:val="00B05A3F"/>
    <w:rsid w:val="00B06DC0"/>
    <w:rsid w:val="00B20E20"/>
    <w:rsid w:val="00B24B65"/>
    <w:rsid w:val="00B2668D"/>
    <w:rsid w:val="00B32310"/>
    <w:rsid w:val="00B35BD7"/>
    <w:rsid w:val="00B533B4"/>
    <w:rsid w:val="00B56D77"/>
    <w:rsid w:val="00B57CC3"/>
    <w:rsid w:val="00B6438A"/>
    <w:rsid w:val="00B643F3"/>
    <w:rsid w:val="00B7201D"/>
    <w:rsid w:val="00B75118"/>
    <w:rsid w:val="00B75DCF"/>
    <w:rsid w:val="00B95425"/>
    <w:rsid w:val="00B9573B"/>
    <w:rsid w:val="00B979D5"/>
    <w:rsid w:val="00BA1BCF"/>
    <w:rsid w:val="00BA1DE0"/>
    <w:rsid w:val="00BA418C"/>
    <w:rsid w:val="00BC4B03"/>
    <w:rsid w:val="00BC5080"/>
    <w:rsid w:val="00BC5342"/>
    <w:rsid w:val="00BC6B79"/>
    <w:rsid w:val="00BE0794"/>
    <w:rsid w:val="00BE5E4F"/>
    <w:rsid w:val="00BF33BF"/>
    <w:rsid w:val="00C033FC"/>
    <w:rsid w:val="00C145A0"/>
    <w:rsid w:val="00C15653"/>
    <w:rsid w:val="00C15722"/>
    <w:rsid w:val="00C20D46"/>
    <w:rsid w:val="00C232B2"/>
    <w:rsid w:val="00C24E5A"/>
    <w:rsid w:val="00C319E6"/>
    <w:rsid w:val="00C33BAE"/>
    <w:rsid w:val="00C344EE"/>
    <w:rsid w:val="00C35B35"/>
    <w:rsid w:val="00C36602"/>
    <w:rsid w:val="00C367FE"/>
    <w:rsid w:val="00C40AD4"/>
    <w:rsid w:val="00C43BF4"/>
    <w:rsid w:val="00C50D10"/>
    <w:rsid w:val="00C52282"/>
    <w:rsid w:val="00C670CE"/>
    <w:rsid w:val="00C67171"/>
    <w:rsid w:val="00C841FD"/>
    <w:rsid w:val="00CA2E42"/>
    <w:rsid w:val="00CA56A3"/>
    <w:rsid w:val="00CB4DAD"/>
    <w:rsid w:val="00CB7BC7"/>
    <w:rsid w:val="00CC1357"/>
    <w:rsid w:val="00CC2581"/>
    <w:rsid w:val="00CD0ABF"/>
    <w:rsid w:val="00CD1CD3"/>
    <w:rsid w:val="00CD428E"/>
    <w:rsid w:val="00CD4767"/>
    <w:rsid w:val="00CD531A"/>
    <w:rsid w:val="00CD68A9"/>
    <w:rsid w:val="00CE2B81"/>
    <w:rsid w:val="00CE2FDC"/>
    <w:rsid w:val="00CE3483"/>
    <w:rsid w:val="00CE69FD"/>
    <w:rsid w:val="00CF0FAC"/>
    <w:rsid w:val="00CF24A2"/>
    <w:rsid w:val="00CF5C63"/>
    <w:rsid w:val="00CF70DE"/>
    <w:rsid w:val="00CF7A3F"/>
    <w:rsid w:val="00CF7FAD"/>
    <w:rsid w:val="00D052DF"/>
    <w:rsid w:val="00D06845"/>
    <w:rsid w:val="00D105FD"/>
    <w:rsid w:val="00D11667"/>
    <w:rsid w:val="00D16B21"/>
    <w:rsid w:val="00D21801"/>
    <w:rsid w:val="00D30DA6"/>
    <w:rsid w:val="00D34899"/>
    <w:rsid w:val="00D3728A"/>
    <w:rsid w:val="00D4384D"/>
    <w:rsid w:val="00D454B1"/>
    <w:rsid w:val="00D46DCB"/>
    <w:rsid w:val="00D471D7"/>
    <w:rsid w:val="00D51646"/>
    <w:rsid w:val="00D52D07"/>
    <w:rsid w:val="00D54C5D"/>
    <w:rsid w:val="00D5611C"/>
    <w:rsid w:val="00D62B3D"/>
    <w:rsid w:val="00D63A5F"/>
    <w:rsid w:val="00D65E0F"/>
    <w:rsid w:val="00D746EC"/>
    <w:rsid w:val="00D74749"/>
    <w:rsid w:val="00D74A3F"/>
    <w:rsid w:val="00D74D87"/>
    <w:rsid w:val="00D77217"/>
    <w:rsid w:val="00D83499"/>
    <w:rsid w:val="00D834A7"/>
    <w:rsid w:val="00D83AB5"/>
    <w:rsid w:val="00D861CD"/>
    <w:rsid w:val="00D901E5"/>
    <w:rsid w:val="00D96CEB"/>
    <w:rsid w:val="00DA079C"/>
    <w:rsid w:val="00DA37C7"/>
    <w:rsid w:val="00DA61D6"/>
    <w:rsid w:val="00DB38BC"/>
    <w:rsid w:val="00DB39A2"/>
    <w:rsid w:val="00DD3531"/>
    <w:rsid w:val="00DD425A"/>
    <w:rsid w:val="00DD7A96"/>
    <w:rsid w:val="00DE44E0"/>
    <w:rsid w:val="00DF2433"/>
    <w:rsid w:val="00DF4176"/>
    <w:rsid w:val="00DF53E9"/>
    <w:rsid w:val="00DF748B"/>
    <w:rsid w:val="00E01865"/>
    <w:rsid w:val="00E04B9E"/>
    <w:rsid w:val="00E0533D"/>
    <w:rsid w:val="00E11025"/>
    <w:rsid w:val="00E11D3A"/>
    <w:rsid w:val="00E136B3"/>
    <w:rsid w:val="00E20B83"/>
    <w:rsid w:val="00E224EA"/>
    <w:rsid w:val="00E2290B"/>
    <w:rsid w:val="00E249F9"/>
    <w:rsid w:val="00E2585B"/>
    <w:rsid w:val="00E36594"/>
    <w:rsid w:val="00E372DE"/>
    <w:rsid w:val="00E41343"/>
    <w:rsid w:val="00E43C64"/>
    <w:rsid w:val="00E518D4"/>
    <w:rsid w:val="00E60C8D"/>
    <w:rsid w:val="00E63A52"/>
    <w:rsid w:val="00E66AA7"/>
    <w:rsid w:val="00E670B1"/>
    <w:rsid w:val="00E6714F"/>
    <w:rsid w:val="00E7044C"/>
    <w:rsid w:val="00E73A18"/>
    <w:rsid w:val="00E85470"/>
    <w:rsid w:val="00E92967"/>
    <w:rsid w:val="00E9551F"/>
    <w:rsid w:val="00EA0DA5"/>
    <w:rsid w:val="00EA2EE2"/>
    <w:rsid w:val="00EA36B5"/>
    <w:rsid w:val="00EA5622"/>
    <w:rsid w:val="00EA7AD4"/>
    <w:rsid w:val="00EB2065"/>
    <w:rsid w:val="00EB2DA8"/>
    <w:rsid w:val="00EB6BE0"/>
    <w:rsid w:val="00EC07DE"/>
    <w:rsid w:val="00EC2867"/>
    <w:rsid w:val="00EC3A93"/>
    <w:rsid w:val="00ED0F84"/>
    <w:rsid w:val="00ED3226"/>
    <w:rsid w:val="00ED5ACE"/>
    <w:rsid w:val="00ED7AF7"/>
    <w:rsid w:val="00EF51E8"/>
    <w:rsid w:val="00F007DE"/>
    <w:rsid w:val="00F04029"/>
    <w:rsid w:val="00F075B9"/>
    <w:rsid w:val="00F11588"/>
    <w:rsid w:val="00F12730"/>
    <w:rsid w:val="00F23B8F"/>
    <w:rsid w:val="00F23ED5"/>
    <w:rsid w:val="00F441FB"/>
    <w:rsid w:val="00F50190"/>
    <w:rsid w:val="00F5743D"/>
    <w:rsid w:val="00F5768B"/>
    <w:rsid w:val="00F611BC"/>
    <w:rsid w:val="00F70FFF"/>
    <w:rsid w:val="00F732CD"/>
    <w:rsid w:val="00F76133"/>
    <w:rsid w:val="00F80425"/>
    <w:rsid w:val="00F90234"/>
    <w:rsid w:val="00F92DE4"/>
    <w:rsid w:val="00FA61BD"/>
    <w:rsid w:val="00FB0403"/>
    <w:rsid w:val="00FB2089"/>
    <w:rsid w:val="00FB6155"/>
    <w:rsid w:val="00FB65A3"/>
    <w:rsid w:val="00FC3307"/>
    <w:rsid w:val="00FD2A23"/>
    <w:rsid w:val="00FD5BCC"/>
    <w:rsid w:val="00FD7F8B"/>
    <w:rsid w:val="00FE02B5"/>
    <w:rsid w:val="00FE385A"/>
    <w:rsid w:val="00FE5CC3"/>
    <w:rsid w:val="00FE7B04"/>
    <w:rsid w:val="00FF1494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12BD9"/>
  <w15:chartTrackingRefBased/>
  <w15:docId w15:val="{80CFD117-59B2-41BB-A650-528A3A00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4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3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4C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134C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2134C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2134C3"/>
  </w:style>
  <w:style w:type="table" w:styleId="aa">
    <w:name w:val="Table Grid"/>
    <w:basedOn w:val="a1"/>
    <w:uiPriority w:val="39"/>
    <w:rsid w:val="00213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unhideWhenUsed/>
    <w:rsid w:val="002134C3"/>
  </w:style>
  <w:style w:type="paragraph" w:styleId="ac">
    <w:name w:val="annotation subject"/>
    <w:basedOn w:val="a8"/>
    <w:next w:val="a8"/>
    <w:link w:val="ad"/>
    <w:uiPriority w:val="99"/>
    <w:semiHidden/>
    <w:unhideWhenUsed/>
    <w:rsid w:val="00922508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922508"/>
    <w:rPr>
      <w:b/>
      <w:bCs/>
    </w:rPr>
  </w:style>
  <w:style w:type="paragraph" w:styleId="ae">
    <w:name w:val="List Paragraph"/>
    <w:basedOn w:val="a"/>
    <w:link w:val="af"/>
    <w:uiPriority w:val="34"/>
    <w:qFormat/>
    <w:rsid w:val="00D51646"/>
    <w:pPr>
      <w:widowControl/>
      <w:spacing w:after="160" w:line="259" w:lineRule="auto"/>
      <w:ind w:left="720"/>
      <w:contextualSpacing/>
      <w:jc w:val="left"/>
    </w:pPr>
    <w:rPr>
      <w:rFonts w:ascii="Times New Roman" w:hAnsi="Times New Roman"/>
      <w:bCs/>
      <w:sz w:val="24"/>
      <w14:ligatures w14:val="standardContextual"/>
    </w:rPr>
  </w:style>
  <w:style w:type="character" w:styleId="af0">
    <w:name w:val="Hyperlink"/>
    <w:basedOn w:val="a0"/>
    <w:uiPriority w:val="99"/>
    <w:unhideWhenUsed/>
    <w:rsid w:val="007A54F9"/>
    <w:rPr>
      <w:color w:val="0563C1" w:themeColor="hyperlink"/>
      <w:u w:val="single"/>
    </w:rPr>
  </w:style>
  <w:style w:type="character" w:customStyle="1" w:styleId="A10">
    <w:name w:val="A1"/>
    <w:uiPriority w:val="99"/>
    <w:qFormat/>
    <w:rsid w:val="007A54F9"/>
    <w:rPr>
      <w:rFonts w:cs="Minion"/>
      <w:color w:val="221E1F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7A54F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A54F9"/>
    <w:rPr>
      <w:rFonts w:ascii="等线" w:eastAsia="等线" w:hAnsi="等线"/>
      <w:noProof/>
      <w:sz w:val="20"/>
    </w:rPr>
  </w:style>
  <w:style w:type="character" w:styleId="af1">
    <w:name w:val="Unresolved Mention"/>
    <w:basedOn w:val="a0"/>
    <w:uiPriority w:val="99"/>
    <w:semiHidden/>
    <w:unhideWhenUsed/>
    <w:rsid w:val="00636B99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54C5D"/>
  </w:style>
  <w:style w:type="paragraph" w:styleId="af3">
    <w:name w:val="Date"/>
    <w:basedOn w:val="a"/>
    <w:next w:val="a"/>
    <w:link w:val="af4"/>
    <w:uiPriority w:val="99"/>
    <w:semiHidden/>
    <w:unhideWhenUsed/>
    <w:rsid w:val="00422FA1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422FA1"/>
  </w:style>
  <w:style w:type="paragraph" w:customStyle="1" w:styleId="1">
    <w:name w:val="列出段落1"/>
    <w:basedOn w:val="a"/>
    <w:uiPriority w:val="34"/>
    <w:qFormat/>
    <w:rsid w:val="00422FA1"/>
    <w:pPr>
      <w:ind w:firstLineChars="200" w:firstLine="420"/>
    </w:pPr>
  </w:style>
  <w:style w:type="paragraph" w:customStyle="1" w:styleId="Default">
    <w:name w:val="Default"/>
    <w:rsid w:val="00422FA1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422FA1"/>
    <w:pPr>
      <w:jc w:val="center"/>
    </w:pPr>
    <w:rPr>
      <w:rFonts w:ascii="等线" w:eastAsia="等线" w:hAnsi="等线"/>
      <w:bCs/>
      <w:noProof/>
      <w:sz w:val="20"/>
      <w14:ligatures w14:val="standardContextual"/>
    </w:rPr>
  </w:style>
  <w:style w:type="character" w:customStyle="1" w:styleId="af">
    <w:name w:val="列表段落 字符"/>
    <w:basedOn w:val="a0"/>
    <w:link w:val="ae"/>
    <w:uiPriority w:val="34"/>
    <w:rsid w:val="00422FA1"/>
    <w:rPr>
      <w:rFonts w:ascii="Times New Roman" w:hAnsi="Times New Roman"/>
      <w:bCs/>
      <w:sz w:val="24"/>
      <w14:ligatures w14:val="standardContextual"/>
    </w:rPr>
  </w:style>
  <w:style w:type="character" w:customStyle="1" w:styleId="EndNoteBibliographyTitle0">
    <w:name w:val="EndNote Bibliography Title 字符"/>
    <w:basedOn w:val="af"/>
    <w:link w:val="EndNoteBibliographyTitle"/>
    <w:rsid w:val="00422FA1"/>
    <w:rPr>
      <w:rFonts w:ascii="等线" w:eastAsia="等线" w:hAnsi="等线"/>
      <w:bCs/>
      <w:noProof/>
      <w:sz w:val="20"/>
      <w14:ligatures w14:val="standardContextual"/>
    </w:rPr>
  </w:style>
  <w:style w:type="character" w:styleId="af5">
    <w:name w:val="Emphasis"/>
    <w:basedOn w:val="a0"/>
    <w:uiPriority w:val="20"/>
    <w:qFormat/>
    <w:rsid w:val="00CD68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102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tif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20.tif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tiff"/><Relationship Id="rId45" Type="http://schemas.openxmlformats.org/officeDocument/2006/relationships/image" Target="media/image23.tif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21.tiff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tiff"/><Relationship Id="rId46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DB063-0539-460D-8A49-E098F1A0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4086</TotalTime>
  <Pages>20</Pages>
  <Words>6380</Words>
  <Characters>36372</Characters>
  <Application>Microsoft Office Word</Application>
  <DocSecurity>0</DocSecurity>
  <Lines>303</Lines>
  <Paragraphs>85</Paragraphs>
  <ScaleCrop>false</ScaleCrop>
  <Company/>
  <LinksUpToDate>false</LinksUpToDate>
  <CharactersWithSpaces>42667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Xiaolin Yang</cp:lastModifiedBy>
  <cp:revision>652</cp:revision>
  <dcterms:created xsi:type="dcterms:W3CDTF">2023-06-20T23:07:00Z</dcterms:created>
  <dcterms:modified xsi:type="dcterms:W3CDTF">2023-12-30T10:21:00Z</dcterms:modified>
</cp:coreProperties>
</file>