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3717" w14:textId="2D86C61A" w:rsidR="00000000" w:rsidRDefault="00871961" w:rsidP="00871961">
      <w:pPr>
        <w:jc w:val="center"/>
        <w:rPr>
          <w:b/>
          <w:bCs/>
          <w:sz w:val="28"/>
          <w:szCs w:val="28"/>
          <w:u w:val="single"/>
        </w:rPr>
      </w:pPr>
      <w:r w:rsidRPr="00871961">
        <w:rPr>
          <w:b/>
          <w:bCs/>
          <w:sz w:val="28"/>
          <w:szCs w:val="28"/>
          <w:u w:val="single"/>
        </w:rPr>
        <w:t>Description of Additional Supplementary Files</w:t>
      </w:r>
    </w:p>
    <w:p w14:paraId="32AD3772" w14:textId="77777777" w:rsidR="00C523D0" w:rsidRDefault="00C523D0" w:rsidP="00871961">
      <w:pPr>
        <w:jc w:val="center"/>
        <w:rPr>
          <w:b/>
          <w:bCs/>
          <w:sz w:val="28"/>
          <w:szCs w:val="28"/>
          <w:u w:val="single"/>
        </w:rPr>
      </w:pPr>
    </w:p>
    <w:p w14:paraId="0D86C8BC" w14:textId="77777777" w:rsidR="00C523D0" w:rsidRDefault="00C523D0" w:rsidP="00C523D0">
      <w:r w:rsidRPr="00C523D0">
        <w:rPr>
          <w:b/>
          <w:bCs/>
        </w:rPr>
        <w:t>Supplementary Movie 1:</w:t>
      </w:r>
      <w:r>
        <w:t xml:space="preserve"> Animation of the operation of the SCARF system. </w:t>
      </w:r>
    </w:p>
    <w:p w14:paraId="7193F29D" w14:textId="77777777" w:rsidR="00C523D0" w:rsidRDefault="00C523D0" w:rsidP="00C523D0"/>
    <w:p w14:paraId="6087A065" w14:textId="77777777" w:rsidR="00C523D0" w:rsidRDefault="00C523D0" w:rsidP="00C523D0">
      <w:r w:rsidRPr="00C523D0">
        <w:rPr>
          <w:b/>
          <w:bCs/>
        </w:rPr>
        <w:t>Supplementary Movie 2:</w:t>
      </w:r>
      <w:r>
        <w:t xml:space="preserve"> SCARF of a single ultrafast pulse transmitting through transparency with a bar pattern at 116.3 </w:t>
      </w:r>
      <w:proofErr w:type="spellStart"/>
      <w:r>
        <w:t>Tfps</w:t>
      </w:r>
      <w:proofErr w:type="spellEnd"/>
      <w:r>
        <w:t xml:space="preserve">. </w:t>
      </w:r>
    </w:p>
    <w:p w14:paraId="55E7DD8C" w14:textId="77777777" w:rsidR="00C523D0" w:rsidRDefault="00C523D0" w:rsidP="00C523D0"/>
    <w:p w14:paraId="6BA5ED28" w14:textId="77777777" w:rsidR="00C523D0" w:rsidRDefault="00C523D0" w:rsidP="00C523D0">
      <w:r w:rsidRPr="00C523D0">
        <w:rPr>
          <w:b/>
          <w:bCs/>
        </w:rPr>
        <w:t>Supplementary Movie 3:</w:t>
      </w:r>
      <w:r>
        <w:t xml:space="preserve"> SCARF of a single ultrafast pulse transmitting through transparency with an “INRS” logo pattern at 74.9 </w:t>
      </w:r>
      <w:proofErr w:type="spellStart"/>
      <w:r>
        <w:t>Tfps</w:t>
      </w:r>
      <w:proofErr w:type="spellEnd"/>
      <w:r>
        <w:t xml:space="preserve">. </w:t>
      </w:r>
    </w:p>
    <w:p w14:paraId="01D6F9EB" w14:textId="77777777" w:rsidR="00C523D0" w:rsidRDefault="00C523D0" w:rsidP="00C523D0"/>
    <w:p w14:paraId="1845F89A" w14:textId="77777777" w:rsidR="00C523D0" w:rsidRDefault="00C523D0" w:rsidP="00C523D0">
      <w:r w:rsidRPr="00C523D0">
        <w:rPr>
          <w:b/>
          <w:bCs/>
        </w:rPr>
        <w:t>Supplementary Movie 4:</w:t>
      </w:r>
      <w:r>
        <w:t xml:space="preserve"> SCARF of a single ultrafast pulse transmitting through transparency with a maple leaf pattern at 56.8 </w:t>
      </w:r>
      <w:proofErr w:type="spellStart"/>
      <w:r>
        <w:t>Tfps</w:t>
      </w:r>
      <w:proofErr w:type="spellEnd"/>
      <w:r>
        <w:t xml:space="preserve">. </w:t>
      </w:r>
    </w:p>
    <w:p w14:paraId="045D9720" w14:textId="77777777" w:rsidR="00C523D0" w:rsidRDefault="00C523D0" w:rsidP="00C523D0"/>
    <w:p w14:paraId="07DE8AB1" w14:textId="77777777" w:rsidR="00C523D0" w:rsidRDefault="00C523D0" w:rsidP="00C523D0">
      <w:r w:rsidRPr="00C523D0">
        <w:rPr>
          <w:b/>
          <w:bCs/>
        </w:rPr>
        <w:t>Supplementary Movie 5:</w:t>
      </w:r>
      <w:r>
        <w:t xml:space="preserve"> SCARF of ultrafast absorption dynamics of an elliptical pattern on a </w:t>
      </w:r>
      <w:proofErr w:type="spellStart"/>
      <w:r>
        <w:t>ZnSe</w:t>
      </w:r>
      <w:proofErr w:type="spellEnd"/>
      <w:r>
        <w:t xml:space="preserve"> plate at 6.5 </w:t>
      </w:r>
      <w:proofErr w:type="spellStart"/>
      <w:r>
        <w:t>Tfps</w:t>
      </w:r>
      <w:proofErr w:type="spellEnd"/>
      <w:r>
        <w:t xml:space="preserve">. </w:t>
      </w:r>
    </w:p>
    <w:p w14:paraId="39505CB4" w14:textId="77777777" w:rsidR="00C523D0" w:rsidRDefault="00C523D0" w:rsidP="00C523D0"/>
    <w:p w14:paraId="3AB91040" w14:textId="77777777" w:rsidR="00C523D0" w:rsidRDefault="00C523D0" w:rsidP="00C523D0">
      <w:r w:rsidRPr="00C523D0">
        <w:rPr>
          <w:b/>
          <w:bCs/>
        </w:rPr>
        <w:t>Supplementary Movie 6:</w:t>
      </w:r>
      <w:r>
        <w:t xml:space="preserve"> SCARF of ultrafast absorption dynamics of a line pattern on a </w:t>
      </w:r>
      <w:proofErr w:type="spellStart"/>
      <w:r>
        <w:t>ZnSe</w:t>
      </w:r>
      <w:proofErr w:type="spellEnd"/>
      <w:r>
        <w:t xml:space="preserve"> plate at 156.3 </w:t>
      </w:r>
      <w:proofErr w:type="spellStart"/>
      <w:r>
        <w:t>Tfps</w:t>
      </w:r>
      <w:proofErr w:type="spellEnd"/>
      <w:r>
        <w:t xml:space="preserve">. </w:t>
      </w:r>
    </w:p>
    <w:p w14:paraId="58066193" w14:textId="77777777" w:rsidR="00C523D0" w:rsidRDefault="00C523D0" w:rsidP="00C523D0"/>
    <w:p w14:paraId="1A39BABB" w14:textId="7F7B5D59" w:rsidR="00C523D0" w:rsidRPr="00871961" w:rsidRDefault="00C523D0" w:rsidP="00C523D0">
      <w:pPr>
        <w:rPr>
          <w:b/>
          <w:bCs/>
          <w:sz w:val="28"/>
          <w:szCs w:val="28"/>
          <w:u w:val="single"/>
        </w:rPr>
      </w:pPr>
      <w:r w:rsidRPr="00C523D0">
        <w:rPr>
          <w:b/>
          <w:bCs/>
        </w:rPr>
        <w:t>Supplementary Movie 7:</w:t>
      </w:r>
      <w:r>
        <w:t xml:space="preserve"> SCARF of ultrafast demagnetization of a </w:t>
      </w:r>
      <w:proofErr w:type="spellStart"/>
      <w:r>
        <w:t>GdFeCo</w:t>
      </w:r>
      <w:proofErr w:type="spellEnd"/>
      <w:r>
        <w:t xml:space="preserve"> film at 19.1 </w:t>
      </w:r>
      <w:proofErr w:type="spellStart"/>
      <w:r>
        <w:t>Tfps</w:t>
      </w:r>
      <w:proofErr w:type="spellEnd"/>
    </w:p>
    <w:sectPr w:rsidR="00C523D0" w:rsidRPr="00871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34"/>
    <w:rsid w:val="000F7734"/>
    <w:rsid w:val="00174830"/>
    <w:rsid w:val="001E7B88"/>
    <w:rsid w:val="004D03A4"/>
    <w:rsid w:val="004D4E32"/>
    <w:rsid w:val="00510613"/>
    <w:rsid w:val="00854E9A"/>
    <w:rsid w:val="00871961"/>
    <w:rsid w:val="00990771"/>
    <w:rsid w:val="00A2325E"/>
    <w:rsid w:val="00A94B0F"/>
    <w:rsid w:val="00B63B8A"/>
    <w:rsid w:val="00B97999"/>
    <w:rsid w:val="00C523D0"/>
    <w:rsid w:val="00E27AC3"/>
    <w:rsid w:val="00F4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13198"/>
  <w15:chartTrackingRefBased/>
  <w15:docId w15:val="{73B47020-21C7-4DE3-8028-92E43E11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>Springer Nature IT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2</cp:revision>
  <dcterms:created xsi:type="dcterms:W3CDTF">2024-01-22T11:58:00Z</dcterms:created>
  <dcterms:modified xsi:type="dcterms:W3CDTF">2024-01-22T11:58:00Z</dcterms:modified>
</cp:coreProperties>
</file>