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Description of Additional Supplementary Files</w:t>
      </w:r>
    </w:p>
    <w:p w14:paraId="4DB4B3A0" w14:textId="77777777" w:rsidR="0040204E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00003" w14:textId="7777777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Movie 1</w:t>
      </w:r>
    </w:p>
    <w:p w14:paraId="00000004" w14:textId="605500BB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="003D7391" w:rsidRPr="003D7391">
        <w:rPr>
          <w:color w:val="000000"/>
          <w:sz w:val="24"/>
          <w:szCs w:val="24"/>
        </w:rPr>
        <w:t>Demonstration of the composition and experimental setup of optoelectronic measurement system with a recorded measurement video.</w:t>
      </w:r>
    </w:p>
    <w:p w14:paraId="0000000A" w14:textId="0083E99F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sectPr w:rsidR="008258D4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D4"/>
    <w:rsid w:val="002D20C1"/>
    <w:rsid w:val="003546BD"/>
    <w:rsid w:val="003D7391"/>
    <w:rsid w:val="0040204E"/>
    <w:rsid w:val="0082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651E2"/>
  <w15:docId w15:val="{8CDE6561-4D31-48F1-93AD-89074DF0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>Springer-SBM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Connor Cudmore</dc:creator>
  <cp:lastModifiedBy>Connor Cudmore</cp:lastModifiedBy>
  <cp:revision>3</cp:revision>
  <dcterms:created xsi:type="dcterms:W3CDTF">2024-05-07T16:02:00Z</dcterms:created>
  <dcterms:modified xsi:type="dcterms:W3CDTF">2024-09-25T09:24:00Z</dcterms:modified>
</cp:coreProperties>
</file>