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B557CA0" w14:textId="35D497A5" w:rsidR="00EF143C" w:rsidRDefault="00EF143C" w:rsidP="00EF143C">
      <w:pPr>
        <w:jc w:val="center"/>
        <w:rPr>
          <w:b/>
          <w:bCs/>
          <w:sz w:val="28"/>
          <w:szCs w:val="28"/>
          <w:u w:val="single"/>
        </w:rPr>
      </w:pPr>
      <w:r w:rsidRPr="00EF143C">
        <w:rPr>
          <w:b/>
          <w:bCs/>
          <w:sz w:val="28"/>
          <w:szCs w:val="28"/>
          <w:u w:val="single"/>
        </w:rPr>
        <w:t>Description of Additional Supplementary Files</w:t>
      </w:r>
    </w:p>
    <w:p w14:paraId="2461D470" w14:textId="77777777" w:rsidR="00EF143C" w:rsidRPr="00EF143C" w:rsidRDefault="00EF143C" w:rsidP="00EF143C">
      <w:pPr>
        <w:jc w:val="center"/>
        <w:rPr>
          <w:b/>
          <w:bCs/>
          <w:sz w:val="28"/>
          <w:szCs w:val="28"/>
          <w:u w:val="single"/>
        </w:rPr>
      </w:pPr>
    </w:p>
    <w:p w14:paraId="2210E0A0" w14:textId="77777777" w:rsidR="00EF143C" w:rsidRDefault="00EF143C"/>
    <w:p w14:paraId="00000001" w14:textId="67474FFD" w:rsidR="00DC7B40" w:rsidRDefault="00000000">
      <w:r w:rsidRPr="00EF143C">
        <w:rPr>
          <w:b/>
          <w:bCs/>
        </w:rPr>
        <w:t>Supplementary Data 1</w:t>
      </w:r>
      <w:r w:rsidR="00EF143C" w:rsidRPr="00EF143C">
        <w:rPr>
          <w:b/>
          <w:bCs/>
        </w:rPr>
        <w:t>:</w:t>
      </w:r>
      <w:r>
        <w:t xml:space="preserve"> </w:t>
      </w:r>
      <w:r w:rsidR="00EF143C">
        <w:t xml:space="preserve">This dataset </w:t>
      </w:r>
      <w:r>
        <w:t xml:space="preserve">contains information for the NT-650 and </w:t>
      </w:r>
      <w:proofErr w:type="spellStart"/>
      <w:r>
        <w:t>DIVERSet</w:t>
      </w:r>
      <w:proofErr w:type="spellEnd"/>
      <w:r>
        <w:t xml:space="preserve"> compound libraries. Each file is a CSV with compound information such as identifiers (CIDs) and chemical structures (SMILES). Each CSV also contains additional fields with information specific to the vendor or experimental screen (e.g., plate and well numbers).</w:t>
      </w:r>
    </w:p>
    <w:sectPr w:rsidR="00DC7B4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B40"/>
    <w:rsid w:val="00203CB8"/>
    <w:rsid w:val="00DC7B40"/>
    <w:rsid w:val="00EF1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C665"/>
  <w15:docId w15:val="{E0C5F37E-1626-4E50-972C-CC95102F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336</Characters>
  <Application>Microsoft Office Word</Application>
  <DocSecurity>0</DocSecurity>
  <Lines>2</Lines>
  <Paragraphs>1</Paragraphs>
  <ScaleCrop>false</ScaleCrop>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Osunsade</cp:lastModifiedBy>
  <cp:revision>2</cp:revision>
  <dcterms:created xsi:type="dcterms:W3CDTF">2024-11-04T12:34:00Z</dcterms:created>
  <dcterms:modified xsi:type="dcterms:W3CDTF">2024-11-04T12:35:00Z</dcterms:modified>
</cp:coreProperties>
</file>