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8856B" w14:textId="59179CE3" w:rsidR="00004289" w:rsidRP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02634">
        <w:rPr>
          <w:rFonts w:ascii="Times New Roman" w:hAnsi="Times New Roman" w:cs="Times New Roman"/>
          <w:b/>
          <w:bCs/>
        </w:rPr>
        <w:t>Legends for Supplementary Data and Movie</w:t>
      </w:r>
    </w:p>
    <w:p w14:paraId="0C1DE418" w14:textId="77777777" w:rsidR="00402634" w:rsidRP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439F83" w14:textId="762DAB27" w:rsid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02634">
        <w:rPr>
          <w:rFonts w:ascii="Times New Roman" w:hAnsi="Times New Roman" w:cs="Times New Roman"/>
          <w:b/>
          <w:bCs/>
        </w:rPr>
        <w:t>Supplementary Data 1</w:t>
      </w:r>
      <w:r w:rsidRPr="004026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02634">
        <w:rPr>
          <w:rFonts w:ascii="Times New Roman" w:hAnsi="Times New Roman" w:cs="Times New Roman"/>
        </w:rPr>
        <w:t>The SILAC-MS analysis results compared protein expression between DDX18 KD and control KD hESCs</w:t>
      </w:r>
      <w:r>
        <w:rPr>
          <w:rFonts w:ascii="Times New Roman" w:hAnsi="Times New Roman" w:cs="Times New Roman"/>
        </w:rPr>
        <w:t>. GO analysis wa</w:t>
      </w:r>
      <w:r w:rsidRPr="00402634">
        <w:rPr>
          <w:rFonts w:ascii="Times New Roman" w:hAnsi="Times New Roman" w:cs="Times New Roman"/>
        </w:rPr>
        <w:t>s conducted for both downregulated and upregulated proteins.</w:t>
      </w:r>
    </w:p>
    <w:p w14:paraId="3C1C3044" w14:textId="664B3ECD" w:rsid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02634">
        <w:rPr>
          <w:rFonts w:ascii="Times New Roman" w:hAnsi="Times New Roman" w:cs="Times New Roman"/>
        </w:rPr>
        <w:br/>
      </w:r>
      <w:r w:rsidRPr="00402634">
        <w:rPr>
          <w:rFonts w:ascii="Times New Roman" w:hAnsi="Times New Roman" w:cs="Times New Roman"/>
          <w:b/>
          <w:bCs/>
        </w:rPr>
        <w:t>Supplementary Data 2</w:t>
      </w:r>
      <w:r w:rsidRPr="004026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02634">
        <w:rPr>
          <w:rFonts w:ascii="Times New Roman" w:hAnsi="Times New Roman" w:cs="Times New Roman"/>
        </w:rPr>
        <w:t>The integrated analysis of proteomic and transcriptomic changes upon DDX18 KD in hESCs. Genes and proteins are classified into six groups based on their regulation at transcriptional and translational levels: (I) and (VI) represent positive regulation at both levels, (II) and (V) are translationally regulated without transcriptional changes, and (III) and (IV) exhibit anti-correlation between transcription and translation. GO enrichment analysis for each group was provided. </w:t>
      </w:r>
    </w:p>
    <w:p w14:paraId="1571D8B3" w14:textId="4FF04DC8" w:rsid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02634">
        <w:rPr>
          <w:rFonts w:ascii="Times New Roman" w:hAnsi="Times New Roman" w:cs="Times New Roman"/>
        </w:rPr>
        <w:br/>
      </w:r>
      <w:r w:rsidRPr="00402634">
        <w:rPr>
          <w:rFonts w:ascii="Times New Roman" w:hAnsi="Times New Roman" w:cs="Times New Roman"/>
          <w:b/>
          <w:bCs/>
        </w:rPr>
        <w:t>Supplementary Data 3</w:t>
      </w:r>
      <w:r w:rsidRPr="004026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</w:t>
      </w:r>
      <w:r w:rsidRPr="00402634">
        <w:rPr>
          <w:rFonts w:ascii="Times New Roman" w:hAnsi="Times New Roman" w:cs="Times New Roman"/>
        </w:rPr>
        <w:t>he results of IP-MS analysis identifying 140 high-confidence DDX18-interacting proteins in hESCs. Proteins were selected based on a stringent cut-off: ≥4 unique peptides and a 3xFlag-DDX18/IgG ratio ≥4. </w:t>
      </w:r>
    </w:p>
    <w:p w14:paraId="769B9F12" w14:textId="7765F4CF" w:rsid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02634">
        <w:rPr>
          <w:rFonts w:ascii="Times New Roman" w:hAnsi="Times New Roman" w:cs="Times New Roman"/>
        </w:rPr>
        <w:br/>
      </w:r>
      <w:r w:rsidRPr="00402634">
        <w:rPr>
          <w:rFonts w:ascii="Times New Roman" w:hAnsi="Times New Roman" w:cs="Times New Roman"/>
          <w:b/>
          <w:bCs/>
        </w:rPr>
        <w:t>Supplementary Data 4</w:t>
      </w:r>
      <w:r w:rsidRPr="004026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</w:t>
      </w:r>
      <w:r w:rsidRPr="00402634">
        <w:rPr>
          <w:rFonts w:ascii="Times New Roman" w:hAnsi="Times New Roman" w:cs="Times New Roman"/>
        </w:rPr>
        <w:t xml:space="preserve">he peak annotation results from DDX18 </w:t>
      </w:r>
      <w:proofErr w:type="spellStart"/>
      <w:r w:rsidRPr="00402634">
        <w:rPr>
          <w:rFonts w:ascii="Times New Roman" w:hAnsi="Times New Roman" w:cs="Times New Roman"/>
        </w:rPr>
        <w:t>iCLIP</w:t>
      </w:r>
      <w:proofErr w:type="spellEnd"/>
      <w:r w:rsidRPr="00402634">
        <w:rPr>
          <w:rFonts w:ascii="Times New Roman" w:hAnsi="Times New Roman" w:cs="Times New Roman"/>
        </w:rPr>
        <w:t>-Seq (individual-nucleotide resolution UV crosslinking and immunoprecipitation sequencing) in hESCs. The peaks are annotated with their genomic locations, including exons, introns, 5'UTRs, 3'UTRs, and intergenic regions.</w:t>
      </w:r>
    </w:p>
    <w:p w14:paraId="00C01CD6" w14:textId="4B3266D5" w:rsidR="00402634" w:rsidRP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02634">
        <w:rPr>
          <w:rFonts w:ascii="Times New Roman" w:hAnsi="Times New Roman" w:cs="Times New Roman"/>
        </w:rPr>
        <w:br/>
      </w:r>
      <w:r w:rsidRPr="00402634">
        <w:rPr>
          <w:rFonts w:ascii="Times New Roman" w:hAnsi="Times New Roman" w:cs="Times New Roman"/>
          <w:b/>
          <w:bCs/>
        </w:rPr>
        <w:t>Supplementary Data 5</w:t>
      </w:r>
      <w:r w:rsidRPr="004026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02634">
        <w:rPr>
          <w:rFonts w:ascii="Times New Roman" w:hAnsi="Times New Roman" w:cs="Times New Roman"/>
        </w:rPr>
        <w:t xml:space="preserve">The gene distribution analysis from DDX18 </w:t>
      </w:r>
      <w:proofErr w:type="spellStart"/>
      <w:r w:rsidRPr="00402634">
        <w:rPr>
          <w:rFonts w:ascii="Times New Roman" w:hAnsi="Times New Roman" w:cs="Times New Roman"/>
        </w:rPr>
        <w:t>iCLIP</w:t>
      </w:r>
      <w:proofErr w:type="spellEnd"/>
      <w:r w:rsidRPr="00402634">
        <w:rPr>
          <w:rFonts w:ascii="Times New Roman" w:hAnsi="Times New Roman" w:cs="Times New Roman"/>
        </w:rPr>
        <w:t>-Seq identifies the range of genes bound by DDX18 in hESCs.</w:t>
      </w:r>
    </w:p>
    <w:p w14:paraId="651EDEEF" w14:textId="267FF436" w:rsidR="00402634" w:rsidRP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02634">
        <w:rPr>
          <w:rFonts w:ascii="Times New Roman" w:hAnsi="Times New Roman" w:cs="Times New Roman"/>
          <w:b/>
          <w:bCs/>
        </w:rPr>
        <w:br/>
        <w:t>Supplementary Data 6</w:t>
      </w:r>
      <w:r w:rsidRPr="004026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02634">
        <w:rPr>
          <w:rFonts w:ascii="Times New Roman" w:hAnsi="Times New Roman" w:cs="Times New Roman"/>
        </w:rPr>
        <w:t>The sequences of all primers, single-guide RNAs (sgRNAs), and short hairpin RNAs (shRNAs) used for CRISPR and RNA interference experiments.</w:t>
      </w:r>
    </w:p>
    <w:p w14:paraId="6C5B6292" w14:textId="77777777" w:rsidR="00402634" w:rsidRP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E167FD" w14:textId="06943715" w:rsidR="00402634" w:rsidRPr="00402634" w:rsidRDefault="00402634" w:rsidP="0040263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402634">
        <w:rPr>
          <w:rFonts w:ascii="Times New Roman" w:hAnsi="Times New Roman" w:cs="Times New Roman"/>
          <w:b/>
          <w:bCs/>
        </w:rPr>
        <w:t>Movie</w:t>
      </w:r>
      <w:r>
        <w:rPr>
          <w:rFonts w:ascii="Times New Roman" w:hAnsi="Times New Roman" w:cs="Times New Roman"/>
        </w:rPr>
        <w:t>:</w:t>
      </w:r>
      <w:r w:rsidRPr="00402634">
        <w:rPr>
          <w:rFonts w:ascii="Times New Roman" w:hAnsi="Times New Roman" w:cs="Times New Roman"/>
        </w:rPr>
        <w:t xml:space="preserve"> Core-shell condensate of DDX18-GFP/NPM1-RFP fusion dynamics.</w:t>
      </w:r>
      <w:r>
        <w:rPr>
          <w:rFonts w:ascii="Times New Roman" w:hAnsi="Times New Roman" w:cs="Times New Roman"/>
        </w:rPr>
        <w:t xml:space="preserve"> </w:t>
      </w:r>
      <w:r w:rsidRPr="00402634">
        <w:rPr>
          <w:rFonts w:ascii="Times New Roman" w:hAnsi="Times New Roman" w:cs="Times New Roman"/>
        </w:rPr>
        <w:t>The addition of NPM1-RFP to preformed DDX18-GFP droplets results in the formation of core-shell condensates, which display dynamic shell and cavity fusion events.</w:t>
      </w:r>
    </w:p>
    <w:p w14:paraId="0A5F037F" w14:textId="77777777" w:rsidR="00402634" w:rsidRPr="00402634" w:rsidRDefault="00402634" w:rsidP="00402634">
      <w:pPr>
        <w:jc w:val="both"/>
        <w:rPr>
          <w:rFonts w:ascii="Times New Roman" w:hAnsi="Times New Roman" w:cs="Times New Roman"/>
        </w:rPr>
      </w:pPr>
    </w:p>
    <w:p w14:paraId="51E45290" w14:textId="77777777" w:rsidR="00402634" w:rsidRPr="00402634" w:rsidRDefault="00402634" w:rsidP="00402634">
      <w:pPr>
        <w:jc w:val="both"/>
        <w:rPr>
          <w:rFonts w:ascii="Times New Roman" w:hAnsi="Times New Roman" w:cs="Times New Roman"/>
        </w:rPr>
      </w:pPr>
    </w:p>
    <w:sectPr w:rsidR="00402634" w:rsidRPr="00402634" w:rsidSect="003C6E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34"/>
    <w:rsid w:val="00002986"/>
    <w:rsid w:val="00004289"/>
    <w:rsid w:val="00006442"/>
    <w:rsid w:val="0001142E"/>
    <w:rsid w:val="00013D8A"/>
    <w:rsid w:val="00017E80"/>
    <w:rsid w:val="00023011"/>
    <w:rsid w:val="000405C5"/>
    <w:rsid w:val="0004244C"/>
    <w:rsid w:val="00043018"/>
    <w:rsid w:val="0004469F"/>
    <w:rsid w:val="00061181"/>
    <w:rsid w:val="000661CE"/>
    <w:rsid w:val="00072B97"/>
    <w:rsid w:val="00073C07"/>
    <w:rsid w:val="00074058"/>
    <w:rsid w:val="00084A39"/>
    <w:rsid w:val="00085B13"/>
    <w:rsid w:val="00095047"/>
    <w:rsid w:val="000A37F5"/>
    <w:rsid w:val="000B1F2D"/>
    <w:rsid w:val="000B5B3E"/>
    <w:rsid w:val="000C0E80"/>
    <w:rsid w:val="000C487E"/>
    <w:rsid w:val="000D2109"/>
    <w:rsid w:val="000E7238"/>
    <w:rsid w:val="000E743D"/>
    <w:rsid w:val="000F0A9F"/>
    <w:rsid w:val="000F1574"/>
    <w:rsid w:val="000F1897"/>
    <w:rsid w:val="00105505"/>
    <w:rsid w:val="00120160"/>
    <w:rsid w:val="001279D2"/>
    <w:rsid w:val="00134AD0"/>
    <w:rsid w:val="00137333"/>
    <w:rsid w:val="00141427"/>
    <w:rsid w:val="00141824"/>
    <w:rsid w:val="00142A50"/>
    <w:rsid w:val="00143772"/>
    <w:rsid w:val="00147D4F"/>
    <w:rsid w:val="00163D96"/>
    <w:rsid w:val="00175023"/>
    <w:rsid w:val="0017578E"/>
    <w:rsid w:val="00182749"/>
    <w:rsid w:val="00182CF7"/>
    <w:rsid w:val="001845EE"/>
    <w:rsid w:val="001871C7"/>
    <w:rsid w:val="001910B8"/>
    <w:rsid w:val="00192657"/>
    <w:rsid w:val="0019505B"/>
    <w:rsid w:val="001A065B"/>
    <w:rsid w:val="001A7434"/>
    <w:rsid w:val="001B6AD1"/>
    <w:rsid w:val="001C54BE"/>
    <w:rsid w:val="001C5C5A"/>
    <w:rsid w:val="001F674D"/>
    <w:rsid w:val="00202B72"/>
    <w:rsid w:val="00210A1D"/>
    <w:rsid w:val="00216E94"/>
    <w:rsid w:val="00220A34"/>
    <w:rsid w:val="002239B9"/>
    <w:rsid w:val="00236F84"/>
    <w:rsid w:val="00240B1C"/>
    <w:rsid w:val="002512E7"/>
    <w:rsid w:val="002544AB"/>
    <w:rsid w:val="00261807"/>
    <w:rsid w:val="00266069"/>
    <w:rsid w:val="00277756"/>
    <w:rsid w:val="0029071E"/>
    <w:rsid w:val="00292B4B"/>
    <w:rsid w:val="002B10B7"/>
    <w:rsid w:val="002C2A34"/>
    <w:rsid w:val="002D68BE"/>
    <w:rsid w:val="002D6B32"/>
    <w:rsid w:val="002E1BB4"/>
    <w:rsid w:val="002E2699"/>
    <w:rsid w:val="002E43A2"/>
    <w:rsid w:val="002E56DD"/>
    <w:rsid w:val="002E7707"/>
    <w:rsid w:val="002E7F19"/>
    <w:rsid w:val="0030423E"/>
    <w:rsid w:val="003208FA"/>
    <w:rsid w:val="00321303"/>
    <w:rsid w:val="003249C8"/>
    <w:rsid w:val="00324F22"/>
    <w:rsid w:val="00324F45"/>
    <w:rsid w:val="0034404A"/>
    <w:rsid w:val="00354D3D"/>
    <w:rsid w:val="00363277"/>
    <w:rsid w:val="00396DFD"/>
    <w:rsid w:val="003A0351"/>
    <w:rsid w:val="003A102C"/>
    <w:rsid w:val="003B0597"/>
    <w:rsid w:val="003B0DE4"/>
    <w:rsid w:val="003B1800"/>
    <w:rsid w:val="003B433C"/>
    <w:rsid w:val="003B5DAD"/>
    <w:rsid w:val="003C0787"/>
    <w:rsid w:val="003C0D74"/>
    <w:rsid w:val="003C6892"/>
    <w:rsid w:val="003C6E8F"/>
    <w:rsid w:val="003D3A9B"/>
    <w:rsid w:val="003D5DE3"/>
    <w:rsid w:val="003E2B9F"/>
    <w:rsid w:val="003F7EE8"/>
    <w:rsid w:val="0040136F"/>
    <w:rsid w:val="00402634"/>
    <w:rsid w:val="004116F3"/>
    <w:rsid w:val="00417617"/>
    <w:rsid w:val="004267A5"/>
    <w:rsid w:val="00434B31"/>
    <w:rsid w:val="00436F91"/>
    <w:rsid w:val="00446892"/>
    <w:rsid w:val="0044750A"/>
    <w:rsid w:val="00454731"/>
    <w:rsid w:val="0045779C"/>
    <w:rsid w:val="00485D1C"/>
    <w:rsid w:val="00490C27"/>
    <w:rsid w:val="00490F6C"/>
    <w:rsid w:val="0049398A"/>
    <w:rsid w:val="004945B9"/>
    <w:rsid w:val="00496C3A"/>
    <w:rsid w:val="004B059C"/>
    <w:rsid w:val="004C0655"/>
    <w:rsid w:val="004C0A1F"/>
    <w:rsid w:val="004D555F"/>
    <w:rsid w:val="004D66D0"/>
    <w:rsid w:val="004E3292"/>
    <w:rsid w:val="004E3391"/>
    <w:rsid w:val="004F53CD"/>
    <w:rsid w:val="00501051"/>
    <w:rsid w:val="00502055"/>
    <w:rsid w:val="0050560E"/>
    <w:rsid w:val="00512551"/>
    <w:rsid w:val="00512E36"/>
    <w:rsid w:val="00525E1D"/>
    <w:rsid w:val="00526367"/>
    <w:rsid w:val="00534842"/>
    <w:rsid w:val="00535ED0"/>
    <w:rsid w:val="00545010"/>
    <w:rsid w:val="0054607E"/>
    <w:rsid w:val="005478B6"/>
    <w:rsid w:val="00550E78"/>
    <w:rsid w:val="00553272"/>
    <w:rsid w:val="0055431D"/>
    <w:rsid w:val="00566C44"/>
    <w:rsid w:val="0056772E"/>
    <w:rsid w:val="00573731"/>
    <w:rsid w:val="00576923"/>
    <w:rsid w:val="0058127B"/>
    <w:rsid w:val="005819A4"/>
    <w:rsid w:val="005A4AEF"/>
    <w:rsid w:val="005A4F37"/>
    <w:rsid w:val="005A53FC"/>
    <w:rsid w:val="005B32E7"/>
    <w:rsid w:val="005B369A"/>
    <w:rsid w:val="005B5ED1"/>
    <w:rsid w:val="005D04F8"/>
    <w:rsid w:val="005E1D94"/>
    <w:rsid w:val="005F1E02"/>
    <w:rsid w:val="005F3BFD"/>
    <w:rsid w:val="005F6BB6"/>
    <w:rsid w:val="00602C45"/>
    <w:rsid w:val="00603203"/>
    <w:rsid w:val="00607235"/>
    <w:rsid w:val="0061380F"/>
    <w:rsid w:val="006147BA"/>
    <w:rsid w:val="00616E75"/>
    <w:rsid w:val="00627A6C"/>
    <w:rsid w:val="00634B4F"/>
    <w:rsid w:val="00643DCA"/>
    <w:rsid w:val="006537D4"/>
    <w:rsid w:val="006603B2"/>
    <w:rsid w:val="00665A65"/>
    <w:rsid w:val="00670491"/>
    <w:rsid w:val="006723BF"/>
    <w:rsid w:val="006762AB"/>
    <w:rsid w:val="006A037B"/>
    <w:rsid w:val="006A17B7"/>
    <w:rsid w:val="006A5131"/>
    <w:rsid w:val="006B0B3E"/>
    <w:rsid w:val="006B2FEA"/>
    <w:rsid w:val="006B612E"/>
    <w:rsid w:val="006E6B5B"/>
    <w:rsid w:val="006F4CB9"/>
    <w:rsid w:val="006F748F"/>
    <w:rsid w:val="007045F9"/>
    <w:rsid w:val="007169AD"/>
    <w:rsid w:val="0073281E"/>
    <w:rsid w:val="007342E2"/>
    <w:rsid w:val="00734A98"/>
    <w:rsid w:val="00736191"/>
    <w:rsid w:val="00737479"/>
    <w:rsid w:val="007401A0"/>
    <w:rsid w:val="007502F2"/>
    <w:rsid w:val="00754EF1"/>
    <w:rsid w:val="0076195B"/>
    <w:rsid w:val="00764FAA"/>
    <w:rsid w:val="007652EB"/>
    <w:rsid w:val="00787F4B"/>
    <w:rsid w:val="00792C8D"/>
    <w:rsid w:val="00794B49"/>
    <w:rsid w:val="007959D1"/>
    <w:rsid w:val="007B5E2B"/>
    <w:rsid w:val="007C495B"/>
    <w:rsid w:val="007D7316"/>
    <w:rsid w:val="007D7F40"/>
    <w:rsid w:val="007E0450"/>
    <w:rsid w:val="007E14C5"/>
    <w:rsid w:val="007E2C4B"/>
    <w:rsid w:val="007E765E"/>
    <w:rsid w:val="007E7676"/>
    <w:rsid w:val="0080055C"/>
    <w:rsid w:val="00805DC3"/>
    <w:rsid w:val="008076C8"/>
    <w:rsid w:val="00833567"/>
    <w:rsid w:val="00833A34"/>
    <w:rsid w:val="0084012F"/>
    <w:rsid w:val="00852C4F"/>
    <w:rsid w:val="008627AC"/>
    <w:rsid w:val="00866F5F"/>
    <w:rsid w:val="00872E69"/>
    <w:rsid w:val="00875B98"/>
    <w:rsid w:val="00886621"/>
    <w:rsid w:val="0089228F"/>
    <w:rsid w:val="008929E8"/>
    <w:rsid w:val="008A2448"/>
    <w:rsid w:val="008A3D2B"/>
    <w:rsid w:val="008B25C7"/>
    <w:rsid w:val="008C09F3"/>
    <w:rsid w:val="008C46E8"/>
    <w:rsid w:val="008C628D"/>
    <w:rsid w:val="008D44BE"/>
    <w:rsid w:val="008D4B36"/>
    <w:rsid w:val="008D7096"/>
    <w:rsid w:val="008D761A"/>
    <w:rsid w:val="008E0DC7"/>
    <w:rsid w:val="00903B04"/>
    <w:rsid w:val="00904D04"/>
    <w:rsid w:val="009169CF"/>
    <w:rsid w:val="00916CEE"/>
    <w:rsid w:val="00917C81"/>
    <w:rsid w:val="00922731"/>
    <w:rsid w:val="00934B09"/>
    <w:rsid w:val="00946649"/>
    <w:rsid w:val="00946A95"/>
    <w:rsid w:val="00955693"/>
    <w:rsid w:val="00955F0A"/>
    <w:rsid w:val="00966F9E"/>
    <w:rsid w:val="00970F65"/>
    <w:rsid w:val="0097646C"/>
    <w:rsid w:val="009772B6"/>
    <w:rsid w:val="009837C2"/>
    <w:rsid w:val="00992909"/>
    <w:rsid w:val="0099682F"/>
    <w:rsid w:val="009972A2"/>
    <w:rsid w:val="009A3164"/>
    <w:rsid w:val="009A4355"/>
    <w:rsid w:val="009A6F9D"/>
    <w:rsid w:val="009A7EE5"/>
    <w:rsid w:val="009B2681"/>
    <w:rsid w:val="009B36C8"/>
    <w:rsid w:val="009B3A52"/>
    <w:rsid w:val="009B4F44"/>
    <w:rsid w:val="009C203E"/>
    <w:rsid w:val="009C3C1E"/>
    <w:rsid w:val="009E0F83"/>
    <w:rsid w:val="009E515C"/>
    <w:rsid w:val="009E6629"/>
    <w:rsid w:val="009F2572"/>
    <w:rsid w:val="009F5D9C"/>
    <w:rsid w:val="00A229A4"/>
    <w:rsid w:val="00A2306C"/>
    <w:rsid w:val="00A236EA"/>
    <w:rsid w:val="00A2586B"/>
    <w:rsid w:val="00A31E52"/>
    <w:rsid w:val="00A323A5"/>
    <w:rsid w:val="00A439BA"/>
    <w:rsid w:val="00A47AB1"/>
    <w:rsid w:val="00A500E3"/>
    <w:rsid w:val="00A603BD"/>
    <w:rsid w:val="00A61AEC"/>
    <w:rsid w:val="00A8109B"/>
    <w:rsid w:val="00A87F8E"/>
    <w:rsid w:val="00A96D33"/>
    <w:rsid w:val="00AA067F"/>
    <w:rsid w:val="00AA3A75"/>
    <w:rsid w:val="00AB278A"/>
    <w:rsid w:val="00AB4286"/>
    <w:rsid w:val="00AB439E"/>
    <w:rsid w:val="00AB7017"/>
    <w:rsid w:val="00AB713C"/>
    <w:rsid w:val="00AC1570"/>
    <w:rsid w:val="00AC276B"/>
    <w:rsid w:val="00AD0AC1"/>
    <w:rsid w:val="00AD3C9E"/>
    <w:rsid w:val="00AE7FEE"/>
    <w:rsid w:val="00B063DE"/>
    <w:rsid w:val="00B124BA"/>
    <w:rsid w:val="00B15B0F"/>
    <w:rsid w:val="00B17BF3"/>
    <w:rsid w:val="00B26B67"/>
    <w:rsid w:val="00B32247"/>
    <w:rsid w:val="00B41BB7"/>
    <w:rsid w:val="00B42948"/>
    <w:rsid w:val="00B5256F"/>
    <w:rsid w:val="00B53B35"/>
    <w:rsid w:val="00B657E1"/>
    <w:rsid w:val="00B753E5"/>
    <w:rsid w:val="00B80E62"/>
    <w:rsid w:val="00B82EFD"/>
    <w:rsid w:val="00B8566B"/>
    <w:rsid w:val="00B965D7"/>
    <w:rsid w:val="00B97980"/>
    <w:rsid w:val="00BA06DE"/>
    <w:rsid w:val="00BA4133"/>
    <w:rsid w:val="00BA50C2"/>
    <w:rsid w:val="00BB4857"/>
    <w:rsid w:val="00BB4B2E"/>
    <w:rsid w:val="00BC1216"/>
    <w:rsid w:val="00BC42D1"/>
    <w:rsid w:val="00BC79DC"/>
    <w:rsid w:val="00BD01E5"/>
    <w:rsid w:val="00BD379D"/>
    <w:rsid w:val="00BE18C2"/>
    <w:rsid w:val="00BF01F2"/>
    <w:rsid w:val="00BF5FEF"/>
    <w:rsid w:val="00BF6E0F"/>
    <w:rsid w:val="00C003C7"/>
    <w:rsid w:val="00C0302B"/>
    <w:rsid w:val="00C0598B"/>
    <w:rsid w:val="00C13DE0"/>
    <w:rsid w:val="00C145B6"/>
    <w:rsid w:val="00C165B1"/>
    <w:rsid w:val="00C245B3"/>
    <w:rsid w:val="00C258B7"/>
    <w:rsid w:val="00C3613B"/>
    <w:rsid w:val="00C42147"/>
    <w:rsid w:val="00C52DC8"/>
    <w:rsid w:val="00C5442F"/>
    <w:rsid w:val="00C54703"/>
    <w:rsid w:val="00C54EC8"/>
    <w:rsid w:val="00C65025"/>
    <w:rsid w:val="00C72216"/>
    <w:rsid w:val="00C76D70"/>
    <w:rsid w:val="00C77222"/>
    <w:rsid w:val="00C83475"/>
    <w:rsid w:val="00C87209"/>
    <w:rsid w:val="00C9052B"/>
    <w:rsid w:val="00C91A4F"/>
    <w:rsid w:val="00CA5367"/>
    <w:rsid w:val="00CA5859"/>
    <w:rsid w:val="00CA5BD4"/>
    <w:rsid w:val="00CA642E"/>
    <w:rsid w:val="00CA7F05"/>
    <w:rsid w:val="00CA7FB0"/>
    <w:rsid w:val="00CB049B"/>
    <w:rsid w:val="00CB219E"/>
    <w:rsid w:val="00CB5D0F"/>
    <w:rsid w:val="00CB72ED"/>
    <w:rsid w:val="00CC0B13"/>
    <w:rsid w:val="00CC33A2"/>
    <w:rsid w:val="00CD128A"/>
    <w:rsid w:val="00CD4598"/>
    <w:rsid w:val="00CD54CA"/>
    <w:rsid w:val="00CE0739"/>
    <w:rsid w:val="00CF0667"/>
    <w:rsid w:val="00CF27DA"/>
    <w:rsid w:val="00CF5F9B"/>
    <w:rsid w:val="00D0103C"/>
    <w:rsid w:val="00D0335A"/>
    <w:rsid w:val="00D158B0"/>
    <w:rsid w:val="00D21852"/>
    <w:rsid w:val="00D2327D"/>
    <w:rsid w:val="00D25092"/>
    <w:rsid w:val="00D31272"/>
    <w:rsid w:val="00D3655D"/>
    <w:rsid w:val="00D5369E"/>
    <w:rsid w:val="00D54D82"/>
    <w:rsid w:val="00D61CD4"/>
    <w:rsid w:val="00D64858"/>
    <w:rsid w:val="00D6612E"/>
    <w:rsid w:val="00D74959"/>
    <w:rsid w:val="00D771D5"/>
    <w:rsid w:val="00D8060E"/>
    <w:rsid w:val="00D92432"/>
    <w:rsid w:val="00D9572B"/>
    <w:rsid w:val="00D968D4"/>
    <w:rsid w:val="00DA44BC"/>
    <w:rsid w:val="00DB4CBA"/>
    <w:rsid w:val="00DC2A30"/>
    <w:rsid w:val="00DC48AF"/>
    <w:rsid w:val="00DD3C56"/>
    <w:rsid w:val="00DD5BB3"/>
    <w:rsid w:val="00DF0703"/>
    <w:rsid w:val="00DF2488"/>
    <w:rsid w:val="00DF2821"/>
    <w:rsid w:val="00DF7971"/>
    <w:rsid w:val="00E041C9"/>
    <w:rsid w:val="00E13FEE"/>
    <w:rsid w:val="00E1798F"/>
    <w:rsid w:val="00E20581"/>
    <w:rsid w:val="00E3123E"/>
    <w:rsid w:val="00E3250D"/>
    <w:rsid w:val="00E33A6E"/>
    <w:rsid w:val="00E352F4"/>
    <w:rsid w:val="00E401D7"/>
    <w:rsid w:val="00E5240A"/>
    <w:rsid w:val="00E65B1F"/>
    <w:rsid w:val="00E66B61"/>
    <w:rsid w:val="00E76901"/>
    <w:rsid w:val="00E83005"/>
    <w:rsid w:val="00E874EF"/>
    <w:rsid w:val="00E9629A"/>
    <w:rsid w:val="00EA70A3"/>
    <w:rsid w:val="00EB10CB"/>
    <w:rsid w:val="00EB26BE"/>
    <w:rsid w:val="00EB7B50"/>
    <w:rsid w:val="00ED1030"/>
    <w:rsid w:val="00ED3E3D"/>
    <w:rsid w:val="00ED3E7C"/>
    <w:rsid w:val="00ED5A8F"/>
    <w:rsid w:val="00EE6C2C"/>
    <w:rsid w:val="00EE7562"/>
    <w:rsid w:val="00EF4C7F"/>
    <w:rsid w:val="00F017D9"/>
    <w:rsid w:val="00F05490"/>
    <w:rsid w:val="00F16284"/>
    <w:rsid w:val="00F21E8D"/>
    <w:rsid w:val="00F33F94"/>
    <w:rsid w:val="00F344AF"/>
    <w:rsid w:val="00F41171"/>
    <w:rsid w:val="00F44C01"/>
    <w:rsid w:val="00F528FA"/>
    <w:rsid w:val="00F55E12"/>
    <w:rsid w:val="00F65E9A"/>
    <w:rsid w:val="00F74711"/>
    <w:rsid w:val="00F74EEF"/>
    <w:rsid w:val="00F75A79"/>
    <w:rsid w:val="00F8514C"/>
    <w:rsid w:val="00F9012B"/>
    <w:rsid w:val="00FA3ABF"/>
    <w:rsid w:val="00FB2377"/>
    <w:rsid w:val="00FB274A"/>
    <w:rsid w:val="00FC2347"/>
    <w:rsid w:val="00FC29F6"/>
    <w:rsid w:val="00FC56EF"/>
    <w:rsid w:val="00FC5751"/>
    <w:rsid w:val="00FD2673"/>
    <w:rsid w:val="00FD734C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04073F"/>
  <w15:chartTrackingRefBased/>
  <w15:docId w15:val="{EA3CAC1D-5148-FC46-940B-7B09CDEE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6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Jianlong Wang</dc:creator>
  <cp:keywords/>
  <dc:description/>
  <cp:lastModifiedBy>Jianlong Wang</cp:lastModifiedBy>
  <cp:revision>1</cp:revision>
  <dcterms:created xsi:type="dcterms:W3CDTF">2024-11-22T15:51:00Z</dcterms:created>
  <dcterms:modified xsi:type="dcterms:W3CDTF">2024-11-22T15:57:00Z</dcterms:modified>
</cp:coreProperties>
</file>