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0C4BE" w14:textId="76A39F89" w:rsidR="00554E01" w:rsidRPr="00A045C3" w:rsidRDefault="00554E01" w:rsidP="00554E01">
      <w:pPr>
        <w:autoSpaceDE w:val="0"/>
        <w:autoSpaceDN w:val="0"/>
        <w:adjustRightInd w:val="0"/>
        <w:spacing w:line="480" w:lineRule="auto"/>
        <w:ind w:firstLine="720"/>
        <w:rPr>
          <w:lang w:val="en-US"/>
        </w:rPr>
      </w:pPr>
      <w:r w:rsidRPr="00A045C3">
        <w:rPr>
          <w:lang w:val="en-US"/>
        </w:rPr>
        <w:t>Source Data for Figure 1 can be found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R456E734A294Y828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color w:val="000000"/>
          <w:vertAlign w:val="superscript"/>
          <w:lang w:val="en-US"/>
        </w:rPr>
        <w:t xml:space="preserve"> </w:t>
      </w:r>
      <w:r w:rsidRPr="00A045C3">
        <w:rPr>
          <w:lang w:val="en-US"/>
        </w:rPr>
        <w:t xml:space="preserve">by </w:t>
      </w:r>
      <w:proofErr w:type="spellStart"/>
      <w:r w:rsidRPr="00A045C3">
        <w:rPr>
          <w:lang w:val="en-US"/>
        </w:rPr>
        <w:t>subsetting</w:t>
      </w:r>
      <w:proofErr w:type="spellEnd"/>
      <w:r w:rsidRPr="00A045C3">
        <w:rPr>
          <w:lang w:val="en-US"/>
        </w:rPr>
        <w:t xml:space="preserve"> the data using only the species that have mean plasma glucose concentration data, and: for panel A, only birds, mammals, and reptiles; for panel B, only the species that are present in the phylogenetic tree (Phylogenetic tree.rtf file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A835H282D672B386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lang w:val="en-US"/>
        </w:rPr>
        <w:t>) and only mammals that have malignancy prevalence across tissues data; for panel C, only the species that are present in the phylogenetic tree (Phylogenetic tree.rtf file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A284O541D832A655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lang w:val="en-US"/>
        </w:rPr>
        <w:t>) and only birds that have malignancy prevalence across tissues data; for panel D, only species that are present in the phylogenetic tree (Phylogenetic tree file inside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A284O541D832A655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lang w:val="en-US"/>
        </w:rPr>
        <w:t>) and only reptiles that have malignancy prevalence across tissues data.</w:t>
      </w:r>
    </w:p>
    <w:p w14:paraId="08D7C4D1" w14:textId="673BB129" w:rsidR="00D91F6B" w:rsidRPr="00A045C3" w:rsidRDefault="00D91F6B" w:rsidP="00D91F6B">
      <w:pPr>
        <w:autoSpaceDE w:val="0"/>
        <w:autoSpaceDN w:val="0"/>
        <w:adjustRightInd w:val="0"/>
        <w:spacing w:line="480" w:lineRule="auto"/>
        <w:ind w:firstLine="720"/>
        <w:rPr>
          <w:lang w:val="en-US"/>
        </w:rPr>
      </w:pPr>
      <w:r w:rsidRPr="00A045C3">
        <w:rPr>
          <w:lang w:val="en-US"/>
        </w:rPr>
        <w:t xml:space="preserve">Source Data for Figure </w:t>
      </w:r>
      <w:r w:rsidR="00554E01" w:rsidRPr="00A045C3">
        <w:rPr>
          <w:lang w:val="en-US"/>
        </w:rPr>
        <w:t>2</w:t>
      </w:r>
      <w:r w:rsidRPr="00A045C3">
        <w:rPr>
          <w:lang w:val="en-US"/>
        </w:rPr>
        <w:t xml:space="preserve"> can be found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P116C464Y754W547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="00B74682"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lang w:val="en-US"/>
        </w:rPr>
        <w:t xml:space="preserve"> by </w:t>
      </w:r>
      <w:proofErr w:type="spellStart"/>
      <w:r w:rsidRPr="00A045C3">
        <w:rPr>
          <w:lang w:val="en-US"/>
        </w:rPr>
        <w:t>subsetting</w:t>
      </w:r>
      <w:proofErr w:type="spellEnd"/>
      <w:r w:rsidRPr="00A045C3">
        <w:rPr>
          <w:lang w:val="en-US"/>
        </w:rPr>
        <w:t xml:space="preserve"> the data using only the species that are present in the phylogenetic tree (Phylogenetic tree.rtf file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K895Y252U633R336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="00B74682"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lang w:val="en-US"/>
        </w:rPr>
        <w:t>), only the species that have mean plasma glucose concentration data, and: for panel A, only the species that have trophic level data, and removing trophic levels that have fewer than 10 species; for panel B, only the species with over 10% of their diet being fruit for the fruit analysis, only the species with over 10% of their diet being plants for the plant analysis, only the species with over 10% of their diet being invertebrates for the invertebrate analysis, only the species with over 10% of their diet being seeds for the seed analysis, and only the species with over 10% of their diet being endotherms for the endotherm analysis; for panel C, only the species with over 10% of their diet being plant-based for the plant-based analysis, and only the species with over 10% of their diet being animal-based for the animal-based analysis; and for panel D, only the species that have diet type data.</w:t>
      </w:r>
    </w:p>
    <w:p w14:paraId="7D706504" w14:textId="4B126E49" w:rsidR="00D91F6B" w:rsidRPr="00A045C3" w:rsidRDefault="00D91F6B" w:rsidP="00D91F6B">
      <w:pPr>
        <w:autoSpaceDE w:val="0"/>
        <w:autoSpaceDN w:val="0"/>
        <w:adjustRightInd w:val="0"/>
        <w:spacing w:line="480" w:lineRule="auto"/>
        <w:ind w:firstLine="720"/>
        <w:rPr>
          <w:lang w:val="en-US"/>
        </w:rPr>
      </w:pPr>
      <w:r w:rsidRPr="00A045C3">
        <w:rPr>
          <w:lang w:val="en-US"/>
        </w:rPr>
        <w:t>Source Data for Figure 3 can be found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D642Q629F319K993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="00B74682"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color w:val="000000"/>
          <w:vertAlign w:val="superscript"/>
          <w:lang w:val="en-US"/>
        </w:rPr>
        <w:t xml:space="preserve"> </w:t>
      </w:r>
      <w:r w:rsidRPr="00A045C3">
        <w:rPr>
          <w:lang w:val="en-US"/>
        </w:rPr>
        <w:t xml:space="preserve">by </w:t>
      </w:r>
      <w:proofErr w:type="spellStart"/>
      <w:r w:rsidRPr="00A045C3">
        <w:rPr>
          <w:lang w:val="en-US"/>
        </w:rPr>
        <w:t>subsetting</w:t>
      </w:r>
      <w:proofErr w:type="spellEnd"/>
      <w:r w:rsidRPr="00A045C3">
        <w:rPr>
          <w:lang w:val="en-US"/>
        </w:rPr>
        <w:t xml:space="preserve"> the data using only species that are present in the phylogenetic tree (Phylogenetic tree.rtf file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L232Y382U972S493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="00B74682"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lang w:val="en-US"/>
        </w:rPr>
        <w:t xml:space="preserve">), only species that have malignancy prevalence across tissues data, mean plasma glucose concentration data, and: for panel A, only the species that have trophic level data, and removing trophic levels that have fewer than 10 species; for panel B, only species with over 10% of their diet being fruit for the fruit analysis, only species with over 10% of their diet being plants for the </w:t>
      </w:r>
      <w:r w:rsidRPr="00A045C3">
        <w:rPr>
          <w:lang w:val="en-US"/>
        </w:rPr>
        <w:lastRenderedPageBreak/>
        <w:t>plant analysis, only species with over 10% of their diet being invertebrates for the invertebrate analysis, only species with over 10% of their diet being seeds for the seed analysis, and only species with over 10% of their diet being endotherms for the endotherm analysis; for panel C, only the species with over 10% of their diet being plant-based for the plant-based analysis, and only the species with over 10% of their diet being animal-based for the animal-based analysis; and for panel D, only the species that have diet type data.</w:t>
      </w:r>
    </w:p>
    <w:p w14:paraId="5BE04350" w14:textId="61AE2BF0" w:rsidR="00D91F6B" w:rsidRPr="00A045C3" w:rsidRDefault="00D91F6B" w:rsidP="00D91F6B">
      <w:pPr>
        <w:autoSpaceDE w:val="0"/>
        <w:autoSpaceDN w:val="0"/>
        <w:adjustRightInd w:val="0"/>
        <w:spacing w:line="480" w:lineRule="auto"/>
        <w:ind w:firstLine="720"/>
        <w:rPr>
          <w:lang w:val="en-US"/>
        </w:rPr>
      </w:pPr>
      <w:r w:rsidRPr="00A045C3">
        <w:rPr>
          <w:lang w:val="en-US"/>
        </w:rPr>
        <w:t>Source Data for Figure 4 can be found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K591Y658U238R653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="00B74682"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color w:val="000000"/>
          <w:vertAlign w:val="superscript"/>
          <w:lang w:val="en-US"/>
        </w:rPr>
        <w:t xml:space="preserve"> </w:t>
      </w:r>
      <w:r w:rsidRPr="00A045C3">
        <w:rPr>
          <w:lang w:val="en-US"/>
        </w:rPr>
        <w:t xml:space="preserve">by </w:t>
      </w:r>
      <w:proofErr w:type="spellStart"/>
      <w:r w:rsidRPr="00A045C3">
        <w:rPr>
          <w:lang w:val="en-US"/>
        </w:rPr>
        <w:t>subsetting</w:t>
      </w:r>
      <w:proofErr w:type="spellEnd"/>
      <w:r w:rsidRPr="00A045C3">
        <w:rPr>
          <w:lang w:val="en-US"/>
        </w:rPr>
        <w:t xml:space="preserve"> the data using only species that are present in the phylogenetic tree (Phylogenetic tree.rtf file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A484O574K864H655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="00B74682"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lang w:val="en-US"/>
        </w:rPr>
        <w:t>), only species that have gastrointestinal malignancy prevalence data, mean plasma glucose concentration data, and: for panel A, only the species that have trophic level data, and removing trophic levels that have fewer than 10 species; for panel B, only species with over 10% of their diet being fruit for the fruit analysis, only species with over 10% of their diet being plants for the plant analysis, only species with over 10% of their diet being invertebrates for the invertebrate analysis, and only species with over 10% of their diet being endotherms for the endotherm analysis; for panel C, only the species with over 10% of their diet being plant-based for the plant-based analysis, and only the species with over 10% of their diet being animal-based for the animal-based analysis; and for panel D, only the species that have diet type data.</w:t>
      </w:r>
    </w:p>
    <w:p w14:paraId="45832D74" w14:textId="74A5C482" w:rsidR="00D91F6B" w:rsidRPr="00A045C3" w:rsidRDefault="00D91F6B" w:rsidP="00D91F6B">
      <w:pPr>
        <w:autoSpaceDE w:val="0"/>
        <w:autoSpaceDN w:val="0"/>
        <w:adjustRightInd w:val="0"/>
        <w:spacing w:line="480" w:lineRule="auto"/>
        <w:ind w:firstLine="720"/>
        <w:rPr>
          <w:lang w:val="en-US"/>
        </w:rPr>
      </w:pPr>
      <w:r w:rsidRPr="00A045C3">
        <w:rPr>
          <w:lang w:val="en-US"/>
        </w:rPr>
        <w:t>Source Data for Supplementary Figure 1 can be found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J221X278M668Q383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="00B74682"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color w:val="000000"/>
          <w:vertAlign w:val="superscript"/>
          <w:lang w:val="en-US"/>
        </w:rPr>
        <w:t xml:space="preserve"> </w:t>
      </w:r>
      <w:r w:rsidRPr="00A045C3">
        <w:rPr>
          <w:lang w:val="en-US"/>
        </w:rPr>
        <w:t xml:space="preserve">by </w:t>
      </w:r>
      <w:proofErr w:type="spellStart"/>
      <w:r w:rsidRPr="00A045C3">
        <w:rPr>
          <w:lang w:val="en-US"/>
        </w:rPr>
        <w:t>subsetting</w:t>
      </w:r>
      <w:proofErr w:type="spellEnd"/>
      <w:r w:rsidRPr="00A045C3">
        <w:rPr>
          <w:lang w:val="en-US"/>
        </w:rPr>
        <w:t xml:space="preserve"> the data using only the species that are present in the phylogenetic tree (Phylogenetic tree.rtf file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J481W547L938Q622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="00B74682"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lang w:val="en-US"/>
        </w:rPr>
        <w:t>), only the species that have mean plasma glucose concentration data, and: for panel A, only species that have malignancy prevalence across tissues data; for panel B, only species that have neoplasia prevalence across tissues data; for panel C, only species that have gastrointestinal malignancy prevalence data; for panel D, only species that have gastrointestinal neoplasia prevalence data; for panel E, only species that have non-gastrointestinal malignancy prevalence data; for panel F, only species that have non-gastrointestinal neoplasia prevalence data.</w:t>
      </w:r>
    </w:p>
    <w:p w14:paraId="4ECEAE61" w14:textId="36A0D7ED" w:rsidR="001A0CDC" w:rsidRPr="00A045C3" w:rsidRDefault="001A0CDC" w:rsidP="001A0CDC">
      <w:pPr>
        <w:autoSpaceDE w:val="0"/>
        <w:autoSpaceDN w:val="0"/>
        <w:adjustRightInd w:val="0"/>
        <w:spacing w:line="480" w:lineRule="auto"/>
        <w:ind w:firstLine="720"/>
        <w:rPr>
          <w:lang w:val="en-US"/>
        </w:rPr>
      </w:pPr>
      <w:r w:rsidRPr="00A045C3">
        <w:rPr>
          <w:lang w:val="en-US"/>
        </w:rPr>
        <w:lastRenderedPageBreak/>
        <w:t xml:space="preserve">Source Data for Supplementary Figure </w:t>
      </w:r>
      <w:r w:rsidRPr="00A045C3">
        <w:rPr>
          <w:lang w:val="en-US"/>
        </w:rPr>
        <w:t>2</w:t>
      </w:r>
      <w:r w:rsidRPr="00A045C3">
        <w:rPr>
          <w:lang w:val="en-US"/>
        </w:rPr>
        <w:t xml:space="preserve"> can be found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T567H845D315A928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color w:val="000000"/>
          <w:vertAlign w:val="superscript"/>
          <w:lang w:val="en-US"/>
        </w:rPr>
        <w:t xml:space="preserve"> </w:t>
      </w:r>
      <w:r w:rsidRPr="00A045C3">
        <w:rPr>
          <w:lang w:val="en-US"/>
        </w:rPr>
        <w:t xml:space="preserve">by </w:t>
      </w:r>
      <w:proofErr w:type="spellStart"/>
      <w:r w:rsidRPr="00A045C3">
        <w:rPr>
          <w:lang w:val="en-US"/>
        </w:rPr>
        <w:t>subsetting</w:t>
      </w:r>
      <w:proofErr w:type="spellEnd"/>
      <w:r w:rsidRPr="00A045C3">
        <w:rPr>
          <w:lang w:val="en-US"/>
        </w:rPr>
        <w:t xml:space="preserve"> the data using only the species that are present in the phylogenetic tree (Phylogenetic tree.rtf file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Z824G272C562A385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lang w:val="en-US"/>
        </w:rPr>
        <w:t>), only mammals that have mean plasma glucose concentration data, and: for panel A, only species that have neoplasia prevalence across tissues data; for panel B, only species that have gastrointestinal malignancy prevalence data; for panel C, only species that have gastrointestinal neoplasia prevalence data; for panel D, only species that have non-gastrointestinal malignancy prevalence data; and for panel E, only species that have non-gastrointestinal neoplasia prevalence data.</w:t>
      </w:r>
    </w:p>
    <w:p w14:paraId="6A04A2AA" w14:textId="36C51327" w:rsidR="001A0CDC" w:rsidRPr="00A045C3" w:rsidRDefault="001A0CDC" w:rsidP="001A0CDC">
      <w:pPr>
        <w:autoSpaceDE w:val="0"/>
        <w:autoSpaceDN w:val="0"/>
        <w:adjustRightInd w:val="0"/>
        <w:spacing w:line="480" w:lineRule="auto"/>
        <w:ind w:firstLine="720"/>
        <w:rPr>
          <w:lang w:val="en-US"/>
        </w:rPr>
      </w:pPr>
      <w:r w:rsidRPr="00A045C3">
        <w:rPr>
          <w:lang w:val="en-US"/>
        </w:rPr>
        <w:t xml:space="preserve">Source Data for Supplementary Figure </w:t>
      </w:r>
      <w:r w:rsidRPr="00A045C3">
        <w:rPr>
          <w:lang w:val="en-US"/>
        </w:rPr>
        <w:t>3</w:t>
      </w:r>
      <w:r w:rsidRPr="00A045C3">
        <w:rPr>
          <w:lang w:val="en-US"/>
        </w:rPr>
        <w:t xml:space="preserve"> can be found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C395Q652F943C666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color w:val="000000"/>
          <w:vertAlign w:val="superscript"/>
          <w:lang w:val="en-US"/>
        </w:rPr>
        <w:t xml:space="preserve"> </w:t>
      </w:r>
      <w:r w:rsidRPr="00A045C3">
        <w:rPr>
          <w:lang w:val="en-US"/>
        </w:rPr>
        <w:t xml:space="preserve">by </w:t>
      </w:r>
      <w:proofErr w:type="spellStart"/>
      <w:r w:rsidRPr="00A045C3">
        <w:rPr>
          <w:lang w:val="en-US"/>
        </w:rPr>
        <w:t>subsetting</w:t>
      </w:r>
      <w:proofErr w:type="spellEnd"/>
      <w:r w:rsidRPr="00A045C3">
        <w:rPr>
          <w:lang w:val="en-US"/>
        </w:rPr>
        <w:t xml:space="preserve"> the data using only the species that are present in the phylogenetic tree (Phylogenetic tree.rtf file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C532Q628F399J993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lang w:val="en-US"/>
        </w:rPr>
        <w:t>), only birds that have mean plasma glucose concentration data, and: for panel A, only species that have neoplasia prevalence across tissues data; for panel B, only species that have gastrointestinal malignancy prevalence data; for panel C, only species that have gastrointestinal neoplasia prevalence data; for panel D, only species that have non-gastrointestinal malignancy prevalence data; and for panel E, only species that have non-gastrointestinal neoplasia prevalence data.</w:t>
      </w:r>
    </w:p>
    <w:p w14:paraId="7619974F" w14:textId="61BC4DC7" w:rsidR="001A0CDC" w:rsidRPr="00A045C3" w:rsidRDefault="001A0CDC" w:rsidP="001A0CDC">
      <w:pPr>
        <w:autoSpaceDE w:val="0"/>
        <w:autoSpaceDN w:val="0"/>
        <w:adjustRightInd w:val="0"/>
        <w:spacing w:line="480" w:lineRule="auto"/>
        <w:ind w:firstLine="720"/>
        <w:rPr>
          <w:lang w:val="en-US"/>
        </w:rPr>
      </w:pPr>
      <w:r w:rsidRPr="00A045C3">
        <w:rPr>
          <w:lang w:val="en-US"/>
        </w:rPr>
        <w:t xml:space="preserve">Source Data for Supplementary Figure </w:t>
      </w:r>
      <w:r w:rsidRPr="00A045C3">
        <w:rPr>
          <w:lang w:val="en-US"/>
        </w:rPr>
        <w:t>4</w:t>
      </w:r>
      <w:r w:rsidRPr="00A045C3">
        <w:rPr>
          <w:lang w:val="en-US"/>
        </w:rPr>
        <w:t xml:space="preserve"> can be found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E919S169O759M261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color w:val="000000"/>
          <w:vertAlign w:val="superscript"/>
          <w:lang w:val="en-US"/>
        </w:rPr>
        <w:t xml:space="preserve"> </w:t>
      </w:r>
      <w:r w:rsidRPr="00A045C3">
        <w:rPr>
          <w:lang w:val="en-US"/>
        </w:rPr>
        <w:t xml:space="preserve">by </w:t>
      </w:r>
      <w:proofErr w:type="spellStart"/>
      <w:r w:rsidRPr="00A045C3">
        <w:rPr>
          <w:lang w:val="en-US"/>
        </w:rPr>
        <w:t>subsetting</w:t>
      </w:r>
      <w:proofErr w:type="spellEnd"/>
      <w:r w:rsidRPr="00A045C3">
        <w:rPr>
          <w:lang w:val="en-US"/>
        </w:rPr>
        <w:t xml:space="preserve"> the data using only the species that are present in the phylogenetic tree (Phylogenetic tree.rtf file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E368S426O916L439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lang w:val="en-US"/>
        </w:rPr>
        <w:t>), only reptiles that have mean plasma glucose concentration data, and: for panel A, only species that have neoplasia prevalence across tissues data; for panel B, only species that have gastrointestinal malignancy prevalence data; for panel C, only species that have gastrointestinal neoplasia prevalence data; for panel D, only species that have non-gastrointestinal malignancy prevalence data; and for panel E, only species that have non-gastrointestinal neoplasia prevalence data.</w:t>
      </w:r>
    </w:p>
    <w:p w14:paraId="5473895D" w14:textId="08FBDF47" w:rsidR="00D91F6B" w:rsidRPr="00A045C3" w:rsidRDefault="00D91F6B" w:rsidP="00D91F6B">
      <w:pPr>
        <w:autoSpaceDE w:val="0"/>
        <w:autoSpaceDN w:val="0"/>
        <w:adjustRightInd w:val="0"/>
        <w:spacing w:line="480" w:lineRule="auto"/>
        <w:ind w:firstLine="720"/>
        <w:rPr>
          <w:lang w:val="en-US"/>
        </w:rPr>
      </w:pPr>
      <w:r w:rsidRPr="00A045C3">
        <w:rPr>
          <w:lang w:val="en-US"/>
        </w:rPr>
        <w:t xml:space="preserve">Source Data for Supplementary Figure </w:t>
      </w:r>
      <w:r w:rsidR="001A0CDC" w:rsidRPr="00A045C3">
        <w:rPr>
          <w:lang w:val="en-US"/>
        </w:rPr>
        <w:t>5</w:t>
      </w:r>
      <w:r w:rsidRPr="00A045C3">
        <w:rPr>
          <w:lang w:val="en-US"/>
        </w:rPr>
        <w:t xml:space="preserve"> can be found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L838Z985V376S199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="00B74682"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color w:val="000000"/>
          <w:vertAlign w:val="superscript"/>
          <w:lang w:val="en-US"/>
        </w:rPr>
        <w:t xml:space="preserve"> </w:t>
      </w:r>
      <w:r w:rsidRPr="00A045C3">
        <w:rPr>
          <w:lang w:val="en-US"/>
        </w:rPr>
        <w:t xml:space="preserve">by </w:t>
      </w:r>
      <w:proofErr w:type="spellStart"/>
      <w:r w:rsidRPr="00A045C3">
        <w:rPr>
          <w:lang w:val="en-US"/>
        </w:rPr>
        <w:t>subsetting</w:t>
      </w:r>
      <w:proofErr w:type="spellEnd"/>
      <w:r w:rsidRPr="00A045C3">
        <w:rPr>
          <w:lang w:val="en-US"/>
        </w:rPr>
        <w:t xml:space="preserve"> the data by using only the species that are present in the phylogenetic tree (Phylogenetic tree.rtf file in </w:t>
      </w:r>
      <w:r w:rsidRPr="00A045C3">
        <w:rPr>
          <w:lang w:val="en-US"/>
        </w:rPr>
        <w:lastRenderedPageBreak/>
        <w:t>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L295Z355V645S356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="00B74682"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lang w:val="en-US"/>
        </w:rPr>
        <w:t>), only species that have mean plasma glucose concentration data, and: for panel A, only species that have neoplasia prevalence across tissues data, and only species with over 10% of their diet being fruit for the fruit analysis, only species with over 10% of their diet being plants for the plant analysis, only species with over 10% of their diet being invertebrates for the invertebrate analysis, only species with over 10% of their diet being seeds for the seed analysis, and only species with over 10% of their diet being endotherms for the endotherm analysis; for panel B, only species that have gastrointestinal neoplasia prevalence data, only species with over 10% of their diet being fruit for the fruit analysis, only species with over 10% of their diet being plants for the plant analysis, only species with over 10% of their diet being invertebrates for the invertebrate analysis, and only species with over 10% of their diet being endotherms for the endotherm analysis; for panel C, only species that have non-gastrointestinal malignancy prevalence data, only species with over 10% of their diet being fruit for the fruit analysis, only species with over 10% of their diet being plants for the plant analysis, only species with over 10% of their diet being invertebrates for the invertebrate analysis, and only species with over 10% of their diet being seeds for the seed analysis; and for panel D, only species that have non-gastrointestinal neoplasia prevalence data, only species with over 10% of their diet being fruit for the fruit analysis, only species with over 10% of their diet being plants for the plant analysis, only species with over 10% of their diet being invertebrates for the invertebrate analysis, and only species with over 10% of their diet being seeds for the seed analysis.</w:t>
      </w:r>
    </w:p>
    <w:p w14:paraId="6F69A6E6" w14:textId="4DF1C2F1" w:rsidR="00D91F6B" w:rsidRPr="00A045C3" w:rsidRDefault="00D91F6B" w:rsidP="00D91F6B">
      <w:pPr>
        <w:autoSpaceDE w:val="0"/>
        <w:autoSpaceDN w:val="0"/>
        <w:adjustRightInd w:val="0"/>
        <w:spacing w:line="480" w:lineRule="auto"/>
        <w:ind w:firstLine="720"/>
        <w:rPr>
          <w:lang w:val="en-US"/>
        </w:rPr>
      </w:pPr>
      <w:r w:rsidRPr="00A045C3">
        <w:rPr>
          <w:lang w:val="en-US"/>
        </w:rPr>
        <w:t xml:space="preserve">Source Data for Supplementary Figure </w:t>
      </w:r>
      <w:r w:rsidR="001A0CDC" w:rsidRPr="00A045C3">
        <w:rPr>
          <w:lang w:val="en-US"/>
        </w:rPr>
        <w:t>6</w:t>
      </w:r>
      <w:r w:rsidRPr="00A045C3">
        <w:rPr>
          <w:lang w:val="en-US"/>
        </w:rPr>
        <w:t xml:space="preserve"> can be found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V665B623X113V717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="00B74682"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color w:val="000000"/>
          <w:vertAlign w:val="superscript"/>
          <w:lang w:val="en-US"/>
        </w:rPr>
        <w:t xml:space="preserve"> </w:t>
      </w:r>
      <w:r w:rsidRPr="00A045C3">
        <w:rPr>
          <w:lang w:val="en-US"/>
        </w:rPr>
        <w:t xml:space="preserve">by </w:t>
      </w:r>
      <w:proofErr w:type="spellStart"/>
      <w:r w:rsidRPr="00A045C3">
        <w:rPr>
          <w:lang w:val="en-US"/>
        </w:rPr>
        <w:t>subsetting</w:t>
      </w:r>
      <w:proofErr w:type="spellEnd"/>
      <w:r w:rsidRPr="00A045C3">
        <w:rPr>
          <w:lang w:val="en-US"/>
        </w:rPr>
        <w:t xml:space="preserve"> the data using only the species that are present in the phylogenetic tree (Phylogenetic tree.rtf file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B835P285E675I386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="00B74682"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lang w:val="en-US"/>
        </w:rPr>
        <w:t xml:space="preserve">), only the species with over 10% of their diet being plant-based for the plant-based analysis, and only the species with over 10% of their diet being animal-based for the animal-based analysis, and: for panel A, only species that have neoplasia prevalence across tissues data; for panel B, only species that have gastrointestinal neoplasia prevalence data; for panel C, </w:t>
      </w:r>
      <w:r w:rsidRPr="00A045C3">
        <w:rPr>
          <w:lang w:val="en-US"/>
        </w:rPr>
        <w:lastRenderedPageBreak/>
        <w:t>only species that have non-gastrointestinal malignancy prevalence data; for panel D, only species that have non-gastrointestinal neoplasia prevalence data.</w:t>
      </w:r>
    </w:p>
    <w:p w14:paraId="4334B7E5" w14:textId="2EE28C42" w:rsidR="00D91F6B" w:rsidRPr="00A045C3" w:rsidRDefault="00D91F6B" w:rsidP="00D91F6B">
      <w:pPr>
        <w:autoSpaceDE w:val="0"/>
        <w:autoSpaceDN w:val="0"/>
        <w:adjustRightInd w:val="0"/>
        <w:spacing w:line="480" w:lineRule="auto"/>
        <w:ind w:firstLine="720"/>
        <w:rPr>
          <w:lang w:val="en-US"/>
        </w:rPr>
      </w:pPr>
      <w:r w:rsidRPr="00A045C3">
        <w:rPr>
          <w:lang w:val="en-US"/>
        </w:rPr>
        <w:t xml:space="preserve">Source Data for Supplementary Figure </w:t>
      </w:r>
      <w:r w:rsidR="001A0CDC" w:rsidRPr="00A045C3">
        <w:rPr>
          <w:lang w:val="en-US"/>
        </w:rPr>
        <w:t>7</w:t>
      </w:r>
      <w:r w:rsidRPr="00A045C3">
        <w:rPr>
          <w:lang w:val="en-US"/>
        </w:rPr>
        <w:t xml:space="preserve"> can be found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R851F217U598Y322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="00B74682"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color w:val="000000"/>
          <w:vertAlign w:val="superscript"/>
          <w:lang w:val="en-US"/>
        </w:rPr>
        <w:t xml:space="preserve"> </w:t>
      </w:r>
      <w:r w:rsidRPr="00A045C3">
        <w:rPr>
          <w:lang w:val="en-US"/>
        </w:rPr>
        <w:t xml:space="preserve">by </w:t>
      </w:r>
      <w:proofErr w:type="spellStart"/>
      <w:r w:rsidRPr="00A045C3">
        <w:rPr>
          <w:lang w:val="en-US"/>
        </w:rPr>
        <w:t>subsetting</w:t>
      </w:r>
      <w:proofErr w:type="spellEnd"/>
      <w:r w:rsidRPr="00A045C3">
        <w:rPr>
          <w:lang w:val="en-US"/>
        </w:rPr>
        <w:t xml:space="preserve"> the data using only the species that are present in the phylogenetic tree (Phylogenetic tree.rtf file in Zenodo</w:t>
      </w:r>
      <w:r w:rsidRPr="00A045C3">
        <w:fldChar w:fldCharType="begin" w:fldLock="1"/>
      </w:r>
      <w:r w:rsidRPr="00A045C3">
        <w:rPr>
          <w:lang w:val="en-US"/>
        </w:rPr>
        <w:instrText>ADDIN paperpile_citation &lt;clusterId&gt;Q127E474A855X558&lt;/clusterId&gt;&lt;metadata&gt;&lt;citation&gt;&lt;id&gt;352E6F76266D11EFA629B65EEBC967A4&lt;/id&gt;&lt;/citation&gt;&lt;/metadata&gt;&lt;data&gt;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&lt;/data&gt; \* MERGEFORMAT</w:instrText>
      </w:r>
      <w:r w:rsidRPr="00A045C3">
        <w:fldChar w:fldCharType="separate"/>
      </w:r>
      <w:r w:rsidR="00B74682" w:rsidRPr="00A045C3">
        <w:rPr>
          <w:noProof/>
          <w:color w:val="000000"/>
          <w:vertAlign w:val="superscript"/>
          <w:lang w:val="en-US"/>
        </w:rPr>
        <w:t>1</w:t>
      </w:r>
      <w:r w:rsidRPr="00A045C3">
        <w:rPr>
          <w:color w:val="000000"/>
          <w:vertAlign w:val="superscript"/>
          <w:lang w:val="en-US"/>
        </w:rPr>
        <w:fldChar w:fldCharType="end"/>
      </w:r>
      <w:r w:rsidRPr="00A045C3">
        <w:rPr>
          <w:lang w:val="en-US"/>
        </w:rPr>
        <w:t>), only the species that have diet type data, and: for panel A, only species that have neoplasia prevalence across tissues data; for panel B, only species that have gastrointestinal neoplasia prevalence data; for panel C, only species that have non-gastrointestinal malignancy prevalence data; for panel D, only species that have non-gastrointestinal neoplasia prevalence data.</w:t>
      </w:r>
    </w:p>
    <w:p w14:paraId="54525BF2" w14:textId="7F4DAF12" w:rsidR="00B74682" w:rsidRPr="00B74682" w:rsidRDefault="00B74682" w:rsidP="00B74682">
      <w:pPr>
        <w:pStyle w:val="Heading1"/>
        <w:rPr>
          <w:rFonts w:ascii="Arial" w:hAnsi="Arial" w:cs="Arial"/>
          <w:color w:val="auto"/>
        </w:rPr>
      </w:pPr>
      <w:r w:rsidRPr="00B74682">
        <w:rPr>
          <w:rFonts w:ascii="Arial" w:hAnsi="Arial" w:cs="Arial"/>
          <w:color w:val="auto"/>
        </w:rPr>
        <w:t>References of Source Data</w:t>
      </w:r>
    </w:p>
    <w:p w14:paraId="302EAD4A" w14:textId="77777777" w:rsidR="00B74682" w:rsidRDefault="00B74682" w:rsidP="00B74682">
      <w:pPr>
        <w:rPr>
          <w:lang w:val="en-US"/>
        </w:rPr>
      </w:pPr>
    </w:p>
    <w:p w14:paraId="5C8C1EE1" w14:textId="76347D65" w:rsidR="00B74682" w:rsidRPr="00B74682" w:rsidRDefault="00B74682" w:rsidP="00B74682">
      <w:pPr>
        <w:tabs>
          <w:tab w:val="left" w:pos="440"/>
        </w:tabs>
        <w:spacing w:line="480" w:lineRule="auto"/>
        <w:ind w:left="440" w:hanging="440"/>
        <w:rPr>
          <w:lang w:val="en-US"/>
        </w:rPr>
      </w:pPr>
      <w:r>
        <w:rPr>
          <w:lang w:val="en-US"/>
        </w:rPr>
        <w:fldChar w:fldCharType="begin" w:fldLock="1"/>
      </w:r>
      <w:r>
        <w:rPr>
          <w:lang w:val="en-US"/>
        </w:rPr>
        <w:instrText>ADDIN paperpile_bibliography &lt;pp-bibliography&gt;&lt;first-reference-indices&gt;&lt;formatting&gt;1&lt;/formatting&gt;&lt;space-after&gt;1&lt;/space-after&gt;&lt;/first-reference-indices&gt;&lt;/pp-bibliography&gt; \* MERGEFORMAT</w:instrText>
      </w:r>
      <w:r>
        <w:rPr>
          <w:lang w:val="en-US"/>
        </w:rPr>
        <w:fldChar w:fldCharType="separate"/>
      </w:r>
      <w:r>
        <w:rPr>
          <w:noProof/>
          <w:lang w:val="en-US"/>
        </w:rPr>
        <w:t>1.</w:t>
      </w:r>
      <w:r>
        <w:rPr>
          <w:noProof/>
          <w:lang w:val="en-US"/>
        </w:rPr>
        <w:tab/>
        <w:t xml:space="preserve">Kapsetaki, S. </w:t>
      </w:r>
      <w:r w:rsidRPr="00B74682">
        <w:rPr>
          <w:i/>
          <w:noProof/>
          <w:lang w:val="en-US"/>
        </w:rPr>
        <w:t>et al.</w:t>
      </w:r>
      <w:r>
        <w:rPr>
          <w:noProof/>
          <w:lang w:val="en-US"/>
        </w:rPr>
        <w:t xml:space="preserve"> Dataset and Code of “The relationship between diet, plasma glucose, and cancer prevalence across vertebrates” article (Version v5). Zenodo https://doi.org/10.5281/zenodo.14834543 (2025).</w:t>
      </w:r>
      <w:r>
        <w:rPr>
          <w:lang w:val="en-US"/>
        </w:rPr>
        <w:fldChar w:fldCharType="end"/>
      </w:r>
    </w:p>
    <w:sectPr w:rsidR="00B74682" w:rsidRPr="00B74682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331DF" w14:textId="77777777" w:rsidR="00AD3C70" w:rsidRDefault="00AD3C70" w:rsidP="00D91F6B">
      <w:pPr>
        <w:spacing w:line="240" w:lineRule="auto"/>
      </w:pPr>
      <w:r>
        <w:separator/>
      </w:r>
    </w:p>
  </w:endnote>
  <w:endnote w:type="continuationSeparator" w:id="0">
    <w:p w14:paraId="7C915BFC" w14:textId="77777777" w:rsidR="00AD3C70" w:rsidRDefault="00AD3C70" w:rsidP="00D91F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48541375"/>
      <w:docPartObj>
        <w:docPartGallery w:val="Page Numbers (Bottom of Page)"/>
        <w:docPartUnique/>
      </w:docPartObj>
    </w:sdtPr>
    <w:sdtContent>
      <w:p w14:paraId="68B1B2FF" w14:textId="456D4FCD" w:rsidR="00D91F6B" w:rsidRDefault="00D91F6B" w:rsidP="00C773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D81694D" w14:textId="77777777" w:rsidR="00D91F6B" w:rsidRDefault="00D91F6B" w:rsidP="00D91F6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41145581"/>
      <w:docPartObj>
        <w:docPartGallery w:val="Page Numbers (Bottom of Page)"/>
        <w:docPartUnique/>
      </w:docPartObj>
    </w:sdtPr>
    <w:sdtContent>
      <w:p w14:paraId="43E3796B" w14:textId="2B3673E7" w:rsidR="00D91F6B" w:rsidRDefault="00D91F6B" w:rsidP="00C773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0EDF52D" w14:textId="77777777" w:rsidR="00D91F6B" w:rsidRDefault="00D91F6B" w:rsidP="00D91F6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72E71" w14:textId="77777777" w:rsidR="00AD3C70" w:rsidRDefault="00AD3C70" w:rsidP="00D91F6B">
      <w:pPr>
        <w:spacing w:line="240" w:lineRule="auto"/>
      </w:pPr>
      <w:r>
        <w:separator/>
      </w:r>
    </w:p>
  </w:footnote>
  <w:footnote w:type="continuationSeparator" w:id="0">
    <w:p w14:paraId="7331D52D" w14:textId="77777777" w:rsidR="00AD3C70" w:rsidRDefault="00AD3C70" w:rsidP="00D91F6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clusterType" w:val="normal"/>
    <w:docVar w:name="paperpile-doc-id" w:val="W649K699G179D791"/>
    <w:docVar w:name="paperpile-doc-name" w:val="Source Data.docx"/>
    <w:docVar w:name="paperpile-includeDoi" w:val="false"/>
    <w:docVar w:name="paperpile-styleFile" w:val="nature.csl"/>
    <w:docVar w:name="paperpile-styleId" w:val="nature-communications"/>
    <w:docVar w:name="paperpile-styleLabel" w:val="Nature Communications"/>
    <w:docVar w:name="paperpile-styleLocale" w:val="en-US"/>
  </w:docVars>
  <w:rsids>
    <w:rsidRoot w:val="00185A48"/>
    <w:rsid w:val="00003E9D"/>
    <w:rsid w:val="00004436"/>
    <w:rsid w:val="000070F3"/>
    <w:rsid w:val="00010F44"/>
    <w:rsid w:val="0007457A"/>
    <w:rsid w:val="000F2BCA"/>
    <w:rsid w:val="0011145A"/>
    <w:rsid w:val="00130CAC"/>
    <w:rsid w:val="00185A48"/>
    <w:rsid w:val="001A0CDC"/>
    <w:rsid w:val="001E2239"/>
    <w:rsid w:val="00225B57"/>
    <w:rsid w:val="00242CF3"/>
    <w:rsid w:val="002629C3"/>
    <w:rsid w:val="002E44E8"/>
    <w:rsid w:val="00356DC8"/>
    <w:rsid w:val="00397E1D"/>
    <w:rsid w:val="003A4EDD"/>
    <w:rsid w:val="00415526"/>
    <w:rsid w:val="00443867"/>
    <w:rsid w:val="004A207D"/>
    <w:rsid w:val="00520679"/>
    <w:rsid w:val="0055456A"/>
    <w:rsid w:val="00554E01"/>
    <w:rsid w:val="005F47D1"/>
    <w:rsid w:val="006314B2"/>
    <w:rsid w:val="0064782D"/>
    <w:rsid w:val="006A12AA"/>
    <w:rsid w:val="006C5C1D"/>
    <w:rsid w:val="00715035"/>
    <w:rsid w:val="00797125"/>
    <w:rsid w:val="007C0800"/>
    <w:rsid w:val="007D5B66"/>
    <w:rsid w:val="007F6B0D"/>
    <w:rsid w:val="00895232"/>
    <w:rsid w:val="008B5466"/>
    <w:rsid w:val="008D0106"/>
    <w:rsid w:val="008D42D4"/>
    <w:rsid w:val="009228E7"/>
    <w:rsid w:val="00960B43"/>
    <w:rsid w:val="00965D18"/>
    <w:rsid w:val="009853DF"/>
    <w:rsid w:val="009F5BCF"/>
    <w:rsid w:val="00A03495"/>
    <w:rsid w:val="00A045C3"/>
    <w:rsid w:val="00A75DCB"/>
    <w:rsid w:val="00A83CF4"/>
    <w:rsid w:val="00A8769F"/>
    <w:rsid w:val="00AD0981"/>
    <w:rsid w:val="00AD3C70"/>
    <w:rsid w:val="00B34902"/>
    <w:rsid w:val="00B62454"/>
    <w:rsid w:val="00B74682"/>
    <w:rsid w:val="00B9635F"/>
    <w:rsid w:val="00BA54F3"/>
    <w:rsid w:val="00C177EB"/>
    <w:rsid w:val="00CA42CD"/>
    <w:rsid w:val="00D457D5"/>
    <w:rsid w:val="00D87FFC"/>
    <w:rsid w:val="00D91F6B"/>
    <w:rsid w:val="00E150D1"/>
    <w:rsid w:val="00EA3612"/>
    <w:rsid w:val="00EC46A8"/>
    <w:rsid w:val="00F649D4"/>
    <w:rsid w:val="00F6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9F800"/>
  <w15:chartTrackingRefBased/>
  <w15:docId w15:val="{1C9E26F9-E2FB-8847-A1BD-0CCBF8B1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F6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5A4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5A4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5A4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5A4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5A4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5A4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5A4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5A4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5A4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5A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5A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5A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5A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5A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5A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5A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5A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5A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5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85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A4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85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5A4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85A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5A4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85A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A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A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5A4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91F6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F6B"/>
    <w:rPr>
      <w:rFonts w:ascii="Arial" w:eastAsia="Arial" w:hAnsi="Arial" w:cs="Arial"/>
      <w:kern w:val="0"/>
      <w:sz w:val="22"/>
      <w:szCs w:val="22"/>
      <w:lang w:val="el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D91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6603</Words>
  <Characters>35062</Characters>
  <Application>Microsoft Office Word</Application>
  <DocSecurity>0</DocSecurity>
  <Lines>432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Kapsetaki, Stefania Elisavet</dc:creator>
  <cp:keywords/>
  <dc:description/>
  <cp:lastModifiedBy>Kapsetaki, Stefania Elisavet</cp:lastModifiedBy>
  <cp:revision>9</cp:revision>
  <dcterms:created xsi:type="dcterms:W3CDTF">2025-02-12T09:32:00Z</dcterms:created>
  <dcterms:modified xsi:type="dcterms:W3CDTF">2025-02-12T14:32:00Z</dcterms:modified>
</cp:coreProperties>
</file>