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4E7F36">
      <w:pPr>
        <w:spacing w:line="360" w:lineRule="auto"/>
        <w:jc w:val="both"/>
        <w:rPr>
          <w:rFonts w:hint="default" w:ascii="Times New Roman" w:hAnsi="Times New Roman" w:cs="Times New Roman"/>
          <w:b w:val="0"/>
          <w:bCs w:val="0"/>
          <w:color w:val="auto"/>
          <w:sz w:val="24"/>
          <w:szCs w:val="24"/>
        </w:rPr>
      </w:pPr>
      <w:r>
        <w:rPr>
          <w:rFonts w:hint="eastAsia" w:eastAsia="宋体" w:cs="Times New Roman"/>
          <w:b/>
          <w:bCs/>
          <w:i w:val="0"/>
          <w:iCs w:val="0"/>
          <w:caps w:val="0"/>
          <w:color w:val="000000"/>
          <w:spacing w:val="0"/>
          <w:sz w:val="24"/>
          <w:szCs w:val="24"/>
          <w:lang w:val="en-US" w:eastAsia="zh-CN"/>
        </w:rPr>
        <w:t>Sheet</w:t>
      </w:r>
      <w:r>
        <w:rPr>
          <w:rFonts w:hint="default" w:ascii="Times New Roman" w:hAnsi="Times New Roman" w:eastAsia="宋体" w:cs="Times New Roman"/>
          <w:b/>
          <w:bCs/>
          <w:i w:val="0"/>
          <w:iCs w:val="0"/>
          <w:caps w:val="0"/>
          <w:color w:val="000000"/>
          <w:spacing w:val="0"/>
          <w:sz w:val="24"/>
          <w:szCs w:val="24"/>
        </w:rPr>
        <w:t xml:space="preserve"> Name:</w:t>
      </w:r>
      <w:r>
        <w:rPr>
          <w:rFonts w:hint="default" w:ascii="Times New Roman" w:hAnsi="Times New Roman" w:eastAsia="宋体" w:cs="Times New Roman"/>
          <w:i w:val="0"/>
          <w:iCs w:val="0"/>
          <w:caps w:val="0"/>
          <w:color w:val="000000"/>
          <w:spacing w:val="0"/>
          <w:sz w:val="24"/>
          <w:szCs w:val="24"/>
        </w:rPr>
        <w:t xml:space="preserve"> Supplementary Data 1</w:t>
      </w:r>
      <w:r>
        <w:rPr>
          <w:rFonts w:hint="default" w:ascii="Times New Roman" w:hAnsi="Times New Roman" w:eastAsia="宋体" w:cs="Times New Roman"/>
          <w:i w:val="0"/>
          <w:iCs w:val="0"/>
          <w:caps w:val="0"/>
          <w:color w:val="000000"/>
          <w:spacing w:val="0"/>
          <w:sz w:val="24"/>
          <w:szCs w:val="24"/>
        </w:rPr>
        <w:br w:type="textWrapping"/>
      </w:r>
      <w:r>
        <w:rPr>
          <w:rFonts w:hint="default" w:ascii="Times New Roman" w:hAnsi="Times New Roman" w:eastAsia="宋体" w:cs="Times New Roman"/>
          <w:b/>
          <w:bCs/>
          <w:i w:val="0"/>
          <w:iCs w:val="0"/>
          <w:caps w:val="0"/>
          <w:color w:val="000000"/>
          <w:spacing w:val="0"/>
          <w:sz w:val="24"/>
          <w:szCs w:val="24"/>
        </w:rPr>
        <w:t>Description:</w:t>
      </w:r>
      <w:r>
        <w:rPr>
          <w:rFonts w:hint="eastAsia" w:eastAsia="宋体" w:cs="Times New Roman"/>
          <w:b/>
          <w:bCs/>
          <w:i w:val="0"/>
          <w:iCs w:val="0"/>
          <w:caps w:val="0"/>
          <w:color w:val="000000"/>
          <w:spacing w:val="0"/>
          <w:sz w:val="24"/>
          <w:szCs w:val="24"/>
          <w:lang w:val="en-US" w:eastAsia="zh-CN"/>
        </w:rPr>
        <w:t xml:space="preserve"> </w:t>
      </w:r>
      <w:r>
        <w:rPr>
          <w:rFonts w:hint="default" w:ascii="Times New Roman" w:hAnsi="Times New Roman" w:cs="Times New Roman"/>
          <w:b w:val="0"/>
          <w:bCs w:val="0"/>
          <w:color w:val="auto"/>
          <w:sz w:val="24"/>
          <w:szCs w:val="24"/>
        </w:rPr>
        <w:t xml:space="preserve">The data </w:t>
      </w:r>
      <w:r>
        <w:rPr>
          <w:rFonts w:hint="eastAsia" w:eastAsia="宋体" w:cs="Times New Roman"/>
          <w:b w:val="0"/>
          <w:bCs w:val="0"/>
          <w:color w:val="auto"/>
          <w:sz w:val="24"/>
          <w:szCs w:val="24"/>
          <w:lang w:val="en-US" w:eastAsia="zh-CN"/>
        </w:rPr>
        <w:t>to demonstrate</w:t>
      </w:r>
      <w:r>
        <w:rPr>
          <w:rFonts w:hint="default" w:ascii="Times New Roman" w:hAnsi="Times New Roman" w:cs="Times New Roman"/>
          <w:b w:val="0"/>
          <w:bCs w:val="0"/>
          <w:color w:val="auto"/>
          <w:sz w:val="24"/>
          <w:szCs w:val="24"/>
        </w:rPr>
        <w:t xml:space="preserve"> features of participants included into the initial construction of ML model, related to Figure 5, including Age, Prescription, NAC dose, Intestinal blood flow, Intestinal content viscosity, Intestinal pH, Intestinal transit rate, </w:t>
      </w:r>
      <w:r>
        <w:rPr>
          <w:rFonts w:hint="default" w:ascii="Times New Roman" w:hAnsi="Times New Roman" w:cs="Times New Roman"/>
          <w:b w:val="0"/>
          <w:bCs w:val="0"/>
          <w:i/>
          <w:iCs/>
          <w:color w:val="auto"/>
          <w:sz w:val="24"/>
          <w:szCs w:val="24"/>
        </w:rPr>
        <w:t>Bacteroides thetaiotaomicron</w:t>
      </w:r>
      <w:r>
        <w:rPr>
          <w:rFonts w:hint="default" w:ascii="Times New Roman" w:hAnsi="Times New Roman" w:cs="Times New Roman"/>
          <w:b w:val="0"/>
          <w:bCs w:val="0"/>
          <w:color w:val="auto"/>
          <w:sz w:val="24"/>
          <w:szCs w:val="24"/>
        </w:rPr>
        <w:t xml:space="preserve">, </w:t>
      </w:r>
      <w:r>
        <w:rPr>
          <w:rFonts w:hint="default" w:ascii="Times New Roman" w:hAnsi="Times New Roman" w:cs="Times New Roman"/>
          <w:b w:val="0"/>
          <w:bCs w:val="0"/>
          <w:i/>
          <w:iCs/>
          <w:color w:val="auto"/>
          <w:sz w:val="24"/>
          <w:szCs w:val="24"/>
        </w:rPr>
        <w:t>Bacteroides fragilis</w:t>
      </w:r>
      <w:r>
        <w:rPr>
          <w:rFonts w:hint="default" w:ascii="Times New Roman" w:hAnsi="Times New Roman" w:cs="Times New Roman"/>
          <w:b w:val="0"/>
          <w:bCs w:val="0"/>
          <w:color w:val="auto"/>
          <w:sz w:val="24"/>
          <w:szCs w:val="24"/>
        </w:rPr>
        <w:t>, Cysteine-3-ketosphinganine, Cysteine-DHCer(d18:0/16:0), Cysteine-Cer(d18:1/16:0), Cysteine-</w:t>
      </w:r>
      <w:r>
        <w:rPr>
          <w:rFonts w:hint="eastAsia" w:eastAsia="宋体" w:cs="Times New Roman"/>
          <w:b w:val="0"/>
          <w:bCs w:val="0"/>
          <w:color w:val="auto"/>
          <w:sz w:val="24"/>
          <w:szCs w:val="24"/>
          <w:lang w:val="en-US" w:eastAsia="zh-CN"/>
        </w:rPr>
        <w:t xml:space="preserve"> </w:t>
      </w:r>
      <w:r>
        <w:rPr>
          <w:rFonts w:hint="default" w:ascii="Times New Roman" w:hAnsi="Times New Roman" w:cs="Times New Roman"/>
          <w:b w:val="0"/>
          <w:bCs w:val="0"/>
          <w:color w:val="auto"/>
          <w:sz w:val="24"/>
          <w:szCs w:val="24"/>
        </w:rPr>
        <w:t xml:space="preserve">DHCer(d18:0/24:0), Cysteine-DHCer(d18:0/24:1), Cysteine-Cer(d18:1/24:0), Cysteine-Cer(d18:1/24:1), Cysteine-Sphingosine, Palmotoyl-CoA and Cysteine. The light blue and orange background colors of </w:t>
      </w:r>
      <w:r>
        <w:rPr>
          <w:rFonts w:hint="eastAsia" w:eastAsia="宋体" w:cs="Times New Roman"/>
          <w:b w:val="0"/>
          <w:bCs w:val="0"/>
          <w:color w:val="auto"/>
          <w:sz w:val="24"/>
          <w:szCs w:val="24"/>
          <w:lang w:val="en-US" w:eastAsia="zh-CN"/>
        </w:rPr>
        <w:t>number column to</w:t>
      </w:r>
      <w:r>
        <w:rPr>
          <w:rFonts w:hint="default" w:ascii="Times New Roman" w:hAnsi="Times New Roman" w:cs="Times New Roman"/>
          <w:b w:val="0"/>
          <w:bCs w:val="0"/>
          <w:color w:val="auto"/>
          <w:sz w:val="24"/>
          <w:szCs w:val="24"/>
        </w:rPr>
        <w:t xml:space="preserve"> represent participants with high and low true </w:t>
      </w:r>
      <w:r>
        <w:rPr>
          <w:rFonts w:hint="default" w:ascii="Times New Roman" w:hAnsi="Times New Roman" w:cs="Times New Roman"/>
          <w:b w:val="0"/>
          <w:bCs w:val="0"/>
          <w:i/>
          <w:iCs/>
          <w:color w:val="auto"/>
          <w:sz w:val="24"/>
          <w:szCs w:val="24"/>
        </w:rPr>
        <w:t>Fsys</w:t>
      </w:r>
      <w:r>
        <w:rPr>
          <w:rFonts w:hint="default" w:ascii="Times New Roman" w:hAnsi="Times New Roman" w:cs="Times New Roman"/>
          <w:b w:val="0"/>
          <w:bCs w:val="0"/>
          <w:color w:val="auto"/>
          <w:sz w:val="24"/>
          <w:szCs w:val="24"/>
        </w:rPr>
        <w:t xml:space="preserve"> values, respectively.</w:t>
      </w:r>
    </w:p>
    <w:p w14:paraId="6FA10FE1">
      <w:pPr>
        <w:spacing w:line="360" w:lineRule="auto"/>
        <w:jc w:val="both"/>
        <w:rPr>
          <w:rFonts w:hint="default" w:ascii="Times New Roman" w:hAnsi="Times New Roman" w:cs="Times New Roman"/>
          <w:b w:val="0"/>
          <w:bCs w:val="0"/>
          <w:color w:val="auto"/>
          <w:sz w:val="24"/>
          <w:szCs w:val="24"/>
        </w:rPr>
      </w:pPr>
    </w:p>
    <w:p w14:paraId="4188D36C">
      <w:pPr>
        <w:spacing w:line="360" w:lineRule="auto"/>
        <w:jc w:val="both"/>
        <w:rPr>
          <w:rFonts w:hint="default" w:ascii="Times New Roman" w:hAnsi="Times New Roman" w:cs="Times New Roman"/>
          <w:b w:val="0"/>
          <w:bCs w:val="0"/>
          <w:color w:val="auto"/>
          <w:sz w:val="24"/>
          <w:szCs w:val="24"/>
        </w:rPr>
      </w:pPr>
      <w:r>
        <w:rPr>
          <w:rFonts w:hint="eastAsia" w:eastAsia="宋体" w:cs="Times New Roman"/>
          <w:b/>
          <w:bCs/>
          <w:i w:val="0"/>
          <w:iCs w:val="0"/>
          <w:caps w:val="0"/>
          <w:color w:val="000000"/>
          <w:spacing w:val="0"/>
          <w:sz w:val="24"/>
          <w:szCs w:val="24"/>
          <w:lang w:val="en-US" w:eastAsia="zh-CN"/>
        </w:rPr>
        <w:t>Sheet</w:t>
      </w:r>
      <w:r>
        <w:rPr>
          <w:rFonts w:hint="default" w:ascii="Times New Roman" w:hAnsi="Times New Roman" w:eastAsia="宋体" w:cs="Times New Roman"/>
          <w:b/>
          <w:bCs/>
          <w:i w:val="0"/>
          <w:iCs w:val="0"/>
          <w:caps w:val="0"/>
          <w:color w:val="000000"/>
          <w:spacing w:val="0"/>
          <w:sz w:val="24"/>
          <w:szCs w:val="24"/>
        </w:rPr>
        <w:t xml:space="preserve"> Name:</w:t>
      </w:r>
      <w:r>
        <w:rPr>
          <w:rFonts w:hint="default" w:ascii="Times New Roman" w:hAnsi="Times New Roman" w:eastAsia="宋体" w:cs="Times New Roman"/>
          <w:i w:val="0"/>
          <w:iCs w:val="0"/>
          <w:caps w:val="0"/>
          <w:color w:val="000000"/>
          <w:spacing w:val="0"/>
          <w:sz w:val="24"/>
          <w:szCs w:val="24"/>
        </w:rPr>
        <w:t xml:space="preserve"> Supplementary Data </w:t>
      </w:r>
      <w:r>
        <w:rPr>
          <w:rFonts w:hint="eastAsia" w:eastAsia="宋体" w:cs="Times New Roman"/>
          <w:i w:val="0"/>
          <w:iCs w:val="0"/>
          <w:caps w:val="0"/>
          <w:color w:val="000000"/>
          <w:spacing w:val="0"/>
          <w:sz w:val="24"/>
          <w:szCs w:val="24"/>
          <w:lang w:val="en-US" w:eastAsia="zh-CN"/>
        </w:rPr>
        <w:t>2</w:t>
      </w:r>
      <w:r>
        <w:rPr>
          <w:rFonts w:hint="default" w:ascii="Times New Roman" w:hAnsi="Times New Roman" w:eastAsia="宋体" w:cs="Times New Roman"/>
          <w:i w:val="0"/>
          <w:iCs w:val="0"/>
          <w:caps w:val="0"/>
          <w:color w:val="000000"/>
          <w:spacing w:val="0"/>
          <w:sz w:val="24"/>
          <w:szCs w:val="24"/>
        </w:rPr>
        <w:br w:type="textWrapping"/>
      </w:r>
      <w:r>
        <w:rPr>
          <w:rFonts w:hint="default" w:ascii="Times New Roman" w:hAnsi="Times New Roman" w:eastAsia="宋体" w:cs="Times New Roman"/>
          <w:b/>
          <w:bCs/>
          <w:i w:val="0"/>
          <w:iCs w:val="0"/>
          <w:caps w:val="0"/>
          <w:color w:val="000000"/>
          <w:spacing w:val="0"/>
          <w:sz w:val="24"/>
          <w:szCs w:val="24"/>
        </w:rPr>
        <w:t>Description:</w:t>
      </w:r>
      <w:r>
        <w:rPr>
          <w:rFonts w:hint="eastAsia" w:eastAsia="宋体" w:cs="Times New Roman"/>
          <w:b/>
          <w:bCs/>
          <w:i w:val="0"/>
          <w:iCs w:val="0"/>
          <w:caps w:val="0"/>
          <w:color w:val="000000"/>
          <w:spacing w:val="0"/>
          <w:sz w:val="24"/>
          <w:szCs w:val="24"/>
          <w:lang w:val="en-US" w:eastAsia="zh-CN"/>
        </w:rPr>
        <w:t xml:space="preserve"> </w:t>
      </w:r>
      <w:r>
        <w:rPr>
          <w:rFonts w:hint="default" w:ascii="Times New Roman" w:hAnsi="Times New Roman" w:cs="Times New Roman"/>
          <w:b w:val="0"/>
          <w:bCs w:val="0"/>
          <w:color w:val="auto"/>
          <w:sz w:val="24"/>
          <w:szCs w:val="24"/>
        </w:rPr>
        <w:t>The data</w:t>
      </w:r>
      <w:r>
        <w:rPr>
          <w:rFonts w:hint="eastAsia" w:eastAsia="宋体" w:cs="Times New Roman"/>
          <w:b w:val="0"/>
          <w:bCs w:val="0"/>
          <w:color w:val="auto"/>
          <w:sz w:val="24"/>
          <w:szCs w:val="24"/>
          <w:lang w:val="en-US" w:eastAsia="zh-CN"/>
        </w:rPr>
        <w:t xml:space="preserve"> to demonstrate</w:t>
      </w:r>
      <w:r>
        <w:rPr>
          <w:rFonts w:hint="default" w:ascii="Times New Roman" w:hAnsi="Times New Roman" w:cs="Times New Roman"/>
          <w:b w:val="0"/>
          <w:bCs w:val="0"/>
          <w:color w:val="auto"/>
          <w:sz w:val="24"/>
          <w:szCs w:val="24"/>
        </w:rPr>
        <w:t xml:space="preserve"> the information of participants enrolled for comparison</w:t>
      </w:r>
      <w:r>
        <w:rPr>
          <w:rFonts w:hint="eastAsia" w:eastAsia="宋体" w:cs="Times New Roman"/>
          <w:b w:val="0"/>
          <w:bCs w:val="0"/>
          <w:color w:val="auto"/>
          <w:sz w:val="24"/>
          <w:szCs w:val="24"/>
          <w:lang w:val="en-US" w:eastAsia="zh-CN"/>
        </w:rPr>
        <w:t>s</w:t>
      </w:r>
      <w:r>
        <w:rPr>
          <w:rFonts w:hint="default" w:ascii="Times New Roman" w:hAnsi="Times New Roman" w:cs="Times New Roman"/>
          <w:b w:val="0"/>
          <w:bCs w:val="0"/>
          <w:color w:val="auto"/>
          <w:sz w:val="24"/>
          <w:szCs w:val="24"/>
        </w:rPr>
        <w:t xml:space="preserve"> among ACAT model, ADAM model, GITA model and XGB model</w:t>
      </w:r>
      <w:r>
        <w:rPr>
          <w:rFonts w:hint="eastAsia" w:eastAsia="宋体" w:cs="Times New Roman"/>
          <w:b w:val="0"/>
          <w:bCs w:val="0"/>
          <w:color w:val="auto"/>
          <w:sz w:val="24"/>
          <w:szCs w:val="24"/>
          <w:lang w:val="en-US" w:eastAsia="zh-CN"/>
        </w:rPr>
        <w:t xml:space="preserve"> (</w:t>
      </w:r>
      <w:r>
        <w:rPr>
          <w:rFonts w:hint="default" w:ascii="Times New Roman" w:hAnsi="Times New Roman" w:cs="Times New Roman"/>
          <w:b w:val="0"/>
          <w:bCs w:val="0"/>
          <w:color w:val="auto"/>
          <w:sz w:val="24"/>
          <w:szCs w:val="24"/>
        </w:rPr>
        <w:t>related to Figure 6</w:t>
      </w:r>
      <w:r>
        <w:rPr>
          <w:rFonts w:hint="eastAsia" w:eastAsia="宋体" w:cs="Times New Roman"/>
          <w:b w:val="0"/>
          <w:bCs w:val="0"/>
          <w:color w:val="auto"/>
          <w:sz w:val="24"/>
          <w:szCs w:val="24"/>
          <w:lang w:val="en-US" w:eastAsia="zh-CN"/>
        </w:rPr>
        <w:t>)</w:t>
      </w:r>
      <w:r>
        <w:rPr>
          <w:rFonts w:hint="default" w:ascii="Times New Roman" w:hAnsi="Times New Roman" w:cs="Times New Roman"/>
          <w:b w:val="0"/>
          <w:bCs w:val="0"/>
          <w:color w:val="auto"/>
          <w:sz w:val="24"/>
          <w:szCs w:val="24"/>
        </w:rPr>
        <w:t>, including features (same above)</w:t>
      </w:r>
      <w:r>
        <w:rPr>
          <w:rFonts w:hint="eastAsia" w:eastAsia="宋体" w:cs="Times New Roman"/>
          <w:b w:val="0"/>
          <w:bCs w:val="0"/>
          <w:color w:val="auto"/>
          <w:sz w:val="24"/>
          <w:szCs w:val="24"/>
          <w:lang w:val="en-US" w:eastAsia="zh-CN"/>
        </w:rPr>
        <w:t>,</w:t>
      </w:r>
      <w:r>
        <w:rPr>
          <w:rFonts w:hint="default" w:ascii="Times New Roman" w:hAnsi="Times New Roman" w:cs="Times New Roman"/>
          <w:b w:val="0"/>
          <w:bCs w:val="0"/>
          <w:color w:val="auto"/>
          <w:sz w:val="24"/>
          <w:szCs w:val="24"/>
        </w:rPr>
        <w:t xml:space="preserve"> true </w:t>
      </w:r>
      <w:r>
        <w:rPr>
          <w:rFonts w:hint="default" w:ascii="Times New Roman" w:hAnsi="Times New Roman" w:cs="Times New Roman"/>
          <w:b w:val="0"/>
          <w:bCs w:val="0"/>
          <w:i/>
          <w:iCs/>
          <w:color w:val="auto"/>
          <w:sz w:val="24"/>
          <w:szCs w:val="24"/>
        </w:rPr>
        <w:t>Fsys</w:t>
      </w:r>
      <w:r>
        <w:rPr>
          <w:rFonts w:hint="default" w:ascii="Times New Roman" w:hAnsi="Times New Roman" w:cs="Times New Roman"/>
          <w:b w:val="0"/>
          <w:bCs w:val="0"/>
          <w:color w:val="auto"/>
          <w:sz w:val="24"/>
          <w:szCs w:val="24"/>
        </w:rPr>
        <w:t xml:space="preserve"> values and </w:t>
      </w:r>
      <w:r>
        <w:rPr>
          <w:rFonts w:hint="default" w:ascii="Times New Roman" w:hAnsi="Times New Roman" w:cs="Times New Roman"/>
          <w:b w:val="0"/>
          <w:bCs w:val="0"/>
          <w:i/>
          <w:iCs/>
          <w:color w:val="auto"/>
          <w:sz w:val="24"/>
          <w:szCs w:val="24"/>
        </w:rPr>
        <w:t>Fsys</w:t>
      </w:r>
      <w:r>
        <w:rPr>
          <w:rFonts w:hint="default" w:ascii="Times New Roman" w:hAnsi="Times New Roman" w:cs="Times New Roman"/>
          <w:b w:val="0"/>
          <w:bCs w:val="0"/>
          <w:color w:val="auto"/>
          <w:sz w:val="24"/>
          <w:szCs w:val="24"/>
        </w:rPr>
        <w:t xml:space="preserve"> values predicted by </w:t>
      </w:r>
      <w:r>
        <w:rPr>
          <w:rFonts w:hint="eastAsia" w:eastAsia="宋体" w:cs="Times New Roman"/>
          <w:b w:val="0"/>
          <w:bCs w:val="0"/>
          <w:color w:val="auto"/>
          <w:sz w:val="24"/>
          <w:szCs w:val="24"/>
          <w:lang w:eastAsia="zh-CN"/>
        </w:rPr>
        <w:t>these</w:t>
      </w:r>
      <w:r>
        <w:rPr>
          <w:rFonts w:hint="default" w:ascii="Times New Roman" w:hAnsi="Times New Roman" w:cs="Times New Roman"/>
          <w:b w:val="0"/>
          <w:bCs w:val="0"/>
          <w:color w:val="auto"/>
          <w:sz w:val="24"/>
          <w:szCs w:val="24"/>
        </w:rPr>
        <w:t xml:space="preserve"> 4 models. The light blue and orange background colors of </w:t>
      </w:r>
      <w:r>
        <w:rPr>
          <w:rFonts w:hint="eastAsia" w:eastAsia="宋体" w:cs="Times New Roman"/>
          <w:b w:val="0"/>
          <w:bCs w:val="0"/>
          <w:color w:val="auto"/>
          <w:sz w:val="24"/>
          <w:szCs w:val="24"/>
          <w:lang w:val="en-US" w:eastAsia="zh-CN"/>
        </w:rPr>
        <w:t>number column to</w:t>
      </w:r>
      <w:r>
        <w:rPr>
          <w:rFonts w:hint="default" w:ascii="Times New Roman" w:hAnsi="Times New Roman" w:cs="Times New Roman"/>
          <w:b w:val="0"/>
          <w:bCs w:val="0"/>
          <w:color w:val="auto"/>
          <w:sz w:val="24"/>
          <w:szCs w:val="24"/>
        </w:rPr>
        <w:t xml:space="preserve"> represent participants with high and low true </w:t>
      </w:r>
      <w:r>
        <w:rPr>
          <w:rFonts w:hint="default" w:ascii="Times New Roman" w:hAnsi="Times New Roman" w:cs="Times New Roman"/>
          <w:b w:val="0"/>
          <w:bCs w:val="0"/>
          <w:i/>
          <w:iCs/>
          <w:color w:val="auto"/>
          <w:sz w:val="24"/>
          <w:szCs w:val="24"/>
        </w:rPr>
        <w:t>Fsys</w:t>
      </w:r>
      <w:r>
        <w:rPr>
          <w:rFonts w:hint="default" w:ascii="Times New Roman" w:hAnsi="Times New Roman" w:cs="Times New Roman"/>
          <w:b w:val="0"/>
          <w:bCs w:val="0"/>
          <w:color w:val="auto"/>
          <w:sz w:val="24"/>
          <w:szCs w:val="24"/>
        </w:rPr>
        <w:t xml:space="preserve"> values, respectively.</w:t>
      </w:r>
    </w:p>
    <w:p w14:paraId="4810167B">
      <w:pPr>
        <w:spacing w:line="360" w:lineRule="auto"/>
        <w:jc w:val="both"/>
        <w:rPr>
          <w:rFonts w:hint="default" w:ascii="Times New Roman" w:hAnsi="Times New Roman" w:cs="Times New Roman"/>
          <w:b w:val="0"/>
          <w:bCs w:val="0"/>
          <w:color w:val="auto"/>
          <w:sz w:val="24"/>
          <w:szCs w:val="24"/>
        </w:rPr>
      </w:pPr>
    </w:p>
    <w:p w14:paraId="1F7255B9">
      <w:pPr>
        <w:spacing w:line="360" w:lineRule="auto"/>
        <w:jc w:val="both"/>
        <w:rPr>
          <w:rFonts w:hint="default" w:ascii="Times New Roman" w:hAnsi="Times New Roman" w:eastAsia="宋体" w:cs="Times New Roman"/>
          <w:b w:val="0"/>
          <w:bCs w:val="0"/>
          <w:color w:val="auto"/>
          <w:sz w:val="24"/>
          <w:szCs w:val="24"/>
          <w:lang w:val="en-US" w:eastAsia="zh-CN"/>
        </w:rPr>
      </w:pPr>
      <w:r>
        <w:rPr>
          <w:rFonts w:hint="eastAsia" w:eastAsia="宋体" w:cs="Times New Roman"/>
          <w:b/>
          <w:bCs/>
          <w:i w:val="0"/>
          <w:iCs w:val="0"/>
          <w:caps w:val="0"/>
          <w:color w:val="000000"/>
          <w:spacing w:val="0"/>
          <w:sz w:val="24"/>
          <w:szCs w:val="24"/>
          <w:lang w:val="en-US" w:eastAsia="zh-CN"/>
        </w:rPr>
        <w:t>Sheet</w:t>
      </w:r>
      <w:r>
        <w:rPr>
          <w:rFonts w:hint="default" w:ascii="Times New Roman" w:hAnsi="Times New Roman" w:eastAsia="宋体" w:cs="Times New Roman"/>
          <w:b/>
          <w:bCs/>
          <w:i w:val="0"/>
          <w:iCs w:val="0"/>
          <w:caps w:val="0"/>
          <w:color w:val="000000"/>
          <w:spacing w:val="0"/>
          <w:sz w:val="24"/>
          <w:szCs w:val="24"/>
        </w:rPr>
        <w:t xml:space="preserve"> Name:</w:t>
      </w:r>
      <w:r>
        <w:rPr>
          <w:rFonts w:hint="default" w:ascii="Times New Roman" w:hAnsi="Times New Roman" w:eastAsia="宋体" w:cs="Times New Roman"/>
          <w:i w:val="0"/>
          <w:iCs w:val="0"/>
          <w:caps w:val="0"/>
          <w:color w:val="000000"/>
          <w:spacing w:val="0"/>
          <w:sz w:val="24"/>
          <w:szCs w:val="24"/>
        </w:rPr>
        <w:t xml:space="preserve"> Supplementary Data </w:t>
      </w:r>
      <w:r>
        <w:rPr>
          <w:rFonts w:hint="eastAsia" w:eastAsia="宋体" w:cs="Times New Roman"/>
          <w:i w:val="0"/>
          <w:iCs w:val="0"/>
          <w:caps w:val="0"/>
          <w:color w:val="000000"/>
          <w:spacing w:val="0"/>
          <w:sz w:val="24"/>
          <w:szCs w:val="24"/>
          <w:lang w:val="en-US" w:eastAsia="zh-CN"/>
        </w:rPr>
        <w:t>3</w:t>
      </w:r>
      <w:r>
        <w:rPr>
          <w:rFonts w:hint="default" w:ascii="Times New Roman" w:hAnsi="Times New Roman" w:eastAsia="宋体" w:cs="Times New Roman"/>
          <w:i w:val="0"/>
          <w:iCs w:val="0"/>
          <w:caps w:val="0"/>
          <w:color w:val="000000"/>
          <w:spacing w:val="0"/>
          <w:sz w:val="24"/>
          <w:szCs w:val="24"/>
        </w:rPr>
        <w:br w:type="textWrapping"/>
      </w:r>
      <w:r>
        <w:rPr>
          <w:rFonts w:hint="default" w:ascii="Times New Roman" w:hAnsi="Times New Roman" w:eastAsia="宋体" w:cs="Times New Roman"/>
          <w:b/>
          <w:bCs/>
          <w:i w:val="0"/>
          <w:iCs w:val="0"/>
          <w:caps w:val="0"/>
          <w:color w:val="000000"/>
          <w:spacing w:val="0"/>
          <w:sz w:val="24"/>
          <w:szCs w:val="24"/>
        </w:rPr>
        <w:t>Description:</w:t>
      </w:r>
      <w:r>
        <w:rPr>
          <w:rFonts w:hint="eastAsia" w:eastAsia="宋体" w:cs="Times New Roman"/>
          <w:b/>
          <w:bCs/>
          <w:i w:val="0"/>
          <w:iCs w:val="0"/>
          <w:caps w:val="0"/>
          <w:color w:val="000000"/>
          <w:spacing w:val="0"/>
          <w:sz w:val="24"/>
          <w:szCs w:val="24"/>
          <w:lang w:val="en-US" w:eastAsia="zh-CN"/>
        </w:rPr>
        <w:t xml:space="preserve"> </w:t>
      </w:r>
      <w:r>
        <w:rPr>
          <w:rFonts w:hint="eastAsia" w:eastAsia="宋体" w:cs="Times New Roman"/>
          <w:b w:val="0"/>
          <w:bCs w:val="0"/>
          <w:color w:val="auto"/>
          <w:sz w:val="24"/>
          <w:szCs w:val="24"/>
          <w:lang w:val="en-US" w:eastAsia="zh-CN"/>
        </w:rPr>
        <w:t>Sub-t</w:t>
      </w:r>
      <w:r>
        <w:rPr>
          <w:rFonts w:hint="default" w:ascii="Times New Roman" w:hAnsi="Times New Roman" w:cs="Times New Roman"/>
          <w:b w:val="0"/>
          <w:bCs w:val="0"/>
          <w:color w:val="auto"/>
          <w:sz w:val="24"/>
          <w:szCs w:val="24"/>
        </w:rPr>
        <w:t>able</w:t>
      </w:r>
      <w:r>
        <w:rPr>
          <w:rFonts w:hint="eastAsia" w:eastAsia="宋体" w:cs="Times New Roman"/>
          <w:b w:val="0"/>
          <w:bCs w:val="0"/>
          <w:color w:val="auto"/>
          <w:sz w:val="24"/>
          <w:szCs w:val="24"/>
          <w:lang w:val="en-US" w:eastAsia="zh-CN"/>
        </w:rPr>
        <w:t xml:space="preserve"> </w:t>
      </w:r>
      <w:r>
        <w:rPr>
          <w:rFonts w:hint="default" w:eastAsia="宋体" w:cs="Times New Roman"/>
          <w:b w:val="0"/>
          <w:bCs w:val="0"/>
          <w:color w:val="auto"/>
          <w:sz w:val="24"/>
          <w:szCs w:val="24"/>
          <w:lang w:val="en-US" w:eastAsia="zh-CN"/>
        </w:rPr>
        <w:t>“Feature selection”</w:t>
      </w:r>
      <w:r>
        <w:rPr>
          <w:rFonts w:hint="default" w:ascii="Times New Roman" w:hAnsi="Times New Roman" w:cs="Times New Roman"/>
          <w:b w:val="0"/>
          <w:bCs w:val="0"/>
          <w:color w:val="auto"/>
          <w:sz w:val="24"/>
          <w:szCs w:val="24"/>
        </w:rPr>
        <w:t xml:space="preserve"> </w:t>
      </w:r>
      <w:r>
        <w:rPr>
          <w:rFonts w:hint="eastAsia" w:eastAsia="宋体" w:cs="Times New Roman"/>
          <w:b w:val="0"/>
          <w:bCs w:val="0"/>
          <w:color w:val="auto"/>
          <w:sz w:val="24"/>
          <w:szCs w:val="24"/>
          <w:lang w:val="en-US" w:eastAsia="zh-CN"/>
        </w:rPr>
        <w:t>to demonstrate</w:t>
      </w:r>
      <w:r>
        <w:rPr>
          <w:rFonts w:hint="default" w:ascii="Times New Roman" w:hAnsi="Times New Roman" w:cs="Times New Roman"/>
          <w:b w:val="0"/>
          <w:bCs w:val="0"/>
          <w:color w:val="auto"/>
          <w:sz w:val="24"/>
          <w:szCs w:val="24"/>
        </w:rPr>
        <w:t xml:space="preserve"> the best combination of features for models construction with different algorithms. The optimal feature </w:t>
      </w:r>
      <w:r>
        <w:rPr>
          <w:rFonts w:hint="eastAsia" w:eastAsia="宋体" w:cs="Times New Roman"/>
          <w:b w:val="0"/>
          <w:bCs w:val="0"/>
          <w:color w:val="auto"/>
          <w:sz w:val="24"/>
          <w:szCs w:val="24"/>
          <w:lang w:eastAsia="zh-CN"/>
        </w:rPr>
        <w:t>combinations</w:t>
      </w:r>
      <w:r>
        <w:rPr>
          <w:rFonts w:hint="default" w:ascii="Times New Roman" w:hAnsi="Times New Roman" w:cs="Times New Roman"/>
          <w:b w:val="0"/>
          <w:bCs w:val="0"/>
          <w:color w:val="auto"/>
          <w:sz w:val="24"/>
          <w:szCs w:val="24"/>
        </w:rPr>
        <w:t xml:space="preserve"> of the models are displayed in bold</w:t>
      </w:r>
      <w:r>
        <w:rPr>
          <w:rFonts w:hint="eastAsia" w:eastAsia="宋体" w:cs="Times New Roman"/>
          <w:b w:val="0"/>
          <w:bCs w:val="0"/>
          <w:color w:val="auto"/>
          <w:sz w:val="24"/>
          <w:szCs w:val="24"/>
          <w:lang w:val="en-US" w:eastAsia="zh-CN"/>
        </w:rPr>
        <w:t xml:space="preserve"> (</w:t>
      </w:r>
      <w:r>
        <w:rPr>
          <w:rFonts w:hint="default" w:ascii="Times New Roman" w:hAnsi="Times New Roman" w:eastAsia="宋体" w:cs="Times New Roman"/>
          <w:i w:val="0"/>
          <w:iCs w:val="0"/>
          <w:caps w:val="0"/>
          <w:color w:val="000000"/>
          <w:spacing w:val="0"/>
          <w:sz w:val="24"/>
          <w:szCs w:val="24"/>
        </w:rPr>
        <w:t xml:space="preserve">Supplementary Data </w:t>
      </w:r>
      <w:r>
        <w:rPr>
          <w:rFonts w:hint="eastAsia" w:eastAsia="宋体" w:cs="Times New Roman"/>
          <w:i w:val="0"/>
          <w:iCs w:val="0"/>
          <w:caps w:val="0"/>
          <w:color w:val="000000"/>
          <w:spacing w:val="0"/>
          <w:sz w:val="24"/>
          <w:szCs w:val="24"/>
          <w:lang w:val="en-US" w:eastAsia="zh-CN"/>
        </w:rPr>
        <w:t>3a</w:t>
      </w:r>
      <w:r>
        <w:rPr>
          <w:rFonts w:hint="eastAsia" w:eastAsia="宋体" w:cs="Times New Roman"/>
          <w:b w:val="0"/>
          <w:bCs w:val="0"/>
          <w:color w:val="auto"/>
          <w:sz w:val="24"/>
          <w:szCs w:val="24"/>
          <w:lang w:val="en-US" w:eastAsia="zh-CN"/>
        </w:rPr>
        <w:t>)</w:t>
      </w:r>
      <w:r>
        <w:rPr>
          <w:rFonts w:hint="default" w:ascii="Times New Roman" w:hAnsi="Times New Roman" w:cs="Times New Roman"/>
          <w:b w:val="0"/>
          <w:bCs w:val="0"/>
          <w:color w:val="auto"/>
          <w:sz w:val="24"/>
          <w:szCs w:val="24"/>
        </w:rPr>
        <w:t>.</w:t>
      </w:r>
      <w:r>
        <w:rPr>
          <w:rFonts w:hint="eastAsia" w:eastAsia="宋体" w:cs="Times New Roman"/>
          <w:b w:val="0"/>
          <w:bCs w:val="0"/>
          <w:color w:val="auto"/>
          <w:sz w:val="24"/>
          <w:szCs w:val="24"/>
          <w:lang w:val="en-US" w:eastAsia="zh-CN"/>
        </w:rPr>
        <w:t xml:space="preserve"> Sub-t</w:t>
      </w:r>
      <w:r>
        <w:rPr>
          <w:rFonts w:hint="default" w:ascii="Times New Roman" w:hAnsi="Times New Roman" w:cs="Times New Roman"/>
          <w:b w:val="0"/>
          <w:bCs w:val="0"/>
          <w:color w:val="auto"/>
          <w:sz w:val="24"/>
          <w:szCs w:val="24"/>
        </w:rPr>
        <w:t>able</w:t>
      </w:r>
      <w:r>
        <w:rPr>
          <w:rFonts w:hint="eastAsia" w:eastAsia="宋体" w:cs="Times New Roman"/>
          <w:b w:val="0"/>
          <w:bCs w:val="0"/>
          <w:color w:val="auto"/>
          <w:sz w:val="24"/>
          <w:szCs w:val="24"/>
          <w:lang w:val="en-US" w:eastAsia="zh-CN"/>
        </w:rPr>
        <w:t xml:space="preserve"> </w:t>
      </w:r>
      <w:r>
        <w:rPr>
          <w:rFonts w:hint="default" w:eastAsia="宋体" w:cs="Times New Roman"/>
          <w:b w:val="0"/>
          <w:bCs w:val="0"/>
          <w:color w:val="auto"/>
          <w:sz w:val="24"/>
          <w:szCs w:val="24"/>
          <w:lang w:val="en-US" w:eastAsia="zh-CN"/>
        </w:rPr>
        <w:t>“</w:t>
      </w:r>
      <w:r>
        <w:rPr>
          <w:rFonts w:hint="eastAsia" w:eastAsia="宋体" w:cs="Times New Roman"/>
          <w:b w:val="0"/>
          <w:bCs w:val="0"/>
          <w:color w:val="auto"/>
          <w:sz w:val="24"/>
          <w:szCs w:val="24"/>
          <w:lang w:val="en-US" w:eastAsia="zh-CN"/>
        </w:rPr>
        <w:t>Hyperparameter optimization</w:t>
      </w:r>
      <w:r>
        <w:rPr>
          <w:rFonts w:hint="default" w:eastAsia="宋体" w:cs="Times New Roman"/>
          <w:b w:val="0"/>
          <w:bCs w:val="0"/>
          <w:color w:val="auto"/>
          <w:sz w:val="24"/>
          <w:szCs w:val="24"/>
          <w:lang w:val="en-US" w:eastAsia="zh-CN"/>
        </w:rPr>
        <w:t>”</w:t>
      </w:r>
      <w:r>
        <w:rPr>
          <w:rFonts w:hint="eastAsia" w:eastAsia="宋体" w:cs="Times New Roman"/>
          <w:b w:val="0"/>
          <w:bCs w:val="0"/>
          <w:color w:val="auto"/>
          <w:sz w:val="24"/>
          <w:szCs w:val="24"/>
          <w:lang w:val="en-US" w:eastAsia="zh-CN"/>
        </w:rPr>
        <w:t xml:space="preserve"> to demonstrate the best combination of hyperparameters for each model. The optimal hyperparameter configurations of models developed using nested cross-validation are displayed in bold (</w:t>
      </w:r>
      <w:r>
        <w:rPr>
          <w:rFonts w:hint="default" w:ascii="Times New Roman" w:hAnsi="Times New Roman" w:eastAsia="宋体" w:cs="Times New Roman"/>
          <w:i w:val="0"/>
          <w:iCs w:val="0"/>
          <w:caps w:val="0"/>
          <w:color w:val="000000"/>
          <w:spacing w:val="0"/>
          <w:sz w:val="24"/>
          <w:szCs w:val="24"/>
        </w:rPr>
        <w:t xml:space="preserve">Supplementary Data </w:t>
      </w:r>
      <w:r>
        <w:rPr>
          <w:rFonts w:hint="eastAsia" w:eastAsia="宋体" w:cs="Times New Roman"/>
          <w:i w:val="0"/>
          <w:iCs w:val="0"/>
          <w:caps w:val="0"/>
          <w:color w:val="000000"/>
          <w:spacing w:val="0"/>
          <w:sz w:val="24"/>
          <w:szCs w:val="24"/>
          <w:lang w:val="en-US" w:eastAsia="zh-CN"/>
        </w:rPr>
        <w:t>3b</w:t>
      </w:r>
      <w:r>
        <w:rPr>
          <w:rFonts w:hint="eastAsia" w:eastAsia="宋体" w:cs="Times New Roman"/>
          <w:b w:val="0"/>
          <w:bCs w:val="0"/>
          <w:color w:val="auto"/>
          <w:sz w:val="24"/>
          <w:szCs w:val="24"/>
          <w:lang w:val="en-US" w:eastAsia="zh-CN"/>
        </w:rPr>
        <w:t>).</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Mincho">
    <w:altName w:val="Yu Gothic UI"/>
    <w:panose1 w:val="02020609040205080304"/>
    <w:charset w:val="80"/>
    <w:family w:val="roman"/>
    <w:pitch w:val="default"/>
    <w:sig w:usb0="00000000" w:usb1="00000000" w:usb2="00000010" w:usb3="00000000" w:csb0="00020000" w:csb1="00000000"/>
  </w:font>
  <w:font w:name="Yu Gothic UI">
    <w:panose1 w:val="020B0500000000000000"/>
    <w:charset w:val="80"/>
    <w:family w:val="auto"/>
    <w:pitch w:val="default"/>
    <w:sig w:usb0="E00002FF" w:usb1="2AC7FDFF" w:usb2="00000016" w:usb3="00000000" w:csb0="2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2D1F9C"/>
    <w:rsid w:val="192D1F9C"/>
    <w:rsid w:val="6CA83C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MS Mincho" w:cs="Arial"/>
      <w:sz w:val="24"/>
      <w:szCs w:val="24"/>
      <w:lang w:val="en-US" w:eastAsia="en-US"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224</Words>
  <Characters>1514</Characters>
  <Lines>0</Lines>
  <Paragraphs>0</Paragraphs>
  <TotalTime>6</TotalTime>
  <ScaleCrop>false</ScaleCrop>
  <LinksUpToDate>false</LinksUpToDate>
  <CharactersWithSpaces>1732</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2025-04-29T14:09:00Z</dcterms:created>
  <dc:creator>DCS-</dc:creator>
  <cp:lastModifiedBy>USER</cp:lastModifiedBy>
  <dcterms:modified xsi:type="dcterms:W3CDTF">2025-04-30T07:13:15Z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6A6FBD044D3B4ACF93E81CC285951B59_11</vt:lpwstr>
  </property>
  <property fmtid="{D5CDD505-2E9C-101B-9397-08002B2CF9AE}" pid="4" name="KSOTemplateDocerSaveRecord">
    <vt:lpwstr>eyJoZGlkIjoiNDFhNjM4YTIyZDMzMDQyYmJlZjBhNTMxZWRlY2RkYTkiLCJ1c2VySWQiOiIyNTcxODk4NzAifQ==</vt:lpwstr>
  </property>
</Properties>
</file>