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8258D4" w:rsidRDefault="0040204E" w:rsidP="00EF78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Description of Additional Supplementary Files</w:t>
      </w:r>
    </w:p>
    <w:p w14:paraId="00000002" w14:textId="77777777" w:rsidR="008258D4" w:rsidRDefault="008258D4" w:rsidP="00EF78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</w:p>
    <w:p w14:paraId="285BD3D9" w14:textId="77777777" w:rsidR="0040204E" w:rsidRDefault="0040204E" w:rsidP="00EF78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File Name: Supplementary Data 1</w:t>
      </w:r>
    </w:p>
    <w:p w14:paraId="65DAF3B0" w14:textId="6BF9C51A" w:rsidR="0040204E" w:rsidRDefault="0040204E" w:rsidP="00EF78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Description: </w:t>
      </w:r>
      <w:r w:rsidR="00287A26" w:rsidRPr="00287A26">
        <w:rPr>
          <w:color w:val="000000"/>
          <w:sz w:val="24"/>
          <w:szCs w:val="24"/>
        </w:rPr>
        <w:t>Host chromatin alternations</w:t>
      </w:r>
    </w:p>
    <w:p w14:paraId="33792E15" w14:textId="77777777" w:rsidR="00967D52" w:rsidRDefault="00967D52" w:rsidP="00EF78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</w:p>
    <w:p w14:paraId="31EE3067" w14:textId="233A2E7A" w:rsidR="00967D52" w:rsidRDefault="00967D52" w:rsidP="00EF78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File Name: Supplementary Data 2</w:t>
      </w:r>
    </w:p>
    <w:p w14:paraId="19C3B78A" w14:textId="2E445E59" w:rsidR="00967D52" w:rsidRDefault="00967D52" w:rsidP="00EF78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Description: </w:t>
      </w:r>
      <w:r w:rsidR="00287A26" w:rsidRPr="00287A26">
        <w:rPr>
          <w:color w:val="000000"/>
          <w:sz w:val="24"/>
          <w:szCs w:val="24"/>
        </w:rPr>
        <w:t>EBV-tethering features</w:t>
      </w:r>
    </w:p>
    <w:p w14:paraId="02091819" w14:textId="77777777" w:rsidR="00967D52" w:rsidRDefault="00967D52" w:rsidP="00EF78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</w:p>
    <w:p w14:paraId="7BB731A8" w14:textId="76A7D4F7" w:rsidR="00967D52" w:rsidRDefault="00967D52" w:rsidP="00EF78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File Name: Supplementary Data 3</w:t>
      </w:r>
    </w:p>
    <w:p w14:paraId="3DF8F058" w14:textId="427AE01F" w:rsidR="00967D52" w:rsidRDefault="00967D52" w:rsidP="00EF78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Description: </w:t>
      </w:r>
      <w:r w:rsidR="00287A26" w:rsidRPr="00287A26">
        <w:rPr>
          <w:color w:val="000000"/>
          <w:sz w:val="24"/>
          <w:szCs w:val="24"/>
        </w:rPr>
        <w:t>Validation of EBVIR-enhancer-KDM5B signature</w:t>
      </w:r>
    </w:p>
    <w:p w14:paraId="2DA3B082" w14:textId="77777777" w:rsidR="00967D52" w:rsidRDefault="00967D52" w:rsidP="00EF78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</w:p>
    <w:p w14:paraId="59EA0DE5" w14:textId="7F83378F" w:rsidR="00967D52" w:rsidRDefault="00967D52" w:rsidP="00EF78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File Name: Supplementary Data 4</w:t>
      </w:r>
    </w:p>
    <w:p w14:paraId="0324012E" w14:textId="104B570E" w:rsidR="00967D52" w:rsidRDefault="00967D52" w:rsidP="00EF78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Description: </w:t>
      </w:r>
      <w:r w:rsidR="00287A26" w:rsidRPr="00287A26">
        <w:rPr>
          <w:color w:val="000000"/>
          <w:sz w:val="24"/>
          <w:szCs w:val="24"/>
        </w:rPr>
        <w:t xml:space="preserve">Features of MET and </w:t>
      </w:r>
      <w:proofErr w:type="spellStart"/>
      <w:r w:rsidR="00287A26" w:rsidRPr="00287A26">
        <w:rPr>
          <w:color w:val="000000"/>
          <w:sz w:val="24"/>
          <w:szCs w:val="24"/>
        </w:rPr>
        <w:t>nonMET</w:t>
      </w:r>
      <w:proofErr w:type="spellEnd"/>
      <w:r w:rsidR="00287A26" w:rsidRPr="00287A26">
        <w:rPr>
          <w:color w:val="000000"/>
          <w:sz w:val="24"/>
          <w:szCs w:val="24"/>
        </w:rPr>
        <w:t xml:space="preserve"> patients</w:t>
      </w:r>
      <w:r w:rsidR="007728BD">
        <w:rPr>
          <w:color w:val="000000"/>
          <w:sz w:val="24"/>
          <w:szCs w:val="24"/>
        </w:rPr>
        <w:t xml:space="preserve"> from HK and GZ cohorts</w:t>
      </w:r>
    </w:p>
    <w:p w14:paraId="51879849" w14:textId="77777777" w:rsidR="00967D52" w:rsidRDefault="00967D52" w:rsidP="00EF78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</w:p>
    <w:p w14:paraId="4594E5A3" w14:textId="7CFA232B" w:rsidR="00967D52" w:rsidRDefault="00967D52" w:rsidP="00EF78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File Name: Supplementary Data 5</w:t>
      </w:r>
    </w:p>
    <w:p w14:paraId="275366A1" w14:textId="6EF33AF9" w:rsidR="00967D52" w:rsidRDefault="00967D52" w:rsidP="00EF78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Description: </w:t>
      </w:r>
      <w:r w:rsidR="00287A26" w:rsidRPr="00287A26">
        <w:rPr>
          <w:color w:val="000000"/>
          <w:sz w:val="24"/>
          <w:szCs w:val="24"/>
        </w:rPr>
        <w:t>Functional experiment</w:t>
      </w:r>
      <w:r w:rsidR="00287A26">
        <w:rPr>
          <w:color w:val="000000"/>
          <w:sz w:val="24"/>
          <w:szCs w:val="24"/>
        </w:rPr>
        <w:t>s</w:t>
      </w:r>
      <w:r w:rsidR="005B6E10">
        <w:rPr>
          <w:color w:val="000000"/>
          <w:sz w:val="24"/>
          <w:szCs w:val="24"/>
        </w:rPr>
        <w:t xml:space="preserve"> </w:t>
      </w:r>
      <w:r w:rsidR="00287A26">
        <w:rPr>
          <w:color w:val="000000"/>
          <w:sz w:val="24"/>
          <w:szCs w:val="24"/>
        </w:rPr>
        <w:t>for</w:t>
      </w:r>
      <w:r w:rsidR="00287A26" w:rsidRPr="00287A26">
        <w:rPr>
          <w:color w:val="000000"/>
          <w:sz w:val="24"/>
          <w:szCs w:val="24"/>
        </w:rPr>
        <w:t xml:space="preserve"> KDM5B</w:t>
      </w:r>
      <w:r w:rsidR="005B6E10">
        <w:rPr>
          <w:color w:val="000000"/>
          <w:sz w:val="24"/>
          <w:szCs w:val="24"/>
        </w:rPr>
        <w:t xml:space="preserve"> and drug treatments</w:t>
      </w:r>
    </w:p>
    <w:p w14:paraId="4DB4B3A0" w14:textId="77777777" w:rsidR="0040204E" w:rsidRDefault="0040204E" w:rsidP="00EF78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</w:p>
    <w:p w14:paraId="00000003" w14:textId="5D9CEAE7" w:rsidR="008258D4" w:rsidRDefault="0040204E" w:rsidP="00EF78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File Name: Supplementary </w:t>
      </w:r>
      <w:r w:rsidR="00967D52">
        <w:rPr>
          <w:color w:val="000000"/>
          <w:sz w:val="24"/>
          <w:szCs w:val="24"/>
        </w:rPr>
        <w:t>Video</w:t>
      </w:r>
      <w:r>
        <w:rPr>
          <w:color w:val="000000"/>
          <w:sz w:val="24"/>
          <w:szCs w:val="24"/>
        </w:rPr>
        <w:t xml:space="preserve"> 1</w:t>
      </w:r>
    </w:p>
    <w:p w14:paraId="00000004" w14:textId="3D292542" w:rsidR="008258D4" w:rsidRDefault="0040204E" w:rsidP="00EF78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Description: </w:t>
      </w:r>
      <w:r w:rsidR="00967D52" w:rsidRPr="00967D52">
        <w:rPr>
          <w:color w:val="000000"/>
          <w:sz w:val="24"/>
          <w:szCs w:val="24"/>
        </w:rPr>
        <w:t>Chromatin conformation for NPC43noEBV at chromosome 4. Compartment A is in red colour and compartment B is in blue colour.</w:t>
      </w:r>
    </w:p>
    <w:p w14:paraId="00000005" w14:textId="77777777" w:rsidR="008258D4" w:rsidRDefault="008258D4" w:rsidP="00EF78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</w:p>
    <w:p w14:paraId="66E48EBD" w14:textId="1E0DF7B7" w:rsidR="00967D52" w:rsidRDefault="00967D52" w:rsidP="00EF78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File Name: Supplementary Video 2</w:t>
      </w:r>
    </w:p>
    <w:p w14:paraId="6944CA4A" w14:textId="7C635335" w:rsidR="00967D52" w:rsidRDefault="00967D52" w:rsidP="00EF78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Description: </w:t>
      </w:r>
      <w:r w:rsidRPr="00967D52">
        <w:rPr>
          <w:color w:val="000000"/>
          <w:sz w:val="24"/>
          <w:szCs w:val="24"/>
        </w:rPr>
        <w:t>Chromatin conformation for NPC43 (EBV+) at chromosome 4. Compartment A is in red colour and compartment B is in blue colour</w:t>
      </w:r>
      <w:r>
        <w:rPr>
          <w:color w:val="000000"/>
          <w:sz w:val="24"/>
          <w:szCs w:val="24"/>
        </w:rPr>
        <w:t>.</w:t>
      </w:r>
    </w:p>
    <w:p w14:paraId="7B7C3405" w14:textId="77777777" w:rsidR="00967D52" w:rsidRDefault="00967D52" w:rsidP="00EF78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</w:p>
    <w:p w14:paraId="42F99D30" w14:textId="4ACDC34A" w:rsidR="00967D52" w:rsidRDefault="00967D52" w:rsidP="00EF78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File Name: Supplementary Video 3</w:t>
      </w:r>
    </w:p>
    <w:p w14:paraId="7D101792" w14:textId="3CAC4331" w:rsidR="00967D52" w:rsidRDefault="00967D52" w:rsidP="00EF78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Description: </w:t>
      </w:r>
      <w:r w:rsidRPr="00967D52">
        <w:rPr>
          <w:color w:val="000000"/>
          <w:sz w:val="24"/>
          <w:szCs w:val="24"/>
        </w:rPr>
        <w:t>Chromatin conformation for HK1 at chromosome 4. Compartment A is in red colour and compartment B is in blue colour.</w:t>
      </w:r>
    </w:p>
    <w:p w14:paraId="2A84C801" w14:textId="77777777" w:rsidR="00967D52" w:rsidRDefault="00967D52" w:rsidP="00EF78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</w:p>
    <w:p w14:paraId="72FDA1B9" w14:textId="4DE4C96C" w:rsidR="00967D52" w:rsidRDefault="00967D52" w:rsidP="00EF78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File Name: Supplementary Video 4</w:t>
      </w:r>
    </w:p>
    <w:p w14:paraId="0732258E" w14:textId="5CD041B8" w:rsidR="00967D52" w:rsidRDefault="00967D52" w:rsidP="00EF78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Description: </w:t>
      </w:r>
      <w:r w:rsidRPr="00967D52">
        <w:rPr>
          <w:color w:val="000000"/>
          <w:sz w:val="24"/>
          <w:szCs w:val="24"/>
        </w:rPr>
        <w:t>Chromatin conformation for HK1EBV at chromosome 4. Compartment A is in red colour and compartment B is in blue colour.</w:t>
      </w:r>
    </w:p>
    <w:p w14:paraId="5E8016F5" w14:textId="77777777" w:rsidR="00967D52" w:rsidRDefault="00967D52" w:rsidP="00EF78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</w:p>
    <w:p w14:paraId="0000000A" w14:textId="1413F6AE" w:rsidR="008258D4" w:rsidRDefault="0040204E" w:rsidP="00EF78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</w:p>
    <w:sectPr w:rsidR="008258D4">
      <w:pgSz w:w="11906" w:h="16838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8D4"/>
    <w:rsid w:val="00190F6F"/>
    <w:rsid w:val="00287A26"/>
    <w:rsid w:val="002D20C1"/>
    <w:rsid w:val="0040204E"/>
    <w:rsid w:val="00494717"/>
    <w:rsid w:val="00552D97"/>
    <w:rsid w:val="005B6E10"/>
    <w:rsid w:val="006725EC"/>
    <w:rsid w:val="007728BD"/>
    <w:rsid w:val="008258D4"/>
    <w:rsid w:val="00836C96"/>
    <w:rsid w:val="00967D52"/>
    <w:rsid w:val="00B85E47"/>
    <w:rsid w:val="00EF7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9D0A09"/>
  <w15:docId w15:val="{8CDE6561-4D31-48F1-93AD-89074DF0E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172</Words>
  <Characters>986</Characters>
  <Application>Microsoft Office Word</Application>
  <DocSecurity>0</DocSecurity>
  <Lines>8</Lines>
  <Paragraphs>2</Paragraphs>
  <ScaleCrop>false</ScaleCrop>
  <Company>Springer-SBM</Company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Connor Cudmore</dc:creator>
  <cp:lastModifiedBy>Dittman Chung</cp:lastModifiedBy>
  <cp:revision>2</cp:revision>
  <dcterms:created xsi:type="dcterms:W3CDTF">2025-06-06T02:59:00Z</dcterms:created>
  <dcterms:modified xsi:type="dcterms:W3CDTF">2025-06-06T02:59:00Z</dcterms:modified>
</cp:coreProperties>
</file>