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60A06" w14:textId="4B483990" w:rsidR="002B1609" w:rsidRPr="00A50C8F" w:rsidRDefault="00A50C8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A50C8F">
        <w:rPr>
          <w:rFonts w:ascii="Times New Roman" w:hAnsi="Times New Roman" w:cs="Times New Roman"/>
          <w:b/>
          <w:bCs/>
          <w:sz w:val="22"/>
          <w:szCs w:val="22"/>
        </w:rPr>
        <w:t>Legends for Supplementary Data</w:t>
      </w:r>
    </w:p>
    <w:p w14:paraId="07D2166D" w14:textId="77777777" w:rsidR="00A50C8F" w:rsidRPr="00A50C8F" w:rsidRDefault="00A50C8F">
      <w:pPr>
        <w:rPr>
          <w:rFonts w:ascii="Times New Roman" w:hAnsi="Times New Roman" w:cs="Times New Roman"/>
          <w:sz w:val="22"/>
          <w:szCs w:val="22"/>
        </w:rPr>
      </w:pPr>
    </w:p>
    <w:p w14:paraId="29862AAC" w14:textId="02982601" w:rsidR="00A50C8F" w:rsidRPr="00B15044" w:rsidRDefault="00A50C8F">
      <w:pPr>
        <w:rPr>
          <w:rFonts w:ascii="Times New Roman" w:hAnsi="Times New Roman" w:cs="Times New Roman" w:hint="eastAsia"/>
          <w:b/>
          <w:bCs/>
          <w:sz w:val="22"/>
          <w:szCs w:val="22"/>
        </w:rPr>
      </w:pPr>
      <w:r w:rsidRPr="00B15044">
        <w:rPr>
          <w:rFonts w:ascii="Times New Roman" w:hAnsi="Times New Roman" w:cs="Times New Roman"/>
          <w:b/>
          <w:bCs/>
          <w:sz w:val="22"/>
          <w:szCs w:val="22"/>
        </w:rPr>
        <w:t>Supplementary Data 1</w:t>
      </w:r>
      <w:r w:rsidR="00B15044" w:rsidRPr="00B15044"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  <w:proofErr w:type="spellStart"/>
      <w:r w:rsidR="00B15044" w:rsidRPr="00B15044">
        <w:rPr>
          <w:rFonts w:ascii="Times New Roman" w:hAnsi="Times New Roman" w:cs="Times New Roman"/>
          <w:b/>
          <w:bCs/>
          <w:sz w:val="22"/>
          <w:szCs w:val="22"/>
        </w:rPr>
        <w:t>Diffbind</w:t>
      </w:r>
      <w:proofErr w:type="spellEnd"/>
      <w:r w:rsidR="00B15044" w:rsidRPr="00B1504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15044">
        <w:rPr>
          <w:rFonts w:ascii="Times New Roman" w:hAnsi="Times New Roman" w:cs="Times New Roman"/>
          <w:b/>
          <w:bCs/>
          <w:sz w:val="22"/>
          <w:szCs w:val="22"/>
        </w:rPr>
        <w:t>g</w:t>
      </w:r>
      <w:r w:rsidR="00B15044" w:rsidRPr="00B15044">
        <w:rPr>
          <w:rFonts w:ascii="Times New Roman" w:hAnsi="Times New Roman" w:cs="Times New Roman"/>
          <w:b/>
          <w:bCs/>
          <w:sz w:val="22"/>
          <w:szCs w:val="22"/>
        </w:rPr>
        <w:t>ain/</w:t>
      </w:r>
      <w:r w:rsidR="00B15044">
        <w:rPr>
          <w:rFonts w:ascii="Times New Roman" w:hAnsi="Times New Roman" w:cs="Times New Roman"/>
          <w:b/>
          <w:bCs/>
          <w:sz w:val="22"/>
          <w:szCs w:val="22"/>
        </w:rPr>
        <w:t>l</w:t>
      </w:r>
      <w:r w:rsidR="00B15044" w:rsidRPr="00B15044">
        <w:rPr>
          <w:rFonts w:ascii="Times New Roman" w:hAnsi="Times New Roman" w:cs="Times New Roman"/>
          <w:b/>
          <w:bCs/>
          <w:sz w:val="22"/>
          <w:szCs w:val="22"/>
        </w:rPr>
        <w:t>oss</w:t>
      </w:r>
      <w:r w:rsidR="0072464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72464C">
        <w:rPr>
          <w:rFonts w:ascii="Times New Roman" w:hAnsi="Times New Roman" w:cs="Times New Roman"/>
          <w:b/>
          <w:bCs/>
          <w:sz w:val="22"/>
          <w:szCs w:val="22"/>
        </w:rPr>
        <w:t>o</w:t>
      </w:r>
      <w:r w:rsidR="0072464C" w:rsidRPr="00B15044">
        <w:rPr>
          <w:rFonts w:ascii="Times New Roman" w:hAnsi="Times New Roman" w:cs="Times New Roman"/>
          <w:b/>
          <w:bCs/>
          <w:sz w:val="22"/>
          <w:szCs w:val="22"/>
        </w:rPr>
        <w:t>utput</w:t>
      </w:r>
    </w:p>
    <w:p w14:paraId="29C5D45A" w14:textId="156ABB8F" w:rsidR="00B15044" w:rsidRPr="00B15044" w:rsidRDefault="0072464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Among </w:t>
      </w:r>
      <w:r w:rsidR="00B15044" w:rsidRPr="00B15044">
        <w:rPr>
          <w:rFonts w:ascii="Times New Roman" w:hAnsi="Times New Roman" w:cs="Times New Roman"/>
          <w:sz w:val="22"/>
          <w:szCs w:val="22"/>
        </w:rPr>
        <w:t>H3K9me3 enrichment peaks (</w:t>
      </w:r>
      <w:r w:rsidR="00B15044" w:rsidRPr="00B15044">
        <w:rPr>
          <w:rFonts w:ascii="Times New Roman" w:hAnsi="Times New Roman" w:cs="Times New Roman"/>
          <w:i/>
          <w:iCs/>
          <w:sz w:val="22"/>
          <w:szCs w:val="22"/>
        </w:rPr>
        <w:t>n</w:t>
      </w:r>
      <w:r w:rsidR="00B15044" w:rsidRPr="00B15044">
        <w:rPr>
          <w:rFonts w:ascii="Times New Roman" w:hAnsi="Times New Roman" w:cs="Times New Roman"/>
          <w:sz w:val="22"/>
          <w:szCs w:val="22"/>
        </w:rPr>
        <w:t xml:space="preserve"> = 15,746)</w:t>
      </w:r>
      <w:r>
        <w:rPr>
          <w:rFonts w:ascii="Times New Roman" w:hAnsi="Times New Roman" w:cs="Times New Roman"/>
          <w:sz w:val="22"/>
          <w:szCs w:val="22"/>
        </w:rPr>
        <w:t>,</w:t>
      </w:r>
      <w:r w:rsidR="00B15044" w:rsidRPr="00B1504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="00B15044" w:rsidRPr="00B15044">
        <w:rPr>
          <w:rFonts w:ascii="Times New Roman" w:hAnsi="Times New Roman" w:cs="Times New Roman"/>
          <w:sz w:val="22"/>
          <w:szCs w:val="22"/>
        </w:rPr>
        <w:t xml:space="preserve">-values were calculated using </w:t>
      </w:r>
      <w:proofErr w:type="spellStart"/>
      <w:r w:rsidR="00B15044" w:rsidRPr="00B15044">
        <w:rPr>
          <w:rFonts w:ascii="Times New Roman" w:hAnsi="Times New Roman" w:cs="Times New Roman"/>
          <w:sz w:val="22"/>
          <w:szCs w:val="22"/>
        </w:rPr>
        <w:t>DiffBind</w:t>
      </w:r>
      <w:proofErr w:type="spellEnd"/>
      <w:r w:rsidR="00B15044" w:rsidRPr="00B15044">
        <w:rPr>
          <w:rFonts w:ascii="Times New Roman" w:hAnsi="Times New Roman" w:cs="Times New Roman"/>
          <w:sz w:val="22"/>
          <w:szCs w:val="22"/>
        </w:rPr>
        <w:t xml:space="preserve"> with default parameters. Nineteen peaks with </w:t>
      </w:r>
      <w:r w:rsidR="00B15044" w:rsidRPr="00B15044">
        <w:rPr>
          <w:rFonts w:ascii="Times New Roman" w:hAnsi="Times New Roman" w:cs="Times New Roman"/>
          <w:i/>
          <w:iCs/>
          <w:sz w:val="22"/>
          <w:szCs w:val="22"/>
        </w:rPr>
        <w:t xml:space="preserve">p </w:t>
      </w:r>
      <w:r w:rsidR="00B15044" w:rsidRPr="00B15044">
        <w:rPr>
          <w:rFonts w:ascii="Times New Roman" w:hAnsi="Times New Roman" w:cs="Times New Roman"/>
          <w:sz w:val="22"/>
          <w:szCs w:val="22"/>
        </w:rPr>
        <w:t>&lt; 0.05 and |log2 fold change| &gt; 2 are indicated.</w:t>
      </w:r>
    </w:p>
    <w:p w14:paraId="5809393D" w14:textId="77777777" w:rsidR="00B15044" w:rsidRPr="00A50C8F" w:rsidRDefault="00B15044">
      <w:pPr>
        <w:rPr>
          <w:rFonts w:ascii="Times New Roman" w:hAnsi="Times New Roman" w:cs="Times New Roman"/>
          <w:sz w:val="22"/>
          <w:szCs w:val="22"/>
        </w:rPr>
      </w:pPr>
    </w:p>
    <w:p w14:paraId="2C8BB1C1" w14:textId="2B4431E5" w:rsidR="00A50C8F" w:rsidRPr="00B15044" w:rsidRDefault="00A50C8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B15044">
        <w:rPr>
          <w:rFonts w:ascii="Times New Roman" w:hAnsi="Times New Roman" w:cs="Times New Roman"/>
          <w:b/>
          <w:bCs/>
          <w:sz w:val="22"/>
          <w:szCs w:val="22"/>
        </w:rPr>
        <w:t>Supplementary Data 2</w:t>
      </w:r>
      <w:r w:rsidR="00B15044" w:rsidRPr="00B15044">
        <w:rPr>
          <w:rFonts w:ascii="Times New Roman" w:hAnsi="Times New Roman" w:cs="Times New Roman"/>
          <w:b/>
          <w:bCs/>
          <w:sz w:val="22"/>
          <w:szCs w:val="22"/>
        </w:rPr>
        <w:t>: gRNAs and primers used in this study</w:t>
      </w:r>
    </w:p>
    <w:p w14:paraId="762591F0" w14:textId="77777777" w:rsidR="00A50C8F" w:rsidRPr="00A50C8F" w:rsidRDefault="00A50C8F">
      <w:pPr>
        <w:rPr>
          <w:rFonts w:ascii="Times New Roman" w:hAnsi="Times New Roman" w:cs="Times New Roman"/>
          <w:sz w:val="22"/>
          <w:szCs w:val="22"/>
        </w:rPr>
      </w:pPr>
    </w:p>
    <w:p w14:paraId="64DCECD3" w14:textId="6418B10B" w:rsidR="00A50C8F" w:rsidRPr="00B15044" w:rsidRDefault="00A50C8F" w:rsidP="00A50C8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B15044">
        <w:rPr>
          <w:rFonts w:ascii="Times New Roman" w:hAnsi="Times New Roman" w:cs="Times New Roman"/>
          <w:b/>
          <w:bCs/>
          <w:sz w:val="22"/>
          <w:szCs w:val="22"/>
        </w:rPr>
        <w:t>Supplementary Data 3</w:t>
      </w:r>
      <w:r w:rsidR="00B15044" w:rsidRPr="00B15044">
        <w:rPr>
          <w:rFonts w:ascii="Times New Roman" w:hAnsi="Times New Roman" w:cs="Times New Roman"/>
          <w:b/>
          <w:bCs/>
          <w:sz w:val="22"/>
          <w:szCs w:val="22"/>
        </w:rPr>
        <w:t>: CATCH-seq sample information</w:t>
      </w:r>
    </w:p>
    <w:p w14:paraId="7096D100" w14:textId="77777777" w:rsidR="00A50C8F" w:rsidRPr="00A50C8F" w:rsidRDefault="00A50C8F">
      <w:pPr>
        <w:rPr>
          <w:rFonts w:ascii="Times New Roman" w:hAnsi="Times New Roman" w:cs="Times New Roman"/>
          <w:sz w:val="22"/>
          <w:szCs w:val="22"/>
        </w:rPr>
      </w:pPr>
    </w:p>
    <w:sectPr w:rsidR="00A50C8F" w:rsidRPr="00A50C8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6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C8F"/>
    <w:rsid w:val="00013563"/>
    <w:rsid w:val="00086105"/>
    <w:rsid w:val="0008710E"/>
    <w:rsid w:val="000C744A"/>
    <w:rsid w:val="001920BC"/>
    <w:rsid w:val="0019682E"/>
    <w:rsid w:val="001D48B6"/>
    <w:rsid w:val="00214AE8"/>
    <w:rsid w:val="00236672"/>
    <w:rsid w:val="00267B74"/>
    <w:rsid w:val="00273515"/>
    <w:rsid w:val="002B1609"/>
    <w:rsid w:val="00344788"/>
    <w:rsid w:val="00387390"/>
    <w:rsid w:val="003A1368"/>
    <w:rsid w:val="003B72BC"/>
    <w:rsid w:val="003F6EB3"/>
    <w:rsid w:val="00424C1B"/>
    <w:rsid w:val="004403F9"/>
    <w:rsid w:val="00442E55"/>
    <w:rsid w:val="004D1CFE"/>
    <w:rsid w:val="004E46DF"/>
    <w:rsid w:val="004F09FC"/>
    <w:rsid w:val="00522FB7"/>
    <w:rsid w:val="00545E17"/>
    <w:rsid w:val="005829CF"/>
    <w:rsid w:val="0059202E"/>
    <w:rsid w:val="005A2DE6"/>
    <w:rsid w:val="005C2D19"/>
    <w:rsid w:val="005D7E76"/>
    <w:rsid w:val="005E4A83"/>
    <w:rsid w:val="005F0AAD"/>
    <w:rsid w:val="005F1F36"/>
    <w:rsid w:val="00607B21"/>
    <w:rsid w:val="006755F4"/>
    <w:rsid w:val="0067712B"/>
    <w:rsid w:val="00700225"/>
    <w:rsid w:val="0072464C"/>
    <w:rsid w:val="00743B00"/>
    <w:rsid w:val="00747C85"/>
    <w:rsid w:val="0075700B"/>
    <w:rsid w:val="00780204"/>
    <w:rsid w:val="00782B84"/>
    <w:rsid w:val="007A2CBF"/>
    <w:rsid w:val="007F2033"/>
    <w:rsid w:val="00847AB0"/>
    <w:rsid w:val="008D72EC"/>
    <w:rsid w:val="00910668"/>
    <w:rsid w:val="00926F4E"/>
    <w:rsid w:val="009A0473"/>
    <w:rsid w:val="009B527C"/>
    <w:rsid w:val="00A02909"/>
    <w:rsid w:val="00A50C8F"/>
    <w:rsid w:val="00A623AE"/>
    <w:rsid w:val="00AA31F0"/>
    <w:rsid w:val="00AD14E1"/>
    <w:rsid w:val="00B0384D"/>
    <w:rsid w:val="00B0785D"/>
    <w:rsid w:val="00B15044"/>
    <w:rsid w:val="00B236EC"/>
    <w:rsid w:val="00B25362"/>
    <w:rsid w:val="00B427BA"/>
    <w:rsid w:val="00BE0F7D"/>
    <w:rsid w:val="00C16A32"/>
    <w:rsid w:val="00C338A1"/>
    <w:rsid w:val="00C56A86"/>
    <w:rsid w:val="00C63033"/>
    <w:rsid w:val="00C73A2F"/>
    <w:rsid w:val="00C81E5C"/>
    <w:rsid w:val="00CB6447"/>
    <w:rsid w:val="00CC604C"/>
    <w:rsid w:val="00CF57DB"/>
    <w:rsid w:val="00CF653F"/>
    <w:rsid w:val="00D149E7"/>
    <w:rsid w:val="00D47BB7"/>
    <w:rsid w:val="00D82C91"/>
    <w:rsid w:val="00D83C51"/>
    <w:rsid w:val="00E11569"/>
    <w:rsid w:val="00E51C55"/>
    <w:rsid w:val="00E8475C"/>
    <w:rsid w:val="00E86CBC"/>
    <w:rsid w:val="00E94DA8"/>
    <w:rsid w:val="00EA5FD7"/>
    <w:rsid w:val="00EB7707"/>
    <w:rsid w:val="00EB79F8"/>
    <w:rsid w:val="00EF7A40"/>
    <w:rsid w:val="00F042C7"/>
    <w:rsid w:val="00F43C06"/>
    <w:rsid w:val="00F57B60"/>
    <w:rsid w:val="00F643B8"/>
    <w:rsid w:val="00F848E4"/>
    <w:rsid w:val="00FA2848"/>
    <w:rsid w:val="00FF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C0D678"/>
  <w15:chartTrackingRefBased/>
  <w15:docId w15:val="{FB8C2056-9730-CF4A-B8C6-65F95FA5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50C8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0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0C8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0C8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0C8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0C8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0C8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0C8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0C8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50C8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50C8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50C8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50C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50C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50C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50C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50C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50C8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50C8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50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0C8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50C8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0C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50C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0C8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50C8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50C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50C8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50C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horii takurou</dc:creator>
  <cp:keywords/>
  <dc:description/>
  <cp:lastModifiedBy>horii takurou</cp:lastModifiedBy>
  <cp:revision>2</cp:revision>
  <dcterms:created xsi:type="dcterms:W3CDTF">2025-11-18T00:23:00Z</dcterms:created>
  <dcterms:modified xsi:type="dcterms:W3CDTF">2025-11-18T00:56:00Z</dcterms:modified>
</cp:coreProperties>
</file>