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12554" w14:textId="35E72BC7" w:rsidR="00CD6AF1" w:rsidRPr="00D35546" w:rsidRDefault="006E635B" w:rsidP="004948AE">
      <w:pPr>
        <w:spacing w:line="240" w:lineRule="auto"/>
        <w:rPr>
          <w:rFonts w:ascii="Times New Roman" w:hAnsi="Times New Roman" w:cs="Times New Roman"/>
          <w:b/>
          <w:bCs/>
        </w:rPr>
      </w:pPr>
      <w:r w:rsidRPr="00D35546">
        <w:rPr>
          <w:rFonts w:ascii="Times New Roman" w:hAnsi="Times New Roman" w:cs="Times New Roman"/>
          <w:b/>
          <w:bCs/>
        </w:rPr>
        <w:t xml:space="preserve">Supplementary Data </w:t>
      </w:r>
      <w:r w:rsidR="00320854">
        <w:rPr>
          <w:rFonts w:ascii="Times New Roman" w:hAnsi="Times New Roman" w:cs="Times New Roman"/>
          <w:b/>
          <w:bCs/>
        </w:rPr>
        <w:t>2</w:t>
      </w:r>
      <w:r w:rsidRPr="00D35546">
        <w:rPr>
          <w:rFonts w:ascii="Times New Roman" w:hAnsi="Times New Roman" w:cs="Times New Roman"/>
          <w:b/>
          <w:bCs/>
        </w:rPr>
        <w:t xml:space="preserve">: </w:t>
      </w:r>
      <w:r w:rsidRPr="00D35546">
        <w:rPr>
          <w:rFonts w:ascii="Times New Roman" w:hAnsi="Times New Roman" w:cs="Times New Roman"/>
        </w:rPr>
        <w:t>Table of reagents</w:t>
      </w:r>
      <w:r w:rsidR="00526500" w:rsidRPr="00D35546">
        <w:rPr>
          <w:rFonts w:ascii="Times New Roman" w:hAnsi="Times New Roman" w:cs="Times New Roman"/>
        </w:rPr>
        <w:t xml:space="preserve"> </w:t>
      </w:r>
      <w:r w:rsidR="008D660E">
        <w:rPr>
          <w:rFonts w:ascii="Times New Roman" w:hAnsi="Times New Roman" w:cs="Times New Roman"/>
        </w:rPr>
        <w:t>and</w:t>
      </w:r>
      <w:r w:rsidR="00526500" w:rsidRPr="00D35546">
        <w:rPr>
          <w:rFonts w:ascii="Times New Roman" w:hAnsi="Times New Roman" w:cs="Times New Roman"/>
        </w:rPr>
        <w:t xml:space="preserve"> </w:t>
      </w:r>
      <w:bookmarkStart w:id="0" w:name="_TABLE_FOR_AUTHOR"/>
      <w:bookmarkStart w:id="1" w:name="_TABLE_FOR_AUTHOR_1"/>
      <w:bookmarkEnd w:id="0"/>
      <w:bookmarkEnd w:id="1"/>
      <w:r w:rsidRPr="00D35546">
        <w:rPr>
          <w:rFonts w:ascii="Times New Roman" w:hAnsi="Times New Roman" w:cs="Times New Roman"/>
        </w:rPr>
        <w:t>resources.</w:t>
      </w:r>
    </w:p>
    <w:tbl>
      <w:tblPr>
        <w:tblStyle w:val="TableGrid"/>
        <w:tblW w:w="95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5"/>
        <w:gridCol w:w="3543"/>
        <w:gridCol w:w="2208"/>
      </w:tblGrid>
      <w:tr w:rsidR="00C66DB7" w:rsidRPr="00D35546" w14:paraId="6DF20E4E" w14:textId="77777777" w:rsidTr="007D534A">
        <w:trPr>
          <w:cantSplit/>
          <w:trHeight w:hRule="exact" w:val="288"/>
        </w:trPr>
        <w:tc>
          <w:tcPr>
            <w:tcW w:w="3825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2DB5EBE4" w14:textId="3324A13D" w:rsidR="00C66DB7" w:rsidRPr="00D35546" w:rsidRDefault="00C66DB7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R</w:t>
            </w:r>
            <w:r w:rsidR="00DC3238" w:rsidRPr="00D35546">
              <w:rPr>
                <w:rFonts w:ascii="Times New Roman" w:hAnsi="Times New Roman" w:cs="Times New Roman"/>
              </w:rPr>
              <w:t>eagent</w:t>
            </w:r>
            <w:r w:rsidRPr="00D35546">
              <w:rPr>
                <w:rFonts w:ascii="Times New Roman" w:hAnsi="Times New Roman" w:cs="Times New Roman"/>
              </w:rPr>
              <w:t xml:space="preserve"> or </w:t>
            </w:r>
            <w:r w:rsidR="00332D54" w:rsidRPr="00D35546">
              <w:rPr>
                <w:rFonts w:ascii="Times New Roman" w:hAnsi="Times New Roman" w:cs="Times New Roman"/>
              </w:rPr>
              <w:t>r</w:t>
            </w:r>
            <w:r w:rsidR="00DC3238" w:rsidRPr="00D35546">
              <w:rPr>
                <w:rFonts w:ascii="Times New Roman" w:hAnsi="Times New Roman" w:cs="Times New Roman"/>
              </w:rPr>
              <w:t>esource</w:t>
            </w:r>
          </w:p>
        </w:tc>
        <w:tc>
          <w:tcPr>
            <w:tcW w:w="354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3727617F" w14:textId="08753100" w:rsidR="00C66DB7" w:rsidRPr="00D35546" w:rsidRDefault="00C66DB7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</w:t>
            </w:r>
            <w:r w:rsidR="00DC3238" w:rsidRPr="00D35546">
              <w:rPr>
                <w:rFonts w:ascii="Times New Roman" w:hAnsi="Times New Roman" w:cs="Times New Roman"/>
              </w:rPr>
              <w:t>ource</w:t>
            </w:r>
          </w:p>
        </w:tc>
        <w:tc>
          <w:tcPr>
            <w:tcW w:w="220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7CD40C8A" w14:textId="17DA20BC" w:rsidR="00C66DB7" w:rsidRPr="00D35546" w:rsidRDefault="00C66DB7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I</w:t>
            </w:r>
            <w:r w:rsidR="00DC3238" w:rsidRPr="00D35546">
              <w:rPr>
                <w:rFonts w:ascii="Times New Roman" w:hAnsi="Times New Roman" w:cs="Times New Roman"/>
              </w:rPr>
              <w:t>dentifier</w:t>
            </w:r>
          </w:p>
        </w:tc>
      </w:tr>
      <w:tr w:rsidR="00C66DB7" w:rsidRPr="00D35546" w14:paraId="133E14AE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A1BB00E" w14:textId="77777777" w:rsidR="00C66DB7" w:rsidRPr="00D35546" w:rsidRDefault="00C66DB7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Antibodies</w:t>
            </w:r>
          </w:p>
        </w:tc>
      </w:tr>
      <w:tr w:rsidR="00CD658A" w:rsidRPr="00D35546" w14:paraId="7CC2DA66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</w:tcBorders>
          </w:tcPr>
          <w:p w14:paraId="4FAC19F9" w14:textId="6CB61784" w:rsidR="00CD658A" w:rsidRPr="00D35546" w:rsidRDefault="00CD658A" w:rsidP="004948AE">
            <w:pPr>
              <w:rPr>
                <w:rFonts w:ascii="Times New Roman" w:hAnsi="Times New Roman" w:cs="Times New Roman"/>
              </w:rPr>
            </w:pPr>
            <w:bookmarkStart w:id="2" w:name="_Hlk179385397"/>
            <w:r w:rsidRPr="00D35546">
              <w:rPr>
                <w:rFonts w:ascii="Times New Roman" w:hAnsi="Times New Roman" w:cs="Times New Roman"/>
              </w:rPr>
              <w:t>Cardiac Troponin T</w:t>
            </w:r>
          </w:p>
        </w:tc>
        <w:tc>
          <w:tcPr>
            <w:tcW w:w="3543" w:type="dxa"/>
            <w:tcBorders>
              <w:top w:val="single" w:sz="12" w:space="0" w:color="000000"/>
            </w:tcBorders>
          </w:tcPr>
          <w:p w14:paraId="186D393B" w14:textId="20B1033D" w:rsidR="00CD658A" w:rsidRPr="00D35546" w:rsidRDefault="00CD658A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  <w:tcBorders>
              <w:top w:val="single" w:sz="12" w:space="0" w:color="000000"/>
            </w:tcBorders>
          </w:tcPr>
          <w:p w14:paraId="313942C2" w14:textId="703A4343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A55BB5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CD658A" w:rsidRPr="00D35546">
              <w:rPr>
                <w:rFonts w:ascii="Times New Roman" w:hAnsi="Times New Roman" w:cs="Times New Roman"/>
              </w:rPr>
              <w:t>MA5-12960</w:t>
            </w:r>
          </w:p>
        </w:tc>
      </w:tr>
      <w:bookmarkEnd w:id="2"/>
      <w:tr w:rsidR="00CD658A" w:rsidRPr="00D35546" w14:paraId="411D940C" w14:textId="77777777" w:rsidTr="007D534A">
        <w:trPr>
          <w:cantSplit/>
          <w:trHeight w:val="259"/>
        </w:trPr>
        <w:tc>
          <w:tcPr>
            <w:tcW w:w="3825" w:type="dxa"/>
          </w:tcPr>
          <w:p w14:paraId="5A4177A9" w14:textId="254421E0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Phycoerythrin (PE)-conjugated sarcomeric α-actinin (SA)</w:t>
            </w:r>
          </w:p>
        </w:tc>
        <w:tc>
          <w:tcPr>
            <w:tcW w:w="3543" w:type="dxa"/>
          </w:tcPr>
          <w:p w14:paraId="1C986AEF" w14:textId="3958B77D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Miltenyi Biotec Australia Pty</w:t>
            </w:r>
          </w:p>
        </w:tc>
        <w:tc>
          <w:tcPr>
            <w:tcW w:w="2208" w:type="dxa"/>
          </w:tcPr>
          <w:p w14:paraId="1E4B12D1" w14:textId="758CEA36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A55BB5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#130-123-773</w:t>
            </w:r>
          </w:p>
        </w:tc>
      </w:tr>
      <w:tr w:rsidR="00CD658A" w:rsidRPr="00D35546" w14:paraId="4400B11C" w14:textId="77777777" w:rsidTr="007D534A">
        <w:trPr>
          <w:cantSplit/>
          <w:trHeight w:val="259"/>
        </w:trPr>
        <w:tc>
          <w:tcPr>
            <w:tcW w:w="3825" w:type="dxa"/>
          </w:tcPr>
          <w:p w14:paraId="73D57F6F" w14:textId="3BB9C5B1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PE-conjugated anti-human isotype (IgG)</w:t>
            </w:r>
          </w:p>
        </w:tc>
        <w:tc>
          <w:tcPr>
            <w:tcW w:w="3543" w:type="dxa"/>
          </w:tcPr>
          <w:p w14:paraId="6086B8F0" w14:textId="33AA4D57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Miltenyi Biotec Australia Pty</w:t>
            </w:r>
          </w:p>
        </w:tc>
        <w:tc>
          <w:tcPr>
            <w:tcW w:w="2208" w:type="dxa"/>
          </w:tcPr>
          <w:p w14:paraId="2B71B385" w14:textId="1CA6E5EE" w:rsidR="00CD658A" w:rsidRPr="00D35546" w:rsidRDefault="00C15FA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A55BB5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#130-119-964</w:t>
            </w:r>
          </w:p>
        </w:tc>
      </w:tr>
      <w:tr w:rsidR="000A06CD" w:rsidRPr="00D35546" w14:paraId="6141E8F2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1B27CF21" w14:textId="1E266AC6" w:rsidR="000A06CD" w:rsidRPr="00D35546" w:rsidRDefault="001B14C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Biological samples</w:t>
            </w:r>
          </w:p>
        </w:tc>
      </w:tr>
      <w:tr w:rsidR="000A06CD" w:rsidRPr="00D35546" w14:paraId="2CFCF9FC" w14:textId="77777777" w:rsidTr="007D534A">
        <w:trPr>
          <w:cantSplit/>
          <w:trHeight w:val="259"/>
        </w:trPr>
        <w:tc>
          <w:tcPr>
            <w:tcW w:w="3825" w:type="dxa"/>
          </w:tcPr>
          <w:p w14:paraId="0169BF4A" w14:textId="206FB332" w:rsidR="000A06CD" w:rsidRPr="00D35546" w:rsidRDefault="001E59ED" w:rsidP="004948AE">
            <w:pPr>
              <w:tabs>
                <w:tab w:val="left" w:pos="1525"/>
              </w:tabs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Human </w:t>
            </w:r>
            <w:r w:rsidR="00DF0DB6" w:rsidRPr="00D35546">
              <w:rPr>
                <w:rFonts w:ascii="Times New Roman" w:hAnsi="Times New Roman" w:cs="Times New Roman"/>
              </w:rPr>
              <w:t>plasma</w:t>
            </w:r>
            <w:r w:rsidRPr="00D35546">
              <w:rPr>
                <w:rFonts w:ascii="Times New Roman" w:hAnsi="Times New Roman" w:cs="Times New Roman"/>
              </w:rPr>
              <w:t xml:space="preserve"> samples</w:t>
            </w:r>
          </w:p>
        </w:tc>
        <w:tc>
          <w:tcPr>
            <w:tcW w:w="3543" w:type="dxa"/>
          </w:tcPr>
          <w:p w14:paraId="50DC354D" w14:textId="77E83686" w:rsidR="000A06CD" w:rsidRPr="00D35546" w:rsidRDefault="001E59E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Hulme et al</w:t>
            </w:r>
            <w:r w:rsidRPr="00D35546">
              <w:rPr>
                <w:rFonts w:ascii="Times New Roman" w:hAnsi="Times New Roman" w:cs="Times New Roman"/>
              </w:rPr>
              <w:fldChar w:fldCharType="begin"/>
            </w:r>
            <w:r w:rsidR="00BB7CAC" w:rsidRPr="00D35546">
              <w:rPr>
                <w:rFonts w:ascii="Times New Roman" w:hAnsi="Times New Roman" w:cs="Times New Roman"/>
              </w:rPr>
              <w:instrText xml:space="preserve"> ADDIN EN.CITE &lt;EndNote&gt;&lt;Cite&gt;&lt;Author&gt;Hulme&lt;/Author&gt;&lt;Year&gt;2024&lt;/Year&gt;&lt;RecNum&gt;215&lt;/RecNum&gt;&lt;DisplayText&gt;&lt;style face="superscript"&gt;1&lt;/style&gt;&lt;/DisplayText&gt;&lt;record&gt;&lt;rec-number&gt;215&lt;/rec-number&gt;&lt;foreign-keys&gt;&lt;key app="EN" db-id="ttvrd2ef4af2f5ezttzpreax0vvs5vt2sazr" timestamp="1728452500"&gt;215&lt;/key&gt;&lt;/foreign-keys&gt;&lt;ref-type name="Journal Article"&gt;17&lt;/ref-type&gt;&lt;contributors&gt;&lt;authors&gt;&lt;author&gt;Hulme, Katina D&lt;/author&gt;&lt;author&gt;Tong, Zhen Wei Marcus&lt;/author&gt;&lt;author&gt;Rowntree, Louise C&lt;/author&gt;&lt;author&gt;van de Sandt, Carolien E&lt;/author&gt;&lt;author&gt;Ronacher, Katharina&lt;/author&gt;&lt;author&gt;Grant, Emma J&lt;/author&gt;&lt;author&gt;Dorey, Emily S&lt;/author&gt;&lt;author&gt;Gallo, Linda A&lt;/author&gt;&lt;author&gt;Gras, Stephanie&lt;/author&gt;&lt;author&gt;Kedzierska, Katherine&lt;/author&gt;&lt;/authors&gt;&lt;/contributors&gt;&lt;titles&gt;&lt;title&gt;Increasing HbA1c is associated with reduced CD8+ T cell functionality in response to influenza virus in a TCR-dependent manner in individuals with diabetes mellitus&lt;/title&gt;&lt;secondary-title&gt;Cellular and Molecular Life Sciences&lt;/secondary-title&gt;&lt;/titles&gt;&lt;periodical&gt;&lt;full-title&gt;Cellular and Molecular Life Sciences&lt;/full-title&gt;&lt;/periodical&gt;&lt;pages&gt;35&lt;/pages&gt;&lt;volume&gt;81&lt;/volume&gt;&lt;number&gt;1&lt;/number&gt;&lt;dates&gt;&lt;year&gt;2024&lt;/year&gt;&lt;/dates&gt;&lt;isbn&gt;1420-682X&lt;/isbn&gt;&lt;urls&gt;&lt;/urls&gt;&lt;/record&gt;&lt;/Cite&gt;&lt;/EndNote&gt;</w:instrText>
            </w:r>
            <w:r w:rsidRPr="00D35546">
              <w:rPr>
                <w:rFonts w:ascii="Times New Roman" w:hAnsi="Times New Roman" w:cs="Times New Roman"/>
              </w:rPr>
              <w:fldChar w:fldCharType="separate"/>
            </w:r>
            <w:r w:rsidR="00BB7CAC" w:rsidRPr="00D35546">
              <w:rPr>
                <w:rFonts w:ascii="Times New Roman" w:hAnsi="Times New Roman" w:cs="Times New Roman"/>
                <w:noProof/>
                <w:vertAlign w:val="superscript"/>
              </w:rPr>
              <w:t>1</w:t>
            </w:r>
            <w:r w:rsidRPr="00D35546">
              <w:rPr>
                <w:rFonts w:ascii="Times New Roman" w:hAnsi="Times New Roman" w:cs="Times New Roman"/>
              </w:rPr>
              <w:fldChar w:fldCharType="end"/>
            </w:r>
            <w:r w:rsidRPr="00D3554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08" w:type="dxa"/>
          </w:tcPr>
          <w:p w14:paraId="2AF5A663" w14:textId="42FBFFE0" w:rsidR="000A06CD" w:rsidRPr="00D35546" w:rsidRDefault="001E59E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 xml:space="preserve">Mater Research Ethics </w:t>
            </w:r>
            <w:r w:rsidR="00191465" w:rsidRPr="00D35546">
              <w:rPr>
                <w:rFonts w:ascii="Times New Roman" w:hAnsi="Times New Roman" w:cs="Times New Roman"/>
                <w:lang w:val="en-AU"/>
              </w:rPr>
              <w:t xml:space="preserve">ID </w:t>
            </w:r>
            <w:r w:rsidRPr="00D35546">
              <w:rPr>
                <w:rFonts w:ascii="Times New Roman" w:hAnsi="Times New Roman" w:cs="Times New Roman"/>
                <w:lang w:val="en-AU"/>
              </w:rPr>
              <w:t xml:space="preserve">(HREC/MML/55151 V2) and the University of Queensland Ethics </w:t>
            </w:r>
            <w:r w:rsidR="00191465" w:rsidRPr="00D35546">
              <w:rPr>
                <w:rFonts w:ascii="Times New Roman" w:hAnsi="Times New Roman" w:cs="Times New Roman"/>
                <w:lang w:val="en-AU"/>
              </w:rPr>
              <w:t>ID</w:t>
            </w:r>
            <w:r w:rsidRPr="00D35546">
              <w:rPr>
                <w:rFonts w:ascii="Times New Roman" w:hAnsi="Times New Roman" w:cs="Times New Roman"/>
                <w:lang w:val="en-AU"/>
              </w:rPr>
              <w:t xml:space="preserve"> (2019/HE002522).</w:t>
            </w:r>
          </w:p>
        </w:tc>
      </w:tr>
      <w:tr w:rsidR="000A06CD" w:rsidRPr="00D35546" w14:paraId="34989EDD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622806C5" w14:textId="494AAC6C" w:rsidR="000A06CD" w:rsidRPr="00D35546" w:rsidRDefault="000A06C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Chemicals, peptides, and recombinant proteins</w:t>
            </w:r>
          </w:p>
        </w:tc>
      </w:tr>
      <w:tr w:rsidR="00A66F29" w:rsidRPr="00D35546" w14:paraId="1B289D95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</w:tcBorders>
          </w:tcPr>
          <w:p w14:paraId="5E136252" w14:textId="21B3A84C" w:rsidR="00A66F29" w:rsidRPr="00D35546" w:rsidRDefault="00A66F2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Vitronectin XF</w:t>
            </w:r>
            <w:r w:rsidRPr="00D35546">
              <w:rPr>
                <w:rFonts w:ascii="Times New Roman" w:hAnsi="Times New Roman" w:cs="Times New Roman"/>
                <w:vertAlign w:val="superscript"/>
              </w:rPr>
              <w:t>TM</w:t>
            </w:r>
          </w:p>
        </w:tc>
        <w:tc>
          <w:tcPr>
            <w:tcW w:w="3543" w:type="dxa"/>
            <w:tcBorders>
              <w:top w:val="single" w:sz="12" w:space="0" w:color="000000"/>
            </w:tcBorders>
          </w:tcPr>
          <w:p w14:paraId="28AFBC0E" w14:textId="7189702B" w:rsidR="00A66F29" w:rsidRPr="00D35546" w:rsidRDefault="00A66F2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STEMCELL Technologies</w:t>
            </w:r>
          </w:p>
        </w:tc>
        <w:tc>
          <w:tcPr>
            <w:tcW w:w="2208" w:type="dxa"/>
            <w:tcBorders>
              <w:top w:val="single" w:sz="12" w:space="0" w:color="000000"/>
            </w:tcBorders>
          </w:tcPr>
          <w:p w14:paraId="78CE3DDF" w14:textId="095424C2" w:rsidR="00A66F29" w:rsidRPr="00D35546" w:rsidRDefault="00A66F2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B85D75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#07180</w:t>
            </w:r>
          </w:p>
        </w:tc>
      </w:tr>
      <w:tr w:rsidR="006B530D" w:rsidRPr="00D35546" w14:paraId="21174742" w14:textId="77777777" w:rsidTr="007D534A">
        <w:trPr>
          <w:cantSplit/>
          <w:trHeight w:val="259"/>
        </w:trPr>
        <w:tc>
          <w:tcPr>
            <w:tcW w:w="3825" w:type="dxa"/>
          </w:tcPr>
          <w:p w14:paraId="1E9440DE" w14:textId="79E187D7" w:rsidR="006B530D" w:rsidRPr="00D35546" w:rsidRDefault="006B530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mTeSR™ Plus </w:t>
            </w:r>
            <w:r w:rsidR="003D220C" w:rsidRPr="00D35546">
              <w:rPr>
                <w:rFonts w:ascii="Times New Roman" w:hAnsi="Times New Roman" w:cs="Times New Roman"/>
              </w:rPr>
              <w:t>maintenance medium</w:t>
            </w:r>
          </w:p>
        </w:tc>
        <w:tc>
          <w:tcPr>
            <w:tcW w:w="3543" w:type="dxa"/>
          </w:tcPr>
          <w:p w14:paraId="388947B6" w14:textId="4124D3B1" w:rsidR="006B530D" w:rsidRPr="00D35546" w:rsidRDefault="006B530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STEMCELL Technologies</w:t>
            </w:r>
          </w:p>
        </w:tc>
        <w:tc>
          <w:tcPr>
            <w:tcW w:w="2208" w:type="dxa"/>
          </w:tcPr>
          <w:p w14:paraId="0590DA67" w14:textId="4F85E1AD" w:rsidR="006B530D" w:rsidRPr="00D35546" w:rsidRDefault="006B530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AD224F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100-0276</w:t>
            </w:r>
          </w:p>
        </w:tc>
      </w:tr>
      <w:tr w:rsidR="00414E4B" w:rsidRPr="00D35546" w14:paraId="584FA3A5" w14:textId="77777777" w:rsidTr="007D534A">
        <w:trPr>
          <w:cantSplit/>
          <w:trHeight w:val="259"/>
        </w:trPr>
        <w:tc>
          <w:tcPr>
            <w:tcW w:w="3825" w:type="dxa"/>
          </w:tcPr>
          <w:p w14:paraId="15157E67" w14:textId="6E68DA93" w:rsidR="00414E4B" w:rsidRPr="00D35546" w:rsidRDefault="00414E4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Rock inhibitor Y-27632</w:t>
            </w:r>
            <w:r w:rsidR="00A34AD3" w:rsidRPr="00D35546">
              <w:rPr>
                <w:rFonts w:ascii="Times New Roman" w:hAnsi="Times New Roman" w:cs="Times New Roman"/>
              </w:rPr>
              <w:t xml:space="preserve"> (ROCKi)</w:t>
            </w:r>
          </w:p>
        </w:tc>
        <w:tc>
          <w:tcPr>
            <w:tcW w:w="3543" w:type="dxa"/>
          </w:tcPr>
          <w:p w14:paraId="749EFD92" w14:textId="652893DE" w:rsidR="00414E4B" w:rsidRPr="00D35546" w:rsidRDefault="00414E4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STEMCELL Technologies</w:t>
            </w:r>
          </w:p>
        </w:tc>
        <w:tc>
          <w:tcPr>
            <w:tcW w:w="2208" w:type="dxa"/>
          </w:tcPr>
          <w:p w14:paraId="1272C72C" w14:textId="0D0BECBB" w:rsidR="00414E4B" w:rsidRPr="00D35546" w:rsidRDefault="00414E4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AD224F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72308</w:t>
            </w:r>
          </w:p>
        </w:tc>
      </w:tr>
      <w:tr w:rsidR="005C6E71" w:rsidRPr="00D35546" w14:paraId="19CCB7EC" w14:textId="77777777" w:rsidTr="007D534A">
        <w:trPr>
          <w:cantSplit/>
          <w:trHeight w:val="259"/>
        </w:trPr>
        <w:tc>
          <w:tcPr>
            <w:tcW w:w="3825" w:type="dxa"/>
          </w:tcPr>
          <w:p w14:paraId="2A417627" w14:textId="36E792D4" w:rsidR="005C6E71" w:rsidRPr="00D35546" w:rsidRDefault="005C6E7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Bovine serum albumin</w:t>
            </w:r>
            <w:r w:rsidR="00FA78D9" w:rsidRPr="00D35546">
              <w:rPr>
                <w:rFonts w:ascii="Times New Roman" w:hAnsi="Times New Roman" w:cs="Times New Roman"/>
              </w:rPr>
              <w:t xml:space="preserve"> (BSA)</w:t>
            </w:r>
          </w:p>
        </w:tc>
        <w:tc>
          <w:tcPr>
            <w:tcW w:w="3543" w:type="dxa"/>
          </w:tcPr>
          <w:p w14:paraId="2C5E7E8D" w14:textId="2FA6DC3A" w:rsidR="005C6E71" w:rsidRPr="00D35546" w:rsidRDefault="005C6E7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</w:t>
            </w:r>
            <w:r w:rsidR="00F03730" w:rsidRPr="00D35546">
              <w:rPr>
                <w:rFonts w:ascii="Times New Roman" w:hAnsi="Times New Roman" w:cs="Times New Roman"/>
              </w:rPr>
              <w:t>-</w:t>
            </w:r>
            <w:r w:rsidRPr="00D35546">
              <w:rPr>
                <w:rFonts w:ascii="Times New Roman" w:hAnsi="Times New Roman" w:cs="Times New Roman"/>
              </w:rPr>
              <w:t>Aldrich</w:t>
            </w:r>
          </w:p>
        </w:tc>
        <w:tc>
          <w:tcPr>
            <w:tcW w:w="2208" w:type="dxa"/>
          </w:tcPr>
          <w:p w14:paraId="4029AC88" w14:textId="5D9C1367" w:rsidR="005C6E71" w:rsidRPr="00D35546" w:rsidRDefault="005C6E7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966855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A9418-50G</w:t>
            </w:r>
          </w:p>
        </w:tc>
      </w:tr>
      <w:tr w:rsidR="005A2770" w:rsidRPr="00D35546" w14:paraId="024D008E" w14:textId="77777777" w:rsidTr="007D534A">
        <w:trPr>
          <w:cantSplit/>
          <w:trHeight w:val="259"/>
        </w:trPr>
        <w:tc>
          <w:tcPr>
            <w:tcW w:w="3825" w:type="dxa"/>
          </w:tcPr>
          <w:p w14:paraId="4A2EF8B3" w14:textId="77513DA7" w:rsidR="005A2770" w:rsidRPr="00D35546" w:rsidRDefault="005A2770" w:rsidP="004948AE">
            <w:pPr>
              <w:rPr>
                <w:rFonts w:ascii="Times New Roman" w:hAnsi="Times New Roman" w:cs="Times New Roman"/>
              </w:rPr>
            </w:pPr>
            <w:r w:rsidRPr="00AE2CC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D35546">
              <w:rPr>
                <w:rFonts w:ascii="Times New Roman" w:hAnsi="Times New Roman" w:cs="Times New Roman"/>
              </w:rPr>
              <w:t>-Ascorbic acid 2-phosphate sesquimagnesium salt hydrate</w:t>
            </w:r>
            <w:r w:rsidR="00357F68" w:rsidRPr="00D35546">
              <w:rPr>
                <w:rFonts w:ascii="Times New Roman" w:hAnsi="Times New Roman" w:cs="Times New Roman"/>
              </w:rPr>
              <w:t xml:space="preserve"> (ascorbic acid, AA)</w:t>
            </w:r>
          </w:p>
        </w:tc>
        <w:tc>
          <w:tcPr>
            <w:tcW w:w="3543" w:type="dxa"/>
          </w:tcPr>
          <w:p w14:paraId="0707BD14" w14:textId="6BBF0800" w:rsidR="005A2770" w:rsidRPr="00D35546" w:rsidRDefault="005A27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</w:t>
            </w:r>
            <w:r w:rsidR="00357F68" w:rsidRPr="00D35546">
              <w:rPr>
                <w:rFonts w:ascii="Times New Roman" w:hAnsi="Times New Roman" w:cs="Times New Roman"/>
              </w:rPr>
              <w:t>-</w:t>
            </w:r>
            <w:r w:rsidRPr="00D35546">
              <w:rPr>
                <w:rFonts w:ascii="Times New Roman" w:hAnsi="Times New Roman" w:cs="Times New Roman"/>
              </w:rPr>
              <w:t>Aldrich</w:t>
            </w:r>
          </w:p>
        </w:tc>
        <w:tc>
          <w:tcPr>
            <w:tcW w:w="2208" w:type="dxa"/>
          </w:tcPr>
          <w:p w14:paraId="4EED57C5" w14:textId="7F7DB88C" w:rsidR="005A2770" w:rsidRPr="00D35546" w:rsidRDefault="005A277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A8960-5G</w:t>
            </w:r>
          </w:p>
        </w:tc>
      </w:tr>
      <w:tr w:rsidR="00235350" w:rsidRPr="00D35546" w14:paraId="3B5DBA08" w14:textId="77777777" w:rsidTr="007D534A">
        <w:trPr>
          <w:cantSplit/>
          <w:trHeight w:val="259"/>
        </w:trPr>
        <w:tc>
          <w:tcPr>
            <w:tcW w:w="3825" w:type="dxa"/>
          </w:tcPr>
          <w:p w14:paraId="516D25C5" w14:textId="4B1745E3" w:rsidR="00235350" w:rsidRPr="00D35546" w:rsidRDefault="0023535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CH</w:t>
            </w:r>
            <w:r w:rsidR="009D0C01" w:rsidRPr="00D35546">
              <w:rPr>
                <w:rFonts w:ascii="Times New Roman" w:hAnsi="Times New Roman" w:cs="Times New Roman"/>
              </w:rPr>
              <w:t>I</w:t>
            </w:r>
            <w:r w:rsidRPr="00D35546">
              <w:rPr>
                <w:rFonts w:ascii="Times New Roman" w:hAnsi="Times New Roman" w:cs="Times New Roman"/>
              </w:rPr>
              <w:t>R-99021</w:t>
            </w:r>
            <w:r w:rsidR="009D0C01" w:rsidRPr="00D35546">
              <w:rPr>
                <w:rFonts w:ascii="Times New Roman" w:hAnsi="Times New Roman" w:cs="Times New Roman"/>
              </w:rPr>
              <w:t xml:space="preserve"> (CHIR)</w:t>
            </w:r>
          </w:p>
        </w:tc>
        <w:tc>
          <w:tcPr>
            <w:tcW w:w="3543" w:type="dxa"/>
          </w:tcPr>
          <w:p w14:paraId="634ECE02" w14:textId="724A349D" w:rsidR="00235350" w:rsidRPr="00D35546" w:rsidRDefault="0023535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STEMCELL Technologies</w:t>
            </w:r>
          </w:p>
        </w:tc>
        <w:tc>
          <w:tcPr>
            <w:tcW w:w="2208" w:type="dxa"/>
          </w:tcPr>
          <w:p w14:paraId="6141FB97" w14:textId="1D15FC63" w:rsidR="00235350" w:rsidRPr="00D35546" w:rsidRDefault="0023535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72054</w:t>
            </w:r>
          </w:p>
        </w:tc>
      </w:tr>
      <w:tr w:rsidR="00235350" w:rsidRPr="00D35546" w14:paraId="6656483E" w14:textId="77777777" w:rsidTr="007D534A">
        <w:trPr>
          <w:cantSplit/>
          <w:trHeight w:val="259"/>
        </w:trPr>
        <w:tc>
          <w:tcPr>
            <w:tcW w:w="3825" w:type="dxa"/>
          </w:tcPr>
          <w:p w14:paraId="2B49DD76" w14:textId="2FE444C2" w:rsidR="00235350" w:rsidRPr="00D35546" w:rsidRDefault="0023535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XAV-939</w:t>
            </w:r>
          </w:p>
        </w:tc>
        <w:tc>
          <w:tcPr>
            <w:tcW w:w="3543" w:type="dxa"/>
          </w:tcPr>
          <w:p w14:paraId="4BC1C066" w14:textId="632E9D18" w:rsidR="00235350" w:rsidRPr="00D35546" w:rsidRDefault="0023535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STEMCELL Technologies</w:t>
            </w:r>
          </w:p>
        </w:tc>
        <w:tc>
          <w:tcPr>
            <w:tcW w:w="2208" w:type="dxa"/>
          </w:tcPr>
          <w:p w14:paraId="62FEDC4C" w14:textId="3F48B608" w:rsidR="00235350" w:rsidRPr="00D35546" w:rsidRDefault="0023535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72674</w:t>
            </w:r>
          </w:p>
        </w:tc>
      </w:tr>
      <w:tr w:rsidR="00DB4070" w:rsidRPr="00D35546" w14:paraId="292E1690" w14:textId="77777777" w:rsidTr="007D534A">
        <w:trPr>
          <w:cantSplit/>
          <w:trHeight w:val="259"/>
        </w:trPr>
        <w:tc>
          <w:tcPr>
            <w:tcW w:w="3825" w:type="dxa"/>
          </w:tcPr>
          <w:p w14:paraId="2B732F3F" w14:textId="1EC9A336" w:rsidR="00DB4070" w:rsidRPr="00D35546" w:rsidRDefault="00DB40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RPMI</w:t>
            </w:r>
            <w:r w:rsidR="00A65AC2" w:rsidRPr="00D35546">
              <w:rPr>
                <w:rFonts w:ascii="Times New Roman" w:hAnsi="Times New Roman" w:cs="Times New Roman"/>
              </w:rPr>
              <w:t>-</w:t>
            </w:r>
            <w:r w:rsidRPr="00D35546">
              <w:rPr>
                <w:rFonts w:ascii="Times New Roman" w:hAnsi="Times New Roman" w:cs="Times New Roman"/>
              </w:rPr>
              <w:t>1640 medium</w:t>
            </w:r>
          </w:p>
        </w:tc>
        <w:tc>
          <w:tcPr>
            <w:tcW w:w="3543" w:type="dxa"/>
          </w:tcPr>
          <w:p w14:paraId="7CE84A17" w14:textId="186FCCB5" w:rsidR="00DB4070" w:rsidRPr="00D35546" w:rsidRDefault="00DB40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766F5C1F" w14:textId="44B468E5" w:rsidR="00DB4070" w:rsidRPr="00D35546" w:rsidRDefault="00DB407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E163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11875</w:t>
            </w:r>
            <w:r w:rsidR="003A2764" w:rsidRPr="00D35546">
              <w:rPr>
                <w:rFonts w:ascii="Times New Roman" w:hAnsi="Times New Roman" w:cs="Times New Roman"/>
              </w:rPr>
              <w:t>093</w:t>
            </w:r>
          </w:p>
        </w:tc>
      </w:tr>
      <w:tr w:rsidR="00DB4070" w:rsidRPr="00D35546" w14:paraId="7E54BAE1" w14:textId="77777777" w:rsidTr="007D534A">
        <w:trPr>
          <w:cantSplit/>
          <w:trHeight w:val="259"/>
        </w:trPr>
        <w:tc>
          <w:tcPr>
            <w:tcW w:w="3825" w:type="dxa"/>
          </w:tcPr>
          <w:p w14:paraId="3937D474" w14:textId="5D66E231" w:rsidR="00DB4070" w:rsidRPr="00D35546" w:rsidRDefault="00DB40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B-27 supplement plus insulin (</w:t>
            </w:r>
            <w:r w:rsidR="00B869CD" w:rsidRPr="00D35546">
              <w:rPr>
                <w:rFonts w:ascii="Times New Roman" w:hAnsi="Times New Roman" w:cs="Times New Roman"/>
                <w:lang w:val="en-AU"/>
              </w:rPr>
              <w:t>50X</w:t>
            </w:r>
            <w:r w:rsidR="00B869CD" w:rsidRPr="00D35546">
              <w:rPr>
                <w:rFonts w:ascii="Times New Roman" w:hAnsi="Times New Roman" w:cs="Times New Roman"/>
              </w:rPr>
              <w:t xml:space="preserve">, </w:t>
            </w:r>
            <w:r w:rsidRPr="00D35546">
              <w:rPr>
                <w:rFonts w:ascii="Times New Roman" w:hAnsi="Times New Roman" w:cs="Times New Roman"/>
              </w:rPr>
              <w:t>B27</w:t>
            </w:r>
            <w:r w:rsidR="00B869CD" w:rsidRPr="00D35546">
              <w:rPr>
                <w:rFonts w:ascii="Times New Roman" w:hAnsi="Times New Roman" w:cs="Times New Roman"/>
              </w:rPr>
              <w:t>/</w:t>
            </w:r>
            <w:r w:rsidRPr="00D35546">
              <w:rPr>
                <w:rFonts w:ascii="Times New Roman" w:hAnsi="Times New Roman" w:cs="Times New Roman"/>
              </w:rPr>
              <w:t>insulin)</w:t>
            </w:r>
          </w:p>
        </w:tc>
        <w:tc>
          <w:tcPr>
            <w:tcW w:w="3543" w:type="dxa"/>
          </w:tcPr>
          <w:p w14:paraId="2DDE387D" w14:textId="3ECC27E6" w:rsidR="00DB4070" w:rsidRPr="00D35546" w:rsidRDefault="00DB40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4129DECA" w14:textId="560D8F95" w:rsidR="00DB4070" w:rsidRPr="00D35546" w:rsidRDefault="00DB407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E163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17504001</w:t>
            </w:r>
          </w:p>
        </w:tc>
      </w:tr>
      <w:tr w:rsidR="00DB4070" w:rsidRPr="00D35546" w14:paraId="1BACC4FE" w14:textId="77777777" w:rsidTr="007D534A">
        <w:trPr>
          <w:cantSplit/>
          <w:trHeight w:val="259"/>
        </w:trPr>
        <w:tc>
          <w:tcPr>
            <w:tcW w:w="3825" w:type="dxa"/>
          </w:tcPr>
          <w:p w14:paraId="67CF2876" w14:textId="17EE491E" w:rsidR="00DB4070" w:rsidRPr="00D35546" w:rsidRDefault="00D87D86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Fetal </w:t>
            </w:r>
            <w:r w:rsidR="006B384D" w:rsidRPr="00D35546">
              <w:rPr>
                <w:rFonts w:ascii="Times New Roman" w:hAnsi="Times New Roman" w:cs="Times New Roman"/>
              </w:rPr>
              <w:t>b</w:t>
            </w:r>
            <w:r w:rsidRPr="00D35546">
              <w:rPr>
                <w:rFonts w:ascii="Times New Roman" w:hAnsi="Times New Roman" w:cs="Times New Roman"/>
              </w:rPr>
              <w:t xml:space="preserve">ovine </w:t>
            </w:r>
            <w:r w:rsidR="006B384D" w:rsidRPr="00D35546">
              <w:rPr>
                <w:rFonts w:ascii="Times New Roman" w:hAnsi="Times New Roman" w:cs="Times New Roman"/>
              </w:rPr>
              <w:t>s</w:t>
            </w:r>
            <w:r w:rsidRPr="00D35546">
              <w:rPr>
                <w:rFonts w:ascii="Times New Roman" w:hAnsi="Times New Roman" w:cs="Times New Roman"/>
              </w:rPr>
              <w:t xml:space="preserve">erum </w:t>
            </w:r>
          </w:p>
        </w:tc>
        <w:tc>
          <w:tcPr>
            <w:tcW w:w="3543" w:type="dxa"/>
          </w:tcPr>
          <w:p w14:paraId="11501581" w14:textId="36FD1C74" w:rsidR="00DB4070" w:rsidRPr="00D35546" w:rsidRDefault="00D87D86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ThermoFisher Scientific</w:t>
            </w:r>
          </w:p>
        </w:tc>
        <w:tc>
          <w:tcPr>
            <w:tcW w:w="2208" w:type="dxa"/>
          </w:tcPr>
          <w:p w14:paraId="4855B926" w14:textId="7787CDB5" w:rsidR="00DB4070" w:rsidRPr="00D35546" w:rsidRDefault="00D87D86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#10099141</w:t>
            </w:r>
          </w:p>
        </w:tc>
      </w:tr>
      <w:tr w:rsidR="00FA780C" w:rsidRPr="00D35546" w14:paraId="2F9C137B" w14:textId="77777777" w:rsidTr="007D534A">
        <w:trPr>
          <w:cantSplit/>
          <w:trHeight w:val="259"/>
        </w:trPr>
        <w:tc>
          <w:tcPr>
            <w:tcW w:w="3825" w:type="dxa"/>
          </w:tcPr>
          <w:p w14:paraId="1970C3CF" w14:textId="65AC0880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2.5% Trypsin</w:t>
            </w:r>
          </w:p>
        </w:tc>
        <w:tc>
          <w:tcPr>
            <w:tcW w:w="3543" w:type="dxa"/>
          </w:tcPr>
          <w:p w14:paraId="1614A256" w14:textId="13CF0BB1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30A47152" w14:textId="19B44F20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9A783F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Pr="00D35546">
              <w:rPr>
                <w:rFonts w:ascii="Times New Roman" w:hAnsi="Times New Roman" w:cs="Times New Roman"/>
              </w:rPr>
              <w:t>15090046</w:t>
            </w:r>
          </w:p>
        </w:tc>
      </w:tr>
      <w:tr w:rsidR="00FA780C" w:rsidRPr="00D35546" w14:paraId="7F701686" w14:textId="77777777" w:rsidTr="007D534A">
        <w:trPr>
          <w:cantSplit/>
          <w:trHeight w:val="259"/>
        </w:trPr>
        <w:tc>
          <w:tcPr>
            <w:tcW w:w="3825" w:type="dxa"/>
          </w:tcPr>
          <w:p w14:paraId="40A1869A" w14:textId="03FDC067" w:rsidR="00FA780C" w:rsidRPr="00D35546" w:rsidRDefault="009A783F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Dimethyl </w:t>
            </w:r>
            <w:r w:rsidR="006B384D" w:rsidRPr="00D35546">
              <w:rPr>
                <w:rFonts w:ascii="Times New Roman" w:hAnsi="Times New Roman" w:cs="Times New Roman"/>
              </w:rPr>
              <w:t>s</w:t>
            </w:r>
            <w:r w:rsidRPr="00D35546">
              <w:rPr>
                <w:rFonts w:ascii="Times New Roman" w:hAnsi="Times New Roman" w:cs="Times New Roman"/>
              </w:rPr>
              <w:t xml:space="preserve">ulfoxide </w:t>
            </w:r>
          </w:p>
        </w:tc>
        <w:tc>
          <w:tcPr>
            <w:tcW w:w="3543" w:type="dxa"/>
          </w:tcPr>
          <w:p w14:paraId="0FB58B74" w14:textId="1D0E7A9F" w:rsidR="00FA780C" w:rsidRPr="00D35546" w:rsidRDefault="009A783F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42B39BE2" w14:textId="34C20CC4" w:rsidR="00FA780C" w:rsidRPr="00D35546" w:rsidRDefault="009A783F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#2650</w:t>
            </w:r>
          </w:p>
        </w:tc>
      </w:tr>
      <w:tr w:rsidR="00FA780C" w:rsidRPr="00D35546" w14:paraId="7F4E23FD" w14:textId="77777777" w:rsidTr="007D534A">
        <w:trPr>
          <w:cantSplit/>
          <w:trHeight w:val="259"/>
        </w:trPr>
        <w:tc>
          <w:tcPr>
            <w:tcW w:w="3825" w:type="dxa"/>
          </w:tcPr>
          <w:p w14:paraId="6B70C0FB" w14:textId="2B3CC09C" w:rsidR="00FA780C" w:rsidRPr="00D35546" w:rsidRDefault="005345A5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Saponin from quillaja bark</w:t>
            </w:r>
          </w:p>
        </w:tc>
        <w:tc>
          <w:tcPr>
            <w:tcW w:w="3543" w:type="dxa"/>
          </w:tcPr>
          <w:p w14:paraId="5FA85B10" w14:textId="47DEA271" w:rsidR="00FA780C" w:rsidRPr="00D35546" w:rsidRDefault="005345A5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58BA54A5" w14:textId="2FB526DC" w:rsidR="00FA780C" w:rsidRPr="00D35546" w:rsidRDefault="005345A5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#S7900</w:t>
            </w:r>
          </w:p>
        </w:tc>
      </w:tr>
      <w:tr w:rsidR="00B6633E" w:rsidRPr="00D35546" w14:paraId="491B2990" w14:textId="77777777" w:rsidTr="007D534A">
        <w:trPr>
          <w:cantSplit/>
          <w:trHeight w:val="259"/>
        </w:trPr>
        <w:tc>
          <w:tcPr>
            <w:tcW w:w="3825" w:type="dxa"/>
          </w:tcPr>
          <w:p w14:paraId="7296D279" w14:textId="0DF8BEE2" w:rsidR="00B6633E" w:rsidRPr="00D35546" w:rsidRDefault="00254EB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4% paraformaldehyde</w:t>
            </w:r>
          </w:p>
        </w:tc>
        <w:tc>
          <w:tcPr>
            <w:tcW w:w="3543" w:type="dxa"/>
          </w:tcPr>
          <w:p w14:paraId="1F156F29" w14:textId="16FFC8AD" w:rsidR="00B6633E" w:rsidRPr="00D35546" w:rsidRDefault="00254EB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Sigma</w:t>
            </w:r>
            <w:r w:rsidR="001468FE" w:rsidRPr="00D35546">
              <w:rPr>
                <w:rFonts w:ascii="Times New Roman" w:hAnsi="Times New Roman" w:cs="Times New Roman"/>
                <w:lang w:val="en-AU"/>
              </w:rPr>
              <w:t>-</w:t>
            </w:r>
            <w:r w:rsidRPr="00D35546">
              <w:rPr>
                <w:rFonts w:ascii="Times New Roman" w:hAnsi="Times New Roman" w:cs="Times New Roman"/>
                <w:lang w:val="en-AU"/>
              </w:rPr>
              <w:t>Aldrich</w:t>
            </w:r>
          </w:p>
        </w:tc>
        <w:tc>
          <w:tcPr>
            <w:tcW w:w="2208" w:type="dxa"/>
          </w:tcPr>
          <w:p w14:paraId="14562D79" w14:textId="7F95612D" w:rsidR="00B6633E" w:rsidRPr="00D35546" w:rsidRDefault="00254EB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#158127-5G</w:t>
            </w:r>
          </w:p>
        </w:tc>
      </w:tr>
      <w:tr w:rsidR="00FA780C" w:rsidRPr="00D35546" w14:paraId="1DB303B6" w14:textId="77777777" w:rsidTr="007D534A">
        <w:trPr>
          <w:cantSplit/>
          <w:trHeight w:val="259"/>
        </w:trPr>
        <w:tc>
          <w:tcPr>
            <w:tcW w:w="3825" w:type="dxa"/>
          </w:tcPr>
          <w:p w14:paraId="1580A90C" w14:textId="68081DCC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DMEM no glucose</w:t>
            </w:r>
            <w:r w:rsidR="002E715E" w:rsidRPr="00D35546">
              <w:rPr>
                <w:rFonts w:ascii="Times New Roman" w:hAnsi="Times New Roman" w:cs="Times New Roman"/>
              </w:rPr>
              <w:t xml:space="preserve"> medium</w:t>
            </w:r>
          </w:p>
        </w:tc>
        <w:tc>
          <w:tcPr>
            <w:tcW w:w="3543" w:type="dxa"/>
          </w:tcPr>
          <w:p w14:paraId="03E1E18B" w14:textId="419DF2F9" w:rsidR="00FA780C" w:rsidRPr="00D35546" w:rsidRDefault="00B244A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0B963D1C" w14:textId="6962C888" w:rsidR="00FA780C" w:rsidRPr="00D35546" w:rsidRDefault="00FF1B0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</w:t>
            </w:r>
            <w:r w:rsidR="00FA780C" w:rsidRPr="00D35546">
              <w:rPr>
                <w:rFonts w:ascii="Times New Roman" w:hAnsi="Times New Roman" w:cs="Times New Roman"/>
              </w:rPr>
              <w:t>11966025</w:t>
            </w:r>
          </w:p>
        </w:tc>
      </w:tr>
      <w:tr w:rsidR="00FA780C" w:rsidRPr="00D35546" w14:paraId="074B91DD" w14:textId="77777777" w:rsidTr="007D534A">
        <w:trPr>
          <w:cantSplit/>
          <w:trHeight w:val="259"/>
        </w:trPr>
        <w:tc>
          <w:tcPr>
            <w:tcW w:w="3825" w:type="dxa"/>
          </w:tcPr>
          <w:p w14:paraId="6667D43E" w14:textId="6DD91563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MEM </w:t>
            </w:r>
            <w:proofErr w:type="gramStart"/>
            <w:r w:rsidRPr="00D35546">
              <w:rPr>
                <w:rFonts w:ascii="Times New Roman" w:hAnsi="Times New Roman" w:cs="Times New Roman"/>
              </w:rPr>
              <w:t>Non-essential</w:t>
            </w:r>
            <w:proofErr w:type="gramEnd"/>
            <w:r w:rsidRPr="00D35546">
              <w:rPr>
                <w:rFonts w:ascii="Times New Roman" w:hAnsi="Times New Roman" w:cs="Times New Roman"/>
              </w:rPr>
              <w:t xml:space="preserve"> amino acids</w:t>
            </w:r>
          </w:p>
        </w:tc>
        <w:tc>
          <w:tcPr>
            <w:tcW w:w="3543" w:type="dxa"/>
          </w:tcPr>
          <w:p w14:paraId="3846431D" w14:textId="0B2224B0" w:rsidR="00FA780C" w:rsidRPr="00D35546" w:rsidRDefault="00B244A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7A897B49" w14:textId="60681D2A" w:rsidR="00FA780C" w:rsidRPr="00D35546" w:rsidRDefault="00B82EC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11140050</w:t>
            </w:r>
          </w:p>
        </w:tc>
      </w:tr>
      <w:tr w:rsidR="00FA780C" w:rsidRPr="00D35546" w14:paraId="0F51E70F" w14:textId="77777777" w:rsidTr="007D534A">
        <w:trPr>
          <w:cantSplit/>
          <w:trHeight w:val="259"/>
        </w:trPr>
        <w:tc>
          <w:tcPr>
            <w:tcW w:w="3825" w:type="dxa"/>
          </w:tcPr>
          <w:p w14:paraId="6A57E0B0" w14:textId="1F06A54F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AE2CC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D35546">
              <w:rPr>
                <w:rFonts w:ascii="Times New Roman" w:hAnsi="Times New Roman" w:cs="Times New Roman"/>
              </w:rPr>
              <w:t xml:space="preserve">-Carnitine Hydrochloride </w:t>
            </w:r>
          </w:p>
        </w:tc>
        <w:tc>
          <w:tcPr>
            <w:tcW w:w="3543" w:type="dxa"/>
          </w:tcPr>
          <w:p w14:paraId="4853B7F9" w14:textId="36F78C07" w:rsidR="00FA780C" w:rsidRPr="00D35546" w:rsidRDefault="00132083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Merck Life Science Pty Ltd</w:t>
            </w:r>
          </w:p>
        </w:tc>
        <w:tc>
          <w:tcPr>
            <w:tcW w:w="2208" w:type="dxa"/>
          </w:tcPr>
          <w:p w14:paraId="4EC5A4D9" w14:textId="3E6F3B62" w:rsidR="00FA780C" w:rsidRPr="00D35546" w:rsidRDefault="0047632A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C0283-5G</w:t>
            </w:r>
          </w:p>
        </w:tc>
      </w:tr>
      <w:tr w:rsidR="00FA780C" w:rsidRPr="00D35546" w14:paraId="137F72DF" w14:textId="77777777" w:rsidTr="007D534A">
        <w:trPr>
          <w:cantSplit/>
          <w:trHeight w:val="259"/>
        </w:trPr>
        <w:tc>
          <w:tcPr>
            <w:tcW w:w="3825" w:type="dxa"/>
          </w:tcPr>
          <w:p w14:paraId="62FC3AED" w14:textId="1ADE843C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Insulin-Transferrin-Selenium</w:t>
            </w:r>
            <w:r w:rsidR="00433504" w:rsidRPr="00D35546">
              <w:rPr>
                <w:rFonts w:ascii="Times New Roman" w:hAnsi="Times New Roman" w:cs="Times New Roman"/>
              </w:rPr>
              <w:t xml:space="preserve"> (</w:t>
            </w:r>
            <w:r w:rsidR="00433504" w:rsidRPr="00D35546">
              <w:rPr>
                <w:rFonts w:ascii="Times New Roman" w:hAnsi="Times New Roman" w:cs="Times New Roman"/>
                <w:lang w:val="en-AU"/>
              </w:rPr>
              <w:t>100X</w:t>
            </w:r>
            <w:r w:rsidR="00433504" w:rsidRPr="00D3554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543" w:type="dxa"/>
          </w:tcPr>
          <w:p w14:paraId="016D82BF" w14:textId="508FA1F8" w:rsidR="00FA780C" w:rsidRPr="00D35546" w:rsidRDefault="00B244A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613D9B66" w14:textId="51337729" w:rsidR="00FA780C" w:rsidRPr="00D35546" w:rsidRDefault="00683CCE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41400045</w:t>
            </w:r>
          </w:p>
        </w:tc>
      </w:tr>
      <w:tr w:rsidR="00FA780C" w:rsidRPr="00D35546" w14:paraId="348339B7" w14:textId="77777777" w:rsidTr="007D534A">
        <w:trPr>
          <w:cantSplit/>
          <w:trHeight w:val="259"/>
        </w:trPr>
        <w:tc>
          <w:tcPr>
            <w:tcW w:w="3825" w:type="dxa"/>
          </w:tcPr>
          <w:p w14:paraId="481A4C7A" w14:textId="3BEB31B9" w:rsidR="00FA780C" w:rsidRPr="00D35546" w:rsidRDefault="001B2E58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Linoleic Acid-Oleic Acid-Albumin (100</w:t>
            </w:r>
            <w:r w:rsidRPr="00D35546">
              <w:rPr>
                <w:rFonts w:ascii="Times New Roman" w:hAnsi="Times New Roman" w:cs="Times New Roman"/>
                <w:lang w:val="en-AU"/>
              </w:rPr>
              <w:t>X</w:t>
            </w:r>
            <w:r w:rsidRPr="00D3554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543" w:type="dxa"/>
          </w:tcPr>
          <w:p w14:paraId="33F4AF53" w14:textId="364CEACE" w:rsidR="00FA780C" w:rsidRPr="00D35546" w:rsidRDefault="00063CD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Merck Life Science Pty Ltd</w:t>
            </w:r>
          </w:p>
        </w:tc>
        <w:tc>
          <w:tcPr>
            <w:tcW w:w="2208" w:type="dxa"/>
          </w:tcPr>
          <w:p w14:paraId="4CF6D62C" w14:textId="3716D741" w:rsidR="00FA780C" w:rsidRPr="00D35546" w:rsidRDefault="0047632A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L9655-5ML</w:t>
            </w:r>
          </w:p>
        </w:tc>
      </w:tr>
      <w:tr w:rsidR="00FA780C" w:rsidRPr="00D35546" w14:paraId="0D0A6091" w14:textId="77777777" w:rsidTr="007D534A">
        <w:trPr>
          <w:cantSplit/>
          <w:trHeight w:val="259"/>
        </w:trPr>
        <w:tc>
          <w:tcPr>
            <w:tcW w:w="3825" w:type="dxa"/>
          </w:tcPr>
          <w:p w14:paraId="5E7B4BAA" w14:textId="0BF8DE4D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Taurine</w:t>
            </w:r>
          </w:p>
        </w:tc>
        <w:tc>
          <w:tcPr>
            <w:tcW w:w="3543" w:type="dxa"/>
          </w:tcPr>
          <w:p w14:paraId="3B12AEFF" w14:textId="6574EA7D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56D0383D" w14:textId="103379A8" w:rsidR="00FA780C" w:rsidRPr="00D35546" w:rsidRDefault="00A14B7A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T8691-25G</w:t>
            </w:r>
          </w:p>
        </w:tc>
      </w:tr>
      <w:tr w:rsidR="00FA780C" w:rsidRPr="00D35546" w14:paraId="73F57990" w14:textId="77777777" w:rsidTr="007D534A">
        <w:trPr>
          <w:cantSplit/>
          <w:trHeight w:val="259"/>
        </w:trPr>
        <w:tc>
          <w:tcPr>
            <w:tcW w:w="3825" w:type="dxa"/>
          </w:tcPr>
          <w:p w14:paraId="54F523BA" w14:textId="3A2EEAE4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Creatine, anhydrous</w:t>
            </w:r>
          </w:p>
        </w:tc>
        <w:tc>
          <w:tcPr>
            <w:tcW w:w="3543" w:type="dxa"/>
          </w:tcPr>
          <w:p w14:paraId="5B686CD0" w14:textId="34F5F7E8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50234406" w14:textId="236BA5A4" w:rsidR="00FA780C" w:rsidRPr="00D35546" w:rsidRDefault="00A27F97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C0780-50G</w:t>
            </w:r>
          </w:p>
        </w:tc>
      </w:tr>
      <w:tr w:rsidR="002C66AC" w:rsidRPr="00D35546" w14:paraId="7255AF5D" w14:textId="77777777" w:rsidTr="007D534A">
        <w:trPr>
          <w:cantSplit/>
          <w:trHeight w:val="259"/>
        </w:trPr>
        <w:tc>
          <w:tcPr>
            <w:tcW w:w="3825" w:type="dxa"/>
          </w:tcPr>
          <w:p w14:paraId="75610AD2" w14:textId="01BB5103" w:rsidR="002C66AC" w:rsidRPr="00D35546" w:rsidRDefault="00AD2A4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ENDOTHELIN 1 HUMAN PORCINE</w:t>
            </w:r>
          </w:p>
        </w:tc>
        <w:tc>
          <w:tcPr>
            <w:tcW w:w="3543" w:type="dxa"/>
          </w:tcPr>
          <w:p w14:paraId="26E92030" w14:textId="307EF8DA" w:rsidR="002C66AC" w:rsidRPr="00D35546" w:rsidRDefault="00476AD5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Merck Life Science Pty Ltd</w:t>
            </w:r>
          </w:p>
        </w:tc>
        <w:tc>
          <w:tcPr>
            <w:tcW w:w="2208" w:type="dxa"/>
          </w:tcPr>
          <w:p w14:paraId="58849BB1" w14:textId="20316E92" w:rsidR="002C66AC" w:rsidRPr="00D35546" w:rsidRDefault="00AD2A4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E7764-50UG</w:t>
            </w:r>
          </w:p>
        </w:tc>
      </w:tr>
      <w:tr w:rsidR="002C66AC" w:rsidRPr="00D35546" w14:paraId="2B98F109" w14:textId="77777777" w:rsidTr="007D534A">
        <w:trPr>
          <w:cantSplit/>
          <w:trHeight w:val="259"/>
        </w:trPr>
        <w:tc>
          <w:tcPr>
            <w:tcW w:w="3825" w:type="dxa"/>
          </w:tcPr>
          <w:p w14:paraId="4A68B716" w14:textId="215D7EEB" w:rsidR="002C66AC" w:rsidRPr="00D35546" w:rsidRDefault="00FC2B2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HYDROCORTISONE</w:t>
            </w:r>
          </w:p>
        </w:tc>
        <w:tc>
          <w:tcPr>
            <w:tcW w:w="3543" w:type="dxa"/>
          </w:tcPr>
          <w:p w14:paraId="2E44A242" w14:textId="629623FD" w:rsidR="002C66AC" w:rsidRPr="00D35546" w:rsidRDefault="00FC2B2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Merck Life Science Pty Ltd</w:t>
            </w:r>
          </w:p>
        </w:tc>
        <w:tc>
          <w:tcPr>
            <w:tcW w:w="2208" w:type="dxa"/>
          </w:tcPr>
          <w:p w14:paraId="1A117A99" w14:textId="2F68C867" w:rsidR="002C66AC" w:rsidRPr="00D35546" w:rsidRDefault="00557F5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H4001-5G</w:t>
            </w:r>
          </w:p>
        </w:tc>
      </w:tr>
      <w:tr w:rsidR="00FA780C" w:rsidRPr="00D35546" w14:paraId="20D12026" w14:textId="77777777" w:rsidTr="007D534A">
        <w:trPr>
          <w:cantSplit/>
          <w:trHeight w:val="259"/>
        </w:trPr>
        <w:tc>
          <w:tcPr>
            <w:tcW w:w="3825" w:type="dxa"/>
          </w:tcPr>
          <w:p w14:paraId="0318224F" w14:textId="7534F471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Oil Red O</w:t>
            </w:r>
          </w:p>
        </w:tc>
        <w:tc>
          <w:tcPr>
            <w:tcW w:w="3543" w:type="dxa"/>
          </w:tcPr>
          <w:p w14:paraId="4FE8E17A" w14:textId="4AE61E60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Sigma-Aldrich</w:t>
            </w:r>
          </w:p>
        </w:tc>
        <w:tc>
          <w:tcPr>
            <w:tcW w:w="2208" w:type="dxa"/>
          </w:tcPr>
          <w:p w14:paraId="341EE8AE" w14:textId="7BD181AD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#O0625-25G</w:t>
            </w:r>
          </w:p>
        </w:tc>
      </w:tr>
      <w:tr w:rsidR="00422769" w:rsidRPr="00D35546" w14:paraId="233C755C" w14:textId="77777777" w:rsidTr="007D534A">
        <w:trPr>
          <w:cantSplit/>
          <w:trHeight w:val="259"/>
        </w:trPr>
        <w:tc>
          <w:tcPr>
            <w:tcW w:w="3825" w:type="dxa"/>
          </w:tcPr>
          <w:p w14:paraId="1003E8A5" w14:textId="1ED9C216" w:rsidR="00422769" w:rsidRPr="00D35546" w:rsidRDefault="00422769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Triton X-100</w:t>
            </w:r>
          </w:p>
        </w:tc>
        <w:tc>
          <w:tcPr>
            <w:tcW w:w="3543" w:type="dxa"/>
          </w:tcPr>
          <w:p w14:paraId="0100AAD2" w14:textId="6155C844" w:rsidR="00422769" w:rsidRPr="00D35546" w:rsidRDefault="00422769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11A5DDD8" w14:textId="22F785FC" w:rsidR="00422769" w:rsidRPr="00D35546" w:rsidRDefault="00422769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Cat. #X100</w:t>
            </w:r>
          </w:p>
        </w:tc>
      </w:tr>
      <w:tr w:rsidR="00600F3A" w:rsidRPr="00D35546" w14:paraId="714142F5" w14:textId="77777777" w:rsidTr="007D534A">
        <w:trPr>
          <w:cantSplit/>
          <w:trHeight w:val="259"/>
        </w:trPr>
        <w:tc>
          <w:tcPr>
            <w:tcW w:w="3825" w:type="dxa"/>
          </w:tcPr>
          <w:p w14:paraId="675ED46B" w14:textId="71AE2BE5" w:rsidR="00600F3A" w:rsidRPr="00D35546" w:rsidRDefault="00600F3A" w:rsidP="004948AE">
            <w:pPr>
              <w:rPr>
                <w:rFonts w:ascii="Times New Roman" w:hAnsi="Times New Roman" w:cs="Times New Roman"/>
              </w:rPr>
            </w:pPr>
            <w:r w:rsidRPr="00AE2CC4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proofErr w:type="gramStart"/>
            <w:r w:rsidRPr="00D35546">
              <w:rPr>
                <w:rFonts w:ascii="Times New Roman" w:hAnsi="Times New Roman" w:cs="Times New Roman"/>
              </w:rPr>
              <w:t>-(</w:t>
            </w:r>
            <w:proofErr w:type="gramEnd"/>
            <w:r w:rsidRPr="00D35546">
              <w:rPr>
                <w:rFonts w:ascii="Times New Roman" w:hAnsi="Times New Roman" w:cs="Times New Roman"/>
              </w:rPr>
              <w:t>+)-GLUCOSE</w:t>
            </w:r>
          </w:p>
        </w:tc>
        <w:tc>
          <w:tcPr>
            <w:tcW w:w="3543" w:type="dxa"/>
          </w:tcPr>
          <w:p w14:paraId="3C07EA02" w14:textId="0BCEADF8" w:rsidR="00600F3A" w:rsidRPr="00D35546" w:rsidRDefault="00ED067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16A9201A" w14:textId="5EFFFDD1" w:rsidR="00600F3A" w:rsidRPr="00D35546" w:rsidRDefault="00ED067D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#G8270-100g</w:t>
            </w:r>
          </w:p>
        </w:tc>
      </w:tr>
      <w:tr w:rsidR="009776E4" w:rsidRPr="00D35546" w14:paraId="770751C2" w14:textId="77777777" w:rsidTr="007D534A">
        <w:trPr>
          <w:cantSplit/>
          <w:trHeight w:val="259"/>
        </w:trPr>
        <w:tc>
          <w:tcPr>
            <w:tcW w:w="3825" w:type="dxa"/>
          </w:tcPr>
          <w:p w14:paraId="189503A5" w14:textId="6D4E428C" w:rsidR="009776E4" w:rsidRPr="00D35546" w:rsidRDefault="009776E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Versene Solution</w:t>
            </w:r>
          </w:p>
        </w:tc>
        <w:tc>
          <w:tcPr>
            <w:tcW w:w="3543" w:type="dxa"/>
          </w:tcPr>
          <w:p w14:paraId="27B99FEB" w14:textId="6BAC2442" w:rsidR="009776E4" w:rsidRPr="00D35546" w:rsidRDefault="009776E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Thermo Fisher Scientific</w:t>
            </w:r>
          </w:p>
        </w:tc>
        <w:tc>
          <w:tcPr>
            <w:tcW w:w="2208" w:type="dxa"/>
          </w:tcPr>
          <w:p w14:paraId="1738BF15" w14:textId="03C32F4C" w:rsidR="009776E4" w:rsidRPr="00D35546" w:rsidRDefault="00F232C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Cat. #15040066</w:t>
            </w:r>
          </w:p>
        </w:tc>
      </w:tr>
      <w:tr w:rsidR="00FA780C" w:rsidRPr="00D35546" w14:paraId="1DE83921" w14:textId="77777777" w:rsidTr="007D534A">
        <w:trPr>
          <w:cantSplit/>
          <w:trHeight w:val="259"/>
        </w:trPr>
        <w:tc>
          <w:tcPr>
            <w:tcW w:w="3825" w:type="dxa"/>
          </w:tcPr>
          <w:p w14:paraId="73044B15" w14:textId="02518BAE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HEPES solution</w:t>
            </w:r>
          </w:p>
        </w:tc>
        <w:tc>
          <w:tcPr>
            <w:tcW w:w="3543" w:type="dxa"/>
          </w:tcPr>
          <w:p w14:paraId="06C160B7" w14:textId="06076579" w:rsidR="00FA780C" w:rsidRPr="00D35546" w:rsidRDefault="00AC35E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Sigma-Aldrich</w:t>
            </w:r>
          </w:p>
        </w:tc>
        <w:tc>
          <w:tcPr>
            <w:tcW w:w="2208" w:type="dxa"/>
          </w:tcPr>
          <w:p w14:paraId="43A7F82A" w14:textId="0D511CFB" w:rsidR="00FA780C" w:rsidRPr="00D35546" w:rsidRDefault="00AC35E0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2C66AC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</w:t>
            </w:r>
            <w:r w:rsidR="00FA780C" w:rsidRPr="00D35546">
              <w:rPr>
                <w:rFonts w:ascii="Times New Roman" w:hAnsi="Times New Roman" w:cs="Times New Roman"/>
              </w:rPr>
              <w:t>H0887-100ML</w:t>
            </w:r>
          </w:p>
        </w:tc>
      </w:tr>
      <w:tr w:rsidR="00FA780C" w:rsidRPr="00D35546" w14:paraId="5E59A3CF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1DA1AC3F" w14:textId="465DC6C1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lastRenderedPageBreak/>
              <w:t>Critical commercial assays</w:t>
            </w:r>
          </w:p>
        </w:tc>
      </w:tr>
      <w:tr w:rsidR="00FA780C" w:rsidRPr="00D35546" w14:paraId="5A0C5899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</w:tcBorders>
          </w:tcPr>
          <w:p w14:paraId="2FEE1B82" w14:textId="455FCC1A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 xml:space="preserve">Colorimetric </w:t>
            </w:r>
            <w:r w:rsidRPr="00AE2CC4">
              <w:rPr>
                <w:rFonts w:ascii="Times New Roman" w:hAnsi="Times New Roman" w:cs="Times New Roman"/>
                <w:sz w:val="20"/>
                <w:szCs w:val="20"/>
                <w:lang w:val="en-AU"/>
              </w:rPr>
              <w:t>L</w:t>
            </w:r>
            <w:r w:rsidRPr="00D35546">
              <w:rPr>
                <w:rFonts w:ascii="Times New Roman" w:hAnsi="Times New Roman" w:cs="Times New Roman"/>
                <w:lang w:val="en-AU"/>
              </w:rPr>
              <w:t>-Lactate Assay Kit</w:t>
            </w:r>
          </w:p>
        </w:tc>
        <w:tc>
          <w:tcPr>
            <w:tcW w:w="3543" w:type="dxa"/>
            <w:tcBorders>
              <w:top w:val="single" w:sz="12" w:space="0" w:color="000000"/>
            </w:tcBorders>
          </w:tcPr>
          <w:p w14:paraId="5CA225DD" w14:textId="6A6A786A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Abcam</w:t>
            </w:r>
          </w:p>
        </w:tc>
        <w:tc>
          <w:tcPr>
            <w:tcW w:w="2208" w:type="dxa"/>
            <w:tcBorders>
              <w:top w:val="single" w:sz="12" w:space="0" w:color="000000"/>
            </w:tcBorders>
          </w:tcPr>
          <w:p w14:paraId="53936EBE" w14:textId="4589408D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992CC0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#ab65331</w:t>
            </w:r>
          </w:p>
        </w:tc>
      </w:tr>
      <w:tr w:rsidR="00FA780C" w:rsidRPr="00D35546" w14:paraId="47BD619D" w14:textId="77777777" w:rsidTr="007D534A">
        <w:trPr>
          <w:cantSplit/>
          <w:trHeight w:val="259"/>
        </w:trPr>
        <w:tc>
          <w:tcPr>
            <w:tcW w:w="3825" w:type="dxa"/>
          </w:tcPr>
          <w:p w14:paraId="26AFBCCD" w14:textId="373B43C7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Colorimetric HK Glucose Assay Kit</w:t>
            </w:r>
          </w:p>
        </w:tc>
        <w:tc>
          <w:tcPr>
            <w:tcW w:w="3543" w:type="dxa"/>
          </w:tcPr>
          <w:p w14:paraId="3EEAC86F" w14:textId="291A86E2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Sigma-Aldrich</w:t>
            </w:r>
          </w:p>
        </w:tc>
        <w:tc>
          <w:tcPr>
            <w:tcW w:w="2208" w:type="dxa"/>
          </w:tcPr>
          <w:p w14:paraId="50181A7F" w14:textId="5A2ED5F0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992CC0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#GAHK20-1KT</w:t>
            </w:r>
          </w:p>
        </w:tc>
      </w:tr>
      <w:tr w:rsidR="00FA780C" w:rsidRPr="00D35546" w14:paraId="014890F6" w14:textId="77777777" w:rsidTr="007D534A">
        <w:trPr>
          <w:cantSplit/>
          <w:trHeight w:val="259"/>
        </w:trPr>
        <w:tc>
          <w:tcPr>
            <w:tcW w:w="3825" w:type="dxa"/>
          </w:tcPr>
          <w:p w14:paraId="475697F4" w14:textId="09B205DF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CellTiter-Glo Luminescent Assay</w:t>
            </w:r>
          </w:p>
        </w:tc>
        <w:tc>
          <w:tcPr>
            <w:tcW w:w="3543" w:type="dxa"/>
          </w:tcPr>
          <w:p w14:paraId="60105643" w14:textId="5255EAA7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Promega</w:t>
            </w:r>
          </w:p>
        </w:tc>
        <w:tc>
          <w:tcPr>
            <w:tcW w:w="2208" w:type="dxa"/>
          </w:tcPr>
          <w:p w14:paraId="6DCA3462" w14:textId="4CFC5A38" w:rsidR="00FA780C" w:rsidRPr="00D35546" w:rsidRDefault="00FA780C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</w:t>
            </w:r>
            <w:r w:rsidR="00992CC0" w:rsidRPr="00D35546">
              <w:rPr>
                <w:rFonts w:ascii="Times New Roman" w:hAnsi="Times New Roman" w:cs="Times New Roman"/>
                <w:lang w:val="en-AU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#G7571</w:t>
            </w:r>
          </w:p>
        </w:tc>
      </w:tr>
      <w:tr w:rsidR="0061135C" w:rsidRPr="00D35546" w14:paraId="469CAE1A" w14:textId="77777777" w:rsidTr="007D534A">
        <w:trPr>
          <w:cantSplit/>
          <w:trHeight w:val="259"/>
        </w:trPr>
        <w:tc>
          <w:tcPr>
            <w:tcW w:w="3825" w:type="dxa"/>
          </w:tcPr>
          <w:p w14:paraId="7877C76F" w14:textId="4CC365EF" w:rsidR="0061135C" w:rsidRPr="00D35546" w:rsidRDefault="0056616A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 xml:space="preserve">LDH </w:t>
            </w:r>
            <w:r w:rsidR="0061135C" w:rsidRPr="00D35546">
              <w:rPr>
                <w:rFonts w:ascii="Times New Roman" w:hAnsi="Times New Roman" w:cs="Times New Roman"/>
                <w:lang w:val="en-AU"/>
              </w:rPr>
              <w:t>cytotoxicity detection kit</w:t>
            </w:r>
          </w:p>
        </w:tc>
        <w:tc>
          <w:tcPr>
            <w:tcW w:w="3543" w:type="dxa"/>
          </w:tcPr>
          <w:p w14:paraId="262AD28E" w14:textId="52805E41" w:rsidR="0061135C" w:rsidRPr="00D35546" w:rsidRDefault="0056616A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Roche</w:t>
            </w:r>
          </w:p>
        </w:tc>
        <w:tc>
          <w:tcPr>
            <w:tcW w:w="2208" w:type="dxa"/>
          </w:tcPr>
          <w:p w14:paraId="53DC5459" w14:textId="65E319F9" w:rsidR="0061135C" w:rsidRPr="00D35546" w:rsidRDefault="0056616A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#11644793001</w:t>
            </w:r>
          </w:p>
        </w:tc>
      </w:tr>
      <w:tr w:rsidR="00B12F94" w:rsidRPr="00D35546" w14:paraId="108B7A50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3C68838D" w14:textId="7EFF80AC" w:rsidR="00B12F94" w:rsidRPr="00D35546" w:rsidRDefault="00B12F94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Deposited data</w:t>
            </w:r>
          </w:p>
        </w:tc>
      </w:tr>
      <w:tr w:rsidR="00B12F94" w:rsidRPr="00D35546" w14:paraId="3CC9A976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  <w:bottom w:val="single" w:sz="4" w:space="0" w:color="auto"/>
            </w:tcBorders>
          </w:tcPr>
          <w:p w14:paraId="66BBF98F" w14:textId="764341C7" w:rsidR="00B12F94" w:rsidRPr="00D35546" w:rsidRDefault="009B5495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Bulk RNA-seq data</w:t>
            </w:r>
          </w:p>
        </w:tc>
        <w:tc>
          <w:tcPr>
            <w:tcW w:w="3543" w:type="dxa"/>
            <w:tcBorders>
              <w:top w:val="single" w:sz="12" w:space="0" w:color="000000"/>
              <w:bottom w:val="single" w:sz="4" w:space="0" w:color="auto"/>
            </w:tcBorders>
          </w:tcPr>
          <w:p w14:paraId="5461C0E9" w14:textId="1FA42784" w:rsidR="00B12F94" w:rsidRPr="00D35546" w:rsidRDefault="000616E4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This manuscript</w:t>
            </w:r>
          </w:p>
        </w:tc>
        <w:tc>
          <w:tcPr>
            <w:tcW w:w="2208" w:type="dxa"/>
            <w:tcBorders>
              <w:top w:val="single" w:sz="12" w:space="0" w:color="000000"/>
              <w:bottom w:val="single" w:sz="4" w:space="0" w:color="auto"/>
            </w:tcBorders>
          </w:tcPr>
          <w:p w14:paraId="45327BF1" w14:textId="37E91EF9" w:rsidR="00B12F94" w:rsidRPr="00D35546" w:rsidRDefault="00492947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GEO: GSE279917</w:t>
            </w:r>
          </w:p>
        </w:tc>
      </w:tr>
      <w:tr w:rsidR="00466403" w:rsidRPr="00D35546" w14:paraId="0EBAA481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4" w:space="0" w:color="auto"/>
              <w:bottom w:val="single" w:sz="12" w:space="0" w:color="000000"/>
            </w:tcBorders>
          </w:tcPr>
          <w:p w14:paraId="30749243" w14:textId="2A5D14EE" w:rsidR="00466403" w:rsidRPr="00D35546" w:rsidRDefault="00BE068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Metabolomics data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12" w:space="0" w:color="000000"/>
            </w:tcBorders>
          </w:tcPr>
          <w:p w14:paraId="031BEA49" w14:textId="0604DEE1" w:rsidR="00466403" w:rsidRPr="00D35546" w:rsidRDefault="00BE068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This manuscript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12" w:space="0" w:color="000000"/>
            </w:tcBorders>
          </w:tcPr>
          <w:p w14:paraId="41344EAA" w14:textId="04C60943" w:rsidR="00466403" w:rsidRPr="00D35546" w:rsidRDefault="00317D66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eastAsia="SimSun" w:hAnsi="Times New Roman" w:cs="Times New Roman"/>
                <w:lang w:val="en-AU" w:eastAsia="zh-CN"/>
              </w:rPr>
              <w:t>MetaboLights</w:t>
            </w:r>
            <w:r w:rsidR="0086347B" w:rsidRPr="00D35546">
              <w:rPr>
                <w:rFonts w:ascii="Times New Roman" w:eastAsia="SimSun" w:hAnsi="Times New Roman" w:cs="Times New Roman"/>
                <w:lang w:val="en-AU" w:eastAsia="zh-CN"/>
              </w:rPr>
              <w:t xml:space="preserve">: </w:t>
            </w:r>
            <w:r w:rsidR="0031263C" w:rsidRPr="00D35546">
              <w:rPr>
                <w:rFonts w:ascii="Times New Roman" w:hAnsi="Times New Roman" w:cs="Times New Roman"/>
              </w:rPr>
              <w:t>MTBLS11411</w:t>
            </w:r>
          </w:p>
        </w:tc>
      </w:tr>
      <w:tr w:rsidR="00466403" w:rsidRPr="00D35546" w14:paraId="5C3CFA83" w14:textId="77777777" w:rsidTr="005B37A9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4" w:space="0" w:color="auto"/>
              <w:bottom w:val="single" w:sz="12" w:space="0" w:color="000000"/>
            </w:tcBorders>
          </w:tcPr>
          <w:p w14:paraId="66015594" w14:textId="1A402FCE" w:rsidR="00466403" w:rsidRPr="00D35546" w:rsidRDefault="00466403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Experimental models: Cell lines</w:t>
            </w:r>
          </w:p>
        </w:tc>
      </w:tr>
      <w:tr w:rsidR="005A108B" w:rsidRPr="00D35546" w14:paraId="27A64A03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4" w:space="0" w:color="auto"/>
              <w:bottom w:val="single" w:sz="12" w:space="0" w:color="000000"/>
            </w:tcBorders>
          </w:tcPr>
          <w:p w14:paraId="752CE71E" w14:textId="77777777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Human iPSC: WTC-11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12" w:space="0" w:color="000000"/>
            </w:tcBorders>
          </w:tcPr>
          <w:p w14:paraId="1CE75CEC" w14:textId="77777777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Gift from Gladstone Institute</w:t>
            </w:r>
          </w:p>
          <w:p w14:paraId="56AB6B60" w14:textId="4CFDD5EF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of Cardiovascular Disease,</w:t>
            </w:r>
            <w:r w:rsidR="00E94479" w:rsidRPr="00D35546">
              <w:rPr>
                <w:rFonts w:ascii="Times New Roman" w:hAnsi="Times New Roman" w:cs="Times New Roman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UCSF</w:t>
            </w:r>
            <w:r w:rsidR="00E94479" w:rsidRPr="00D35546">
              <w:rPr>
                <w:rFonts w:ascii="Times New Roman" w:hAnsi="Times New Roman" w:cs="Times New Roman"/>
              </w:rPr>
              <w:fldChar w:fldCharType="begin"/>
            </w:r>
            <w:r w:rsidR="00BB7CAC" w:rsidRPr="00D35546">
              <w:rPr>
                <w:rFonts w:ascii="Times New Roman" w:hAnsi="Times New Roman" w:cs="Times New Roman"/>
              </w:rPr>
              <w:instrText xml:space="preserve"> ADDIN EN.CITE &lt;EndNote&gt;&lt;Cite&gt;&lt;Author&gt;Miyaoka&lt;/Author&gt;&lt;Year&gt;2014&lt;/Year&gt;&lt;RecNum&gt;111&lt;/RecNum&gt;&lt;DisplayText&gt;&lt;style face="superscript"&gt;2&lt;/style&gt;&lt;/DisplayText&gt;&lt;record&gt;&lt;rec-number&gt;111&lt;/rec-number&gt;&lt;foreign-keys&gt;&lt;key app="EN" db-id="ttvrd2ef4af2f5ezttzpreax0vvs5vt2sazr" timestamp="1676420369"&gt;111&lt;/key&gt;&lt;/foreign-keys&gt;&lt;ref-type name="Journal Article"&gt;17&lt;/ref-type&gt;&lt;contributors&gt;&lt;authors&gt;&lt;author&gt;Miyaoka, Yuichiro&lt;/author&gt;&lt;author&gt;Chan, Amanda H&lt;/author&gt;&lt;author&gt;Judge, Luke M&lt;/author&gt;&lt;author&gt;Yoo, Jennie&lt;/author&gt;&lt;author&gt;Huang, Miller&lt;/author&gt;&lt;author&gt;Nguyen, Trieu D&lt;/author&gt;&lt;author&gt;Lizarraga, Paweena P&lt;/author&gt;&lt;author&gt;So, Po-Lin&lt;/author&gt;&lt;author&gt;Conklin, Bruce R&lt;/author&gt;&lt;/authors&gt;&lt;/contributors&gt;&lt;titles&gt;&lt;title&gt;Isolation of single-base genome-edited human iPS cells without antibiotic selection&lt;/title&gt;&lt;secondary-title&gt;Nature methods&lt;/secondary-title&gt;&lt;/titles&gt;&lt;periodical&gt;&lt;full-title&gt;Nature methods&lt;/full-title&gt;&lt;/periodical&gt;&lt;pages&gt;291-293&lt;/pages&gt;&lt;volume&gt;11&lt;/volume&gt;&lt;number&gt;3&lt;/number&gt;&lt;dates&gt;&lt;year&gt;2014&lt;/year&gt;&lt;/dates&gt;&lt;isbn&gt;1548-7091&lt;/isbn&gt;&lt;urls&gt;&lt;/urls&gt;&lt;/record&gt;&lt;/Cite&gt;&lt;/EndNote&gt;</w:instrText>
            </w:r>
            <w:r w:rsidR="00E94479" w:rsidRPr="00D35546">
              <w:rPr>
                <w:rFonts w:ascii="Times New Roman" w:hAnsi="Times New Roman" w:cs="Times New Roman"/>
              </w:rPr>
              <w:fldChar w:fldCharType="separate"/>
            </w:r>
            <w:r w:rsidR="00BB7CAC" w:rsidRPr="00D35546">
              <w:rPr>
                <w:rFonts w:ascii="Times New Roman" w:hAnsi="Times New Roman" w:cs="Times New Roman"/>
                <w:noProof/>
                <w:vertAlign w:val="superscript"/>
                <w:lang w:val="en-AU"/>
              </w:rPr>
              <w:t>2</w:t>
            </w:r>
            <w:r w:rsidR="00E94479" w:rsidRPr="00D35546">
              <w:rPr>
                <w:rFonts w:ascii="Times New Roman" w:hAnsi="Times New Roman" w:cs="Times New Roman"/>
              </w:rPr>
              <w:fldChar w:fldCharType="end"/>
            </w:r>
            <w:r w:rsidR="00DB3808" w:rsidRPr="00D35546">
              <w:rPr>
                <w:rFonts w:ascii="Times New Roman" w:hAnsi="Times New Roman" w:cs="Times New Roman"/>
                <w:vertAlign w:val="superscript"/>
                <w:lang w:val="en-AU"/>
              </w:rPr>
              <w:t>,</w:t>
            </w:r>
            <w:r w:rsidR="00E94479" w:rsidRPr="00D35546">
              <w:rPr>
                <w:rFonts w:ascii="Times New Roman" w:hAnsi="Times New Roman" w:cs="Times New Roman"/>
              </w:rPr>
              <w:fldChar w:fldCharType="begin"/>
            </w:r>
            <w:r w:rsidR="00BB7CAC" w:rsidRPr="00D35546">
              <w:rPr>
                <w:rFonts w:ascii="Times New Roman" w:hAnsi="Times New Roman" w:cs="Times New Roman"/>
              </w:rPr>
              <w:instrText xml:space="preserve"> ADDIN EN.CITE &lt;EndNote&gt;&lt;Cite&gt;&lt;Author&gt;Kreitzer&lt;/Author&gt;&lt;Year&gt;2013&lt;/Year&gt;&lt;RecNum&gt;112&lt;/RecNum&gt;&lt;DisplayText&gt;&lt;style face="superscript"&gt;3&lt;/style&gt;&lt;/DisplayText&gt;&lt;record&gt;&lt;rec-number&gt;112&lt;/rec-number&gt;&lt;foreign-keys&gt;&lt;key app="EN" db-id="ttvrd2ef4af2f5ezttzpreax0vvs5vt2sazr" timestamp="1676420378"&gt;112&lt;/key&gt;&lt;/foreign-keys&gt;&lt;ref-type name="Journal Article"&gt;17&lt;/ref-type&gt;&lt;contributors&gt;&lt;authors&gt;&lt;author&gt;Kreitzer, Faith R&lt;/author&gt;&lt;author&gt;Salomonis, Nathan&lt;/author&gt;&lt;author&gt;Sheehan, Alice&lt;/author&gt;&lt;author&gt;Huang, Miller&lt;/author&gt;&lt;author&gt;Park, Jason S&lt;/author&gt;&lt;author&gt;Spindler, Matthew J&lt;/author&gt;&lt;author&gt;Lizarraga, Paweena&lt;/author&gt;&lt;author&gt;Weiss, William A&lt;/author&gt;&lt;author&gt;So, Po-Lin&lt;/author&gt;&lt;author&gt;Conklin, Bruce R&lt;/author&gt;&lt;/authors&gt;&lt;/contributors&gt;&lt;titles&gt;&lt;title&gt;A robust method to derive functional neural crest cells from human pluripotent stem cells&lt;/title&gt;&lt;secondary-title&gt;American journal of stem cells&lt;/secondary-title&gt;&lt;/titles&gt;&lt;periodical&gt;&lt;full-title&gt;American journal of stem cells&lt;/full-title&gt;&lt;/periodical&gt;&lt;pages&gt;119&lt;/pages&gt;&lt;volume&gt;2&lt;/volume&gt;&lt;number&gt;2&lt;/number&gt;&lt;dates&gt;&lt;year&gt;2013&lt;/year&gt;&lt;/dates&gt;&lt;urls&gt;&lt;/urls&gt;&lt;/record&gt;&lt;/Cite&gt;&lt;/EndNote&gt;</w:instrText>
            </w:r>
            <w:r w:rsidR="00E94479" w:rsidRPr="00D35546">
              <w:rPr>
                <w:rFonts w:ascii="Times New Roman" w:hAnsi="Times New Roman" w:cs="Times New Roman"/>
              </w:rPr>
              <w:fldChar w:fldCharType="separate"/>
            </w:r>
            <w:r w:rsidR="00BB7CAC" w:rsidRPr="00D35546">
              <w:rPr>
                <w:rFonts w:ascii="Times New Roman" w:hAnsi="Times New Roman" w:cs="Times New Roman"/>
                <w:noProof/>
                <w:vertAlign w:val="superscript"/>
                <w:lang w:val="en-AU"/>
              </w:rPr>
              <w:t>3</w:t>
            </w:r>
            <w:r w:rsidR="00E94479" w:rsidRPr="00D3554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208" w:type="dxa"/>
            <w:tcBorders>
              <w:top w:val="single" w:sz="4" w:space="0" w:color="auto"/>
              <w:bottom w:val="single" w:sz="12" w:space="0" w:color="000000"/>
            </w:tcBorders>
          </w:tcPr>
          <w:p w14:paraId="679A5B1D" w14:textId="419690AE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RRID: CVCL_Y803</w:t>
            </w:r>
          </w:p>
        </w:tc>
      </w:tr>
      <w:tr w:rsidR="005A108B" w:rsidRPr="00D35546" w14:paraId="532A388A" w14:textId="6208EF22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4" w:space="0" w:color="auto"/>
              <w:bottom w:val="single" w:sz="12" w:space="0" w:color="000000"/>
            </w:tcBorders>
          </w:tcPr>
          <w:p w14:paraId="67F8E9B2" w14:textId="5C3FF488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Experimental models: Organisms/strains</w:t>
            </w:r>
          </w:p>
        </w:tc>
      </w:tr>
      <w:tr w:rsidR="005A108B" w:rsidRPr="00D35546" w14:paraId="47351C38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</w:tcBorders>
          </w:tcPr>
          <w:p w14:paraId="15C7EF09" w14:textId="719F0C80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Mouse: </w:t>
            </w:r>
            <w:r w:rsidRPr="00D35546">
              <w:rPr>
                <w:rFonts w:ascii="Times New Roman" w:eastAsia="Times New Roman" w:hAnsi="Times New Roman" w:cs="Times New Roman"/>
                <w:shd w:val="clear" w:color="auto" w:fill="FFFFFF"/>
              </w:rPr>
              <w:t>C57BL6/J male</w:t>
            </w:r>
          </w:p>
        </w:tc>
        <w:tc>
          <w:tcPr>
            <w:tcW w:w="3543" w:type="dxa"/>
            <w:tcBorders>
              <w:top w:val="single" w:sz="12" w:space="0" w:color="000000"/>
            </w:tcBorders>
          </w:tcPr>
          <w:p w14:paraId="3229EB23" w14:textId="20DEA7E1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Animal Resources Centre (Australia)</w:t>
            </w:r>
          </w:p>
        </w:tc>
        <w:tc>
          <w:tcPr>
            <w:tcW w:w="2208" w:type="dxa"/>
            <w:tcBorders>
              <w:top w:val="single" w:sz="12" w:space="0" w:color="000000"/>
            </w:tcBorders>
          </w:tcPr>
          <w:p w14:paraId="0D2E6068" w14:textId="0D541E6C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Ethics Committee ID: 2022/AE000203</w:t>
            </w:r>
          </w:p>
        </w:tc>
      </w:tr>
      <w:tr w:rsidR="005A108B" w:rsidRPr="00D35546" w14:paraId="382A134D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0793477C" w14:textId="360816AA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Software and algorithms</w:t>
            </w:r>
          </w:p>
        </w:tc>
      </w:tr>
      <w:tr w:rsidR="005A108B" w:rsidRPr="00D35546" w14:paraId="1326DF82" w14:textId="77777777" w:rsidTr="007D534A">
        <w:trPr>
          <w:cantSplit/>
          <w:trHeight w:val="259"/>
        </w:trPr>
        <w:tc>
          <w:tcPr>
            <w:tcW w:w="3825" w:type="dxa"/>
            <w:tcBorders>
              <w:top w:val="single" w:sz="12" w:space="0" w:color="000000"/>
            </w:tcBorders>
          </w:tcPr>
          <w:p w14:paraId="413344BC" w14:textId="11EE4EA8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ImageJ</w:t>
            </w:r>
            <w:r w:rsidR="00BF7C33">
              <w:rPr>
                <w:rFonts w:ascii="Times New Roman" w:hAnsi="Times New Roman" w:cs="Times New Roman"/>
              </w:rPr>
              <w:t xml:space="preserve"> (</w:t>
            </w:r>
            <w:r w:rsidR="00BF7C33" w:rsidRPr="00D35546">
              <w:rPr>
                <w:rFonts w:ascii="Times New Roman" w:hAnsi="Times New Roman" w:cs="Times New Roman"/>
              </w:rPr>
              <w:t xml:space="preserve">Version: </w:t>
            </w:r>
            <w:r w:rsidR="00BF7C33" w:rsidRPr="00BF7C33">
              <w:rPr>
                <w:rFonts w:ascii="Times New Roman" w:hAnsi="Times New Roman" w:cs="Times New Roman"/>
              </w:rPr>
              <w:t>1.53q</w:t>
            </w:r>
            <w:r w:rsidR="00BF7C3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543" w:type="dxa"/>
            <w:tcBorders>
              <w:top w:val="single" w:sz="12" w:space="0" w:color="000000"/>
            </w:tcBorders>
          </w:tcPr>
          <w:p w14:paraId="66E0ADB2" w14:textId="582A4343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NIH</w:t>
            </w:r>
          </w:p>
        </w:tc>
        <w:tc>
          <w:tcPr>
            <w:tcW w:w="2208" w:type="dxa"/>
            <w:tcBorders>
              <w:top w:val="single" w:sz="12" w:space="0" w:color="000000"/>
            </w:tcBorders>
          </w:tcPr>
          <w:p w14:paraId="547477DB" w14:textId="7579DC06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https://imagej.net/</w:t>
            </w:r>
          </w:p>
        </w:tc>
      </w:tr>
      <w:tr w:rsidR="005A108B" w:rsidRPr="00D35546" w14:paraId="17BC0C07" w14:textId="77777777" w:rsidTr="007D534A">
        <w:trPr>
          <w:cantSplit/>
          <w:trHeight w:val="259"/>
        </w:trPr>
        <w:tc>
          <w:tcPr>
            <w:tcW w:w="3825" w:type="dxa"/>
          </w:tcPr>
          <w:p w14:paraId="555934A0" w14:textId="5BD7827A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GraphPad Prism 9 (Version: 9.3.1)</w:t>
            </w:r>
          </w:p>
        </w:tc>
        <w:tc>
          <w:tcPr>
            <w:tcW w:w="3543" w:type="dxa"/>
          </w:tcPr>
          <w:p w14:paraId="5A44B304" w14:textId="21718D58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GraphPad Software</w:t>
            </w:r>
          </w:p>
        </w:tc>
        <w:tc>
          <w:tcPr>
            <w:tcW w:w="2208" w:type="dxa"/>
          </w:tcPr>
          <w:p w14:paraId="189498F1" w14:textId="75C001C4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https://www.graphpad.com/</w:t>
            </w:r>
          </w:p>
        </w:tc>
      </w:tr>
      <w:tr w:rsidR="005A108B" w:rsidRPr="00D35546" w14:paraId="7DFB252B" w14:textId="77777777" w:rsidTr="007D534A">
        <w:trPr>
          <w:cantSplit/>
          <w:trHeight w:val="259"/>
        </w:trPr>
        <w:tc>
          <w:tcPr>
            <w:tcW w:w="3825" w:type="dxa"/>
          </w:tcPr>
          <w:p w14:paraId="24261E0B" w14:textId="4D5DE4B1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FACSDiva software</w:t>
            </w:r>
            <w:r w:rsidR="005248BF">
              <w:rPr>
                <w:rFonts w:ascii="Times New Roman" w:hAnsi="Times New Roman" w:cs="Times New Roman"/>
              </w:rPr>
              <w:t xml:space="preserve"> (</w:t>
            </w:r>
            <w:r w:rsidR="00BF7C33" w:rsidRPr="00D35546">
              <w:rPr>
                <w:rFonts w:ascii="Times New Roman" w:hAnsi="Times New Roman" w:cs="Times New Roman"/>
              </w:rPr>
              <w:t xml:space="preserve">Version: </w:t>
            </w:r>
            <w:proofErr w:type="gramStart"/>
            <w:r w:rsidR="005248BF" w:rsidRPr="005248BF">
              <w:rPr>
                <w:rFonts w:ascii="Times New Roman" w:hAnsi="Times New Roman" w:cs="Times New Roman"/>
              </w:rPr>
              <w:t xml:space="preserve">9.0 </w:t>
            </w:r>
            <w:r w:rsidR="005248BF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3543" w:type="dxa"/>
          </w:tcPr>
          <w:p w14:paraId="655B59FF" w14:textId="4726120A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BD Biosciences</w:t>
            </w:r>
          </w:p>
        </w:tc>
        <w:tc>
          <w:tcPr>
            <w:tcW w:w="2208" w:type="dxa"/>
          </w:tcPr>
          <w:p w14:paraId="7C9868D8" w14:textId="6537AC05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https://www.bdbiosciences.com/en-au/products/software/instrument-software/bd-facsdiva-software</w:t>
            </w:r>
          </w:p>
        </w:tc>
      </w:tr>
      <w:tr w:rsidR="005A108B" w:rsidRPr="00D35546" w14:paraId="3F6FFBD5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2" w:space="0" w:color="000000"/>
            </w:tcBorders>
          </w:tcPr>
          <w:p w14:paraId="26CDE8D2" w14:textId="0E3A156C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FlowJo software (</w:t>
            </w:r>
            <w:r w:rsidRPr="00D35546">
              <w:rPr>
                <w:rFonts w:ascii="Times New Roman" w:hAnsi="Times New Roman" w:cs="Times New Roman"/>
              </w:rPr>
              <w:t>Version: 10.6.2)</w:t>
            </w:r>
          </w:p>
        </w:tc>
        <w:tc>
          <w:tcPr>
            <w:tcW w:w="3543" w:type="dxa"/>
            <w:tcBorders>
              <w:bottom w:val="single" w:sz="2" w:space="0" w:color="000000"/>
            </w:tcBorders>
          </w:tcPr>
          <w:p w14:paraId="4469800E" w14:textId="1934BEB3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Tree Star</w:t>
            </w:r>
          </w:p>
        </w:tc>
        <w:tc>
          <w:tcPr>
            <w:tcW w:w="2208" w:type="dxa"/>
            <w:tcBorders>
              <w:bottom w:val="single" w:sz="2" w:space="0" w:color="000000"/>
            </w:tcBorders>
          </w:tcPr>
          <w:p w14:paraId="1E6262AB" w14:textId="754BB885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https://www.flowjo.com/solutions/flowjo</w:t>
            </w:r>
          </w:p>
        </w:tc>
      </w:tr>
      <w:tr w:rsidR="005A108B" w:rsidRPr="00D35546" w14:paraId="160369EE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2" w:space="0" w:color="000000"/>
            </w:tcBorders>
          </w:tcPr>
          <w:p w14:paraId="29F593B7" w14:textId="3E72E2AC" w:rsidR="005A108B" w:rsidRPr="00D35546" w:rsidRDefault="005A108B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DESeq2</w:t>
            </w:r>
          </w:p>
        </w:tc>
        <w:tc>
          <w:tcPr>
            <w:tcW w:w="3543" w:type="dxa"/>
            <w:tcBorders>
              <w:bottom w:val="single" w:sz="2" w:space="0" w:color="000000"/>
            </w:tcBorders>
          </w:tcPr>
          <w:p w14:paraId="4D30AD8B" w14:textId="2AB96AF2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Love et al</w:t>
            </w:r>
            <w:r w:rsidRPr="00D35546">
              <w:rPr>
                <w:rFonts w:ascii="Times New Roman" w:hAnsi="Times New Roman" w:cs="Times New Roman"/>
              </w:rPr>
              <w:fldChar w:fldCharType="begin"/>
            </w:r>
            <w:r w:rsidR="00BB7CAC" w:rsidRPr="00D35546">
              <w:rPr>
                <w:rFonts w:ascii="Times New Roman" w:hAnsi="Times New Roman" w:cs="Times New Roman"/>
              </w:rPr>
              <w:instrText xml:space="preserve"> ADDIN EN.CITE &lt;EndNote&gt;&lt;Cite&gt;&lt;Author&gt;Love&lt;/Author&gt;&lt;Year&gt;2014&lt;/Year&gt;&lt;RecNum&gt;145&lt;/RecNum&gt;&lt;DisplayText&gt;&lt;style face="superscript"&gt;4&lt;/style&gt;&lt;/DisplayText&gt;&lt;record&gt;&lt;rec-number&gt;145&lt;/rec-number&gt;&lt;foreign-keys&gt;&lt;key app="EN" db-id="ttvrd2ef4af2f5ezttzpreax0vvs5vt2sazr" timestamp="1707802697"&gt;145&lt;/key&gt;&lt;/foreign-keys&gt;&lt;ref-type name="Journal Article"&gt;17&lt;/ref-type&gt;&lt;contributors&gt;&lt;authors&gt;&lt;author&gt;Love, Michael I&lt;/author&gt;&lt;author&gt;Huber, Wolfgang&lt;/author&gt;&lt;author&gt;Anders, Simon&lt;/author&gt;&lt;/authors&gt;&lt;/contributors&gt;&lt;titles&gt;&lt;title&gt;Moderated estimation of fold change and dispersion for RNA-seq data with DESeq2&lt;/title&gt;&lt;secondary-title&gt;Genome biology&lt;/secondary-title&gt;&lt;/titles&gt;&lt;periodical&gt;&lt;full-title&gt;Genome biology&lt;/full-title&gt;&lt;/periodical&gt;&lt;pages&gt;1-21&lt;/pages&gt;&lt;volume&gt;15&lt;/volume&gt;&lt;number&gt;12&lt;/number&gt;&lt;dates&gt;&lt;year&gt;2014&lt;/year&gt;&lt;/dates&gt;&lt;isbn&gt;1474-760X&lt;/isbn&gt;&lt;urls&gt;&lt;/urls&gt;&lt;/record&gt;&lt;/Cite&gt;&lt;/EndNote&gt;</w:instrText>
            </w:r>
            <w:r w:rsidRPr="00D35546">
              <w:rPr>
                <w:rFonts w:ascii="Times New Roman" w:hAnsi="Times New Roman" w:cs="Times New Roman"/>
              </w:rPr>
              <w:fldChar w:fldCharType="separate"/>
            </w:r>
            <w:r w:rsidR="00BB7CAC" w:rsidRPr="00D35546">
              <w:rPr>
                <w:rFonts w:ascii="Times New Roman" w:hAnsi="Times New Roman" w:cs="Times New Roman"/>
                <w:noProof/>
                <w:vertAlign w:val="superscript"/>
              </w:rPr>
              <w:t>4</w:t>
            </w:r>
            <w:r w:rsidRPr="00D35546">
              <w:rPr>
                <w:rFonts w:ascii="Times New Roman" w:hAnsi="Times New Roman" w:cs="Times New Roman"/>
              </w:rPr>
              <w:fldChar w:fldCharType="end"/>
            </w:r>
            <w:r w:rsidRPr="00D3554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08" w:type="dxa"/>
            <w:tcBorders>
              <w:bottom w:val="single" w:sz="2" w:space="0" w:color="000000"/>
            </w:tcBorders>
          </w:tcPr>
          <w:p w14:paraId="5F7E9412" w14:textId="59B9E81B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https://bioconductor.org/packages/release/bioc/html/DESeq2.html</w:t>
            </w:r>
          </w:p>
        </w:tc>
      </w:tr>
      <w:tr w:rsidR="005A108B" w:rsidRPr="00D35546" w14:paraId="79FA316B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2" w:space="0" w:color="000000"/>
            </w:tcBorders>
          </w:tcPr>
          <w:p w14:paraId="5F675EFF" w14:textId="582A3F4C" w:rsidR="005A108B" w:rsidRPr="00D35546" w:rsidRDefault="005A108B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CardioExcyte Control96 (Version: 1.4.7.1)</w:t>
            </w:r>
          </w:p>
        </w:tc>
        <w:tc>
          <w:tcPr>
            <w:tcW w:w="3543" w:type="dxa"/>
            <w:tcBorders>
              <w:bottom w:val="single" w:sz="2" w:space="0" w:color="000000"/>
            </w:tcBorders>
          </w:tcPr>
          <w:p w14:paraId="1BB443AA" w14:textId="7FAE9CC9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Nanion Technologies GmbH</w:t>
            </w:r>
          </w:p>
        </w:tc>
        <w:tc>
          <w:tcPr>
            <w:tcW w:w="2208" w:type="dxa"/>
            <w:tcBorders>
              <w:bottom w:val="single" w:sz="2" w:space="0" w:color="000000"/>
            </w:tcBorders>
          </w:tcPr>
          <w:p w14:paraId="6D94A13A" w14:textId="1ADD7EB8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https://www.nanion.de/products/cardioexcyte-96/</w:t>
            </w:r>
          </w:p>
        </w:tc>
      </w:tr>
      <w:tr w:rsidR="005A108B" w:rsidRPr="00D35546" w14:paraId="7796910B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2" w:space="0" w:color="000000"/>
            </w:tcBorders>
          </w:tcPr>
          <w:p w14:paraId="1FF5888A" w14:textId="040EFA2D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Vevo LAB software</w:t>
            </w:r>
            <w:r w:rsidR="00CF6E71">
              <w:rPr>
                <w:rFonts w:ascii="Times New Roman" w:hAnsi="Times New Roman" w:cs="Times New Roman"/>
              </w:rPr>
              <w:t xml:space="preserve"> (</w:t>
            </w:r>
            <w:r w:rsidR="00CF6E71" w:rsidRPr="00D35546">
              <w:rPr>
                <w:rFonts w:ascii="Times New Roman" w:hAnsi="Times New Roman" w:cs="Times New Roman"/>
              </w:rPr>
              <w:t>Version: 5</w:t>
            </w:r>
            <w:r w:rsidR="00CF6E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543" w:type="dxa"/>
            <w:tcBorders>
              <w:bottom w:val="single" w:sz="2" w:space="0" w:color="000000"/>
            </w:tcBorders>
          </w:tcPr>
          <w:p w14:paraId="2983EB67" w14:textId="0FC744E9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VisualSonics</w:t>
            </w:r>
          </w:p>
        </w:tc>
        <w:tc>
          <w:tcPr>
            <w:tcW w:w="2208" w:type="dxa"/>
            <w:tcBorders>
              <w:bottom w:val="single" w:sz="2" w:space="0" w:color="000000"/>
            </w:tcBorders>
          </w:tcPr>
          <w:p w14:paraId="44EA9D05" w14:textId="2739C877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https://www.visualsonics.com/product/software/vevo-lab</w:t>
            </w:r>
          </w:p>
        </w:tc>
      </w:tr>
      <w:tr w:rsidR="005A108B" w:rsidRPr="00D35546" w14:paraId="364DAFB8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12" w:space="0" w:color="000000"/>
            </w:tcBorders>
          </w:tcPr>
          <w:p w14:paraId="461CFFAF" w14:textId="7BDE2B33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MetaboAnalyst 6.0 platform</w:t>
            </w:r>
          </w:p>
        </w:tc>
        <w:tc>
          <w:tcPr>
            <w:tcW w:w="3543" w:type="dxa"/>
            <w:tcBorders>
              <w:bottom w:val="single" w:sz="12" w:space="0" w:color="000000"/>
            </w:tcBorders>
          </w:tcPr>
          <w:p w14:paraId="6189A63A" w14:textId="2D84BE4E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MetaboAnalyst</w:t>
            </w:r>
          </w:p>
        </w:tc>
        <w:tc>
          <w:tcPr>
            <w:tcW w:w="2208" w:type="dxa"/>
            <w:tcBorders>
              <w:bottom w:val="single" w:sz="12" w:space="0" w:color="000000"/>
            </w:tcBorders>
          </w:tcPr>
          <w:p w14:paraId="78BAEE1C" w14:textId="46CFB404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https://metaboanalyst.ca/</w:t>
            </w:r>
          </w:p>
        </w:tc>
      </w:tr>
      <w:tr w:rsidR="005A108B" w:rsidRPr="00D35546" w14:paraId="04B40969" w14:textId="77777777" w:rsidTr="005A108B">
        <w:trPr>
          <w:cantSplit/>
          <w:trHeight w:val="259"/>
        </w:trPr>
        <w:tc>
          <w:tcPr>
            <w:tcW w:w="957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D5AEFF2" w14:textId="77777777" w:rsidR="005A108B" w:rsidRPr="00D35546" w:rsidRDefault="005A108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Other</w:t>
            </w:r>
          </w:p>
        </w:tc>
      </w:tr>
      <w:tr w:rsidR="00637420" w:rsidRPr="00D35546" w14:paraId="703DA15F" w14:textId="77777777" w:rsidTr="007D534A">
        <w:trPr>
          <w:cantSplit/>
          <w:trHeight w:val="259"/>
        </w:trPr>
        <w:tc>
          <w:tcPr>
            <w:tcW w:w="3825" w:type="dxa"/>
          </w:tcPr>
          <w:p w14:paraId="6D1FE8AE" w14:textId="41D86EA2" w:rsidR="00637420" w:rsidRPr="00D35546" w:rsidRDefault="0063742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CardioExcyte 96 system</w:t>
            </w:r>
          </w:p>
        </w:tc>
        <w:tc>
          <w:tcPr>
            <w:tcW w:w="3543" w:type="dxa"/>
          </w:tcPr>
          <w:p w14:paraId="7C2E3A4B" w14:textId="345FD054" w:rsidR="00637420" w:rsidRPr="00D35546" w:rsidRDefault="00637420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Nanion Technologies GmbH</w:t>
            </w:r>
          </w:p>
        </w:tc>
        <w:tc>
          <w:tcPr>
            <w:tcW w:w="2208" w:type="dxa"/>
          </w:tcPr>
          <w:p w14:paraId="147F3C6B" w14:textId="43383E6F" w:rsidR="00637420" w:rsidRPr="00D35546" w:rsidRDefault="00C05716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https://www.nanion.de/products/cardioexcyte-96/</w:t>
            </w:r>
          </w:p>
        </w:tc>
      </w:tr>
      <w:tr w:rsidR="00DE4961" w:rsidRPr="00D35546" w14:paraId="726E4BBC" w14:textId="77777777" w:rsidTr="007D534A">
        <w:trPr>
          <w:cantSplit/>
          <w:trHeight w:val="259"/>
        </w:trPr>
        <w:tc>
          <w:tcPr>
            <w:tcW w:w="3825" w:type="dxa"/>
          </w:tcPr>
          <w:p w14:paraId="09D9A33E" w14:textId="1C6358B3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CardioExcyte NSP-96 plates</w:t>
            </w:r>
          </w:p>
        </w:tc>
        <w:tc>
          <w:tcPr>
            <w:tcW w:w="3543" w:type="dxa"/>
          </w:tcPr>
          <w:p w14:paraId="7D58276F" w14:textId="2531B4AB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Nanion Technologies GmbH</w:t>
            </w:r>
          </w:p>
        </w:tc>
        <w:tc>
          <w:tcPr>
            <w:tcW w:w="2208" w:type="dxa"/>
          </w:tcPr>
          <w:p w14:paraId="39EDCA15" w14:textId="5DA4D3B7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#201001</w:t>
            </w:r>
          </w:p>
        </w:tc>
      </w:tr>
      <w:tr w:rsidR="00DE4961" w:rsidRPr="00D35546" w14:paraId="62AD051F" w14:textId="77777777" w:rsidTr="007D534A">
        <w:trPr>
          <w:cantSplit/>
          <w:trHeight w:val="259"/>
        </w:trPr>
        <w:tc>
          <w:tcPr>
            <w:tcW w:w="3825" w:type="dxa"/>
          </w:tcPr>
          <w:p w14:paraId="77980546" w14:textId="162CB604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ALZET</w:t>
            </w:r>
            <w:r w:rsidRPr="00D35546">
              <w:rPr>
                <w:rFonts w:ascii="Times New Roman" w:hAnsi="Times New Roman" w:cs="Times New Roman"/>
                <w:lang w:val="en-AU"/>
              </w:rPr>
              <w:t xml:space="preserve"> osmotic minipumps</w:t>
            </w:r>
          </w:p>
        </w:tc>
        <w:tc>
          <w:tcPr>
            <w:tcW w:w="3543" w:type="dxa"/>
          </w:tcPr>
          <w:p w14:paraId="1E0F4857" w14:textId="1F5E2BC5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Alzet</w:t>
            </w:r>
          </w:p>
        </w:tc>
        <w:tc>
          <w:tcPr>
            <w:tcW w:w="2208" w:type="dxa"/>
          </w:tcPr>
          <w:p w14:paraId="4B56F976" w14:textId="7DC2BF0A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0000292 (ALZ)</w:t>
            </w:r>
          </w:p>
        </w:tc>
      </w:tr>
      <w:tr w:rsidR="00DE4961" w:rsidRPr="00D35546" w14:paraId="6759BB13" w14:textId="77777777" w:rsidTr="007D534A">
        <w:trPr>
          <w:cantSplit/>
          <w:trHeight w:val="259"/>
        </w:trPr>
        <w:tc>
          <w:tcPr>
            <w:tcW w:w="3825" w:type="dxa"/>
          </w:tcPr>
          <w:p w14:paraId="159CD2E6" w14:textId="19EB97E0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 xml:space="preserve">Betadine solution (500mL) </w:t>
            </w:r>
          </w:p>
        </w:tc>
        <w:tc>
          <w:tcPr>
            <w:tcW w:w="3543" w:type="dxa"/>
          </w:tcPr>
          <w:p w14:paraId="3C5371A9" w14:textId="4B045A4E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</w:rPr>
              <w:t>Betadine</w:t>
            </w:r>
          </w:p>
        </w:tc>
        <w:tc>
          <w:tcPr>
            <w:tcW w:w="2208" w:type="dxa"/>
          </w:tcPr>
          <w:p w14:paraId="683C2B65" w14:textId="5C788372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12008-OR</w:t>
            </w:r>
          </w:p>
        </w:tc>
      </w:tr>
      <w:tr w:rsidR="00DE4961" w:rsidRPr="00D35546" w14:paraId="77920C09" w14:textId="77777777" w:rsidTr="007D534A">
        <w:trPr>
          <w:cantSplit/>
          <w:trHeight w:val="259"/>
        </w:trPr>
        <w:tc>
          <w:tcPr>
            <w:tcW w:w="3825" w:type="dxa"/>
          </w:tcPr>
          <w:p w14:paraId="17AECA93" w14:textId="3A192278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Ethicon Vicryl Sutures, 6/0, 11mm, 3/8 Circle - J489G </w:t>
            </w:r>
          </w:p>
        </w:tc>
        <w:tc>
          <w:tcPr>
            <w:tcW w:w="3543" w:type="dxa"/>
          </w:tcPr>
          <w:p w14:paraId="279E2413" w14:textId="12AAA82A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EBOS healthcare</w:t>
            </w:r>
          </w:p>
        </w:tc>
        <w:tc>
          <w:tcPr>
            <w:tcW w:w="2208" w:type="dxa"/>
          </w:tcPr>
          <w:p w14:paraId="78DAA8FE" w14:textId="4089EED0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JJ78849G</w:t>
            </w:r>
          </w:p>
        </w:tc>
      </w:tr>
      <w:tr w:rsidR="00DE4961" w:rsidRPr="00D35546" w14:paraId="21247069" w14:textId="77777777" w:rsidTr="007D534A">
        <w:trPr>
          <w:cantSplit/>
          <w:trHeight w:val="259"/>
        </w:trPr>
        <w:tc>
          <w:tcPr>
            <w:tcW w:w="3825" w:type="dxa"/>
          </w:tcPr>
          <w:p w14:paraId="6B01C7FA" w14:textId="17DF58D0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ETHICON 689G ETHILON NYLON SUTURES, 6/0</w:t>
            </w:r>
          </w:p>
        </w:tc>
        <w:tc>
          <w:tcPr>
            <w:tcW w:w="3543" w:type="dxa"/>
          </w:tcPr>
          <w:p w14:paraId="3E619F1B" w14:textId="4B2C811C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EBOS healthcare</w:t>
            </w:r>
          </w:p>
        </w:tc>
        <w:tc>
          <w:tcPr>
            <w:tcW w:w="2208" w:type="dxa"/>
          </w:tcPr>
          <w:p w14:paraId="4221AE31" w14:textId="18D5E286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JJ689G</w:t>
            </w:r>
          </w:p>
        </w:tc>
      </w:tr>
      <w:tr w:rsidR="00DE4961" w:rsidRPr="00D35546" w14:paraId="50B04222" w14:textId="77777777" w:rsidTr="007D534A">
        <w:trPr>
          <w:cantSplit/>
          <w:trHeight w:val="259"/>
        </w:trPr>
        <w:tc>
          <w:tcPr>
            <w:tcW w:w="3825" w:type="dxa"/>
          </w:tcPr>
          <w:p w14:paraId="546C2CAA" w14:textId="594BAC03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lastRenderedPageBreak/>
              <w:t>Injectable glucose solution (GLUCOSE VIAL FOT 50% 50ML)</w:t>
            </w:r>
          </w:p>
        </w:tc>
        <w:tc>
          <w:tcPr>
            <w:tcW w:w="3543" w:type="dxa"/>
          </w:tcPr>
          <w:p w14:paraId="54FA59C9" w14:textId="3987838B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Clifford Hallam Healthcare (CH2)</w:t>
            </w:r>
          </w:p>
        </w:tc>
        <w:tc>
          <w:tcPr>
            <w:tcW w:w="2208" w:type="dxa"/>
          </w:tcPr>
          <w:p w14:paraId="235360AB" w14:textId="69CE0B58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>1383240</w:t>
            </w:r>
          </w:p>
        </w:tc>
      </w:tr>
      <w:tr w:rsidR="00DE4961" w:rsidRPr="00D35546" w14:paraId="517D6BED" w14:textId="77777777" w:rsidTr="007D534A">
        <w:trPr>
          <w:cantSplit/>
          <w:trHeight w:val="259"/>
        </w:trPr>
        <w:tc>
          <w:tcPr>
            <w:tcW w:w="3825" w:type="dxa"/>
          </w:tcPr>
          <w:p w14:paraId="4A222A6E" w14:textId="39BC9DC4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 xml:space="preserve">0.22um filter  </w:t>
            </w:r>
          </w:p>
        </w:tc>
        <w:tc>
          <w:tcPr>
            <w:tcW w:w="3543" w:type="dxa"/>
          </w:tcPr>
          <w:p w14:paraId="1BC29BD9" w14:textId="72EA538C" w:rsidR="00DE4961" w:rsidRPr="00D35546" w:rsidRDefault="00DE4961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Sigma-Aldrich</w:t>
            </w:r>
          </w:p>
        </w:tc>
        <w:tc>
          <w:tcPr>
            <w:tcW w:w="2208" w:type="dxa"/>
          </w:tcPr>
          <w:p w14:paraId="13E19E2A" w14:textId="28AF08C4" w:rsidR="00DE4961" w:rsidRPr="00D35546" w:rsidRDefault="00DE4961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</w:t>
            </w:r>
            <w:r w:rsidRPr="00D35546">
              <w:rPr>
                <w:rFonts w:ascii="Times New Roman" w:hAnsi="Times New Roman" w:cs="Times New Roman"/>
              </w:rPr>
              <w:t xml:space="preserve"> </w:t>
            </w:r>
            <w:r w:rsidRPr="00D35546">
              <w:rPr>
                <w:rFonts w:ascii="Times New Roman" w:hAnsi="Times New Roman" w:cs="Times New Roman"/>
                <w:lang w:val="en-AU"/>
              </w:rPr>
              <w:t>CLs431218-50EA</w:t>
            </w:r>
          </w:p>
        </w:tc>
      </w:tr>
      <w:tr w:rsidR="00F771BB" w:rsidRPr="00D35546" w14:paraId="54CA2CA7" w14:textId="77777777" w:rsidTr="007D534A">
        <w:trPr>
          <w:cantSplit/>
          <w:trHeight w:val="259"/>
        </w:trPr>
        <w:tc>
          <w:tcPr>
            <w:tcW w:w="3825" w:type="dxa"/>
            <w:tcBorders>
              <w:bottom w:val="single" w:sz="12" w:space="0" w:color="000000"/>
            </w:tcBorders>
          </w:tcPr>
          <w:p w14:paraId="3BF0D43F" w14:textId="692D21ED" w:rsidR="00F771BB" w:rsidRPr="00D35546" w:rsidRDefault="00F771B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RNeasy Mini Kit</w:t>
            </w:r>
          </w:p>
        </w:tc>
        <w:tc>
          <w:tcPr>
            <w:tcW w:w="3543" w:type="dxa"/>
            <w:tcBorders>
              <w:bottom w:val="single" w:sz="12" w:space="0" w:color="000000"/>
            </w:tcBorders>
          </w:tcPr>
          <w:p w14:paraId="210B3A59" w14:textId="1091AB34" w:rsidR="00F771BB" w:rsidRPr="00D35546" w:rsidRDefault="00F771BB" w:rsidP="004948AE">
            <w:pPr>
              <w:rPr>
                <w:rFonts w:ascii="Times New Roman" w:hAnsi="Times New Roman" w:cs="Times New Roman"/>
              </w:rPr>
            </w:pPr>
            <w:r w:rsidRPr="00D35546">
              <w:rPr>
                <w:rFonts w:ascii="Times New Roman" w:hAnsi="Times New Roman" w:cs="Times New Roman"/>
              </w:rPr>
              <w:t>QIAGEN</w:t>
            </w:r>
          </w:p>
        </w:tc>
        <w:tc>
          <w:tcPr>
            <w:tcW w:w="2208" w:type="dxa"/>
            <w:tcBorders>
              <w:bottom w:val="single" w:sz="12" w:space="0" w:color="000000"/>
            </w:tcBorders>
          </w:tcPr>
          <w:p w14:paraId="46CA2A6B" w14:textId="05E98D77" w:rsidR="00F771BB" w:rsidRPr="00D35546" w:rsidRDefault="00F771BB" w:rsidP="004948AE">
            <w:pPr>
              <w:rPr>
                <w:rFonts w:ascii="Times New Roman" w:hAnsi="Times New Roman" w:cs="Times New Roman"/>
                <w:lang w:val="en-AU"/>
              </w:rPr>
            </w:pPr>
            <w:r w:rsidRPr="00D35546">
              <w:rPr>
                <w:rFonts w:ascii="Times New Roman" w:hAnsi="Times New Roman" w:cs="Times New Roman"/>
                <w:lang w:val="en-AU"/>
              </w:rPr>
              <w:t>Cat. #74106</w:t>
            </w:r>
          </w:p>
        </w:tc>
      </w:tr>
    </w:tbl>
    <w:p w14:paraId="0956CC0D" w14:textId="77777777" w:rsidR="00BF1AE6" w:rsidRPr="00D35546" w:rsidRDefault="00BF1AE6" w:rsidP="004948AE">
      <w:pPr>
        <w:pStyle w:val="Heading1"/>
        <w:spacing w:line="24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" w:name="_Sample_tables_for"/>
      <w:bookmarkEnd w:id="3"/>
    </w:p>
    <w:p w14:paraId="26A97968" w14:textId="2DF7752B" w:rsidR="0005014E" w:rsidRPr="00D35546" w:rsidRDefault="00D47D3E" w:rsidP="004948AE">
      <w:pPr>
        <w:pStyle w:val="Heading1"/>
        <w:spacing w:line="24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3554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SUPPLEMENTARY DATA </w:t>
      </w:r>
      <w:r w:rsidR="00EC1159" w:rsidRPr="00D35546">
        <w:rPr>
          <w:rFonts w:ascii="Times New Roman" w:hAnsi="Times New Roman" w:cs="Times New Roman"/>
          <w:b/>
          <w:bCs/>
          <w:color w:val="auto"/>
          <w:sz w:val="22"/>
          <w:szCs w:val="22"/>
        </w:rPr>
        <w:t>R</w:t>
      </w:r>
      <w:r w:rsidR="008C6DB3" w:rsidRPr="00D35546">
        <w:rPr>
          <w:rFonts w:ascii="Times New Roman" w:hAnsi="Times New Roman" w:cs="Times New Roman"/>
          <w:b/>
          <w:bCs/>
          <w:color w:val="auto"/>
          <w:sz w:val="22"/>
          <w:szCs w:val="22"/>
        </w:rPr>
        <w:t>EFERENCES</w:t>
      </w:r>
    </w:p>
    <w:p w14:paraId="1791F40E" w14:textId="77777777" w:rsidR="00D47D3E" w:rsidRPr="00D35546" w:rsidRDefault="00D47D3E" w:rsidP="00D47D3E">
      <w:pPr>
        <w:rPr>
          <w:rFonts w:ascii="Times New Roman" w:hAnsi="Times New Roman" w:cs="Times New Roman"/>
        </w:rPr>
      </w:pPr>
    </w:p>
    <w:p w14:paraId="18C145D1" w14:textId="77777777" w:rsidR="00D47D3E" w:rsidRPr="00D35546" w:rsidRDefault="004B59D8" w:rsidP="00D47D3E">
      <w:pPr>
        <w:pStyle w:val="EndNoteBibliography"/>
        <w:spacing w:after="240"/>
        <w:ind w:left="720" w:hanging="720"/>
      </w:pPr>
      <w:r w:rsidRPr="00D35546">
        <w:rPr>
          <w:color w:val="808080" w:themeColor="background1" w:themeShade="80"/>
        </w:rPr>
        <w:fldChar w:fldCharType="begin"/>
      </w:r>
      <w:r w:rsidRPr="00D35546">
        <w:rPr>
          <w:color w:val="808080" w:themeColor="background1" w:themeShade="80"/>
        </w:rPr>
        <w:instrText xml:space="preserve"> ADDIN EN.REFLIST </w:instrText>
      </w:r>
      <w:r w:rsidRPr="00D35546">
        <w:rPr>
          <w:color w:val="808080" w:themeColor="background1" w:themeShade="80"/>
        </w:rPr>
        <w:fldChar w:fldCharType="separate"/>
      </w:r>
      <w:r w:rsidR="00D47D3E" w:rsidRPr="00D35546">
        <w:t>1</w:t>
      </w:r>
      <w:r w:rsidR="00D47D3E" w:rsidRPr="00D35546">
        <w:tab/>
        <w:t>Hulme, K. D.</w:t>
      </w:r>
      <w:r w:rsidR="00D47D3E" w:rsidRPr="00D35546">
        <w:rPr>
          <w:i/>
        </w:rPr>
        <w:t xml:space="preserve"> et al.</w:t>
      </w:r>
      <w:r w:rsidR="00D47D3E" w:rsidRPr="00D35546">
        <w:t xml:space="preserve"> Increasing HbA1c is associated with reduced CD8+ T cell functionality in response to influenza virus in a TCR-dependent manner in individuals with diabetes mellitus. </w:t>
      </w:r>
      <w:r w:rsidR="00D47D3E" w:rsidRPr="00D35546">
        <w:rPr>
          <w:i/>
        </w:rPr>
        <w:t>Cellular and Molecular Life Sciences</w:t>
      </w:r>
      <w:r w:rsidR="00D47D3E" w:rsidRPr="00D35546">
        <w:t xml:space="preserve"> </w:t>
      </w:r>
      <w:r w:rsidR="00D47D3E" w:rsidRPr="00D35546">
        <w:rPr>
          <w:b/>
        </w:rPr>
        <w:t>81</w:t>
      </w:r>
      <w:r w:rsidR="00D47D3E" w:rsidRPr="00D35546">
        <w:t>, 35 (2024).</w:t>
      </w:r>
    </w:p>
    <w:p w14:paraId="36685D4E" w14:textId="77777777" w:rsidR="00D47D3E" w:rsidRPr="00D35546" w:rsidRDefault="00D47D3E" w:rsidP="00D47D3E">
      <w:pPr>
        <w:pStyle w:val="EndNoteBibliography"/>
        <w:spacing w:after="240"/>
        <w:ind w:left="720" w:hanging="720"/>
      </w:pPr>
      <w:r w:rsidRPr="00D35546">
        <w:t>2</w:t>
      </w:r>
      <w:r w:rsidRPr="00D35546">
        <w:tab/>
        <w:t>Miyaoka, Y.</w:t>
      </w:r>
      <w:r w:rsidRPr="00D35546">
        <w:rPr>
          <w:i/>
        </w:rPr>
        <w:t xml:space="preserve"> et al.</w:t>
      </w:r>
      <w:r w:rsidRPr="00D35546">
        <w:t xml:space="preserve"> Isolation of single-base genome-edited human iPS cells without antibiotic selection. </w:t>
      </w:r>
      <w:r w:rsidRPr="00D35546">
        <w:rPr>
          <w:i/>
        </w:rPr>
        <w:t>Nature methods</w:t>
      </w:r>
      <w:r w:rsidRPr="00D35546">
        <w:t xml:space="preserve"> </w:t>
      </w:r>
      <w:r w:rsidRPr="00D35546">
        <w:rPr>
          <w:b/>
        </w:rPr>
        <w:t>11</w:t>
      </w:r>
      <w:r w:rsidRPr="00D35546">
        <w:t>, 291-293 (2014).</w:t>
      </w:r>
    </w:p>
    <w:p w14:paraId="000EA7FA" w14:textId="77777777" w:rsidR="00D47D3E" w:rsidRPr="00D35546" w:rsidRDefault="00D47D3E" w:rsidP="00D47D3E">
      <w:pPr>
        <w:pStyle w:val="EndNoteBibliography"/>
        <w:spacing w:after="240"/>
        <w:ind w:left="720" w:hanging="720"/>
      </w:pPr>
      <w:r w:rsidRPr="00D35546">
        <w:t>3</w:t>
      </w:r>
      <w:r w:rsidRPr="00D35546">
        <w:tab/>
        <w:t>Kreitzer, F. R.</w:t>
      </w:r>
      <w:r w:rsidRPr="00D35546">
        <w:rPr>
          <w:i/>
        </w:rPr>
        <w:t xml:space="preserve"> et al.</w:t>
      </w:r>
      <w:r w:rsidRPr="00D35546">
        <w:t xml:space="preserve"> A robust method to derive functional neural crest cells from human pluripotent stem cells. </w:t>
      </w:r>
      <w:r w:rsidRPr="00D35546">
        <w:rPr>
          <w:i/>
        </w:rPr>
        <w:t>American journal of stem cells</w:t>
      </w:r>
      <w:r w:rsidRPr="00D35546">
        <w:t xml:space="preserve"> </w:t>
      </w:r>
      <w:r w:rsidRPr="00D35546">
        <w:rPr>
          <w:b/>
        </w:rPr>
        <w:t>2</w:t>
      </w:r>
      <w:r w:rsidRPr="00D35546">
        <w:t>, 119 (2013).</w:t>
      </w:r>
    </w:p>
    <w:p w14:paraId="65CF4578" w14:textId="77777777" w:rsidR="00D47D3E" w:rsidRPr="00D35546" w:rsidRDefault="00D47D3E" w:rsidP="00D47D3E">
      <w:pPr>
        <w:pStyle w:val="EndNoteBibliography"/>
        <w:ind w:left="720" w:hanging="720"/>
      </w:pPr>
      <w:r w:rsidRPr="00D35546">
        <w:t>4</w:t>
      </w:r>
      <w:r w:rsidRPr="00D35546">
        <w:tab/>
        <w:t xml:space="preserve">Love, M. I., Huber, W. &amp; Anders, S. Moderated estimation of fold change and dispersion for RNA-seq data with DESeq2. </w:t>
      </w:r>
      <w:r w:rsidRPr="00D35546">
        <w:rPr>
          <w:i/>
        </w:rPr>
        <w:t>Genome biology</w:t>
      </w:r>
      <w:r w:rsidRPr="00D35546">
        <w:t xml:space="preserve"> </w:t>
      </w:r>
      <w:r w:rsidRPr="00D35546">
        <w:rPr>
          <w:b/>
        </w:rPr>
        <w:t>15</w:t>
      </w:r>
      <w:r w:rsidRPr="00D35546">
        <w:t>, 1-21 (2014).</w:t>
      </w:r>
    </w:p>
    <w:p w14:paraId="72817586" w14:textId="2C71B56B" w:rsidR="0079363A" w:rsidRPr="00D35546" w:rsidRDefault="004B59D8" w:rsidP="00D1464F">
      <w:pPr>
        <w:spacing w:line="240" w:lineRule="auto"/>
        <w:jc w:val="both"/>
        <w:rPr>
          <w:rFonts w:ascii="Times New Roman" w:hAnsi="Times New Roman" w:cs="Times New Roman"/>
          <w:color w:val="808080" w:themeColor="background1" w:themeShade="80"/>
        </w:rPr>
      </w:pPr>
      <w:r w:rsidRPr="00D35546">
        <w:rPr>
          <w:rFonts w:ascii="Times New Roman" w:hAnsi="Times New Roman" w:cs="Times New Roman"/>
          <w:color w:val="808080" w:themeColor="background1" w:themeShade="80"/>
        </w:rPr>
        <w:fldChar w:fldCharType="end"/>
      </w:r>
    </w:p>
    <w:sectPr w:rsidR="0079363A" w:rsidRPr="00D35546" w:rsidSect="00D47D3E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F6D74" w14:textId="77777777" w:rsidR="003D1926" w:rsidRDefault="003D1926" w:rsidP="00723E56">
      <w:pPr>
        <w:spacing w:after="0" w:line="240" w:lineRule="auto"/>
      </w:pPr>
      <w:r>
        <w:separator/>
      </w:r>
    </w:p>
  </w:endnote>
  <w:endnote w:type="continuationSeparator" w:id="0">
    <w:p w14:paraId="78138BBD" w14:textId="77777777" w:rsidR="003D1926" w:rsidRDefault="003D1926" w:rsidP="00723E56">
      <w:pPr>
        <w:spacing w:after="0" w:line="240" w:lineRule="auto"/>
      </w:pPr>
      <w:r>
        <w:continuationSeparator/>
      </w:r>
    </w:p>
  </w:endnote>
  <w:endnote w:type="continuationNotice" w:id="1">
    <w:p w14:paraId="05C9B7A9" w14:textId="77777777" w:rsidR="003D1926" w:rsidRDefault="003D19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F0E1C" w14:textId="77777777" w:rsidR="003D1926" w:rsidRDefault="003D1926" w:rsidP="00723E56">
      <w:pPr>
        <w:spacing w:after="0" w:line="240" w:lineRule="auto"/>
      </w:pPr>
      <w:r>
        <w:separator/>
      </w:r>
    </w:p>
  </w:footnote>
  <w:footnote w:type="continuationSeparator" w:id="0">
    <w:p w14:paraId="55B88200" w14:textId="77777777" w:rsidR="003D1926" w:rsidRDefault="003D1926" w:rsidP="00723E56">
      <w:pPr>
        <w:spacing w:after="0" w:line="240" w:lineRule="auto"/>
      </w:pPr>
      <w:r>
        <w:continuationSeparator/>
      </w:r>
    </w:p>
  </w:footnote>
  <w:footnote w:type="continuationNotice" w:id="1">
    <w:p w14:paraId="597EA0F1" w14:textId="77777777" w:rsidR="003D1926" w:rsidRDefault="003D19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3345D" w14:textId="3D2C3D55" w:rsidR="005A7D80" w:rsidRDefault="005A7D80" w:rsidP="00FF4B5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1EE8"/>
    <w:multiLevelType w:val="multilevel"/>
    <w:tmpl w:val="D0BA0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6077C"/>
    <w:multiLevelType w:val="hybridMultilevel"/>
    <w:tmpl w:val="EC646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93CB8"/>
    <w:multiLevelType w:val="hybridMultilevel"/>
    <w:tmpl w:val="557247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662202">
    <w:abstractNumId w:val="1"/>
  </w:num>
  <w:num w:numId="2" w16cid:durableId="948464541">
    <w:abstractNumId w:val="0"/>
  </w:num>
  <w:num w:numId="3" w16cid:durableId="1625506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&lt;/Style&gt;&lt;LeftDelim&gt;{&lt;/LeftDelim&gt;&lt;RightDelim&gt;}&lt;/RightDelim&gt;&lt;FontName&gt;Times New Roman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1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tvrd2ef4af2f5ezttzpreax0vvs5vt2sazr&quot;&gt;My EndNote Library&lt;record-ids&gt;&lt;item&gt;111&lt;/item&gt;&lt;item&gt;112&lt;/item&gt;&lt;item&gt;145&lt;/item&gt;&lt;item&gt;215&lt;/item&gt;&lt;/record-ids&gt;&lt;/item&gt;&lt;/Libraries&gt;"/>
  </w:docVars>
  <w:rsids>
    <w:rsidRoot w:val="00FA5D98"/>
    <w:rsid w:val="00000190"/>
    <w:rsid w:val="00002157"/>
    <w:rsid w:val="000030F9"/>
    <w:rsid w:val="00005ADF"/>
    <w:rsid w:val="00006C2B"/>
    <w:rsid w:val="00011942"/>
    <w:rsid w:val="0001228D"/>
    <w:rsid w:val="000154BD"/>
    <w:rsid w:val="00017468"/>
    <w:rsid w:val="0001759A"/>
    <w:rsid w:val="00020663"/>
    <w:rsid w:val="00021256"/>
    <w:rsid w:val="000216DD"/>
    <w:rsid w:val="0002380D"/>
    <w:rsid w:val="00026A00"/>
    <w:rsid w:val="000277CE"/>
    <w:rsid w:val="00031860"/>
    <w:rsid w:val="00033068"/>
    <w:rsid w:val="00034AB2"/>
    <w:rsid w:val="00036543"/>
    <w:rsid w:val="00036720"/>
    <w:rsid w:val="0003739B"/>
    <w:rsid w:val="000412B4"/>
    <w:rsid w:val="000413BB"/>
    <w:rsid w:val="00042B2F"/>
    <w:rsid w:val="000438CE"/>
    <w:rsid w:val="00043E35"/>
    <w:rsid w:val="000450D9"/>
    <w:rsid w:val="000452C5"/>
    <w:rsid w:val="00045700"/>
    <w:rsid w:val="00046CD7"/>
    <w:rsid w:val="00047E46"/>
    <w:rsid w:val="00047F62"/>
    <w:rsid w:val="0005014E"/>
    <w:rsid w:val="00050387"/>
    <w:rsid w:val="0005079D"/>
    <w:rsid w:val="00052BC7"/>
    <w:rsid w:val="000533B2"/>
    <w:rsid w:val="0005399C"/>
    <w:rsid w:val="00053C37"/>
    <w:rsid w:val="00055280"/>
    <w:rsid w:val="0005540E"/>
    <w:rsid w:val="00056DF8"/>
    <w:rsid w:val="000574E8"/>
    <w:rsid w:val="000616E4"/>
    <w:rsid w:val="000623E0"/>
    <w:rsid w:val="00063CD0"/>
    <w:rsid w:val="000649E2"/>
    <w:rsid w:val="00064ED6"/>
    <w:rsid w:val="0006529E"/>
    <w:rsid w:val="00066B4B"/>
    <w:rsid w:val="00067F1C"/>
    <w:rsid w:val="000704BD"/>
    <w:rsid w:val="00070F70"/>
    <w:rsid w:val="00074AE2"/>
    <w:rsid w:val="00077197"/>
    <w:rsid w:val="000804C0"/>
    <w:rsid w:val="000809C3"/>
    <w:rsid w:val="00086312"/>
    <w:rsid w:val="0008695A"/>
    <w:rsid w:val="00087BED"/>
    <w:rsid w:val="000903D3"/>
    <w:rsid w:val="00094906"/>
    <w:rsid w:val="00094B5F"/>
    <w:rsid w:val="000956DE"/>
    <w:rsid w:val="00096A31"/>
    <w:rsid w:val="0009700F"/>
    <w:rsid w:val="000A03F6"/>
    <w:rsid w:val="000A06CD"/>
    <w:rsid w:val="000A5051"/>
    <w:rsid w:val="000A6B0D"/>
    <w:rsid w:val="000A7297"/>
    <w:rsid w:val="000B164E"/>
    <w:rsid w:val="000B2C01"/>
    <w:rsid w:val="000B3FE9"/>
    <w:rsid w:val="000B4108"/>
    <w:rsid w:val="000B5CC8"/>
    <w:rsid w:val="000B61D8"/>
    <w:rsid w:val="000B622D"/>
    <w:rsid w:val="000B73D5"/>
    <w:rsid w:val="000B77F4"/>
    <w:rsid w:val="000C1CEB"/>
    <w:rsid w:val="000C2E1C"/>
    <w:rsid w:val="000C3987"/>
    <w:rsid w:val="000C4B75"/>
    <w:rsid w:val="000C5E7D"/>
    <w:rsid w:val="000C7D04"/>
    <w:rsid w:val="000D052A"/>
    <w:rsid w:val="000D061D"/>
    <w:rsid w:val="000D175A"/>
    <w:rsid w:val="000D24D4"/>
    <w:rsid w:val="000D3999"/>
    <w:rsid w:val="000D76E5"/>
    <w:rsid w:val="000E045F"/>
    <w:rsid w:val="000E1251"/>
    <w:rsid w:val="000E2902"/>
    <w:rsid w:val="000E37A1"/>
    <w:rsid w:val="000E5ABA"/>
    <w:rsid w:val="000E7248"/>
    <w:rsid w:val="000E7EB6"/>
    <w:rsid w:val="000F080F"/>
    <w:rsid w:val="000F2D7F"/>
    <w:rsid w:val="000F3BF3"/>
    <w:rsid w:val="00100484"/>
    <w:rsid w:val="001019AE"/>
    <w:rsid w:val="00103E84"/>
    <w:rsid w:val="001051FF"/>
    <w:rsid w:val="00105913"/>
    <w:rsid w:val="00105BBF"/>
    <w:rsid w:val="001075BE"/>
    <w:rsid w:val="00107EBD"/>
    <w:rsid w:val="00111835"/>
    <w:rsid w:val="00111A14"/>
    <w:rsid w:val="001128A3"/>
    <w:rsid w:val="0011324A"/>
    <w:rsid w:val="0011387D"/>
    <w:rsid w:val="001138A4"/>
    <w:rsid w:val="00114433"/>
    <w:rsid w:val="00114CD7"/>
    <w:rsid w:val="0011565E"/>
    <w:rsid w:val="00115745"/>
    <w:rsid w:val="001158FD"/>
    <w:rsid w:val="00116053"/>
    <w:rsid w:val="001165AA"/>
    <w:rsid w:val="0012060B"/>
    <w:rsid w:val="00120DF2"/>
    <w:rsid w:val="001215D8"/>
    <w:rsid w:val="001233DA"/>
    <w:rsid w:val="001249A7"/>
    <w:rsid w:val="001252B6"/>
    <w:rsid w:val="001317A8"/>
    <w:rsid w:val="00132083"/>
    <w:rsid w:val="00132DA8"/>
    <w:rsid w:val="00133091"/>
    <w:rsid w:val="0013341E"/>
    <w:rsid w:val="00133E5F"/>
    <w:rsid w:val="00134A30"/>
    <w:rsid w:val="0013535C"/>
    <w:rsid w:val="00137A51"/>
    <w:rsid w:val="00140294"/>
    <w:rsid w:val="00141045"/>
    <w:rsid w:val="001415E8"/>
    <w:rsid w:val="00142B5A"/>
    <w:rsid w:val="001439F0"/>
    <w:rsid w:val="00144360"/>
    <w:rsid w:val="001461F8"/>
    <w:rsid w:val="001468FE"/>
    <w:rsid w:val="0014758E"/>
    <w:rsid w:val="0014768F"/>
    <w:rsid w:val="00150131"/>
    <w:rsid w:val="001506DA"/>
    <w:rsid w:val="00150BF9"/>
    <w:rsid w:val="00152C0D"/>
    <w:rsid w:val="00152FD2"/>
    <w:rsid w:val="00155B57"/>
    <w:rsid w:val="00155F40"/>
    <w:rsid w:val="0015756F"/>
    <w:rsid w:val="001602EC"/>
    <w:rsid w:val="00160666"/>
    <w:rsid w:val="0016101B"/>
    <w:rsid w:val="00162CE8"/>
    <w:rsid w:val="00163DCB"/>
    <w:rsid w:val="00164429"/>
    <w:rsid w:val="00164F17"/>
    <w:rsid w:val="00166549"/>
    <w:rsid w:val="0016702C"/>
    <w:rsid w:val="00167DB7"/>
    <w:rsid w:val="00170CDD"/>
    <w:rsid w:val="00170CDF"/>
    <w:rsid w:val="0017211F"/>
    <w:rsid w:val="00177172"/>
    <w:rsid w:val="00177B60"/>
    <w:rsid w:val="00177E56"/>
    <w:rsid w:val="00180407"/>
    <w:rsid w:val="00180CB0"/>
    <w:rsid w:val="00181EDC"/>
    <w:rsid w:val="0018333D"/>
    <w:rsid w:val="001858B9"/>
    <w:rsid w:val="00185EA1"/>
    <w:rsid w:val="00186973"/>
    <w:rsid w:val="00186BE9"/>
    <w:rsid w:val="00190B36"/>
    <w:rsid w:val="00191465"/>
    <w:rsid w:val="00192109"/>
    <w:rsid w:val="001930A6"/>
    <w:rsid w:val="0019320C"/>
    <w:rsid w:val="001935B4"/>
    <w:rsid w:val="00194BED"/>
    <w:rsid w:val="001970E2"/>
    <w:rsid w:val="00197158"/>
    <w:rsid w:val="001978E3"/>
    <w:rsid w:val="001979AA"/>
    <w:rsid w:val="001A17DA"/>
    <w:rsid w:val="001A62F4"/>
    <w:rsid w:val="001A7A79"/>
    <w:rsid w:val="001B14C9"/>
    <w:rsid w:val="001B2958"/>
    <w:rsid w:val="001B2E58"/>
    <w:rsid w:val="001B55FF"/>
    <w:rsid w:val="001B652F"/>
    <w:rsid w:val="001B6A23"/>
    <w:rsid w:val="001B73C2"/>
    <w:rsid w:val="001B73EC"/>
    <w:rsid w:val="001B7CF7"/>
    <w:rsid w:val="001C1940"/>
    <w:rsid w:val="001C1980"/>
    <w:rsid w:val="001C3683"/>
    <w:rsid w:val="001C3AF3"/>
    <w:rsid w:val="001C4838"/>
    <w:rsid w:val="001C62FE"/>
    <w:rsid w:val="001C6EA8"/>
    <w:rsid w:val="001D0541"/>
    <w:rsid w:val="001D2370"/>
    <w:rsid w:val="001D2F3B"/>
    <w:rsid w:val="001D350D"/>
    <w:rsid w:val="001D3EA1"/>
    <w:rsid w:val="001D5386"/>
    <w:rsid w:val="001D65D7"/>
    <w:rsid w:val="001D76B4"/>
    <w:rsid w:val="001DF02B"/>
    <w:rsid w:val="001E0C40"/>
    <w:rsid w:val="001E1456"/>
    <w:rsid w:val="001E1FF6"/>
    <w:rsid w:val="001E2181"/>
    <w:rsid w:val="001E2942"/>
    <w:rsid w:val="001E2CE6"/>
    <w:rsid w:val="001E31D0"/>
    <w:rsid w:val="001E4797"/>
    <w:rsid w:val="001E4FAC"/>
    <w:rsid w:val="001E59ED"/>
    <w:rsid w:val="001E7249"/>
    <w:rsid w:val="001E7596"/>
    <w:rsid w:val="001E78AF"/>
    <w:rsid w:val="001E7E0B"/>
    <w:rsid w:val="001F0651"/>
    <w:rsid w:val="001F082E"/>
    <w:rsid w:val="001F0AD9"/>
    <w:rsid w:val="001F2DCF"/>
    <w:rsid w:val="001F4001"/>
    <w:rsid w:val="001F6841"/>
    <w:rsid w:val="001F7BFF"/>
    <w:rsid w:val="00202DFB"/>
    <w:rsid w:val="00203E25"/>
    <w:rsid w:val="0020433B"/>
    <w:rsid w:val="00204C14"/>
    <w:rsid w:val="00205544"/>
    <w:rsid w:val="00205962"/>
    <w:rsid w:val="00205CA6"/>
    <w:rsid w:val="002061B0"/>
    <w:rsid w:val="00206A8A"/>
    <w:rsid w:val="00207127"/>
    <w:rsid w:val="002072BD"/>
    <w:rsid w:val="0021125D"/>
    <w:rsid w:val="0021145A"/>
    <w:rsid w:val="00213376"/>
    <w:rsid w:val="00214AF9"/>
    <w:rsid w:val="002151DE"/>
    <w:rsid w:val="00215C2A"/>
    <w:rsid w:val="002173CF"/>
    <w:rsid w:val="00217FEB"/>
    <w:rsid w:val="00223239"/>
    <w:rsid w:val="0022364B"/>
    <w:rsid w:val="002241DE"/>
    <w:rsid w:val="002255CD"/>
    <w:rsid w:val="00225C5C"/>
    <w:rsid w:val="00226734"/>
    <w:rsid w:val="00226E8B"/>
    <w:rsid w:val="00227B5D"/>
    <w:rsid w:val="00232829"/>
    <w:rsid w:val="002335B7"/>
    <w:rsid w:val="002352D1"/>
    <w:rsid w:val="00235300"/>
    <w:rsid w:val="00235350"/>
    <w:rsid w:val="00235BF1"/>
    <w:rsid w:val="00235D19"/>
    <w:rsid w:val="0023691E"/>
    <w:rsid w:val="002375D1"/>
    <w:rsid w:val="002409A5"/>
    <w:rsid w:val="00240D5F"/>
    <w:rsid w:val="00241AEC"/>
    <w:rsid w:val="00241D97"/>
    <w:rsid w:val="002432CA"/>
    <w:rsid w:val="0024449D"/>
    <w:rsid w:val="0024548C"/>
    <w:rsid w:val="00245523"/>
    <w:rsid w:val="002479BF"/>
    <w:rsid w:val="00250DC9"/>
    <w:rsid w:val="0025198F"/>
    <w:rsid w:val="0025279C"/>
    <w:rsid w:val="00253739"/>
    <w:rsid w:val="00253CDD"/>
    <w:rsid w:val="00254EBC"/>
    <w:rsid w:val="00255442"/>
    <w:rsid w:val="00255616"/>
    <w:rsid w:val="00255D89"/>
    <w:rsid w:val="00256A98"/>
    <w:rsid w:val="00257076"/>
    <w:rsid w:val="00260516"/>
    <w:rsid w:val="002607C0"/>
    <w:rsid w:val="00260F89"/>
    <w:rsid w:val="00261B23"/>
    <w:rsid w:val="00263F6E"/>
    <w:rsid w:val="00264B0D"/>
    <w:rsid w:val="00264EC0"/>
    <w:rsid w:val="00265F3E"/>
    <w:rsid w:val="002667FE"/>
    <w:rsid w:val="00270027"/>
    <w:rsid w:val="002717A2"/>
    <w:rsid w:val="00274302"/>
    <w:rsid w:val="002749F5"/>
    <w:rsid w:val="00274CAF"/>
    <w:rsid w:val="002806AF"/>
    <w:rsid w:val="002809B5"/>
    <w:rsid w:val="00280A6F"/>
    <w:rsid w:val="00281DA1"/>
    <w:rsid w:val="00284DB9"/>
    <w:rsid w:val="002865F4"/>
    <w:rsid w:val="0028766E"/>
    <w:rsid w:val="00287AAC"/>
    <w:rsid w:val="00287CE6"/>
    <w:rsid w:val="002916E7"/>
    <w:rsid w:val="00291913"/>
    <w:rsid w:val="00292FB5"/>
    <w:rsid w:val="00293E62"/>
    <w:rsid w:val="00294344"/>
    <w:rsid w:val="00294399"/>
    <w:rsid w:val="00296CE2"/>
    <w:rsid w:val="002A542E"/>
    <w:rsid w:val="002A5914"/>
    <w:rsid w:val="002A6277"/>
    <w:rsid w:val="002A6D19"/>
    <w:rsid w:val="002A70BE"/>
    <w:rsid w:val="002B04FC"/>
    <w:rsid w:val="002B05FC"/>
    <w:rsid w:val="002B08A9"/>
    <w:rsid w:val="002B2097"/>
    <w:rsid w:val="002B4240"/>
    <w:rsid w:val="002B4530"/>
    <w:rsid w:val="002B52E8"/>
    <w:rsid w:val="002B751C"/>
    <w:rsid w:val="002B7F13"/>
    <w:rsid w:val="002C24A0"/>
    <w:rsid w:val="002C36A2"/>
    <w:rsid w:val="002C3A40"/>
    <w:rsid w:val="002C42AD"/>
    <w:rsid w:val="002C4ED0"/>
    <w:rsid w:val="002C60D0"/>
    <w:rsid w:val="002C623B"/>
    <w:rsid w:val="002C66AC"/>
    <w:rsid w:val="002C6C1E"/>
    <w:rsid w:val="002D0557"/>
    <w:rsid w:val="002D20B2"/>
    <w:rsid w:val="002D27DE"/>
    <w:rsid w:val="002D4A6A"/>
    <w:rsid w:val="002D5D34"/>
    <w:rsid w:val="002E0570"/>
    <w:rsid w:val="002E163C"/>
    <w:rsid w:val="002E18B9"/>
    <w:rsid w:val="002E20C3"/>
    <w:rsid w:val="002E3244"/>
    <w:rsid w:val="002E3811"/>
    <w:rsid w:val="002E3A8C"/>
    <w:rsid w:val="002E68C8"/>
    <w:rsid w:val="002E715E"/>
    <w:rsid w:val="002E773B"/>
    <w:rsid w:val="002E7CB1"/>
    <w:rsid w:val="002F1F21"/>
    <w:rsid w:val="002F2AF9"/>
    <w:rsid w:val="002F34B6"/>
    <w:rsid w:val="002F3F52"/>
    <w:rsid w:val="002F4579"/>
    <w:rsid w:val="002F53E9"/>
    <w:rsid w:val="002F6841"/>
    <w:rsid w:val="002F6D1C"/>
    <w:rsid w:val="002F7976"/>
    <w:rsid w:val="002F7ABF"/>
    <w:rsid w:val="002F7BF2"/>
    <w:rsid w:val="003008ED"/>
    <w:rsid w:val="00302D4E"/>
    <w:rsid w:val="00303886"/>
    <w:rsid w:val="0030506E"/>
    <w:rsid w:val="00305637"/>
    <w:rsid w:val="00307A10"/>
    <w:rsid w:val="00310C09"/>
    <w:rsid w:val="0031263C"/>
    <w:rsid w:val="0031466A"/>
    <w:rsid w:val="00314E28"/>
    <w:rsid w:val="003160D7"/>
    <w:rsid w:val="00316DB6"/>
    <w:rsid w:val="00317BC8"/>
    <w:rsid w:val="00317C00"/>
    <w:rsid w:val="00317D66"/>
    <w:rsid w:val="00320854"/>
    <w:rsid w:val="003213CA"/>
    <w:rsid w:val="0032247D"/>
    <w:rsid w:val="00322FBE"/>
    <w:rsid w:val="0032507A"/>
    <w:rsid w:val="00325A7F"/>
    <w:rsid w:val="00325B6A"/>
    <w:rsid w:val="00326089"/>
    <w:rsid w:val="00327EDE"/>
    <w:rsid w:val="00331916"/>
    <w:rsid w:val="00331F83"/>
    <w:rsid w:val="00332D54"/>
    <w:rsid w:val="00334737"/>
    <w:rsid w:val="00335D86"/>
    <w:rsid w:val="003372F9"/>
    <w:rsid w:val="00340E68"/>
    <w:rsid w:val="0034523E"/>
    <w:rsid w:val="00347E8A"/>
    <w:rsid w:val="00350525"/>
    <w:rsid w:val="00354930"/>
    <w:rsid w:val="00354A74"/>
    <w:rsid w:val="00355155"/>
    <w:rsid w:val="00356E8D"/>
    <w:rsid w:val="00357F68"/>
    <w:rsid w:val="00360626"/>
    <w:rsid w:val="00360FD1"/>
    <w:rsid w:val="00361228"/>
    <w:rsid w:val="0036397A"/>
    <w:rsid w:val="00366270"/>
    <w:rsid w:val="00367E9F"/>
    <w:rsid w:val="0037011B"/>
    <w:rsid w:val="0037443C"/>
    <w:rsid w:val="00375153"/>
    <w:rsid w:val="00376484"/>
    <w:rsid w:val="00376654"/>
    <w:rsid w:val="003774DC"/>
    <w:rsid w:val="00386872"/>
    <w:rsid w:val="00394F68"/>
    <w:rsid w:val="0039535A"/>
    <w:rsid w:val="00395FE6"/>
    <w:rsid w:val="00397295"/>
    <w:rsid w:val="00397C63"/>
    <w:rsid w:val="003A2764"/>
    <w:rsid w:val="003A3CF6"/>
    <w:rsid w:val="003A53E0"/>
    <w:rsid w:val="003A5574"/>
    <w:rsid w:val="003A7801"/>
    <w:rsid w:val="003B0FD8"/>
    <w:rsid w:val="003B214C"/>
    <w:rsid w:val="003B2DB0"/>
    <w:rsid w:val="003B36FB"/>
    <w:rsid w:val="003B6784"/>
    <w:rsid w:val="003B7977"/>
    <w:rsid w:val="003C0020"/>
    <w:rsid w:val="003C0AFF"/>
    <w:rsid w:val="003C15BE"/>
    <w:rsid w:val="003C286B"/>
    <w:rsid w:val="003C30E6"/>
    <w:rsid w:val="003C67F3"/>
    <w:rsid w:val="003D118C"/>
    <w:rsid w:val="003D1926"/>
    <w:rsid w:val="003D220C"/>
    <w:rsid w:val="003D3372"/>
    <w:rsid w:val="003D40EB"/>
    <w:rsid w:val="003D4467"/>
    <w:rsid w:val="003D44A9"/>
    <w:rsid w:val="003D531E"/>
    <w:rsid w:val="003D5B11"/>
    <w:rsid w:val="003D5F35"/>
    <w:rsid w:val="003D6533"/>
    <w:rsid w:val="003E1CE3"/>
    <w:rsid w:val="003E3566"/>
    <w:rsid w:val="003E475F"/>
    <w:rsid w:val="003E4FE5"/>
    <w:rsid w:val="003E52B2"/>
    <w:rsid w:val="003E6505"/>
    <w:rsid w:val="003E750D"/>
    <w:rsid w:val="003F1788"/>
    <w:rsid w:val="003F17B5"/>
    <w:rsid w:val="003F30CF"/>
    <w:rsid w:val="003F332E"/>
    <w:rsid w:val="00400BC5"/>
    <w:rsid w:val="004028CE"/>
    <w:rsid w:val="00402BF2"/>
    <w:rsid w:val="00402CF0"/>
    <w:rsid w:val="004033D1"/>
    <w:rsid w:val="004035E8"/>
    <w:rsid w:val="004063A8"/>
    <w:rsid w:val="00413DAA"/>
    <w:rsid w:val="00413E6A"/>
    <w:rsid w:val="00414B6E"/>
    <w:rsid w:val="00414E4B"/>
    <w:rsid w:val="00415690"/>
    <w:rsid w:val="00415E52"/>
    <w:rsid w:val="004172B5"/>
    <w:rsid w:val="00417585"/>
    <w:rsid w:val="0042120A"/>
    <w:rsid w:val="0042212A"/>
    <w:rsid w:val="00422769"/>
    <w:rsid w:val="0042323F"/>
    <w:rsid w:val="004236F7"/>
    <w:rsid w:val="004237BF"/>
    <w:rsid w:val="004268D2"/>
    <w:rsid w:val="00426F2C"/>
    <w:rsid w:val="004323F8"/>
    <w:rsid w:val="00433504"/>
    <w:rsid w:val="00437A12"/>
    <w:rsid w:val="0044058F"/>
    <w:rsid w:val="00440FB6"/>
    <w:rsid w:val="004419B5"/>
    <w:rsid w:val="00441D56"/>
    <w:rsid w:val="0044203C"/>
    <w:rsid w:val="00443906"/>
    <w:rsid w:val="00446D92"/>
    <w:rsid w:val="004474F2"/>
    <w:rsid w:val="0045199C"/>
    <w:rsid w:val="00451F63"/>
    <w:rsid w:val="00452BF2"/>
    <w:rsid w:val="00452D47"/>
    <w:rsid w:val="004536F6"/>
    <w:rsid w:val="00453FE0"/>
    <w:rsid w:val="004548FA"/>
    <w:rsid w:val="00454938"/>
    <w:rsid w:val="0045659C"/>
    <w:rsid w:val="00457F82"/>
    <w:rsid w:val="00461E3C"/>
    <w:rsid w:val="00462777"/>
    <w:rsid w:val="00462EB1"/>
    <w:rsid w:val="00464F03"/>
    <w:rsid w:val="00465C7E"/>
    <w:rsid w:val="004663F4"/>
    <w:rsid w:val="00466403"/>
    <w:rsid w:val="00467A28"/>
    <w:rsid w:val="004704A8"/>
    <w:rsid w:val="00471030"/>
    <w:rsid w:val="0047464C"/>
    <w:rsid w:val="00474C2B"/>
    <w:rsid w:val="0047632A"/>
    <w:rsid w:val="00476AD5"/>
    <w:rsid w:val="00480EF0"/>
    <w:rsid w:val="004814D7"/>
    <w:rsid w:val="0048267E"/>
    <w:rsid w:val="00482FB0"/>
    <w:rsid w:val="00483427"/>
    <w:rsid w:val="00483984"/>
    <w:rsid w:val="00484E20"/>
    <w:rsid w:val="00484F85"/>
    <w:rsid w:val="004853BF"/>
    <w:rsid w:val="00485D4E"/>
    <w:rsid w:val="0049083C"/>
    <w:rsid w:val="00490E0D"/>
    <w:rsid w:val="0049273F"/>
    <w:rsid w:val="00492947"/>
    <w:rsid w:val="004948AE"/>
    <w:rsid w:val="004957B9"/>
    <w:rsid w:val="004A021C"/>
    <w:rsid w:val="004A0347"/>
    <w:rsid w:val="004A1777"/>
    <w:rsid w:val="004A19D8"/>
    <w:rsid w:val="004A1B42"/>
    <w:rsid w:val="004A1C08"/>
    <w:rsid w:val="004A2DAA"/>
    <w:rsid w:val="004A3F0E"/>
    <w:rsid w:val="004A5250"/>
    <w:rsid w:val="004A546A"/>
    <w:rsid w:val="004A56E7"/>
    <w:rsid w:val="004A7981"/>
    <w:rsid w:val="004B16DC"/>
    <w:rsid w:val="004B2CE6"/>
    <w:rsid w:val="004B2D99"/>
    <w:rsid w:val="004B3291"/>
    <w:rsid w:val="004B4287"/>
    <w:rsid w:val="004B59D8"/>
    <w:rsid w:val="004B5C68"/>
    <w:rsid w:val="004B7FC8"/>
    <w:rsid w:val="004C235D"/>
    <w:rsid w:val="004C36B9"/>
    <w:rsid w:val="004C3EB4"/>
    <w:rsid w:val="004C4A2D"/>
    <w:rsid w:val="004C4B63"/>
    <w:rsid w:val="004C58D0"/>
    <w:rsid w:val="004C5D05"/>
    <w:rsid w:val="004C71B9"/>
    <w:rsid w:val="004C7DA4"/>
    <w:rsid w:val="004D19E1"/>
    <w:rsid w:val="004D6A27"/>
    <w:rsid w:val="004D7052"/>
    <w:rsid w:val="004D780F"/>
    <w:rsid w:val="004E1428"/>
    <w:rsid w:val="004E1788"/>
    <w:rsid w:val="004E2AFD"/>
    <w:rsid w:val="004E2F69"/>
    <w:rsid w:val="004E4968"/>
    <w:rsid w:val="004E68B9"/>
    <w:rsid w:val="004E6E0F"/>
    <w:rsid w:val="004E7860"/>
    <w:rsid w:val="004F019A"/>
    <w:rsid w:val="004F110B"/>
    <w:rsid w:val="004F2E9B"/>
    <w:rsid w:val="004F4ADD"/>
    <w:rsid w:val="004F539D"/>
    <w:rsid w:val="004F5AB5"/>
    <w:rsid w:val="004F5CB4"/>
    <w:rsid w:val="004F7930"/>
    <w:rsid w:val="005003E0"/>
    <w:rsid w:val="00500FA8"/>
    <w:rsid w:val="0050539B"/>
    <w:rsid w:val="00505ACA"/>
    <w:rsid w:val="0050755C"/>
    <w:rsid w:val="00511B2A"/>
    <w:rsid w:val="00512B21"/>
    <w:rsid w:val="00513CFC"/>
    <w:rsid w:val="00516438"/>
    <w:rsid w:val="00517C18"/>
    <w:rsid w:val="00521794"/>
    <w:rsid w:val="005222A4"/>
    <w:rsid w:val="00522660"/>
    <w:rsid w:val="005248BF"/>
    <w:rsid w:val="00524D8B"/>
    <w:rsid w:val="00526500"/>
    <w:rsid w:val="00526883"/>
    <w:rsid w:val="00527775"/>
    <w:rsid w:val="005278CE"/>
    <w:rsid w:val="00527E05"/>
    <w:rsid w:val="00531691"/>
    <w:rsid w:val="00531E3B"/>
    <w:rsid w:val="00532140"/>
    <w:rsid w:val="005325EC"/>
    <w:rsid w:val="00532B64"/>
    <w:rsid w:val="005345A5"/>
    <w:rsid w:val="005353F4"/>
    <w:rsid w:val="00536C85"/>
    <w:rsid w:val="0054119F"/>
    <w:rsid w:val="005416EF"/>
    <w:rsid w:val="0054449C"/>
    <w:rsid w:val="00544BB5"/>
    <w:rsid w:val="00546EB5"/>
    <w:rsid w:val="005476B7"/>
    <w:rsid w:val="00550B69"/>
    <w:rsid w:val="005511D2"/>
    <w:rsid w:val="005516CA"/>
    <w:rsid w:val="00551E8A"/>
    <w:rsid w:val="00552BBB"/>
    <w:rsid w:val="00553BEB"/>
    <w:rsid w:val="00553FD5"/>
    <w:rsid w:val="0055436A"/>
    <w:rsid w:val="00554C95"/>
    <w:rsid w:val="00556B8D"/>
    <w:rsid w:val="005578E5"/>
    <w:rsid w:val="00557F51"/>
    <w:rsid w:val="0056141F"/>
    <w:rsid w:val="00563157"/>
    <w:rsid w:val="005637B8"/>
    <w:rsid w:val="00564BD1"/>
    <w:rsid w:val="0056616A"/>
    <w:rsid w:val="00570061"/>
    <w:rsid w:val="00570BE4"/>
    <w:rsid w:val="0057173D"/>
    <w:rsid w:val="00573752"/>
    <w:rsid w:val="00574BE2"/>
    <w:rsid w:val="00574E46"/>
    <w:rsid w:val="00575B9E"/>
    <w:rsid w:val="00575C4B"/>
    <w:rsid w:val="00576960"/>
    <w:rsid w:val="00581B97"/>
    <w:rsid w:val="005825F2"/>
    <w:rsid w:val="00583923"/>
    <w:rsid w:val="00583E79"/>
    <w:rsid w:val="005849D0"/>
    <w:rsid w:val="005853E4"/>
    <w:rsid w:val="00585756"/>
    <w:rsid w:val="0058794B"/>
    <w:rsid w:val="005905E2"/>
    <w:rsid w:val="00591BF5"/>
    <w:rsid w:val="005920B4"/>
    <w:rsid w:val="00592737"/>
    <w:rsid w:val="005927A6"/>
    <w:rsid w:val="0059337A"/>
    <w:rsid w:val="00596A64"/>
    <w:rsid w:val="00596D48"/>
    <w:rsid w:val="005970B1"/>
    <w:rsid w:val="005973C4"/>
    <w:rsid w:val="005A0489"/>
    <w:rsid w:val="005A0809"/>
    <w:rsid w:val="005A108B"/>
    <w:rsid w:val="005A148E"/>
    <w:rsid w:val="005A2770"/>
    <w:rsid w:val="005A3ACF"/>
    <w:rsid w:val="005A3F4F"/>
    <w:rsid w:val="005A57C2"/>
    <w:rsid w:val="005A6D66"/>
    <w:rsid w:val="005A7D80"/>
    <w:rsid w:val="005B0655"/>
    <w:rsid w:val="005B0B2C"/>
    <w:rsid w:val="005B12BA"/>
    <w:rsid w:val="005B13AF"/>
    <w:rsid w:val="005B2884"/>
    <w:rsid w:val="005B2C31"/>
    <w:rsid w:val="005B5778"/>
    <w:rsid w:val="005C0A91"/>
    <w:rsid w:val="005C119B"/>
    <w:rsid w:val="005C18F8"/>
    <w:rsid w:val="005C456A"/>
    <w:rsid w:val="005C547E"/>
    <w:rsid w:val="005C6E71"/>
    <w:rsid w:val="005D0553"/>
    <w:rsid w:val="005D10AC"/>
    <w:rsid w:val="005D2F2B"/>
    <w:rsid w:val="005D3FDA"/>
    <w:rsid w:val="005D5B12"/>
    <w:rsid w:val="005D5ED3"/>
    <w:rsid w:val="005D72B6"/>
    <w:rsid w:val="005D7F44"/>
    <w:rsid w:val="005E0294"/>
    <w:rsid w:val="005E106A"/>
    <w:rsid w:val="005E1571"/>
    <w:rsid w:val="005E1BFE"/>
    <w:rsid w:val="005E2661"/>
    <w:rsid w:val="005E28E5"/>
    <w:rsid w:val="005E2CEA"/>
    <w:rsid w:val="005E2E0F"/>
    <w:rsid w:val="005E7041"/>
    <w:rsid w:val="005E73E1"/>
    <w:rsid w:val="005F1050"/>
    <w:rsid w:val="005F255B"/>
    <w:rsid w:val="005F29C4"/>
    <w:rsid w:val="005F3122"/>
    <w:rsid w:val="005F3440"/>
    <w:rsid w:val="005F4945"/>
    <w:rsid w:val="005F4E19"/>
    <w:rsid w:val="005F4EB9"/>
    <w:rsid w:val="005F63F7"/>
    <w:rsid w:val="005F71DE"/>
    <w:rsid w:val="005F77F3"/>
    <w:rsid w:val="00600335"/>
    <w:rsid w:val="006006D5"/>
    <w:rsid w:val="006006ED"/>
    <w:rsid w:val="00600F3A"/>
    <w:rsid w:val="00600F9E"/>
    <w:rsid w:val="00601ECE"/>
    <w:rsid w:val="00602A56"/>
    <w:rsid w:val="00603B1C"/>
    <w:rsid w:val="00604B3C"/>
    <w:rsid w:val="00606AC1"/>
    <w:rsid w:val="006072C1"/>
    <w:rsid w:val="006074D9"/>
    <w:rsid w:val="00607A7E"/>
    <w:rsid w:val="0061135C"/>
    <w:rsid w:val="00611FDA"/>
    <w:rsid w:val="006150B8"/>
    <w:rsid w:val="00615F24"/>
    <w:rsid w:val="00617493"/>
    <w:rsid w:val="00617BEF"/>
    <w:rsid w:val="006208F4"/>
    <w:rsid w:val="00621972"/>
    <w:rsid w:val="00621B66"/>
    <w:rsid w:val="00621C16"/>
    <w:rsid w:val="00624FAC"/>
    <w:rsid w:val="00626797"/>
    <w:rsid w:val="00630189"/>
    <w:rsid w:val="006318E6"/>
    <w:rsid w:val="00631E9B"/>
    <w:rsid w:val="00632AA2"/>
    <w:rsid w:val="0063332B"/>
    <w:rsid w:val="00635E96"/>
    <w:rsid w:val="00637420"/>
    <w:rsid w:val="00637447"/>
    <w:rsid w:val="006402F4"/>
    <w:rsid w:val="00640DC0"/>
    <w:rsid w:val="00642138"/>
    <w:rsid w:val="00642276"/>
    <w:rsid w:val="00642566"/>
    <w:rsid w:val="00642F6E"/>
    <w:rsid w:val="00643829"/>
    <w:rsid w:val="00644A21"/>
    <w:rsid w:val="00645CC3"/>
    <w:rsid w:val="00646442"/>
    <w:rsid w:val="00646D3E"/>
    <w:rsid w:val="00650BB8"/>
    <w:rsid w:val="00651059"/>
    <w:rsid w:val="00651C13"/>
    <w:rsid w:val="00652CDD"/>
    <w:rsid w:val="006530AA"/>
    <w:rsid w:val="006534A3"/>
    <w:rsid w:val="006544F9"/>
    <w:rsid w:val="00654C55"/>
    <w:rsid w:val="00654D31"/>
    <w:rsid w:val="00655BFF"/>
    <w:rsid w:val="00656EFE"/>
    <w:rsid w:val="00660E21"/>
    <w:rsid w:val="006622F5"/>
    <w:rsid w:val="006627FE"/>
    <w:rsid w:val="00666CDE"/>
    <w:rsid w:val="0067118F"/>
    <w:rsid w:val="00672F35"/>
    <w:rsid w:val="006731D8"/>
    <w:rsid w:val="00673B0E"/>
    <w:rsid w:val="0067411D"/>
    <w:rsid w:val="006746B7"/>
    <w:rsid w:val="006746BE"/>
    <w:rsid w:val="00676EDE"/>
    <w:rsid w:val="00683B23"/>
    <w:rsid w:val="00683CCE"/>
    <w:rsid w:val="00684CEB"/>
    <w:rsid w:val="00684DF7"/>
    <w:rsid w:val="006850C1"/>
    <w:rsid w:val="00685E22"/>
    <w:rsid w:val="00690903"/>
    <w:rsid w:val="00691F90"/>
    <w:rsid w:val="0069221C"/>
    <w:rsid w:val="006941AC"/>
    <w:rsid w:val="0069536F"/>
    <w:rsid w:val="006968B6"/>
    <w:rsid w:val="006A00D6"/>
    <w:rsid w:val="006A1305"/>
    <w:rsid w:val="006A23C1"/>
    <w:rsid w:val="006A2A75"/>
    <w:rsid w:val="006A31C8"/>
    <w:rsid w:val="006A4E6C"/>
    <w:rsid w:val="006A4EE6"/>
    <w:rsid w:val="006B3244"/>
    <w:rsid w:val="006B384D"/>
    <w:rsid w:val="006B4107"/>
    <w:rsid w:val="006B4755"/>
    <w:rsid w:val="006B503E"/>
    <w:rsid w:val="006B50C3"/>
    <w:rsid w:val="006B530D"/>
    <w:rsid w:val="006B56E0"/>
    <w:rsid w:val="006B6108"/>
    <w:rsid w:val="006B6F32"/>
    <w:rsid w:val="006C078C"/>
    <w:rsid w:val="006C0F74"/>
    <w:rsid w:val="006C1E08"/>
    <w:rsid w:val="006C2BF3"/>
    <w:rsid w:val="006C30A9"/>
    <w:rsid w:val="006C67A1"/>
    <w:rsid w:val="006C69E6"/>
    <w:rsid w:val="006D137A"/>
    <w:rsid w:val="006D2BC9"/>
    <w:rsid w:val="006D4158"/>
    <w:rsid w:val="006D6FA2"/>
    <w:rsid w:val="006E0C42"/>
    <w:rsid w:val="006E1134"/>
    <w:rsid w:val="006E26EE"/>
    <w:rsid w:val="006E37AD"/>
    <w:rsid w:val="006E42B2"/>
    <w:rsid w:val="006E635B"/>
    <w:rsid w:val="006E6EEA"/>
    <w:rsid w:val="006E72E7"/>
    <w:rsid w:val="006F0758"/>
    <w:rsid w:val="006F099D"/>
    <w:rsid w:val="006F0A8F"/>
    <w:rsid w:val="006F0F14"/>
    <w:rsid w:val="006F22C0"/>
    <w:rsid w:val="006F37B5"/>
    <w:rsid w:val="006F3910"/>
    <w:rsid w:val="006F4416"/>
    <w:rsid w:val="006F511B"/>
    <w:rsid w:val="006F6AAE"/>
    <w:rsid w:val="006F7A85"/>
    <w:rsid w:val="007005A1"/>
    <w:rsid w:val="007020C4"/>
    <w:rsid w:val="00702E4C"/>
    <w:rsid w:val="00704996"/>
    <w:rsid w:val="007067DE"/>
    <w:rsid w:val="00706F62"/>
    <w:rsid w:val="007114BC"/>
    <w:rsid w:val="00711BDD"/>
    <w:rsid w:val="007124C7"/>
    <w:rsid w:val="0071311C"/>
    <w:rsid w:val="00713B38"/>
    <w:rsid w:val="00714DE4"/>
    <w:rsid w:val="00715A7C"/>
    <w:rsid w:val="00717FE0"/>
    <w:rsid w:val="0072154D"/>
    <w:rsid w:val="007227B0"/>
    <w:rsid w:val="00723E56"/>
    <w:rsid w:val="00727248"/>
    <w:rsid w:val="00730C67"/>
    <w:rsid w:val="0073130F"/>
    <w:rsid w:val="00733134"/>
    <w:rsid w:val="00733BF5"/>
    <w:rsid w:val="007342E6"/>
    <w:rsid w:val="00734A58"/>
    <w:rsid w:val="00735B51"/>
    <w:rsid w:val="00735C40"/>
    <w:rsid w:val="00735FB1"/>
    <w:rsid w:val="007367CA"/>
    <w:rsid w:val="00736CED"/>
    <w:rsid w:val="00741DFA"/>
    <w:rsid w:val="00742FED"/>
    <w:rsid w:val="00743429"/>
    <w:rsid w:val="007434FB"/>
    <w:rsid w:val="00744FDF"/>
    <w:rsid w:val="00746BFB"/>
    <w:rsid w:val="007473A3"/>
    <w:rsid w:val="00747831"/>
    <w:rsid w:val="007478B5"/>
    <w:rsid w:val="00747E63"/>
    <w:rsid w:val="00751E3A"/>
    <w:rsid w:val="00753F26"/>
    <w:rsid w:val="00753F46"/>
    <w:rsid w:val="00754433"/>
    <w:rsid w:val="00755619"/>
    <w:rsid w:val="0075753D"/>
    <w:rsid w:val="00761A9E"/>
    <w:rsid w:val="00762AAA"/>
    <w:rsid w:val="00764FEE"/>
    <w:rsid w:val="00765B33"/>
    <w:rsid w:val="007707A6"/>
    <w:rsid w:val="00771E33"/>
    <w:rsid w:val="00772047"/>
    <w:rsid w:val="0077385F"/>
    <w:rsid w:val="0077561F"/>
    <w:rsid w:val="00776084"/>
    <w:rsid w:val="007770A2"/>
    <w:rsid w:val="007808CE"/>
    <w:rsid w:val="007819A7"/>
    <w:rsid w:val="00781AC9"/>
    <w:rsid w:val="00782202"/>
    <w:rsid w:val="00782609"/>
    <w:rsid w:val="00782764"/>
    <w:rsid w:val="00782F99"/>
    <w:rsid w:val="00784234"/>
    <w:rsid w:val="007853AB"/>
    <w:rsid w:val="007873F5"/>
    <w:rsid w:val="00787AED"/>
    <w:rsid w:val="0079052F"/>
    <w:rsid w:val="007909DA"/>
    <w:rsid w:val="00790AC6"/>
    <w:rsid w:val="00792970"/>
    <w:rsid w:val="00792D9E"/>
    <w:rsid w:val="007933BB"/>
    <w:rsid w:val="0079363A"/>
    <w:rsid w:val="00794F21"/>
    <w:rsid w:val="00794F4F"/>
    <w:rsid w:val="0079502A"/>
    <w:rsid w:val="007A2791"/>
    <w:rsid w:val="007A6A7D"/>
    <w:rsid w:val="007B17D3"/>
    <w:rsid w:val="007B1E1A"/>
    <w:rsid w:val="007B2128"/>
    <w:rsid w:val="007B44F2"/>
    <w:rsid w:val="007B642B"/>
    <w:rsid w:val="007B6D8A"/>
    <w:rsid w:val="007C0227"/>
    <w:rsid w:val="007C162F"/>
    <w:rsid w:val="007C32AC"/>
    <w:rsid w:val="007C3928"/>
    <w:rsid w:val="007C3A3C"/>
    <w:rsid w:val="007C575A"/>
    <w:rsid w:val="007C7261"/>
    <w:rsid w:val="007C7502"/>
    <w:rsid w:val="007D067C"/>
    <w:rsid w:val="007D123B"/>
    <w:rsid w:val="007D20EF"/>
    <w:rsid w:val="007D434F"/>
    <w:rsid w:val="007D534A"/>
    <w:rsid w:val="007D5869"/>
    <w:rsid w:val="007D5DC6"/>
    <w:rsid w:val="007D64F0"/>
    <w:rsid w:val="007D66A4"/>
    <w:rsid w:val="007E047E"/>
    <w:rsid w:val="007E0AE4"/>
    <w:rsid w:val="007E0FF9"/>
    <w:rsid w:val="007E2245"/>
    <w:rsid w:val="007E2726"/>
    <w:rsid w:val="007E3F2C"/>
    <w:rsid w:val="007E5F7D"/>
    <w:rsid w:val="007E6203"/>
    <w:rsid w:val="007E6AF9"/>
    <w:rsid w:val="007E7A6F"/>
    <w:rsid w:val="007E7B75"/>
    <w:rsid w:val="007E7E79"/>
    <w:rsid w:val="007F17D8"/>
    <w:rsid w:val="007F3CEC"/>
    <w:rsid w:val="007F3EC5"/>
    <w:rsid w:val="007F4E4F"/>
    <w:rsid w:val="007F5867"/>
    <w:rsid w:val="007F61A9"/>
    <w:rsid w:val="00800C38"/>
    <w:rsid w:val="00801052"/>
    <w:rsid w:val="00801C2E"/>
    <w:rsid w:val="008058DC"/>
    <w:rsid w:val="00805AC3"/>
    <w:rsid w:val="008067D2"/>
    <w:rsid w:val="0080684D"/>
    <w:rsid w:val="0080705B"/>
    <w:rsid w:val="00807F89"/>
    <w:rsid w:val="00807FEE"/>
    <w:rsid w:val="00810BA9"/>
    <w:rsid w:val="00811BF9"/>
    <w:rsid w:val="00812794"/>
    <w:rsid w:val="00812D1D"/>
    <w:rsid w:val="008132C0"/>
    <w:rsid w:val="00813C5D"/>
    <w:rsid w:val="00814579"/>
    <w:rsid w:val="00814825"/>
    <w:rsid w:val="00814B68"/>
    <w:rsid w:val="00815019"/>
    <w:rsid w:val="00817C7A"/>
    <w:rsid w:val="00820A9C"/>
    <w:rsid w:val="008237F4"/>
    <w:rsid w:val="0082397E"/>
    <w:rsid w:val="00824092"/>
    <w:rsid w:val="0082708F"/>
    <w:rsid w:val="00831695"/>
    <w:rsid w:val="00831AF2"/>
    <w:rsid w:val="00833FE7"/>
    <w:rsid w:val="00834152"/>
    <w:rsid w:val="00835A27"/>
    <w:rsid w:val="00836654"/>
    <w:rsid w:val="00837A7A"/>
    <w:rsid w:val="00837C19"/>
    <w:rsid w:val="00840A72"/>
    <w:rsid w:val="00840B74"/>
    <w:rsid w:val="00840EEE"/>
    <w:rsid w:val="00841B15"/>
    <w:rsid w:val="00841D25"/>
    <w:rsid w:val="00842056"/>
    <w:rsid w:val="00842BB8"/>
    <w:rsid w:val="00842DB0"/>
    <w:rsid w:val="00842F2E"/>
    <w:rsid w:val="008439FD"/>
    <w:rsid w:val="008450C0"/>
    <w:rsid w:val="00845EBC"/>
    <w:rsid w:val="00846216"/>
    <w:rsid w:val="0084685D"/>
    <w:rsid w:val="008507C3"/>
    <w:rsid w:val="0085165A"/>
    <w:rsid w:val="008541E2"/>
    <w:rsid w:val="00855A35"/>
    <w:rsid w:val="00855CE7"/>
    <w:rsid w:val="00857D6A"/>
    <w:rsid w:val="0086034A"/>
    <w:rsid w:val="008616BC"/>
    <w:rsid w:val="0086347B"/>
    <w:rsid w:val="008654C7"/>
    <w:rsid w:val="008657E4"/>
    <w:rsid w:val="00865EC6"/>
    <w:rsid w:val="00870BD4"/>
    <w:rsid w:val="00871D82"/>
    <w:rsid w:val="00874608"/>
    <w:rsid w:val="00874885"/>
    <w:rsid w:val="00880D9E"/>
    <w:rsid w:val="008824EA"/>
    <w:rsid w:val="0088355F"/>
    <w:rsid w:val="008837C3"/>
    <w:rsid w:val="00885038"/>
    <w:rsid w:val="0088580F"/>
    <w:rsid w:val="008862C9"/>
    <w:rsid w:val="00887715"/>
    <w:rsid w:val="008878F4"/>
    <w:rsid w:val="00891947"/>
    <w:rsid w:val="008929E8"/>
    <w:rsid w:val="008935B1"/>
    <w:rsid w:val="008941C2"/>
    <w:rsid w:val="00896692"/>
    <w:rsid w:val="008971A2"/>
    <w:rsid w:val="00897898"/>
    <w:rsid w:val="008A31C3"/>
    <w:rsid w:val="008A35F1"/>
    <w:rsid w:val="008A3B80"/>
    <w:rsid w:val="008A45B7"/>
    <w:rsid w:val="008A5FC7"/>
    <w:rsid w:val="008A75F9"/>
    <w:rsid w:val="008A7EE3"/>
    <w:rsid w:val="008B035E"/>
    <w:rsid w:val="008B262D"/>
    <w:rsid w:val="008B6A42"/>
    <w:rsid w:val="008B7610"/>
    <w:rsid w:val="008C125F"/>
    <w:rsid w:val="008C1C28"/>
    <w:rsid w:val="008C2E98"/>
    <w:rsid w:val="008C3AB7"/>
    <w:rsid w:val="008C688F"/>
    <w:rsid w:val="008C6A44"/>
    <w:rsid w:val="008C6C41"/>
    <w:rsid w:val="008C6DB3"/>
    <w:rsid w:val="008C7410"/>
    <w:rsid w:val="008D2564"/>
    <w:rsid w:val="008D3364"/>
    <w:rsid w:val="008D3664"/>
    <w:rsid w:val="008D3FA6"/>
    <w:rsid w:val="008D505B"/>
    <w:rsid w:val="008D5775"/>
    <w:rsid w:val="008D660E"/>
    <w:rsid w:val="008D7C12"/>
    <w:rsid w:val="008E0D56"/>
    <w:rsid w:val="008E2EB3"/>
    <w:rsid w:val="008E4E52"/>
    <w:rsid w:val="008E575A"/>
    <w:rsid w:val="008E68AF"/>
    <w:rsid w:val="008E7C30"/>
    <w:rsid w:val="008F7306"/>
    <w:rsid w:val="00902560"/>
    <w:rsid w:val="00902EC9"/>
    <w:rsid w:val="00903BE4"/>
    <w:rsid w:val="00906A8F"/>
    <w:rsid w:val="00911351"/>
    <w:rsid w:val="009125AA"/>
    <w:rsid w:val="0091639E"/>
    <w:rsid w:val="009165F2"/>
    <w:rsid w:val="009168BC"/>
    <w:rsid w:val="00917E37"/>
    <w:rsid w:val="0092021B"/>
    <w:rsid w:val="00921141"/>
    <w:rsid w:val="00922610"/>
    <w:rsid w:val="0092453B"/>
    <w:rsid w:val="00925447"/>
    <w:rsid w:val="00925C31"/>
    <w:rsid w:val="009277DC"/>
    <w:rsid w:val="00931EAC"/>
    <w:rsid w:val="00933AC9"/>
    <w:rsid w:val="00934921"/>
    <w:rsid w:val="00935123"/>
    <w:rsid w:val="009364BA"/>
    <w:rsid w:val="009368FB"/>
    <w:rsid w:val="009377CF"/>
    <w:rsid w:val="00942017"/>
    <w:rsid w:val="00944433"/>
    <w:rsid w:val="00945B8E"/>
    <w:rsid w:val="00945FFF"/>
    <w:rsid w:val="00947467"/>
    <w:rsid w:val="009532B5"/>
    <w:rsid w:val="009547AA"/>
    <w:rsid w:val="009549A7"/>
    <w:rsid w:val="00954B3A"/>
    <w:rsid w:val="00956914"/>
    <w:rsid w:val="0095757B"/>
    <w:rsid w:val="00962D3B"/>
    <w:rsid w:val="00964738"/>
    <w:rsid w:val="00966855"/>
    <w:rsid w:val="00967FC7"/>
    <w:rsid w:val="00970334"/>
    <w:rsid w:val="00970BEE"/>
    <w:rsid w:val="00970C32"/>
    <w:rsid w:val="00971FEC"/>
    <w:rsid w:val="00973606"/>
    <w:rsid w:val="009737F6"/>
    <w:rsid w:val="009774AA"/>
    <w:rsid w:val="009776E4"/>
    <w:rsid w:val="009801FE"/>
    <w:rsid w:val="00981D28"/>
    <w:rsid w:val="00982177"/>
    <w:rsid w:val="009836D5"/>
    <w:rsid w:val="00986493"/>
    <w:rsid w:val="00990657"/>
    <w:rsid w:val="00991147"/>
    <w:rsid w:val="00992CC0"/>
    <w:rsid w:val="0099717E"/>
    <w:rsid w:val="009A0108"/>
    <w:rsid w:val="009A10D1"/>
    <w:rsid w:val="009A1EFA"/>
    <w:rsid w:val="009A4185"/>
    <w:rsid w:val="009A464A"/>
    <w:rsid w:val="009A4F0B"/>
    <w:rsid w:val="009A5B34"/>
    <w:rsid w:val="009A6CC2"/>
    <w:rsid w:val="009A783F"/>
    <w:rsid w:val="009B134A"/>
    <w:rsid w:val="009B20A2"/>
    <w:rsid w:val="009B3AC7"/>
    <w:rsid w:val="009B40A4"/>
    <w:rsid w:val="009B5495"/>
    <w:rsid w:val="009B5906"/>
    <w:rsid w:val="009B60D6"/>
    <w:rsid w:val="009B6BBF"/>
    <w:rsid w:val="009B7B1B"/>
    <w:rsid w:val="009C0318"/>
    <w:rsid w:val="009C0A4E"/>
    <w:rsid w:val="009C1935"/>
    <w:rsid w:val="009C21A1"/>
    <w:rsid w:val="009C3836"/>
    <w:rsid w:val="009C52A9"/>
    <w:rsid w:val="009C53A6"/>
    <w:rsid w:val="009C60D4"/>
    <w:rsid w:val="009C6E4F"/>
    <w:rsid w:val="009C70BF"/>
    <w:rsid w:val="009C73FA"/>
    <w:rsid w:val="009D0429"/>
    <w:rsid w:val="009D0C01"/>
    <w:rsid w:val="009D25F3"/>
    <w:rsid w:val="009D2A0F"/>
    <w:rsid w:val="009D3702"/>
    <w:rsid w:val="009D470D"/>
    <w:rsid w:val="009D47A2"/>
    <w:rsid w:val="009D68E3"/>
    <w:rsid w:val="009D7AC6"/>
    <w:rsid w:val="009E14DA"/>
    <w:rsid w:val="009E2DFE"/>
    <w:rsid w:val="009E40B5"/>
    <w:rsid w:val="009E55E9"/>
    <w:rsid w:val="009E5F76"/>
    <w:rsid w:val="009E6676"/>
    <w:rsid w:val="009E7156"/>
    <w:rsid w:val="009F044A"/>
    <w:rsid w:val="009F0493"/>
    <w:rsid w:val="009F1A66"/>
    <w:rsid w:val="009F1B1A"/>
    <w:rsid w:val="009F334D"/>
    <w:rsid w:val="009F5053"/>
    <w:rsid w:val="009F51E3"/>
    <w:rsid w:val="009F5462"/>
    <w:rsid w:val="009F6D7A"/>
    <w:rsid w:val="009F70CD"/>
    <w:rsid w:val="00A0024A"/>
    <w:rsid w:val="00A01452"/>
    <w:rsid w:val="00A01705"/>
    <w:rsid w:val="00A04370"/>
    <w:rsid w:val="00A058D6"/>
    <w:rsid w:val="00A06044"/>
    <w:rsid w:val="00A0606D"/>
    <w:rsid w:val="00A06E26"/>
    <w:rsid w:val="00A13AB9"/>
    <w:rsid w:val="00A14676"/>
    <w:rsid w:val="00A14B7A"/>
    <w:rsid w:val="00A150E5"/>
    <w:rsid w:val="00A1592B"/>
    <w:rsid w:val="00A15FC2"/>
    <w:rsid w:val="00A16015"/>
    <w:rsid w:val="00A16DBD"/>
    <w:rsid w:val="00A21F53"/>
    <w:rsid w:val="00A2499E"/>
    <w:rsid w:val="00A25C37"/>
    <w:rsid w:val="00A27F97"/>
    <w:rsid w:val="00A30F83"/>
    <w:rsid w:val="00A311B2"/>
    <w:rsid w:val="00A31838"/>
    <w:rsid w:val="00A31A48"/>
    <w:rsid w:val="00A332E0"/>
    <w:rsid w:val="00A339AA"/>
    <w:rsid w:val="00A33E3A"/>
    <w:rsid w:val="00A345DF"/>
    <w:rsid w:val="00A34983"/>
    <w:rsid w:val="00A34AD3"/>
    <w:rsid w:val="00A35CF4"/>
    <w:rsid w:val="00A360CE"/>
    <w:rsid w:val="00A3618A"/>
    <w:rsid w:val="00A36F59"/>
    <w:rsid w:val="00A37415"/>
    <w:rsid w:val="00A37DD5"/>
    <w:rsid w:val="00A40CFE"/>
    <w:rsid w:val="00A40F11"/>
    <w:rsid w:val="00A4342E"/>
    <w:rsid w:val="00A44A7A"/>
    <w:rsid w:val="00A47E29"/>
    <w:rsid w:val="00A50C47"/>
    <w:rsid w:val="00A50FE8"/>
    <w:rsid w:val="00A515D7"/>
    <w:rsid w:val="00A51D25"/>
    <w:rsid w:val="00A523B5"/>
    <w:rsid w:val="00A5251E"/>
    <w:rsid w:val="00A55832"/>
    <w:rsid w:val="00A55BB5"/>
    <w:rsid w:val="00A569FB"/>
    <w:rsid w:val="00A57C96"/>
    <w:rsid w:val="00A610B5"/>
    <w:rsid w:val="00A620E4"/>
    <w:rsid w:val="00A62107"/>
    <w:rsid w:val="00A64746"/>
    <w:rsid w:val="00A65AC2"/>
    <w:rsid w:val="00A66146"/>
    <w:rsid w:val="00A66F29"/>
    <w:rsid w:val="00A67040"/>
    <w:rsid w:val="00A67E1A"/>
    <w:rsid w:val="00A70635"/>
    <w:rsid w:val="00A71556"/>
    <w:rsid w:val="00A800DC"/>
    <w:rsid w:val="00A83A00"/>
    <w:rsid w:val="00A85465"/>
    <w:rsid w:val="00A915D0"/>
    <w:rsid w:val="00A9315E"/>
    <w:rsid w:val="00A97693"/>
    <w:rsid w:val="00AA0267"/>
    <w:rsid w:val="00AA1CAD"/>
    <w:rsid w:val="00AA1DDF"/>
    <w:rsid w:val="00AA1E50"/>
    <w:rsid w:val="00AA3515"/>
    <w:rsid w:val="00AA38E3"/>
    <w:rsid w:val="00AA59CD"/>
    <w:rsid w:val="00AA5E55"/>
    <w:rsid w:val="00AA6930"/>
    <w:rsid w:val="00AB145A"/>
    <w:rsid w:val="00AB1E87"/>
    <w:rsid w:val="00AB28D8"/>
    <w:rsid w:val="00AB39EC"/>
    <w:rsid w:val="00AC1E85"/>
    <w:rsid w:val="00AC35E0"/>
    <w:rsid w:val="00AC50DD"/>
    <w:rsid w:val="00AC5BD5"/>
    <w:rsid w:val="00AC695C"/>
    <w:rsid w:val="00AC7B1B"/>
    <w:rsid w:val="00AD154A"/>
    <w:rsid w:val="00AD16C5"/>
    <w:rsid w:val="00AD171A"/>
    <w:rsid w:val="00AD198F"/>
    <w:rsid w:val="00AD1EAE"/>
    <w:rsid w:val="00AD1EBE"/>
    <w:rsid w:val="00AD224F"/>
    <w:rsid w:val="00AD2332"/>
    <w:rsid w:val="00AD2A41"/>
    <w:rsid w:val="00AD6C23"/>
    <w:rsid w:val="00AD71D3"/>
    <w:rsid w:val="00AD7549"/>
    <w:rsid w:val="00AE1170"/>
    <w:rsid w:val="00AE2214"/>
    <w:rsid w:val="00AE282D"/>
    <w:rsid w:val="00AE2CC4"/>
    <w:rsid w:val="00AE6864"/>
    <w:rsid w:val="00AE713B"/>
    <w:rsid w:val="00AE7437"/>
    <w:rsid w:val="00AE75DB"/>
    <w:rsid w:val="00AE7A34"/>
    <w:rsid w:val="00AF335A"/>
    <w:rsid w:val="00AF3FAC"/>
    <w:rsid w:val="00AF4ADA"/>
    <w:rsid w:val="00AF61AA"/>
    <w:rsid w:val="00AF6598"/>
    <w:rsid w:val="00AF6AE5"/>
    <w:rsid w:val="00AF7580"/>
    <w:rsid w:val="00AF7A57"/>
    <w:rsid w:val="00AF7CAF"/>
    <w:rsid w:val="00B006CD"/>
    <w:rsid w:val="00B01E43"/>
    <w:rsid w:val="00B026E4"/>
    <w:rsid w:val="00B02F9D"/>
    <w:rsid w:val="00B03C1D"/>
    <w:rsid w:val="00B050E1"/>
    <w:rsid w:val="00B05937"/>
    <w:rsid w:val="00B05C0A"/>
    <w:rsid w:val="00B06A09"/>
    <w:rsid w:val="00B07AFA"/>
    <w:rsid w:val="00B07EF3"/>
    <w:rsid w:val="00B10C89"/>
    <w:rsid w:val="00B12F94"/>
    <w:rsid w:val="00B132A5"/>
    <w:rsid w:val="00B13877"/>
    <w:rsid w:val="00B142AA"/>
    <w:rsid w:val="00B14B0C"/>
    <w:rsid w:val="00B1509D"/>
    <w:rsid w:val="00B160A4"/>
    <w:rsid w:val="00B16243"/>
    <w:rsid w:val="00B165F6"/>
    <w:rsid w:val="00B1709E"/>
    <w:rsid w:val="00B2067B"/>
    <w:rsid w:val="00B212A2"/>
    <w:rsid w:val="00B2239F"/>
    <w:rsid w:val="00B23A1E"/>
    <w:rsid w:val="00B244A4"/>
    <w:rsid w:val="00B25A9D"/>
    <w:rsid w:val="00B271DE"/>
    <w:rsid w:val="00B27AC2"/>
    <w:rsid w:val="00B27D30"/>
    <w:rsid w:val="00B329A3"/>
    <w:rsid w:val="00B32CDB"/>
    <w:rsid w:val="00B36A9F"/>
    <w:rsid w:val="00B37CFA"/>
    <w:rsid w:val="00B403BF"/>
    <w:rsid w:val="00B4110C"/>
    <w:rsid w:val="00B417F4"/>
    <w:rsid w:val="00B42550"/>
    <w:rsid w:val="00B44FCB"/>
    <w:rsid w:val="00B46B26"/>
    <w:rsid w:val="00B47B2B"/>
    <w:rsid w:val="00B5182B"/>
    <w:rsid w:val="00B52014"/>
    <w:rsid w:val="00B53CFB"/>
    <w:rsid w:val="00B53F48"/>
    <w:rsid w:val="00B55472"/>
    <w:rsid w:val="00B554FD"/>
    <w:rsid w:val="00B55B87"/>
    <w:rsid w:val="00B55C11"/>
    <w:rsid w:val="00B56283"/>
    <w:rsid w:val="00B5690A"/>
    <w:rsid w:val="00B61789"/>
    <w:rsid w:val="00B654C8"/>
    <w:rsid w:val="00B6633E"/>
    <w:rsid w:val="00B66F8B"/>
    <w:rsid w:val="00B67361"/>
    <w:rsid w:val="00B67909"/>
    <w:rsid w:val="00B7018D"/>
    <w:rsid w:val="00B70378"/>
    <w:rsid w:val="00B74BA7"/>
    <w:rsid w:val="00B76274"/>
    <w:rsid w:val="00B772BF"/>
    <w:rsid w:val="00B81CC3"/>
    <w:rsid w:val="00B82113"/>
    <w:rsid w:val="00B829BE"/>
    <w:rsid w:val="00B82ECC"/>
    <w:rsid w:val="00B85C3F"/>
    <w:rsid w:val="00B85D75"/>
    <w:rsid w:val="00B869CD"/>
    <w:rsid w:val="00B91F1F"/>
    <w:rsid w:val="00B92748"/>
    <w:rsid w:val="00B93739"/>
    <w:rsid w:val="00B972EC"/>
    <w:rsid w:val="00B97D5E"/>
    <w:rsid w:val="00B97F59"/>
    <w:rsid w:val="00BA0369"/>
    <w:rsid w:val="00BA0BB7"/>
    <w:rsid w:val="00BA187D"/>
    <w:rsid w:val="00BA1ABC"/>
    <w:rsid w:val="00BA1C4B"/>
    <w:rsid w:val="00BA1E30"/>
    <w:rsid w:val="00BA2088"/>
    <w:rsid w:val="00BA28DD"/>
    <w:rsid w:val="00BA3C42"/>
    <w:rsid w:val="00BA528E"/>
    <w:rsid w:val="00BA5B68"/>
    <w:rsid w:val="00BA6069"/>
    <w:rsid w:val="00BB049F"/>
    <w:rsid w:val="00BB0E08"/>
    <w:rsid w:val="00BB29C4"/>
    <w:rsid w:val="00BB3BBA"/>
    <w:rsid w:val="00BB3D62"/>
    <w:rsid w:val="00BB47A6"/>
    <w:rsid w:val="00BB5D3E"/>
    <w:rsid w:val="00BB5EC9"/>
    <w:rsid w:val="00BB6E61"/>
    <w:rsid w:val="00BB7495"/>
    <w:rsid w:val="00BB7CAC"/>
    <w:rsid w:val="00BC132B"/>
    <w:rsid w:val="00BC2AF2"/>
    <w:rsid w:val="00BC33A5"/>
    <w:rsid w:val="00BC3737"/>
    <w:rsid w:val="00BC3E40"/>
    <w:rsid w:val="00BC48CD"/>
    <w:rsid w:val="00BC5069"/>
    <w:rsid w:val="00BC55A6"/>
    <w:rsid w:val="00BD23B3"/>
    <w:rsid w:val="00BD45B3"/>
    <w:rsid w:val="00BD4A2F"/>
    <w:rsid w:val="00BD4B58"/>
    <w:rsid w:val="00BD635B"/>
    <w:rsid w:val="00BE0681"/>
    <w:rsid w:val="00BE3F05"/>
    <w:rsid w:val="00BE4210"/>
    <w:rsid w:val="00BE44C2"/>
    <w:rsid w:val="00BE5403"/>
    <w:rsid w:val="00BE5C73"/>
    <w:rsid w:val="00BE61A8"/>
    <w:rsid w:val="00BE730B"/>
    <w:rsid w:val="00BE7330"/>
    <w:rsid w:val="00BE7C05"/>
    <w:rsid w:val="00BF02EA"/>
    <w:rsid w:val="00BF0C80"/>
    <w:rsid w:val="00BF0CBE"/>
    <w:rsid w:val="00BF166A"/>
    <w:rsid w:val="00BF1AE6"/>
    <w:rsid w:val="00BF2478"/>
    <w:rsid w:val="00BF2FAA"/>
    <w:rsid w:val="00BF3750"/>
    <w:rsid w:val="00BF3F7D"/>
    <w:rsid w:val="00BF4296"/>
    <w:rsid w:val="00BF448C"/>
    <w:rsid w:val="00BF4E9F"/>
    <w:rsid w:val="00BF5927"/>
    <w:rsid w:val="00BF7C33"/>
    <w:rsid w:val="00BF7D11"/>
    <w:rsid w:val="00C002F8"/>
    <w:rsid w:val="00C00FD1"/>
    <w:rsid w:val="00C02A35"/>
    <w:rsid w:val="00C02D5D"/>
    <w:rsid w:val="00C02E0F"/>
    <w:rsid w:val="00C03145"/>
    <w:rsid w:val="00C033B0"/>
    <w:rsid w:val="00C03DE4"/>
    <w:rsid w:val="00C05716"/>
    <w:rsid w:val="00C074D1"/>
    <w:rsid w:val="00C076DE"/>
    <w:rsid w:val="00C10992"/>
    <w:rsid w:val="00C10E18"/>
    <w:rsid w:val="00C12018"/>
    <w:rsid w:val="00C125A3"/>
    <w:rsid w:val="00C13507"/>
    <w:rsid w:val="00C135FD"/>
    <w:rsid w:val="00C137A3"/>
    <w:rsid w:val="00C1488A"/>
    <w:rsid w:val="00C15465"/>
    <w:rsid w:val="00C158C0"/>
    <w:rsid w:val="00C15FA9"/>
    <w:rsid w:val="00C20398"/>
    <w:rsid w:val="00C2050B"/>
    <w:rsid w:val="00C20F78"/>
    <w:rsid w:val="00C21558"/>
    <w:rsid w:val="00C23A86"/>
    <w:rsid w:val="00C26F77"/>
    <w:rsid w:val="00C2763A"/>
    <w:rsid w:val="00C312E1"/>
    <w:rsid w:val="00C32D64"/>
    <w:rsid w:val="00C35030"/>
    <w:rsid w:val="00C35B89"/>
    <w:rsid w:val="00C368C7"/>
    <w:rsid w:val="00C369F2"/>
    <w:rsid w:val="00C41163"/>
    <w:rsid w:val="00C424BC"/>
    <w:rsid w:val="00C4355B"/>
    <w:rsid w:val="00C43B87"/>
    <w:rsid w:val="00C43C39"/>
    <w:rsid w:val="00C440A6"/>
    <w:rsid w:val="00C451ED"/>
    <w:rsid w:val="00C45590"/>
    <w:rsid w:val="00C45D04"/>
    <w:rsid w:val="00C4683C"/>
    <w:rsid w:val="00C46DC7"/>
    <w:rsid w:val="00C47A9E"/>
    <w:rsid w:val="00C47E1F"/>
    <w:rsid w:val="00C5072C"/>
    <w:rsid w:val="00C51653"/>
    <w:rsid w:val="00C51D75"/>
    <w:rsid w:val="00C52844"/>
    <w:rsid w:val="00C53205"/>
    <w:rsid w:val="00C53A3F"/>
    <w:rsid w:val="00C550C6"/>
    <w:rsid w:val="00C55F83"/>
    <w:rsid w:val="00C56A3F"/>
    <w:rsid w:val="00C619EC"/>
    <w:rsid w:val="00C6238E"/>
    <w:rsid w:val="00C62A1E"/>
    <w:rsid w:val="00C63E4B"/>
    <w:rsid w:val="00C64429"/>
    <w:rsid w:val="00C664A1"/>
    <w:rsid w:val="00C66DB7"/>
    <w:rsid w:val="00C66FDD"/>
    <w:rsid w:val="00C67DE3"/>
    <w:rsid w:val="00C7126C"/>
    <w:rsid w:val="00C7245D"/>
    <w:rsid w:val="00C73512"/>
    <w:rsid w:val="00C73902"/>
    <w:rsid w:val="00C73B1C"/>
    <w:rsid w:val="00C741D9"/>
    <w:rsid w:val="00C74349"/>
    <w:rsid w:val="00C7614C"/>
    <w:rsid w:val="00C76F46"/>
    <w:rsid w:val="00C770EF"/>
    <w:rsid w:val="00C80853"/>
    <w:rsid w:val="00C80E70"/>
    <w:rsid w:val="00C80EA7"/>
    <w:rsid w:val="00C81B99"/>
    <w:rsid w:val="00C81F18"/>
    <w:rsid w:val="00C8211F"/>
    <w:rsid w:val="00C82FBE"/>
    <w:rsid w:val="00C83CCA"/>
    <w:rsid w:val="00C83E9F"/>
    <w:rsid w:val="00C8677A"/>
    <w:rsid w:val="00C86C4F"/>
    <w:rsid w:val="00C87D17"/>
    <w:rsid w:val="00C87F58"/>
    <w:rsid w:val="00C90132"/>
    <w:rsid w:val="00C91918"/>
    <w:rsid w:val="00C92257"/>
    <w:rsid w:val="00C9298D"/>
    <w:rsid w:val="00C93589"/>
    <w:rsid w:val="00C93C96"/>
    <w:rsid w:val="00C943C5"/>
    <w:rsid w:val="00C94B9A"/>
    <w:rsid w:val="00C95659"/>
    <w:rsid w:val="00C9574D"/>
    <w:rsid w:val="00C95894"/>
    <w:rsid w:val="00C95EB9"/>
    <w:rsid w:val="00C966A8"/>
    <w:rsid w:val="00C96FC6"/>
    <w:rsid w:val="00C97EFF"/>
    <w:rsid w:val="00CA0125"/>
    <w:rsid w:val="00CA0A06"/>
    <w:rsid w:val="00CA0AAF"/>
    <w:rsid w:val="00CA25C7"/>
    <w:rsid w:val="00CA2A37"/>
    <w:rsid w:val="00CA374E"/>
    <w:rsid w:val="00CA438A"/>
    <w:rsid w:val="00CA4ABC"/>
    <w:rsid w:val="00CA67BC"/>
    <w:rsid w:val="00CA701C"/>
    <w:rsid w:val="00CB3353"/>
    <w:rsid w:val="00CB39FA"/>
    <w:rsid w:val="00CB4998"/>
    <w:rsid w:val="00CB6FD1"/>
    <w:rsid w:val="00CC082C"/>
    <w:rsid w:val="00CC0DF3"/>
    <w:rsid w:val="00CC1B77"/>
    <w:rsid w:val="00CC1F21"/>
    <w:rsid w:val="00CC2A21"/>
    <w:rsid w:val="00CC2A53"/>
    <w:rsid w:val="00CC5791"/>
    <w:rsid w:val="00CC5E7C"/>
    <w:rsid w:val="00CD06B7"/>
    <w:rsid w:val="00CD2E78"/>
    <w:rsid w:val="00CD482E"/>
    <w:rsid w:val="00CD658A"/>
    <w:rsid w:val="00CD6AF1"/>
    <w:rsid w:val="00CD7536"/>
    <w:rsid w:val="00CD78B5"/>
    <w:rsid w:val="00CD7EFA"/>
    <w:rsid w:val="00CE0445"/>
    <w:rsid w:val="00CE08D7"/>
    <w:rsid w:val="00CE48FB"/>
    <w:rsid w:val="00CF01BE"/>
    <w:rsid w:val="00CF15D8"/>
    <w:rsid w:val="00CF40DA"/>
    <w:rsid w:val="00CF54ED"/>
    <w:rsid w:val="00CF6806"/>
    <w:rsid w:val="00CF6E71"/>
    <w:rsid w:val="00D00A1E"/>
    <w:rsid w:val="00D01446"/>
    <w:rsid w:val="00D0163E"/>
    <w:rsid w:val="00D04C6A"/>
    <w:rsid w:val="00D05AFE"/>
    <w:rsid w:val="00D1190A"/>
    <w:rsid w:val="00D1340D"/>
    <w:rsid w:val="00D14418"/>
    <w:rsid w:val="00D1464F"/>
    <w:rsid w:val="00D148CD"/>
    <w:rsid w:val="00D1664A"/>
    <w:rsid w:val="00D17C23"/>
    <w:rsid w:val="00D20EA5"/>
    <w:rsid w:val="00D22D94"/>
    <w:rsid w:val="00D23C2E"/>
    <w:rsid w:val="00D24019"/>
    <w:rsid w:val="00D245F5"/>
    <w:rsid w:val="00D254C5"/>
    <w:rsid w:val="00D26867"/>
    <w:rsid w:val="00D26979"/>
    <w:rsid w:val="00D26B5C"/>
    <w:rsid w:val="00D2788F"/>
    <w:rsid w:val="00D31A31"/>
    <w:rsid w:val="00D31C47"/>
    <w:rsid w:val="00D3296A"/>
    <w:rsid w:val="00D32A4F"/>
    <w:rsid w:val="00D3462E"/>
    <w:rsid w:val="00D348BA"/>
    <w:rsid w:val="00D348BF"/>
    <w:rsid w:val="00D35546"/>
    <w:rsid w:val="00D36CBE"/>
    <w:rsid w:val="00D36E14"/>
    <w:rsid w:val="00D41F70"/>
    <w:rsid w:val="00D42252"/>
    <w:rsid w:val="00D42BF3"/>
    <w:rsid w:val="00D433E9"/>
    <w:rsid w:val="00D43B1C"/>
    <w:rsid w:val="00D44CE0"/>
    <w:rsid w:val="00D44DBF"/>
    <w:rsid w:val="00D45B6F"/>
    <w:rsid w:val="00D46E2C"/>
    <w:rsid w:val="00D47C85"/>
    <w:rsid w:val="00D47D3E"/>
    <w:rsid w:val="00D50D6A"/>
    <w:rsid w:val="00D51DCE"/>
    <w:rsid w:val="00D51E08"/>
    <w:rsid w:val="00D51EA6"/>
    <w:rsid w:val="00D524A9"/>
    <w:rsid w:val="00D53C76"/>
    <w:rsid w:val="00D54BC3"/>
    <w:rsid w:val="00D55333"/>
    <w:rsid w:val="00D57C51"/>
    <w:rsid w:val="00D6259A"/>
    <w:rsid w:val="00D62884"/>
    <w:rsid w:val="00D64DAA"/>
    <w:rsid w:val="00D653B7"/>
    <w:rsid w:val="00D66539"/>
    <w:rsid w:val="00D7005A"/>
    <w:rsid w:val="00D701AC"/>
    <w:rsid w:val="00D7033E"/>
    <w:rsid w:val="00D71186"/>
    <w:rsid w:val="00D714B8"/>
    <w:rsid w:val="00D71E36"/>
    <w:rsid w:val="00D7350F"/>
    <w:rsid w:val="00D745A3"/>
    <w:rsid w:val="00D74CA5"/>
    <w:rsid w:val="00D773E5"/>
    <w:rsid w:val="00D81337"/>
    <w:rsid w:val="00D81BCD"/>
    <w:rsid w:val="00D82B95"/>
    <w:rsid w:val="00D85928"/>
    <w:rsid w:val="00D86970"/>
    <w:rsid w:val="00D86D50"/>
    <w:rsid w:val="00D87D86"/>
    <w:rsid w:val="00D9315B"/>
    <w:rsid w:val="00D9336A"/>
    <w:rsid w:val="00D96526"/>
    <w:rsid w:val="00D97FB1"/>
    <w:rsid w:val="00DA3046"/>
    <w:rsid w:val="00DA34D2"/>
    <w:rsid w:val="00DA35ED"/>
    <w:rsid w:val="00DA4753"/>
    <w:rsid w:val="00DA5AA2"/>
    <w:rsid w:val="00DA668F"/>
    <w:rsid w:val="00DB01FB"/>
    <w:rsid w:val="00DB07A7"/>
    <w:rsid w:val="00DB0D5C"/>
    <w:rsid w:val="00DB228B"/>
    <w:rsid w:val="00DB2327"/>
    <w:rsid w:val="00DB2792"/>
    <w:rsid w:val="00DB2BCB"/>
    <w:rsid w:val="00DB2E0C"/>
    <w:rsid w:val="00DB3808"/>
    <w:rsid w:val="00DB4070"/>
    <w:rsid w:val="00DB44F5"/>
    <w:rsid w:val="00DB63E6"/>
    <w:rsid w:val="00DB7403"/>
    <w:rsid w:val="00DC128F"/>
    <w:rsid w:val="00DC2105"/>
    <w:rsid w:val="00DC2B50"/>
    <w:rsid w:val="00DC3238"/>
    <w:rsid w:val="00DC59C5"/>
    <w:rsid w:val="00DD0425"/>
    <w:rsid w:val="00DD0F8B"/>
    <w:rsid w:val="00DD2E48"/>
    <w:rsid w:val="00DD3442"/>
    <w:rsid w:val="00DD4DDD"/>
    <w:rsid w:val="00DD6097"/>
    <w:rsid w:val="00DD625B"/>
    <w:rsid w:val="00DD627D"/>
    <w:rsid w:val="00DD7043"/>
    <w:rsid w:val="00DD7483"/>
    <w:rsid w:val="00DE2DB5"/>
    <w:rsid w:val="00DE330F"/>
    <w:rsid w:val="00DE4582"/>
    <w:rsid w:val="00DE4961"/>
    <w:rsid w:val="00DE5370"/>
    <w:rsid w:val="00DE5633"/>
    <w:rsid w:val="00DE5692"/>
    <w:rsid w:val="00DE5F66"/>
    <w:rsid w:val="00DE6830"/>
    <w:rsid w:val="00DE71BB"/>
    <w:rsid w:val="00DE77EB"/>
    <w:rsid w:val="00DF0DB6"/>
    <w:rsid w:val="00DF2559"/>
    <w:rsid w:val="00DF3524"/>
    <w:rsid w:val="00DF4D23"/>
    <w:rsid w:val="00E00BC4"/>
    <w:rsid w:val="00E01324"/>
    <w:rsid w:val="00E015CF"/>
    <w:rsid w:val="00E03536"/>
    <w:rsid w:val="00E03758"/>
    <w:rsid w:val="00E124BD"/>
    <w:rsid w:val="00E12E21"/>
    <w:rsid w:val="00E1366A"/>
    <w:rsid w:val="00E14FAA"/>
    <w:rsid w:val="00E17503"/>
    <w:rsid w:val="00E20F9D"/>
    <w:rsid w:val="00E21262"/>
    <w:rsid w:val="00E215DB"/>
    <w:rsid w:val="00E22735"/>
    <w:rsid w:val="00E23B58"/>
    <w:rsid w:val="00E23C3C"/>
    <w:rsid w:val="00E247A5"/>
    <w:rsid w:val="00E25964"/>
    <w:rsid w:val="00E25AD0"/>
    <w:rsid w:val="00E25E9A"/>
    <w:rsid w:val="00E26B0D"/>
    <w:rsid w:val="00E27406"/>
    <w:rsid w:val="00E277E9"/>
    <w:rsid w:val="00E27AAE"/>
    <w:rsid w:val="00E30DE3"/>
    <w:rsid w:val="00E32297"/>
    <w:rsid w:val="00E328DF"/>
    <w:rsid w:val="00E35E74"/>
    <w:rsid w:val="00E37281"/>
    <w:rsid w:val="00E40F75"/>
    <w:rsid w:val="00E41F0C"/>
    <w:rsid w:val="00E433F7"/>
    <w:rsid w:val="00E438B8"/>
    <w:rsid w:val="00E44E23"/>
    <w:rsid w:val="00E4532B"/>
    <w:rsid w:val="00E46A6B"/>
    <w:rsid w:val="00E47769"/>
    <w:rsid w:val="00E50DC5"/>
    <w:rsid w:val="00E5146B"/>
    <w:rsid w:val="00E5322C"/>
    <w:rsid w:val="00E53C95"/>
    <w:rsid w:val="00E555A3"/>
    <w:rsid w:val="00E60C92"/>
    <w:rsid w:val="00E61771"/>
    <w:rsid w:val="00E63266"/>
    <w:rsid w:val="00E6330C"/>
    <w:rsid w:val="00E63556"/>
    <w:rsid w:val="00E65A78"/>
    <w:rsid w:val="00E668C5"/>
    <w:rsid w:val="00E70DE9"/>
    <w:rsid w:val="00E716A6"/>
    <w:rsid w:val="00E73B32"/>
    <w:rsid w:val="00E75D1B"/>
    <w:rsid w:val="00E762C1"/>
    <w:rsid w:val="00E773F4"/>
    <w:rsid w:val="00E77800"/>
    <w:rsid w:val="00E8060C"/>
    <w:rsid w:val="00E84B57"/>
    <w:rsid w:val="00E84E09"/>
    <w:rsid w:val="00E8567B"/>
    <w:rsid w:val="00E85EFF"/>
    <w:rsid w:val="00E863BC"/>
    <w:rsid w:val="00E865BA"/>
    <w:rsid w:val="00E8738A"/>
    <w:rsid w:val="00E8769D"/>
    <w:rsid w:val="00E9109C"/>
    <w:rsid w:val="00E91886"/>
    <w:rsid w:val="00E91CBB"/>
    <w:rsid w:val="00E939B1"/>
    <w:rsid w:val="00E93ACE"/>
    <w:rsid w:val="00E93E25"/>
    <w:rsid w:val="00E94026"/>
    <w:rsid w:val="00E94479"/>
    <w:rsid w:val="00E94480"/>
    <w:rsid w:val="00E94551"/>
    <w:rsid w:val="00E95FFB"/>
    <w:rsid w:val="00E973E9"/>
    <w:rsid w:val="00E97FE6"/>
    <w:rsid w:val="00EA126A"/>
    <w:rsid w:val="00EA1D48"/>
    <w:rsid w:val="00EA2F90"/>
    <w:rsid w:val="00EA440D"/>
    <w:rsid w:val="00EA4426"/>
    <w:rsid w:val="00EA558C"/>
    <w:rsid w:val="00EA59EF"/>
    <w:rsid w:val="00EA6810"/>
    <w:rsid w:val="00EA6DA7"/>
    <w:rsid w:val="00EA7ADB"/>
    <w:rsid w:val="00EB0224"/>
    <w:rsid w:val="00EB1CB8"/>
    <w:rsid w:val="00EB3D5D"/>
    <w:rsid w:val="00EB45AC"/>
    <w:rsid w:val="00EB4FC4"/>
    <w:rsid w:val="00EB648E"/>
    <w:rsid w:val="00EB6579"/>
    <w:rsid w:val="00EB65C0"/>
    <w:rsid w:val="00EB77E2"/>
    <w:rsid w:val="00EC00CC"/>
    <w:rsid w:val="00EC1036"/>
    <w:rsid w:val="00EC1159"/>
    <w:rsid w:val="00EC1467"/>
    <w:rsid w:val="00EC551C"/>
    <w:rsid w:val="00EC639F"/>
    <w:rsid w:val="00ED067D"/>
    <w:rsid w:val="00ED1B2B"/>
    <w:rsid w:val="00ED22C4"/>
    <w:rsid w:val="00ED289E"/>
    <w:rsid w:val="00ED2C23"/>
    <w:rsid w:val="00ED3F22"/>
    <w:rsid w:val="00ED4E0E"/>
    <w:rsid w:val="00ED5673"/>
    <w:rsid w:val="00ED661C"/>
    <w:rsid w:val="00EE1015"/>
    <w:rsid w:val="00EE1569"/>
    <w:rsid w:val="00EE1F47"/>
    <w:rsid w:val="00EE2797"/>
    <w:rsid w:val="00EE30F5"/>
    <w:rsid w:val="00EE4E66"/>
    <w:rsid w:val="00EE5282"/>
    <w:rsid w:val="00EE588E"/>
    <w:rsid w:val="00EE6C6F"/>
    <w:rsid w:val="00EE7EC0"/>
    <w:rsid w:val="00EF2666"/>
    <w:rsid w:val="00EF2C62"/>
    <w:rsid w:val="00EF51E4"/>
    <w:rsid w:val="00EF6150"/>
    <w:rsid w:val="00EF63A7"/>
    <w:rsid w:val="00EF648B"/>
    <w:rsid w:val="00EF71F7"/>
    <w:rsid w:val="00EF73E4"/>
    <w:rsid w:val="00EF7937"/>
    <w:rsid w:val="00F00068"/>
    <w:rsid w:val="00F025B9"/>
    <w:rsid w:val="00F029B2"/>
    <w:rsid w:val="00F030C1"/>
    <w:rsid w:val="00F03730"/>
    <w:rsid w:val="00F03EBF"/>
    <w:rsid w:val="00F0581F"/>
    <w:rsid w:val="00F05975"/>
    <w:rsid w:val="00F0761B"/>
    <w:rsid w:val="00F11C40"/>
    <w:rsid w:val="00F11ED4"/>
    <w:rsid w:val="00F14880"/>
    <w:rsid w:val="00F175A1"/>
    <w:rsid w:val="00F177E7"/>
    <w:rsid w:val="00F232C4"/>
    <w:rsid w:val="00F23BF2"/>
    <w:rsid w:val="00F246D2"/>
    <w:rsid w:val="00F24A17"/>
    <w:rsid w:val="00F25D7B"/>
    <w:rsid w:val="00F276A3"/>
    <w:rsid w:val="00F27C6B"/>
    <w:rsid w:val="00F27EF6"/>
    <w:rsid w:val="00F337B6"/>
    <w:rsid w:val="00F3534B"/>
    <w:rsid w:val="00F353F4"/>
    <w:rsid w:val="00F354D8"/>
    <w:rsid w:val="00F366E3"/>
    <w:rsid w:val="00F36754"/>
    <w:rsid w:val="00F40FA4"/>
    <w:rsid w:val="00F410EC"/>
    <w:rsid w:val="00F4137B"/>
    <w:rsid w:val="00F430B0"/>
    <w:rsid w:val="00F455B9"/>
    <w:rsid w:val="00F458BB"/>
    <w:rsid w:val="00F50676"/>
    <w:rsid w:val="00F51FF8"/>
    <w:rsid w:val="00F52615"/>
    <w:rsid w:val="00F534B5"/>
    <w:rsid w:val="00F543A2"/>
    <w:rsid w:val="00F55C7E"/>
    <w:rsid w:val="00F56DEE"/>
    <w:rsid w:val="00F57CA9"/>
    <w:rsid w:val="00F60E65"/>
    <w:rsid w:val="00F64203"/>
    <w:rsid w:val="00F647D8"/>
    <w:rsid w:val="00F6505E"/>
    <w:rsid w:val="00F654EE"/>
    <w:rsid w:val="00F6588C"/>
    <w:rsid w:val="00F70195"/>
    <w:rsid w:val="00F71902"/>
    <w:rsid w:val="00F72519"/>
    <w:rsid w:val="00F729DF"/>
    <w:rsid w:val="00F731AE"/>
    <w:rsid w:val="00F73450"/>
    <w:rsid w:val="00F73F17"/>
    <w:rsid w:val="00F7520C"/>
    <w:rsid w:val="00F7592B"/>
    <w:rsid w:val="00F76A8F"/>
    <w:rsid w:val="00F76B41"/>
    <w:rsid w:val="00F771BB"/>
    <w:rsid w:val="00F82481"/>
    <w:rsid w:val="00F82A32"/>
    <w:rsid w:val="00F82AA2"/>
    <w:rsid w:val="00F83F51"/>
    <w:rsid w:val="00F84D9B"/>
    <w:rsid w:val="00F84E3C"/>
    <w:rsid w:val="00F85787"/>
    <w:rsid w:val="00F85B0B"/>
    <w:rsid w:val="00F90E00"/>
    <w:rsid w:val="00F91AF4"/>
    <w:rsid w:val="00F92A1B"/>
    <w:rsid w:val="00F92E25"/>
    <w:rsid w:val="00F94717"/>
    <w:rsid w:val="00F94895"/>
    <w:rsid w:val="00F94AE7"/>
    <w:rsid w:val="00F94C05"/>
    <w:rsid w:val="00F96676"/>
    <w:rsid w:val="00F96692"/>
    <w:rsid w:val="00F97082"/>
    <w:rsid w:val="00FA01BE"/>
    <w:rsid w:val="00FA55C8"/>
    <w:rsid w:val="00FA5D98"/>
    <w:rsid w:val="00FA74ED"/>
    <w:rsid w:val="00FA780C"/>
    <w:rsid w:val="00FA78D9"/>
    <w:rsid w:val="00FA7CAC"/>
    <w:rsid w:val="00FB0FD1"/>
    <w:rsid w:val="00FB17FB"/>
    <w:rsid w:val="00FB58CA"/>
    <w:rsid w:val="00FB5E67"/>
    <w:rsid w:val="00FB6872"/>
    <w:rsid w:val="00FC1A8D"/>
    <w:rsid w:val="00FC1D9F"/>
    <w:rsid w:val="00FC2B2C"/>
    <w:rsid w:val="00FC4C78"/>
    <w:rsid w:val="00FC51B0"/>
    <w:rsid w:val="00FC56AC"/>
    <w:rsid w:val="00FD0542"/>
    <w:rsid w:val="00FD0963"/>
    <w:rsid w:val="00FD15C5"/>
    <w:rsid w:val="00FD1A34"/>
    <w:rsid w:val="00FD23FD"/>
    <w:rsid w:val="00FD29AD"/>
    <w:rsid w:val="00FD3643"/>
    <w:rsid w:val="00FD457B"/>
    <w:rsid w:val="00FD7307"/>
    <w:rsid w:val="00FD78A6"/>
    <w:rsid w:val="00FE3A5C"/>
    <w:rsid w:val="00FE3D67"/>
    <w:rsid w:val="00FE6FE3"/>
    <w:rsid w:val="00FE7AB9"/>
    <w:rsid w:val="00FF01CE"/>
    <w:rsid w:val="00FF1B0B"/>
    <w:rsid w:val="00FF2E63"/>
    <w:rsid w:val="00FF30D8"/>
    <w:rsid w:val="00FF3580"/>
    <w:rsid w:val="00FF4B55"/>
    <w:rsid w:val="00FF54E3"/>
    <w:rsid w:val="00FF5AC2"/>
    <w:rsid w:val="00FF69EA"/>
    <w:rsid w:val="00FF78CE"/>
    <w:rsid w:val="06FEA95C"/>
    <w:rsid w:val="09C03279"/>
    <w:rsid w:val="10750264"/>
    <w:rsid w:val="12CD8135"/>
    <w:rsid w:val="13D1207C"/>
    <w:rsid w:val="14CB05A8"/>
    <w:rsid w:val="1B6812E1"/>
    <w:rsid w:val="207C838A"/>
    <w:rsid w:val="24ACD22E"/>
    <w:rsid w:val="2540285E"/>
    <w:rsid w:val="25FE8A35"/>
    <w:rsid w:val="2726D28E"/>
    <w:rsid w:val="29954FFF"/>
    <w:rsid w:val="2C5FB3DA"/>
    <w:rsid w:val="39173689"/>
    <w:rsid w:val="39984E36"/>
    <w:rsid w:val="406DBFE5"/>
    <w:rsid w:val="435A4395"/>
    <w:rsid w:val="5162AC87"/>
    <w:rsid w:val="52C859F1"/>
    <w:rsid w:val="53117A25"/>
    <w:rsid w:val="5885A371"/>
    <w:rsid w:val="607196A9"/>
    <w:rsid w:val="62A37D03"/>
    <w:rsid w:val="6B4C0B02"/>
    <w:rsid w:val="7488B107"/>
    <w:rsid w:val="74C7F050"/>
    <w:rsid w:val="779ABFC3"/>
    <w:rsid w:val="7E95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63ECCC"/>
  <w15:docId w15:val="{46B85397-CA97-4A0D-94AD-E48A58731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29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29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4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JournalName">
    <w:name w:val="Q_Journal_Name"/>
    <w:basedOn w:val="DefaultParagraphFont"/>
    <w:uiPriority w:val="1"/>
    <w:qFormat/>
    <w:rsid w:val="00D57C51"/>
    <w:rPr>
      <w:rFonts w:ascii="Helvetica" w:hAnsi="Helvetica"/>
      <w:b/>
      <w:i/>
      <w:color w:val="0070C0"/>
    </w:rPr>
  </w:style>
  <w:style w:type="paragraph" w:customStyle="1" w:styleId="QQuery">
    <w:name w:val="Q_Query"/>
    <w:basedOn w:val="Normal"/>
    <w:link w:val="QQueryChar"/>
    <w:qFormat/>
    <w:rsid w:val="00D57C51"/>
    <w:pPr>
      <w:spacing w:after="120" w:line="240" w:lineRule="auto"/>
    </w:pPr>
    <w:rPr>
      <w:rFonts w:ascii="Helvetica" w:eastAsia="Times New Roman" w:hAnsi="Helvetica" w:cs="Times New Roman"/>
      <w:sz w:val="20"/>
      <w:szCs w:val="20"/>
    </w:rPr>
  </w:style>
  <w:style w:type="character" w:customStyle="1" w:styleId="QQueryChar">
    <w:name w:val="Q_Query Char"/>
    <w:basedOn w:val="DefaultParagraphFont"/>
    <w:link w:val="QQuery"/>
    <w:rsid w:val="00D57C51"/>
    <w:rPr>
      <w:rFonts w:ascii="Helvetica" w:eastAsia="Times New Roman" w:hAnsi="Helvetica" w:cs="Times New Roman"/>
      <w:sz w:val="20"/>
      <w:szCs w:val="20"/>
    </w:rPr>
  </w:style>
  <w:style w:type="paragraph" w:customStyle="1" w:styleId="QQuotedText">
    <w:name w:val="Q_QuotedText"/>
    <w:basedOn w:val="Normal"/>
    <w:link w:val="QQuotedTextChar"/>
    <w:qFormat/>
    <w:rsid w:val="00D57C51"/>
    <w:pPr>
      <w:spacing w:after="12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QQuotedTextChar">
    <w:name w:val="Q_QuotedText Char"/>
    <w:basedOn w:val="DefaultParagraphFont"/>
    <w:link w:val="QQuotedText"/>
    <w:rsid w:val="00D57C51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053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23E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E56"/>
  </w:style>
  <w:style w:type="paragraph" w:styleId="Footer">
    <w:name w:val="footer"/>
    <w:basedOn w:val="Normal"/>
    <w:link w:val="FooterChar"/>
    <w:uiPriority w:val="99"/>
    <w:unhideWhenUsed/>
    <w:rsid w:val="00723E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E56"/>
  </w:style>
  <w:style w:type="paragraph" w:styleId="BalloonText">
    <w:name w:val="Balloon Text"/>
    <w:basedOn w:val="Normal"/>
    <w:link w:val="BalloonTextChar"/>
    <w:uiPriority w:val="99"/>
    <w:semiHidden/>
    <w:unhideWhenUsed/>
    <w:rsid w:val="00723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E5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657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57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57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57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57E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D457B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837C19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A339AA"/>
    <w:rPr>
      <w:color w:val="808080"/>
    </w:rPr>
  </w:style>
  <w:style w:type="paragraph" w:customStyle="1" w:styleId="plac">
    <w:name w:val="plac"/>
    <w:basedOn w:val="Normal"/>
    <w:rsid w:val="00415E52"/>
    <w:pPr>
      <w:spacing w:after="120" w:line="240" w:lineRule="auto"/>
      <w:jc w:val="both"/>
    </w:pPr>
    <w:rPr>
      <w:rFonts w:ascii="Arial" w:hAnsi="Arial" w:cs="Arial"/>
      <w:color w:val="595959" w:themeColor="text1" w:themeTint="A6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56E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14B68"/>
    <w:pPr>
      <w:ind w:left="720"/>
      <w:contextualSpacing/>
    </w:pPr>
  </w:style>
  <w:style w:type="paragraph" w:customStyle="1" w:styleId="Default">
    <w:name w:val="Default"/>
    <w:rsid w:val="005316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title">
    <w:name w:val="p_title"/>
    <w:basedOn w:val="DefaultParagraphFont"/>
    <w:rsid w:val="00B654C8"/>
  </w:style>
  <w:style w:type="paragraph" w:styleId="NormalWeb">
    <w:name w:val="Normal (Web)"/>
    <w:basedOn w:val="Normal"/>
    <w:uiPriority w:val="99"/>
    <w:semiHidden/>
    <w:unhideWhenUsed/>
    <w:rsid w:val="003E4FE5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150B8"/>
  </w:style>
  <w:style w:type="character" w:customStyle="1" w:styleId="bibref">
    <w:name w:val="bibref"/>
    <w:basedOn w:val="DefaultParagraphFont"/>
    <w:rsid w:val="00835A27"/>
  </w:style>
  <w:style w:type="character" w:styleId="UnresolvedMention">
    <w:name w:val="Unresolved Mention"/>
    <w:basedOn w:val="DefaultParagraphFont"/>
    <w:uiPriority w:val="99"/>
    <w:semiHidden/>
    <w:unhideWhenUsed/>
    <w:rsid w:val="00790AC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829B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829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Mention">
    <w:name w:val="Mention"/>
    <w:basedOn w:val="DefaultParagraphFont"/>
    <w:uiPriority w:val="99"/>
    <w:unhideWhenUsed/>
    <w:rsid w:val="00841B15"/>
    <w:rPr>
      <w:color w:val="2B579A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4B59D8"/>
    <w:pPr>
      <w:spacing w:after="0"/>
      <w:jc w:val="center"/>
    </w:pPr>
    <w:rPr>
      <w:rFonts w:ascii="Times New Roman" w:hAnsi="Times New Roman" w:cs="Times New Roman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B59D8"/>
    <w:rPr>
      <w:rFonts w:ascii="Times New Roman" w:hAnsi="Times New Roman" w:cs="Times New Roman"/>
      <w:noProof/>
    </w:rPr>
  </w:style>
  <w:style w:type="paragraph" w:customStyle="1" w:styleId="EndNoteBibliography">
    <w:name w:val="EndNote Bibliography"/>
    <w:basedOn w:val="Normal"/>
    <w:link w:val="EndNoteBibliographyChar"/>
    <w:rsid w:val="004B59D8"/>
    <w:pPr>
      <w:spacing w:line="240" w:lineRule="auto"/>
    </w:pPr>
    <w:rPr>
      <w:rFonts w:ascii="Times New Roman" w:hAnsi="Times New Roman" w:cs="Times New Roman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4B59D8"/>
    <w:rPr>
      <w:rFonts w:ascii="Times New Roman" w:hAnsi="Times New Roman" w:cs="Times New Roman"/>
      <w:noProof/>
    </w:rPr>
  </w:style>
  <w:style w:type="character" w:styleId="LineNumber">
    <w:name w:val="line number"/>
    <w:basedOn w:val="DefaultParagraphFont"/>
    <w:uiPriority w:val="99"/>
    <w:semiHidden/>
    <w:unhideWhenUsed/>
    <w:rsid w:val="00B91F1F"/>
  </w:style>
  <w:style w:type="character" w:customStyle="1" w:styleId="Heading3Char">
    <w:name w:val="Heading 3 Char"/>
    <w:basedOn w:val="DefaultParagraphFont"/>
    <w:link w:val="Heading3"/>
    <w:uiPriority w:val="9"/>
    <w:semiHidden/>
    <w:rsid w:val="00DA34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99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5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38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008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7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3305">
                  <w:marLeft w:val="-225"/>
                  <w:marRight w:val="-22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0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DDDDDD"/>
                            <w:left w:val="none" w:sz="0" w:space="11" w:color="DDDDDD"/>
                            <w:bottom w:val="single" w:sz="6" w:space="8" w:color="DDDDDD"/>
                            <w:right w:val="none" w:sz="0" w:space="11" w:color="DDDDDD"/>
                          </w:divBdr>
                          <w:divsChild>
                            <w:div w:id="23409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93865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0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chemeClr val="bg1">
            <a:lumMod val="95000"/>
          </a:schemeClr>
        </a:solidFill>
        <a:ln>
          <a:solidFill>
            <a:schemeClr val="bg1">
              <a:lumMod val="65000"/>
            </a:schemeClr>
          </a:solidFill>
          <a:headEnd/>
          <a:tailEnd/>
        </a:ln>
      </a:spPr>
      <a:bodyPr rot="0" vert="horz" wrap="square" lIns="91440" tIns="91440" rIns="91440" bIns="91440" anchor="t" anchorCtr="0">
        <a:noAutofit/>
      </a:bodyPr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734C26046E9F419D4354426244F733" ma:contentTypeVersion="15" ma:contentTypeDescription="Create a new document." ma:contentTypeScope="" ma:versionID="f47b106efcf578e60fab9fed8cd1b445">
  <xsd:schema xmlns:xsd="http://www.w3.org/2001/XMLSchema" xmlns:xs="http://www.w3.org/2001/XMLSchema" xmlns:p="http://schemas.microsoft.com/office/2006/metadata/properties" xmlns:ns2="d47a5112-f51a-4632-a09d-643ce6794eb1" xmlns:ns3="ed760166-d1b0-4515-bb25-5aa68134736b" targetNamespace="http://schemas.microsoft.com/office/2006/metadata/properties" ma:root="true" ma:fieldsID="7c4988096ad6713e27ace219ae848b16" ns2:_="" ns3:_="">
    <xsd:import namespace="d47a5112-f51a-4632-a09d-643ce6794eb1"/>
    <xsd:import namespace="ed760166-d1b0-4515-bb25-5aa6813473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a5112-f51a-4632-a09d-643ce6794e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8babe79-dfb6-408c-aa7a-07abcf6abb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60166-d1b0-4515-bb25-5aa68134736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a5112-f51a-4632-a09d-643ce6794eb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1E6D0-47FC-48D9-83D4-9CE44A0F6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a5112-f51a-4632-a09d-643ce6794eb1"/>
    <ds:schemaRef ds:uri="ed760166-d1b0-4515-bb25-5aa681347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A3263C-CFC3-4175-9D5D-897A578FA3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08F86D-3628-4CEE-B8FA-C3E6D6C4B703}">
  <ds:schemaRefs>
    <ds:schemaRef ds:uri="http://schemas.microsoft.com/office/2006/metadata/properties"/>
    <ds:schemaRef ds:uri="http://schemas.microsoft.com/office/infopath/2007/PartnerControls"/>
    <ds:schemaRef ds:uri="d47a5112-f51a-4632-a09d-643ce6794eb1"/>
  </ds:schemaRefs>
</ds:datastoreItem>
</file>

<file path=customXml/itemProps4.xml><?xml version="1.0" encoding="utf-8"?>
<ds:datastoreItem xmlns:ds="http://schemas.openxmlformats.org/officeDocument/2006/customXml" ds:itemID="{3B24A3BA-B14F-4E33-A2FE-5FBD678C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3</Pages>
  <Words>1133</Words>
  <Characters>8194</Characters>
  <Application>Microsoft Office Word</Application>
  <DocSecurity>0</DocSecurity>
  <Lines>455</Lines>
  <Paragraphs>405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Reed Elsevier</Company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Harp, Gabe</dc:creator>
  <cp:keywords/>
  <cp:lastModifiedBy>Yuanzhao Cao</cp:lastModifiedBy>
  <cp:revision>960</cp:revision>
  <dcterms:created xsi:type="dcterms:W3CDTF">2023-11-02T21:15:00Z</dcterms:created>
  <dcterms:modified xsi:type="dcterms:W3CDTF">2026-04-10T04:01:00Z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0x0101003D734C26046E9F419D4354426244F733</vt:lpwstr>
  </property>
  <property fmtid="{D5CDD505-2E9C-101B-9397-08002B2CF9AE}" pid="3" name="MSIP_Label_549ac42a-3eb4-4074-b885-aea26bd6241e_Enabled">
    <vt:lpwstr>true</vt:lpwstr>
  </property>
  <property fmtid="{D5CDD505-2E9C-101B-9397-08002B2CF9AE}" pid="4" name="MSIP_Label_549ac42a-3eb4-4074-b885-aea26bd6241e_SetDate">
    <vt:lpwstr>2021-04-22T13:31:54Z</vt:lpwstr>
  </property>
  <property fmtid="{D5CDD505-2E9C-101B-9397-08002B2CF9AE}" pid="5" name="MSIP_Label_549ac42a-3eb4-4074-b885-aea26bd6241e_Method">
    <vt:lpwstr>Standard</vt:lpwstr>
  </property>
  <property fmtid="{D5CDD505-2E9C-101B-9397-08002B2CF9AE}" pid="6" name="MSIP_Label_549ac42a-3eb4-4074-b885-aea26bd6241e_Name">
    <vt:lpwstr>General Business</vt:lpwstr>
  </property>
  <property fmtid="{D5CDD505-2E9C-101B-9397-08002B2CF9AE}" pid="7" name="MSIP_Label_549ac42a-3eb4-4074-b885-aea26bd6241e_SiteId">
    <vt:lpwstr>9274ee3f-9425-4109-a27f-9fb15c10675d</vt:lpwstr>
  </property>
  <property fmtid="{D5CDD505-2E9C-101B-9397-08002B2CF9AE}" pid="8" name="MSIP_Label_549ac42a-3eb4-4074-b885-aea26bd6241e_ActionId">
    <vt:lpwstr>7e348448-e36d-4fe9-bc14-b0b1b21f06b9</vt:lpwstr>
  </property>
  <property fmtid="{D5CDD505-2E9C-101B-9397-08002B2CF9AE}" pid="9" name="MSIP_Label_549ac42a-3eb4-4074-b885-aea26bd6241e_ContentBits">
    <vt:lpwstr>0</vt:lpwstr>
  </property>
  <property fmtid="{D5CDD505-2E9C-101B-9397-08002B2CF9AE}" pid="10" name="GrammarlyDocumentId">
    <vt:lpwstr>a4279573b505934813040e71c473713c07e350de97e8e36c62b52fa82f4158c7</vt:lpwstr>
  </property>
  <property fmtid="{D5CDD505-2E9C-101B-9397-08002B2CF9AE}" pid="11" name="MSIP_Label_0f488380-630a-4f55-a077-a19445e3f360_Enabled">
    <vt:lpwstr>true</vt:lpwstr>
  </property>
  <property fmtid="{D5CDD505-2E9C-101B-9397-08002B2CF9AE}" pid="12" name="MSIP_Label_0f488380-630a-4f55-a077-a19445e3f360_SetDate">
    <vt:lpwstr>2024-10-09T01:41:19Z</vt:lpwstr>
  </property>
  <property fmtid="{D5CDD505-2E9C-101B-9397-08002B2CF9AE}" pid="13" name="MSIP_Label_0f488380-630a-4f55-a077-a19445e3f360_Method">
    <vt:lpwstr>Standard</vt:lpwstr>
  </property>
  <property fmtid="{D5CDD505-2E9C-101B-9397-08002B2CF9AE}" pid="14" name="MSIP_Label_0f488380-630a-4f55-a077-a19445e3f360_Name">
    <vt:lpwstr>OFFICIAL - INTERNAL</vt:lpwstr>
  </property>
  <property fmtid="{D5CDD505-2E9C-101B-9397-08002B2CF9AE}" pid="15" name="MSIP_Label_0f488380-630a-4f55-a077-a19445e3f360_SiteId">
    <vt:lpwstr>b6e377cf-9db3-46cb-91a2-fad9605bb15c</vt:lpwstr>
  </property>
  <property fmtid="{D5CDD505-2E9C-101B-9397-08002B2CF9AE}" pid="16" name="MSIP_Label_0f488380-630a-4f55-a077-a19445e3f360_ActionId">
    <vt:lpwstr>bc25cc9c-80be-4642-8939-0fa2ebf33ea9</vt:lpwstr>
  </property>
  <property fmtid="{D5CDD505-2E9C-101B-9397-08002B2CF9AE}" pid="17" name="MSIP_Label_0f488380-630a-4f55-a077-a19445e3f360_ContentBits">
    <vt:lpwstr>0</vt:lpwstr>
  </property>
  <property fmtid="{D5CDD505-2E9C-101B-9397-08002B2CF9AE}" pid="18" name="MediaServiceImageTags">
    <vt:lpwstr/>
  </property>
</Properties>
</file>