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6E93E" w14:textId="3EF21FF4" w:rsidR="00D00975" w:rsidRDefault="00E4290E" w:rsidP="003D0C7C">
      <w:pPr>
        <w:suppressLineNumbers/>
        <w:spacing w:after="240" w:line="480" w:lineRule="auto"/>
        <w:jc w:val="both"/>
        <w:rPr>
          <w:rFonts w:ascii="Times New Roman" w:eastAsia="MS Mincho" w:hAnsi="Times New Roman" w:cs="Times New Roman"/>
          <w:b/>
          <w:bCs/>
          <w:lang w:val="en-US" w:eastAsia="ja-JP"/>
        </w:rPr>
      </w:pPr>
      <w:r w:rsidRPr="00E4290E">
        <w:rPr>
          <w:rFonts w:ascii="Times New Roman" w:eastAsia="MS Mincho" w:hAnsi="Times New Roman" w:cs="Times New Roman"/>
          <w:b/>
          <w:bCs/>
          <w:lang w:val="en-US" w:eastAsia="ja-JP"/>
        </w:rPr>
        <w:t>Supplementary Material</w:t>
      </w:r>
    </w:p>
    <w:p w14:paraId="6725C216" w14:textId="2BF0F4BE" w:rsidR="0045166F" w:rsidRPr="00CE7E26" w:rsidRDefault="0045166F" w:rsidP="003D0C7C">
      <w:pPr>
        <w:suppressLineNumbers/>
        <w:spacing w:after="240" w:line="480" w:lineRule="auto"/>
        <w:jc w:val="both"/>
        <w:rPr>
          <w:rFonts w:ascii="Times New Roman" w:eastAsia="MS Mincho" w:hAnsi="Times New Roman" w:cs="Times New Roman"/>
          <w:b/>
          <w:lang w:val="en-US" w:eastAsia="ja-JP"/>
        </w:rPr>
      </w:pPr>
      <w:r w:rsidRPr="00E4290E">
        <w:rPr>
          <w:rFonts w:ascii="Times New Roman" w:eastAsia="MS Mincho" w:hAnsi="Times New Roman" w:cs="Times New Roman"/>
          <w:b/>
          <w:bCs/>
          <w:lang w:val="en-US" w:eastAsia="ja-JP"/>
        </w:rPr>
        <w:t xml:space="preserve">Supplementary </w:t>
      </w:r>
      <w:r w:rsidRPr="00E4290E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 xml:space="preserve">Table 1. </w:t>
      </w:r>
      <w:r w:rsidRPr="00CE7E26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Baseline characteristics of patients receiving atezolizumab maintenance therapy compared with no maintenance treatment.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547"/>
        <w:gridCol w:w="2637"/>
        <w:gridCol w:w="2666"/>
        <w:gridCol w:w="2068"/>
      </w:tblGrid>
      <w:tr w:rsidR="00E4290E" w:rsidRPr="00E4290E" w14:paraId="644BB0AE" w14:textId="77777777" w:rsidTr="00E23319">
        <w:tc>
          <w:tcPr>
            <w:tcW w:w="2547" w:type="dxa"/>
          </w:tcPr>
          <w:p w14:paraId="38D23429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b/>
                <w:bCs/>
                <w:shd w:val="clear" w:color="auto" w:fill="FFFFFF"/>
                <w:lang w:val="en-US"/>
              </w:rPr>
              <w:t>Features</w:t>
            </w:r>
          </w:p>
        </w:tc>
        <w:tc>
          <w:tcPr>
            <w:tcW w:w="2637" w:type="dxa"/>
          </w:tcPr>
          <w:p w14:paraId="7327D9BD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b/>
                <w:bCs/>
                <w:shd w:val="clear" w:color="auto" w:fill="FFFFFF"/>
                <w:lang w:val="en-US"/>
              </w:rPr>
              <w:t>Atezolizumab maintenance therapy (n=8)</w:t>
            </w:r>
          </w:p>
        </w:tc>
        <w:tc>
          <w:tcPr>
            <w:tcW w:w="2666" w:type="dxa"/>
          </w:tcPr>
          <w:p w14:paraId="5AD9277D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b/>
                <w:bCs/>
                <w:shd w:val="clear" w:color="auto" w:fill="FFFFFF"/>
                <w:lang w:val="en-US"/>
              </w:rPr>
              <w:t>No maintenance treatment (n=44)</w:t>
            </w:r>
          </w:p>
        </w:tc>
        <w:tc>
          <w:tcPr>
            <w:tcW w:w="2068" w:type="dxa"/>
          </w:tcPr>
          <w:p w14:paraId="57CCBBC1" w14:textId="77FEAFB8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b/>
                <w:bCs/>
                <w:shd w:val="clear" w:color="auto" w:fill="FFFFFF"/>
                <w:lang w:val="en-US"/>
              </w:rPr>
              <w:t>p</w:t>
            </w:r>
            <w:r w:rsidR="003D0C7C" w:rsidRPr="00E4290E">
              <w:rPr>
                <w:rFonts w:ascii="Times New Roman" w:hAnsi="Times New Roman" w:cs="Times New Roman"/>
                <w:b/>
                <w:bCs/>
                <w:shd w:val="clear" w:color="auto" w:fill="FFFFFF"/>
                <w:lang w:val="en-US"/>
              </w:rPr>
              <w:t>-</w:t>
            </w:r>
            <w:r w:rsidRPr="00E4290E">
              <w:rPr>
                <w:rFonts w:ascii="Times New Roman" w:hAnsi="Times New Roman" w:cs="Times New Roman"/>
                <w:b/>
                <w:bCs/>
                <w:shd w:val="clear" w:color="auto" w:fill="FFFFFF"/>
                <w:lang w:val="en-US"/>
              </w:rPr>
              <w:t>value</w:t>
            </w:r>
            <w:r w:rsidR="00186085">
              <w:rPr>
                <w:rFonts w:ascii="Times New Roman" w:hAnsi="Times New Roman" w:cs="Times New Roman"/>
                <w:b/>
                <w:bCs/>
                <w:shd w:val="clear" w:color="auto" w:fill="FFFFFF"/>
                <w:lang w:val="en-US"/>
              </w:rPr>
              <w:t>*</w:t>
            </w:r>
          </w:p>
        </w:tc>
      </w:tr>
      <w:tr w:rsidR="00E4290E" w:rsidRPr="00E4290E" w14:paraId="2368C53B" w14:textId="77777777" w:rsidTr="00E23319">
        <w:tc>
          <w:tcPr>
            <w:tcW w:w="2547" w:type="dxa"/>
          </w:tcPr>
          <w:p w14:paraId="46C5EDAF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Age (years), median (IQR)</w:t>
            </w:r>
          </w:p>
        </w:tc>
        <w:tc>
          <w:tcPr>
            <w:tcW w:w="2637" w:type="dxa"/>
          </w:tcPr>
          <w:p w14:paraId="323C30AF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60 (49–63)</w:t>
            </w:r>
          </w:p>
        </w:tc>
        <w:tc>
          <w:tcPr>
            <w:tcW w:w="2666" w:type="dxa"/>
          </w:tcPr>
          <w:p w14:paraId="4A2488CF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56 (47–67)</w:t>
            </w:r>
          </w:p>
        </w:tc>
        <w:tc>
          <w:tcPr>
            <w:tcW w:w="2068" w:type="dxa"/>
          </w:tcPr>
          <w:p w14:paraId="76A141DD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0.97</w:t>
            </w:r>
          </w:p>
        </w:tc>
      </w:tr>
      <w:tr w:rsidR="00E4290E" w:rsidRPr="00E4290E" w14:paraId="0921146A" w14:textId="77777777" w:rsidTr="00E23319">
        <w:tc>
          <w:tcPr>
            <w:tcW w:w="2547" w:type="dxa"/>
          </w:tcPr>
          <w:p w14:paraId="05632B59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Metastatic sites:</w:t>
            </w:r>
          </w:p>
          <w:p w14:paraId="4882B0AD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– Single metastatic site</w:t>
            </w:r>
          </w:p>
          <w:p w14:paraId="58C0B14A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– Multiple met sites</w:t>
            </w:r>
          </w:p>
        </w:tc>
        <w:tc>
          <w:tcPr>
            <w:tcW w:w="2637" w:type="dxa"/>
          </w:tcPr>
          <w:p w14:paraId="735E58EB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  <w:p w14:paraId="058624F0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8</w:t>
            </w:r>
          </w:p>
          <w:p w14:paraId="0643BE84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0</w:t>
            </w:r>
          </w:p>
        </w:tc>
        <w:tc>
          <w:tcPr>
            <w:tcW w:w="2666" w:type="dxa"/>
          </w:tcPr>
          <w:p w14:paraId="6FF091B0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  <w:p w14:paraId="7B11EE91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21</w:t>
            </w:r>
          </w:p>
          <w:p w14:paraId="79FA2496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23</w:t>
            </w:r>
          </w:p>
        </w:tc>
        <w:tc>
          <w:tcPr>
            <w:tcW w:w="2068" w:type="dxa"/>
          </w:tcPr>
          <w:p w14:paraId="0C5A8EB3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0.058</w:t>
            </w:r>
          </w:p>
        </w:tc>
      </w:tr>
      <w:tr w:rsidR="00E4290E" w:rsidRPr="00E4290E" w14:paraId="72CEA074" w14:textId="77777777" w:rsidTr="00E23319">
        <w:trPr>
          <w:trHeight w:val="1104"/>
        </w:trPr>
        <w:tc>
          <w:tcPr>
            <w:tcW w:w="2547" w:type="dxa"/>
          </w:tcPr>
          <w:p w14:paraId="5518E080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Metastases:</w:t>
            </w:r>
          </w:p>
          <w:p w14:paraId="36697EF8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– Lung metastases</w:t>
            </w:r>
          </w:p>
          <w:p w14:paraId="0838BC3A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– Bone metastases</w:t>
            </w:r>
          </w:p>
          <w:p w14:paraId="03999F2B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– Liver metastases</w:t>
            </w:r>
          </w:p>
        </w:tc>
        <w:tc>
          <w:tcPr>
            <w:tcW w:w="2637" w:type="dxa"/>
          </w:tcPr>
          <w:p w14:paraId="377BDA89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  <w:p w14:paraId="257B902A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4</w:t>
            </w:r>
          </w:p>
          <w:p w14:paraId="10565F4C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0</w:t>
            </w:r>
          </w:p>
          <w:p w14:paraId="5C929763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0</w:t>
            </w:r>
          </w:p>
        </w:tc>
        <w:tc>
          <w:tcPr>
            <w:tcW w:w="2666" w:type="dxa"/>
          </w:tcPr>
          <w:p w14:paraId="7EC69451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  <w:p w14:paraId="2334E216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21</w:t>
            </w:r>
          </w:p>
          <w:p w14:paraId="3ED226CE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9</w:t>
            </w:r>
          </w:p>
          <w:p w14:paraId="1F278B3F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7</w:t>
            </w:r>
          </w:p>
        </w:tc>
        <w:tc>
          <w:tcPr>
            <w:tcW w:w="2068" w:type="dxa"/>
          </w:tcPr>
          <w:p w14:paraId="4B15C4A1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  <w:p w14:paraId="1D253F0A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0.91</w:t>
            </w:r>
          </w:p>
          <w:p w14:paraId="38F02159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0.16</w:t>
            </w:r>
          </w:p>
          <w:p w14:paraId="6F3C2E71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0.23</w:t>
            </w:r>
          </w:p>
        </w:tc>
      </w:tr>
      <w:tr w:rsidR="00E4290E" w:rsidRPr="00E4290E" w14:paraId="52A9AEDA" w14:textId="77777777" w:rsidTr="00E23319">
        <w:tc>
          <w:tcPr>
            <w:tcW w:w="2547" w:type="dxa"/>
          </w:tcPr>
          <w:p w14:paraId="7BEE88A2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Disease stage at initial diagnosis: </w:t>
            </w:r>
          </w:p>
          <w:p w14:paraId="08FCB0DB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– I</w:t>
            </w:r>
          </w:p>
          <w:p w14:paraId="61197ABA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– II</w:t>
            </w:r>
          </w:p>
          <w:p w14:paraId="2986221D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– III</w:t>
            </w:r>
          </w:p>
          <w:p w14:paraId="19D785A2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– IV</w:t>
            </w:r>
          </w:p>
        </w:tc>
        <w:tc>
          <w:tcPr>
            <w:tcW w:w="2637" w:type="dxa"/>
          </w:tcPr>
          <w:p w14:paraId="7C2E5C2F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  <w:p w14:paraId="19936A18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  <w:p w14:paraId="4759C74D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1</w:t>
            </w:r>
          </w:p>
          <w:p w14:paraId="5A3FB1BC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3</w:t>
            </w:r>
          </w:p>
          <w:p w14:paraId="58924E31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3</w:t>
            </w:r>
          </w:p>
          <w:p w14:paraId="7FCE7FEB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1</w:t>
            </w:r>
          </w:p>
        </w:tc>
        <w:tc>
          <w:tcPr>
            <w:tcW w:w="2666" w:type="dxa"/>
          </w:tcPr>
          <w:p w14:paraId="300E5D92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  <w:p w14:paraId="322885FA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  <w:p w14:paraId="57A89CCA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3</w:t>
            </w:r>
          </w:p>
          <w:p w14:paraId="7A93CA78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12</w:t>
            </w:r>
          </w:p>
          <w:p w14:paraId="12CB5CAD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19</w:t>
            </w:r>
          </w:p>
          <w:p w14:paraId="1EAF0EB9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10</w:t>
            </w:r>
          </w:p>
        </w:tc>
        <w:tc>
          <w:tcPr>
            <w:tcW w:w="2068" w:type="dxa"/>
          </w:tcPr>
          <w:p w14:paraId="3CD499B0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  <w:p w14:paraId="4318BD8B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  <w:p w14:paraId="272C57B6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  <w:p w14:paraId="6B2DAF44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0.82</w:t>
            </w:r>
          </w:p>
        </w:tc>
      </w:tr>
      <w:tr w:rsidR="0010162A" w:rsidRPr="00E4290E" w14:paraId="75D20BBD" w14:textId="77777777" w:rsidTr="00E23319">
        <w:tc>
          <w:tcPr>
            <w:tcW w:w="2547" w:type="dxa"/>
          </w:tcPr>
          <w:p w14:paraId="52A5B171" w14:textId="656067BA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Disease</w:t>
            </w:r>
            <w:r w:rsidR="003D0C7C"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-</w:t>
            </w: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free interval</w:t>
            </w:r>
          </w:p>
          <w:p w14:paraId="39952A7F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– &lt;12 months</w:t>
            </w:r>
          </w:p>
          <w:p w14:paraId="2A8C19F0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– &gt;12 months</w:t>
            </w:r>
          </w:p>
        </w:tc>
        <w:tc>
          <w:tcPr>
            <w:tcW w:w="2637" w:type="dxa"/>
          </w:tcPr>
          <w:p w14:paraId="5BCBD0D2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  <w:p w14:paraId="3516F0D1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1</w:t>
            </w:r>
          </w:p>
          <w:p w14:paraId="4C214450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6</w:t>
            </w:r>
          </w:p>
        </w:tc>
        <w:tc>
          <w:tcPr>
            <w:tcW w:w="2666" w:type="dxa"/>
          </w:tcPr>
          <w:p w14:paraId="3346885B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  <w:p w14:paraId="33E9D5FD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6</w:t>
            </w:r>
          </w:p>
          <w:p w14:paraId="2CC316F7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27</w:t>
            </w:r>
          </w:p>
        </w:tc>
        <w:tc>
          <w:tcPr>
            <w:tcW w:w="2068" w:type="dxa"/>
          </w:tcPr>
          <w:p w14:paraId="5354C338" w14:textId="77777777" w:rsidR="0010162A" w:rsidRPr="00E4290E" w:rsidRDefault="0010162A" w:rsidP="003D0C7C">
            <w:pPr>
              <w:spacing w:line="48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0.81</w:t>
            </w:r>
          </w:p>
        </w:tc>
      </w:tr>
    </w:tbl>
    <w:p w14:paraId="3FF842A6" w14:textId="5E09BD18" w:rsidR="0010162A" w:rsidRPr="00186085" w:rsidRDefault="00186085" w:rsidP="003D0C7C">
      <w:pPr>
        <w:suppressLineNumbers/>
        <w:spacing w:after="240" w:line="480" w:lineRule="auto"/>
        <w:jc w:val="both"/>
        <w:rPr>
          <w:rFonts w:ascii="Times New Roman" w:eastAsia="MS Mincho" w:hAnsi="Times New Roman" w:cs="Times New Roman"/>
          <w:b/>
          <w:bCs/>
          <w:color w:val="FF0000"/>
          <w:lang w:val="en-US" w:eastAsia="ja-JP"/>
        </w:rPr>
      </w:pPr>
      <w:r>
        <w:rPr>
          <w:rFonts w:ascii="Times New Roman" w:eastAsia="MS Mincho" w:hAnsi="Times New Roman" w:cs="Times New Roman"/>
          <w:b/>
          <w:bCs/>
          <w:color w:val="FF0000"/>
          <w:lang w:val="en-US" w:eastAsia="ja-JP"/>
        </w:rPr>
        <w:t>* chi-square test</w:t>
      </w:r>
    </w:p>
    <w:p w14:paraId="08BF2FD8" w14:textId="51175F2B" w:rsidR="0045166F" w:rsidRPr="00CE7E26" w:rsidRDefault="0045166F" w:rsidP="003D0C7C">
      <w:pPr>
        <w:suppressLineNumbers/>
        <w:spacing w:after="240" w:line="480" w:lineRule="auto"/>
        <w:jc w:val="both"/>
        <w:rPr>
          <w:rFonts w:ascii="Times New Roman" w:eastAsia="MS Mincho" w:hAnsi="Times New Roman" w:cs="Times New Roman"/>
          <w:b/>
          <w:lang w:val="en-US" w:eastAsia="ja-JP"/>
        </w:rPr>
      </w:pPr>
      <w:r w:rsidRPr="00E4290E">
        <w:rPr>
          <w:rFonts w:ascii="Times New Roman" w:eastAsia="MS Mincho" w:hAnsi="Times New Roman" w:cs="Times New Roman"/>
          <w:b/>
          <w:bCs/>
          <w:lang w:val="en-US" w:eastAsia="ja-JP"/>
        </w:rPr>
        <w:lastRenderedPageBreak/>
        <w:t>Supplementary</w:t>
      </w:r>
      <w:r>
        <w:rPr>
          <w:rFonts w:ascii="Times New Roman" w:eastAsia="MS Mincho" w:hAnsi="Times New Roman" w:cs="Times New Roman"/>
          <w:b/>
          <w:bCs/>
          <w:lang w:val="en-US" w:eastAsia="ja-JP"/>
        </w:rPr>
        <w:t xml:space="preserve"> </w:t>
      </w:r>
      <w:r w:rsidRPr="00E4290E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Table 2</w:t>
      </w:r>
      <w:r w:rsidRPr="00CE7E26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. Overall response rate (ORR) according to subgroups.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268"/>
        <w:gridCol w:w="1701"/>
        <w:gridCol w:w="1156"/>
      </w:tblGrid>
      <w:tr w:rsidR="00E4290E" w:rsidRPr="00E4290E" w14:paraId="6E1D0499" w14:textId="77777777" w:rsidTr="003D0C7C">
        <w:tc>
          <w:tcPr>
            <w:tcW w:w="3256" w:type="dxa"/>
          </w:tcPr>
          <w:p w14:paraId="0506C5E2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6FE21A12" w14:textId="39720955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 (%) </w:t>
            </w:r>
          </w:p>
        </w:tc>
        <w:tc>
          <w:tcPr>
            <w:tcW w:w="1701" w:type="dxa"/>
          </w:tcPr>
          <w:p w14:paraId="443B326D" w14:textId="4FF0D61D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  <w:lang w:val="en-US"/>
              </w:rPr>
            </w:pPr>
            <w:r w:rsidRPr="00E4290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95% CI</w:t>
            </w:r>
          </w:p>
        </w:tc>
        <w:tc>
          <w:tcPr>
            <w:tcW w:w="1156" w:type="dxa"/>
          </w:tcPr>
          <w:p w14:paraId="500F181E" w14:textId="36A8393B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b/>
                <w:bCs/>
                <w:shd w:val="clear" w:color="auto" w:fill="FFFFFF"/>
                <w:lang w:val="en-US"/>
              </w:rPr>
              <w:t>p-value</w:t>
            </w:r>
            <w:r w:rsidR="00186085">
              <w:rPr>
                <w:rFonts w:ascii="Times New Roman" w:hAnsi="Times New Roman" w:cs="Times New Roman"/>
                <w:b/>
                <w:bCs/>
                <w:shd w:val="clear" w:color="auto" w:fill="FFFFFF"/>
                <w:lang w:val="en-US"/>
              </w:rPr>
              <w:t>*</w:t>
            </w:r>
          </w:p>
        </w:tc>
      </w:tr>
      <w:tr w:rsidR="00E4290E" w:rsidRPr="00E4290E" w14:paraId="3422BA39" w14:textId="77777777" w:rsidTr="003D0C7C">
        <w:tc>
          <w:tcPr>
            <w:tcW w:w="3256" w:type="dxa"/>
          </w:tcPr>
          <w:p w14:paraId="6A464948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All patients</w:t>
            </w:r>
          </w:p>
        </w:tc>
        <w:tc>
          <w:tcPr>
            <w:tcW w:w="2268" w:type="dxa"/>
          </w:tcPr>
          <w:p w14:paraId="257637FC" w14:textId="0C1ABBFC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22 (42.3%)</w:t>
            </w:r>
          </w:p>
        </w:tc>
        <w:tc>
          <w:tcPr>
            <w:tcW w:w="1701" w:type="dxa"/>
          </w:tcPr>
          <w:p w14:paraId="5CC59E7D" w14:textId="4AAF5D49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28.9–55.7</w:t>
            </w:r>
          </w:p>
        </w:tc>
        <w:tc>
          <w:tcPr>
            <w:tcW w:w="1156" w:type="dxa"/>
          </w:tcPr>
          <w:p w14:paraId="434E7672" w14:textId="2E0A50AC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290E" w:rsidRPr="00E4290E" w14:paraId="225E1A7D" w14:textId="77777777" w:rsidTr="003D0C7C">
        <w:tc>
          <w:tcPr>
            <w:tcW w:w="3256" w:type="dxa"/>
          </w:tcPr>
          <w:p w14:paraId="334EE923" w14:textId="6AED56BA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HER2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7552A1AD" w14:textId="77777777" w:rsidR="003D0C7C" w:rsidRPr="00E4290E" w:rsidRDefault="003D0C7C" w:rsidP="003D0C7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 (n=40)</w:t>
            </w:r>
          </w:p>
          <w:p w14:paraId="7E11725D" w14:textId="77777777" w:rsidR="003D0C7C" w:rsidRPr="00E4290E" w:rsidRDefault="003D0C7C" w:rsidP="003D0C7C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Low (n=11)</w:t>
            </w:r>
          </w:p>
        </w:tc>
        <w:tc>
          <w:tcPr>
            <w:tcW w:w="2268" w:type="dxa"/>
          </w:tcPr>
          <w:p w14:paraId="7E5D5830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0D13C2" w14:textId="09C5900E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18 (45.0%)</w:t>
            </w:r>
          </w:p>
          <w:p w14:paraId="36BBF017" w14:textId="37958689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4 (36.4%)</w:t>
            </w:r>
          </w:p>
        </w:tc>
        <w:tc>
          <w:tcPr>
            <w:tcW w:w="1701" w:type="dxa"/>
          </w:tcPr>
          <w:p w14:paraId="0B9E0704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02566A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29.6–60.4</w:t>
            </w:r>
          </w:p>
          <w:p w14:paraId="47AFD310" w14:textId="281F313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7.9–64.8</w:t>
            </w:r>
          </w:p>
        </w:tc>
        <w:tc>
          <w:tcPr>
            <w:tcW w:w="1156" w:type="dxa"/>
          </w:tcPr>
          <w:p w14:paraId="62F66A6F" w14:textId="245E109B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0.61</w:t>
            </w:r>
          </w:p>
        </w:tc>
      </w:tr>
      <w:tr w:rsidR="00E4290E" w:rsidRPr="00E4290E" w14:paraId="52A20B28" w14:textId="77777777" w:rsidTr="003D0C7C">
        <w:tc>
          <w:tcPr>
            <w:tcW w:w="3256" w:type="dxa"/>
          </w:tcPr>
          <w:p w14:paraId="0F2AF20C" w14:textId="5D3E8694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Disease-free interval</w:t>
            </w:r>
          </w:p>
          <w:p w14:paraId="7D947885" w14:textId="77777777" w:rsidR="003D0C7C" w:rsidRPr="00E4290E" w:rsidRDefault="003D0C7C" w:rsidP="003D0C7C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&lt;12 (n=7)</w:t>
            </w:r>
          </w:p>
          <w:p w14:paraId="43E06F11" w14:textId="47BC1682" w:rsidR="003D0C7C" w:rsidRPr="00E4290E" w:rsidRDefault="003D0C7C" w:rsidP="003D0C7C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≥12 (n=33)</w:t>
            </w:r>
          </w:p>
        </w:tc>
        <w:tc>
          <w:tcPr>
            <w:tcW w:w="2268" w:type="dxa"/>
          </w:tcPr>
          <w:p w14:paraId="1411B69F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0697A444" w14:textId="16E4C0F6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 (14.3%)</w:t>
            </w:r>
          </w:p>
          <w:p w14:paraId="02858884" w14:textId="207055B6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15 (45.5%)</w:t>
            </w:r>
          </w:p>
        </w:tc>
        <w:tc>
          <w:tcPr>
            <w:tcW w:w="1701" w:type="dxa"/>
          </w:tcPr>
          <w:p w14:paraId="08B16177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87A2F4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0–40.2</w:t>
            </w:r>
          </w:p>
          <w:p w14:paraId="3A026DA4" w14:textId="489DF386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28.5–62.4</w:t>
            </w:r>
          </w:p>
        </w:tc>
        <w:tc>
          <w:tcPr>
            <w:tcW w:w="1156" w:type="dxa"/>
          </w:tcPr>
          <w:p w14:paraId="57D2F230" w14:textId="3F40F4F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0.13</w:t>
            </w:r>
          </w:p>
        </w:tc>
      </w:tr>
      <w:tr w:rsidR="00E4290E" w:rsidRPr="00E4290E" w14:paraId="43389215" w14:textId="77777777" w:rsidTr="003D0C7C">
        <w:tc>
          <w:tcPr>
            <w:tcW w:w="3256" w:type="dxa"/>
          </w:tcPr>
          <w:p w14:paraId="2D92E7B5" w14:textId="4AA28440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BRCA</w:t>
            </w: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14:paraId="77CFCCFD" w14:textId="47FC7466" w:rsidR="003D0C7C" w:rsidRPr="00E4290E" w:rsidRDefault="003D0C7C" w:rsidP="003D0C7C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Wild-type (n=29)</w:t>
            </w:r>
          </w:p>
          <w:p w14:paraId="79F7F5A0" w14:textId="10B6A9F3" w:rsidR="003D0C7C" w:rsidRPr="00E4290E" w:rsidRDefault="003D0C7C" w:rsidP="003D0C7C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Mutant (n=8)</w:t>
            </w:r>
          </w:p>
        </w:tc>
        <w:tc>
          <w:tcPr>
            <w:tcW w:w="2268" w:type="dxa"/>
          </w:tcPr>
          <w:p w14:paraId="3896F4BC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1237A2A5" w14:textId="3BB67EB4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11 (37.9%)</w:t>
            </w:r>
          </w:p>
          <w:p w14:paraId="7B675F51" w14:textId="4AB83D60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3 (37.5%)</w:t>
            </w:r>
          </w:p>
        </w:tc>
        <w:tc>
          <w:tcPr>
            <w:tcW w:w="1701" w:type="dxa"/>
          </w:tcPr>
          <w:p w14:paraId="59790F13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299E82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20.3–55.6</w:t>
            </w:r>
          </w:p>
          <w:p w14:paraId="2C390B97" w14:textId="2AB2CA0E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4.0–71.4</w:t>
            </w:r>
          </w:p>
        </w:tc>
        <w:tc>
          <w:tcPr>
            <w:tcW w:w="1156" w:type="dxa"/>
          </w:tcPr>
          <w:p w14:paraId="47C09C4A" w14:textId="0A34F21D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0.98</w:t>
            </w:r>
          </w:p>
        </w:tc>
      </w:tr>
      <w:tr w:rsidR="00E4290E" w:rsidRPr="00E4290E" w14:paraId="21113864" w14:textId="77777777" w:rsidTr="003D0C7C">
        <w:tc>
          <w:tcPr>
            <w:tcW w:w="3256" w:type="dxa"/>
          </w:tcPr>
          <w:p w14:paraId="6C49093E" w14:textId="55FFF7CF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De novo</w:t>
            </w: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stage IV:</w:t>
            </w:r>
          </w:p>
          <w:p w14:paraId="48F472A7" w14:textId="77777777" w:rsidR="003D0C7C" w:rsidRPr="00E4290E" w:rsidRDefault="003D0C7C" w:rsidP="003D0C7C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 (n=41)</w:t>
            </w:r>
          </w:p>
          <w:p w14:paraId="64DF567E" w14:textId="77777777" w:rsidR="003D0C7C" w:rsidRPr="00E4290E" w:rsidRDefault="003D0C7C" w:rsidP="003D0C7C">
            <w:pPr>
              <w:pStyle w:val="ListParagraph"/>
              <w:numPr>
                <w:ilvl w:val="0"/>
                <w:numId w:val="4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 (n=11)</w:t>
            </w:r>
          </w:p>
        </w:tc>
        <w:tc>
          <w:tcPr>
            <w:tcW w:w="2268" w:type="dxa"/>
          </w:tcPr>
          <w:p w14:paraId="67061A34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70283573" w14:textId="483A6D94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16 (39.0%)</w:t>
            </w:r>
          </w:p>
          <w:p w14:paraId="51976095" w14:textId="17DE1468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6 (54.5%)</w:t>
            </w:r>
          </w:p>
        </w:tc>
        <w:tc>
          <w:tcPr>
            <w:tcW w:w="1701" w:type="dxa"/>
          </w:tcPr>
          <w:p w14:paraId="487F521F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CF59FD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24.1–54.0</w:t>
            </w:r>
          </w:p>
          <w:p w14:paraId="46A20CBD" w14:textId="62BC10E1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25.1–84.0</w:t>
            </w:r>
          </w:p>
        </w:tc>
        <w:tc>
          <w:tcPr>
            <w:tcW w:w="1156" w:type="dxa"/>
          </w:tcPr>
          <w:p w14:paraId="37610BDF" w14:textId="237E7D85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0.36</w:t>
            </w:r>
          </w:p>
        </w:tc>
      </w:tr>
      <w:tr w:rsidR="00E4290E" w:rsidRPr="00E4290E" w14:paraId="26B1735A" w14:textId="77777777" w:rsidTr="003D0C7C">
        <w:tc>
          <w:tcPr>
            <w:tcW w:w="3256" w:type="dxa"/>
          </w:tcPr>
          <w:p w14:paraId="2CAD07A8" w14:textId="45382FF1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Lung metastases:</w:t>
            </w:r>
          </w:p>
          <w:p w14:paraId="050B7BC5" w14:textId="77777777" w:rsidR="003D0C7C" w:rsidRPr="00E4290E" w:rsidRDefault="003D0C7C" w:rsidP="003D0C7C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 (n=27)</w:t>
            </w:r>
          </w:p>
          <w:p w14:paraId="2497EFD6" w14:textId="77777777" w:rsidR="003D0C7C" w:rsidRPr="00E4290E" w:rsidRDefault="003D0C7C" w:rsidP="003D0C7C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 (n=25)</w:t>
            </w:r>
          </w:p>
        </w:tc>
        <w:tc>
          <w:tcPr>
            <w:tcW w:w="2268" w:type="dxa"/>
          </w:tcPr>
          <w:p w14:paraId="73D8B237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5B39E123" w14:textId="4C405C69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13 (48.1%)</w:t>
            </w:r>
          </w:p>
          <w:p w14:paraId="567EF0FA" w14:textId="200D1CDB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9 (36.0%)</w:t>
            </w:r>
          </w:p>
        </w:tc>
        <w:tc>
          <w:tcPr>
            <w:tcW w:w="1701" w:type="dxa"/>
          </w:tcPr>
          <w:p w14:paraId="22F9F226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039A33" w14:textId="08C6C355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29.3–67.0</w:t>
            </w:r>
          </w:p>
          <w:p w14:paraId="24A2A66B" w14:textId="513F69B2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17.2–54.8</w:t>
            </w:r>
          </w:p>
        </w:tc>
        <w:tc>
          <w:tcPr>
            <w:tcW w:w="1156" w:type="dxa"/>
          </w:tcPr>
          <w:p w14:paraId="5EEF8AEC" w14:textId="51CF9C0E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0.38</w:t>
            </w:r>
          </w:p>
        </w:tc>
      </w:tr>
      <w:tr w:rsidR="00E4290E" w:rsidRPr="00E4290E" w14:paraId="50321770" w14:textId="77777777" w:rsidTr="003D0C7C">
        <w:tc>
          <w:tcPr>
            <w:tcW w:w="3256" w:type="dxa"/>
          </w:tcPr>
          <w:p w14:paraId="00A30197" w14:textId="3218BE86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Liver metastases:</w:t>
            </w:r>
          </w:p>
          <w:p w14:paraId="0880B2AF" w14:textId="77777777" w:rsidR="003D0C7C" w:rsidRPr="00E4290E" w:rsidRDefault="003D0C7C" w:rsidP="003D0C7C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 (n=45)</w:t>
            </w:r>
          </w:p>
          <w:p w14:paraId="4C539939" w14:textId="77777777" w:rsidR="003D0C7C" w:rsidRPr="00E4290E" w:rsidRDefault="003D0C7C" w:rsidP="003D0C7C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 (n=7)</w:t>
            </w:r>
          </w:p>
        </w:tc>
        <w:tc>
          <w:tcPr>
            <w:tcW w:w="2268" w:type="dxa"/>
          </w:tcPr>
          <w:p w14:paraId="3E2A0725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6D60FA18" w14:textId="252C68D2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19 (42.2%)</w:t>
            </w:r>
          </w:p>
          <w:p w14:paraId="3C675AE3" w14:textId="6E06703B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3 (42.9%)</w:t>
            </w:r>
          </w:p>
        </w:tc>
        <w:tc>
          <w:tcPr>
            <w:tcW w:w="1701" w:type="dxa"/>
          </w:tcPr>
          <w:p w14:paraId="66D16B30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7E61D1" w14:textId="0B826A15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27.8–56.7</w:t>
            </w:r>
          </w:p>
          <w:p w14:paraId="702CAB05" w14:textId="467B83F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6.2–79.5</w:t>
            </w:r>
          </w:p>
        </w:tc>
        <w:tc>
          <w:tcPr>
            <w:tcW w:w="1156" w:type="dxa"/>
          </w:tcPr>
          <w:p w14:paraId="64168D28" w14:textId="0ED72ED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0.97</w:t>
            </w:r>
          </w:p>
        </w:tc>
      </w:tr>
      <w:tr w:rsidR="00E4290E" w:rsidRPr="00E4290E" w14:paraId="633C6629" w14:textId="77777777" w:rsidTr="003D0C7C">
        <w:tc>
          <w:tcPr>
            <w:tcW w:w="3256" w:type="dxa"/>
          </w:tcPr>
          <w:p w14:paraId="2CBA10B6" w14:textId="50A73E88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Bone metastases:</w:t>
            </w:r>
          </w:p>
          <w:p w14:paraId="791FD49B" w14:textId="77777777" w:rsidR="003D0C7C" w:rsidRPr="00E4290E" w:rsidRDefault="003D0C7C" w:rsidP="003D0C7C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 (n=43)</w:t>
            </w:r>
          </w:p>
          <w:p w14:paraId="552C2AE1" w14:textId="77777777" w:rsidR="003D0C7C" w:rsidRPr="00E4290E" w:rsidRDefault="003D0C7C" w:rsidP="003D0C7C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 (n=9)</w:t>
            </w:r>
          </w:p>
        </w:tc>
        <w:tc>
          <w:tcPr>
            <w:tcW w:w="2268" w:type="dxa"/>
          </w:tcPr>
          <w:p w14:paraId="1A75DB39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3667D93F" w14:textId="7B0B954F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17 (39.5%)</w:t>
            </w:r>
          </w:p>
          <w:p w14:paraId="490620ED" w14:textId="6F39FAC9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5 (55.6%)</w:t>
            </w:r>
          </w:p>
        </w:tc>
        <w:tc>
          <w:tcPr>
            <w:tcW w:w="1701" w:type="dxa"/>
          </w:tcPr>
          <w:p w14:paraId="42F6A038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21DE7B" w14:textId="4D1F2FEF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24.9–54.1</w:t>
            </w:r>
          </w:p>
          <w:p w14:paraId="19FD8A17" w14:textId="2B60D92B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23.1–88.0</w:t>
            </w:r>
          </w:p>
        </w:tc>
        <w:tc>
          <w:tcPr>
            <w:tcW w:w="1156" w:type="dxa"/>
          </w:tcPr>
          <w:p w14:paraId="0B29F22D" w14:textId="7CA9D281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0.38</w:t>
            </w:r>
          </w:p>
        </w:tc>
      </w:tr>
      <w:tr w:rsidR="00E4290E" w:rsidRPr="00E4290E" w14:paraId="5FE96C39" w14:textId="77777777" w:rsidTr="003D0C7C">
        <w:tc>
          <w:tcPr>
            <w:tcW w:w="3256" w:type="dxa"/>
          </w:tcPr>
          <w:p w14:paraId="1F282D7B" w14:textId="3B16BE2D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Node metastases:</w:t>
            </w:r>
          </w:p>
          <w:p w14:paraId="63658174" w14:textId="77777777" w:rsidR="003D0C7C" w:rsidRPr="00E4290E" w:rsidRDefault="003D0C7C" w:rsidP="003D0C7C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 (n=23)</w:t>
            </w:r>
          </w:p>
          <w:p w14:paraId="48241AB4" w14:textId="77777777" w:rsidR="003D0C7C" w:rsidRPr="00E4290E" w:rsidRDefault="003D0C7C" w:rsidP="003D0C7C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 (n=29)</w:t>
            </w:r>
          </w:p>
        </w:tc>
        <w:tc>
          <w:tcPr>
            <w:tcW w:w="2268" w:type="dxa"/>
          </w:tcPr>
          <w:p w14:paraId="2C2143E2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2FB20798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6 (26.1%)</w:t>
            </w:r>
          </w:p>
          <w:p w14:paraId="1922052B" w14:textId="216BF180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16 (55.2%)</w:t>
            </w:r>
          </w:p>
        </w:tc>
        <w:tc>
          <w:tcPr>
            <w:tcW w:w="1701" w:type="dxa"/>
          </w:tcPr>
          <w:p w14:paraId="6EB3E0E2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27D9496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8.1–44.0</w:t>
            </w:r>
          </w:p>
          <w:p w14:paraId="62140CB4" w14:textId="56BA45BD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54.1–91.3</w:t>
            </w:r>
          </w:p>
        </w:tc>
        <w:tc>
          <w:tcPr>
            <w:tcW w:w="1156" w:type="dxa"/>
          </w:tcPr>
          <w:p w14:paraId="492D0A1A" w14:textId="2EA74523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0.10</w:t>
            </w:r>
          </w:p>
        </w:tc>
      </w:tr>
      <w:tr w:rsidR="00E4290E" w:rsidRPr="00E4290E" w14:paraId="7BC10D4D" w14:textId="77777777" w:rsidTr="003D0C7C">
        <w:tc>
          <w:tcPr>
            <w:tcW w:w="3256" w:type="dxa"/>
          </w:tcPr>
          <w:p w14:paraId="18E9AC50" w14:textId="58FC205E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Dominant site:</w:t>
            </w:r>
          </w:p>
          <w:p w14:paraId="5784383A" w14:textId="77777777" w:rsidR="003D0C7C" w:rsidRPr="00E4290E" w:rsidRDefault="003D0C7C" w:rsidP="003D0C7C">
            <w:pPr>
              <w:pStyle w:val="ListParagraph"/>
              <w:numPr>
                <w:ilvl w:val="0"/>
                <w:numId w:val="9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Liver (n=7)</w:t>
            </w:r>
          </w:p>
          <w:p w14:paraId="066DE7A2" w14:textId="77777777" w:rsidR="003D0C7C" w:rsidRPr="00E4290E" w:rsidRDefault="003D0C7C" w:rsidP="003D0C7C">
            <w:pPr>
              <w:pStyle w:val="ListParagraph"/>
              <w:numPr>
                <w:ilvl w:val="0"/>
                <w:numId w:val="9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Lung (n=24)</w:t>
            </w:r>
          </w:p>
          <w:p w14:paraId="415BEE2B" w14:textId="77777777" w:rsidR="003D0C7C" w:rsidRPr="00E4290E" w:rsidRDefault="003D0C7C" w:rsidP="003D0C7C">
            <w:pPr>
              <w:pStyle w:val="ListParagraph"/>
              <w:numPr>
                <w:ilvl w:val="0"/>
                <w:numId w:val="9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Bone (n=5)</w:t>
            </w:r>
          </w:p>
          <w:p w14:paraId="7ECCC9EC" w14:textId="77777777" w:rsidR="003D0C7C" w:rsidRPr="00E4290E" w:rsidRDefault="003D0C7C" w:rsidP="003D0C7C">
            <w:pPr>
              <w:pStyle w:val="ListParagraph"/>
              <w:numPr>
                <w:ilvl w:val="0"/>
                <w:numId w:val="9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Soft tissue (n=16)</w:t>
            </w:r>
          </w:p>
        </w:tc>
        <w:tc>
          <w:tcPr>
            <w:tcW w:w="2268" w:type="dxa"/>
          </w:tcPr>
          <w:p w14:paraId="116B6EEE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618B4E3E" w14:textId="6F84B305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3 (42.9%)</w:t>
            </w:r>
          </w:p>
          <w:p w14:paraId="384579B0" w14:textId="64E5517B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9 (37.5%)</w:t>
            </w:r>
          </w:p>
          <w:p w14:paraId="5C5A349F" w14:textId="5D08B3D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4 (80.0%)</w:t>
            </w:r>
          </w:p>
          <w:p w14:paraId="0BA18FE2" w14:textId="393AA05E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6 (37.5%)</w:t>
            </w:r>
          </w:p>
        </w:tc>
        <w:tc>
          <w:tcPr>
            <w:tcW w:w="1701" w:type="dxa"/>
          </w:tcPr>
          <w:p w14:paraId="117E4776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7F097C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6.2–79.5</w:t>
            </w:r>
          </w:p>
          <w:p w14:paraId="18F83D10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18.1–56.9</w:t>
            </w:r>
          </w:p>
          <w:p w14:paraId="2709164B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44.9–100</w:t>
            </w:r>
          </w:p>
          <w:p w14:paraId="2963C376" w14:textId="22A9135D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13.8–61.2</w:t>
            </w:r>
          </w:p>
        </w:tc>
        <w:tc>
          <w:tcPr>
            <w:tcW w:w="1156" w:type="dxa"/>
          </w:tcPr>
          <w:p w14:paraId="50197597" w14:textId="3638500D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0.35</w:t>
            </w:r>
          </w:p>
        </w:tc>
      </w:tr>
      <w:tr w:rsidR="00E4290E" w:rsidRPr="00E4290E" w14:paraId="7E04F203" w14:textId="77777777" w:rsidTr="003D0C7C">
        <w:tc>
          <w:tcPr>
            <w:tcW w:w="3256" w:type="dxa"/>
          </w:tcPr>
          <w:p w14:paraId="38282EF2" w14:textId="615DAA8E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Number of metastatic sites</w:t>
            </w:r>
            <w:r w:rsidR="00721A26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14:paraId="789DCA02" w14:textId="77777777" w:rsidR="003D0C7C" w:rsidRPr="00E4290E" w:rsidRDefault="003D0C7C" w:rsidP="00721A26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 (n=29)</w:t>
            </w:r>
          </w:p>
          <w:p w14:paraId="585BB599" w14:textId="0981A239" w:rsidR="003D0C7C" w:rsidRPr="00E4290E" w:rsidRDefault="003D0C7C" w:rsidP="00721A26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≥2 (n=23)</w:t>
            </w:r>
          </w:p>
        </w:tc>
        <w:tc>
          <w:tcPr>
            <w:tcW w:w="2268" w:type="dxa"/>
          </w:tcPr>
          <w:p w14:paraId="5152869F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036C02" w14:textId="29EF8B14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10 (34.5%)</w:t>
            </w:r>
          </w:p>
          <w:p w14:paraId="2C53784C" w14:textId="7EDF07B6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12 (52.2%)</w:t>
            </w:r>
          </w:p>
        </w:tc>
        <w:tc>
          <w:tcPr>
            <w:tcW w:w="1701" w:type="dxa"/>
          </w:tcPr>
          <w:p w14:paraId="5B435CD8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962A0D" w14:textId="77777777" w:rsidR="00721A26" w:rsidRPr="00E4290E" w:rsidRDefault="00721A26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17.2–51.8</w:t>
            </w:r>
          </w:p>
          <w:p w14:paraId="205E7891" w14:textId="46BCA4BB" w:rsidR="00721A26" w:rsidRPr="00E4290E" w:rsidRDefault="00721A26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31.8–72.6</w:t>
            </w:r>
          </w:p>
        </w:tc>
        <w:tc>
          <w:tcPr>
            <w:tcW w:w="1156" w:type="dxa"/>
          </w:tcPr>
          <w:p w14:paraId="193AC0D9" w14:textId="734E5D4E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0.20</w:t>
            </w:r>
          </w:p>
        </w:tc>
      </w:tr>
      <w:tr w:rsidR="00E4290E" w:rsidRPr="00E4290E" w14:paraId="401EFF9A" w14:textId="77777777" w:rsidTr="003D0C7C">
        <w:tc>
          <w:tcPr>
            <w:tcW w:w="3256" w:type="dxa"/>
          </w:tcPr>
          <w:p w14:paraId="1EC54B3D" w14:textId="6EF16A1A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Time from recurrence to </w:t>
            </w:r>
            <w:r w:rsidR="00721A26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first</w:t>
            </w: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line</w:t>
            </w:r>
            <w:r w:rsidR="00721A26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14:paraId="11E4173D" w14:textId="77777777" w:rsidR="003D0C7C" w:rsidRPr="00E4290E" w:rsidRDefault="003D0C7C" w:rsidP="00721A26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&lt;60 days (n=26)</w:t>
            </w:r>
          </w:p>
          <w:p w14:paraId="765C3BD9" w14:textId="20BB07C2" w:rsidR="003D0C7C" w:rsidRPr="00E4290E" w:rsidRDefault="003D0C7C" w:rsidP="00721A26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≥60 days (n=26)</w:t>
            </w:r>
          </w:p>
        </w:tc>
        <w:tc>
          <w:tcPr>
            <w:tcW w:w="2268" w:type="dxa"/>
          </w:tcPr>
          <w:p w14:paraId="4B70F8FB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480C867B" w14:textId="168FBFC3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11 (42.3%)</w:t>
            </w:r>
          </w:p>
          <w:p w14:paraId="238FF999" w14:textId="53E38F08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11 (42.3%)</w:t>
            </w:r>
          </w:p>
        </w:tc>
        <w:tc>
          <w:tcPr>
            <w:tcW w:w="1701" w:type="dxa"/>
          </w:tcPr>
          <w:p w14:paraId="15712B93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05310E" w14:textId="77777777" w:rsidR="00721A26" w:rsidRPr="00E4290E" w:rsidRDefault="00721A26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23.3–61.3</w:t>
            </w:r>
          </w:p>
          <w:p w14:paraId="46253B63" w14:textId="51D3658D" w:rsidR="00721A26" w:rsidRPr="00E4290E" w:rsidRDefault="00721A26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23.3–61.3</w:t>
            </w:r>
          </w:p>
        </w:tc>
        <w:tc>
          <w:tcPr>
            <w:tcW w:w="1156" w:type="dxa"/>
          </w:tcPr>
          <w:p w14:paraId="65671F0C" w14:textId="634416A2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1.00</w:t>
            </w:r>
          </w:p>
        </w:tc>
      </w:tr>
      <w:tr w:rsidR="00E4290E" w:rsidRPr="00E4290E" w14:paraId="0CFA9CE0" w14:textId="77777777" w:rsidTr="003D0C7C">
        <w:tc>
          <w:tcPr>
            <w:tcW w:w="3256" w:type="dxa"/>
          </w:tcPr>
          <w:p w14:paraId="0C9E5E7F" w14:textId="48FD49FD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</w:t>
            </w:r>
            <w:r w:rsidR="00721A26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i-</w:t>
            </w: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67:</w:t>
            </w:r>
          </w:p>
          <w:p w14:paraId="329BDFD1" w14:textId="77777777" w:rsidR="003D0C7C" w:rsidRPr="00E4290E" w:rsidRDefault="003D0C7C" w:rsidP="00721A26">
            <w:pPr>
              <w:pStyle w:val="ListParagraph"/>
              <w:numPr>
                <w:ilvl w:val="0"/>
                <w:numId w:val="12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≤50% (n=24)</w:t>
            </w:r>
          </w:p>
          <w:p w14:paraId="20E618D0" w14:textId="77777777" w:rsidR="003D0C7C" w:rsidRPr="00E4290E" w:rsidRDefault="003D0C7C" w:rsidP="00721A26">
            <w:pPr>
              <w:pStyle w:val="ListParagraph"/>
              <w:numPr>
                <w:ilvl w:val="0"/>
                <w:numId w:val="12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&gt;50% (n=25)</w:t>
            </w:r>
          </w:p>
        </w:tc>
        <w:tc>
          <w:tcPr>
            <w:tcW w:w="2268" w:type="dxa"/>
          </w:tcPr>
          <w:p w14:paraId="3652ACC5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1CBAC6CD" w14:textId="5800C3D0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 (41.7%)</w:t>
            </w:r>
          </w:p>
          <w:p w14:paraId="44697A05" w14:textId="0BD0F9B9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 (48.0%)</w:t>
            </w:r>
          </w:p>
        </w:tc>
        <w:tc>
          <w:tcPr>
            <w:tcW w:w="1701" w:type="dxa"/>
          </w:tcPr>
          <w:p w14:paraId="452D3C54" w14:textId="77777777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5ED878" w14:textId="77777777" w:rsidR="00721A26" w:rsidRPr="00E4290E" w:rsidRDefault="00721A26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21.9–61.4</w:t>
            </w:r>
          </w:p>
          <w:p w14:paraId="2709BEF9" w14:textId="16A053EA" w:rsidR="00721A26" w:rsidRPr="00E4290E" w:rsidRDefault="00721A26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28.4–67.6</w:t>
            </w:r>
          </w:p>
        </w:tc>
        <w:tc>
          <w:tcPr>
            <w:tcW w:w="1156" w:type="dxa"/>
          </w:tcPr>
          <w:p w14:paraId="1D7AD99A" w14:textId="1D642C71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0.66</w:t>
            </w:r>
          </w:p>
        </w:tc>
      </w:tr>
      <w:tr w:rsidR="003D0C7C" w:rsidRPr="00E4290E" w14:paraId="18D3F12D" w14:textId="77777777" w:rsidTr="003D0C7C">
        <w:tc>
          <w:tcPr>
            <w:tcW w:w="3256" w:type="dxa"/>
          </w:tcPr>
          <w:p w14:paraId="273A5AAC" w14:textId="43CFFA64" w:rsidR="00721A26" w:rsidRPr="00E4290E" w:rsidRDefault="00721A26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Performance status:</w:t>
            </w:r>
          </w:p>
          <w:p w14:paraId="002CE964" w14:textId="1CC5A89F" w:rsidR="003D0C7C" w:rsidRPr="00E4290E" w:rsidRDefault="003D0C7C" w:rsidP="00721A26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0–1 (n=48)</w:t>
            </w:r>
          </w:p>
          <w:p w14:paraId="2441B370" w14:textId="65E28A84" w:rsidR="003D0C7C" w:rsidRPr="00E4290E" w:rsidRDefault="003D0C7C" w:rsidP="00721A26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2–unknown (n=4)</w:t>
            </w:r>
          </w:p>
        </w:tc>
        <w:tc>
          <w:tcPr>
            <w:tcW w:w="2268" w:type="dxa"/>
          </w:tcPr>
          <w:p w14:paraId="68BD67D5" w14:textId="77777777" w:rsidR="00721A26" w:rsidRPr="00E4290E" w:rsidRDefault="00721A26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512449F1" w14:textId="70688B33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 (43.7%)</w:t>
            </w:r>
          </w:p>
          <w:p w14:paraId="078D9A3F" w14:textId="6E6B93C3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 (25.0%)</w:t>
            </w:r>
          </w:p>
        </w:tc>
        <w:tc>
          <w:tcPr>
            <w:tcW w:w="1701" w:type="dxa"/>
          </w:tcPr>
          <w:p w14:paraId="3D09E79B" w14:textId="77777777" w:rsidR="00721A26" w:rsidRPr="00E4290E" w:rsidRDefault="00721A26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092A1F63" w14:textId="77777777" w:rsidR="003D0C7C" w:rsidRPr="00E4290E" w:rsidRDefault="00721A26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29.7–57.8</w:t>
            </w:r>
          </w:p>
          <w:p w14:paraId="053DCA88" w14:textId="3002DEE0" w:rsidR="00721A26" w:rsidRPr="00E4290E" w:rsidRDefault="00721A26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0.0–67.4</w:t>
            </w:r>
          </w:p>
        </w:tc>
        <w:tc>
          <w:tcPr>
            <w:tcW w:w="1156" w:type="dxa"/>
          </w:tcPr>
          <w:p w14:paraId="5E630C19" w14:textId="3BF01AB8" w:rsidR="003D0C7C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0.47</w:t>
            </w:r>
          </w:p>
        </w:tc>
      </w:tr>
    </w:tbl>
    <w:p w14:paraId="00409489" w14:textId="55A9B0F2" w:rsidR="00D00975" w:rsidRPr="00186085" w:rsidRDefault="00186085" w:rsidP="003D0C7C">
      <w:pPr>
        <w:spacing w:line="480" w:lineRule="auto"/>
        <w:rPr>
          <w:rFonts w:ascii="Times New Roman" w:eastAsia="Times New Roman" w:hAnsi="Times New Roman" w:cs="Times New Roman"/>
          <w:b/>
          <w:color w:val="FF0000"/>
          <w:sz w:val="22"/>
          <w:szCs w:val="22"/>
          <w:lang w:val="en-US"/>
        </w:rPr>
      </w:pPr>
      <w:r>
        <w:rPr>
          <w:rFonts w:ascii="Times New Roman" w:eastAsia="Times New Roman" w:hAnsi="Times New Roman" w:cs="Times New Roman"/>
          <w:b/>
          <w:color w:val="FF0000"/>
          <w:sz w:val="22"/>
          <w:szCs w:val="22"/>
          <w:lang w:val="en-US"/>
        </w:rPr>
        <w:t xml:space="preserve">* 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22"/>
          <w:szCs w:val="22"/>
          <w:lang w:val="en-US"/>
        </w:rPr>
        <w:t>log</w:t>
      </w:r>
      <w:proofErr w:type="gramEnd"/>
      <w:r>
        <w:rPr>
          <w:rFonts w:ascii="Times New Roman" w:eastAsia="Times New Roman" w:hAnsi="Times New Roman" w:cs="Times New Roman"/>
          <w:b/>
          <w:color w:val="FF0000"/>
          <w:sz w:val="22"/>
          <w:szCs w:val="22"/>
          <w:lang w:val="en-US"/>
        </w:rPr>
        <w:t>-rank test</w:t>
      </w:r>
    </w:p>
    <w:p w14:paraId="488EFA3A" w14:textId="77777777" w:rsidR="00D00975" w:rsidRPr="00E4290E" w:rsidRDefault="00D00975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30224E3A" w14:textId="77777777" w:rsidR="00D00975" w:rsidRPr="00E4290E" w:rsidRDefault="00D00975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2F1FD00D" w14:textId="77777777" w:rsidR="00D00975" w:rsidRPr="00E4290E" w:rsidRDefault="00D00975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727D5969" w14:textId="77777777" w:rsidR="00D00975" w:rsidRPr="00E4290E" w:rsidRDefault="00D00975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4DDC176A" w14:textId="77777777" w:rsidR="00D00975" w:rsidRPr="00E4290E" w:rsidRDefault="00D00975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0F7B2A88" w14:textId="77777777" w:rsidR="00D00975" w:rsidRPr="00E4290E" w:rsidRDefault="00D00975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74CDA782" w14:textId="77777777" w:rsidR="00815883" w:rsidRPr="00E4290E" w:rsidRDefault="00815883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6C286D89" w14:textId="77777777" w:rsidR="00815883" w:rsidRPr="00E4290E" w:rsidRDefault="00815883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031B61E7" w14:textId="77777777" w:rsidR="00D00975" w:rsidRPr="00E4290E" w:rsidRDefault="00D00975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4C877AC3" w14:textId="77777777" w:rsidR="00D00975" w:rsidRPr="00E4290E" w:rsidRDefault="00D00975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047D6C41" w14:textId="2D5A6FEF" w:rsidR="00D00975" w:rsidRPr="0045166F" w:rsidRDefault="0045166F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  <w:r w:rsidRPr="00E4290E">
        <w:rPr>
          <w:rFonts w:ascii="Times New Roman" w:eastAsia="MS Mincho" w:hAnsi="Times New Roman" w:cs="Times New Roman"/>
          <w:b/>
          <w:bCs/>
          <w:lang w:val="en-US" w:eastAsia="ja-JP"/>
        </w:rPr>
        <w:lastRenderedPageBreak/>
        <w:t>Supplementary</w:t>
      </w:r>
      <w:r w:rsidRPr="0045166F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 xml:space="preserve"> </w:t>
      </w:r>
      <w:r w:rsidRPr="00E4290E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 xml:space="preserve">Table 3. </w:t>
      </w:r>
      <w:r w:rsidRPr="0045166F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Progression-free survival (PFS) according to subgroups</w:t>
      </w:r>
    </w:p>
    <w:tbl>
      <w:tblPr>
        <w:tblStyle w:val="TableGrid"/>
        <w:tblW w:w="7792" w:type="dxa"/>
        <w:tblLook w:val="04A0" w:firstRow="1" w:lastRow="0" w:firstColumn="1" w:lastColumn="0" w:noHBand="0" w:noVBand="1"/>
      </w:tblPr>
      <w:tblGrid>
        <w:gridCol w:w="3397"/>
        <w:gridCol w:w="2665"/>
        <w:gridCol w:w="1730"/>
      </w:tblGrid>
      <w:tr w:rsidR="00E4290E" w:rsidRPr="00E4290E" w14:paraId="5617491D" w14:textId="77777777" w:rsidTr="00661D2D">
        <w:tc>
          <w:tcPr>
            <w:tcW w:w="3397" w:type="dxa"/>
          </w:tcPr>
          <w:p w14:paraId="123EC3EA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665" w:type="dxa"/>
          </w:tcPr>
          <w:p w14:paraId="0CEEA946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Median PFS (95% CI)</w:t>
            </w:r>
          </w:p>
        </w:tc>
        <w:tc>
          <w:tcPr>
            <w:tcW w:w="1730" w:type="dxa"/>
          </w:tcPr>
          <w:p w14:paraId="3AE09DEC" w14:textId="69F621D5" w:rsidR="00D00975" w:rsidRPr="00E4290E" w:rsidRDefault="00661D2D" w:rsidP="003D0C7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</w:t>
            </w:r>
            <w:r w:rsidR="003D0C7C" w:rsidRPr="00E4290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-value</w:t>
            </w:r>
            <w:r w:rsidR="0018608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*</w:t>
            </w:r>
          </w:p>
        </w:tc>
      </w:tr>
      <w:tr w:rsidR="00E4290E" w:rsidRPr="00E4290E" w14:paraId="5BCB13C6" w14:textId="77777777" w:rsidTr="00661D2D">
        <w:tc>
          <w:tcPr>
            <w:tcW w:w="3397" w:type="dxa"/>
          </w:tcPr>
          <w:p w14:paraId="565CCA54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All patients</w:t>
            </w:r>
          </w:p>
        </w:tc>
        <w:tc>
          <w:tcPr>
            <w:tcW w:w="2665" w:type="dxa"/>
          </w:tcPr>
          <w:p w14:paraId="40CAEED4" w14:textId="529DDDFB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6.3 (3.9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8.7)</w:t>
            </w:r>
          </w:p>
        </w:tc>
        <w:tc>
          <w:tcPr>
            <w:tcW w:w="1730" w:type="dxa"/>
          </w:tcPr>
          <w:p w14:paraId="44390D96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290E" w:rsidRPr="00E4290E" w14:paraId="2604A02E" w14:textId="77777777" w:rsidTr="00661D2D">
        <w:tc>
          <w:tcPr>
            <w:tcW w:w="3397" w:type="dxa"/>
          </w:tcPr>
          <w:p w14:paraId="18C27C6E" w14:textId="1E880F4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HER2</w:t>
            </w:r>
            <w:r w:rsidR="00661D2D" w:rsidRPr="00E4290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782C5835" w14:textId="77777777" w:rsidR="00D00975" w:rsidRPr="00E4290E" w:rsidRDefault="00D00975" w:rsidP="00661D2D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 (n=40)</w:t>
            </w:r>
          </w:p>
          <w:p w14:paraId="5840D7B2" w14:textId="77777777" w:rsidR="00D00975" w:rsidRPr="00E4290E" w:rsidRDefault="00D00975" w:rsidP="00661D2D">
            <w:pPr>
              <w:pStyle w:val="ListParagraph"/>
              <w:numPr>
                <w:ilvl w:val="0"/>
                <w:numId w:val="14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Low (n=11)</w:t>
            </w:r>
          </w:p>
        </w:tc>
        <w:tc>
          <w:tcPr>
            <w:tcW w:w="2665" w:type="dxa"/>
          </w:tcPr>
          <w:p w14:paraId="4A9FBDFA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47F264" w14:textId="48D7A474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6.7 (3.5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9.9)</w:t>
            </w:r>
          </w:p>
          <w:p w14:paraId="7C2AC69C" w14:textId="329BAA22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5.5 (1.4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9.5)</w:t>
            </w:r>
          </w:p>
        </w:tc>
        <w:tc>
          <w:tcPr>
            <w:tcW w:w="1730" w:type="dxa"/>
          </w:tcPr>
          <w:p w14:paraId="10123840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0.87</w:t>
            </w:r>
          </w:p>
        </w:tc>
      </w:tr>
      <w:tr w:rsidR="00E4290E" w:rsidRPr="00E4290E" w14:paraId="1FB46875" w14:textId="77777777" w:rsidTr="00661D2D">
        <w:tc>
          <w:tcPr>
            <w:tcW w:w="3397" w:type="dxa"/>
          </w:tcPr>
          <w:p w14:paraId="1A81CFA4" w14:textId="0A5E384F" w:rsidR="00D00975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Disease-free interval</w:t>
            </w:r>
            <w:r w:rsidR="00661D2D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14:paraId="010792A2" w14:textId="77777777" w:rsidR="00D00975" w:rsidRPr="00E4290E" w:rsidRDefault="00D00975" w:rsidP="00661D2D">
            <w:pPr>
              <w:pStyle w:val="ListParagraph"/>
              <w:numPr>
                <w:ilvl w:val="0"/>
                <w:numId w:val="15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&lt;12 (n=7)</w:t>
            </w:r>
          </w:p>
          <w:p w14:paraId="1A911257" w14:textId="263AD038" w:rsidR="00D00975" w:rsidRPr="00E4290E" w:rsidRDefault="006C6379" w:rsidP="00661D2D">
            <w:pPr>
              <w:pStyle w:val="ListParagraph"/>
              <w:numPr>
                <w:ilvl w:val="0"/>
                <w:numId w:val="15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≥</w:t>
            </w:r>
            <w:r w:rsidR="00D00975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 (n=33)</w:t>
            </w:r>
          </w:p>
        </w:tc>
        <w:tc>
          <w:tcPr>
            <w:tcW w:w="2665" w:type="dxa"/>
          </w:tcPr>
          <w:p w14:paraId="4A796401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2DFE5BE2" w14:textId="1876568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2.8 (2.7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2.9)</w:t>
            </w:r>
          </w:p>
          <w:p w14:paraId="1217C346" w14:textId="18BE1A5E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6.8 (3.8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9.7)</w:t>
            </w:r>
          </w:p>
        </w:tc>
        <w:tc>
          <w:tcPr>
            <w:tcW w:w="1730" w:type="dxa"/>
          </w:tcPr>
          <w:p w14:paraId="34AB0390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0.08</w:t>
            </w:r>
          </w:p>
        </w:tc>
      </w:tr>
      <w:tr w:rsidR="00E4290E" w:rsidRPr="00E4290E" w14:paraId="3F7E9D62" w14:textId="77777777" w:rsidTr="00661D2D">
        <w:tc>
          <w:tcPr>
            <w:tcW w:w="3397" w:type="dxa"/>
          </w:tcPr>
          <w:p w14:paraId="67180C5F" w14:textId="5BA2DB94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BRCA</w:t>
            </w:r>
            <w:r w:rsidR="00661D2D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14:paraId="209F7760" w14:textId="2E1232D0" w:rsidR="00D00975" w:rsidRPr="00E4290E" w:rsidRDefault="00D00975" w:rsidP="00661D2D">
            <w:pPr>
              <w:pStyle w:val="ListParagraph"/>
              <w:numPr>
                <w:ilvl w:val="0"/>
                <w:numId w:val="16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</w:t>
            </w:r>
            <w:r w:rsidR="00661D2D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ild-</w:t>
            </w: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</w:t>
            </w:r>
            <w:r w:rsidR="00661D2D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ype</w:t>
            </w: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(n=29)</w:t>
            </w:r>
          </w:p>
          <w:p w14:paraId="20B34FB4" w14:textId="0F98B627" w:rsidR="00D00975" w:rsidRPr="00E4290E" w:rsidRDefault="00D00975" w:rsidP="00661D2D">
            <w:pPr>
              <w:pStyle w:val="ListParagraph"/>
              <w:numPr>
                <w:ilvl w:val="0"/>
                <w:numId w:val="16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Mut</w:t>
            </w:r>
            <w:r w:rsidR="00661D2D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ant</w:t>
            </w: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(n=8)</w:t>
            </w:r>
          </w:p>
        </w:tc>
        <w:tc>
          <w:tcPr>
            <w:tcW w:w="2665" w:type="dxa"/>
          </w:tcPr>
          <w:p w14:paraId="1A057E37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5FC7C4F1" w14:textId="1A8076EB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6.3 (4.2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8.5)</w:t>
            </w:r>
          </w:p>
          <w:p w14:paraId="0DDB3DE7" w14:textId="4CB2CBCF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5.3 (0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10.8)</w:t>
            </w:r>
          </w:p>
        </w:tc>
        <w:tc>
          <w:tcPr>
            <w:tcW w:w="1730" w:type="dxa"/>
          </w:tcPr>
          <w:p w14:paraId="2EE26D0F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0.69</w:t>
            </w:r>
          </w:p>
        </w:tc>
      </w:tr>
      <w:tr w:rsidR="00E4290E" w:rsidRPr="00E4290E" w14:paraId="2CF3976F" w14:textId="77777777" w:rsidTr="00661D2D">
        <w:tc>
          <w:tcPr>
            <w:tcW w:w="3397" w:type="dxa"/>
          </w:tcPr>
          <w:p w14:paraId="776896A2" w14:textId="224ABF62" w:rsidR="00D00975" w:rsidRPr="00E4290E" w:rsidRDefault="0038153E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De novo</w:t>
            </w: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</w:t>
            </w:r>
            <w:r w:rsidR="00D00975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tage IV</w:t>
            </w:r>
            <w:r w:rsidR="00661D2D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14:paraId="0267C37C" w14:textId="77777777" w:rsidR="00D00975" w:rsidRPr="00E4290E" w:rsidRDefault="00D00975" w:rsidP="00661D2D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 (n=41)</w:t>
            </w:r>
          </w:p>
          <w:p w14:paraId="61C31E9F" w14:textId="77777777" w:rsidR="00D00975" w:rsidRPr="00E4290E" w:rsidRDefault="00D00975" w:rsidP="00661D2D">
            <w:pPr>
              <w:pStyle w:val="ListParagraph"/>
              <w:numPr>
                <w:ilvl w:val="0"/>
                <w:numId w:val="1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 (n=11)</w:t>
            </w:r>
          </w:p>
        </w:tc>
        <w:tc>
          <w:tcPr>
            <w:tcW w:w="2665" w:type="dxa"/>
          </w:tcPr>
          <w:p w14:paraId="157AAAE9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1DFB5B67" w14:textId="29A67F53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5.7 (3.9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7.5)</w:t>
            </w:r>
          </w:p>
          <w:p w14:paraId="4EEE3F15" w14:textId="12AFCC3B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11.2 (0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22.5)</w:t>
            </w:r>
          </w:p>
        </w:tc>
        <w:tc>
          <w:tcPr>
            <w:tcW w:w="1730" w:type="dxa"/>
          </w:tcPr>
          <w:p w14:paraId="24F6D91B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0.23</w:t>
            </w:r>
          </w:p>
        </w:tc>
      </w:tr>
      <w:tr w:rsidR="00E4290E" w:rsidRPr="00E4290E" w14:paraId="1BF751D9" w14:textId="77777777" w:rsidTr="00661D2D">
        <w:tc>
          <w:tcPr>
            <w:tcW w:w="3397" w:type="dxa"/>
          </w:tcPr>
          <w:p w14:paraId="180540C3" w14:textId="25DCEB99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Lung metastases</w:t>
            </w:r>
            <w:r w:rsidR="00661D2D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14:paraId="1C923E9A" w14:textId="77777777" w:rsidR="00D00975" w:rsidRPr="00E4290E" w:rsidRDefault="00D00975" w:rsidP="00661D2D">
            <w:pPr>
              <w:pStyle w:val="ListParagraph"/>
              <w:numPr>
                <w:ilvl w:val="0"/>
                <w:numId w:val="18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 (n=27)</w:t>
            </w:r>
          </w:p>
          <w:p w14:paraId="3178518B" w14:textId="77777777" w:rsidR="00D00975" w:rsidRPr="00E4290E" w:rsidRDefault="00D00975" w:rsidP="00661D2D">
            <w:pPr>
              <w:pStyle w:val="ListParagraph"/>
              <w:numPr>
                <w:ilvl w:val="0"/>
                <w:numId w:val="18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 (n=25)</w:t>
            </w:r>
          </w:p>
        </w:tc>
        <w:tc>
          <w:tcPr>
            <w:tcW w:w="2665" w:type="dxa"/>
          </w:tcPr>
          <w:p w14:paraId="6FDD12CA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0F26D2A9" w14:textId="4EA6445E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5.3 (2.6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8.1)</w:t>
            </w:r>
          </w:p>
          <w:p w14:paraId="5F6C59DC" w14:textId="3079EF7B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7.4 (3.2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11.6)</w:t>
            </w:r>
          </w:p>
        </w:tc>
        <w:tc>
          <w:tcPr>
            <w:tcW w:w="1730" w:type="dxa"/>
          </w:tcPr>
          <w:p w14:paraId="5AC03D2A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0.33</w:t>
            </w:r>
          </w:p>
        </w:tc>
      </w:tr>
      <w:tr w:rsidR="00E4290E" w:rsidRPr="00E4290E" w14:paraId="66B41EF1" w14:textId="77777777" w:rsidTr="00661D2D">
        <w:tc>
          <w:tcPr>
            <w:tcW w:w="3397" w:type="dxa"/>
          </w:tcPr>
          <w:p w14:paraId="7A0BA049" w14:textId="3298F586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Liver metastases</w:t>
            </w:r>
            <w:r w:rsidR="00661D2D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14:paraId="2B11020A" w14:textId="77777777" w:rsidR="00D00975" w:rsidRPr="00E4290E" w:rsidRDefault="00D00975" w:rsidP="00661D2D">
            <w:pPr>
              <w:pStyle w:val="ListParagraph"/>
              <w:numPr>
                <w:ilvl w:val="0"/>
                <w:numId w:val="19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 (n=45)</w:t>
            </w:r>
          </w:p>
          <w:p w14:paraId="4687F44D" w14:textId="77777777" w:rsidR="00D00975" w:rsidRPr="00E4290E" w:rsidRDefault="00D00975" w:rsidP="00661D2D">
            <w:pPr>
              <w:pStyle w:val="ListParagraph"/>
              <w:numPr>
                <w:ilvl w:val="0"/>
                <w:numId w:val="19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 (n=7)</w:t>
            </w:r>
          </w:p>
        </w:tc>
        <w:tc>
          <w:tcPr>
            <w:tcW w:w="2665" w:type="dxa"/>
          </w:tcPr>
          <w:p w14:paraId="68B4106D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5EE7195C" w14:textId="7CF99C68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6.7 (4.5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8.9)</w:t>
            </w:r>
          </w:p>
          <w:p w14:paraId="62C4D09C" w14:textId="7B92D80E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4.1 (3.1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5.1)</w:t>
            </w:r>
          </w:p>
        </w:tc>
        <w:tc>
          <w:tcPr>
            <w:tcW w:w="1730" w:type="dxa"/>
          </w:tcPr>
          <w:p w14:paraId="3383E9FB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0.69</w:t>
            </w:r>
          </w:p>
        </w:tc>
      </w:tr>
      <w:tr w:rsidR="00E4290E" w:rsidRPr="00E4290E" w14:paraId="31CB16B8" w14:textId="77777777" w:rsidTr="00661D2D">
        <w:tc>
          <w:tcPr>
            <w:tcW w:w="3397" w:type="dxa"/>
          </w:tcPr>
          <w:p w14:paraId="2713FECF" w14:textId="77186372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Bone metastases</w:t>
            </w:r>
            <w:r w:rsidR="00661D2D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14:paraId="45231D52" w14:textId="77777777" w:rsidR="00D00975" w:rsidRPr="00E4290E" w:rsidRDefault="00D00975" w:rsidP="00661D2D">
            <w:pPr>
              <w:pStyle w:val="ListParagraph"/>
              <w:numPr>
                <w:ilvl w:val="0"/>
                <w:numId w:val="20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 (n=43)</w:t>
            </w:r>
          </w:p>
          <w:p w14:paraId="6F28AF9F" w14:textId="77777777" w:rsidR="00D00975" w:rsidRPr="00E4290E" w:rsidRDefault="00D00975" w:rsidP="00661D2D">
            <w:pPr>
              <w:pStyle w:val="ListParagraph"/>
              <w:numPr>
                <w:ilvl w:val="0"/>
                <w:numId w:val="20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 (n=9)</w:t>
            </w:r>
          </w:p>
        </w:tc>
        <w:tc>
          <w:tcPr>
            <w:tcW w:w="2665" w:type="dxa"/>
          </w:tcPr>
          <w:p w14:paraId="06E668FE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5056800F" w14:textId="4264545B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7.4 (3.5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11.3)</w:t>
            </w:r>
          </w:p>
          <w:p w14:paraId="217BAA99" w14:textId="3FE975C5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5.3 (5.2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5.5)</w:t>
            </w:r>
          </w:p>
        </w:tc>
        <w:tc>
          <w:tcPr>
            <w:tcW w:w="1730" w:type="dxa"/>
          </w:tcPr>
          <w:p w14:paraId="204C7FAF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0.23</w:t>
            </w:r>
          </w:p>
        </w:tc>
      </w:tr>
      <w:tr w:rsidR="00E4290E" w:rsidRPr="00E4290E" w14:paraId="3421785A" w14:textId="77777777" w:rsidTr="00661D2D">
        <w:tc>
          <w:tcPr>
            <w:tcW w:w="3397" w:type="dxa"/>
          </w:tcPr>
          <w:p w14:paraId="573368E2" w14:textId="43A013F5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Node metastases</w:t>
            </w:r>
            <w:r w:rsidR="00661D2D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14:paraId="6A4B9059" w14:textId="77777777" w:rsidR="00D00975" w:rsidRPr="00E4290E" w:rsidRDefault="00D00975" w:rsidP="00661D2D">
            <w:pPr>
              <w:pStyle w:val="ListParagraph"/>
              <w:numPr>
                <w:ilvl w:val="0"/>
                <w:numId w:val="21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 (n=23)</w:t>
            </w:r>
          </w:p>
          <w:p w14:paraId="6FED95E6" w14:textId="77777777" w:rsidR="00D00975" w:rsidRPr="00E4290E" w:rsidRDefault="00D00975" w:rsidP="00661D2D">
            <w:pPr>
              <w:pStyle w:val="ListParagraph"/>
              <w:numPr>
                <w:ilvl w:val="0"/>
                <w:numId w:val="21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 (n=29)</w:t>
            </w:r>
          </w:p>
        </w:tc>
        <w:tc>
          <w:tcPr>
            <w:tcW w:w="2665" w:type="dxa"/>
          </w:tcPr>
          <w:p w14:paraId="089C8428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77869FB6" w14:textId="1AA18C6D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5.7 (2.2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9.2)</w:t>
            </w:r>
          </w:p>
          <w:p w14:paraId="02A9F744" w14:textId="683E37E1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7.4 (3.5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11.3)</w:t>
            </w:r>
          </w:p>
        </w:tc>
        <w:tc>
          <w:tcPr>
            <w:tcW w:w="1730" w:type="dxa"/>
          </w:tcPr>
          <w:p w14:paraId="4D7F9FC7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0.11</w:t>
            </w:r>
          </w:p>
        </w:tc>
      </w:tr>
      <w:tr w:rsidR="00E4290E" w:rsidRPr="00E4290E" w14:paraId="59F3EB82" w14:textId="77777777" w:rsidTr="00661D2D">
        <w:tc>
          <w:tcPr>
            <w:tcW w:w="3397" w:type="dxa"/>
          </w:tcPr>
          <w:p w14:paraId="0312E420" w14:textId="76202691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Dominant </w:t>
            </w:r>
            <w:r w:rsidR="00661D2D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site:</w:t>
            </w:r>
          </w:p>
          <w:p w14:paraId="06C6416C" w14:textId="77777777" w:rsidR="00D00975" w:rsidRPr="00E4290E" w:rsidRDefault="00D00975" w:rsidP="00661D2D">
            <w:pPr>
              <w:pStyle w:val="ListParagraph"/>
              <w:numPr>
                <w:ilvl w:val="0"/>
                <w:numId w:val="22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Liver (n=7)</w:t>
            </w:r>
          </w:p>
          <w:p w14:paraId="7EC87CA3" w14:textId="77777777" w:rsidR="00D00975" w:rsidRPr="00E4290E" w:rsidRDefault="00D00975" w:rsidP="00661D2D">
            <w:pPr>
              <w:pStyle w:val="ListParagraph"/>
              <w:numPr>
                <w:ilvl w:val="0"/>
                <w:numId w:val="22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Lung (n=24)</w:t>
            </w:r>
          </w:p>
          <w:p w14:paraId="6C627715" w14:textId="77777777" w:rsidR="00D00975" w:rsidRPr="00E4290E" w:rsidRDefault="00D00975" w:rsidP="00661D2D">
            <w:pPr>
              <w:pStyle w:val="ListParagraph"/>
              <w:numPr>
                <w:ilvl w:val="0"/>
                <w:numId w:val="22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Bone (n=5)</w:t>
            </w:r>
          </w:p>
          <w:p w14:paraId="187F57B1" w14:textId="77777777" w:rsidR="00D00975" w:rsidRPr="00E4290E" w:rsidRDefault="00D00975" w:rsidP="00661D2D">
            <w:pPr>
              <w:pStyle w:val="ListParagraph"/>
              <w:numPr>
                <w:ilvl w:val="0"/>
                <w:numId w:val="22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Soft tissue (n=16)</w:t>
            </w:r>
          </w:p>
        </w:tc>
        <w:tc>
          <w:tcPr>
            <w:tcW w:w="2665" w:type="dxa"/>
          </w:tcPr>
          <w:p w14:paraId="6853ECE7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76B43E52" w14:textId="36FC04F0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4.1 (3.1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5.1)</w:t>
            </w:r>
          </w:p>
          <w:p w14:paraId="7BC7B8E9" w14:textId="6D981DC5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7.4 (4.2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10.6)</w:t>
            </w:r>
          </w:p>
          <w:p w14:paraId="380DBCDA" w14:textId="4444038F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5.3 (4.7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5.9)</w:t>
            </w:r>
          </w:p>
          <w:p w14:paraId="0212DAEE" w14:textId="17C0D456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3.5 (0.0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8.1)</w:t>
            </w:r>
          </w:p>
        </w:tc>
        <w:tc>
          <w:tcPr>
            <w:tcW w:w="1730" w:type="dxa"/>
          </w:tcPr>
          <w:p w14:paraId="286586DF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0.88</w:t>
            </w:r>
          </w:p>
        </w:tc>
      </w:tr>
      <w:tr w:rsidR="00E4290E" w:rsidRPr="00E4290E" w14:paraId="6A315C8B" w14:textId="77777777" w:rsidTr="00661D2D">
        <w:tc>
          <w:tcPr>
            <w:tcW w:w="3397" w:type="dxa"/>
          </w:tcPr>
          <w:p w14:paraId="7D9ECA8A" w14:textId="37F60348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Number of metastatic sites</w:t>
            </w:r>
            <w:r w:rsidR="00661D2D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14:paraId="4FCD1B0D" w14:textId="77777777" w:rsidR="00D00975" w:rsidRPr="00E4290E" w:rsidRDefault="00D00975" w:rsidP="00661D2D">
            <w:pPr>
              <w:pStyle w:val="ListParagraph"/>
              <w:numPr>
                <w:ilvl w:val="0"/>
                <w:numId w:val="23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 (n=29)</w:t>
            </w:r>
          </w:p>
          <w:p w14:paraId="0A939293" w14:textId="311A5EB6" w:rsidR="00D00975" w:rsidRPr="00E4290E" w:rsidRDefault="00AE0F88" w:rsidP="00661D2D">
            <w:pPr>
              <w:pStyle w:val="ListParagraph"/>
              <w:numPr>
                <w:ilvl w:val="0"/>
                <w:numId w:val="23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="00D00975" w:rsidRPr="00E4290E">
              <w:rPr>
                <w:rFonts w:ascii="Times New Roman" w:hAnsi="Times New Roman" w:cs="Times New Roman"/>
                <w:sz w:val="22"/>
                <w:szCs w:val="22"/>
              </w:rPr>
              <w:t>2 (n=23)</w:t>
            </w:r>
          </w:p>
        </w:tc>
        <w:tc>
          <w:tcPr>
            <w:tcW w:w="2665" w:type="dxa"/>
          </w:tcPr>
          <w:p w14:paraId="5A6AC481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015E0E" w14:textId="707F8F6A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6.3 (0.1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12.6)</w:t>
            </w:r>
          </w:p>
          <w:p w14:paraId="48822D15" w14:textId="6B888B5A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6.7 (4.7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8.7)</w:t>
            </w:r>
          </w:p>
        </w:tc>
        <w:tc>
          <w:tcPr>
            <w:tcW w:w="1730" w:type="dxa"/>
          </w:tcPr>
          <w:p w14:paraId="45084AFB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0.94</w:t>
            </w:r>
          </w:p>
        </w:tc>
      </w:tr>
      <w:tr w:rsidR="00E4290E" w:rsidRPr="00E4290E" w14:paraId="733747FA" w14:textId="77777777" w:rsidTr="00661D2D">
        <w:tc>
          <w:tcPr>
            <w:tcW w:w="3397" w:type="dxa"/>
          </w:tcPr>
          <w:p w14:paraId="02B826C7" w14:textId="5F09558D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Time from recurrence to </w:t>
            </w:r>
            <w:r w:rsidR="00661D2D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first</w:t>
            </w: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line</w:t>
            </w:r>
            <w:r w:rsidR="00661D2D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14:paraId="6DB45172" w14:textId="77777777" w:rsidR="00D00975" w:rsidRPr="00E4290E" w:rsidRDefault="00D00975" w:rsidP="00661D2D">
            <w:pPr>
              <w:pStyle w:val="ListParagraph"/>
              <w:numPr>
                <w:ilvl w:val="0"/>
                <w:numId w:val="24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&lt;60 days (n=26)</w:t>
            </w:r>
          </w:p>
          <w:p w14:paraId="39A56240" w14:textId="15337146" w:rsidR="00D00975" w:rsidRPr="00E4290E" w:rsidRDefault="00AE0F88" w:rsidP="00661D2D">
            <w:pPr>
              <w:pStyle w:val="ListParagraph"/>
              <w:numPr>
                <w:ilvl w:val="0"/>
                <w:numId w:val="24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="00D00975" w:rsidRPr="00E4290E">
              <w:rPr>
                <w:rFonts w:ascii="Times New Roman" w:hAnsi="Times New Roman" w:cs="Times New Roman"/>
                <w:sz w:val="22"/>
                <w:szCs w:val="22"/>
              </w:rPr>
              <w:t>60 days (n=26)</w:t>
            </w:r>
          </w:p>
        </w:tc>
        <w:tc>
          <w:tcPr>
            <w:tcW w:w="2665" w:type="dxa"/>
          </w:tcPr>
          <w:p w14:paraId="18B707F2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B88876" w14:textId="53FC1906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5.3 (1.6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9.1)</w:t>
            </w:r>
          </w:p>
          <w:p w14:paraId="0257DD87" w14:textId="2F4FF9BB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7.4 (2.5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12.3)</w:t>
            </w:r>
          </w:p>
        </w:tc>
        <w:tc>
          <w:tcPr>
            <w:tcW w:w="1730" w:type="dxa"/>
          </w:tcPr>
          <w:p w14:paraId="7FDA4288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0.76</w:t>
            </w:r>
          </w:p>
        </w:tc>
      </w:tr>
      <w:tr w:rsidR="00E4290E" w:rsidRPr="00E4290E" w14:paraId="161C013E" w14:textId="77777777" w:rsidTr="00661D2D">
        <w:tc>
          <w:tcPr>
            <w:tcW w:w="3397" w:type="dxa"/>
          </w:tcPr>
          <w:p w14:paraId="4A45633E" w14:textId="61F2F3FD" w:rsidR="00661D2D" w:rsidRPr="00E4290E" w:rsidRDefault="00661D2D" w:rsidP="00661D2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Ki-67:</w:t>
            </w:r>
          </w:p>
          <w:p w14:paraId="62FD2CBE" w14:textId="77777777" w:rsidR="00661D2D" w:rsidRPr="00E4290E" w:rsidRDefault="00661D2D" w:rsidP="00661D2D">
            <w:pPr>
              <w:pStyle w:val="ListParagraph"/>
              <w:numPr>
                <w:ilvl w:val="0"/>
                <w:numId w:val="25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≤50% (n=24)</w:t>
            </w:r>
          </w:p>
          <w:p w14:paraId="75312EE3" w14:textId="25AA7275" w:rsidR="00661D2D" w:rsidRPr="00E4290E" w:rsidRDefault="00661D2D" w:rsidP="00661D2D">
            <w:pPr>
              <w:pStyle w:val="ListParagraph"/>
              <w:numPr>
                <w:ilvl w:val="0"/>
                <w:numId w:val="25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&gt;50% (n=25)</w:t>
            </w:r>
          </w:p>
        </w:tc>
        <w:tc>
          <w:tcPr>
            <w:tcW w:w="2665" w:type="dxa"/>
          </w:tcPr>
          <w:p w14:paraId="16F5A888" w14:textId="77777777" w:rsidR="00661D2D" w:rsidRPr="00E4290E" w:rsidRDefault="00661D2D" w:rsidP="00661D2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694F1B75" w14:textId="77777777" w:rsidR="00661D2D" w:rsidRPr="00E4290E" w:rsidRDefault="00661D2D" w:rsidP="00661D2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8.3 (4.3–12.3)</w:t>
            </w:r>
          </w:p>
          <w:p w14:paraId="7AE0AAB4" w14:textId="1ADD3E3C" w:rsidR="00661D2D" w:rsidRPr="00E4290E" w:rsidRDefault="00661D2D" w:rsidP="00661D2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6.7 (4.9–8.4)</w:t>
            </w:r>
          </w:p>
        </w:tc>
        <w:tc>
          <w:tcPr>
            <w:tcW w:w="1730" w:type="dxa"/>
          </w:tcPr>
          <w:p w14:paraId="1801BF7E" w14:textId="34A93866" w:rsidR="00661D2D" w:rsidRPr="00E4290E" w:rsidRDefault="00661D2D" w:rsidP="00661D2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0.82</w:t>
            </w:r>
          </w:p>
        </w:tc>
      </w:tr>
      <w:tr w:rsidR="00661D2D" w:rsidRPr="00E4290E" w14:paraId="013BB047" w14:textId="77777777" w:rsidTr="00661D2D">
        <w:tc>
          <w:tcPr>
            <w:tcW w:w="3397" w:type="dxa"/>
          </w:tcPr>
          <w:p w14:paraId="608DA76F" w14:textId="364E03D3" w:rsidR="00661D2D" w:rsidRPr="00E4290E" w:rsidRDefault="00661D2D" w:rsidP="00661D2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Performance status</w:t>
            </w:r>
            <w:r w:rsidR="00B20BD6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14:paraId="5AE56829" w14:textId="3A000BB9" w:rsidR="00661D2D" w:rsidRPr="00E4290E" w:rsidRDefault="00661D2D" w:rsidP="00661D2D">
            <w:pPr>
              <w:pStyle w:val="ListParagraph"/>
              <w:numPr>
                <w:ilvl w:val="0"/>
                <w:numId w:val="26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0–1 (n=48)</w:t>
            </w:r>
          </w:p>
          <w:p w14:paraId="2E55CC1F" w14:textId="4663C0EB" w:rsidR="00661D2D" w:rsidRPr="00E4290E" w:rsidRDefault="00661D2D" w:rsidP="00661D2D">
            <w:pPr>
              <w:pStyle w:val="ListParagraph"/>
              <w:numPr>
                <w:ilvl w:val="0"/>
                <w:numId w:val="26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2–unknown (n=4)</w:t>
            </w:r>
          </w:p>
        </w:tc>
        <w:tc>
          <w:tcPr>
            <w:tcW w:w="2665" w:type="dxa"/>
          </w:tcPr>
          <w:p w14:paraId="31AA4885" w14:textId="77777777" w:rsidR="00661D2D" w:rsidRPr="00E4290E" w:rsidRDefault="00661D2D" w:rsidP="00661D2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18D4B303" w14:textId="21D98AB0" w:rsidR="00661D2D" w:rsidRPr="00E4290E" w:rsidRDefault="00661D2D" w:rsidP="00661D2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6.3 (4.0–8.7)</w:t>
            </w:r>
          </w:p>
          <w:p w14:paraId="2C847E54" w14:textId="32E43762" w:rsidR="00661D2D" w:rsidRPr="00E4290E" w:rsidRDefault="00661D2D" w:rsidP="00661D2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4.8 (0.0–10.9)</w:t>
            </w:r>
          </w:p>
        </w:tc>
        <w:tc>
          <w:tcPr>
            <w:tcW w:w="1730" w:type="dxa"/>
          </w:tcPr>
          <w:p w14:paraId="71EF37C7" w14:textId="782D7467" w:rsidR="00661D2D" w:rsidRPr="00E4290E" w:rsidRDefault="00661D2D" w:rsidP="00661D2D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0.29</w:t>
            </w:r>
          </w:p>
        </w:tc>
      </w:tr>
    </w:tbl>
    <w:p w14:paraId="78B13EB5" w14:textId="77777777" w:rsidR="00186085" w:rsidRPr="00186085" w:rsidRDefault="00186085" w:rsidP="00186085">
      <w:pPr>
        <w:spacing w:line="480" w:lineRule="auto"/>
        <w:rPr>
          <w:rFonts w:ascii="Times New Roman" w:eastAsia="Times New Roman" w:hAnsi="Times New Roman" w:cs="Times New Roman"/>
          <w:b/>
          <w:color w:val="FF0000"/>
          <w:sz w:val="22"/>
          <w:szCs w:val="22"/>
          <w:lang w:val="en-US"/>
        </w:rPr>
      </w:pPr>
      <w:r>
        <w:rPr>
          <w:rFonts w:ascii="Times New Roman" w:eastAsia="Times New Roman" w:hAnsi="Times New Roman" w:cs="Times New Roman"/>
          <w:b/>
          <w:color w:val="FF0000"/>
          <w:sz w:val="22"/>
          <w:szCs w:val="22"/>
          <w:lang w:val="en-US"/>
        </w:rPr>
        <w:t xml:space="preserve">* 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22"/>
          <w:szCs w:val="22"/>
          <w:lang w:val="en-US"/>
        </w:rPr>
        <w:t>log</w:t>
      </w:r>
      <w:proofErr w:type="gramEnd"/>
      <w:r>
        <w:rPr>
          <w:rFonts w:ascii="Times New Roman" w:eastAsia="Times New Roman" w:hAnsi="Times New Roman" w:cs="Times New Roman"/>
          <w:b/>
          <w:color w:val="FF0000"/>
          <w:sz w:val="22"/>
          <w:szCs w:val="22"/>
          <w:lang w:val="en-US"/>
        </w:rPr>
        <w:t>-rank test</w:t>
      </w:r>
    </w:p>
    <w:p w14:paraId="2AD13A3B" w14:textId="77777777" w:rsidR="00D00975" w:rsidRPr="00186085" w:rsidRDefault="00D00975" w:rsidP="003D0C7C">
      <w:pPr>
        <w:spacing w:line="480" w:lineRule="auto"/>
        <w:rPr>
          <w:rFonts w:ascii="Times New Roman" w:eastAsia="Times New Roman" w:hAnsi="Times New Roman" w:cs="Times New Roman"/>
          <w:b/>
          <w:color w:val="FF0000"/>
          <w:sz w:val="22"/>
          <w:szCs w:val="22"/>
          <w:lang w:val="en-US"/>
        </w:rPr>
      </w:pPr>
    </w:p>
    <w:p w14:paraId="25420323" w14:textId="77777777" w:rsidR="00D00975" w:rsidRPr="00E4290E" w:rsidRDefault="00D00975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25B75536" w14:textId="77777777" w:rsidR="0072164A" w:rsidRPr="00E4290E" w:rsidRDefault="0072164A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6A1F5EA1" w14:textId="77777777" w:rsidR="0072164A" w:rsidRPr="00E4290E" w:rsidRDefault="0072164A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14CA243D" w14:textId="77777777" w:rsidR="0072164A" w:rsidRPr="00E4290E" w:rsidRDefault="0072164A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1C00959D" w14:textId="77777777" w:rsidR="0072164A" w:rsidRPr="00E4290E" w:rsidRDefault="0072164A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2D308B1C" w14:textId="77777777" w:rsidR="00272755" w:rsidRPr="00E4290E" w:rsidRDefault="00272755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7D0817AD" w14:textId="77777777" w:rsidR="00272755" w:rsidRPr="00E4290E" w:rsidRDefault="00272755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0A040B83" w14:textId="77777777" w:rsidR="00272755" w:rsidRPr="00E4290E" w:rsidRDefault="00272755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6E023AC2" w14:textId="77777777" w:rsidR="0072164A" w:rsidRPr="00E4290E" w:rsidRDefault="0072164A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01488900" w14:textId="77777777" w:rsidR="0072164A" w:rsidRPr="00E4290E" w:rsidRDefault="0072164A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707F1A1F" w14:textId="77777777" w:rsidR="00D00975" w:rsidRDefault="00D00975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684BE43F" w14:textId="3EF0680B" w:rsidR="0045166F" w:rsidRPr="0045166F" w:rsidRDefault="0045166F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  <w:r w:rsidRPr="00E4290E">
        <w:rPr>
          <w:rFonts w:ascii="Times New Roman" w:eastAsia="MS Mincho" w:hAnsi="Times New Roman" w:cs="Times New Roman"/>
          <w:b/>
          <w:bCs/>
          <w:lang w:val="en-US" w:eastAsia="ja-JP"/>
        </w:rPr>
        <w:t>Supplementary</w:t>
      </w:r>
      <w:r w:rsidRPr="0045166F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 xml:space="preserve"> </w:t>
      </w:r>
      <w:r w:rsidRPr="00E4290E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 xml:space="preserve">Table 4. </w:t>
      </w:r>
      <w:r w:rsidRPr="0045166F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Time to next treatment or death (TNT–D) according to subgroups</w:t>
      </w:r>
    </w:p>
    <w:tbl>
      <w:tblPr>
        <w:tblStyle w:val="TableGrid"/>
        <w:tblW w:w="7792" w:type="dxa"/>
        <w:tblLook w:val="04A0" w:firstRow="1" w:lastRow="0" w:firstColumn="1" w:lastColumn="0" w:noHBand="0" w:noVBand="1"/>
      </w:tblPr>
      <w:tblGrid>
        <w:gridCol w:w="3256"/>
        <w:gridCol w:w="2693"/>
        <w:gridCol w:w="1843"/>
      </w:tblGrid>
      <w:tr w:rsidR="00E4290E" w:rsidRPr="00E4290E" w14:paraId="5A7960F0" w14:textId="77777777" w:rsidTr="00E908E2">
        <w:tc>
          <w:tcPr>
            <w:tcW w:w="3256" w:type="dxa"/>
          </w:tcPr>
          <w:p w14:paraId="10987F63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</w:tcPr>
          <w:p w14:paraId="455BA818" w14:textId="13461519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Median TNT</w:t>
            </w:r>
            <w:r w:rsidR="003D0C7C" w:rsidRPr="00E4290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 (95% CI)</w:t>
            </w:r>
          </w:p>
        </w:tc>
        <w:tc>
          <w:tcPr>
            <w:tcW w:w="1843" w:type="dxa"/>
          </w:tcPr>
          <w:p w14:paraId="684C8439" w14:textId="42BFA728" w:rsidR="00D00975" w:rsidRPr="00E4290E" w:rsidRDefault="00631ABB" w:rsidP="003D0C7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</w:t>
            </w:r>
            <w:r w:rsidR="003D0C7C" w:rsidRPr="00E4290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-value</w:t>
            </w:r>
            <w:r w:rsidR="0018608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*</w:t>
            </w:r>
          </w:p>
        </w:tc>
      </w:tr>
      <w:tr w:rsidR="00E4290E" w:rsidRPr="00E4290E" w14:paraId="2DE70632" w14:textId="77777777" w:rsidTr="00E908E2">
        <w:tc>
          <w:tcPr>
            <w:tcW w:w="3256" w:type="dxa"/>
          </w:tcPr>
          <w:p w14:paraId="7D88B60B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All patients</w:t>
            </w:r>
          </w:p>
        </w:tc>
        <w:tc>
          <w:tcPr>
            <w:tcW w:w="2693" w:type="dxa"/>
          </w:tcPr>
          <w:p w14:paraId="00BCC28E" w14:textId="6F0FFE45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8.1 (5.5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10.7)</w:t>
            </w:r>
          </w:p>
        </w:tc>
        <w:tc>
          <w:tcPr>
            <w:tcW w:w="1843" w:type="dxa"/>
          </w:tcPr>
          <w:p w14:paraId="64806D1E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290E" w:rsidRPr="00E4290E" w14:paraId="6D678C33" w14:textId="77777777" w:rsidTr="00E908E2">
        <w:tc>
          <w:tcPr>
            <w:tcW w:w="3256" w:type="dxa"/>
          </w:tcPr>
          <w:p w14:paraId="12E5797E" w14:textId="0BFCBC6C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HER2</w:t>
            </w:r>
            <w:r w:rsidR="00631ABB" w:rsidRPr="00E4290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14:paraId="08729BA3" w14:textId="77777777" w:rsidR="00D00975" w:rsidRPr="00E4290E" w:rsidRDefault="00D00975" w:rsidP="00631ABB">
            <w:pPr>
              <w:pStyle w:val="ListParagraph"/>
              <w:numPr>
                <w:ilvl w:val="0"/>
                <w:numId w:val="2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 (n=40)</w:t>
            </w:r>
          </w:p>
          <w:p w14:paraId="2FC96CEB" w14:textId="77777777" w:rsidR="00D00975" w:rsidRPr="00E4290E" w:rsidRDefault="00D00975" w:rsidP="00631ABB">
            <w:pPr>
              <w:pStyle w:val="ListParagraph"/>
              <w:numPr>
                <w:ilvl w:val="0"/>
                <w:numId w:val="2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Low (n=11)</w:t>
            </w:r>
          </w:p>
        </w:tc>
        <w:tc>
          <w:tcPr>
            <w:tcW w:w="2693" w:type="dxa"/>
          </w:tcPr>
          <w:p w14:paraId="5D644FC2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549DE4" w14:textId="6A882BA8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8.7 (5.8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11.6)</w:t>
            </w:r>
          </w:p>
          <w:p w14:paraId="053A1A8F" w14:textId="62E39BA2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6.3 (3.6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9.0)</w:t>
            </w:r>
          </w:p>
        </w:tc>
        <w:tc>
          <w:tcPr>
            <w:tcW w:w="1843" w:type="dxa"/>
          </w:tcPr>
          <w:p w14:paraId="211994A0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0.71</w:t>
            </w:r>
          </w:p>
        </w:tc>
      </w:tr>
      <w:tr w:rsidR="00E4290E" w:rsidRPr="00E4290E" w14:paraId="6C6490A8" w14:textId="77777777" w:rsidTr="00E908E2">
        <w:tc>
          <w:tcPr>
            <w:tcW w:w="3256" w:type="dxa"/>
          </w:tcPr>
          <w:p w14:paraId="387A64B5" w14:textId="344C3B79" w:rsidR="00D00975" w:rsidRPr="00E4290E" w:rsidRDefault="003D0C7C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Disease-free interval</w:t>
            </w:r>
            <w:r w:rsidR="00631ABB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14:paraId="4A76480C" w14:textId="77777777" w:rsidR="00D00975" w:rsidRPr="00E4290E" w:rsidRDefault="00D00975" w:rsidP="00631ABB">
            <w:pPr>
              <w:pStyle w:val="ListParagraph"/>
              <w:numPr>
                <w:ilvl w:val="0"/>
                <w:numId w:val="28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&lt;12 (n=7)</w:t>
            </w:r>
          </w:p>
          <w:p w14:paraId="36B6DB76" w14:textId="5336B388" w:rsidR="00D00975" w:rsidRPr="00E4290E" w:rsidRDefault="006C6379" w:rsidP="00631ABB">
            <w:pPr>
              <w:pStyle w:val="ListParagraph"/>
              <w:numPr>
                <w:ilvl w:val="0"/>
                <w:numId w:val="28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≥</w:t>
            </w:r>
            <w:r w:rsidR="00D00975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 (n=33)</w:t>
            </w:r>
          </w:p>
        </w:tc>
        <w:tc>
          <w:tcPr>
            <w:tcW w:w="2693" w:type="dxa"/>
          </w:tcPr>
          <w:p w14:paraId="200E1550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57545090" w14:textId="4FEBEF6D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3.8 (3.5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4.1)</w:t>
            </w:r>
          </w:p>
          <w:p w14:paraId="58A38E7C" w14:textId="0B016D40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9.1 (6.4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11.8)</w:t>
            </w:r>
          </w:p>
        </w:tc>
        <w:tc>
          <w:tcPr>
            <w:tcW w:w="1843" w:type="dxa"/>
          </w:tcPr>
          <w:p w14:paraId="159E13A6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0.24</w:t>
            </w:r>
          </w:p>
        </w:tc>
      </w:tr>
      <w:tr w:rsidR="00E4290E" w:rsidRPr="00E4290E" w14:paraId="724ADBFF" w14:textId="77777777" w:rsidTr="00E908E2">
        <w:tc>
          <w:tcPr>
            <w:tcW w:w="3256" w:type="dxa"/>
          </w:tcPr>
          <w:p w14:paraId="690E7690" w14:textId="72CD5E3F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BRCA</w:t>
            </w:r>
            <w:r w:rsidR="00631ABB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14:paraId="6AE76420" w14:textId="479DDFF4" w:rsidR="00D00975" w:rsidRPr="00E4290E" w:rsidRDefault="00D00975" w:rsidP="00631ABB">
            <w:pPr>
              <w:pStyle w:val="ListParagraph"/>
              <w:numPr>
                <w:ilvl w:val="0"/>
                <w:numId w:val="30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</w:t>
            </w:r>
            <w:r w:rsidR="00631ABB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ild-type</w:t>
            </w: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(n=29)</w:t>
            </w:r>
          </w:p>
          <w:p w14:paraId="49F91C75" w14:textId="2E60252D" w:rsidR="00D00975" w:rsidRPr="00E4290E" w:rsidRDefault="00D00975" w:rsidP="00631ABB">
            <w:pPr>
              <w:pStyle w:val="ListParagraph"/>
              <w:numPr>
                <w:ilvl w:val="0"/>
                <w:numId w:val="30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Mut</w:t>
            </w:r>
            <w:r w:rsidR="00631ABB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ant</w:t>
            </w: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(n=8)</w:t>
            </w:r>
          </w:p>
        </w:tc>
        <w:tc>
          <w:tcPr>
            <w:tcW w:w="2693" w:type="dxa"/>
          </w:tcPr>
          <w:p w14:paraId="74C57FA7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57BF30FD" w14:textId="464B02F1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7.2 (4.0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10.4)</w:t>
            </w:r>
          </w:p>
          <w:p w14:paraId="5CC7358C" w14:textId="4D89D68C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8.1 (5.2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11.0)</w:t>
            </w:r>
          </w:p>
        </w:tc>
        <w:tc>
          <w:tcPr>
            <w:tcW w:w="1843" w:type="dxa"/>
          </w:tcPr>
          <w:p w14:paraId="615E1B51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0.60</w:t>
            </w:r>
          </w:p>
        </w:tc>
      </w:tr>
      <w:tr w:rsidR="00E4290E" w:rsidRPr="00E4290E" w14:paraId="37FB43C5" w14:textId="77777777" w:rsidTr="00E908E2">
        <w:tc>
          <w:tcPr>
            <w:tcW w:w="3256" w:type="dxa"/>
          </w:tcPr>
          <w:p w14:paraId="3CE6C338" w14:textId="7B427518" w:rsidR="00D00975" w:rsidRPr="00E4290E" w:rsidRDefault="0038153E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De novo</w:t>
            </w: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</w:t>
            </w:r>
            <w:r w:rsidR="00D00975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tage IV</w:t>
            </w:r>
            <w:r w:rsidR="00631ABB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14:paraId="7BDBFF4D" w14:textId="77777777" w:rsidR="00D00975" w:rsidRPr="00E4290E" w:rsidRDefault="00D00975" w:rsidP="00631ABB">
            <w:pPr>
              <w:pStyle w:val="ListParagraph"/>
              <w:numPr>
                <w:ilvl w:val="0"/>
                <w:numId w:val="31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 (n=41)</w:t>
            </w:r>
          </w:p>
          <w:p w14:paraId="41DE2382" w14:textId="77777777" w:rsidR="00D00975" w:rsidRPr="00E4290E" w:rsidRDefault="00D00975" w:rsidP="00631ABB">
            <w:pPr>
              <w:pStyle w:val="ListParagraph"/>
              <w:numPr>
                <w:ilvl w:val="0"/>
                <w:numId w:val="31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 (n=11)</w:t>
            </w:r>
          </w:p>
        </w:tc>
        <w:tc>
          <w:tcPr>
            <w:tcW w:w="2693" w:type="dxa"/>
          </w:tcPr>
          <w:p w14:paraId="020519DB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18BDA20E" w14:textId="4960175D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8.3 (5.2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11.4)</w:t>
            </w:r>
          </w:p>
          <w:p w14:paraId="3DFEAF1B" w14:textId="2533F383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8.1 (1.9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14.2)</w:t>
            </w:r>
          </w:p>
        </w:tc>
        <w:tc>
          <w:tcPr>
            <w:tcW w:w="1843" w:type="dxa"/>
          </w:tcPr>
          <w:p w14:paraId="6E907C3E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0.59</w:t>
            </w:r>
          </w:p>
        </w:tc>
      </w:tr>
      <w:tr w:rsidR="00E4290E" w:rsidRPr="00E4290E" w14:paraId="63493E23" w14:textId="77777777" w:rsidTr="00E908E2">
        <w:tc>
          <w:tcPr>
            <w:tcW w:w="3256" w:type="dxa"/>
          </w:tcPr>
          <w:p w14:paraId="09592448" w14:textId="68F11072" w:rsidR="00631ABB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Lung metastases</w:t>
            </w:r>
            <w:r w:rsidR="00631ABB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14:paraId="34681051" w14:textId="77777777" w:rsidR="00D00975" w:rsidRPr="00E4290E" w:rsidRDefault="00D00975" w:rsidP="00631ABB">
            <w:pPr>
              <w:pStyle w:val="ListParagraph"/>
              <w:numPr>
                <w:ilvl w:val="0"/>
                <w:numId w:val="32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 (n=27)</w:t>
            </w:r>
          </w:p>
          <w:p w14:paraId="1746CDB8" w14:textId="77777777" w:rsidR="00D00975" w:rsidRPr="00E4290E" w:rsidRDefault="00D00975" w:rsidP="00631ABB">
            <w:pPr>
              <w:pStyle w:val="ListParagraph"/>
              <w:numPr>
                <w:ilvl w:val="0"/>
                <w:numId w:val="32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 (n=25)</w:t>
            </w:r>
          </w:p>
        </w:tc>
        <w:tc>
          <w:tcPr>
            <w:tcW w:w="2693" w:type="dxa"/>
          </w:tcPr>
          <w:p w14:paraId="124EBA9A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7159669B" w14:textId="241DB5FD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6.5 (5.3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7.7)</w:t>
            </w:r>
          </w:p>
          <w:p w14:paraId="0DC23F26" w14:textId="59FF313E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8.7 (7.1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10.3)</w:t>
            </w:r>
          </w:p>
        </w:tc>
        <w:tc>
          <w:tcPr>
            <w:tcW w:w="1843" w:type="dxa"/>
          </w:tcPr>
          <w:p w14:paraId="6FFD4B93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0.55</w:t>
            </w:r>
          </w:p>
        </w:tc>
      </w:tr>
      <w:tr w:rsidR="00E4290E" w:rsidRPr="00E4290E" w14:paraId="5F54B5F7" w14:textId="77777777" w:rsidTr="00E908E2">
        <w:tc>
          <w:tcPr>
            <w:tcW w:w="3256" w:type="dxa"/>
          </w:tcPr>
          <w:p w14:paraId="0BE1A8BF" w14:textId="054BD8FC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Liver metastases</w:t>
            </w:r>
            <w:r w:rsidR="00631ABB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14:paraId="6B136DAB" w14:textId="77777777" w:rsidR="00D00975" w:rsidRPr="00E4290E" w:rsidRDefault="00D00975" w:rsidP="00631ABB">
            <w:pPr>
              <w:pStyle w:val="ListParagraph"/>
              <w:numPr>
                <w:ilvl w:val="0"/>
                <w:numId w:val="33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 (n=45)</w:t>
            </w:r>
          </w:p>
          <w:p w14:paraId="6363217F" w14:textId="77777777" w:rsidR="00D00975" w:rsidRPr="00E4290E" w:rsidRDefault="00D00975" w:rsidP="00631ABB">
            <w:pPr>
              <w:pStyle w:val="ListParagraph"/>
              <w:numPr>
                <w:ilvl w:val="0"/>
                <w:numId w:val="33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 (n=7)</w:t>
            </w:r>
          </w:p>
        </w:tc>
        <w:tc>
          <w:tcPr>
            <w:tcW w:w="2693" w:type="dxa"/>
          </w:tcPr>
          <w:p w14:paraId="6D08E006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08872CAF" w14:textId="5A02BA39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8.3 (5.9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0.7)</w:t>
            </w:r>
          </w:p>
          <w:p w14:paraId="44C9FBA2" w14:textId="189917F8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4.8 (4.0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5.6)</w:t>
            </w:r>
          </w:p>
        </w:tc>
        <w:tc>
          <w:tcPr>
            <w:tcW w:w="1843" w:type="dxa"/>
          </w:tcPr>
          <w:p w14:paraId="13C74953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0.80</w:t>
            </w:r>
          </w:p>
        </w:tc>
      </w:tr>
      <w:tr w:rsidR="00E4290E" w:rsidRPr="00E4290E" w14:paraId="602171B1" w14:textId="77777777" w:rsidTr="00E908E2">
        <w:tc>
          <w:tcPr>
            <w:tcW w:w="3256" w:type="dxa"/>
          </w:tcPr>
          <w:p w14:paraId="4FD5A324" w14:textId="2EA32CE4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Bone metastases</w:t>
            </w:r>
            <w:r w:rsidR="00631ABB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14:paraId="51E070D2" w14:textId="77777777" w:rsidR="00D00975" w:rsidRPr="00E4290E" w:rsidRDefault="00D00975" w:rsidP="00631ABB">
            <w:pPr>
              <w:pStyle w:val="ListParagraph"/>
              <w:numPr>
                <w:ilvl w:val="0"/>
                <w:numId w:val="34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 (n=43)</w:t>
            </w:r>
          </w:p>
          <w:p w14:paraId="2A5512D7" w14:textId="77777777" w:rsidR="00D00975" w:rsidRPr="00E4290E" w:rsidRDefault="00D00975" w:rsidP="00631ABB">
            <w:pPr>
              <w:pStyle w:val="ListParagraph"/>
              <w:numPr>
                <w:ilvl w:val="0"/>
                <w:numId w:val="34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 (n=9)</w:t>
            </w:r>
          </w:p>
        </w:tc>
        <w:tc>
          <w:tcPr>
            <w:tcW w:w="2693" w:type="dxa"/>
          </w:tcPr>
          <w:p w14:paraId="1CC080D3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201AD367" w14:textId="6227EB9D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8.3 (5.5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11.1)</w:t>
            </w:r>
          </w:p>
          <w:p w14:paraId="402CEB76" w14:textId="40BD3508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6.9 (6.0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7.8)</w:t>
            </w:r>
          </w:p>
        </w:tc>
        <w:tc>
          <w:tcPr>
            <w:tcW w:w="1843" w:type="dxa"/>
          </w:tcPr>
          <w:p w14:paraId="1651EDEE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0.34</w:t>
            </w:r>
          </w:p>
        </w:tc>
      </w:tr>
      <w:tr w:rsidR="00E4290E" w:rsidRPr="00E4290E" w14:paraId="27E07E6C" w14:textId="77777777" w:rsidTr="00E908E2">
        <w:tc>
          <w:tcPr>
            <w:tcW w:w="3256" w:type="dxa"/>
          </w:tcPr>
          <w:p w14:paraId="7E136FE9" w14:textId="282F2F25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Node metastases</w:t>
            </w:r>
            <w:r w:rsidR="00631ABB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14:paraId="4AB92AF7" w14:textId="77777777" w:rsidR="00D00975" w:rsidRPr="00E4290E" w:rsidRDefault="00D00975" w:rsidP="00631ABB">
            <w:pPr>
              <w:pStyle w:val="ListParagraph"/>
              <w:numPr>
                <w:ilvl w:val="0"/>
                <w:numId w:val="35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 (n=23)</w:t>
            </w:r>
          </w:p>
          <w:p w14:paraId="3CB2202B" w14:textId="77777777" w:rsidR="00D00975" w:rsidRPr="00E4290E" w:rsidRDefault="00D00975" w:rsidP="00631ABB">
            <w:pPr>
              <w:pStyle w:val="ListParagraph"/>
              <w:numPr>
                <w:ilvl w:val="0"/>
                <w:numId w:val="35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Yes (n=29)</w:t>
            </w:r>
          </w:p>
        </w:tc>
        <w:tc>
          <w:tcPr>
            <w:tcW w:w="2693" w:type="dxa"/>
          </w:tcPr>
          <w:p w14:paraId="1888F4AE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591F6FA1" w14:textId="1650B7D4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6.5 (3.1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9.9)</w:t>
            </w:r>
          </w:p>
          <w:p w14:paraId="260A6B13" w14:textId="38A924EC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10.0 (7.4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12.6)</w:t>
            </w:r>
          </w:p>
        </w:tc>
        <w:tc>
          <w:tcPr>
            <w:tcW w:w="1843" w:type="dxa"/>
          </w:tcPr>
          <w:p w14:paraId="78BA8DD8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0.18</w:t>
            </w:r>
          </w:p>
        </w:tc>
      </w:tr>
      <w:tr w:rsidR="00E4290E" w:rsidRPr="00E4290E" w14:paraId="37CC8524" w14:textId="77777777" w:rsidTr="00E908E2">
        <w:tc>
          <w:tcPr>
            <w:tcW w:w="3256" w:type="dxa"/>
          </w:tcPr>
          <w:p w14:paraId="6A5EBEE3" w14:textId="4704E58D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 xml:space="preserve">Dominant </w:t>
            </w:r>
            <w:r w:rsidR="00631ABB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site:</w:t>
            </w:r>
          </w:p>
          <w:p w14:paraId="4FCDF982" w14:textId="77777777" w:rsidR="00D00975" w:rsidRPr="00E4290E" w:rsidRDefault="00D00975" w:rsidP="00631ABB">
            <w:pPr>
              <w:pStyle w:val="ListParagraph"/>
              <w:numPr>
                <w:ilvl w:val="0"/>
                <w:numId w:val="36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Liver (n=7)</w:t>
            </w:r>
          </w:p>
          <w:p w14:paraId="2BE9D169" w14:textId="77777777" w:rsidR="00D00975" w:rsidRPr="00E4290E" w:rsidRDefault="00D00975" w:rsidP="00631ABB">
            <w:pPr>
              <w:pStyle w:val="ListParagraph"/>
              <w:numPr>
                <w:ilvl w:val="0"/>
                <w:numId w:val="36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Lung (n=24)</w:t>
            </w:r>
          </w:p>
          <w:p w14:paraId="4413732C" w14:textId="77777777" w:rsidR="00D00975" w:rsidRPr="00E4290E" w:rsidRDefault="00D00975" w:rsidP="00631ABB">
            <w:pPr>
              <w:pStyle w:val="ListParagraph"/>
              <w:numPr>
                <w:ilvl w:val="0"/>
                <w:numId w:val="36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Bone (n=5)</w:t>
            </w:r>
          </w:p>
          <w:p w14:paraId="39364A82" w14:textId="77777777" w:rsidR="00D00975" w:rsidRPr="00E4290E" w:rsidRDefault="00D00975" w:rsidP="00631ABB">
            <w:pPr>
              <w:pStyle w:val="ListParagraph"/>
              <w:numPr>
                <w:ilvl w:val="0"/>
                <w:numId w:val="36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Soft tissue (n=16)</w:t>
            </w:r>
          </w:p>
        </w:tc>
        <w:tc>
          <w:tcPr>
            <w:tcW w:w="2693" w:type="dxa"/>
          </w:tcPr>
          <w:p w14:paraId="72D529CD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76B18FBC" w14:textId="5A690CA3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4.8 (4.0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5.6)</w:t>
            </w:r>
          </w:p>
          <w:p w14:paraId="14E41FA7" w14:textId="7EDEBD3A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8.3 (6.0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10.6)</w:t>
            </w:r>
          </w:p>
          <w:p w14:paraId="0E9F02FE" w14:textId="3CFA51F9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6.9 (5.4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8.4)</w:t>
            </w:r>
          </w:p>
          <w:p w14:paraId="05427C08" w14:textId="088E56B2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6.5 (0.0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13.7)</w:t>
            </w:r>
          </w:p>
        </w:tc>
        <w:tc>
          <w:tcPr>
            <w:tcW w:w="1843" w:type="dxa"/>
          </w:tcPr>
          <w:p w14:paraId="629CE365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0.93</w:t>
            </w:r>
          </w:p>
        </w:tc>
      </w:tr>
      <w:tr w:rsidR="00E4290E" w:rsidRPr="00E4290E" w14:paraId="74EF8955" w14:textId="77777777" w:rsidTr="00E908E2">
        <w:tc>
          <w:tcPr>
            <w:tcW w:w="3256" w:type="dxa"/>
          </w:tcPr>
          <w:p w14:paraId="3C1C7BB0" w14:textId="4777E350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Number of metastatic sites</w:t>
            </w:r>
            <w:r w:rsidR="00631ABB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14:paraId="2BC1DEF6" w14:textId="77777777" w:rsidR="00D00975" w:rsidRPr="00E4290E" w:rsidRDefault="00D00975" w:rsidP="00631ABB">
            <w:pPr>
              <w:pStyle w:val="ListParagraph"/>
              <w:numPr>
                <w:ilvl w:val="0"/>
                <w:numId w:val="3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 (n=29)</w:t>
            </w:r>
          </w:p>
          <w:p w14:paraId="47935CE8" w14:textId="566C819C" w:rsidR="00D00975" w:rsidRPr="00E4290E" w:rsidRDefault="00AE0F88" w:rsidP="00631ABB">
            <w:pPr>
              <w:pStyle w:val="ListParagraph"/>
              <w:numPr>
                <w:ilvl w:val="0"/>
                <w:numId w:val="37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="00D00975" w:rsidRPr="00E4290E">
              <w:rPr>
                <w:rFonts w:ascii="Times New Roman" w:hAnsi="Times New Roman" w:cs="Times New Roman"/>
                <w:sz w:val="22"/>
                <w:szCs w:val="22"/>
              </w:rPr>
              <w:t>2 (n=23)</w:t>
            </w:r>
          </w:p>
        </w:tc>
        <w:tc>
          <w:tcPr>
            <w:tcW w:w="2693" w:type="dxa"/>
          </w:tcPr>
          <w:p w14:paraId="7B600C71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CA34ED" w14:textId="474183DD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6.5 (2.6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10.4)</w:t>
            </w:r>
          </w:p>
          <w:p w14:paraId="1E5D34E7" w14:textId="5A233726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8.7 (5.3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12.1)</w:t>
            </w:r>
          </w:p>
        </w:tc>
        <w:tc>
          <w:tcPr>
            <w:tcW w:w="1843" w:type="dxa"/>
          </w:tcPr>
          <w:p w14:paraId="78C33C5C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0.96</w:t>
            </w:r>
          </w:p>
        </w:tc>
      </w:tr>
      <w:tr w:rsidR="00E4290E" w:rsidRPr="00E4290E" w14:paraId="31846490" w14:textId="77777777" w:rsidTr="00E908E2">
        <w:tc>
          <w:tcPr>
            <w:tcW w:w="3256" w:type="dxa"/>
          </w:tcPr>
          <w:p w14:paraId="24748215" w14:textId="332B41DA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Time from recurrence to </w:t>
            </w:r>
            <w:r w:rsidR="00631ABB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first</w:t>
            </w: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line</w:t>
            </w:r>
            <w:r w:rsidR="00631ABB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</w:p>
          <w:p w14:paraId="24AF3161" w14:textId="77777777" w:rsidR="00D00975" w:rsidRPr="00E4290E" w:rsidRDefault="00D00975" w:rsidP="00631ABB">
            <w:pPr>
              <w:pStyle w:val="ListParagraph"/>
              <w:numPr>
                <w:ilvl w:val="0"/>
                <w:numId w:val="38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&lt;60 days (n=26)</w:t>
            </w:r>
          </w:p>
          <w:p w14:paraId="7006103B" w14:textId="52955E90" w:rsidR="00D00975" w:rsidRPr="00E4290E" w:rsidRDefault="00AE0F88" w:rsidP="00631ABB">
            <w:pPr>
              <w:pStyle w:val="ListParagraph"/>
              <w:numPr>
                <w:ilvl w:val="0"/>
                <w:numId w:val="38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="00D00975" w:rsidRPr="00E4290E">
              <w:rPr>
                <w:rFonts w:ascii="Times New Roman" w:hAnsi="Times New Roman" w:cs="Times New Roman"/>
                <w:sz w:val="22"/>
                <w:szCs w:val="22"/>
              </w:rPr>
              <w:t>60 days (n=26)</w:t>
            </w:r>
          </w:p>
        </w:tc>
        <w:tc>
          <w:tcPr>
            <w:tcW w:w="2693" w:type="dxa"/>
          </w:tcPr>
          <w:p w14:paraId="33A997E7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C354520" w14:textId="03B06C7C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7.2 (4.9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9.4)</w:t>
            </w:r>
          </w:p>
          <w:p w14:paraId="72A985AF" w14:textId="508C1B96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8.1 (3.5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12.7)</w:t>
            </w:r>
          </w:p>
        </w:tc>
        <w:tc>
          <w:tcPr>
            <w:tcW w:w="1843" w:type="dxa"/>
          </w:tcPr>
          <w:p w14:paraId="6C7A7917" w14:textId="77777777" w:rsidR="00D00975" w:rsidRPr="00E4290E" w:rsidRDefault="00D00975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0.49</w:t>
            </w:r>
          </w:p>
        </w:tc>
      </w:tr>
      <w:tr w:rsidR="00E4290E" w:rsidRPr="00E4290E" w14:paraId="41B95535" w14:textId="77777777" w:rsidTr="00E908E2">
        <w:tc>
          <w:tcPr>
            <w:tcW w:w="3256" w:type="dxa"/>
          </w:tcPr>
          <w:p w14:paraId="27DC869B" w14:textId="06116ECA" w:rsidR="0038153E" w:rsidRPr="00E4290E" w:rsidRDefault="0038153E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</w:t>
            </w:r>
            <w:r w:rsidR="00631ABB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i-</w:t>
            </w: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67:</w:t>
            </w:r>
          </w:p>
          <w:p w14:paraId="52249EDB" w14:textId="77777777" w:rsidR="0038153E" w:rsidRPr="00E4290E" w:rsidRDefault="0038153E" w:rsidP="00631ABB">
            <w:pPr>
              <w:pStyle w:val="ListParagraph"/>
              <w:numPr>
                <w:ilvl w:val="0"/>
                <w:numId w:val="39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≤50% (n=24)</w:t>
            </w:r>
          </w:p>
          <w:p w14:paraId="61EF1A63" w14:textId="77777777" w:rsidR="0038153E" w:rsidRPr="00E4290E" w:rsidRDefault="0038153E" w:rsidP="00631ABB">
            <w:pPr>
              <w:pStyle w:val="ListParagraph"/>
              <w:numPr>
                <w:ilvl w:val="0"/>
                <w:numId w:val="39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&gt;50% (n=25)</w:t>
            </w:r>
          </w:p>
        </w:tc>
        <w:tc>
          <w:tcPr>
            <w:tcW w:w="2693" w:type="dxa"/>
          </w:tcPr>
          <w:p w14:paraId="2CD43835" w14:textId="77777777" w:rsidR="0038153E" w:rsidRPr="00E4290E" w:rsidRDefault="0038153E" w:rsidP="003D0C7C">
            <w:pPr>
              <w:spacing w:line="480" w:lineRule="auto"/>
              <w:ind w:left="-114" w:firstLine="11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7D26D6" w14:textId="64F9E21A" w:rsidR="0038153E" w:rsidRPr="00E4290E" w:rsidRDefault="0038153E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8.3 (3.0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13.6)</w:t>
            </w:r>
          </w:p>
          <w:p w14:paraId="3047DAED" w14:textId="523CAD08" w:rsidR="0038153E" w:rsidRPr="00E4290E" w:rsidRDefault="0038153E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8.1 (5.4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10.8)</w:t>
            </w:r>
          </w:p>
        </w:tc>
        <w:tc>
          <w:tcPr>
            <w:tcW w:w="1843" w:type="dxa"/>
          </w:tcPr>
          <w:p w14:paraId="4FA68140" w14:textId="77777777" w:rsidR="0038153E" w:rsidRPr="00E4290E" w:rsidRDefault="0038153E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0.40</w:t>
            </w:r>
          </w:p>
        </w:tc>
      </w:tr>
      <w:tr w:rsidR="00641413" w:rsidRPr="00E4290E" w14:paraId="4804E4EC" w14:textId="77777777" w:rsidTr="00E908E2">
        <w:tc>
          <w:tcPr>
            <w:tcW w:w="3256" w:type="dxa"/>
          </w:tcPr>
          <w:p w14:paraId="77E2587D" w14:textId="29C50CF1" w:rsidR="00631ABB" w:rsidRPr="00E4290E" w:rsidRDefault="00631ABB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Performance status:</w:t>
            </w:r>
          </w:p>
          <w:p w14:paraId="5F2C4388" w14:textId="078E3ECA" w:rsidR="00641413" w:rsidRPr="00E4290E" w:rsidRDefault="00641413" w:rsidP="00631ABB">
            <w:pPr>
              <w:pStyle w:val="ListParagraph"/>
              <w:numPr>
                <w:ilvl w:val="0"/>
                <w:numId w:val="40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 (n=48)</w:t>
            </w:r>
          </w:p>
          <w:p w14:paraId="5CA65952" w14:textId="0E1D1A76" w:rsidR="003A0397" w:rsidRPr="00E4290E" w:rsidRDefault="003A0397" w:rsidP="00631ABB">
            <w:pPr>
              <w:pStyle w:val="ListParagraph"/>
              <w:numPr>
                <w:ilvl w:val="0"/>
                <w:numId w:val="40"/>
              </w:numPr>
              <w:spacing w:line="48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unknown (n=4)</w:t>
            </w:r>
          </w:p>
        </w:tc>
        <w:tc>
          <w:tcPr>
            <w:tcW w:w="2693" w:type="dxa"/>
          </w:tcPr>
          <w:p w14:paraId="795D33C5" w14:textId="77777777" w:rsidR="00631ABB" w:rsidRPr="00E4290E" w:rsidRDefault="00631ABB" w:rsidP="003D0C7C">
            <w:pPr>
              <w:spacing w:line="480" w:lineRule="auto"/>
              <w:ind w:left="-114" w:firstLine="114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66B0EA" w14:textId="6370CC5F" w:rsidR="00641413" w:rsidRPr="00E4290E" w:rsidRDefault="00641413" w:rsidP="003D0C7C">
            <w:pPr>
              <w:spacing w:line="480" w:lineRule="auto"/>
              <w:ind w:left="-114" w:firstLine="114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7.2 (4.4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10.0)</w:t>
            </w:r>
          </w:p>
          <w:p w14:paraId="74BD9506" w14:textId="541C655B" w:rsidR="003A0397" w:rsidRPr="00E4290E" w:rsidRDefault="003A0397" w:rsidP="003D0C7C">
            <w:pPr>
              <w:spacing w:line="480" w:lineRule="auto"/>
              <w:ind w:left="-114" w:firstLine="114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8.7 (3.8</w:t>
            </w:r>
            <w:r w:rsidR="003D0C7C" w:rsidRPr="00E4290E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13.6)</w:t>
            </w:r>
          </w:p>
        </w:tc>
        <w:tc>
          <w:tcPr>
            <w:tcW w:w="1843" w:type="dxa"/>
          </w:tcPr>
          <w:p w14:paraId="280AF926" w14:textId="07D3CBAC" w:rsidR="00641413" w:rsidRPr="00E4290E" w:rsidRDefault="003A0397" w:rsidP="003D0C7C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sz w:val="22"/>
                <w:szCs w:val="22"/>
              </w:rPr>
              <w:t>0.50</w:t>
            </w:r>
          </w:p>
        </w:tc>
      </w:tr>
    </w:tbl>
    <w:p w14:paraId="4D7C77AE" w14:textId="77777777" w:rsidR="00186085" w:rsidRPr="00186085" w:rsidRDefault="00186085" w:rsidP="00186085">
      <w:pPr>
        <w:spacing w:line="480" w:lineRule="auto"/>
        <w:rPr>
          <w:rFonts w:ascii="Times New Roman" w:eastAsia="Times New Roman" w:hAnsi="Times New Roman" w:cs="Times New Roman"/>
          <w:b/>
          <w:color w:val="FF0000"/>
          <w:sz w:val="22"/>
          <w:szCs w:val="22"/>
          <w:lang w:val="en-US"/>
        </w:rPr>
      </w:pPr>
      <w:r>
        <w:rPr>
          <w:rFonts w:ascii="Times New Roman" w:eastAsia="Times New Roman" w:hAnsi="Times New Roman" w:cs="Times New Roman"/>
          <w:b/>
          <w:color w:val="FF0000"/>
          <w:sz w:val="22"/>
          <w:szCs w:val="22"/>
          <w:lang w:val="en-US"/>
        </w:rPr>
        <w:t xml:space="preserve">* 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22"/>
          <w:szCs w:val="22"/>
          <w:lang w:val="en-US"/>
        </w:rPr>
        <w:t>log</w:t>
      </w:r>
      <w:proofErr w:type="gramEnd"/>
      <w:r>
        <w:rPr>
          <w:rFonts w:ascii="Times New Roman" w:eastAsia="Times New Roman" w:hAnsi="Times New Roman" w:cs="Times New Roman"/>
          <w:b/>
          <w:color w:val="FF0000"/>
          <w:sz w:val="22"/>
          <w:szCs w:val="22"/>
          <w:lang w:val="en-US"/>
        </w:rPr>
        <w:t>-rank test</w:t>
      </w:r>
    </w:p>
    <w:p w14:paraId="3F12AFDF" w14:textId="77777777" w:rsidR="00D00975" w:rsidRPr="00186085" w:rsidRDefault="00D00975" w:rsidP="003D0C7C">
      <w:pPr>
        <w:suppressLineNumbers/>
        <w:spacing w:after="240" w:line="480" w:lineRule="auto"/>
        <w:jc w:val="both"/>
        <w:rPr>
          <w:rFonts w:ascii="Times New Roman" w:eastAsia="MS Mincho" w:hAnsi="Times New Roman" w:cs="Times New Roman"/>
          <w:color w:val="FF0000"/>
          <w:sz w:val="22"/>
          <w:szCs w:val="22"/>
          <w:lang w:val="en-US" w:eastAsia="ja-JP"/>
        </w:rPr>
      </w:pPr>
    </w:p>
    <w:p w14:paraId="4AF1C365" w14:textId="77777777" w:rsidR="00D00975" w:rsidRPr="00E4290E" w:rsidRDefault="00D00975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2845C0BB" w14:textId="77777777" w:rsidR="008E032A" w:rsidRPr="00E4290E" w:rsidRDefault="008E032A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664B2FFD" w14:textId="77777777" w:rsidR="008E032A" w:rsidRPr="00E4290E" w:rsidRDefault="008E032A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6DB6C256" w14:textId="77777777" w:rsidR="008E032A" w:rsidRPr="00E4290E" w:rsidRDefault="008E032A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18660D64" w14:textId="77777777" w:rsidR="008E032A" w:rsidRPr="00E4290E" w:rsidRDefault="008E032A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457FBAE4" w14:textId="77777777" w:rsidR="008E032A" w:rsidRPr="00E4290E" w:rsidRDefault="008E032A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1BA9F60F" w14:textId="77777777" w:rsidR="008E032A" w:rsidRPr="00E4290E" w:rsidRDefault="008E032A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681E1D4A" w14:textId="77777777" w:rsidR="008E032A" w:rsidRPr="00E4290E" w:rsidRDefault="008E032A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699FB1B5" w14:textId="77777777" w:rsidR="0072164A" w:rsidRDefault="0072164A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70758269" w14:textId="77777777" w:rsidR="00A55956" w:rsidRDefault="00A55956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42455660" w14:textId="77777777" w:rsidR="00A55956" w:rsidRDefault="00A55956" w:rsidP="003D0C7C">
      <w:pPr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</w:p>
    <w:p w14:paraId="603183AE" w14:textId="422B6456" w:rsidR="00A55956" w:rsidRDefault="00A55956" w:rsidP="003D0C7C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E4290E">
        <w:rPr>
          <w:rFonts w:ascii="Times New Roman" w:eastAsia="MS Mincho" w:hAnsi="Times New Roman" w:cs="Times New Roman"/>
          <w:b/>
          <w:bCs/>
          <w:lang w:val="en-US" w:eastAsia="ja-JP"/>
        </w:rPr>
        <w:t>Supplementary</w:t>
      </w:r>
      <w:r>
        <w:rPr>
          <w:rFonts w:ascii="Times New Roman" w:eastAsia="MS Mincho" w:hAnsi="Times New Roman" w:cs="Times New Roman"/>
          <w:b/>
          <w:bCs/>
          <w:lang w:val="en-US" w:eastAsia="ja-JP"/>
        </w:rPr>
        <w:t xml:space="preserve"> </w:t>
      </w:r>
      <w:r w:rsidRPr="00E4290E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Table 5. </w:t>
      </w:r>
      <w:r w:rsidRPr="00A55956">
        <w:rPr>
          <w:rFonts w:ascii="Times New Roman" w:hAnsi="Times New Roman" w:cs="Times New Roman"/>
          <w:b/>
          <w:bCs/>
          <w:sz w:val="22"/>
          <w:szCs w:val="22"/>
          <w:lang w:val="en-US"/>
        </w:rPr>
        <w:t>Comparison between outcomes of the patients in Anastase real life and Impassion130 studies</w:t>
      </w:r>
      <w:r w:rsidR="0071003E">
        <w:rPr>
          <w:rFonts w:ascii="Times New Roman" w:hAnsi="Times New Roman" w:cs="Times New Roman"/>
          <w:b/>
          <w:bCs/>
          <w:sz w:val="22"/>
          <w:szCs w:val="22"/>
          <w:lang w:val="en-US"/>
        </w:rPr>
        <w:t>.</w:t>
      </w:r>
    </w:p>
    <w:p w14:paraId="5BC8020B" w14:textId="23035483" w:rsidR="0071003E" w:rsidRPr="00A55956" w:rsidRDefault="0071003E" w:rsidP="003D0C7C">
      <w:pPr>
        <w:spacing w:line="480" w:lineRule="auto"/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</w:pPr>
      <w:r w:rsidRPr="00E4290E">
        <w:rPr>
          <w:rFonts w:ascii="Times New Roman" w:eastAsia="Times New Roman" w:hAnsi="Times New Roman" w:cs="Times New Roman"/>
          <w:bCs/>
          <w:sz w:val="22"/>
          <w:szCs w:val="22"/>
          <w:lang w:val="en-US"/>
        </w:rPr>
        <w:t>TTD: Time to treatment discontinuation</w:t>
      </w:r>
      <w:r w:rsidRPr="00E4290E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 xml:space="preserve">; TNT–D: </w:t>
      </w:r>
      <w:r w:rsidRPr="00E4290E">
        <w:rPr>
          <w:rFonts w:ascii="Times New Roman" w:hAnsi="Times New Roman" w:cs="Times New Roman"/>
          <w:lang w:val="en-US"/>
        </w:rPr>
        <w:t>Time to next treatment or death; PFS: Progression-free survival.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823"/>
        <w:gridCol w:w="3063"/>
        <w:gridCol w:w="2748"/>
      </w:tblGrid>
      <w:tr w:rsidR="00E4290E" w:rsidRPr="00E4290E" w14:paraId="09762CC3" w14:textId="77777777" w:rsidTr="00796C16">
        <w:tc>
          <w:tcPr>
            <w:tcW w:w="3823" w:type="dxa"/>
            <w:vAlign w:val="center"/>
          </w:tcPr>
          <w:p w14:paraId="57C43897" w14:textId="77777777" w:rsidR="0072164A" w:rsidRPr="00E4290E" w:rsidRDefault="0072164A" w:rsidP="003D0C7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4290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Patient number</w:t>
            </w:r>
          </w:p>
        </w:tc>
        <w:tc>
          <w:tcPr>
            <w:tcW w:w="3063" w:type="dxa"/>
          </w:tcPr>
          <w:p w14:paraId="1DBBD817" w14:textId="26CEA736" w:rsidR="0072164A" w:rsidRPr="00C80FDE" w:rsidRDefault="0072164A" w:rsidP="003D0C7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C80F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ANASTASE real life study</w:t>
            </w:r>
            <w:r w:rsidR="00053AC7" w:rsidRPr="00C80FD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(n=52)</w:t>
            </w:r>
          </w:p>
        </w:tc>
        <w:tc>
          <w:tcPr>
            <w:tcW w:w="2748" w:type="dxa"/>
          </w:tcPr>
          <w:p w14:paraId="4A5DBF06" w14:textId="1A9B39DD" w:rsidR="0072164A" w:rsidRPr="00E4290E" w:rsidRDefault="0072164A" w:rsidP="003D0C7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4290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IMPASSION 130 study</w:t>
            </w:r>
            <w:r w:rsidR="00053AC7" w:rsidRPr="00E4290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(n=185)</w:t>
            </w:r>
          </w:p>
        </w:tc>
      </w:tr>
      <w:tr w:rsidR="00E4290E" w:rsidRPr="00E4290E" w14:paraId="092D3BED" w14:textId="77777777" w:rsidTr="00796C16">
        <w:tc>
          <w:tcPr>
            <w:tcW w:w="3823" w:type="dxa"/>
          </w:tcPr>
          <w:p w14:paraId="37C60679" w14:textId="45BFE88F" w:rsidR="0072164A" w:rsidRPr="00E4290E" w:rsidRDefault="0072164A" w:rsidP="003D0C7C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290E">
              <w:rPr>
                <w:rFonts w:ascii="Times New Roman" w:hAnsi="Times New Roman" w:cs="Times New Roman"/>
                <w:lang w:val="en-US"/>
              </w:rPr>
              <w:t>Overall objective response, n (%) [95%</w:t>
            </w:r>
            <w:r w:rsidR="00053AC7" w:rsidRPr="00E4290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4290E">
              <w:rPr>
                <w:rFonts w:ascii="Times New Roman" w:hAnsi="Times New Roman" w:cs="Times New Roman"/>
                <w:lang w:val="en-US"/>
              </w:rPr>
              <w:t>CI]</w:t>
            </w:r>
          </w:p>
        </w:tc>
        <w:tc>
          <w:tcPr>
            <w:tcW w:w="3063" w:type="dxa"/>
          </w:tcPr>
          <w:p w14:paraId="02E567D3" w14:textId="4FD769D3" w:rsidR="0072164A" w:rsidRPr="00E4290E" w:rsidRDefault="0072164A" w:rsidP="00053AC7">
            <w:pPr>
              <w:pStyle w:val="NormalWeb"/>
              <w:shd w:val="clear" w:color="auto" w:fill="FFFFFF"/>
              <w:spacing w:line="480" w:lineRule="auto"/>
              <w:jc w:val="center"/>
            </w:pPr>
            <w:r w:rsidRPr="00E4290E">
              <w:rPr>
                <w:rFonts w:eastAsia="TimesNewRomanPSMT"/>
              </w:rPr>
              <w:t xml:space="preserve">22 </w:t>
            </w:r>
            <w:r w:rsidRPr="00E4290E">
              <w:rPr>
                <w:rFonts w:eastAsia="TimesNewRomanPSMT"/>
                <w:b/>
                <w:bCs/>
              </w:rPr>
              <w:t>(42.3)</w:t>
            </w:r>
            <w:r w:rsidRPr="00E4290E">
              <w:rPr>
                <w:rFonts w:eastAsia="TimesNewRomanPSMT"/>
              </w:rPr>
              <w:t xml:space="preserve"> [28.9–55.7]</w:t>
            </w:r>
          </w:p>
        </w:tc>
        <w:tc>
          <w:tcPr>
            <w:tcW w:w="2748" w:type="dxa"/>
          </w:tcPr>
          <w:p w14:paraId="35CCB44A" w14:textId="77777777" w:rsidR="0072164A" w:rsidRPr="00E4290E" w:rsidRDefault="0072164A" w:rsidP="003D0C7C">
            <w:pPr>
              <w:pStyle w:val="NormalWeb"/>
              <w:spacing w:line="480" w:lineRule="auto"/>
              <w:jc w:val="center"/>
            </w:pPr>
            <w:r w:rsidRPr="00E4290E">
              <w:t>109 (</w:t>
            </w:r>
            <w:r w:rsidRPr="00E4290E">
              <w:rPr>
                <w:b/>
                <w:bCs/>
              </w:rPr>
              <w:t>58.9</w:t>
            </w:r>
            <w:r w:rsidRPr="00E4290E">
              <w:t>) [51.5–66.1]</w:t>
            </w:r>
          </w:p>
        </w:tc>
      </w:tr>
      <w:tr w:rsidR="00E4290E" w:rsidRPr="00E4290E" w14:paraId="21EB1174" w14:textId="77777777" w:rsidTr="00796C16">
        <w:tc>
          <w:tcPr>
            <w:tcW w:w="3823" w:type="dxa"/>
          </w:tcPr>
          <w:p w14:paraId="4367359E" w14:textId="66AB533D" w:rsidR="0072164A" w:rsidRPr="00E4290E" w:rsidRDefault="0072164A" w:rsidP="00053AC7">
            <w:pPr>
              <w:pStyle w:val="NormalWeb"/>
              <w:spacing w:line="480" w:lineRule="auto"/>
              <w:jc w:val="center"/>
            </w:pPr>
            <w:r w:rsidRPr="00E4290E">
              <w:rPr>
                <w:rFonts w:eastAsia="TimesNewRomanPSMT"/>
              </w:rPr>
              <w:t xml:space="preserve">Complete </w:t>
            </w:r>
            <w:r w:rsidR="00053AC7" w:rsidRPr="00E4290E">
              <w:rPr>
                <w:rFonts w:eastAsia="TimesNewRomanPSMT"/>
              </w:rPr>
              <w:t>response</w:t>
            </w:r>
            <w:r w:rsidRPr="00E4290E">
              <w:rPr>
                <w:rFonts w:eastAsia="TimesNewRomanPSMT"/>
              </w:rPr>
              <w:t>, n (%)</w:t>
            </w:r>
          </w:p>
        </w:tc>
        <w:tc>
          <w:tcPr>
            <w:tcW w:w="3063" w:type="dxa"/>
          </w:tcPr>
          <w:p w14:paraId="099A9FD9" w14:textId="55A53974" w:rsidR="0072164A" w:rsidRPr="00E4290E" w:rsidRDefault="0072164A" w:rsidP="00053AC7">
            <w:pPr>
              <w:pStyle w:val="NormalWeb"/>
              <w:spacing w:line="480" w:lineRule="auto"/>
              <w:jc w:val="center"/>
              <w:rPr>
                <w:rFonts w:eastAsia="TimesNewRomanPSMT"/>
              </w:rPr>
            </w:pPr>
            <w:r w:rsidRPr="00E4290E">
              <w:rPr>
                <w:rFonts w:eastAsia="TimesNewRomanPSMT"/>
              </w:rPr>
              <w:t>3 (5.8)</w:t>
            </w:r>
          </w:p>
        </w:tc>
        <w:tc>
          <w:tcPr>
            <w:tcW w:w="2748" w:type="dxa"/>
            <w:shd w:val="clear" w:color="auto" w:fill="auto"/>
          </w:tcPr>
          <w:p w14:paraId="05016778" w14:textId="3E99FF5E" w:rsidR="0072164A" w:rsidRPr="00E4290E" w:rsidRDefault="0072164A" w:rsidP="00053AC7">
            <w:pPr>
              <w:pStyle w:val="NormalWeb"/>
              <w:shd w:val="clear" w:color="auto" w:fill="FFF9EA"/>
              <w:spacing w:line="480" w:lineRule="auto"/>
              <w:jc w:val="center"/>
              <w:rPr>
                <w:rFonts w:eastAsia="TimesNewRomanPSMT"/>
              </w:rPr>
            </w:pPr>
            <w:r w:rsidRPr="00E4290E">
              <w:rPr>
                <w:rFonts w:eastAsia="TimesNewRomanPSMT"/>
              </w:rPr>
              <w:t>19 (10.3)</w:t>
            </w:r>
          </w:p>
        </w:tc>
      </w:tr>
      <w:tr w:rsidR="00E4290E" w:rsidRPr="00E4290E" w14:paraId="623A30B9" w14:textId="77777777" w:rsidTr="00796C16">
        <w:tc>
          <w:tcPr>
            <w:tcW w:w="3823" w:type="dxa"/>
          </w:tcPr>
          <w:p w14:paraId="4D77BD94" w14:textId="31248F6A" w:rsidR="0072164A" w:rsidRPr="00E4290E" w:rsidRDefault="0072164A" w:rsidP="00053AC7">
            <w:pPr>
              <w:pStyle w:val="NormalWeb"/>
              <w:spacing w:line="480" w:lineRule="auto"/>
              <w:jc w:val="center"/>
            </w:pPr>
            <w:r w:rsidRPr="00E4290E">
              <w:rPr>
                <w:rFonts w:eastAsia="TimesNewRomanPSMT"/>
              </w:rPr>
              <w:t xml:space="preserve">Partial </w:t>
            </w:r>
            <w:r w:rsidR="00053AC7" w:rsidRPr="00E4290E">
              <w:rPr>
                <w:rFonts w:eastAsia="TimesNewRomanPSMT"/>
              </w:rPr>
              <w:t>response</w:t>
            </w:r>
            <w:r w:rsidRPr="00E4290E">
              <w:rPr>
                <w:rFonts w:eastAsia="TimesNewRomanPSMT"/>
              </w:rPr>
              <w:t>, n (%)</w:t>
            </w:r>
          </w:p>
        </w:tc>
        <w:tc>
          <w:tcPr>
            <w:tcW w:w="3063" w:type="dxa"/>
          </w:tcPr>
          <w:p w14:paraId="69C115F5" w14:textId="629E9E69" w:rsidR="0072164A" w:rsidRPr="00E4290E" w:rsidRDefault="0072164A" w:rsidP="00053AC7">
            <w:pPr>
              <w:pStyle w:val="NormalWeb"/>
              <w:spacing w:line="480" w:lineRule="auto"/>
              <w:jc w:val="center"/>
              <w:rPr>
                <w:rFonts w:eastAsia="TimesNewRomanPSMT"/>
              </w:rPr>
            </w:pPr>
            <w:r w:rsidRPr="00E4290E">
              <w:rPr>
                <w:rFonts w:eastAsia="TimesNewRomanPSMT"/>
              </w:rPr>
              <w:t>19 (36.5)</w:t>
            </w:r>
          </w:p>
        </w:tc>
        <w:tc>
          <w:tcPr>
            <w:tcW w:w="2748" w:type="dxa"/>
            <w:shd w:val="clear" w:color="auto" w:fill="auto"/>
          </w:tcPr>
          <w:p w14:paraId="19FEE23E" w14:textId="7A30183A" w:rsidR="0072164A" w:rsidRPr="00E4290E" w:rsidRDefault="0072164A" w:rsidP="00053AC7">
            <w:pPr>
              <w:pStyle w:val="NormalWeb"/>
              <w:spacing w:line="480" w:lineRule="auto"/>
              <w:jc w:val="center"/>
              <w:rPr>
                <w:rFonts w:eastAsia="TimesNewRomanPSMT"/>
              </w:rPr>
            </w:pPr>
            <w:r w:rsidRPr="00E4290E">
              <w:rPr>
                <w:rFonts w:eastAsia="TimesNewRomanPSMT"/>
              </w:rPr>
              <w:t>90 (48.6)</w:t>
            </w:r>
          </w:p>
        </w:tc>
      </w:tr>
      <w:tr w:rsidR="00E4290E" w:rsidRPr="00E4290E" w14:paraId="1EF1E567" w14:textId="77777777" w:rsidTr="00796C16">
        <w:tc>
          <w:tcPr>
            <w:tcW w:w="3823" w:type="dxa"/>
          </w:tcPr>
          <w:p w14:paraId="67EDE4CA" w14:textId="5B1E87FE" w:rsidR="0072164A" w:rsidRPr="00E4290E" w:rsidRDefault="0072164A" w:rsidP="00053AC7">
            <w:pPr>
              <w:pStyle w:val="NormalWeb"/>
              <w:spacing w:line="480" w:lineRule="auto"/>
              <w:jc w:val="center"/>
            </w:pPr>
            <w:r w:rsidRPr="00E4290E">
              <w:rPr>
                <w:rFonts w:eastAsia="TimesNewRomanPSMT"/>
              </w:rPr>
              <w:t xml:space="preserve">Stable </w:t>
            </w:r>
            <w:r w:rsidR="00053AC7" w:rsidRPr="00E4290E">
              <w:rPr>
                <w:rFonts w:eastAsia="TimesNewRomanPSMT"/>
              </w:rPr>
              <w:t>disease</w:t>
            </w:r>
            <w:r w:rsidRPr="00E4290E">
              <w:rPr>
                <w:rFonts w:eastAsia="TimesNewRomanPSMT"/>
              </w:rPr>
              <w:t>, n (%)</w:t>
            </w:r>
          </w:p>
        </w:tc>
        <w:tc>
          <w:tcPr>
            <w:tcW w:w="3063" w:type="dxa"/>
          </w:tcPr>
          <w:p w14:paraId="3CC26656" w14:textId="05406298" w:rsidR="0072164A" w:rsidRPr="00E4290E" w:rsidRDefault="0072164A" w:rsidP="00053AC7">
            <w:pPr>
              <w:pStyle w:val="NormalWeb"/>
              <w:spacing w:line="480" w:lineRule="auto"/>
              <w:jc w:val="center"/>
            </w:pPr>
            <w:r w:rsidRPr="00E4290E">
              <w:rPr>
                <w:rFonts w:eastAsia="TimesNewRomanPSMT"/>
              </w:rPr>
              <w:t>10 (19.2)</w:t>
            </w:r>
          </w:p>
        </w:tc>
        <w:tc>
          <w:tcPr>
            <w:tcW w:w="2748" w:type="dxa"/>
            <w:shd w:val="clear" w:color="auto" w:fill="auto"/>
          </w:tcPr>
          <w:p w14:paraId="1B0B636C" w14:textId="221E7377" w:rsidR="0072164A" w:rsidRPr="00E4290E" w:rsidRDefault="0072164A" w:rsidP="00053AC7">
            <w:pPr>
              <w:pStyle w:val="NormalWeb"/>
              <w:shd w:val="clear" w:color="auto" w:fill="FFF9EA"/>
              <w:spacing w:line="480" w:lineRule="auto"/>
              <w:jc w:val="center"/>
              <w:rPr>
                <w:rFonts w:eastAsia="TimesNewRomanPSMT"/>
              </w:rPr>
            </w:pPr>
            <w:r w:rsidRPr="00E4290E">
              <w:rPr>
                <w:rFonts w:eastAsia="TimesNewRomanPSMT"/>
              </w:rPr>
              <w:t>38 (20.5)</w:t>
            </w:r>
          </w:p>
        </w:tc>
      </w:tr>
      <w:tr w:rsidR="00E4290E" w:rsidRPr="00E4290E" w14:paraId="4483936A" w14:textId="77777777" w:rsidTr="00796C16">
        <w:tc>
          <w:tcPr>
            <w:tcW w:w="3823" w:type="dxa"/>
          </w:tcPr>
          <w:p w14:paraId="5F2661B7" w14:textId="5CB0689F" w:rsidR="0072164A" w:rsidRPr="00E4290E" w:rsidRDefault="0072164A" w:rsidP="00053AC7">
            <w:pPr>
              <w:pStyle w:val="NormalWeb"/>
              <w:spacing w:line="480" w:lineRule="auto"/>
              <w:jc w:val="center"/>
            </w:pPr>
            <w:r w:rsidRPr="00E4290E">
              <w:rPr>
                <w:rFonts w:eastAsia="TimesNewRomanPSMT"/>
              </w:rPr>
              <w:t xml:space="preserve">Progressive </w:t>
            </w:r>
            <w:r w:rsidR="00053AC7" w:rsidRPr="00E4290E">
              <w:rPr>
                <w:rFonts w:eastAsia="TimesNewRomanPSMT"/>
              </w:rPr>
              <w:t>disease</w:t>
            </w:r>
            <w:r w:rsidRPr="00E4290E">
              <w:rPr>
                <w:rFonts w:eastAsia="TimesNewRomanPSMT"/>
              </w:rPr>
              <w:t>, n (%)</w:t>
            </w:r>
          </w:p>
        </w:tc>
        <w:tc>
          <w:tcPr>
            <w:tcW w:w="3063" w:type="dxa"/>
          </w:tcPr>
          <w:p w14:paraId="5E2283D8" w14:textId="76AA8376" w:rsidR="0072164A" w:rsidRPr="00E4290E" w:rsidRDefault="0072164A" w:rsidP="00053AC7">
            <w:pPr>
              <w:pStyle w:val="NormalWeb"/>
              <w:spacing w:line="480" w:lineRule="auto"/>
              <w:jc w:val="center"/>
            </w:pPr>
            <w:r w:rsidRPr="00E4290E">
              <w:rPr>
                <w:rFonts w:eastAsia="TimesNewRomanPSMT"/>
              </w:rPr>
              <w:t>16 (30.8)</w:t>
            </w:r>
          </w:p>
        </w:tc>
        <w:tc>
          <w:tcPr>
            <w:tcW w:w="2748" w:type="dxa"/>
            <w:shd w:val="clear" w:color="auto" w:fill="auto"/>
          </w:tcPr>
          <w:p w14:paraId="5688431D" w14:textId="06822EB2" w:rsidR="0072164A" w:rsidRPr="00E4290E" w:rsidRDefault="0072164A" w:rsidP="00053AC7">
            <w:pPr>
              <w:pStyle w:val="NormalWeb"/>
              <w:spacing w:line="480" w:lineRule="auto"/>
              <w:jc w:val="center"/>
              <w:rPr>
                <w:rFonts w:eastAsia="TimesNewRomanPSMT"/>
              </w:rPr>
            </w:pPr>
            <w:r w:rsidRPr="00E4290E">
              <w:rPr>
                <w:rFonts w:eastAsia="TimesNewRomanPSMT"/>
              </w:rPr>
              <w:t>31 (16.8)</w:t>
            </w:r>
          </w:p>
        </w:tc>
      </w:tr>
      <w:tr w:rsidR="00E4290E" w:rsidRPr="00E4290E" w14:paraId="6A5395F9" w14:textId="77777777" w:rsidTr="00796C16">
        <w:tc>
          <w:tcPr>
            <w:tcW w:w="3823" w:type="dxa"/>
          </w:tcPr>
          <w:p w14:paraId="5502B699" w14:textId="4B461AA3" w:rsidR="0072164A" w:rsidRPr="00E4290E" w:rsidRDefault="0072164A" w:rsidP="00053AC7">
            <w:pPr>
              <w:pStyle w:val="NormalWeb"/>
              <w:shd w:val="clear" w:color="auto" w:fill="FFFFFF"/>
              <w:spacing w:line="480" w:lineRule="auto"/>
              <w:jc w:val="center"/>
              <w:rPr>
                <w:lang w:val="en-US"/>
              </w:rPr>
            </w:pPr>
            <w:r w:rsidRPr="00E4290E">
              <w:rPr>
                <w:rFonts w:eastAsia="TimesNewRomanPSMT"/>
                <w:lang w:val="en-US"/>
              </w:rPr>
              <w:t>Patients who had missing data or could not be evaluated, n (%)</w:t>
            </w:r>
          </w:p>
        </w:tc>
        <w:tc>
          <w:tcPr>
            <w:tcW w:w="3063" w:type="dxa"/>
          </w:tcPr>
          <w:p w14:paraId="502DD184" w14:textId="5B78ACFD" w:rsidR="0072164A" w:rsidRPr="00E4290E" w:rsidRDefault="0072164A" w:rsidP="00053AC7">
            <w:pPr>
              <w:pStyle w:val="NormalWeb"/>
              <w:shd w:val="clear" w:color="auto" w:fill="FFFFFF"/>
              <w:spacing w:line="480" w:lineRule="auto"/>
              <w:jc w:val="center"/>
            </w:pPr>
            <w:r w:rsidRPr="00E4290E">
              <w:t xml:space="preserve">4 </w:t>
            </w:r>
            <w:r w:rsidRPr="00E4290E">
              <w:rPr>
                <w:rFonts w:eastAsia="TimesNewRomanPSMT"/>
              </w:rPr>
              <w:t>(7.7)</w:t>
            </w:r>
          </w:p>
        </w:tc>
        <w:tc>
          <w:tcPr>
            <w:tcW w:w="2748" w:type="dxa"/>
            <w:shd w:val="clear" w:color="auto" w:fill="auto"/>
          </w:tcPr>
          <w:p w14:paraId="08060752" w14:textId="3F915494" w:rsidR="0072164A" w:rsidRPr="00E4290E" w:rsidRDefault="0072164A" w:rsidP="00053AC7">
            <w:pPr>
              <w:pStyle w:val="NormalWeb"/>
              <w:shd w:val="clear" w:color="auto" w:fill="FFF9EA"/>
              <w:spacing w:line="480" w:lineRule="auto"/>
              <w:jc w:val="center"/>
              <w:rPr>
                <w:rFonts w:eastAsia="TimesNewRomanPSMT"/>
              </w:rPr>
            </w:pPr>
            <w:r w:rsidRPr="00E4290E">
              <w:rPr>
                <w:rFonts w:eastAsia="TimesNewRomanPSMT"/>
              </w:rPr>
              <w:t>7 (3.8)</w:t>
            </w:r>
          </w:p>
        </w:tc>
      </w:tr>
      <w:tr w:rsidR="00E4290E" w:rsidRPr="00E4290E" w14:paraId="080BF3EA" w14:textId="77777777" w:rsidTr="00796C16">
        <w:tc>
          <w:tcPr>
            <w:tcW w:w="3823" w:type="dxa"/>
          </w:tcPr>
          <w:p w14:paraId="07DD5A0A" w14:textId="70698EDD" w:rsidR="0072164A" w:rsidRPr="00E4290E" w:rsidRDefault="00053AC7" w:rsidP="00053AC7">
            <w:pPr>
              <w:pStyle w:val="NormalWeb"/>
              <w:spacing w:line="480" w:lineRule="auto"/>
              <w:jc w:val="center"/>
              <w:rPr>
                <w:rFonts w:eastAsia="TimesNewRomanPSMT"/>
                <w:lang w:val="en-US"/>
              </w:rPr>
            </w:pPr>
            <w:r w:rsidRPr="00E4290E">
              <w:rPr>
                <w:rFonts w:eastAsia="TimesNewRomanPSMT"/>
                <w:lang w:val="en-US"/>
              </w:rPr>
              <w:t>Duration of respo</w:t>
            </w:r>
            <w:r w:rsidR="0072164A" w:rsidRPr="00E4290E">
              <w:rPr>
                <w:rFonts w:eastAsia="TimesNewRomanPSMT"/>
                <w:lang w:val="en-US"/>
              </w:rPr>
              <w:t>nse</w:t>
            </w:r>
            <w:r w:rsidRPr="00E4290E">
              <w:rPr>
                <w:rFonts w:eastAsia="TimesNewRomanPSMT"/>
                <w:lang w:val="en-US"/>
              </w:rPr>
              <w:t xml:space="preserve"> (months), median </w:t>
            </w:r>
            <w:r w:rsidR="0072164A" w:rsidRPr="00E4290E">
              <w:rPr>
                <w:rFonts w:eastAsia="TimesNewRomanPSMT"/>
                <w:lang w:val="en-US"/>
              </w:rPr>
              <w:t>(95% CI)</w:t>
            </w:r>
          </w:p>
        </w:tc>
        <w:tc>
          <w:tcPr>
            <w:tcW w:w="3063" w:type="dxa"/>
          </w:tcPr>
          <w:p w14:paraId="4814DFD6" w14:textId="1C9AAAE6" w:rsidR="0072164A" w:rsidRPr="00E4290E" w:rsidRDefault="0072164A" w:rsidP="00053AC7">
            <w:pPr>
              <w:pStyle w:val="NormalWeb"/>
              <w:spacing w:line="480" w:lineRule="auto"/>
              <w:jc w:val="center"/>
            </w:pPr>
            <w:r w:rsidRPr="00E4290E">
              <w:rPr>
                <w:rFonts w:eastAsia="TimesNewRomanPSMT"/>
              </w:rPr>
              <w:t>12.7 (4.1–21.4)</w:t>
            </w:r>
          </w:p>
        </w:tc>
        <w:tc>
          <w:tcPr>
            <w:tcW w:w="2748" w:type="dxa"/>
          </w:tcPr>
          <w:p w14:paraId="63DBF326" w14:textId="3FDE8D89" w:rsidR="0072164A" w:rsidRPr="00E4290E" w:rsidRDefault="0072164A" w:rsidP="003D0C7C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290E">
              <w:rPr>
                <w:rFonts w:ascii="Times New Roman" w:hAnsi="Times New Roman" w:cs="Times New Roman"/>
                <w:lang w:val="en-US"/>
              </w:rPr>
              <w:t>8.5 (7.3</w:t>
            </w:r>
            <w:r w:rsidR="003D0C7C" w:rsidRPr="00E4290E">
              <w:rPr>
                <w:rFonts w:ascii="Times New Roman" w:hAnsi="Times New Roman" w:cs="Times New Roman"/>
                <w:lang w:val="en-US"/>
              </w:rPr>
              <w:t>–</w:t>
            </w:r>
            <w:r w:rsidRPr="00E4290E">
              <w:rPr>
                <w:rFonts w:ascii="Times New Roman" w:hAnsi="Times New Roman" w:cs="Times New Roman"/>
                <w:lang w:val="en-US"/>
              </w:rPr>
              <w:t>9.7)</w:t>
            </w:r>
          </w:p>
        </w:tc>
      </w:tr>
      <w:tr w:rsidR="00E4290E" w:rsidRPr="00E4290E" w14:paraId="179949CD" w14:textId="77777777" w:rsidTr="00796C16">
        <w:tc>
          <w:tcPr>
            <w:tcW w:w="3823" w:type="dxa"/>
          </w:tcPr>
          <w:p w14:paraId="4D535ADA" w14:textId="5B65BBA7" w:rsidR="0072164A" w:rsidRPr="00E4290E" w:rsidRDefault="0072164A" w:rsidP="00053AC7">
            <w:pPr>
              <w:pStyle w:val="NormalWeb"/>
              <w:spacing w:line="480" w:lineRule="auto"/>
              <w:jc w:val="center"/>
              <w:rPr>
                <w:rFonts w:eastAsia="TimesNewRomanPSMT"/>
                <w:lang w:val="en-US"/>
              </w:rPr>
            </w:pPr>
            <w:r w:rsidRPr="00E4290E">
              <w:rPr>
                <w:rFonts w:eastAsia="TimesNewRomanPSMT"/>
                <w:lang w:val="en-US"/>
              </w:rPr>
              <w:t xml:space="preserve">Cycle to </w:t>
            </w:r>
            <w:r w:rsidR="00053AC7" w:rsidRPr="00E4290E">
              <w:rPr>
                <w:rFonts w:eastAsia="TimesNewRomanPSMT"/>
                <w:lang w:val="en-US"/>
              </w:rPr>
              <w:t>best resp</w:t>
            </w:r>
            <w:r w:rsidRPr="00E4290E">
              <w:rPr>
                <w:rFonts w:eastAsia="TimesNewRomanPSMT"/>
                <w:lang w:val="en-US"/>
              </w:rPr>
              <w:t xml:space="preserve">onse </w:t>
            </w:r>
            <w:r w:rsidR="00053AC7" w:rsidRPr="00E4290E">
              <w:rPr>
                <w:rFonts w:eastAsia="TimesNewRomanPSMT"/>
                <w:lang w:val="en-US"/>
              </w:rPr>
              <w:t xml:space="preserve">(months), median </w:t>
            </w:r>
            <w:r w:rsidRPr="00E4290E">
              <w:rPr>
                <w:rFonts w:eastAsia="TimesNewRomanPSMT"/>
                <w:lang w:val="en-US"/>
              </w:rPr>
              <w:t>(95% CI)</w:t>
            </w:r>
          </w:p>
        </w:tc>
        <w:tc>
          <w:tcPr>
            <w:tcW w:w="3063" w:type="dxa"/>
          </w:tcPr>
          <w:p w14:paraId="21812E38" w14:textId="68DCE4B6" w:rsidR="0072164A" w:rsidRPr="00E4290E" w:rsidRDefault="0072164A" w:rsidP="00053AC7">
            <w:pPr>
              <w:pStyle w:val="NormalWeb"/>
              <w:spacing w:line="480" w:lineRule="auto"/>
              <w:jc w:val="center"/>
            </w:pPr>
            <w:r w:rsidRPr="00E4290E">
              <w:rPr>
                <w:rFonts w:eastAsia="TimesNewRomanPSMT"/>
              </w:rPr>
              <w:t>3.0 (1–7)</w:t>
            </w:r>
          </w:p>
        </w:tc>
        <w:tc>
          <w:tcPr>
            <w:tcW w:w="2748" w:type="dxa"/>
          </w:tcPr>
          <w:p w14:paraId="73D6EEEF" w14:textId="77777777" w:rsidR="0072164A" w:rsidRPr="00E4290E" w:rsidRDefault="0072164A" w:rsidP="003D0C7C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290E">
              <w:rPr>
                <w:rFonts w:ascii="Times New Roman" w:hAnsi="Times New Roman" w:cs="Times New Roman"/>
                <w:lang w:val="en-US"/>
              </w:rPr>
              <w:t>NR</w:t>
            </w:r>
          </w:p>
        </w:tc>
      </w:tr>
      <w:tr w:rsidR="00E4290E" w:rsidRPr="00E4290E" w14:paraId="278259CE" w14:textId="77777777" w:rsidTr="00796C16">
        <w:tc>
          <w:tcPr>
            <w:tcW w:w="3823" w:type="dxa"/>
          </w:tcPr>
          <w:p w14:paraId="1803CA54" w14:textId="48106B23" w:rsidR="0072164A" w:rsidRPr="00E4290E" w:rsidRDefault="0072164A" w:rsidP="00053AC7">
            <w:pPr>
              <w:pStyle w:val="NormalWeb"/>
              <w:spacing w:line="480" w:lineRule="auto"/>
              <w:jc w:val="center"/>
              <w:rPr>
                <w:rFonts w:eastAsia="TimesNewRomanPSMT"/>
                <w:lang w:val="en-US"/>
              </w:rPr>
            </w:pPr>
            <w:r w:rsidRPr="00E4290E">
              <w:rPr>
                <w:rFonts w:eastAsia="TimesNewRomanPSMT"/>
                <w:lang w:val="en-US"/>
              </w:rPr>
              <w:t>TTD</w:t>
            </w:r>
            <w:r w:rsidR="00053AC7" w:rsidRPr="00E4290E">
              <w:rPr>
                <w:rFonts w:eastAsia="TimesNewRomanPSMT"/>
                <w:lang w:val="en-US"/>
              </w:rPr>
              <w:t xml:space="preserve"> (months), median </w:t>
            </w:r>
            <w:r w:rsidRPr="00E4290E">
              <w:rPr>
                <w:lang w:val="en-GB"/>
              </w:rPr>
              <w:t>(</w:t>
            </w:r>
            <w:r w:rsidRPr="00E4290E">
              <w:rPr>
                <w:lang w:val="en-US"/>
              </w:rPr>
              <w:t>95% CI)</w:t>
            </w:r>
          </w:p>
        </w:tc>
        <w:tc>
          <w:tcPr>
            <w:tcW w:w="3063" w:type="dxa"/>
          </w:tcPr>
          <w:p w14:paraId="6475AE63" w14:textId="105AF18A" w:rsidR="0072164A" w:rsidRPr="00E4290E" w:rsidRDefault="0072164A" w:rsidP="003D0C7C">
            <w:pPr>
              <w:pStyle w:val="NormalWeb"/>
              <w:spacing w:line="480" w:lineRule="auto"/>
              <w:jc w:val="center"/>
              <w:rPr>
                <w:rFonts w:eastAsia="TimesNewRomanPSMT"/>
              </w:rPr>
            </w:pPr>
            <w:r w:rsidRPr="00E4290E">
              <w:rPr>
                <w:lang w:val="en-GB"/>
              </w:rPr>
              <w:t>5.0 (</w:t>
            </w:r>
            <w:r w:rsidRPr="00E4290E">
              <w:rPr>
                <w:lang w:val="en-US"/>
              </w:rPr>
              <w:t>2.8</w:t>
            </w:r>
            <w:r w:rsidR="003D0C7C" w:rsidRPr="00E4290E">
              <w:rPr>
                <w:lang w:val="en-US"/>
              </w:rPr>
              <w:t>–</w:t>
            </w:r>
            <w:r w:rsidRPr="00E4290E">
              <w:rPr>
                <w:lang w:val="en-US"/>
              </w:rPr>
              <w:t>7.1)</w:t>
            </w:r>
          </w:p>
        </w:tc>
        <w:tc>
          <w:tcPr>
            <w:tcW w:w="2748" w:type="dxa"/>
          </w:tcPr>
          <w:p w14:paraId="11AFFCCF" w14:textId="77777777" w:rsidR="0072164A" w:rsidRPr="00E4290E" w:rsidRDefault="0072164A" w:rsidP="003D0C7C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290E">
              <w:rPr>
                <w:rFonts w:ascii="Times New Roman" w:hAnsi="Times New Roman" w:cs="Times New Roman"/>
                <w:lang w:val="en-US"/>
              </w:rPr>
              <w:t>NR</w:t>
            </w:r>
          </w:p>
        </w:tc>
      </w:tr>
      <w:tr w:rsidR="00E4290E" w:rsidRPr="00E4290E" w14:paraId="76A048C7" w14:textId="77777777" w:rsidTr="00796C16">
        <w:tc>
          <w:tcPr>
            <w:tcW w:w="3823" w:type="dxa"/>
          </w:tcPr>
          <w:p w14:paraId="1F73D6E0" w14:textId="3599AE5F" w:rsidR="0072164A" w:rsidRPr="00E4290E" w:rsidRDefault="0072164A" w:rsidP="00053AC7">
            <w:pPr>
              <w:pStyle w:val="NormalWeb"/>
              <w:spacing w:line="480" w:lineRule="auto"/>
              <w:jc w:val="center"/>
              <w:rPr>
                <w:rFonts w:eastAsia="TimesNewRomanPSMT"/>
                <w:lang w:val="en-US"/>
              </w:rPr>
            </w:pPr>
            <w:r w:rsidRPr="00E4290E">
              <w:rPr>
                <w:rFonts w:eastAsia="TimesNewRomanPSMT"/>
                <w:lang w:val="en-US"/>
              </w:rPr>
              <w:t>TNT</w:t>
            </w:r>
            <w:r w:rsidR="003D0C7C" w:rsidRPr="00E4290E">
              <w:rPr>
                <w:rFonts w:eastAsia="TimesNewRomanPSMT"/>
                <w:lang w:val="en-US"/>
              </w:rPr>
              <w:t>–</w:t>
            </w:r>
            <w:r w:rsidRPr="00E4290E">
              <w:rPr>
                <w:rFonts w:eastAsia="TimesNewRomanPSMT"/>
                <w:lang w:val="en-US"/>
              </w:rPr>
              <w:t xml:space="preserve">D </w:t>
            </w:r>
            <w:r w:rsidR="00053AC7" w:rsidRPr="00E4290E">
              <w:rPr>
                <w:rFonts w:eastAsia="TimesNewRomanPSMT"/>
                <w:lang w:val="en-US"/>
              </w:rPr>
              <w:t xml:space="preserve">(months), median </w:t>
            </w:r>
            <w:r w:rsidR="00053AC7" w:rsidRPr="00E4290E">
              <w:rPr>
                <w:lang w:val="en-GB"/>
              </w:rPr>
              <w:t>(</w:t>
            </w:r>
            <w:r w:rsidR="00053AC7" w:rsidRPr="00E4290E">
              <w:rPr>
                <w:lang w:val="en-US"/>
              </w:rPr>
              <w:t>95% CI)</w:t>
            </w:r>
          </w:p>
        </w:tc>
        <w:tc>
          <w:tcPr>
            <w:tcW w:w="3063" w:type="dxa"/>
          </w:tcPr>
          <w:p w14:paraId="3A071429" w14:textId="6A86FEF8" w:rsidR="0072164A" w:rsidRPr="00E4290E" w:rsidRDefault="0072164A" w:rsidP="003D0C7C">
            <w:pPr>
              <w:pStyle w:val="NormalWeb"/>
              <w:spacing w:line="480" w:lineRule="auto"/>
              <w:jc w:val="center"/>
              <w:rPr>
                <w:rFonts w:eastAsia="TimesNewRomanPSMT"/>
              </w:rPr>
            </w:pPr>
            <w:r w:rsidRPr="00E4290E">
              <w:rPr>
                <w:lang w:val="en-GB"/>
              </w:rPr>
              <w:t>8.1 (5.5</w:t>
            </w:r>
            <w:r w:rsidR="003D0C7C" w:rsidRPr="00E4290E">
              <w:rPr>
                <w:lang w:val="en-GB"/>
              </w:rPr>
              <w:t>–</w:t>
            </w:r>
            <w:r w:rsidRPr="00E4290E">
              <w:rPr>
                <w:lang w:val="en-GB"/>
              </w:rPr>
              <w:t>10.7)</w:t>
            </w:r>
          </w:p>
        </w:tc>
        <w:tc>
          <w:tcPr>
            <w:tcW w:w="2748" w:type="dxa"/>
          </w:tcPr>
          <w:p w14:paraId="3C9D38FE" w14:textId="77777777" w:rsidR="0072164A" w:rsidRPr="00E4290E" w:rsidRDefault="0072164A" w:rsidP="003D0C7C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290E">
              <w:rPr>
                <w:rFonts w:ascii="Times New Roman" w:hAnsi="Times New Roman" w:cs="Times New Roman"/>
                <w:lang w:val="en-US"/>
              </w:rPr>
              <w:t>NR</w:t>
            </w:r>
          </w:p>
        </w:tc>
      </w:tr>
      <w:tr w:rsidR="00E4290E" w:rsidRPr="00E4290E" w14:paraId="2476C538" w14:textId="77777777" w:rsidTr="00796C16">
        <w:tc>
          <w:tcPr>
            <w:tcW w:w="3823" w:type="dxa"/>
          </w:tcPr>
          <w:p w14:paraId="5A66F028" w14:textId="6381F715" w:rsidR="0072164A" w:rsidRPr="00E4290E" w:rsidRDefault="0072164A" w:rsidP="00053AC7">
            <w:pPr>
              <w:pStyle w:val="NormalWeb"/>
              <w:spacing w:line="480" w:lineRule="auto"/>
              <w:jc w:val="center"/>
              <w:rPr>
                <w:rFonts w:eastAsia="TimesNewRomanPSMT"/>
                <w:lang w:val="en-US"/>
              </w:rPr>
            </w:pPr>
            <w:r w:rsidRPr="00E4290E">
              <w:rPr>
                <w:rFonts w:eastAsia="TimesNewRomanPSMT"/>
                <w:lang w:val="en-US"/>
              </w:rPr>
              <w:t xml:space="preserve">PFS </w:t>
            </w:r>
            <w:r w:rsidR="00053AC7" w:rsidRPr="00E4290E">
              <w:rPr>
                <w:rFonts w:eastAsia="TimesNewRomanPSMT"/>
                <w:lang w:val="en-US"/>
              </w:rPr>
              <w:t xml:space="preserve">(months), median </w:t>
            </w:r>
            <w:r w:rsidR="00053AC7" w:rsidRPr="00E4290E">
              <w:rPr>
                <w:lang w:val="en-GB"/>
              </w:rPr>
              <w:t>(</w:t>
            </w:r>
            <w:r w:rsidR="00053AC7" w:rsidRPr="00E4290E">
              <w:rPr>
                <w:lang w:val="en-US"/>
              </w:rPr>
              <w:t>95% CI)</w:t>
            </w:r>
          </w:p>
        </w:tc>
        <w:tc>
          <w:tcPr>
            <w:tcW w:w="3063" w:type="dxa"/>
          </w:tcPr>
          <w:p w14:paraId="3A181CFA" w14:textId="397C1A0C" w:rsidR="0072164A" w:rsidRPr="00E4290E" w:rsidRDefault="0072164A" w:rsidP="003D0C7C">
            <w:pPr>
              <w:pStyle w:val="NormalWeb"/>
              <w:shd w:val="clear" w:color="auto" w:fill="FFFFFF"/>
              <w:spacing w:line="480" w:lineRule="auto"/>
              <w:jc w:val="center"/>
              <w:rPr>
                <w:lang w:val="en-US"/>
              </w:rPr>
            </w:pPr>
            <w:r w:rsidRPr="00E4290E">
              <w:rPr>
                <w:lang w:val="en-US"/>
              </w:rPr>
              <w:t xml:space="preserve">6.3 </w:t>
            </w:r>
            <w:r w:rsidRPr="00E4290E">
              <w:t>(95% CI 3.9</w:t>
            </w:r>
            <w:r w:rsidR="003D0C7C" w:rsidRPr="00E4290E">
              <w:t>–</w:t>
            </w:r>
            <w:r w:rsidRPr="00E4290E">
              <w:t>8.7)</w:t>
            </w:r>
          </w:p>
        </w:tc>
        <w:tc>
          <w:tcPr>
            <w:tcW w:w="2748" w:type="dxa"/>
          </w:tcPr>
          <w:p w14:paraId="40660265" w14:textId="0BF0D632" w:rsidR="0072164A" w:rsidRPr="00E4290E" w:rsidRDefault="0072164A" w:rsidP="00053AC7">
            <w:pPr>
              <w:pStyle w:val="NormalWeb"/>
              <w:spacing w:line="480" w:lineRule="auto"/>
              <w:jc w:val="center"/>
            </w:pPr>
            <w:r w:rsidRPr="00E4290E">
              <w:t>7.5 (95% CI 6.7</w:t>
            </w:r>
            <w:r w:rsidR="003D0C7C" w:rsidRPr="00E4290E">
              <w:t>–</w:t>
            </w:r>
            <w:r w:rsidRPr="00E4290E">
              <w:t>9.2)</w:t>
            </w:r>
          </w:p>
        </w:tc>
      </w:tr>
    </w:tbl>
    <w:p w14:paraId="37E1DB2D" w14:textId="77777777" w:rsidR="0028152C" w:rsidRPr="00E4290E" w:rsidRDefault="0028152C" w:rsidP="003D0C7C">
      <w:pPr>
        <w:spacing w:line="480" w:lineRule="auto"/>
        <w:rPr>
          <w:lang w:val="en-US"/>
        </w:rPr>
      </w:pPr>
    </w:p>
    <w:p w14:paraId="1E1A0CE3" w14:textId="77777777" w:rsidR="00E4290E" w:rsidRPr="00E4290E" w:rsidRDefault="00E4290E" w:rsidP="003D0C7C">
      <w:pPr>
        <w:spacing w:line="480" w:lineRule="auto"/>
        <w:rPr>
          <w:lang w:val="en-US"/>
        </w:rPr>
      </w:pPr>
    </w:p>
    <w:p w14:paraId="26885E1C" w14:textId="77777777" w:rsidR="00E4290E" w:rsidRPr="00E4290E" w:rsidRDefault="00E4290E" w:rsidP="003D0C7C">
      <w:pPr>
        <w:spacing w:line="480" w:lineRule="auto"/>
        <w:rPr>
          <w:lang w:val="en-US"/>
        </w:rPr>
      </w:pPr>
    </w:p>
    <w:p w14:paraId="051775F4" w14:textId="4B4029E6" w:rsidR="00E4290E" w:rsidRPr="00574369" w:rsidRDefault="00E4290E" w:rsidP="003D0C7C">
      <w:pPr>
        <w:spacing w:line="480" w:lineRule="auto"/>
        <w:rPr>
          <w:lang w:val="en-US"/>
        </w:rPr>
      </w:pPr>
      <w:r w:rsidRPr="00E4290E">
        <w:rPr>
          <w:b/>
          <w:bCs/>
          <w:lang w:val="en-US"/>
        </w:rPr>
        <w:lastRenderedPageBreak/>
        <w:t xml:space="preserve">Supplementary Figure 1. </w:t>
      </w:r>
      <w:r w:rsidR="00574369" w:rsidRPr="00574369">
        <w:rPr>
          <w:b/>
          <w:bCs/>
          <w:lang w:val="en-US"/>
        </w:rPr>
        <w:t xml:space="preserve">Overall survival of all the population. </w:t>
      </w:r>
      <w:r w:rsidR="00574369" w:rsidRPr="00574369">
        <w:rPr>
          <w:lang w:val="en-US"/>
        </w:rPr>
        <w:t>At 12 and 24 months 66.3% and 49.1% of patients were alive, respectively</w:t>
      </w:r>
      <w:r w:rsidRPr="00574369">
        <w:rPr>
          <w:lang w:val="en-US"/>
        </w:rPr>
        <w:t xml:space="preserve">. </w:t>
      </w:r>
    </w:p>
    <w:p w14:paraId="66B71D76" w14:textId="77777777" w:rsidR="00E4290E" w:rsidRPr="00E4290E" w:rsidRDefault="00E4290E" w:rsidP="003D0C7C">
      <w:pPr>
        <w:spacing w:line="480" w:lineRule="auto"/>
        <w:rPr>
          <w:b/>
          <w:bCs/>
          <w:lang w:val="en-US"/>
        </w:rPr>
      </w:pPr>
    </w:p>
    <w:p w14:paraId="793BE04A" w14:textId="1F87C04F" w:rsidR="00E4290E" w:rsidRPr="00E4290E" w:rsidRDefault="00E4290E" w:rsidP="003D0C7C">
      <w:pPr>
        <w:spacing w:line="480" w:lineRule="auto"/>
        <w:rPr>
          <w:b/>
          <w:bCs/>
          <w:lang w:val="en-US"/>
        </w:rPr>
      </w:pPr>
      <w:r w:rsidRPr="00E4290E">
        <w:rPr>
          <w:noProof/>
        </w:rPr>
        <w:drawing>
          <wp:inline distT="0" distB="0" distL="0" distR="0" wp14:anchorId="459E5B2F" wp14:editId="1BD38D9C">
            <wp:extent cx="5755640" cy="2526030"/>
            <wp:effectExtent l="0" t="0" r="0" b="7620"/>
            <wp:docPr id="884205116" name="Picture 1" descr="A graph of a number of patie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205116" name="Picture 1" descr="A graph of a number of patien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290E" w:rsidRPr="00E4290E" w:rsidSect="009B6C94">
      <w:footerReference w:type="even" r:id="rId8"/>
      <w:footerReference w:type="default" r:id="rId9"/>
      <w:pgSz w:w="11900" w:h="16820"/>
      <w:pgMar w:top="1134" w:right="1418" w:bottom="50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76A65" w14:textId="77777777" w:rsidR="001F6A04" w:rsidRDefault="001F6A04">
      <w:r>
        <w:separator/>
      </w:r>
    </w:p>
  </w:endnote>
  <w:endnote w:type="continuationSeparator" w:id="0">
    <w:p w14:paraId="17FCCA78" w14:textId="77777777" w:rsidR="001F6A04" w:rsidRDefault="001F6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2582587"/>
      <w:docPartObj>
        <w:docPartGallery w:val="Page Numbers (Bottom of Page)"/>
        <w:docPartUnique/>
      </w:docPartObj>
    </w:sdtPr>
    <w:sdtContent>
      <w:p w14:paraId="567E7699" w14:textId="77777777" w:rsidR="0028152C" w:rsidRDefault="00D0097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4C98B30F" w14:textId="77777777" w:rsidR="0028152C" w:rsidRDefault="002815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212389"/>
      <w:docPartObj>
        <w:docPartGallery w:val="Page Numbers (Bottom of Page)"/>
        <w:docPartUnique/>
      </w:docPartObj>
    </w:sdtPr>
    <w:sdtContent>
      <w:p w14:paraId="197272C6" w14:textId="6B594C58" w:rsidR="0028152C" w:rsidRDefault="00D0097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413">
          <w:rPr>
            <w:noProof/>
          </w:rPr>
          <w:t>5</w:t>
        </w:r>
        <w:r>
          <w:fldChar w:fldCharType="end"/>
        </w:r>
      </w:p>
    </w:sdtContent>
  </w:sdt>
  <w:p w14:paraId="56A9DB9D" w14:textId="77777777" w:rsidR="0028152C" w:rsidRDefault="002815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88D53" w14:textId="77777777" w:rsidR="001F6A04" w:rsidRDefault="001F6A04">
      <w:r>
        <w:separator/>
      </w:r>
    </w:p>
  </w:footnote>
  <w:footnote w:type="continuationSeparator" w:id="0">
    <w:p w14:paraId="33EB67A4" w14:textId="77777777" w:rsidR="001F6A04" w:rsidRDefault="001F6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7B42"/>
    <w:multiLevelType w:val="hybridMultilevel"/>
    <w:tmpl w:val="E4ECC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B3D34"/>
    <w:multiLevelType w:val="hybridMultilevel"/>
    <w:tmpl w:val="4D867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1241B"/>
    <w:multiLevelType w:val="hybridMultilevel"/>
    <w:tmpl w:val="AFE22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80DCD"/>
    <w:multiLevelType w:val="hybridMultilevel"/>
    <w:tmpl w:val="56F8C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D1CB6"/>
    <w:multiLevelType w:val="hybridMultilevel"/>
    <w:tmpl w:val="3F809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233704"/>
    <w:multiLevelType w:val="hybridMultilevel"/>
    <w:tmpl w:val="80547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695AD7"/>
    <w:multiLevelType w:val="hybridMultilevel"/>
    <w:tmpl w:val="564C3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17D11"/>
    <w:multiLevelType w:val="hybridMultilevel"/>
    <w:tmpl w:val="966C3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22619"/>
    <w:multiLevelType w:val="hybridMultilevel"/>
    <w:tmpl w:val="67AE0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F0DA3"/>
    <w:multiLevelType w:val="hybridMultilevel"/>
    <w:tmpl w:val="CF188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17B81"/>
    <w:multiLevelType w:val="hybridMultilevel"/>
    <w:tmpl w:val="C8305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8282A"/>
    <w:multiLevelType w:val="hybridMultilevel"/>
    <w:tmpl w:val="30D26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035353"/>
    <w:multiLevelType w:val="hybridMultilevel"/>
    <w:tmpl w:val="B6628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7C657E"/>
    <w:multiLevelType w:val="hybridMultilevel"/>
    <w:tmpl w:val="DE2CC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A062A3"/>
    <w:multiLevelType w:val="hybridMultilevel"/>
    <w:tmpl w:val="1EDE9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965891"/>
    <w:multiLevelType w:val="hybridMultilevel"/>
    <w:tmpl w:val="D1A66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817D8"/>
    <w:multiLevelType w:val="hybridMultilevel"/>
    <w:tmpl w:val="E8CA1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E6116"/>
    <w:multiLevelType w:val="hybridMultilevel"/>
    <w:tmpl w:val="93327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9B11F0"/>
    <w:multiLevelType w:val="hybridMultilevel"/>
    <w:tmpl w:val="9C82D6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5573FD"/>
    <w:multiLevelType w:val="hybridMultilevel"/>
    <w:tmpl w:val="0BF29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9B2C0E"/>
    <w:multiLevelType w:val="hybridMultilevel"/>
    <w:tmpl w:val="B7000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A16B62"/>
    <w:multiLevelType w:val="hybridMultilevel"/>
    <w:tmpl w:val="ACE68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BF76DE"/>
    <w:multiLevelType w:val="hybridMultilevel"/>
    <w:tmpl w:val="FF004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D23AB"/>
    <w:multiLevelType w:val="hybridMultilevel"/>
    <w:tmpl w:val="18A6E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4A42A0"/>
    <w:multiLevelType w:val="hybridMultilevel"/>
    <w:tmpl w:val="7068C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8734E1"/>
    <w:multiLevelType w:val="hybridMultilevel"/>
    <w:tmpl w:val="CDA4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A7658F"/>
    <w:multiLevelType w:val="hybridMultilevel"/>
    <w:tmpl w:val="E3ACD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D2613B"/>
    <w:multiLevelType w:val="hybridMultilevel"/>
    <w:tmpl w:val="E34EB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37C7B"/>
    <w:multiLevelType w:val="hybridMultilevel"/>
    <w:tmpl w:val="897CE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0E5484"/>
    <w:multiLevelType w:val="hybridMultilevel"/>
    <w:tmpl w:val="2DB26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8429BB"/>
    <w:multiLevelType w:val="hybridMultilevel"/>
    <w:tmpl w:val="7150A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B077BE"/>
    <w:multiLevelType w:val="hybridMultilevel"/>
    <w:tmpl w:val="E93AF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144432"/>
    <w:multiLevelType w:val="hybridMultilevel"/>
    <w:tmpl w:val="D3283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A5C27"/>
    <w:multiLevelType w:val="hybridMultilevel"/>
    <w:tmpl w:val="24229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FF3EB0"/>
    <w:multiLevelType w:val="hybridMultilevel"/>
    <w:tmpl w:val="3906F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0C262B"/>
    <w:multiLevelType w:val="hybridMultilevel"/>
    <w:tmpl w:val="DE46A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C96F5A"/>
    <w:multiLevelType w:val="hybridMultilevel"/>
    <w:tmpl w:val="45542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6B21E2"/>
    <w:multiLevelType w:val="hybridMultilevel"/>
    <w:tmpl w:val="0E2C1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C7481"/>
    <w:multiLevelType w:val="hybridMultilevel"/>
    <w:tmpl w:val="AD820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2E588D"/>
    <w:multiLevelType w:val="hybridMultilevel"/>
    <w:tmpl w:val="E10AC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595935">
    <w:abstractNumId w:val="25"/>
  </w:num>
  <w:num w:numId="2" w16cid:durableId="1684822531">
    <w:abstractNumId w:val="36"/>
  </w:num>
  <w:num w:numId="3" w16cid:durableId="1711564624">
    <w:abstractNumId w:val="24"/>
  </w:num>
  <w:num w:numId="4" w16cid:durableId="1214461380">
    <w:abstractNumId w:val="31"/>
  </w:num>
  <w:num w:numId="5" w16cid:durableId="1644970065">
    <w:abstractNumId w:val="11"/>
  </w:num>
  <w:num w:numId="6" w16cid:durableId="1225799433">
    <w:abstractNumId w:val="3"/>
  </w:num>
  <w:num w:numId="7" w16cid:durableId="952899764">
    <w:abstractNumId w:val="33"/>
  </w:num>
  <w:num w:numId="8" w16cid:durableId="1903056672">
    <w:abstractNumId w:val="15"/>
  </w:num>
  <w:num w:numId="9" w16cid:durableId="1112243732">
    <w:abstractNumId w:val="9"/>
  </w:num>
  <w:num w:numId="10" w16cid:durableId="489443403">
    <w:abstractNumId w:val="12"/>
  </w:num>
  <w:num w:numId="11" w16cid:durableId="780687517">
    <w:abstractNumId w:val="27"/>
  </w:num>
  <w:num w:numId="12" w16cid:durableId="706562188">
    <w:abstractNumId w:val="34"/>
  </w:num>
  <w:num w:numId="13" w16cid:durableId="1493763885">
    <w:abstractNumId w:val="1"/>
  </w:num>
  <w:num w:numId="14" w16cid:durableId="1340812388">
    <w:abstractNumId w:val="19"/>
  </w:num>
  <w:num w:numId="15" w16cid:durableId="908460712">
    <w:abstractNumId w:val="10"/>
  </w:num>
  <w:num w:numId="16" w16cid:durableId="1155688048">
    <w:abstractNumId w:val="16"/>
  </w:num>
  <w:num w:numId="17" w16cid:durableId="218438183">
    <w:abstractNumId w:val="4"/>
  </w:num>
  <w:num w:numId="18" w16cid:durableId="417871485">
    <w:abstractNumId w:val="17"/>
  </w:num>
  <w:num w:numId="19" w16cid:durableId="579145464">
    <w:abstractNumId w:val="37"/>
  </w:num>
  <w:num w:numId="20" w16cid:durableId="652762721">
    <w:abstractNumId w:val="6"/>
  </w:num>
  <w:num w:numId="21" w16cid:durableId="1407219888">
    <w:abstractNumId w:val="28"/>
  </w:num>
  <w:num w:numId="22" w16cid:durableId="395667792">
    <w:abstractNumId w:val="0"/>
  </w:num>
  <w:num w:numId="23" w16cid:durableId="186141396">
    <w:abstractNumId w:val="32"/>
  </w:num>
  <w:num w:numId="24" w16cid:durableId="2114745764">
    <w:abstractNumId w:val="30"/>
  </w:num>
  <w:num w:numId="25" w16cid:durableId="1219510505">
    <w:abstractNumId w:val="39"/>
  </w:num>
  <w:num w:numId="26" w16cid:durableId="40596675">
    <w:abstractNumId w:val="21"/>
  </w:num>
  <w:num w:numId="27" w16cid:durableId="332025330">
    <w:abstractNumId w:val="7"/>
  </w:num>
  <w:num w:numId="28" w16cid:durableId="1218014190">
    <w:abstractNumId w:val="29"/>
  </w:num>
  <w:num w:numId="29" w16cid:durableId="1989940612">
    <w:abstractNumId w:val="18"/>
  </w:num>
  <w:num w:numId="30" w16cid:durableId="1680741023">
    <w:abstractNumId w:val="14"/>
  </w:num>
  <w:num w:numId="31" w16cid:durableId="17590563">
    <w:abstractNumId w:val="22"/>
  </w:num>
  <w:num w:numId="32" w16cid:durableId="1206680173">
    <w:abstractNumId w:val="2"/>
  </w:num>
  <w:num w:numId="33" w16cid:durableId="155341240">
    <w:abstractNumId w:val="26"/>
  </w:num>
  <w:num w:numId="34" w16cid:durableId="407579147">
    <w:abstractNumId w:val="8"/>
  </w:num>
  <w:num w:numId="35" w16cid:durableId="1500925834">
    <w:abstractNumId w:val="20"/>
  </w:num>
  <w:num w:numId="36" w16cid:durableId="1189639245">
    <w:abstractNumId w:val="35"/>
  </w:num>
  <w:num w:numId="37" w16cid:durableId="606041369">
    <w:abstractNumId w:val="5"/>
  </w:num>
  <w:num w:numId="38" w16cid:durableId="1185709421">
    <w:abstractNumId w:val="13"/>
  </w:num>
  <w:num w:numId="39" w16cid:durableId="738207369">
    <w:abstractNumId w:val="38"/>
  </w:num>
  <w:num w:numId="40" w16cid:durableId="176896300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S0MDE1N7U0MDMwNzVS0lEKTi0uzszPAykwqgUAgcs8YywAAAA="/>
  </w:docVars>
  <w:rsids>
    <w:rsidRoot w:val="00D00975"/>
    <w:rsid w:val="00015689"/>
    <w:rsid w:val="00024F75"/>
    <w:rsid w:val="00053AC7"/>
    <w:rsid w:val="00074303"/>
    <w:rsid w:val="0010162A"/>
    <w:rsid w:val="0014186F"/>
    <w:rsid w:val="00180672"/>
    <w:rsid w:val="00186085"/>
    <w:rsid w:val="001F6A04"/>
    <w:rsid w:val="00272755"/>
    <w:rsid w:val="0028152C"/>
    <w:rsid w:val="00325DE6"/>
    <w:rsid w:val="00354C6F"/>
    <w:rsid w:val="0038153E"/>
    <w:rsid w:val="003A0397"/>
    <w:rsid w:val="003D0C7C"/>
    <w:rsid w:val="0045166F"/>
    <w:rsid w:val="00574369"/>
    <w:rsid w:val="00581F18"/>
    <w:rsid w:val="00631ABB"/>
    <w:rsid w:val="00641413"/>
    <w:rsid w:val="00661D2D"/>
    <w:rsid w:val="0068739D"/>
    <w:rsid w:val="006C6379"/>
    <w:rsid w:val="0071003E"/>
    <w:rsid w:val="0072164A"/>
    <w:rsid w:val="00721A26"/>
    <w:rsid w:val="007561AD"/>
    <w:rsid w:val="00815883"/>
    <w:rsid w:val="00836DF6"/>
    <w:rsid w:val="00893530"/>
    <w:rsid w:val="008B08C5"/>
    <w:rsid w:val="008E032A"/>
    <w:rsid w:val="00A55956"/>
    <w:rsid w:val="00AE0F88"/>
    <w:rsid w:val="00B20BD6"/>
    <w:rsid w:val="00BE1F2C"/>
    <w:rsid w:val="00C80FDE"/>
    <w:rsid w:val="00CE7E26"/>
    <w:rsid w:val="00CF433D"/>
    <w:rsid w:val="00D00975"/>
    <w:rsid w:val="00D1584D"/>
    <w:rsid w:val="00D64013"/>
    <w:rsid w:val="00DC477B"/>
    <w:rsid w:val="00E15F07"/>
    <w:rsid w:val="00E4290E"/>
    <w:rsid w:val="00E908E2"/>
    <w:rsid w:val="00EC687A"/>
    <w:rsid w:val="00F9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70346"/>
  <w15:chartTrackingRefBased/>
  <w15:docId w15:val="{FE91EE35-D345-42A7-B842-132074F1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975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09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0097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0975"/>
    <w:rPr>
      <w:rFonts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2164A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72164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C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C6F"/>
    <w:rPr>
      <w:rFonts w:ascii="Segoe UI" w:eastAsiaTheme="minorEastAsia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1584D"/>
    <w:pPr>
      <w:spacing w:after="0" w:line="240" w:lineRule="auto"/>
    </w:pPr>
    <w:rPr>
      <w:rFonts w:eastAsiaTheme="minorEastAsia"/>
      <w:sz w:val="24"/>
      <w:szCs w:val="24"/>
    </w:rPr>
  </w:style>
  <w:style w:type="paragraph" w:styleId="ListParagraph">
    <w:name w:val="List Paragraph"/>
    <w:basedOn w:val="Normal"/>
    <w:uiPriority w:val="34"/>
    <w:qFormat/>
    <w:rsid w:val="003D0C7C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29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290E"/>
    <w:rPr>
      <w:rFonts w:eastAsiaTheme="minorEastAsi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559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5956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9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FPG-Policlinico Gemelli</Company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Giannarelli</dc:creator>
  <cp:keywords/>
  <dc:description/>
  <cp:lastModifiedBy>Aashni Shah</cp:lastModifiedBy>
  <cp:revision>31</cp:revision>
  <dcterms:created xsi:type="dcterms:W3CDTF">2023-06-14T14:23:00Z</dcterms:created>
  <dcterms:modified xsi:type="dcterms:W3CDTF">2023-08-09T10:56:00Z</dcterms:modified>
</cp:coreProperties>
</file>