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E25" w:rsidRPr="00455232" w:rsidRDefault="00C97E25" w:rsidP="00C97E25">
      <w:pPr>
        <w:spacing w:after="120" w:line="360" w:lineRule="auto"/>
        <w:ind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5232">
        <w:rPr>
          <w:rFonts w:ascii="Times New Roman" w:hAnsi="Times New Roman" w:cs="Times New Roman"/>
          <w:b/>
          <w:sz w:val="24"/>
          <w:szCs w:val="24"/>
          <w:lang w:val="en-US"/>
        </w:rPr>
        <w:t>Supplementary References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 Table S1</w:t>
      </w:r>
    </w:p>
    <w:p w:rsidR="00C97E25" w:rsidRPr="00455232" w:rsidRDefault="00C97E25" w:rsidP="00C97E25">
      <w:pPr>
        <w:pStyle w:val="Ttulo2"/>
        <w:spacing w:before="0" w:after="120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455232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Jones KL</w:t>
      </w:r>
      <w:r w:rsidRPr="00455232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(</w:t>
      </w:r>
      <w:proofErr w:type="spellStart"/>
      <w:proofErr w:type="gramStart"/>
      <w:r w:rsidRPr="00455232">
        <w:rPr>
          <w:rFonts w:ascii="Times New Roman" w:hAnsi="Times New Roman" w:cs="Times New Roman"/>
          <w:b w:val="0"/>
          <w:sz w:val="24"/>
          <w:szCs w:val="24"/>
          <w:lang w:val="en-US"/>
        </w:rPr>
        <w:t>ed</w:t>
      </w:r>
      <w:proofErr w:type="spellEnd"/>
      <w:proofErr w:type="gramEnd"/>
      <w:r w:rsidRPr="00455232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) Smith's Recognizable </w:t>
      </w:r>
      <w:proofErr w:type="spellStart"/>
      <w:r w:rsidRPr="00455232">
        <w:rPr>
          <w:rFonts w:ascii="Times New Roman" w:hAnsi="Times New Roman" w:cs="Times New Roman"/>
          <w:b w:val="0"/>
          <w:sz w:val="24"/>
          <w:szCs w:val="24"/>
          <w:lang w:val="en-US"/>
        </w:rPr>
        <w:t>Paterns</w:t>
      </w:r>
      <w:proofErr w:type="spellEnd"/>
      <w:r w:rsidRPr="00455232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of Human Malformation Edn.6th (Elsevier Saunders, Philadelphia, USA, 2006). </w:t>
      </w:r>
    </w:p>
    <w:p w:rsidR="000B7801" w:rsidRDefault="00C97E25" w:rsidP="00C97E25">
      <w:pPr>
        <w:ind w:firstLine="0"/>
      </w:pPr>
      <w:bookmarkStart w:id="0" w:name="_GoBack"/>
      <w:bookmarkEnd w:id="0"/>
      <w:r w:rsidRPr="004552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Boat T.F. &amp; Wu J.T. </w:t>
      </w:r>
      <w:r w:rsidRPr="0045523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pt-BR"/>
        </w:rPr>
        <w:t>Mental Disorders and Disabilities Among Low-Income Children</w:t>
      </w:r>
      <w:r w:rsidRPr="004552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. </w:t>
      </w:r>
      <w:r w:rsidRPr="0045523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472 pp (The National Academies Press, </w:t>
      </w:r>
      <w:r w:rsidRPr="00455232">
        <w:rPr>
          <w:rFonts w:ascii="Times New Roman" w:hAnsi="Times New Roman" w:cs="Times New Roman"/>
          <w:sz w:val="24"/>
          <w:szCs w:val="24"/>
        </w:rPr>
        <w:t xml:space="preserve">Washington, </w:t>
      </w:r>
      <w:r w:rsidRPr="0045523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USA, 2015).</w:t>
      </w:r>
    </w:p>
    <w:sectPr w:rsidR="000B7801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A1"/>
    <w:rsid w:val="001867A7"/>
    <w:rsid w:val="001B1534"/>
    <w:rsid w:val="00204F63"/>
    <w:rsid w:val="00443DA1"/>
    <w:rsid w:val="00C97E25"/>
    <w:rsid w:val="00E8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A95A6-6D04-40CE-8888-23935117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E25"/>
    <w:pPr>
      <w:suppressAutoHyphens/>
      <w:spacing w:after="240" w:line="480" w:lineRule="auto"/>
      <w:ind w:firstLine="360"/>
    </w:pPr>
    <w:rPr>
      <w:rFonts w:eastAsiaTheme="minorEastAsia"/>
      <w:color w:val="00000A"/>
      <w:lang w:val="de-D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97E25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443DA1"/>
  </w:style>
  <w:style w:type="paragraph" w:styleId="Textodebalo">
    <w:name w:val="Balloon Text"/>
    <w:basedOn w:val="Normal"/>
    <w:link w:val="TextodebaloChar"/>
    <w:uiPriority w:val="99"/>
    <w:semiHidden/>
    <w:unhideWhenUsed/>
    <w:rsid w:val="001B1534"/>
    <w:pPr>
      <w:suppressAutoHyphens w:val="0"/>
      <w:spacing w:after="0" w:line="240" w:lineRule="auto"/>
      <w:ind w:firstLine="0"/>
    </w:pPr>
    <w:rPr>
      <w:rFonts w:ascii="Segoe UI" w:eastAsiaTheme="minorHAnsi" w:hAnsi="Segoe UI" w:cs="Segoe UI"/>
      <w:color w:val="auto"/>
      <w:sz w:val="18"/>
      <w:szCs w:val="18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1534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qFormat/>
    <w:rsid w:val="00C97E25"/>
    <w:rPr>
      <w:rFonts w:asciiTheme="majorHAnsi" w:eastAsiaTheme="majorEastAsia" w:hAnsiTheme="majorHAnsi" w:cstheme="majorBidi"/>
      <w:b/>
      <w:bCs/>
      <w:i/>
      <w:iCs/>
      <w:color w:val="00000A"/>
      <w:sz w:val="28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9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4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4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9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4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2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47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Pena</dc:creator>
  <cp:keywords/>
  <dc:description/>
  <cp:lastModifiedBy>Sergio Pena</cp:lastModifiedBy>
  <cp:revision>1</cp:revision>
  <cp:lastPrinted>2017-02-08T13:02:00Z</cp:lastPrinted>
  <dcterms:created xsi:type="dcterms:W3CDTF">2017-02-08T11:10:00Z</dcterms:created>
  <dcterms:modified xsi:type="dcterms:W3CDTF">2017-02-09T17:21:00Z</dcterms:modified>
</cp:coreProperties>
</file>