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CF6121" w14:textId="77777777" w:rsidR="004117F8" w:rsidRPr="00397D76" w:rsidRDefault="004117F8" w:rsidP="004117F8">
      <w:pPr>
        <w:jc w:val="both"/>
        <w:rPr>
          <w:rFonts w:ascii="Times New Roman" w:eastAsia="Times New Roman" w:hAnsi="Times New Roman" w:cs="Times New Roman"/>
          <w:b/>
          <w:u w:val="single"/>
        </w:rPr>
      </w:pPr>
      <w:r w:rsidRPr="00397D76">
        <w:rPr>
          <w:rFonts w:ascii="Times New Roman" w:eastAsia="Times New Roman" w:hAnsi="Times New Roman" w:cs="Times New Roman"/>
          <w:b/>
          <w:u w:val="single"/>
        </w:rPr>
        <w:t>Supplementary information</w:t>
      </w:r>
    </w:p>
    <w:p w14:paraId="70CDECE0" w14:textId="77777777" w:rsidR="004117F8" w:rsidRPr="00397D76" w:rsidRDefault="004117F8" w:rsidP="004117F8">
      <w:pPr>
        <w:jc w:val="both"/>
        <w:rPr>
          <w:rFonts w:ascii="Times New Roman" w:eastAsia="Times New Roman" w:hAnsi="Times New Roman" w:cs="Times New Roman"/>
          <w:b/>
        </w:rPr>
      </w:pPr>
    </w:p>
    <w:p w14:paraId="27054EEE" w14:textId="77777777" w:rsidR="004117F8" w:rsidRPr="00397D76" w:rsidRDefault="003D0021" w:rsidP="003D0021">
      <w:pPr>
        <w:jc w:val="both"/>
        <w:rPr>
          <w:rFonts w:ascii="Times New Roman" w:eastAsia="Times New Roman" w:hAnsi="Times New Roman" w:cs="Times New Roman"/>
          <w:b/>
        </w:rPr>
      </w:pPr>
      <w:r w:rsidRPr="00397D76">
        <w:rPr>
          <w:rFonts w:ascii="Times New Roman" w:eastAsia="Times New Roman" w:hAnsi="Times New Roman" w:cs="Times New Roman"/>
          <w:b/>
        </w:rPr>
        <w:t xml:space="preserve">A. </w:t>
      </w:r>
      <w:r w:rsidR="004117F8" w:rsidRPr="00397D76">
        <w:rPr>
          <w:rFonts w:ascii="Times New Roman" w:eastAsia="Times New Roman" w:hAnsi="Times New Roman" w:cs="Times New Roman"/>
          <w:b/>
        </w:rPr>
        <w:t>Passive methods for condensate removal</w:t>
      </w:r>
      <w:r w:rsidR="003D3FEB" w:rsidRPr="00397D76">
        <w:rPr>
          <w:rFonts w:ascii="Times New Roman" w:eastAsia="Times New Roman" w:hAnsi="Times New Roman" w:cs="Times New Roman"/>
          <w:b/>
        </w:rPr>
        <w:t xml:space="preserve"> during </w:t>
      </w:r>
      <w:proofErr w:type="spellStart"/>
      <w:r w:rsidR="003D3FEB" w:rsidRPr="00397D76">
        <w:rPr>
          <w:rFonts w:ascii="Times New Roman" w:eastAsia="Times New Roman" w:hAnsi="Times New Roman" w:cs="Times New Roman"/>
          <w:b/>
        </w:rPr>
        <w:t>filmwise</w:t>
      </w:r>
      <w:proofErr w:type="spellEnd"/>
      <w:r w:rsidR="003D3FEB" w:rsidRPr="00397D76">
        <w:rPr>
          <w:rFonts w:ascii="Times New Roman" w:eastAsia="Times New Roman" w:hAnsi="Times New Roman" w:cs="Times New Roman"/>
          <w:b/>
        </w:rPr>
        <w:t xml:space="preserve"> condensation</w:t>
      </w:r>
    </w:p>
    <w:p w14:paraId="11B1B630" w14:textId="77777777" w:rsidR="004117F8" w:rsidRPr="00397D76" w:rsidRDefault="004117F8" w:rsidP="004117F8">
      <w:pPr>
        <w:jc w:val="both"/>
        <w:rPr>
          <w:rFonts w:ascii="Times New Roman" w:eastAsia="Times New Roman" w:hAnsi="Times New Roman" w:cs="Times New Roman"/>
          <w:b/>
        </w:rPr>
      </w:pPr>
    </w:p>
    <w:p w14:paraId="69A70BFA" w14:textId="77777777" w:rsidR="003D3FEB" w:rsidRPr="00397D76" w:rsidRDefault="003D3FEB" w:rsidP="003D3FEB">
      <w:pPr>
        <w:pBdr>
          <w:top w:val="nil"/>
          <w:left w:val="nil"/>
          <w:bottom w:val="nil"/>
          <w:right w:val="nil"/>
          <w:between w:val="nil"/>
        </w:pBdr>
        <w:spacing w:line="480" w:lineRule="auto"/>
        <w:jc w:val="both"/>
        <w:rPr>
          <w:rFonts w:ascii="Times New Roman" w:eastAsia="Corbel-Bold" w:hAnsi="Times New Roman" w:cs="Times New Roman"/>
          <w:bCs/>
        </w:rPr>
      </w:pPr>
      <w:r w:rsidRPr="00397D76">
        <w:rPr>
          <w:rFonts w:ascii="Times New Roman" w:eastAsia="Times New Roman" w:hAnsi="Times New Roman" w:cs="Times New Roman"/>
        </w:rPr>
        <w:t>In a reduced gravity environment, the condensate liquid film must be drained away from the heat transfer surface to prevent condenser flooding and stoppage of the vapor flow</w:t>
      </w:r>
      <w:r w:rsidRPr="00397D76">
        <w:rPr>
          <w:rFonts w:ascii="Times New Roman" w:eastAsia="STIX-Regular" w:hAnsi="Times New Roman" w:cs="Times New Roman"/>
        </w:rPr>
        <w:fldChar w:fldCharType="begin" w:fldLock="1"/>
      </w:r>
      <w:r w:rsidR="00A15994" w:rsidRPr="00397D76">
        <w:rPr>
          <w:rFonts w:ascii="Times New Roman" w:eastAsia="STIX-Regular" w:hAnsi="Times New Roman" w:cs="Times New Roman"/>
        </w:rPr>
        <w:instrText>ADDIN CSL_CITATION {"citationItems":[{"id":"ITEM-1","itemData":{"DOI":"10.2514/1.18677","ISSN":"15336808","abstract":"A review of recent investigations of condensation in microgravity environments is presented in order to better understand the influence of microgravity, shear stress, surface tension, and/or capillary and centrifugal forces on condensation phenomenon. Based on a thorough review of the available literature on condensation in the absence of gravitational body forces, the potential of using the vapor shear stress to remove the condensate in systems designed for spacecraft applications was assessed. Other removal methods, such as the use of wall suction are presented, discussed and evaluated. It is apparent from the literature that the gravitational body force in condensation processes could effectively be replaced by the centrifugal forces generated by a rotating system. The possibility of utilizing surface tension and/or capillary forces to enhance the condensation phenomenon for use in spacecraft applications is also evaluated and discussed. Copyright © 2005 by the American Institute of Aeronautics and Astronautics, Inc. All rights reserved.","author":[{"dropping-particle":"","family":"Chen","given":"Yongping","non-dropping-particle":"","parse-names":false,"suffix":""},{"dropping-particle":"","family":"Sobhan","given":"C. B.","non-dropping-particle":"","parse-names":false,"suffix":""},{"dropping-particle":"","family":"Peterson","given":"G. P.","non-dropping-particle":"","parse-names":false,"suffix":""}],"container-title":"Journal of Thermophysics and Heat Transfer","id":"ITEM-1","issue":"3","issued":{"date-parts":[["2006"]]},"page":"353-360","title":"Review of condensation heat transfer in microgravity environments","type":"article-journal","volume":"20"},"uris":["http://www.mendeley.com/documents/?uuid=4b9ae1da-a88f-437f-b97a-321820d3a0fe"]}],"mendeley":{"formattedCitation":"&lt;sup&gt;1&lt;/sup&gt;","plainTextFormattedCitation":"1","previouslyFormattedCitation":"&lt;sup&gt;1&lt;/sup&gt;"},"properties":{"noteIndex":0},"schema":"https://github.com/citation-style-language/schema/raw/master/csl-citation.json"}</w:instrText>
      </w:r>
      <w:r w:rsidRPr="00397D76">
        <w:rPr>
          <w:rFonts w:ascii="Times New Roman" w:eastAsia="STIX-Regular" w:hAnsi="Times New Roman" w:cs="Times New Roman"/>
        </w:rPr>
        <w:fldChar w:fldCharType="separate"/>
      </w:r>
      <w:r w:rsidRPr="00397D76">
        <w:rPr>
          <w:rFonts w:ascii="Times New Roman" w:eastAsia="STIX-Regular" w:hAnsi="Times New Roman" w:cs="Times New Roman"/>
          <w:noProof/>
          <w:vertAlign w:val="superscript"/>
        </w:rPr>
        <w:t>1</w:t>
      </w:r>
      <w:r w:rsidRPr="00397D76">
        <w:rPr>
          <w:rFonts w:ascii="Times New Roman" w:eastAsia="STIX-Regular" w:hAnsi="Times New Roman" w:cs="Times New Roman"/>
        </w:rPr>
        <w:fldChar w:fldCharType="end"/>
      </w:r>
      <w:r w:rsidRPr="00397D76">
        <w:rPr>
          <w:rFonts w:ascii="Times New Roman" w:eastAsia="Times New Roman" w:hAnsi="Times New Roman" w:cs="Times New Roman"/>
        </w:rPr>
        <w:t>. Apart from vapor shear stress, t</w:t>
      </w:r>
      <w:r w:rsidR="00544DF1" w:rsidRPr="00397D76">
        <w:rPr>
          <w:rFonts w:ascii="Times New Roman" w:eastAsia="Times New Roman" w:hAnsi="Times New Roman" w:cs="Times New Roman"/>
        </w:rPr>
        <w:t xml:space="preserve">he condensate can be removed </w:t>
      </w:r>
      <w:r w:rsidRPr="00397D76">
        <w:rPr>
          <w:rFonts w:ascii="Times New Roman" w:eastAsia="Times New Roman" w:hAnsi="Times New Roman" w:cs="Times New Roman"/>
        </w:rPr>
        <w:t xml:space="preserve">in microgravity conditions </w:t>
      </w:r>
      <w:r w:rsidR="00544DF1" w:rsidRPr="00397D76">
        <w:rPr>
          <w:rFonts w:ascii="Times New Roman" w:eastAsia="Times New Roman" w:hAnsi="Times New Roman" w:cs="Times New Roman"/>
        </w:rPr>
        <w:t xml:space="preserve">by means of suction through a porous wall, </w:t>
      </w:r>
      <w:r w:rsidRPr="00397D76">
        <w:rPr>
          <w:rFonts w:ascii="Times New Roman" w:eastAsia="Times New Roman" w:hAnsi="Times New Roman" w:cs="Times New Roman"/>
        </w:rPr>
        <w:t xml:space="preserve">capillary or </w:t>
      </w:r>
      <w:r w:rsidR="00544DF1" w:rsidRPr="00397D76">
        <w:rPr>
          <w:rFonts w:ascii="Times New Roman" w:eastAsia="Times New Roman" w:hAnsi="Times New Roman" w:cs="Times New Roman"/>
        </w:rPr>
        <w:t>centr</w:t>
      </w:r>
      <w:bookmarkStart w:id="0" w:name="_GoBack"/>
      <w:bookmarkEnd w:id="0"/>
      <w:r w:rsidR="00544DF1" w:rsidRPr="00397D76">
        <w:rPr>
          <w:rFonts w:ascii="Times New Roman" w:eastAsia="Times New Roman" w:hAnsi="Times New Roman" w:cs="Times New Roman"/>
        </w:rPr>
        <w:t>ifugal force</w:t>
      </w:r>
      <w:r w:rsidRPr="00397D76">
        <w:rPr>
          <w:rFonts w:ascii="Times New Roman" w:eastAsia="Times New Roman" w:hAnsi="Times New Roman" w:cs="Times New Roman"/>
        </w:rPr>
        <w:t>s and</w:t>
      </w:r>
      <w:r w:rsidR="00544DF1" w:rsidRPr="00397D76">
        <w:rPr>
          <w:rFonts w:ascii="Times New Roman" w:eastAsia="Times New Roman" w:hAnsi="Times New Roman" w:cs="Times New Roman"/>
        </w:rPr>
        <w:t xml:space="preserve"> electromagnetic fields. </w:t>
      </w:r>
      <w:r w:rsidRPr="00397D76">
        <w:rPr>
          <w:rFonts w:ascii="Times New Roman" w:eastAsia="Times New Roman" w:hAnsi="Times New Roman" w:cs="Times New Roman"/>
        </w:rPr>
        <w:t>Limited experimental and numerical studies are available in the literature on this topic. Chow and Parish</w:t>
      </w:r>
      <w:r w:rsidRPr="00397D76">
        <w:rPr>
          <w:rFonts w:ascii="Times New Roman" w:eastAsia="Times New Roman" w:hAnsi="Times New Roman" w:cs="Times New Roman"/>
        </w:rPr>
        <w:fldChar w:fldCharType="begin" w:fldLock="1"/>
      </w:r>
      <w:r w:rsidR="00A15994" w:rsidRPr="00397D76">
        <w:rPr>
          <w:rFonts w:ascii="Times New Roman" w:eastAsia="Times New Roman" w:hAnsi="Times New Roman" w:cs="Times New Roman"/>
        </w:rPr>
        <w:instrText>ADDIN CSL_CITATION {"citationItems":[{"id":"ITEM-1","itemData":{"DOI":"10.1300/J184v06n02_06","ISSN":"10874208","author":[{"dropping-particle":"","family":"Chow","given":"L.C.","non-dropping-particle":"","parse-names":false,"suffix":""},{"dropping-particle":"","family":"Parish","given":"R.C.","non-dropping-particle":"","parse-names":false,"suffix":""}],"container-title":"Journal of Thermophysics, Technical Notes","id":"ITEM-1","issue":"1","issued":{"date-parts":[["1988"]]},"page":"82-84","title":"Condensation heat transfer in a microgravity environment","type":"article-journal","volume":"2"},"uris":["http://www.mendeley.com/documents/?uuid=c0d9415f-9711-42f0-8884-9c37415b1e5c"]}],"mendeley":{"formattedCitation":"&lt;sup&gt;2&lt;/sup&gt;","plainTextFormattedCitation":"2","previouslyFormattedCitation":"&lt;sup&gt;2&lt;/sup&gt;"},"properties":{"noteIndex":0},"schema":"https://github.com/citation-style-language/schema/raw/master/csl-citation.json"}</w:instrText>
      </w:r>
      <w:r w:rsidRPr="00397D76">
        <w:rPr>
          <w:rFonts w:ascii="Times New Roman" w:eastAsia="Times New Roman" w:hAnsi="Times New Roman" w:cs="Times New Roman"/>
        </w:rPr>
        <w:fldChar w:fldCharType="separate"/>
      </w:r>
      <w:r w:rsidR="00A15994" w:rsidRPr="00397D76">
        <w:rPr>
          <w:rFonts w:ascii="Times New Roman" w:eastAsia="Times New Roman" w:hAnsi="Times New Roman" w:cs="Times New Roman"/>
          <w:noProof/>
          <w:vertAlign w:val="superscript"/>
        </w:rPr>
        <w:t>2</w:t>
      </w:r>
      <w:r w:rsidRPr="00397D76">
        <w:rPr>
          <w:rFonts w:ascii="Times New Roman" w:eastAsia="Times New Roman" w:hAnsi="Times New Roman" w:cs="Times New Roman"/>
        </w:rPr>
        <w:fldChar w:fldCharType="end"/>
      </w:r>
      <w:r w:rsidRPr="00397D76">
        <w:rPr>
          <w:rFonts w:ascii="Times New Roman" w:eastAsia="Times New Roman" w:hAnsi="Times New Roman" w:cs="Times New Roman"/>
        </w:rPr>
        <w:t xml:space="preserve"> addressed two of these mechanisms for condensate removal in microgravity environments: the first one involving film condensation on a flat porous plate with the condensate being removed by suction at the wall, the second dealing with the analytical prediction of the heat transfer coefficient for condensing annular flows with the condensate film driven by the vapor shear. The authors concluded that both suction and vapor shear can effectively drain the condensate to ensure continuous operation of the condensers under microgravity. </w:t>
      </w:r>
      <w:proofErr w:type="spellStart"/>
      <w:r w:rsidRPr="00397D76">
        <w:rPr>
          <w:rFonts w:ascii="Times New Roman" w:eastAsia="Times New Roman" w:hAnsi="Times New Roman" w:cs="Times New Roman"/>
        </w:rPr>
        <w:t>Faghri</w:t>
      </w:r>
      <w:proofErr w:type="spellEnd"/>
      <w:r w:rsidRPr="00397D76">
        <w:rPr>
          <w:rFonts w:ascii="Times New Roman" w:eastAsia="Times New Roman" w:hAnsi="Times New Roman" w:cs="Times New Roman"/>
        </w:rPr>
        <w:t xml:space="preserve"> and Chow</w:t>
      </w:r>
      <w:r w:rsidRPr="00397D76">
        <w:rPr>
          <w:rFonts w:ascii="Times New Roman" w:eastAsia="Times New Roman" w:hAnsi="Times New Roman" w:cs="Times New Roman"/>
        </w:rPr>
        <w:fldChar w:fldCharType="begin" w:fldLock="1"/>
      </w:r>
      <w:r w:rsidR="00A15994" w:rsidRPr="00397D76">
        <w:rPr>
          <w:rFonts w:ascii="Times New Roman" w:eastAsia="Times New Roman" w:hAnsi="Times New Roman" w:cs="Times New Roman"/>
        </w:rPr>
        <w:instrText>ADDIN CSL_CITATION {"citationItems":[{"id":"ITEM-1","itemData":{"DOI":"10.1115/1.3250602","ISSN":"15288943","abstract":"The condensation of vapor within a tube is examined for a tube wall that has a constant temperature and uniform suction in a microgravitational environment. The motion of the condensate is due to the interfacial shear between the vapor and the liquid as well as the suction at the wall. The decrease in the vapor flow rate due to condensation has been taken into account. The governing boundary layer momentum and energy equations have been solved by approximating the convective and inertial terms. It is concluded that simultaneous suction and vapor shear can effectively drain the condensate to ensure the continuous operation of space condensers. © 1988 by ASME.","author":[{"dropping-particle":"","family":"Faghri","given":"A.","non-dropping-particle":"","parse-names":false,"suffix":""},{"dropping-particle":"","family":"Chow","given":"L. C.","non-dropping-particle":"","parse-names":false,"suffix":""}],"container-title":"Journal of Heat Transfer","id":"ITEM-1","issue":"4","issued":{"date-parts":[["1988"]]},"page":"982-985","title":"Forced condensation in a tube with suction at the wall for microgravitational applications","type":"article-journal","volume":"110"},"uris":["http://www.mendeley.com/documents/?uuid=ab474d4b-3485-4e9d-a2ed-759c1f788378"]},{"id":"ITEM-2","itemData":{"author":[{"dropping-particle":"","family":"Faghri","given":"A.","non-dropping-particle":"","parse-names":false,"suffix":""},{"dropping-particle":"","family":"Chow","given":"L.C.","non-dropping-particle":"","parse-names":false,"suffix":""}],"container-title":"International Communications in Heat and Mass Transfer","id":"ITEM-2","issued":{"date-parts":[["1991"]]},"page":"715-729","title":"Annular condensation heat transfer in a microgravity environment","type":"article-journal","volume":"18"},"uris":["http://www.mendeley.com/documents/?uuid=feedd5fb-1a3f-492a-86df-754efd884ad9"]}],"mendeley":{"formattedCitation":"&lt;sup&gt;3,4&lt;/sup&gt;","plainTextFormattedCitation":"3,4","previouslyFormattedCitation":"&lt;sup&gt;3,4&lt;/sup&gt;"},"properties":{"noteIndex":0},"schema":"https://github.com/citation-style-language/schema/raw/master/csl-citation.json"}</w:instrText>
      </w:r>
      <w:r w:rsidRPr="00397D76">
        <w:rPr>
          <w:rFonts w:ascii="Times New Roman" w:eastAsia="Times New Roman" w:hAnsi="Times New Roman" w:cs="Times New Roman"/>
        </w:rPr>
        <w:fldChar w:fldCharType="separate"/>
      </w:r>
      <w:r w:rsidR="00A15994" w:rsidRPr="00397D76">
        <w:rPr>
          <w:rFonts w:ascii="Times New Roman" w:eastAsia="Times New Roman" w:hAnsi="Times New Roman" w:cs="Times New Roman"/>
          <w:noProof/>
          <w:vertAlign w:val="superscript"/>
        </w:rPr>
        <w:t>3,4</w:t>
      </w:r>
      <w:r w:rsidRPr="00397D76">
        <w:rPr>
          <w:rFonts w:ascii="Times New Roman" w:eastAsia="Times New Roman" w:hAnsi="Times New Roman" w:cs="Times New Roman"/>
        </w:rPr>
        <w:fldChar w:fldCharType="end"/>
      </w:r>
      <w:r w:rsidRPr="00397D76">
        <w:rPr>
          <w:rFonts w:ascii="Times New Roman" w:eastAsia="Times New Roman" w:hAnsi="Times New Roman" w:cs="Times New Roman"/>
        </w:rPr>
        <w:t xml:space="preserve"> numerically studied forced condensation of vapor within a tube with uniform suction at the wall in a microgravitational environment. Increased heat transfer rates were obtained thanks to suction due to the reduction of the film thickness, especially for high values of the Reynolds number. Ma et al.</w:t>
      </w:r>
      <w:r w:rsidRPr="00397D76">
        <w:rPr>
          <w:rFonts w:ascii="Times New Roman" w:eastAsia="Times New Roman" w:hAnsi="Times New Roman" w:cs="Times New Roman"/>
        </w:rPr>
        <w:fldChar w:fldCharType="begin" w:fldLock="1"/>
      </w:r>
      <w:r w:rsidR="00A15994" w:rsidRPr="00397D76">
        <w:rPr>
          <w:rFonts w:ascii="Times New Roman" w:eastAsia="Times New Roman" w:hAnsi="Times New Roman" w:cs="Times New Roman"/>
        </w:rPr>
        <w:instrText>ADDIN CSL_CITATION {"citationItems":[{"id":"ITEM-1","itemData":{"DOI":"10.1002/htj.10058","ISSN":"10992871","abstract":"Considering the liquid transverse suction effect at the porous layer interface, a mathematical model was presented to investigate the influence of the porous layer characteristic parameters on condensation heat transfer. The results revealed that the enhancement ratio increased with the increase of the porous layer thickness and permeability. The effective thermal conductivity of the porous layer was, however, of little significance for condensation heat transfer enhancement. Also, the enhancement mechanism was analyzed by comparing the thermal resistances within the external condensate film and the porous layer. © 2002 Wiley Periodicals, Inc.","author":[{"dropping-particle":"","family":"Ma","given":"Xue Hu","non-dropping-particle":"","parse-names":false,"suffix":""},{"dropping-particle":"Bin","family":"Chen","given":"Jia","non-dropping-particle":"","parse-names":false,"suffix":""},{"dropping-particle":"","family":"Wang","given":"Bu Xuan","non-dropping-particle":"","parse-names":false,"suffix":""}],"container-title":"Heat Transfer - Asian Research","id":"ITEM-1","issue":"7","issued":{"date-parts":[["2002"]]},"page":"568-577","title":"Interfacial suction effects of a porous layer on filmwise condensation heat transfer enhancement","type":"article-journal","volume":"31"},"uris":["http://www.mendeley.com/documents/?uuid=79ac4ba3-9150-4e94-9470-08daba5d1df3"]}],"mendeley":{"formattedCitation":"&lt;sup&gt;5&lt;/sup&gt;","plainTextFormattedCitation":"5","previouslyFormattedCitation":"&lt;sup&gt;5&lt;/sup&gt;"},"properties":{"noteIndex":0},"schema":"https://github.com/citation-style-language/schema/raw/master/csl-citation.json"}</w:instrText>
      </w:r>
      <w:r w:rsidRPr="00397D76">
        <w:rPr>
          <w:rFonts w:ascii="Times New Roman" w:eastAsia="Times New Roman" w:hAnsi="Times New Roman" w:cs="Times New Roman"/>
        </w:rPr>
        <w:fldChar w:fldCharType="separate"/>
      </w:r>
      <w:r w:rsidR="00A15994" w:rsidRPr="00397D76">
        <w:rPr>
          <w:rFonts w:ascii="Times New Roman" w:eastAsia="Times New Roman" w:hAnsi="Times New Roman" w:cs="Times New Roman"/>
          <w:noProof/>
          <w:vertAlign w:val="superscript"/>
        </w:rPr>
        <w:t>5</w:t>
      </w:r>
      <w:r w:rsidRPr="00397D76">
        <w:rPr>
          <w:rFonts w:ascii="Times New Roman" w:eastAsia="Times New Roman" w:hAnsi="Times New Roman" w:cs="Times New Roman"/>
        </w:rPr>
        <w:fldChar w:fldCharType="end"/>
      </w:r>
      <w:r w:rsidRPr="00397D76">
        <w:rPr>
          <w:rFonts w:ascii="Times New Roman" w:eastAsia="Times New Roman" w:hAnsi="Times New Roman" w:cs="Times New Roman"/>
        </w:rPr>
        <w:t xml:space="preserve"> developed a mathematical model to investigate the influence of the porous layer characteristics on the condensation heat transfer. The results revealed that the heat transfer enhancement due to wall suction is higher with the increasing thickness and permeability of the porous layer. Yang</w:t>
      </w:r>
      <w:r w:rsidRPr="00397D76">
        <w:rPr>
          <w:rFonts w:ascii="Times New Roman" w:eastAsia="Times New Roman" w:hAnsi="Times New Roman" w:cs="Times New Roman"/>
        </w:rPr>
        <w:fldChar w:fldCharType="begin" w:fldLock="1"/>
      </w:r>
      <w:r w:rsidR="00A15994" w:rsidRPr="00397D76">
        <w:rPr>
          <w:rFonts w:ascii="Times New Roman" w:eastAsia="Times New Roman" w:hAnsi="Times New Roman" w:cs="Times New Roman"/>
        </w:rPr>
        <w:instrText>ADDIN CSL_CITATION {"citationItems":[{"id":"ITEM-1","itemData":{"abstract":"Effects of uniform suction on heat transfer, condensation rate, film thickness, and velocity and temperature profiles are demonstated through various examples. In general, uniform suction causes a substantial increase of heat transfer and condensation rate, especially at low subcooling and at high Prandtl numbers. The problem involves governing parameters of subcooling, Prandtl number and section velocity. Comparison with the previous work of Jain and Bankoff is discussed.","author":[{"dropping-particle":"","family":"Yang","given":"J.W.","non-dropping-particle":"","parse-names":false,"suffix":""}],"container-title":"Transactions of the ASME, Paper No. 69-WA/HT-14","id":"ITEM-1","issued":{"date-parts":[["1970"]]},"page":"252-256","title":"Effect of Uniform Suction on Laminar Film Condensation on a Porous Vertical Wall","type":"article-journal"},"uris":["http://www.mendeley.com/documents/?uuid=42f49276-a56c-49af-8439-95ab13005924"]}],"mendeley":{"formattedCitation":"&lt;sup&gt;6&lt;/sup&gt;","plainTextFormattedCitation":"6","previouslyFormattedCitation":"&lt;sup&gt;6&lt;/sup&gt;"},"properties":{"noteIndex":0},"schema":"https://github.com/citation-style-language/schema/raw/master/csl-citation.json"}</w:instrText>
      </w:r>
      <w:r w:rsidRPr="00397D76">
        <w:rPr>
          <w:rFonts w:ascii="Times New Roman" w:eastAsia="Times New Roman" w:hAnsi="Times New Roman" w:cs="Times New Roman"/>
        </w:rPr>
        <w:fldChar w:fldCharType="separate"/>
      </w:r>
      <w:r w:rsidR="00A15994" w:rsidRPr="00397D76">
        <w:rPr>
          <w:rFonts w:ascii="Times New Roman" w:eastAsia="Times New Roman" w:hAnsi="Times New Roman" w:cs="Times New Roman"/>
          <w:noProof/>
          <w:vertAlign w:val="superscript"/>
        </w:rPr>
        <w:t>6</w:t>
      </w:r>
      <w:r w:rsidRPr="00397D76">
        <w:rPr>
          <w:rFonts w:ascii="Times New Roman" w:eastAsia="Times New Roman" w:hAnsi="Times New Roman" w:cs="Times New Roman"/>
        </w:rPr>
        <w:fldChar w:fldCharType="end"/>
      </w:r>
      <w:r w:rsidRPr="00397D76">
        <w:rPr>
          <w:rFonts w:ascii="Times New Roman" w:eastAsia="Times New Roman" w:hAnsi="Times New Roman" w:cs="Times New Roman"/>
        </w:rPr>
        <w:t xml:space="preserve"> addressed the problem of film condensation on a porous wall by means of boundary layer theory and concluded that uniform suction causes a substantial increase of the heat transfer and condensation rate, particularly at low subcooling and at high Prandtl number. </w:t>
      </w:r>
      <w:proofErr w:type="spellStart"/>
      <w:r w:rsidR="004117F8" w:rsidRPr="00397D76">
        <w:rPr>
          <w:rFonts w:ascii="Times New Roman" w:eastAsia="Times New Roman" w:hAnsi="Times New Roman" w:cs="Times New Roman"/>
        </w:rPr>
        <w:t>Renken</w:t>
      </w:r>
      <w:proofErr w:type="spellEnd"/>
      <w:r w:rsidR="004117F8" w:rsidRPr="00397D76">
        <w:rPr>
          <w:rFonts w:ascii="Times New Roman" w:eastAsia="Times New Roman" w:hAnsi="Times New Roman" w:cs="Times New Roman"/>
        </w:rPr>
        <w:t xml:space="preserve"> and Aboye</w:t>
      </w:r>
      <w:r w:rsidR="004117F8" w:rsidRPr="00397D76">
        <w:rPr>
          <w:rFonts w:ascii="Times New Roman" w:eastAsia="Times New Roman" w:hAnsi="Times New Roman" w:cs="Times New Roman"/>
        </w:rPr>
        <w:fldChar w:fldCharType="begin" w:fldLock="1"/>
      </w:r>
      <w:r w:rsidR="00A15994" w:rsidRPr="00397D76">
        <w:rPr>
          <w:rFonts w:ascii="Times New Roman" w:eastAsia="Times New Roman" w:hAnsi="Times New Roman" w:cs="Times New Roman"/>
        </w:rPr>
        <w:instrText>ADDIN CSL_CITATION {"citationItems":[{"id":"ITEM-1","itemData":{"DOI":"10.1016/S0017-9310(05)80102-4","ISSN":"00179310","abstract":"This paper presents the results of an experimental investigation of condensation within thin inclined porous coatings. The porous substrate system consisted of a condensate region overlaying a thin, metallic, and permeable coating which was adhered to an isothermal copper block. Reduced gravity measurements were obtained by condensing saturated steam containing small concentrations of noncondensables at atmospheric pressure on surfaces with effective body forces between 0.3 and 1 g. The effects of surface subcooling and porous coating thickness were also investigated. The heat transfer data shows substantial enhancement when compared to a noncoated surface and Nusselt's correlation. A theoretical model based on porous/fluid composite condensation is also evaluated. © 1993 Pergamon Press Ltd.","author":[{"dropping-particle":"","family":"Renken","given":"K. J.","non-dropping-particle":"","parse-names":false,"suffix":""},{"dropping-particle":"","family":"Aboye","given":"M.","non-dropping-particle":"","parse-names":false,"suffix":""}],"container-title":"International Journal of Heat and Mass Transfer","id":"ITEM-1","issue":"5","issued":{"date-parts":[["1993"]]},"page":"1347-1355","title":"Experiments on film condensation promotion within thin inclined porous coatings","type":"article-journal","volume":"36"},"uris":["http://www.mendeley.com/documents/?uuid=6b23f561-ecc7-431a-9ece-a956e8b3dbc1"]}],"mendeley":{"formattedCitation":"&lt;sup&gt;7&lt;/sup&gt;","plainTextFormattedCitation":"7","previouslyFormattedCitation":"&lt;sup&gt;7&lt;/sup&gt;"},"properties":{"noteIndex":0},"schema":"https://github.com/citation-style-language/schema/raw/master/csl-citation.json"}</w:instrText>
      </w:r>
      <w:r w:rsidR="004117F8" w:rsidRPr="00397D76">
        <w:rPr>
          <w:rFonts w:ascii="Times New Roman" w:eastAsia="Times New Roman" w:hAnsi="Times New Roman" w:cs="Times New Roman"/>
        </w:rPr>
        <w:fldChar w:fldCharType="separate"/>
      </w:r>
      <w:r w:rsidR="00A15994" w:rsidRPr="00397D76">
        <w:rPr>
          <w:rFonts w:ascii="Times New Roman" w:eastAsia="Times New Roman" w:hAnsi="Times New Roman" w:cs="Times New Roman"/>
          <w:noProof/>
          <w:vertAlign w:val="superscript"/>
        </w:rPr>
        <w:t>7</w:t>
      </w:r>
      <w:r w:rsidR="004117F8" w:rsidRPr="00397D76">
        <w:rPr>
          <w:rFonts w:ascii="Times New Roman" w:eastAsia="Times New Roman" w:hAnsi="Times New Roman" w:cs="Times New Roman"/>
        </w:rPr>
        <w:fldChar w:fldCharType="end"/>
      </w:r>
      <w:r w:rsidR="004117F8" w:rsidRPr="00397D76">
        <w:rPr>
          <w:rFonts w:ascii="Times New Roman" w:eastAsia="Times New Roman" w:hAnsi="Times New Roman" w:cs="Times New Roman"/>
        </w:rPr>
        <w:t xml:space="preserve"> experimentally investigated </w:t>
      </w:r>
      <w:r w:rsidRPr="00397D76">
        <w:rPr>
          <w:rFonts w:ascii="Times New Roman" w:eastAsia="Times New Roman" w:hAnsi="Times New Roman" w:cs="Times New Roman"/>
        </w:rPr>
        <w:t xml:space="preserve">the </w:t>
      </w:r>
      <w:proofErr w:type="spellStart"/>
      <w:r w:rsidRPr="00397D76">
        <w:rPr>
          <w:rFonts w:ascii="Times New Roman" w:eastAsia="Times New Roman" w:hAnsi="Times New Roman" w:cs="Times New Roman"/>
        </w:rPr>
        <w:t>filmwise</w:t>
      </w:r>
      <w:proofErr w:type="spellEnd"/>
      <w:r w:rsidRPr="00397D76">
        <w:rPr>
          <w:rFonts w:ascii="Times New Roman" w:eastAsia="Times New Roman" w:hAnsi="Times New Roman" w:cs="Times New Roman"/>
        </w:rPr>
        <w:t xml:space="preserve"> condensation </w:t>
      </w:r>
      <w:r w:rsidR="004117F8" w:rsidRPr="00397D76">
        <w:rPr>
          <w:rFonts w:ascii="Times New Roman" w:eastAsia="Times New Roman" w:hAnsi="Times New Roman" w:cs="Times New Roman"/>
        </w:rPr>
        <w:t xml:space="preserve">process under reduced gravity occurring over a thin, permeable and </w:t>
      </w:r>
      <w:r w:rsidR="004117F8" w:rsidRPr="00397D76">
        <w:rPr>
          <w:rFonts w:ascii="Times New Roman" w:eastAsia="Times New Roman" w:hAnsi="Times New Roman" w:cs="Times New Roman"/>
        </w:rPr>
        <w:lastRenderedPageBreak/>
        <w:t>highly conductive porous coating which was bonded to an isothermal copper block. The thin porous coating was found to produce a significant increase (up to 56%) in the heat transfer rate during condensation as compared to a plain surface due to the reduction in the liquid film thickness induced by suction. Adera et al.</w:t>
      </w:r>
      <w:r w:rsidR="004117F8" w:rsidRPr="00397D76">
        <w:rPr>
          <w:rFonts w:ascii="Times New Roman" w:eastAsia="Times New Roman" w:hAnsi="Times New Roman" w:cs="Times New Roman"/>
        </w:rPr>
        <w:fldChar w:fldCharType="begin" w:fldLock="1"/>
      </w:r>
      <w:r w:rsidR="00A15994" w:rsidRPr="00397D76">
        <w:rPr>
          <w:rFonts w:ascii="Times New Roman" w:eastAsia="Times New Roman" w:hAnsi="Times New Roman" w:cs="Times New Roman"/>
        </w:rPr>
        <w:instrText>ADDIN CSL_CITATION {"citationItems":[{"id":"ITEM-1","itemData":{"DOI":"10.1038/s41598-021-90015-x","ISBN":"0123456789","ISSN":"20452322","PMID":"34021211","abstract":"Phase-change condensation is commonplace in nature and industry. Since the 1930s, it is well understood that vapor condenses in filmwise mode on clean metallic surfaces whereas it condenses by forming discrete droplets on surfaces coated with a promoter material. In both filmwise and dropwise modes, the condensate is removed when gravity overcomes pinning forces. In this work, we show rapid condensate transport through cracks that formed due to material shrinkage when a copper tube is coated with silica inverse opal structures. Importantly, the high hydraulic conductivity of the cracks promote axial condensate transport that is beneficial for condensation heat transfer. In our experiments, the cracks improved the heat transfer coefficient from ≈ 12 kW/m2 K for laminar filmwise condensation on smooth clean copper tubes to ≈ 80 kW/m2 K for inverse opal coated copper tubes; nearly a sevenfold increase from filmwise condensation and identical enhancement with state-of-the-art dropwise condensation. Furthermore, our results show that impregnating the porous structure with oil further improves the heat transfer coefficient by an additional 30% to ≈ 103 kW/m2 K. Importantly, compared to the fast-degrading dropwise condensation, the inverse opal coated copper tubes maintained high heat transfer rates when the experiments were repeated &gt; 20 times; each experiment lasting 3–4 h. In addition to the new coating approach, the insights gained from this work present a strategy to minimize oil depletion during condensation from lubricated surfaces.","author":[{"dropping-particle":"","family":"Adera","given":"Solomon","non-dropping-particle":"","parse-names":false,"suffix":""},{"dropping-particle":"","family":"Naworski","given":"Lauren","non-dropping-particle":"","parse-names":false,"suffix":""},{"dropping-particle":"","family":"Davitt","given":"Alana","non-dropping-particle":"","parse-names":false,"suffix":""},{"dropping-particle":"","family":"Mandsberg","given":"Nikolaj K.","non-dropping-particle":"","parse-names":false,"suffix":""},{"dropping-particle":"V.","family":"Shneidman","given":"Anna","non-dropping-particle":"","parse-names":false,"suffix":""},{"dropping-particle":"","family":"Alvarenga","given":"Jack","non-dropping-particle":"","parse-names":false,"suffix":""},{"dropping-particle":"","family":"Aizenberg","given":"Joanna","non-dropping-particle":"","parse-names":false,"suffix":""}],"container-title":"Scientific Reports","id":"ITEM-1","issue":"1","issued":{"date-parts":[["2021"]]},"page":"1-11","publisher":"Nature Publishing Group UK","title":"Enhanced condensation heat transfer using porous silica inverse opal coatings on copper tubes","type":"article-journal","volume":"11"},"uris":["http://www.mendeley.com/documents/?uuid=05b00ee0-a324-4dfa-8eb3-c50a86978951"]}],"mendeley":{"formattedCitation":"&lt;sup&gt;8&lt;/sup&gt;","plainTextFormattedCitation":"8","previouslyFormattedCitation":"&lt;sup&gt;8&lt;/sup&gt;"},"properties":{"noteIndex":0},"schema":"https://github.com/citation-style-language/schema/raw/master/csl-citation.json"}</w:instrText>
      </w:r>
      <w:r w:rsidR="004117F8" w:rsidRPr="00397D76">
        <w:rPr>
          <w:rFonts w:ascii="Times New Roman" w:eastAsia="Times New Roman" w:hAnsi="Times New Roman" w:cs="Times New Roman"/>
        </w:rPr>
        <w:fldChar w:fldCharType="separate"/>
      </w:r>
      <w:r w:rsidR="00A15994" w:rsidRPr="00397D76">
        <w:rPr>
          <w:rFonts w:ascii="Times New Roman" w:eastAsia="Times New Roman" w:hAnsi="Times New Roman" w:cs="Times New Roman"/>
          <w:noProof/>
          <w:vertAlign w:val="superscript"/>
        </w:rPr>
        <w:t>8</w:t>
      </w:r>
      <w:r w:rsidR="004117F8" w:rsidRPr="00397D76">
        <w:rPr>
          <w:rFonts w:ascii="Times New Roman" w:eastAsia="Times New Roman" w:hAnsi="Times New Roman" w:cs="Times New Roman"/>
        </w:rPr>
        <w:fldChar w:fldCharType="end"/>
      </w:r>
      <w:r w:rsidR="004117F8" w:rsidRPr="00397D76">
        <w:rPr>
          <w:rFonts w:ascii="Times New Roman" w:eastAsia="Times New Roman" w:hAnsi="Times New Roman" w:cs="Times New Roman"/>
        </w:rPr>
        <w:t xml:space="preserve"> observed rapid condensate transport through the cracks formed on copper tubes coated with silica inverse opals (8-12 µm thickness), with nearly a sevenfold increase in the heat transfer performance </w:t>
      </w:r>
      <w:r w:rsidR="004117F8" w:rsidRPr="00397D76">
        <w:rPr>
          <w:rFonts w:ascii="Times New Roman" w:eastAsia="Corbel-Bold" w:hAnsi="Times New Roman" w:cs="Times New Roman"/>
          <w:bCs/>
        </w:rPr>
        <w:t xml:space="preserve">compared to laminar </w:t>
      </w:r>
      <w:proofErr w:type="spellStart"/>
      <w:r w:rsidR="004117F8" w:rsidRPr="00397D76">
        <w:rPr>
          <w:rFonts w:ascii="Times New Roman" w:eastAsia="Corbel-Bold" w:hAnsi="Times New Roman" w:cs="Times New Roman"/>
          <w:bCs/>
        </w:rPr>
        <w:t>filmwise</w:t>
      </w:r>
      <w:proofErr w:type="spellEnd"/>
      <w:r w:rsidR="004117F8" w:rsidRPr="00397D76">
        <w:rPr>
          <w:rFonts w:ascii="Times New Roman" w:eastAsia="Corbel-Bold" w:hAnsi="Times New Roman" w:cs="Times New Roman"/>
          <w:bCs/>
        </w:rPr>
        <w:t xml:space="preserve"> condensation on smooth tubes. </w:t>
      </w:r>
    </w:p>
    <w:p w14:paraId="48836D08" w14:textId="77777777" w:rsidR="00583E22" w:rsidRPr="00397D76" w:rsidRDefault="004117F8" w:rsidP="00583E22">
      <w:pPr>
        <w:pBdr>
          <w:top w:val="nil"/>
          <w:left w:val="nil"/>
          <w:bottom w:val="nil"/>
          <w:right w:val="nil"/>
          <w:between w:val="nil"/>
        </w:pBdr>
        <w:spacing w:line="480" w:lineRule="auto"/>
        <w:jc w:val="both"/>
        <w:rPr>
          <w:rFonts w:ascii="Times New Roman" w:eastAsia="Times New Roman" w:hAnsi="Times New Roman" w:cs="Times New Roman"/>
        </w:rPr>
      </w:pPr>
      <w:r w:rsidRPr="00397D76">
        <w:rPr>
          <w:rFonts w:ascii="Times New Roman" w:eastAsia="Corbel-Bold" w:hAnsi="Times New Roman" w:cs="Times New Roman"/>
          <w:bCs/>
        </w:rPr>
        <w:t>Gravity can be also replaced during condensation by the artificial body forces due to the centrifugal forces generated by a rotating system</w:t>
      </w:r>
      <w:r w:rsidRPr="00397D76">
        <w:rPr>
          <w:rFonts w:ascii="Times New Roman" w:eastAsia="Corbel-Bold" w:hAnsi="Times New Roman" w:cs="Times New Roman"/>
          <w:bCs/>
        </w:rPr>
        <w:fldChar w:fldCharType="begin" w:fldLock="1"/>
      </w:r>
      <w:r w:rsidR="00A15994" w:rsidRPr="00397D76">
        <w:rPr>
          <w:rFonts w:ascii="Times New Roman" w:eastAsia="Corbel-Bold" w:hAnsi="Times New Roman" w:cs="Times New Roman"/>
          <w:bCs/>
        </w:rPr>
        <w:instrText>ADDIN CSL_CITATION {"citationItems":[{"id":"ITEM-1","itemData":{"DOI":"10.2514/1.18677","ISSN":"15336808","abstract":"A review of recent investigations of condensation in microgravity environments is presented in order to better understand the influence of microgravity, shear stress, surface tension, and/or capillary and centrifugal forces on condensation phenomenon. Based on a thorough review of the available literature on condensation in the absence of gravitational body forces, the potential of using the vapor shear stress to remove the condensate in systems designed for spacecraft applications was assessed. Other removal methods, such as the use of wall suction are presented, discussed and evaluated. It is apparent from the literature that the gravitational body force in condensation processes could effectively be replaced by the centrifugal forces generated by a rotating system. The possibility of utilizing surface tension and/or capillary forces to enhance the condensation phenomenon for use in spacecraft applications is also evaluated and discussed. Copyright © 2005 by the American Institute of Aeronautics and Astronautics, Inc. All rights reserved.","author":[{"dropping-particle":"","family":"Chen","given":"Yongping","non-dropping-particle":"","parse-names":false,"suffix":""},{"dropping-particle":"","family":"Sobhan","given":"C. B.","non-dropping-particle":"","parse-names":false,"suffix":""},{"dropping-particle":"","family":"Peterson","given":"G. P.","non-dropping-particle":"","parse-names":false,"suffix":""}],"container-title":"Journal of Thermophysics and Heat Transfer","id":"ITEM-1","issue":"3","issued":{"date-parts":[["2006"]]},"page":"353-360","title":"Review of condensation heat transfer in microgravity environments","type":"article-journal","volume":"20"},"uris":["http://www.mendeley.com/documents/?uuid=4b9ae1da-a88f-437f-b97a-321820d3a0fe"]}],"mendeley":{"formattedCitation":"&lt;sup&gt;1&lt;/sup&gt;","plainTextFormattedCitation":"1","previouslyFormattedCitation":"&lt;sup&gt;1&lt;/sup&gt;"},"properties":{"noteIndex":0},"schema":"https://github.com/citation-style-language/schema/raw/master/csl-citation.json"}</w:instrText>
      </w:r>
      <w:r w:rsidRPr="00397D76">
        <w:rPr>
          <w:rFonts w:ascii="Times New Roman" w:eastAsia="Corbel-Bold" w:hAnsi="Times New Roman" w:cs="Times New Roman"/>
          <w:bCs/>
        </w:rPr>
        <w:fldChar w:fldCharType="separate"/>
      </w:r>
      <w:r w:rsidR="003D3FEB" w:rsidRPr="00397D76">
        <w:rPr>
          <w:rFonts w:ascii="Times New Roman" w:eastAsia="Corbel-Bold" w:hAnsi="Times New Roman" w:cs="Times New Roman"/>
          <w:bCs/>
          <w:noProof/>
          <w:vertAlign w:val="superscript"/>
        </w:rPr>
        <w:t>1</w:t>
      </w:r>
      <w:r w:rsidRPr="00397D76">
        <w:rPr>
          <w:rFonts w:ascii="Times New Roman" w:eastAsia="Corbel-Bold" w:hAnsi="Times New Roman" w:cs="Times New Roman"/>
          <w:bCs/>
        </w:rPr>
        <w:fldChar w:fldCharType="end"/>
      </w:r>
      <w:r w:rsidRPr="00397D76">
        <w:rPr>
          <w:rFonts w:ascii="Times New Roman" w:eastAsia="Corbel-Bold" w:hAnsi="Times New Roman" w:cs="Times New Roman"/>
          <w:bCs/>
        </w:rPr>
        <w:t xml:space="preserve">. </w:t>
      </w:r>
      <w:r w:rsidR="00583E22" w:rsidRPr="00397D76">
        <w:rPr>
          <w:rFonts w:ascii="Times New Roman" w:eastAsia="Times New Roman" w:hAnsi="Times New Roman" w:cs="Times New Roman"/>
        </w:rPr>
        <w:t>Sparrow and Gregg</w:t>
      </w:r>
      <w:r w:rsidR="00583E22" w:rsidRPr="00397D76">
        <w:rPr>
          <w:rFonts w:ascii="Times New Roman" w:eastAsia="Times New Roman" w:hAnsi="Times New Roman" w:cs="Times New Roman"/>
        </w:rPr>
        <w:fldChar w:fldCharType="begin" w:fldLock="1"/>
      </w:r>
      <w:r w:rsidR="00A15994" w:rsidRPr="00397D76">
        <w:rPr>
          <w:rFonts w:ascii="Times New Roman" w:eastAsia="Times New Roman" w:hAnsi="Times New Roman" w:cs="Times New Roman"/>
        </w:rPr>
        <w:instrText>ADDIN CSL_CITATION {"citationItems":[{"id":"ITEM-1","itemData":{"DOI":"10.1115/1.3679881","ISSN":"0022-1481","author":[{"dropping-particle":"","family":"Sparrow","given":"E M","non-dropping-particle":"","parse-names":false,"suffix":""},{"dropping-particle":"","family":"Gregg","given":"J L","non-dropping-particle":"","parse-names":false,"suffix":""}],"container-title":"Journal of Heat Transfer","id":"ITEM-1","issue":"1","issued":{"date-parts":[["1960","2","1"]]},"page":"71-72","title":"The Effect of Vapor Drag on Rotating Condensation","type":"article-journal","volume":"82"},"uris":["http://www.mendeley.com/documents/?uuid=a74c64dc-f8c8-4aca-8bcd-a0ad13c1c7c0"]}],"mendeley":{"formattedCitation":"&lt;sup&gt;9&lt;/sup&gt;","plainTextFormattedCitation":"9","previouslyFormattedCitation":"&lt;sup&gt;9&lt;/sup&gt;"},"properties":{"noteIndex":0},"schema":"https://github.com/citation-style-language/schema/raw/master/csl-citation.json"}</w:instrText>
      </w:r>
      <w:r w:rsidR="00583E22" w:rsidRPr="00397D76">
        <w:rPr>
          <w:rFonts w:ascii="Times New Roman" w:eastAsia="Times New Roman" w:hAnsi="Times New Roman" w:cs="Times New Roman"/>
        </w:rPr>
        <w:fldChar w:fldCharType="separate"/>
      </w:r>
      <w:r w:rsidR="00A15994" w:rsidRPr="00397D76">
        <w:rPr>
          <w:rFonts w:ascii="Times New Roman" w:eastAsia="Times New Roman" w:hAnsi="Times New Roman" w:cs="Times New Roman"/>
          <w:noProof/>
          <w:vertAlign w:val="superscript"/>
        </w:rPr>
        <w:t>9</w:t>
      </w:r>
      <w:r w:rsidR="00583E22" w:rsidRPr="00397D76">
        <w:rPr>
          <w:rFonts w:ascii="Times New Roman" w:eastAsia="Times New Roman" w:hAnsi="Times New Roman" w:cs="Times New Roman"/>
        </w:rPr>
        <w:fldChar w:fldCharType="end"/>
      </w:r>
      <w:r w:rsidR="00583E22" w:rsidRPr="00397D76">
        <w:rPr>
          <w:rFonts w:ascii="Times New Roman" w:eastAsia="Times New Roman" w:hAnsi="Times New Roman" w:cs="Times New Roman"/>
        </w:rPr>
        <w:t xml:space="preserve"> </w:t>
      </w:r>
      <w:r w:rsidR="00583E22" w:rsidRPr="00397D76">
        <w:rPr>
          <w:rFonts w:ascii="Times New Roman" w:eastAsia="Corbel-Bold" w:hAnsi="Times New Roman" w:cs="Times New Roman"/>
          <w:bCs/>
        </w:rPr>
        <w:t xml:space="preserve">performed preliminary studies of </w:t>
      </w:r>
      <w:proofErr w:type="spellStart"/>
      <w:r w:rsidR="00583E22" w:rsidRPr="00397D76">
        <w:rPr>
          <w:rFonts w:ascii="Times New Roman" w:eastAsia="Corbel-Bold" w:hAnsi="Times New Roman" w:cs="Times New Roman"/>
          <w:bCs/>
        </w:rPr>
        <w:t>filmwise</w:t>
      </w:r>
      <w:proofErr w:type="spellEnd"/>
      <w:r w:rsidR="00583E22" w:rsidRPr="00397D76">
        <w:rPr>
          <w:rFonts w:ascii="Times New Roman" w:eastAsia="Corbel-Bold" w:hAnsi="Times New Roman" w:cs="Times New Roman"/>
          <w:bCs/>
        </w:rPr>
        <w:t xml:space="preserve"> condensation of pure saturated vapor on a rotating disk and concluded that the centrifugal field associated to the rotation of the plate act</w:t>
      </w:r>
      <w:r w:rsidR="005F2915" w:rsidRPr="00397D76">
        <w:rPr>
          <w:rFonts w:ascii="Times New Roman" w:eastAsia="Corbel-Bold" w:hAnsi="Times New Roman" w:cs="Times New Roman"/>
          <w:bCs/>
        </w:rPr>
        <w:t>s</w:t>
      </w:r>
      <w:r w:rsidR="00583E22" w:rsidRPr="00397D76">
        <w:rPr>
          <w:rFonts w:ascii="Times New Roman" w:eastAsia="Corbel-Bold" w:hAnsi="Times New Roman" w:cs="Times New Roman"/>
          <w:bCs/>
        </w:rPr>
        <w:t xml:space="preserve"> for sweeping the condensate outward the disk surface. The local condensation heat transfer </w:t>
      </w:r>
      <w:r w:rsidR="00583E22" w:rsidRPr="00397D76">
        <w:rPr>
          <w:rFonts w:ascii="Times New Roman" w:eastAsia="Corbel-Bold" w:hAnsi="Times New Roman" w:cs="Times New Roman"/>
          <w:bCs/>
          <w:i/>
        </w:rPr>
        <w:t>q’’</w:t>
      </w:r>
      <w:r w:rsidR="00583E22" w:rsidRPr="00397D76">
        <w:rPr>
          <w:rFonts w:ascii="Times New Roman" w:eastAsia="Corbel-Bold" w:hAnsi="Times New Roman" w:cs="Times New Roman"/>
          <w:bCs/>
        </w:rPr>
        <w:t xml:space="preserve"> was found to be proportional to the square root of the disk angular velocity </w:t>
      </w:r>
      <w:r w:rsidR="00583E22" w:rsidRPr="00397D76">
        <w:rPr>
          <w:rFonts w:ascii="Times New Roman" w:eastAsia="Corbel-Bold" w:hAnsi="Times New Roman" w:cs="Times New Roman"/>
          <w:bCs/>
          <w:i/>
        </w:rPr>
        <w:t>ω</w:t>
      </w:r>
      <w:r w:rsidR="00583E22" w:rsidRPr="00397D76">
        <w:rPr>
          <w:rFonts w:ascii="Times New Roman" w:eastAsia="Corbel-Bold" w:hAnsi="Times New Roman" w:cs="Times New Roman"/>
          <w:bCs/>
        </w:rPr>
        <w:t>:</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5670"/>
        <w:gridCol w:w="1552"/>
      </w:tblGrid>
      <w:tr w:rsidR="00397D76" w:rsidRPr="00397D76" w14:paraId="7081FF2F" w14:textId="77777777" w:rsidTr="007E4AB3">
        <w:tc>
          <w:tcPr>
            <w:tcW w:w="1838" w:type="dxa"/>
          </w:tcPr>
          <w:p w14:paraId="74FAA55E" w14:textId="77777777" w:rsidR="00583E22" w:rsidRPr="00397D76" w:rsidRDefault="00583E22" w:rsidP="007E4AB3">
            <w:pPr>
              <w:autoSpaceDE w:val="0"/>
              <w:autoSpaceDN w:val="0"/>
              <w:adjustRightInd w:val="0"/>
              <w:spacing w:line="276" w:lineRule="auto"/>
              <w:jc w:val="both"/>
              <w:rPr>
                <w:rFonts w:ascii="Times New Roman" w:eastAsia="Corbel-Bold" w:hAnsi="Times New Roman" w:cs="Times New Roman"/>
                <w:bCs/>
              </w:rPr>
            </w:pPr>
          </w:p>
        </w:tc>
        <w:tc>
          <w:tcPr>
            <w:tcW w:w="5670" w:type="dxa"/>
          </w:tcPr>
          <w:p w14:paraId="4EA702B4" w14:textId="77777777" w:rsidR="00583E22" w:rsidRPr="00397D76" w:rsidRDefault="00583E22" w:rsidP="007E4AB3">
            <w:pPr>
              <w:autoSpaceDE w:val="0"/>
              <w:autoSpaceDN w:val="0"/>
              <w:adjustRightInd w:val="0"/>
              <w:spacing w:line="276" w:lineRule="auto"/>
              <w:jc w:val="center"/>
              <w:rPr>
                <w:rFonts w:ascii="Times New Roman" w:eastAsia="Corbel-Bold" w:hAnsi="Times New Roman" w:cs="Times New Roman"/>
                <w:bCs/>
              </w:rPr>
            </w:pPr>
            <w:r w:rsidRPr="00397D76">
              <w:rPr>
                <w:rFonts w:ascii="Times New Roman" w:eastAsia="Corbel-Bold" w:hAnsi="Times New Roman" w:cs="Times New Roman"/>
                <w:bCs/>
                <w:position w:val="-10"/>
              </w:rPr>
              <w:object w:dxaOrig="920" w:dyaOrig="360" w14:anchorId="7B565C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pt;height:21.75pt" o:ole="">
                  <v:imagedata r:id="rId8" o:title=""/>
                </v:shape>
                <o:OLEObject Type="Embed" ProgID="Equation.DSMT4" ShapeID="_x0000_i1025" DrawAspect="Content" ObjectID="_1737874453" r:id="rId9"/>
              </w:object>
            </w:r>
          </w:p>
        </w:tc>
        <w:tc>
          <w:tcPr>
            <w:tcW w:w="1552" w:type="dxa"/>
            <w:vAlign w:val="center"/>
          </w:tcPr>
          <w:p w14:paraId="781FA175" w14:textId="77777777" w:rsidR="00583E22" w:rsidRPr="00397D76" w:rsidRDefault="00583E22" w:rsidP="007E4AB3">
            <w:pPr>
              <w:autoSpaceDE w:val="0"/>
              <w:autoSpaceDN w:val="0"/>
              <w:adjustRightInd w:val="0"/>
              <w:spacing w:line="276" w:lineRule="auto"/>
              <w:jc w:val="right"/>
              <w:rPr>
                <w:rFonts w:ascii="Times New Roman" w:eastAsia="Corbel-Bold" w:hAnsi="Times New Roman" w:cs="Times New Roman"/>
                <w:bCs/>
              </w:rPr>
            </w:pPr>
            <w:r w:rsidRPr="00397D76">
              <w:rPr>
                <w:rFonts w:ascii="Times New Roman" w:eastAsia="Corbel-Bold" w:hAnsi="Times New Roman" w:cs="Times New Roman"/>
                <w:bCs/>
              </w:rPr>
              <w:t>(A1)</w:t>
            </w:r>
          </w:p>
        </w:tc>
      </w:tr>
    </w:tbl>
    <w:p w14:paraId="4627ADAD" w14:textId="77777777" w:rsidR="004117F8" w:rsidRPr="00397D76" w:rsidRDefault="00583E22" w:rsidP="00583E22">
      <w:pPr>
        <w:spacing w:line="480" w:lineRule="auto"/>
        <w:jc w:val="both"/>
        <w:rPr>
          <w:rFonts w:ascii="Times New Roman" w:eastAsia="Times New Roman" w:hAnsi="Times New Roman" w:cs="Times New Roman"/>
        </w:rPr>
      </w:pPr>
      <w:r w:rsidRPr="00397D76">
        <w:rPr>
          <w:rFonts w:ascii="Times New Roman" w:eastAsia="Times New Roman" w:hAnsi="Times New Roman" w:cs="Times New Roman"/>
        </w:rPr>
        <w:t>Mochizuki and Shiratori</w:t>
      </w:r>
      <w:r w:rsidRPr="00397D76">
        <w:rPr>
          <w:rFonts w:ascii="Times New Roman" w:eastAsia="Times New Roman" w:hAnsi="Times New Roman" w:cs="Times New Roman"/>
        </w:rPr>
        <w:fldChar w:fldCharType="begin" w:fldLock="1"/>
      </w:r>
      <w:r w:rsidR="00A15994" w:rsidRPr="00397D76">
        <w:rPr>
          <w:rFonts w:ascii="Times New Roman" w:eastAsia="Times New Roman" w:hAnsi="Times New Roman" w:cs="Times New Roman"/>
        </w:rPr>
        <w:instrText>ADDIN CSL_CITATION {"citationItems":[{"id":"ITEM-1","itemData":{"DOI":"10.1115/1.3244229","ISSN":"00221481","abstract":"The experiments were conducted by condensing steam on the inside of a vertical tube rotating about an axis parallel to its own. A physical model was proposed consisting of a laminar filmwise condensation region and a bottom condensate flow region. The results of the present study indicate that the overall coefficient of heat transfer increases substantially with increasing centrifugal acceleration and it is slightly lower than the value for the case of condensation on the outside of circular tube under the same acceleration field.","author":[{"dropping-particle":"","family":"Mochizuki","given":"S.","non-dropping-particle":"","parse-names":false,"suffix":""},{"dropping-particle":"","family":"Shiratori","given":"T.","non-dropping-particle":"","parse-names":false,"suffix":""}],"container-title":"Journal of Heat Transfer","id":"ITEM-1","issue":"1","issued":{"date-parts":[["1980"]]},"page":"158-162","title":"Condensation Heat Transfer Within a Circular Tube Under Centrifugal Acceleration Field.","type":"article-journal","volume":"102"},"uris":["http://www.mendeley.com/documents/?uuid=f07f2b56-78ad-4d26-89df-4d67a9b1425a"]}],"mendeley":{"formattedCitation":"&lt;sup&gt;10&lt;/sup&gt;","plainTextFormattedCitation":"10","previouslyFormattedCitation":"&lt;sup&gt;10&lt;/sup&gt;"},"properties":{"noteIndex":0},"schema":"https://github.com/citation-style-language/schema/raw/master/csl-citation.json"}</w:instrText>
      </w:r>
      <w:r w:rsidRPr="00397D76">
        <w:rPr>
          <w:rFonts w:ascii="Times New Roman" w:eastAsia="Times New Roman" w:hAnsi="Times New Roman" w:cs="Times New Roman"/>
        </w:rPr>
        <w:fldChar w:fldCharType="separate"/>
      </w:r>
      <w:r w:rsidR="00A15994" w:rsidRPr="00397D76">
        <w:rPr>
          <w:rFonts w:ascii="Times New Roman" w:eastAsia="Times New Roman" w:hAnsi="Times New Roman" w:cs="Times New Roman"/>
          <w:noProof/>
          <w:vertAlign w:val="superscript"/>
        </w:rPr>
        <w:t>10</w:t>
      </w:r>
      <w:r w:rsidRPr="00397D76">
        <w:rPr>
          <w:rFonts w:ascii="Times New Roman" w:eastAsia="Times New Roman" w:hAnsi="Times New Roman" w:cs="Times New Roman"/>
        </w:rPr>
        <w:fldChar w:fldCharType="end"/>
      </w:r>
      <w:r w:rsidRPr="00397D76">
        <w:rPr>
          <w:rFonts w:ascii="Times New Roman" w:eastAsia="Times New Roman" w:hAnsi="Times New Roman" w:cs="Times New Roman"/>
        </w:rPr>
        <w:t xml:space="preserve"> analytically investigated the effect of the centrifugal acceleration on the condensation heat transfer of steam within a vertical circular tube rotating around an axis parallel to its own. The results of the analytical study indicate that the overall heat transfer coefficient is substantially enhanced with the increasing centrifugal acceleration. </w:t>
      </w:r>
      <w:r w:rsidR="004117F8" w:rsidRPr="00397D76">
        <w:rPr>
          <w:rFonts w:ascii="Times New Roman" w:hAnsi="Times New Roman" w:cs="Times New Roman"/>
          <w:shd w:val="clear" w:color="auto" w:fill="FFFFFF"/>
        </w:rPr>
        <w:t>Peng et al.</w:t>
      </w:r>
      <w:r w:rsidR="004117F8" w:rsidRPr="00397D76">
        <w:rPr>
          <w:rFonts w:ascii="Times New Roman" w:hAnsi="Times New Roman" w:cs="Times New Roman"/>
          <w:shd w:val="clear" w:color="auto" w:fill="FFFFFF"/>
        </w:rPr>
        <w:fldChar w:fldCharType="begin" w:fldLock="1"/>
      </w:r>
      <w:r w:rsidR="00A15994" w:rsidRPr="00397D76">
        <w:rPr>
          <w:rFonts w:ascii="Times New Roman" w:hAnsi="Times New Roman" w:cs="Times New Roman"/>
          <w:shd w:val="clear" w:color="auto" w:fill="FFFFFF"/>
        </w:rPr>
        <w:instrText>ADDIN CSL_CITATION {"citationItems":[{"id":"ITEM-1","itemData":{"DOI":"10.1016/S0894-1777(96)00076-3","ISSN":"08941777","abstract":"Film condensation on the inside wall of a horizontally rotating cylinder with a scraper is studied experimentally for both thin and thick films. For either case, four distinct hydrodynamic regimes are observed: an unsteady gravitational flow regime at low rotational Reynolds number with accumulation; a nonboundary layer regime with bore as rotational Reynolds number is increased; a filmlike regime with ripples as rotational Reynolds number is further increased; a rimming film regime without obvious waves as the rotational Reynolds number exceeds a certain value. It is noted that the heat transfer coefficient increases with increasing rotational Reynolds number in all three quasi-steady regimes for the thin film case. For the thick film case, the heat transfer coefficient increases in both the bore and the ripples regimes but decreases in the rimming regime with increasing rotational Reynolds number, with a maximum heat transfer coefficient obtained in the ripples regime. The transport mechanism is analyzed, and a comparison is made between the experimental results and the theory of solid film. © Elsevier Science Inc., 1997.","author":[{"dropping-particle":"","family":"Peng","given":"Shi Wen","non-dropping-particle":"","parse-names":false,"suffix":""},{"dropping-particle":"","family":"Mizukami","given":"K.","non-dropping-particle":"","parse-names":false,"suffix":""},{"dropping-particle":"","family":"Liu","given":"W.","non-dropping-particle":"","parse-names":false,"suffix":""},{"dropping-particle":"","family":"Sebe","given":"N.","non-dropping-particle":"","parse-names":false,"suffix":""},{"dropping-particle":"","family":"Takeba","given":"T.","non-dropping-particle":"","parse-names":false,"suffix":""}],"container-title":"Experimental Thermal and Fluid Science","id":"ITEM-1","issue":"2","issued":{"date-parts":[["1997"]]},"page":"205-212","title":"An experimental study of condensation heat transfer in a horizontally rotating cylinder with a scraper","type":"article-journal","volume":"14"},"uris":["http://www.mendeley.com/documents/?uuid=13a74e3c-5614-4df5-9375-36d68f916e8a"]}],"mendeley":{"formattedCitation":"&lt;sup&gt;11&lt;/sup&gt;","plainTextFormattedCitation":"11","previouslyFormattedCitation":"&lt;sup&gt;11&lt;/sup&gt;"},"properties":{"noteIndex":0},"schema":"https://github.com/citation-style-language/schema/raw/master/csl-citation.json"}</w:instrText>
      </w:r>
      <w:r w:rsidR="004117F8" w:rsidRPr="00397D76">
        <w:rPr>
          <w:rFonts w:ascii="Times New Roman" w:hAnsi="Times New Roman" w:cs="Times New Roman"/>
          <w:shd w:val="clear" w:color="auto" w:fill="FFFFFF"/>
        </w:rPr>
        <w:fldChar w:fldCharType="separate"/>
      </w:r>
      <w:r w:rsidR="00A15994" w:rsidRPr="00397D76">
        <w:rPr>
          <w:rFonts w:ascii="Times New Roman" w:hAnsi="Times New Roman" w:cs="Times New Roman"/>
          <w:noProof/>
          <w:shd w:val="clear" w:color="auto" w:fill="FFFFFF"/>
          <w:vertAlign w:val="superscript"/>
        </w:rPr>
        <w:t>11</w:t>
      </w:r>
      <w:r w:rsidR="004117F8" w:rsidRPr="00397D76">
        <w:rPr>
          <w:rFonts w:ascii="Times New Roman" w:hAnsi="Times New Roman" w:cs="Times New Roman"/>
          <w:shd w:val="clear" w:color="auto" w:fill="FFFFFF"/>
        </w:rPr>
        <w:fldChar w:fldCharType="end"/>
      </w:r>
      <w:r w:rsidR="004117F8" w:rsidRPr="00397D76">
        <w:rPr>
          <w:rFonts w:ascii="Times New Roman" w:hAnsi="Times New Roman" w:cs="Times New Roman"/>
          <w:shd w:val="clear" w:color="auto" w:fill="FFFFFF"/>
        </w:rPr>
        <w:t xml:space="preserve"> experimentally studied </w:t>
      </w:r>
      <w:proofErr w:type="spellStart"/>
      <w:r w:rsidR="004117F8" w:rsidRPr="00397D76">
        <w:rPr>
          <w:rFonts w:ascii="Times New Roman" w:hAnsi="Times New Roman" w:cs="Times New Roman"/>
          <w:shd w:val="clear" w:color="auto" w:fill="FFFFFF"/>
        </w:rPr>
        <w:t>filmwise</w:t>
      </w:r>
      <w:proofErr w:type="spellEnd"/>
      <w:r w:rsidR="004117F8" w:rsidRPr="00397D76">
        <w:rPr>
          <w:rFonts w:ascii="Times New Roman" w:hAnsi="Times New Roman" w:cs="Times New Roman"/>
          <w:shd w:val="clear" w:color="auto" w:fill="FFFFFF"/>
        </w:rPr>
        <w:t xml:space="preserve"> condensation of R113 inside a horizontally rotating cylinder of 312 mm inner diameter with a scraper. The heat transfer coefficient was found to increase monotonically as the rotational speed was augmented in the presence of thin films, while it first increased and then decreased for thick films as the rotational speed became higher. </w:t>
      </w:r>
      <w:r w:rsidR="004117F8" w:rsidRPr="00397D76">
        <w:rPr>
          <w:rFonts w:ascii="Times New Roman" w:eastAsia="Corbel-Bold" w:hAnsi="Times New Roman" w:cs="Times New Roman"/>
          <w:bCs/>
        </w:rPr>
        <w:t xml:space="preserve">These experimental results were confirmed by </w:t>
      </w:r>
      <w:proofErr w:type="spellStart"/>
      <w:r w:rsidR="004117F8" w:rsidRPr="00397D76">
        <w:rPr>
          <w:rFonts w:ascii="Times New Roman" w:eastAsia="Corbel-Bold" w:hAnsi="Times New Roman" w:cs="Times New Roman"/>
          <w:bCs/>
        </w:rPr>
        <w:t>Alasadi</w:t>
      </w:r>
      <w:proofErr w:type="spellEnd"/>
      <w:r w:rsidR="004117F8" w:rsidRPr="00397D76">
        <w:rPr>
          <w:rFonts w:ascii="Times New Roman" w:eastAsia="Corbel-Bold" w:hAnsi="Times New Roman" w:cs="Times New Roman"/>
          <w:bCs/>
        </w:rPr>
        <w:t xml:space="preserve"> et al.</w:t>
      </w:r>
      <w:r w:rsidR="004117F8" w:rsidRPr="00397D76">
        <w:rPr>
          <w:rFonts w:ascii="Times New Roman" w:eastAsia="Corbel-Bold" w:hAnsi="Times New Roman" w:cs="Times New Roman"/>
          <w:bCs/>
        </w:rPr>
        <w:fldChar w:fldCharType="begin" w:fldLock="1"/>
      </w:r>
      <w:r w:rsidR="00A15994" w:rsidRPr="00397D76">
        <w:rPr>
          <w:rFonts w:ascii="Times New Roman" w:eastAsia="Corbel-Bold" w:hAnsi="Times New Roman" w:cs="Times New Roman"/>
          <w:bCs/>
        </w:rPr>
        <w:instrText>ADDIN CSL_CITATION {"citationItems":[{"id":"ITEM-1","itemData":{"DOI":"10.5120/14642-2630","author":[{"dropping-particle":"","family":"Alasadi","given":"Ali A-M","non-dropping-particle":"","parse-names":false,"suffix":""},{"dropping-particle":"","family":"Ezzat","given":"Akram W.","non-dropping-particle":"","parse-names":false,"suffix":""},{"dropping-particle":"","family":"Munner","given":"Ayser","non-dropping-particle":"","parse-names":false,"suffix":""}],"container-title":"International Journal of Computer Applications","id":"ITEM-1","issue":"14","issued":{"date-parts":[["2013"]]},"page":"10-18","title":"Investigation of Steam Condensation Process on Rotating Disk Condenser at Different Rotation Speed","type":"article-journal","volume":"84"},"uris":["http://www.mendeley.com/documents/?uuid=62d37674-d294-42cf-81f8-bbbe228f9d15"]}],"mendeley":{"formattedCitation":"&lt;sup&gt;12&lt;/sup&gt;","plainTextFormattedCitation":"12","previouslyFormattedCitation":"&lt;sup&gt;12&lt;/sup&gt;"},"properties":{"noteIndex":0},"schema":"https://github.com/citation-style-language/schema/raw/master/csl-citation.json"}</w:instrText>
      </w:r>
      <w:r w:rsidR="004117F8" w:rsidRPr="00397D76">
        <w:rPr>
          <w:rFonts w:ascii="Times New Roman" w:eastAsia="Corbel-Bold" w:hAnsi="Times New Roman" w:cs="Times New Roman"/>
          <w:bCs/>
        </w:rPr>
        <w:fldChar w:fldCharType="separate"/>
      </w:r>
      <w:r w:rsidR="00A15994" w:rsidRPr="00397D76">
        <w:rPr>
          <w:rFonts w:ascii="Times New Roman" w:eastAsia="Corbel-Bold" w:hAnsi="Times New Roman" w:cs="Times New Roman"/>
          <w:bCs/>
          <w:noProof/>
          <w:vertAlign w:val="superscript"/>
        </w:rPr>
        <w:t>12</w:t>
      </w:r>
      <w:r w:rsidR="004117F8" w:rsidRPr="00397D76">
        <w:rPr>
          <w:rFonts w:ascii="Times New Roman" w:eastAsia="Corbel-Bold" w:hAnsi="Times New Roman" w:cs="Times New Roman"/>
          <w:bCs/>
        </w:rPr>
        <w:fldChar w:fldCharType="end"/>
      </w:r>
      <w:r w:rsidR="004117F8" w:rsidRPr="00397D76">
        <w:rPr>
          <w:rFonts w:ascii="Times New Roman" w:eastAsia="Corbel-Bold" w:hAnsi="Times New Roman" w:cs="Times New Roman"/>
          <w:bCs/>
        </w:rPr>
        <w:t xml:space="preserve">, who conducted experimental condensation tests of steam </w:t>
      </w:r>
      <w:r w:rsidR="004117F8" w:rsidRPr="00397D76">
        <w:rPr>
          <w:rFonts w:ascii="Times New Roman" w:hAnsi="Times New Roman" w:cs="Times New Roman"/>
          <w:shd w:val="clear" w:color="auto" w:fill="FFFFFF"/>
        </w:rPr>
        <w:t>on a rotating disk condenser at different rotational speed (103-150 rpm). Similarly, Al-Baroudi and Klein</w:t>
      </w:r>
      <w:r w:rsidR="004117F8" w:rsidRPr="00397D76">
        <w:rPr>
          <w:rFonts w:ascii="Times New Roman" w:hAnsi="Times New Roman" w:cs="Times New Roman"/>
          <w:shd w:val="clear" w:color="auto" w:fill="FFFFFF"/>
        </w:rPr>
        <w:fldChar w:fldCharType="begin" w:fldLock="1"/>
      </w:r>
      <w:r w:rsidR="00A15994" w:rsidRPr="00397D76">
        <w:rPr>
          <w:rFonts w:ascii="Times New Roman" w:hAnsi="Times New Roman" w:cs="Times New Roman"/>
          <w:shd w:val="clear" w:color="auto" w:fill="FFFFFF"/>
        </w:rPr>
        <w:instrText>ADDIN CSL_CITATION {"citationItems":[{"id":"ITEM-1","itemData":{"DOI":"10.1016/0894-1777(94)00070-O","ISSN":"08941777","abstract":"A rotating flat-plate condensation experiment has been developed to investigate the heat transfer characteristics of a rotating flat-plate radiator. The condensing surface is cooled to simulate the rejection of heat to a cold surface. The working fluid is superheated steam. The results obtained include relationships between the overall heat transfer coefficient and the temperature difference between the working fluid and a cold environment, both placed in dimensionless groups, and plate angular rotational speeds. This empirical relationship is useful for choosing the optimum rotational speed for a rotating flat-plate radiator given a desired heat rejection load. This study also provides the basis for designing new heat rejection systems using centrifugal forces and condensation phenomena in both space and ground applications. © 1995.","author":[{"dropping-particle":"","family":"Al-Baroudi","given":"Homam M.","non-dropping-particle":"","parse-names":false,"suffix":""},{"dropping-particle":"","family":"Klein","given":"Andrew C.","non-dropping-particle":"","parse-names":false,"suffix":""}],"container-title":"Experimental Thermal and Fluid Science","id":"ITEM-1","issue":"1","issued":{"date-parts":[["1995"]]},"page":"124-135","title":"Experimental simulations and heat transfer parameter measurements of film condensation on a rotating flat plate","type":"article-journal","volume":"10"},"uris":["http://www.mendeley.com/documents/?uuid=738d041f-3016-4c73-81ae-390ebc9fa1d5"]}],"mendeley":{"formattedCitation":"&lt;sup&gt;13&lt;/sup&gt;","plainTextFormattedCitation":"13","previouslyFormattedCitation":"&lt;sup&gt;13&lt;/sup&gt;"},"properties":{"noteIndex":0},"schema":"https://github.com/citation-style-language/schema/raw/master/csl-citation.json"}</w:instrText>
      </w:r>
      <w:r w:rsidR="004117F8" w:rsidRPr="00397D76">
        <w:rPr>
          <w:rFonts w:ascii="Times New Roman" w:hAnsi="Times New Roman" w:cs="Times New Roman"/>
          <w:shd w:val="clear" w:color="auto" w:fill="FFFFFF"/>
        </w:rPr>
        <w:fldChar w:fldCharType="separate"/>
      </w:r>
      <w:r w:rsidR="00A15994" w:rsidRPr="00397D76">
        <w:rPr>
          <w:rFonts w:ascii="Times New Roman" w:hAnsi="Times New Roman" w:cs="Times New Roman"/>
          <w:noProof/>
          <w:shd w:val="clear" w:color="auto" w:fill="FFFFFF"/>
          <w:vertAlign w:val="superscript"/>
        </w:rPr>
        <w:t>13</w:t>
      </w:r>
      <w:r w:rsidR="004117F8" w:rsidRPr="00397D76">
        <w:rPr>
          <w:rFonts w:ascii="Times New Roman" w:hAnsi="Times New Roman" w:cs="Times New Roman"/>
          <w:shd w:val="clear" w:color="auto" w:fill="FFFFFF"/>
        </w:rPr>
        <w:fldChar w:fldCharType="end"/>
      </w:r>
      <w:r w:rsidR="004117F8" w:rsidRPr="00397D76">
        <w:rPr>
          <w:rFonts w:ascii="Times New Roman" w:hAnsi="Times New Roman" w:cs="Times New Roman"/>
          <w:shd w:val="clear" w:color="auto" w:fill="FFFFFF"/>
        </w:rPr>
        <w:t xml:space="preserve"> designed and tested a heat rejection system using </w:t>
      </w:r>
      <w:r w:rsidR="004117F8" w:rsidRPr="00397D76">
        <w:rPr>
          <w:rFonts w:ascii="Times New Roman" w:hAnsi="Times New Roman" w:cs="Times New Roman"/>
          <w:shd w:val="clear" w:color="auto" w:fill="FFFFFF"/>
        </w:rPr>
        <w:lastRenderedPageBreak/>
        <w:t xml:space="preserve">condensation of superheated steam on a rotating flat plate and detected the optimal rotational speed for the desired heat rejection load. </w:t>
      </w:r>
    </w:p>
    <w:p w14:paraId="7B3EAC92" w14:textId="77777777" w:rsidR="004117F8" w:rsidRPr="00397D76" w:rsidRDefault="004117F8" w:rsidP="006D028C">
      <w:pPr>
        <w:autoSpaceDE w:val="0"/>
        <w:autoSpaceDN w:val="0"/>
        <w:adjustRightInd w:val="0"/>
        <w:spacing w:line="480" w:lineRule="auto"/>
        <w:jc w:val="both"/>
        <w:rPr>
          <w:rFonts w:ascii="Times New Roman" w:hAnsi="Times New Roman" w:cs="Times New Roman"/>
        </w:rPr>
      </w:pPr>
      <w:r w:rsidRPr="00397D76">
        <w:rPr>
          <w:rFonts w:ascii="Times New Roman" w:hAnsi="Times New Roman" w:cs="Times New Roman"/>
        </w:rPr>
        <w:t xml:space="preserve">Another way of reducing the effects of gravity relies on the decrease of the channel diameter. Owing to the miniaturization of condensers (diameters between 100 </w:t>
      </w:r>
      <w:proofErr w:type="spellStart"/>
      <w:r w:rsidRPr="00397D76">
        <w:rPr>
          <w:rFonts w:ascii="Times New Roman" w:hAnsi="Times New Roman" w:cs="Times New Roman"/>
        </w:rPr>
        <w:t>μm</w:t>
      </w:r>
      <w:proofErr w:type="spellEnd"/>
      <w:r w:rsidRPr="00397D76">
        <w:rPr>
          <w:rFonts w:ascii="Times New Roman" w:hAnsi="Times New Roman" w:cs="Times New Roman"/>
        </w:rPr>
        <w:t xml:space="preserve"> and 1 mm), the effect of the gravity force is reduced and the distribution of the phases is driven by the competition between capillary and viscous forces. Indeed, it is well documented that gravitational forces have a little significance at diameter size </w:t>
      </w:r>
      <w:r w:rsidRPr="00397D76">
        <w:rPr>
          <w:rFonts w:ascii="Times New Roman" w:hAnsi="Times New Roman" w:cs="Times New Roman"/>
          <w:i/>
        </w:rPr>
        <w:t>D</w:t>
      </w:r>
      <w:r w:rsidRPr="00397D76">
        <w:rPr>
          <w:rFonts w:ascii="Times New Roman" w:hAnsi="Times New Roman" w:cs="Times New Roman"/>
          <w:i/>
          <w:vertAlign w:val="subscript"/>
        </w:rPr>
        <w:t>h</w:t>
      </w:r>
      <w:r w:rsidRPr="00397D76">
        <w:rPr>
          <w:rFonts w:ascii="Times New Roman" w:hAnsi="Times New Roman" w:cs="Times New Roman"/>
        </w:rPr>
        <w:t xml:space="preserve"> ≤ 1 mm</w:t>
      </w:r>
      <w:r w:rsidRPr="00397D76">
        <w:rPr>
          <w:rFonts w:ascii="Times New Roman" w:hAnsi="Times New Roman" w:cs="Times New Roman"/>
        </w:rPr>
        <w:fldChar w:fldCharType="begin" w:fldLock="1"/>
      </w:r>
      <w:r w:rsidR="00A15994" w:rsidRPr="00397D76">
        <w:rPr>
          <w:rFonts w:ascii="Times New Roman" w:hAnsi="Times New Roman" w:cs="Times New Roman"/>
        </w:rPr>
        <w:instrText>ADDIN CSL_CITATION {"citationItems":[{"id":"ITEM-1","itemData":{"DOI":"10.1115/1.1428327","ISSN":"00982202","abstract":"This paper reports the development of an experimentally validated model for pressure drop during intermittent flow of condensing refrigerant R134a in horizontal microchannels. Two-phase pressure drops were measured in five circular channels ranging in hydraulic diameter from 0.5 mm to 4.91 mm. For each tube under consideration, pressure drop measurements were first taken over the entire range of qualities from 100% vapor to 100% liquid. In addition, the tests for each tube were conducted for five different refrigerant mass fluxes between 150 kg/m 2-s and 750 kg/m 2-s. Results from previous work by the authors on condensation flow mechanisms in microchannel geometries were then used to identify data that corresponded to the intermittent flow regime. A pressure drop model was developed for a unit cell in the channel based on the observed slug/bubble flow pattern for these conditions. The unit cell comprises a liquid slug followed by a vapor bubble that is surrounded by a thin, annular liquid film. Contributions of the liquid slug, the vapor bubble, and the flow of liquid between the film and slug to the pressure drop were included. Empirical data from the literature for the relative length and velocity of the slugs and bubbles, and relationships from the literature for the pressure loss associated with the mixing that occurs between the slug and film were used with assumptions about individual phase friction factors, to estimate the total pressure drop in each unit cell. A simple correlation for non-dimensional unit-cell length based on slug Reynolds number was then used to estimate the total pressure drop. The results from this model were on average within ±13.4% of the measured data, with 88% of the predicted results within plusmn;25% of the 77 measured data points.","author":[{"dropping-particle":"","family":"Garimella","given":"S.","non-dropping-particle":"","parse-names":false,"suffix":""},{"dropping-particle":"","family":"Killion","given":"J. D.","non-dropping-particle":"","parse-names":false,"suffix":""},{"dropping-particle":"","family":"Coleman","given":"J. W.","non-dropping-particle":"","parse-names":false,"suffix":""}],"container-title":"Journal of Fluids Engineering, Transactions of the ASME","id":"ITEM-1","issue":"1","issued":{"date-parts":[["2002"]]},"page":"205-214","title":"Experimentally validated model for two-phase pressure drop in the intermittent flow regime for circular microchannels","type":"article-journal","volume":"124"},"uris":["http://www.mendeley.com/documents/?uuid=15958125-a7e4-4002-ac78-7edc61cce1ac"]},{"id":"ITEM-2","itemData":{"ISBN":"0080983510 9780080983516","author":[{"dropping-particle":"","family":"Kandlikar","given":"S G","non-dropping-particle":"","parse-names":false,"suffix":""},{"dropping-particle":"","family":"Garimella","given":"Srinivas","non-dropping-particle":"","parse-names":false,"suffix":""},{"dropping-particle":"","family":"Li","given":"Dongqing","non-dropping-particle":"","parse-names":false,"suffix":""},{"dropping-particle":"","family":"Colin","given":"Stéphane","non-dropping-particle":"","parse-names":false,"suffix":""},{"dropping-particle":"","family":"King","given":"Michael R.","non-dropping-particle":"","parse-names":false,"suffix":""}],"id":"ITEM-2","issued":{"date-parts":[["2013"]]},"publisher":"Butterworth-Heinemann","publisher-place":"Oxford (UK)","title":"Heat transfer and fluid flow in minichannels and microchannels","type":"book"},"uris":["http://www.mendeley.com/documents/?uuid=bb4aa72c-17fd-45e3-90b4-9a9bb2ddc845"]}],"mendeley":{"formattedCitation":"&lt;sup&gt;14,15&lt;/sup&gt;","plainTextFormattedCitation":"14,15","previouslyFormattedCitation":"&lt;sup&gt;14,15&lt;/sup&gt;"},"properties":{"noteIndex":0},"schema":"https://github.com/citation-style-language/schema/raw/master/csl-citation.json"}</w:instrText>
      </w:r>
      <w:r w:rsidRPr="00397D76">
        <w:rPr>
          <w:rFonts w:ascii="Times New Roman" w:hAnsi="Times New Roman" w:cs="Times New Roman"/>
        </w:rPr>
        <w:fldChar w:fldCharType="separate"/>
      </w:r>
      <w:r w:rsidR="00A15994" w:rsidRPr="00397D76">
        <w:rPr>
          <w:rFonts w:ascii="Times New Roman" w:hAnsi="Times New Roman" w:cs="Times New Roman"/>
          <w:noProof/>
          <w:vertAlign w:val="superscript"/>
        </w:rPr>
        <w:t>14,15</w:t>
      </w:r>
      <w:r w:rsidRPr="00397D76">
        <w:rPr>
          <w:rFonts w:ascii="Times New Roman" w:hAnsi="Times New Roman" w:cs="Times New Roman"/>
        </w:rPr>
        <w:fldChar w:fldCharType="end"/>
      </w:r>
      <w:r w:rsidRPr="00397D76">
        <w:rPr>
          <w:rFonts w:ascii="Times New Roman" w:hAnsi="Times New Roman" w:cs="Times New Roman"/>
        </w:rPr>
        <w:t>. Coleman and Garimella</w:t>
      </w:r>
      <w:r w:rsidRPr="00397D76">
        <w:rPr>
          <w:rFonts w:ascii="Times New Roman" w:hAnsi="Times New Roman" w:cs="Times New Roman"/>
        </w:rPr>
        <w:fldChar w:fldCharType="begin" w:fldLock="1"/>
      </w:r>
      <w:r w:rsidR="00A15994" w:rsidRPr="00397D76">
        <w:rPr>
          <w:rFonts w:ascii="Times New Roman" w:hAnsi="Times New Roman" w:cs="Times New Roman"/>
        </w:rPr>
        <w:instrText>ADDIN CSL_CITATION {"citationItems":[{"id":"ITEM-1","itemData":{"DOI":"10.1016/S0017-9310(98)00362-7","ISSN":"00179310","abstract":"The present study investigates the effect of tube diameter and shape on flow regime transitions for two-phase flow in tubes with small hydraulic diameters. Flow patterns for co-current flow of air-water mixtures in horizontal round and rectangular tubes are determined by high-speed video analysis to develop flow regime maps and the transitions between these flow regimes. Gas and liquid superficial velocities range from 0.1 to 100 m s-1, and 0.01 to 10.0 m s-1, respectively. Bubble, dispersed, elongated bubble, slug, stratified, wavy, annular-wavy, and annular flow patterns are observed. The effect of tube diameter and shape on the flow patterns for hydraulic diameters ranging from 5.5 to 1.3 mm is documented and compared with the literature.","author":[{"dropping-particle":"","family":"Coleman","given":"John W.","non-dropping-particle":"","parse-names":false,"suffix":""},{"dropping-particle":"","family":"Garimella","given":"Srinivas","non-dropping-particle":"","parse-names":false,"suffix":""}],"container-title":"International Journal of Heat and Mass Transfer","id":"ITEM-1","issue":"15","issued":{"date-parts":[["1999"]]},"page":"2869-2881","title":"Characterization of two-phase flow patterns in small diameter round and rectangular tubes","type":"article-journal","volume":"42"},"uris":["http://www.mendeley.com/documents/?uuid=cf6a4727-cd78-4606-b07d-497fe1331d1f"]},{"id":"ITEM-2","itemData":{"DOI":"10.1115/IMECE2000-1508","abstract":"An experimental investigation of two-phase flow mechanisms during condensation of refrigerant R134a in small diameter round and rectangular tubes was conducted. A 4.91 mm round tube, and four round tubes with hydraulic diameters ranging from 1 mm – 4 mm were studied to characterize the influence of tube miniaturization on the flow mechanisms. For each tube under consideration, flow mechanisms were recorded over the entire range of qualities 0 \\\\&lt; x \\\\&lt; 1, and for five different mass fluxes between 150 kg/m2-s and 750 kg/m2-s. Approximately 50 data points were recorded for each tube to obtain a comprehensive understanding of the effects of geometry, mass flux and quality on the phase-change flow mechanisms. The flow mechanisms were categorized into four different flow regimes: intermittent flow, wavy flow, annular flow, and dispersed flow. In addition, the large amount of data over a wide range of test conditions enabled the delineation of several different flow patterns within each flow regime, which provides a clearer understanding of the different modes of two-phase flow. Transition lines between the respective flow patterns and regimes on these maps were established based on the experimental data. It was found that the intermittent flow regime becomes larger as the tube hydraulic diameter is decreased. Also, the size of the wavy flow regime decreases for the small diameter tubes, and disappears completely for the 1 × 1 mm square tube. These maps and transition lines can be used to predict the flow pattern or regime that will be established for a given mass flux, quality and tube geometry.","author":[{"dropping-particle":"","family":"Coleman","given":"John W","non-dropping-particle":"","parse-names":false,"suffix":""},{"dropping-particle":"","family":"Garimella","given":"Srinivas","non-dropping-particle":"","parse-names":false,"suffix":""}],"collection-title":"ASME International Mechanical Engineering Congress and Exposition","container-title":"Proceedings of the ASME 2000 International Mechanical Engineering Congress and Exposition","id":"ITEM-2","issued":{"date-parts":[["2000"]]},"page":"71-83","title":"Two-Phase Flow Regime Transitions in Microchannel Tubes: The Effect of Hydraulic Diameter","type":"paper-conference","volume":"4"},"uris":["http://www.mendeley.com/documents/?uuid=02b46b34-ef18-4a3f-9205-e07b26fa6b66"]}],"mendeley":{"formattedCitation":"&lt;sup&gt;16,17&lt;/sup&gt;","plainTextFormattedCitation":"16,17","previouslyFormattedCitation":"&lt;sup&gt;16,17&lt;/sup&gt;"},"properties":{"noteIndex":0},"schema":"https://github.com/citation-style-language/schema/raw/master/csl-citation.json"}</w:instrText>
      </w:r>
      <w:r w:rsidRPr="00397D76">
        <w:rPr>
          <w:rFonts w:ascii="Times New Roman" w:hAnsi="Times New Roman" w:cs="Times New Roman"/>
        </w:rPr>
        <w:fldChar w:fldCharType="separate"/>
      </w:r>
      <w:r w:rsidR="00A15994" w:rsidRPr="00397D76">
        <w:rPr>
          <w:rFonts w:ascii="Times New Roman" w:hAnsi="Times New Roman" w:cs="Times New Roman"/>
          <w:noProof/>
          <w:vertAlign w:val="superscript"/>
        </w:rPr>
        <w:t>16,17</w:t>
      </w:r>
      <w:r w:rsidRPr="00397D76">
        <w:rPr>
          <w:rFonts w:ascii="Times New Roman" w:hAnsi="Times New Roman" w:cs="Times New Roman"/>
        </w:rPr>
        <w:fldChar w:fldCharType="end"/>
      </w:r>
      <w:r w:rsidRPr="00397D76">
        <w:rPr>
          <w:rFonts w:ascii="Times New Roman" w:hAnsi="Times New Roman" w:cs="Times New Roman"/>
        </w:rPr>
        <w:t xml:space="preserve"> experimentally observed flow regimes during air-water adiabatic flow and with R134a condensing at 51.7 °C in horizontal tubes and square </w:t>
      </w:r>
      <w:proofErr w:type="spellStart"/>
      <w:r w:rsidRPr="00397D76">
        <w:rPr>
          <w:rFonts w:ascii="Times New Roman" w:hAnsi="Times New Roman" w:cs="Times New Roman"/>
        </w:rPr>
        <w:t>minichannels</w:t>
      </w:r>
      <w:proofErr w:type="spellEnd"/>
      <w:r w:rsidRPr="00397D76">
        <w:rPr>
          <w:rFonts w:ascii="Times New Roman" w:hAnsi="Times New Roman" w:cs="Times New Roman"/>
        </w:rPr>
        <w:t xml:space="preserve"> with hydraulic diameters ranging from 4.91 to 1 mm. As the hydraulic diameter decreases, the overall range of the annular and intermittent flow regime increases, while the wavy regime completely disappears at </w:t>
      </w:r>
      <w:r w:rsidRPr="00397D76">
        <w:rPr>
          <w:rFonts w:ascii="Times New Roman" w:hAnsi="Times New Roman" w:cs="Times New Roman"/>
          <w:i/>
        </w:rPr>
        <w:t>D</w:t>
      </w:r>
      <w:r w:rsidRPr="00397D76">
        <w:rPr>
          <w:rFonts w:ascii="Times New Roman" w:hAnsi="Times New Roman" w:cs="Times New Roman"/>
          <w:i/>
          <w:vertAlign w:val="subscript"/>
        </w:rPr>
        <w:t>h</w:t>
      </w:r>
      <w:r w:rsidRPr="00397D76">
        <w:rPr>
          <w:rFonts w:ascii="Times New Roman" w:hAnsi="Times New Roman" w:cs="Times New Roman"/>
        </w:rPr>
        <w:t xml:space="preserve"> = 1 mm, showing a diminishing influence of the gravity force. From this point of view, the situation is equivalent to that found in microgravity. </w:t>
      </w:r>
      <w:proofErr w:type="spellStart"/>
      <w:r w:rsidRPr="00397D76">
        <w:rPr>
          <w:rFonts w:ascii="Times New Roman" w:hAnsi="Times New Roman" w:cs="Times New Roman"/>
        </w:rPr>
        <w:t>Miscevic</w:t>
      </w:r>
      <w:proofErr w:type="spellEnd"/>
      <w:r w:rsidRPr="00397D76">
        <w:rPr>
          <w:rFonts w:ascii="Times New Roman" w:hAnsi="Times New Roman" w:cs="Times New Roman"/>
        </w:rPr>
        <w:t xml:space="preserve"> et al.</w:t>
      </w:r>
      <w:r w:rsidRPr="00397D76">
        <w:rPr>
          <w:rFonts w:ascii="Times New Roman" w:hAnsi="Times New Roman" w:cs="Times New Roman"/>
        </w:rPr>
        <w:fldChar w:fldCharType="begin" w:fldLock="1"/>
      </w:r>
      <w:r w:rsidR="00A15994" w:rsidRPr="00397D76">
        <w:rPr>
          <w:rFonts w:ascii="Times New Roman" w:hAnsi="Times New Roman" w:cs="Times New Roman"/>
        </w:rPr>
        <w:instrText>ADDIN CSL_CITATION {"citationItems":[{"id":"ITEM-1","itemData":{"author":[{"dropping-particle":"","family":"Miscevic","given":"Marc","non-dropping-particle":"","parse-names":false,"suffix":""},{"dropping-particle":"","family":"Médéric","given":"Béatrice","non-dropping-particle":"","parse-names":false,"suffix":""},{"dropping-particle":"","family":"Lavieille","given":"Pascal","non-dropping-particle":"","parse-names":false,"suffix":""},{"dropping-particle":"","family":"Soupremanien","given":"Ulrich","non-dropping-particle":"","parse-names":false,"suffix":""},{"dropping-particle":"","family":"Serin","given":"Valérie","non-dropping-particle":"","parse-names":false,"suffix":""}],"container-title":"Microgravity Science and Technology","id":"ITEM-1","issued":{"date-parts":[["2007"]]},"page":"116-120","title":"Condensation in Capillary-Driven Two- Phase Loops","type":"article-journal","volume":"19"},"uris":["http://www.mendeley.com/documents/?uuid=28ad791b-69e4-4f07-969f-ee885e61375c"]}],"mendeley":{"formattedCitation":"&lt;sup&gt;18&lt;/sup&gt;","plainTextFormattedCitation":"18","previouslyFormattedCitation":"&lt;sup&gt;18&lt;/sup&gt;"},"properties":{"noteIndex":0},"schema":"https://github.com/citation-style-language/schema/raw/master/csl-citation.json"}</w:instrText>
      </w:r>
      <w:r w:rsidRPr="00397D76">
        <w:rPr>
          <w:rFonts w:ascii="Times New Roman" w:hAnsi="Times New Roman" w:cs="Times New Roman"/>
        </w:rPr>
        <w:fldChar w:fldCharType="separate"/>
      </w:r>
      <w:r w:rsidR="00A15994" w:rsidRPr="00397D76">
        <w:rPr>
          <w:rFonts w:ascii="Times New Roman" w:hAnsi="Times New Roman" w:cs="Times New Roman"/>
          <w:noProof/>
          <w:vertAlign w:val="superscript"/>
        </w:rPr>
        <w:t>18</w:t>
      </w:r>
      <w:r w:rsidRPr="00397D76">
        <w:rPr>
          <w:rFonts w:ascii="Times New Roman" w:hAnsi="Times New Roman" w:cs="Times New Roman"/>
        </w:rPr>
        <w:fldChar w:fldCharType="end"/>
      </w:r>
      <w:r w:rsidRPr="00397D76">
        <w:rPr>
          <w:rFonts w:ascii="Times New Roman" w:hAnsi="Times New Roman" w:cs="Times New Roman"/>
        </w:rPr>
        <w:t xml:space="preserve"> performed condensation experiments with n-pentane using a circular channel of 560 </w:t>
      </w:r>
      <w:proofErr w:type="spellStart"/>
      <w:r w:rsidRPr="00397D76">
        <w:rPr>
          <w:rFonts w:ascii="Times New Roman" w:hAnsi="Times New Roman" w:cs="Times New Roman"/>
        </w:rPr>
        <w:t>μm</w:t>
      </w:r>
      <w:proofErr w:type="spellEnd"/>
      <w:r w:rsidRPr="00397D76">
        <w:rPr>
          <w:rFonts w:ascii="Times New Roman" w:hAnsi="Times New Roman" w:cs="Times New Roman"/>
        </w:rPr>
        <w:t xml:space="preserve"> diameter. </w:t>
      </w:r>
      <w:r w:rsidR="00A61DF5" w:rsidRPr="00397D76">
        <w:rPr>
          <w:rFonts w:ascii="Times New Roman" w:hAnsi="Times New Roman" w:cs="Times New Roman"/>
        </w:rPr>
        <w:t>A</w:t>
      </w:r>
      <w:r w:rsidRPr="00397D76">
        <w:rPr>
          <w:rFonts w:ascii="Times New Roman" w:hAnsi="Times New Roman" w:cs="Times New Roman"/>
        </w:rPr>
        <w:t>t low mass flux</w:t>
      </w:r>
      <w:r w:rsidR="00CA07F3" w:rsidRPr="00397D76">
        <w:rPr>
          <w:rFonts w:ascii="Times New Roman" w:hAnsi="Times New Roman" w:cs="Times New Roman"/>
        </w:rPr>
        <w:t>es</w:t>
      </w:r>
      <w:r w:rsidRPr="00397D76">
        <w:rPr>
          <w:rFonts w:ascii="Times New Roman" w:hAnsi="Times New Roman" w:cs="Times New Roman"/>
        </w:rPr>
        <w:t xml:space="preserve"> (lower than 7 kg m</w:t>
      </w:r>
      <w:r w:rsidRPr="00397D76">
        <w:rPr>
          <w:rFonts w:ascii="Times New Roman" w:hAnsi="Times New Roman" w:cs="Times New Roman"/>
          <w:vertAlign w:val="superscript"/>
        </w:rPr>
        <w:t>-2</w:t>
      </w:r>
      <w:r w:rsidRPr="00397D76">
        <w:rPr>
          <w:rFonts w:ascii="Times New Roman" w:hAnsi="Times New Roman" w:cs="Times New Roman"/>
        </w:rPr>
        <w:t xml:space="preserve"> s</w:t>
      </w:r>
      <w:r w:rsidRPr="00397D76">
        <w:rPr>
          <w:rFonts w:ascii="Times New Roman" w:hAnsi="Times New Roman" w:cs="Times New Roman"/>
          <w:vertAlign w:val="superscript"/>
        </w:rPr>
        <w:t>-1</w:t>
      </w:r>
      <w:r w:rsidRPr="00397D76">
        <w:rPr>
          <w:rFonts w:ascii="Times New Roman" w:hAnsi="Times New Roman" w:cs="Times New Roman"/>
        </w:rPr>
        <w:t>) the condensate take</w:t>
      </w:r>
      <w:r w:rsidR="00A15994" w:rsidRPr="00397D76">
        <w:rPr>
          <w:rFonts w:ascii="Times New Roman" w:hAnsi="Times New Roman" w:cs="Times New Roman"/>
        </w:rPr>
        <w:t>s</w:t>
      </w:r>
      <w:r w:rsidRPr="00397D76">
        <w:rPr>
          <w:rFonts w:ascii="Times New Roman" w:hAnsi="Times New Roman" w:cs="Times New Roman"/>
        </w:rPr>
        <w:t xml:space="preserve"> the shape of an extended meniscus and heat transfer during capillary regime is very effective on the inner side of the heat exchanger. After reaching a critical flow rate (around 8 kg m</w:t>
      </w:r>
      <w:r w:rsidRPr="00397D76">
        <w:rPr>
          <w:rFonts w:ascii="Times New Roman" w:hAnsi="Times New Roman" w:cs="Times New Roman"/>
          <w:vertAlign w:val="superscript"/>
        </w:rPr>
        <w:t>-2</w:t>
      </w:r>
      <w:r w:rsidRPr="00397D76">
        <w:rPr>
          <w:rFonts w:ascii="Times New Roman" w:hAnsi="Times New Roman" w:cs="Times New Roman"/>
        </w:rPr>
        <w:t xml:space="preserve"> s</w:t>
      </w:r>
      <w:r w:rsidRPr="00397D76">
        <w:rPr>
          <w:rFonts w:ascii="Times New Roman" w:hAnsi="Times New Roman" w:cs="Times New Roman"/>
          <w:vertAlign w:val="superscript"/>
        </w:rPr>
        <w:t>-1</w:t>
      </w:r>
      <w:r w:rsidRPr="00397D76">
        <w:rPr>
          <w:rFonts w:ascii="Times New Roman" w:hAnsi="Times New Roman" w:cs="Times New Roman"/>
        </w:rPr>
        <w:t>), the meniscus breaks up producing a train of bubbles which le</w:t>
      </w:r>
      <w:r w:rsidR="00CA07F3" w:rsidRPr="00397D76">
        <w:rPr>
          <w:rFonts w:ascii="Times New Roman" w:hAnsi="Times New Roman" w:cs="Times New Roman"/>
        </w:rPr>
        <w:t>a</w:t>
      </w:r>
      <w:r w:rsidRPr="00397D76">
        <w:rPr>
          <w:rFonts w:ascii="Times New Roman" w:hAnsi="Times New Roman" w:cs="Times New Roman"/>
        </w:rPr>
        <w:t xml:space="preserve">d to a 4-fold smaller condensation heat transfer coefficient compared to the case of low mass flux. </w:t>
      </w:r>
      <w:bookmarkStart w:id="1" w:name="_Hlk122509094"/>
      <w:r w:rsidR="00583E22" w:rsidRPr="00397D76">
        <w:rPr>
          <w:rFonts w:ascii="Times New Roman" w:hAnsi="Times New Roman" w:cs="Times New Roman"/>
        </w:rPr>
        <w:t xml:space="preserve">The authors also developed </w:t>
      </w:r>
      <w:r w:rsidR="00CA07F3" w:rsidRPr="00397D76">
        <w:rPr>
          <w:rFonts w:ascii="Times New Roman" w:hAnsi="Times New Roman" w:cs="Times New Roman"/>
        </w:rPr>
        <w:t xml:space="preserve">a </w:t>
      </w:r>
      <w:r w:rsidR="00583E22" w:rsidRPr="00397D76">
        <w:rPr>
          <w:rFonts w:ascii="Times New Roman" w:eastAsia="Times New Roman" w:hAnsi="Times New Roman" w:cs="Times New Roman"/>
        </w:rPr>
        <w:t>1D model of convective condensation in the absence of gravity inside a capillary-driven two-phase loop at low mass flux. In particular, the numerical results suggest that the steady state no longer exists as the flow rate increases and intrinsic instabilities can occur in the condenser.</w:t>
      </w:r>
      <w:r w:rsidR="00617D39" w:rsidRPr="00397D76">
        <w:rPr>
          <w:rFonts w:ascii="Times New Roman" w:eastAsia="Times New Roman" w:hAnsi="Times New Roman" w:cs="Times New Roman"/>
        </w:rPr>
        <w:t xml:space="preserve"> </w:t>
      </w:r>
      <w:bookmarkEnd w:id="1"/>
    </w:p>
    <w:p w14:paraId="2E6F5E5E" w14:textId="77777777" w:rsidR="00583E22" w:rsidRPr="00397D76" w:rsidRDefault="004117F8" w:rsidP="00583E22">
      <w:pPr>
        <w:pBdr>
          <w:top w:val="nil"/>
          <w:left w:val="nil"/>
          <w:bottom w:val="nil"/>
          <w:right w:val="nil"/>
          <w:between w:val="nil"/>
        </w:pBdr>
        <w:spacing w:line="480" w:lineRule="auto"/>
        <w:jc w:val="both"/>
        <w:rPr>
          <w:rFonts w:ascii="Times New Roman" w:eastAsia="Times New Roman" w:hAnsi="Times New Roman" w:cs="Times New Roman"/>
        </w:rPr>
      </w:pPr>
      <w:r w:rsidRPr="00397D76">
        <w:rPr>
          <w:rFonts w:ascii="Times New Roman" w:eastAsia="Times New Roman" w:hAnsi="Times New Roman" w:cs="Times New Roman"/>
        </w:rPr>
        <w:t>Wang and Antao</w:t>
      </w:r>
      <w:r w:rsidRPr="00397D76">
        <w:rPr>
          <w:rFonts w:ascii="Times New Roman" w:eastAsia="Times New Roman" w:hAnsi="Times New Roman" w:cs="Times New Roman"/>
        </w:rPr>
        <w:fldChar w:fldCharType="begin" w:fldLock="1"/>
      </w:r>
      <w:r w:rsidR="00A15994" w:rsidRPr="00397D76">
        <w:rPr>
          <w:rFonts w:ascii="Times New Roman" w:eastAsia="Times New Roman" w:hAnsi="Times New Roman" w:cs="Times New Roman"/>
        </w:rPr>
        <w:instrText>ADDIN CSL_CITATION {"citationItems":[{"id":"ITEM-1","itemData":{"DOI":"10.1021/acs.langmuir.8b02611","ISSN":"15205827","PMID":"30372087","abstract":"Condensation is prevalent in various industrial and heat/mass transfer applications, and improving condensation heat transfer has a direct effect on process efficiency. Enhancing condensation performance has historically been achieved via the use of low surface energy coatings to promote the efficient dropwise mode over the typical filmwise mode of condensation. However, low surface tension fluids condense on these coatings in the filmwise mode, and low surface energy coatings are generally not robust at thicknesses required to enhance condensation heat transfer. We present a robust and scalable condensation enhancement method where a high heat transfer coefficient is achieved by leveraging capillary forces within a high thermal conductivity porous wick to promote condensate removal. The capillary pressure is supported by a pump to sustain steady condensate removal, and the high thermal conductivity of the wick decreases the overall thermal resistance. This technique has the potential to enhance condensation for a variety of fluids including low surface tension fluids and is capable of operating in both a gravity and a micro- (or zero-) gravity environment. We highlight key characteristics and enhancements achieved through this capillary-enhanced filmwise condensation technique using a porous media flow model. The model results indicate that increased wick thickness and permeability increase the operational envelope and delay the failure that occurs when the condensate floods the wick. However, increasing the permeability is more favorable as both the heat transfer coefficient and the flooding threshold are increased. The working fluid thermophysical properties determine both the degree of enhancement possible and the relative contributions from gravitational and capillary pressure forces when condensation occurs in the presence of gravity. This study provides fundamental insight into an enhanced filmwise condensation technique and an improved framework for modeling porous media flows with mass addition via condensation.","author":[{"dropping-particle":"","family":"Wang","given":"Ruisong","non-dropping-particle":"","parse-names":false,"suffix":""},{"dropping-particle":"","family":"Antao","given":"Dion S.","non-dropping-particle":"","parse-names":false,"suffix":""}],"container-title":"Langmuir","id":"ITEM-1","issue":"46","issued":{"date-parts":[["2018"]]},"page":"13855-13863","title":"Capillary-Enhanced Filmwise Condensation in Porous Media","type":"article-journal","volume":"34"},"uris":["http://www.mendeley.com/documents/?uuid=edf46338-d256-492b-bb04-e115f5f761fb"]}],"mendeley":{"formattedCitation":"&lt;sup&gt;19&lt;/sup&gt;","plainTextFormattedCitation":"19","previouslyFormattedCitation":"&lt;sup&gt;19&lt;/sup&gt;"},"properties":{"noteIndex":0},"schema":"https://github.com/citation-style-language/schema/raw/master/csl-citation.json"}</w:instrText>
      </w:r>
      <w:r w:rsidRPr="00397D76">
        <w:rPr>
          <w:rFonts w:ascii="Times New Roman" w:eastAsia="Times New Roman" w:hAnsi="Times New Roman" w:cs="Times New Roman"/>
        </w:rPr>
        <w:fldChar w:fldCharType="separate"/>
      </w:r>
      <w:r w:rsidR="00A15994" w:rsidRPr="00397D76">
        <w:rPr>
          <w:rFonts w:ascii="Times New Roman" w:eastAsia="Times New Roman" w:hAnsi="Times New Roman" w:cs="Times New Roman"/>
          <w:noProof/>
          <w:vertAlign w:val="superscript"/>
        </w:rPr>
        <w:t>19</w:t>
      </w:r>
      <w:r w:rsidRPr="00397D76">
        <w:rPr>
          <w:rFonts w:ascii="Times New Roman" w:eastAsia="Times New Roman" w:hAnsi="Times New Roman" w:cs="Times New Roman"/>
        </w:rPr>
        <w:fldChar w:fldCharType="end"/>
      </w:r>
      <w:r w:rsidRPr="00397D76">
        <w:rPr>
          <w:rFonts w:ascii="Times New Roman" w:eastAsia="Times New Roman" w:hAnsi="Times New Roman" w:cs="Times New Roman"/>
        </w:rPr>
        <w:t xml:space="preserve"> proposed a model to study capillary-enhanced </w:t>
      </w:r>
      <w:proofErr w:type="spellStart"/>
      <w:r w:rsidR="00CA07F3" w:rsidRPr="00397D76">
        <w:rPr>
          <w:rFonts w:ascii="Times New Roman" w:eastAsia="Times New Roman" w:hAnsi="Times New Roman" w:cs="Times New Roman"/>
        </w:rPr>
        <w:t>filmwise</w:t>
      </w:r>
      <w:proofErr w:type="spellEnd"/>
      <w:r w:rsidR="00CA07F3" w:rsidRPr="00397D76">
        <w:rPr>
          <w:rFonts w:ascii="Times New Roman" w:eastAsia="Times New Roman" w:hAnsi="Times New Roman" w:cs="Times New Roman"/>
        </w:rPr>
        <w:t xml:space="preserve"> condensation</w:t>
      </w:r>
      <w:r w:rsidRPr="00397D76">
        <w:rPr>
          <w:rFonts w:ascii="Times New Roman" w:eastAsia="Times New Roman" w:hAnsi="Times New Roman" w:cs="Times New Roman"/>
        </w:rPr>
        <w:t xml:space="preserve"> in a high thermal conductivity porous wick to promote condensate removal. The model results indicate that increased wick thickness and permeability </w:t>
      </w:r>
      <w:r w:rsidR="00CA07F3" w:rsidRPr="00397D76">
        <w:rPr>
          <w:rFonts w:ascii="Times New Roman" w:eastAsia="Times New Roman" w:hAnsi="Times New Roman" w:cs="Times New Roman"/>
        </w:rPr>
        <w:t>are linked</w:t>
      </w:r>
      <w:r w:rsidRPr="00397D76">
        <w:rPr>
          <w:rFonts w:ascii="Times New Roman" w:eastAsia="Times New Roman" w:hAnsi="Times New Roman" w:cs="Times New Roman"/>
        </w:rPr>
        <w:t xml:space="preserve"> to higher heat transfer </w:t>
      </w:r>
      <w:r w:rsidRPr="00397D76">
        <w:rPr>
          <w:rFonts w:ascii="Times New Roman" w:eastAsia="Times New Roman" w:hAnsi="Times New Roman" w:cs="Times New Roman"/>
        </w:rPr>
        <w:lastRenderedPageBreak/>
        <w:t>coefficients and delay the failure that may occur when the condensate floods the wick. Chang et al.</w:t>
      </w:r>
      <w:r w:rsidRPr="00397D76">
        <w:rPr>
          <w:rFonts w:ascii="Times New Roman" w:eastAsia="Times New Roman" w:hAnsi="Times New Roman" w:cs="Times New Roman"/>
        </w:rPr>
        <w:fldChar w:fldCharType="begin" w:fldLock="1"/>
      </w:r>
      <w:r w:rsidR="00A15994" w:rsidRPr="00397D76">
        <w:rPr>
          <w:rFonts w:ascii="Times New Roman" w:eastAsia="Times New Roman" w:hAnsi="Times New Roman" w:cs="Times New Roman"/>
        </w:rPr>
        <w:instrText>ADDIN CSL_CITATION {"citationItems":[{"id":"ITEM-1","itemData":{"DOI":"10.1155/2021/6693512","ISSN":"15635147","abstract":"A theoretical investigation is performed into the problem of laminar filmwise condensation flow over a horizontal semicircular tube embedded in a porous medium and subject to capillary forces. The effects of the capillary force and gravity force on the condensation heat transfer performance are analyzed using an energy balance approach method. For analytical convenience, several dimensionless parameters are introduced, including the Jakob number Ja, Rayleigh number Ra, and capillary force parameter Boc. The resulting dimensionless governing equation is solved using the numerical shooting method to determine the effect of capillary forces on the condensate thickness. A capillary suction velocity can be obtained mathematically in the calculation process and indicates whether the gravity force is greater than the capillary force. It is shown that if the capillary force is greater than the condensate gravity force, the liquid condensate will be sucked into the two-phase zone. Under this condition, the condensate film thickness reduces and the heat transfer performance is correspondingly improved. Without considering the capillary force effects, the mean Nusselt number is also obtained in the present study as Nu ¯|V2</w:instrText>
      </w:r>
      <w:r w:rsidR="00A15994" w:rsidRPr="00397D76">
        <w:rPr>
          <w:rFonts w:ascii="Cambria Math" w:eastAsia="Times New Roman" w:hAnsi="Cambria Math" w:cs="Cambria Math"/>
        </w:rPr>
        <w:instrText>∗</w:instrText>
      </w:r>
      <w:r w:rsidR="00A15994" w:rsidRPr="00397D76">
        <w:rPr>
          <w:rFonts w:ascii="Times New Roman" w:eastAsia="Times New Roman" w:hAnsi="Times New Roman" w:cs="Times New Roman"/>
        </w:rPr>
        <w:instrText>=0=2Ra Da/Ja1/2∫0π1+cos θ1/2dθ.","author":[{"dropping-particle":"","family":"Chang","given":"Tong Bou","non-dropping-particle":"","parse-names":false,"suffix":""},{"dropping-particle":"","family":"Shiue","given":"Bai Heng","non-dropping-particle":"","parse-names":false,"suffix":""},{"dropping-particle":"Bin","family":"Ciou","given":"Yi","non-dropping-particle":"","parse-names":false,"suffix":""},{"dropping-particle":"","family":"Lo","given":"Wai Io","non-dropping-particle":"","parse-names":false,"suffix":""}],"container-title":"Mathematical Problems in Engineering","id":"ITEM-1","issued":{"date-parts":[["2021"]]},"title":"Analytical Investigation into Effects of Capillary Force on Condensate Film Flowing over Horizontal Semicircular Tube in Porous Medium","type":"article-journal","volume":"2021"},"uris":["http://www.mendeley.com/documents/?uuid=c0ea8106-d80f-4f19-acdd-b9ed4d3b2c78"]}],"mendeley":{"formattedCitation":"&lt;sup&gt;20&lt;/sup&gt;","plainTextFormattedCitation":"20","previouslyFormattedCitation":"&lt;sup&gt;20&lt;/sup&gt;"},"properties":{"noteIndex":0},"schema":"https://github.com/citation-style-language/schema/raw/master/csl-citation.json"}</w:instrText>
      </w:r>
      <w:r w:rsidRPr="00397D76">
        <w:rPr>
          <w:rFonts w:ascii="Times New Roman" w:eastAsia="Times New Roman" w:hAnsi="Times New Roman" w:cs="Times New Roman"/>
        </w:rPr>
        <w:fldChar w:fldCharType="separate"/>
      </w:r>
      <w:r w:rsidR="00A15994" w:rsidRPr="00397D76">
        <w:rPr>
          <w:rFonts w:ascii="Times New Roman" w:eastAsia="Times New Roman" w:hAnsi="Times New Roman" w:cs="Times New Roman"/>
          <w:noProof/>
          <w:vertAlign w:val="superscript"/>
        </w:rPr>
        <w:t>20</w:t>
      </w:r>
      <w:r w:rsidRPr="00397D76">
        <w:rPr>
          <w:rFonts w:ascii="Times New Roman" w:eastAsia="Times New Roman" w:hAnsi="Times New Roman" w:cs="Times New Roman"/>
        </w:rPr>
        <w:fldChar w:fldCharType="end"/>
      </w:r>
      <w:r w:rsidRPr="00397D76">
        <w:rPr>
          <w:rFonts w:ascii="Times New Roman" w:eastAsia="Times New Roman" w:hAnsi="Times New Roman" w:cs="Times New Roman"/>
        </w:rPr>
        <w:t xml:space="preserve"> performed a theoretical investigation on laminar </w:t>
      </w:r>
      <w:proofErr w:type="spellStart"/>
      <w:r w:rsidRPr="00397D76">
        <w:rPr>
          <w:rFonts w:ascii="Times New Roman" w:eastAsia="Times New Roman" w:hAnsi="Times New Roman" w:cs="Times New Roman"/>
        </w:rPr>
        <w:t>filmwise</w:t>
      </w:r>
      <w:proofErr w:type="spellEnd"/>
      <w:r w:rsidRPr="00397D76">
        <w:rPr>
          <w:rFonts w:ascii="Times New Roman" w:eastAsia="Times New Roman" w:hAnsi="Times New Roman" w:cs="Times New Roman"/>
        </w:rPr>
        <w:t xml:space="preserve"> condensation over a horizontal semi-circular tube embedded in a porous medium and subject to capillary forces. The authors pointed out that, if the capillary force is greater than the condensate gravity force, the condensate can be sucked into the two-phase zone leading to a reduction of the liquid film thickness and to an improvement of the condensation heat transfer performance. </w:t>
      </w:r>
    </w:p>
    <w:p w14:paraId="01840369" w14:textId="77777777" w:rsidR="003D3FEB" w:rsidRPr="00397D76" w:rsidRDefault="003D3FEB" w:rsidP="00583E22">
      <w:pPr>
        <w:pBdr>
          <w:top w:val="nil"/>
          <w:left w:val="nil"/>
          <w:bottom w:val="nil"/>
          <w:right w:val="nil"/>
          <w:between w:val="nil"/>
        </w:pBdr>
        <w:spacing w:line="480" w:lineRule="auto"/>
        <w:jc w:val="both"/>
        <w:rPr>
          <w:rFonts w:ascii="Times New Roman" w:eastAsia="Times New Roman" w:hAnsi="Times New Roman" w:cs="Times New Roman"/>
        </w:rPr>
      </w:pPr>
      <w:r w:rsidRPr="00397D76">
        <w:rPr>
          <w:rFonts w:ascii="Times New Roman" w:eastAsia="Times New Roman" w:hAnsi="Times New Roman" w:cs="Times New Roman"/>
        </w:rPr>
        <w:t xml:space="preserve">The condensation heat transfer can be further enhanced by means of electromagnetic fields, overcoming the limitations induced by the absence of gravity. Limited research has been carried out in the literature to investigate such effect on the condensation heat transfer, mainly on an experimental basis. </w:t>
      </w:r>
      <w:proofErr w:type="spellStart"/>
      <w:r w:rsidRPr="00397D76">
        <w:rPr>
          <w:rFonts w:ascii="Times New Roman" w:eastAsia="Times New Roman" w:hAnsi="Times New Roman" w:cs="Times New Roman"/>
        </w:rPr>
        <w:t>Didkovsky</w:t>
      </w:r>
      <w:proofErr w:type="spellEnd"/>
      <w:r w:rsidRPr="00397D76">
        <w:rPr>
          <w:rFonts w:ascii="Times New Roman" w:eastAsia="Times New Roman" w:hAnsi="Times New Roman" w:cs="Times New Roman"/>
        </w:rPr>
        <w:t xml:space="preserve"> and Bologa</w:t>
      </w:r>
      <w:r w:rsidRPr="00397D76">
        <w:rPr>
          <w:rFonts w:ascii="Times New Roman" w:eastAsia="Times New Roman" w:hAnsi="Times New Roman" w:cs="Times New Roman"/>
        </w:rPr>
        <w:fldChar w:fldCharType="begin" w:fldLock="1"/>
      </w:r>
      <w:r w:rsidR="00A15994" w:rsidRPr="00397D76">
        <w:rPr>
          <w:rFonts w:ascii="Times New Roman" w:eastAsia="Times New Roman" w:hAnsi="Times New Roman" w:cs="Times New Roman"/>
        </w:rPr>
        <w:instrText>ADDIN CSL_CITATION {"citationItems":[{"id":"ITEM-1","itemData":{"ISSN":"00179310","abstract":"The paper presents experimental results on heat transfer and hydrodynamics in film condensation of a stagnant pure vapor on vertical short surfaces in an electric field of different strength, frequency and uniformity. A twenty-fold increase in the heat transfer coefficient with negligible power expenditure on setting up an electrostatic field is attained. Enhancement of heat transfer under the electrohydrodynamic effect is shown to be due to reduction of the film thickness caused by condensate spraying into the vapor phase and formation of tranverse waves.","author":[{"dropping-particle":"","family":"Didkovsky","given":"A.B.","non-dropping-particle":"","parse-names":false,"suffix":""},{"dropping-particle":"","family":"Bologa","given":"M.K.","non-dropping-particle":"","parse-names":false,"suffix":""}],"container-title":"International Journal of Heat and Mass Transfer","id":"ITEM-1","issue":"5","issued":{"date-parts":[["1981","5"]]},"page":"811-819","title":"Vapour film condensation heat transfer and hydrodynamics under the influence of an electric field","type":"article-journal","volume":"24"},"uris":["http://www.mendeley.com/documents/?uuid=66b17e27-efa7-3552-a840-f292f961c8c7"]}],"mendeley":{"formattedCitation":"&lt;sup&gt;21&lt;/sup&gt;","plainTextFormattedCitation":"21","previouslyFormattedCitation":"&lt;sup&gt;21&lt;/sup&gt;"},"properties":{"noteIndex":0},"schema":"https://github.com/citation-style-language/schema/raw/master/csl-citation.json"}</w:instrText>
      </w:r>
      <w:r w:rsidRPr="00397D76">
        <w:rPr>
          <w:rFonts w:ascii="Times New Roman" w:eastAsia="Times New Roman" w:hAnsi="Times New Roman" w:cs="Times New Roman"/>
        </w:rPr>
        <w:fldChar w:fldCharType="separate"/>
      </w:r>
      <w:r w:rsidR="00A15994" w:rsidRPr="00397D76">
        <w:rPr>
          <w:rFonts w:ascii="Times New Roman" w:eastAsia="Times New Roman" w:hAnsi="Times New Roman" w:cs="Times New Roman"/>
          <w:noProof/>
          <w:vertAlign w:val="superscript"/>
        </w:rPr>
        <w:t>21</w:t>
      </w:r>
      <w:r w:rsidRPr="00397D76">
        <w:rPr>
          <w:rFonts w:ascii="Times New Roman" w:eastAsia="Times New Roman" w:hAnsi="Times New Roman" w:cs="Times New Roman"/>
        </w:rPr>
        <w:fldChar w:fldCharType="end"/>
      </w:r>
      <w:r w:rsidRPr="00397D76">
        <w:rPr>
          <w:rFonts w:ascii="Times New Roman" w:eastAsia="Times New Roman" w:hAnsi="Times New Roman" w:cs="Times New Roman"/>
        </w:rPr>
        <w:t xml:space="preserve"> measured a twenty-fold increase in the heat transfer coefficient during condensation of stagnant pure vapor on a vertical surface exposed to an electric field of different strength, frequency and uniformity. As pointed out by </w:t>
      </w:r>
      <w:proofErr w:type="spellStart"/>
      <w:r w:rsidRPr="00397D76">
        <w:rPr>
          <w:rFonts w:ascii="Times New Roman" w:eastAsia="Times New Roman" w:hAnsi="Times New Roman" w:cs="Times New Roman"/>
        </w:rPr>
        <w:t>Bologa</w:t>
      </w:r>
      <w:proofErr w:type="spellEnd"/>
      <w:r w:rsidRPr="00397D76">
        <w:rPr>
          <w:rFonts w:ascii="Times New Roman" w:eastAsia="Times New Roman" w:hAnsi="Times New Roman" w:cs="Times New Roman"/>
        </w:rPr>
        <w:t xml:space="preserve"> et al.</w:t>
      </w:r>
      <w:r w:rsidRPr="00397D76">
        <w:rPr>
          <w:rFonts w:ascii="Times New Roman" w:eastAsia="Times New Roman" w:hAnsi="Times New Roman" w:cs="Times New Roman"/>
        </w:rPr>
        <w:fldChar w:fldCharType="begin" w:fldLock="1"/>
      </w:r>
      <w:r w:rsidR="00A15994" w:rsidRPr="00397D76">
        <w:rPr>
          <w:rFonts w:ascii="Times New Roman" w:eastAsia="Times New Roman" w:hAnsi="Times New Roman" w:cs="Times New Roman"/>
        </w:rPr>
        <w:instrText>ADDIN CSL_CITATION {"citationItems":[{"id":"ITEM-1","itemData":{"ISSN":"00179310","abstract":"This paper presents the results of an experimental investigation of heat transfer in film vapor condensation from a vapor-gas mixture on a vertical plate under the influence of an electric field. It is shown that with a gas concentration in vapor below 10% a uniform electric field should be applied, and at higher concentrations a corona discharge should be used. The heat transfer augmentation is found to be determined by the electric hydrodynamic processes just as on the surface of a condensate film in the form of a rearranging wave structure and condensate splashing, that decrease the condensate film thickness, so over the volume of the vapor-gas mixture which is stirred by condensate droplets and, to a greater extent, by the corona discharge electric wind. The effects of gas concentration in vapor, of medium pressure, temperature difference between a vapor-gas mixture and a wall, difference of potentials, electric current strength, physical properties of a liquid phase and of a vapor-gas mixture on the degree of heat transfer enhancement are investigated.","author":[{"dropping-particle":"","family":"Bologa","given":"M.K.","non-dropping-particle":"","parse-names":false,"suffix":""},{"dropping-particle":"","family":"Savin","given":"I.K.","non-dropping-particle":"","parse-names":false,"suffix":""},{"dropping-particle":"","family":"Didkovsky","given":"A.B.","non-dropping-particle":"","parse-names":false,"suffix":""}],"container-title":"International Journal of Heat and Mass Transfer","id":"ITEM-1","issue":"8","issued":{"date-parts":[["1987","8"]]},"page":"1577-1585","title":"Electric-field-induced enhancement of vapour condensation heat transfer in the presence of a non-condensable gas","type":"article-journal","volume":"30"},"uris":["http://www.mendeley.com/documents/?uuid=917d40fa-3a27-3df7-a105-be1d39d5887e"]},{"id":"ITEM-2","itemData":{"DOI":"10.3103/S1068375509020070","ISSN":"10683755","abstract":"Condensation of a gas-vapor mixture in a direct electric field is discussed in this paper. At a noncondensable gas concentration of 5%, an approximately two-fold increase in the condensed liquid amount is obtained. The condensation process enhancement is explained by the cooperative effect of the condensate film turbulization and the decrease in the diffusion resistance of the noncondensable gas layer in an electric field. The obtained results can be used for the design of electrohydrodynamic generators and compact vapor condensers. © llerton Press, Inc. 2009.","author":[{"dropping-particle":"","family":"Bologa","given":"M. K.","non-dropping-particle":"","parse-names":false,"suffix":""},{"dropping-particle":"","family":"Grosu","given":"F. P.","non-dropping-particle":"","parse-names":false,"suffix":""},{"dropping-particle":"","family":"Polikarpov","given":"A. A.","non-dropping-particle":"","parse-names":false,"suffix":""},{"dropping-particle":"V.","family":"Motorin","given":"O.","non-dropping-particle":"","parse-names":false,"suffix":""}],"container-title":"Surface Engineering and Applied Electrochemistry","id":"ITEM-2","issue":"2","issued":{"date-parts":[["2009"]]},"page":"125-127","title":"Condensation of a gas-vapor mixture in an electric field","type":"article-journal","volume":"45"},"uris":["http://www.mendeley.com/documents/?uuid=2ad75c7c-bb22-4246-ba20-d6cfdc3dca48"]}],"mendeley":{"formattedCitation":"&lt;sup&gt;22,23&lt;/sup&gt;","plainTextFormattedCitation":"22,23","previouslyFormattedCitation":"&lt;sup&gt;22,23&lt;/sup&gt;"},"properties":{"noteIndex":0},"schema":"https://github.com/citation-style-language/schema/raw/master/csl-citation.json"}</w:instrText>
      </w:r>
      <w:r w:rsidRPr="00397D76">
        <w:rPr>
          <w:rFonts w:ascii="Times New Roman" w:eastAsia="Times New Roman" w:hAnsi="Times New Roman" w:cs="Times New Roman"/>
        </w:rPr>
        <w:fldChar w:fldCharType="separate"/>
      </w:r>
      <w:r w:rsidR="00A15994" w:rsidRPr="00397D76">
        <w:rPr>
          <w:rFonts w:ascii="Times New Roman" w:eastAsia="Times New Roman" w:hAnsi="Times New Roman" w:cs="Times New Roman"/>
          <w:noProof/>
          <w:vertAlign w:val="superscript"/>
        </w:rPr>
        <w:t>22,23</w:t>
      </w:r>
      <w:r w:rsidRPr="00397D76">
        <w:rPr>
          <w:rFonts w:ascii="Times New Roman" w:eastAsia="Times New Roman" w:hAnsi="Times New Roman" w:cs="Times New Roman"/>
        </w:rPr>
        <w:fldChar w:fldCharType="end"/>
      </w:r>
      <w:r w:rsidRPr="00397D76">
        <w:rPr>
          <w:rFonts w:ascii="Times New Roman" w:eastAsia="Times New Roman" w:hAnsi="Times New Roman" w:cs="Times New Roman"/>
        </w:rPr>
        <w:t>, the enhancement of the condensation heat transfer under the electrohydrodynamic effect is due to the reduction of the film thickness caused by condensate spraying into the vapor phase and the formation of transverse waves.</w:t>
      </w:r>
    </w:p>
    <w:p w14:paraId="40837CA8" w14:textId="77777777" w:rsidR="003D0021" w:rsidRPr="00397D76" w:rsidRDefault="003D0021">
      <w:pPr>
        <w:spacing w:after="160" w:line="259" w:lineRule="auto"/>
        <w:rPr>
          <w:rFonts w:ascii="Times New Roman" w:eastAsia="Times New Roman" w:hAnsi="Times New Roman" w:cs="Times New Roman"/>
          <w:b/>
        </w:rPr>
      </w:pPr>
      <w:r w:rsidRPr="00397D76">
        <w:rPr>
          <w:rFonts w:ascii="Times New Roman" w:eastAsia="Times New Roman" w:hAnsi="Times New Roman" w:cs="Times New Roman"/>
          <w:b/>
        </w:rPr>
        <w:br w:type="page"/>
      </w:r>
    </w:p>
    <w:p w14:paraId="0F5204A3" w14:textId="77777777" w:rsidR="003D3FEB" w:rsidRPr="00397D76" w:rsidRDefault="003D0021" w:rsidP="004117F8">
      <w:pPr>
        <w:spacing w:line="480" w:lineRule="auto"/>
        <w:jc w:val="both"/>
        <w:rPr>
          <w:rFonts w:ascii="Times New Roman" w:eastAsia="Times New Roman" w:hAnsi="Times New Roman" w:cs="Times New Roman"/>
          <w:b/>
        </w:rPr>
      </w:pPr>
      <w:bookmarkStart w:id="2" w:name="_Hlk122710215"/>
      <w:r w:rsidRPr="00397D76">
        <w:rPr>
          <w:rFonts w:ascii="Times New Roman" w:eastAsia="Times New Roman" w:hAnsi="Times New Roman" w:cs="Times New Roman"/>
          <w:b/>
        </w:rPr>
        <w:lastRenderedPageBreak/>
        <w:t>B. Experimental and numerical studies on heat pipes under reduced gravity</w:t>
      </w:r>
    </w:p>
    <w:p w14:paraId="5888AAB8" w14:textId="7EB02456" w:rsidR="003D0021" w:rsidRPr="00397D76" w:rsidRDefault="003D0021" w:rsidP="003D0021">
      <w:pPr>
        <w:spacing w:line="480" w:lineRule="auto"/>
        <w:jc w:val="both"/>
        <w:rPr>
          <w:rFonts w:ascii="Times New Roman" w:hAnsi="Times New Roman" w:cs="Times New Roman"/>
        </w:rPr>
      </w:pPr>
      <w:r w:rsidRPr="00397D76">
        <w:rPr>
          <w:rFonts w:ascii="Times New Roman" w:hAnsi="Times New Roman" w:cs="Times New Roman"/>
          <w:lang w:val="en-US"/>
        </w:rPr>
        <w:t xml:space="preserve">Heat pipes have gained more and more relevance in the area of spacecraft cooling </w:t>
      </w:r>
      <w:r w:rsidRPr="00397D76">
        <w:rPr>
          <w:rFonts w:ascii="Times New Roman" w:hAnsi="Times New Roman" w:cs="Times New Roman"/>
        </w:rPr>
        <w:t>because of their lightweight, high performance and reliability</w:t>
      </w:r>
      <w:r w:rsidRPr="00397D76">
        <w:rPr>
          <w:rFonts w:ascii="Times New Roman" w:hAnsi="Times New Roman" w:cs="Times New Roman"/>
        </w:rPr>
        <w:fldChar w:fldCharType="begin" w:fldLock="1"/>
      </w:r>
      <w:r w:rsidRPr="00397D76">
        <w:rPr>
          <w:rFonts w:ascii="Times New Roman" w:hAnsi="Times New Roman" w:cs="Times New Roman"/>
        </w:rPr>
        <w:instrText>ADDIN CSL_CITATION {"citationItems":[{"id":"ITEM-1","itemData":{"DOI":"10.1063/1.1449707","abstract":"Capillary pumped loops (CPLs) and loop heat pipes (LHPs) are versatile two-phase heat transfer devices which have recently gained increasing acceptance in space applications. Both systems work based on the same principles and have very similar designs. Nevertheless, some differences exist in the construction of the evaporator and the hydro-accumulator, and these differences lead to very distinct operating characteristics for each loop. This paper presents comparisons of the two loops from an applications perspective, and addresses their impact on spacecraft design, integration, and test. Some technical challenges and issues for both loops are also addressed.","author":[{"dropping-particle":"","family":"Butler","given":"Dan","non-dropping-particle":"","parse-names":false,"suffix":""},{"dropping-particle":"","family":"Ku","given":"Jentung","non-dropping-particle":"","parse-names":false,"suffix":""},{"dropping-particle":"","family":"Swanson","given":"Theodore","non-dropping-particle":"","parse-names":false,"suffix":""}],"container-title":"AIP Conference Proceedings 608","id":"ITEM-1","issued":{"date-parts":[["2002"]]},"title":"Loop heat pipes and capillary pumped loops-an applications perspective","type":"paper-conference"},"uris":["http://www.mendeley.com/documents/?uuid=71b053f5-a029-4cdd-a25f-3c902b63cebe"]}],"mendeley":{"formattedCitation":"&lt;sup&gt;24&lt;/sup&gt;","plainTextFormattedCitation":"24","previouslyFormattedCitation":"&lt;sup&gt;53&lt;/sup&gt;"},"properties":{"noteIndex":0},"schema":"https://github.com/citation-style-language/schema/raw/master/csl-citation.json"}</w:instrText>
      </w:r>
      <w:r w:rsidRPr="00397D76">
        <w:rPr>
          <w:rFonts w:ascii="Times New Roman" w:hAnsi="Times New Roman" w:cs="Times New Roman"/>
        </w:rPr>
        <w:fldChar w:fldCharType="separate"/>
      </w:r>
      <w:r w:rsidRPr="00397D76">
        <w:rPr>
          <w:rFonts w:ascii="Times New Roman" w:hAnsi="Times New Roman" w:cs="Times New Roman"/>
          <w:noProof/>
          <w:vertAlign w:val="superscript"/>
        </w:rPr>
        <w:t>24</w:t>
      </w:r>
      <w:r w:rsidRPr="00397D76">
        <w:rPr>
          <w:rFonts w:ascii="Times New Roman" w:hAnsi="Times New Roman" w:cs="Times New Roman"/>
        </w:rPr>
        <w:fldChar w:fldCharType="end"/>
      </w:r>
      <w:r w:rsidRPr="00397D76">
        <w:rPr>
          <w:rFonts w:ascii="Times New Roman" w:hAnsi="Times New Roman" w:cs="Times New Roman"/>
        </w:rPr>
        <w:t>. Various heat pipes (Grooved Heat Pipes, Sintered Heat Pipes, Loop Heat Pipes, Capillary Pumped Loops) have been already qualified as “flight proven” through successful operations in Space missions</w:t>
      </w:r>
      <w:r w:rsidRPr="00397D76">
        <w:rPr>
          <w:rFonts w:ascii="Times New Roman" w:hAnsi="Times New Roman" w:cs="Times New Roman"/>
        </w:rPr>
        <w:fldChar w:fldCharType="begin" w:fldLock="1"/>
      </w:r>
      <w:r w:rsidRPr="00397D76">
        <w:rPr>
          <w:rFonts w:ascii="Times New Roman" w:hAnsi="Times New Roman" w:cs="Times New Roman"/>
        </w:rPr>
        <w:instrText>ADDIN CSL_CITATION {"citationItems":[{"id":"ITEM-1","itemData":{"DOI":"10.4236/jectc.2015.51001","ISSN":"2162-6162","abstract":"The paper presents an overview of heat pipes, especially those used in different space missions. Historical perspectives, principles of operations, types of heat pipes are discussed. Several factors have contributed to the science and technology of the present state-of-Art heat pipe leading to the development of loop heat pipes, micro and miniature heat pipes and micro loop heat pipes. The paper highlights the advancement of heat pipe for hypersonic cruise vehicles, loop heat pipes with higher conductance in 10 K range, heat pipe switches for temperature control of the spacecraft electronics.","author":[{"dropping-particle":"","family":"Shukla","given":"K. N.","non-dropping-particle":"","parse-names":false,"suffix":""}],"container-title":"Journal of Electronics Cooling and Thermal Control","id":"ITEM-1","issued":{"date-parts":[["2015"]]},"page":"1-14","title":"Heat Pipe for Aerospace Applications-An Overview","type":"article-journal","volume":"5"},"uris":["http://www.mendeley.com/documents/?uuid=040eece3-20e3-475f-bb18-e371a81565a7"]}],"mendeley":{"formattedCitation":"&lt;sup&gt;25&lt;/sup&gt;","plainTextFormattedCitation":"25","previouslyFormattedCitation":"&lt;sup&gt;54&lt;/sup&gt;"},"properties":{"noteIndex":0},"schema":"https://github.com/citation-style-language/schema/raw/master/csl-citation.json"}</w:instrText>
      </w:r>
      <w:r w:rsidRPr="00397D76">
        <w:rPr>
          <w:rFonts w:ascii="Times New Roman" w:hAnsi="Times New Roman" w:cs="Times New Roman"/>
        </w:rPr>
        <w:fldChar w:fldCharType="separate"/>
      </w:r>
      <w:r w:rsidRPr="00397D76">
        <w:rPr>
          <w:rFonts w:ascii="Times New Roman" w:hAnsi="Times New Roman" w:cs="Times New Roman"/>
          <w:noProof/>
          <w:vertAlign w:val="superscript"/>
        </w:rPr>
        <w:t>25</w:t>
      </w:r>
      <w:r w:rsidRPr="00397D76">
        <w:rPr>
          <w:rFonts w:ascii="Times New Roman" w:hAnsi="Times New Roman" w:cs="Times New Roman"/>
        </w:rPr>
        <w:fldChar w:fldCharType="end"/>
      </w:r>
      <w:r w:rsidRPr="00397D76">
        <w:rPr>
          <w:rFonts w:ascii="Times New Roman" w:hAnsi="Times New Roman" w:cs="Times New Roman"/>
        </w:rPr>
        <w:t xml:space="preserve">. Pulsating Heat Pipes, consisting of a small diameter tube bended in several turns with alternated heated and cooled zones, have been recently introduced and tested in reduced gravity environment due to the greater compactness and simpler design compared to standard heat pipes, as they do not require a wick structure. Experimental investigations during Parabolic Flights have been performed by </w:t>
      </w:r>
      <w:proofErr w:type="spellStart"/>
      <w:r w:rsidRPr="00397D76">
        <w:rPr>
          <w:rFonts w:ascii="Times New Roman" w:hAnsi="Times New Roman" w:cs="Times New Roman"/>
        </w:rPr>
        <w:t>Ayel</w:t>
      </w:r>
      <w:proofErr w:type="spellEnd"/>
      <w:r w:rsidRPr="00397D76">
        <w:rPr>
          <w:rFonts w:ascii="Times New Roman" w:hAnsi="Times New Roman" w:cs="Times New Roman"/>
        </w:rPr>
        <w:t xml:space="preserve"> et al.</w:t>
      </w:r>
      <w:r w:rsidRPr="00397D76">
        <w:rPr>
          <w:rFonts w:ascii="Times New Roman" w:hAnsi="Times New Roman" w:cs="Times New Roman"/>
        </w:rPr>
        <w:fldChar w:fldCharType="begin" w:fldLock="1"/>
      </w:r>
      <w:r w:rsidRPr="00397D76">
        <w:rPr>
          <w:rFonts w:ascii="Times New Roman" w:hAnsi="Times New Roman" w:cs="Times New Roman"/>
        </w:rPr>
        <w:instrText>ADDIN CSL_CITATION {"citationItems":[{"id":"ITEM-1","itemData":{"DOI":"10.1080/01457632.2018.1426244","ISSN":"15210537","abstract":"A particular flat plate pulsating heat pipe (FPPHP), filled with FC72, is tested during the 62 th and 64 th ESA parabolic flight campaigns under vertical orientation. The FPPHP is made of a thin copper plate, in which a curved channel disposed with 11 U-turns is milled and closed on the top face by a transparent borosilicate plate. The particular characteristics is that the equivalent hydraulic diameter of the square channel (2.5 × 2.5 mm²) is above the working fluid capillary diameter on ground, inducing a stratification of the liquid/vapor phases under ground and hyper-gravity conditions, whatever the orientation. The energy transfer mode in such conditions is represented either by pure pool boiling inside the channels almost completely filled by the liquid phase or by an annular flow pattern inside the channels mostly filled by the refrigerant vapor. Instead, during the microgravity phases, the fluid regime naturally turns into a slug-plug flow pattern. During the transition from 1.8 g to 0 g a rapid dry-out may occur in some of the channels, followed by a similarly fast reaction of liquid plugs moving towards the evaporator from the condenser zone. Such stop-and-start motion events continue during the whole microgravity period, leading to strong temperature oscillations, but also to a still acceptable thermal performance of the device.","author":[{"dropping-particle":"","family":"Ayel","given":"Vincent","non-dropping-particle":"","parse-names":false,"suffix":""},{"dropping-particle":"","family":"Araneo","given":"Lucio","non-dropping-particle":"","parse-names":false,"suffix":""},{"dropping-particle":"","family":"Marzorati","given":"Pietro","non-dropping-particle":"","parse-names":false,"suffix":""},{"dropping-particle":"","family":"Romestant","given":"Cyril","non-dropping-particle":"","parse-names":false,"suffix":""},{"dropping-particle":"","family":"Bertin","given":"Yves","non-dropping-particle":"","parse-names":false,"suffix":""},{"dropping-particle":"","family":"Marengo","given":"Marco","non-dropping-particle":"","parse-names":false,"suffix":""}],"container-title":"Heat Transfer Engineering","id":"ITEM-1","issue":"3-4","issued":{"date-parts":[["2019"]]},"page":"227-237","publisher":"Taylor &amp; Francis","title":"Visualization of Flow Patterns in Closed Loop Flat Plate Pulsating Heat Pipe Acting as Hybrid Thermosyphons under Various Gravity Levels","type":"article-journal","volume":"40"},"uris":["http://www.mendeley.com/documents/?uuid=b59f2018-9a24-4ec8-8d24-d051b5f534b0"]}],"mendeley":{"formattedCitation":"&lt;sup&gt;26&lt;/sup&gt;","plainTextFormattedCitation":"26","previouslyFormattedCitation":"&lt;sup&gt;55&lt;/sup&gt;"},"properties":{"noteIndex":0},"schema":"https://github.com/citation-style-language/schema/raw/master/csl-citation.json"}</w:instrText>
      </w:r>
      <w:r w:rsidRPr="00397D76">
        <w:rPr>
          <w:rFonts w:ascii="Times New Roman" w:hAnsi="Times New Roman" w:cs="Times New Roman"/>
        </w:rPr>
        <w:fldChar w:fldCharType="separate"/>
      </w:r>
      <w:r w:rsidRPr="00397D76">
        <w:rPr>
          <w:rFonts w:ascii="Times New Roman" w:hAnsi="Times New Roman" w:cs="Times New Roman"/>
          <w:noProof/>
          <w:vertAlign w:val="superscript"/>
        </w:rPr>
        <w:t>26</w:t>
      </w:r>
      <w:r w:rsidRPr="00397D76">
        <w:rPr>
          <w:rFonts w:ascii="Times New Roman" w:hAnsi="Times New Roman" w:cs="Times New Roman"/>
        </w:rPr>
        <w:fldChar w:fldCharType="end"/>
      </w:r>
      <w:r w:rsidRPr="00397D76">
        <w:rPr>
          <w:rFonts w:ascii="Times New Roman" w:hAnsi="Times New Roman" w:cs="Times New Roman"/>
        </w:rPr>
        <w:t xml:space="preserve"> using a flat plate Pulsating Heat Pipe with square channel (2.5 x 2.5 mm</w:t>
      </w:r>
      <w:r w:rsidRPr="00397D76">
        <w:rPr>
          <w:rFonts w:ascii="Times New Roman" w:hAnsi="Times New Roman" w:cs="Times New Roman"/>
          <w:vertAlign w:val="superscript"/>
        </w:rPr>
        <w:t>2</w:t>
      </w:r>
      <w:r w:rsidRPr="00397D76">
        <w:rPr>
          <w:rFonts w:ascii="Times New Roman" w:hAnsi="Times New Roman" w:cs="Times New Roman"/>
        </w:rPr>
        <w:t xml:space="preserve">) filled with FC-72, by </w:t>
      </w:r>
      <w:proofErr w:type="spellStart"/>
      <w:r w:rsidRPr="00397D76">
        <w:rPr>
          <w:rFonts w:ascii="Times New Roman" w:hAnsi="Times New Roman" w:cs="Times New Roman"/>
        </w:rPr>
        <w:t>Mangini</w:t>
      </w:r>
      <w:proofErr w:type="spellEnd"/>
      <w:r w:rsidRPr="00397D76">
        <w:rPr>
          <w:rFonts w:ascii="Times New Roman" w:hAnsi="Times New Roman" w:cs="Times New Roman"/>
        </w:rPr>
        <w:t xml:space="preserve"> et al.</w:t>
      </w:r>
      <w:r w:rsidRPr="00397D76">
        <w:rPr>
          <w:rFonts w:ascii="Times New Roman" w:hAnsi="Times New Roman" w:cs="Times New Roman"/>
        </w:rPr>
        <w:fldChar w:fldCharType="begin" w:fldLock="1"/>
      </w:r>
      <w:r w:rsidRPr="00397D76">
        <w:rPr>
          <w:rFonts w:ascii="Times New Roman" w:hAnsi="Times New Roman" w:cs="Times New Roman"/>
        </w:rPr>
        <w:instrText>ADDIN CSL_CITATION {"citationItems":[{"id":"ITEM-1","itemData":{"DOI":"10.1016/j.ijthermalsci.2015.04.001","ISSN":"12900729","abstract":"A novel concept of a hybrid Thermosyphon/Pulsating Heat Pipe with a diameter bigger than the capillary limit is tested both on ground and in hyper/micro gravity conditions during the 61st ESA Parabolic Flight Campaign. The device is filled with FC-72 (50% vol.) and it is made of an aluminum tube (I.D. 3 mm) bent into a planar serpentine with five curves at the evaporator zone, while a transparent section closes the loop, allowing fluid flow visualizations in the condenser zone. Five heaters, mounted alternatively in the branches just above the curves at the evaporator zone, provide an asymmetrical heating thus promoting the fluid flow circulation in a preferential direction. The device has been tested at different positions (vertical and horizontal) and at different heat power input levels (from 10 W to 160 W). Ground tests show that effectively the device works as a thermosyphon when gravity assisted: in vertical position the device can reach an equivalent thermal resistance of 0.1 K/W with heat fluxes up to 17 W/cm2. In horizontal position the fluid motion is absent, thus the device works as a pure thermal conductive medium. The parabolic flight tests point out a PHP working mode: during the micro-gravity period, the sudden absence of buoyancy force activates an oscillating slug/plug flow regime, typical of the PHP operation, allowing the device to work also in the horizontal position. In some cases the hyper-gravity period is able to eliminate partial dry-outs restoring the correct operation until the occurrence of the next microgravity period.","author":[{"dropping-particle":"","family":"Mangini","given":"D.","non-dropping-particle":"","parse-names":false,"suffix":""},{"dropping-particle":"","family":"Mameli","given":"M.","non-dropping-particle":"","parse-names":false,"suffix":""},{"dropping-particle":"","family":"Georgoulas","given":"A.","non-dropping-particle":"","parse-names":false,"suffix":""},{"dropping-particle":"","family":"Araneo","given":"L.","non-dropping-particle":"","parse-names":false,"suffix":""},{"dropping-particle":"","family":"Filippeschi","given":"S.","non-dropping-particle":"","parse-names":false,"suffix":""},{"dropping-particle":"","family":"Marengo","given":"M.","non-dropping-particle":"","parse-names":false,"suffix":""}],"container-title":"International Journal of Thermal Sciences","id":"ITEM-1","issued":{"date-parts":[["2015"]]},"page":"53-63","publisher":"Elsevier Masson SAS","title":"A pulsating heat pipe for space applications: Ground and microgravity experiments","type":"article-journal","volume":"95"},"uris":["http://www.mendeley.com/documents/?uuid=5b226581-11e9-44e9-b2b2-326ef94828a7"]}],"mendeley":{"formattedCitation":"&lt;sup&gt;27&lt;/sup&gt;","plainTextFormattedCitation":"27","previouslyFormattedCitation":"&lt;sup&gt;56&lt;/sup&gt;"},"properties":{"noteIndex":0},"schema":"https://github.com/citation-style-language/schema/raw/master/csl-citation.json"}</w:instrText>
      </w:r>
      <w:r w:rsidRPr="00397D76">
        <w:rPr>
          <w:rFonts w:ascii="Times New Roman" w:hAnsi="Times New Roman" w:cs="Times New Roman"/>
        </w:rPr>
        <w:fldChar w:fldCharType="separate"/>
      </w:r>
      <w:r w:rsidRPr="00397D76">
        <w:rPr>
          <w:rFonts w:ascii="Times New Roman" w:hAnsi="Times New Roman" w:cs="Times New Roman"/>
          <w:noProof/>
          <w:vertAlign w:val="superscript"/>
        </w:rPr>
        <w:t>27</w:t>
      </w:r>
      <w:r w:rsidRPr="00397D76">
        <w:rPr>
          <w:rFonts w:ascii="Times New Roman" w:hAnsi="Times New Roman" w:cs="Times New Roman"/>
        </w:rPr>
        <w:fldChar w:fldCharType="end"/>
      </w:r>
      <w:r w:rsidRPr="00397D76">
        <w:rPr>
          <w:rFonts w:ascii="Times New Roman" w:hAnsi="Times New Roman" w:cs="Times New Roman"/>
        </w:rPr>
        <w:t xml:space="preserve">, </w:t>
      </w:r>
      <w:proofErr w:type="spellStart"/>
      <w:r w:rsidRPr="00397D76">
        <w:rPr>
          <w:rFonts w:ascii="Times New Roman" w:hAnsi="Times New Roman" w:cs="Times New Roman"/>
        </w:rPr>
        <w:t>Mameli</w:t>
      </w:r>
      <w:proofErr w:type="spellEnd"/>
      <w:r w:rsidRPr="00397D76">
        <w:rPr>
          <w:rFonts w:ascii="Times New Roman" w:hAnsi="Times New Roman" w:cs="Times New Roman"/>
        </w:rPr>
        <w:t xml:space="preserve"> et al.</w:t>
      </w:r>
      <w:r w:rsidRPr="00397D76">
        <w:rPr>
          <w:rFonts w:ascii="Times New Roman" w:hAnsi="Times New Roman" w:cs="Times New Roman"/>
        </w:rPr>
        <w:fldChar w:fldCharType="begin" w:fldLock="1"/>
      </w:r>
      <w:r w:rsidRPr="00397D76">
        <w:rPr>
          <w:rFonts w:ascii="Times New Roman" w:hAnsi="Times New Roman" w:cs="Times New Roman"/>
        </w:rPr>
        <w:instrText>ADDIN CSL_CITATION {"citationItems":[{"id":"ITEM-1","itemData":{"DOI":"10.1016/j.applthermaleng.2019.113771","ISSN":"13594311","abstract":"A wickless passive two phase closed loop heat transfer device especially designed for a future implementation on the heat transfer host module of the International Space Station is tested in relevant environment on board a parabolic flight. The tube internal diameter (3 mm) is larger than the static capillary threshold evaluated in normal gravity for this working fluid (FC-72), leading the device to work as a loop thermosyphon on ground and in hyper-gravity conditions, and as a Pulsating Heat Pipe when micro-gravity occurs. Novel start up tests, where the heat load has been provided after the occurrence of microgravity, show that the 20 s microgravity period is enough for the device activation and, most important, that the device activation is purely thermally induced and not affected by the previous acceleration field. Two miniaturized pressure transducers and direct fluid temperature measurement via two micro-thermocouples, allow to provide a detailed insight on the fluid local thermodynamics states both in the evaporator and in the condenser zone during microgravity. It is shown that the two-phase fluid close to the evaporator and the condenser is subjected to several degrees (up to 5 K) of superheating or subcooling. The level of subcooling seems to increase with the heat input level both in terms of temperature difference and in terms of percentage time with respect to the whole microgravity period.","author":[{"dropping-particle":"","family":"Mameli","given":"Mauro","non-dropping-particle":"","parse-names":false,"suffix":""},{"dropping-particle":"","family":"Catarsi","given":"Andrea","non-dropping-particle":"","parse-names":false,"suffix":""},{"dropping-particle":"","family":"Mangini","given":"Daniele","non-dropping-particle":"","parse-names":false,"suffix":""},{"dropping-particle":"","family":"Pietrasanta","given":"Luca","non-dropping-particle":"","parse-names":false,"suffix":""},{"dropping-particle":"","family":"Michè","given":"Nicholas","non-dropping-particle":"","parse-names":false,"suffix":""},{"dropping-particle":"","family":"Marengo","given":"Marco","non-dropping-particle":"","parse-names":false,"suffix":""},{"dropping-particle":"","family":"Marco","given":"Paolo","non-dropping-particle":"Di","parse-names":false,"suffix":""},{"dropping-particle":"","family":"Filippeschi","given":"Sauro","non-dropping-particle":"","parse-names":false,"suffix":""}],"container-title":"Applied Thermal Engineering","id":"ITEM-1","issue":"April","issued":{"date-parts":[["2019"]]},"page":"113771","publisher":"Elsevier","title":"Start-up in microgravity and local thermodynamic states of a hybrid loop thermosyphon/pulsating heat pipe","type":"article-journal","volume":"158"},"uris":["http://www.mendeley.com/documents/?uuid=d4c9fa5c-4d65-422e-aa7c-979b308f8806"]}],"mendeley":{"formattedCitation":"&lt;sup&gt;28&lt;/sup&gt;","plainTextFormattedCitation":"28","previouslyFormattedCitation":"&lt;sup&gt;57&lt;/sup&gt;"},"properties":{"noteIndex":0},"schema":"https://github.com/citation-style-language/schema/raw/master/csl-citation.json"}</w:instrText>
      </w:r>
      <w:r w:rsidRPr="00397D76">
        <w:rPr>
          <w:rFonts w:ascii="Times New Roman" w:hAnsi="Times New Roman" w:cs="Times New Roman"/>
        </w:rPr>
        <w:fldChar w:fldCharType="separate"/>
      </w:r>
      <w:r w:rsidRPr="00397D76">
        <w:rPr>
          <w:rFonts w:ascii="Times New Roman" w:hAnsi="Times New Roman" w:cs="Times New Roman"/>
          <w:noProof/>
          <w:vertAlign w:val="superscript"/>
        </w:rPr>
        <w:t>28</w:t>
      </w:r>
      <w:r w:rsidRPr="00397D76">
        <w:rPr>
          <w:rFonts w:ascii="Times New Roman" w:hAnsi="Times New Roman" w:cs="Times New Roman"/>
        </w:rPr>
        <w:fldChar w:fldCharType="end"/>
      </w:r>
      <w:r w:rsidRPr="00397D76">
        <w:rPr>
          <w:rFonts w:ascii="Times New Roman" w:hAnsi="Times New Roman" w:cs="Times New Roman"/>
        </w:rPr>
        <w:t xml:space="preserve"> and Abela et al.</w:t>
      </w:r>
      <w:r w:rsidRPr="00397D76">
        <w:rPr>
          <w:rFonts w:ascii="Times New Roman" w:hAnsi="Times New Roman" w:cs="Times New Roman"/>
        </w:rPr>
        <w:fldChar w:fldCharType="begin" w:fldLock="1"/>
      </w:r>
      <w:r w:rsidRPr="00397D76">
        <w:rPr>
          <w:rFonts w:ascii="Times New Roman" w:hAnsi="Times New Roman" w:cs="Times New Roman"/>
        </w:rPr>
        <w:instrText>ADDIN CSL_CITATION {"citationItems":[{"id":"ITEM-1","itemData":{"DOI":"10.1016/j.ijheatmasstransfer.2022.122532","ISSN":"00179310","abstract":"A multi-parametric transient numerical simulation of the start-up of a large diameter Pulsating Heat Pipe (PHP) specially designed for future experiments on the International Space Station (ISS) are compared to the results obtained during a parabolic flight campaign supported by the European Space Agency. Since the channel diameter is larger than the capillary limit in normal gravity, such a device behaves as a loop thermosyphon on ground and as a PHP in weightless conditions; therefore, the microgravity environment is mandatory for pulsating mode. Because of a short duration of microgravity during a parabolic flight, the data concerns only the transient start-up behavior of the device. One of the most comprehensive models in the literature, namely the in-house 1-D transient code CASCO (French acronym for Code Avancé de Simulation du Caloduc Oscillant: Advanced PHP Simulation Code in English), has been configured in terms of geometry, topology, material properties and thermal boundary conditions to model the experimental device. The comparison between numerical and experimental results is performed simultaneously on the temporal evolution of multiple parameters: tube wall temperature, pressure and, wherever possible, velocity of liquid plugs, their length and temperature distribution within them. The simulation results agree with the experiment for different input powers. Temperatures are predicted with a maximum deviation of 7%. Pressure variation trend is qualitatively captured as well as the liquid plug velocity, length and temperature distribution. The model also shows the ability of capturing the instant when the fluid pressure begins to oscillate after the heat load is supplied, which is a fundamental information for the correct design of the engineering model that will be tested on the ISS. We also reveal the existence of strong liquid temperature gradients near the ends of liquid plugs both experimentally and by simulation. Finally, a theoretical prediction of the stable functioning of a large diameter PHP in microgravity is given. Results show that the system provided with an input power of 185W should be able to reach the steady state after 1min and maintain a stable operation from then on.","author":[{"dropping-particle":"","family":"Abela","given":"Mauro","non-dropping-particle":"","parse-names":false,"suffix":""},{"dropping-particle":"","family":"Mameli","given":"Mauro","non-dropping-particle":"","parse-names":false,"suffix":""},{"dropping-particle":"","family":"Nikolayev","given":"Vadim","non-dropping-particle":"","parse-names":false,"suffix":""},{"dropping-particle":"","family":"Filippeschi","given":"Sauro","non-dropping-particle":"","parse-names":false,"suffix":""}],"container-title":"International Journal of Heat and Mass Transfer","id":"ITEM-1","issued":{"date-parts":[["2022"]]},"page":"122532","publisher":"Elsevier Ltd","title":"Experimental analysis and transient numerical simulation of a large diameter pulsating heat pipe in microgravity conditions","type":"article-journal","volume":"187"},"uris":["http://www.mendeley.com/documents/?uuid=1e495a61-f14d-455e-8b8b-1768d9bcbeb9"]}],"mendeley":{"formattedCitation":"&lt;sup&gt;29&lt;/sup&gt;","plainTextFormattedCitation":"29","previouslyFormattedCitation":"&lt;sup&gt;58&lt;/sup&gt;"},"properties":{"noteIndex":0},"schema":"https://github.com/citation-style-language/schema/raw/master/csl-citation.json"}</w:instrText>
      </w:r>
      <w:r w:rsidRPr="00397D76">
        <w:rPr>
          <w:rFonts w:ascii="Times New Roman" w:hAnsi="Times New Roman" w:cs="Times New Roman"/>
        </w:rPr>
        <w:fldChar w:fldCharType="separate"/>
      </w:r>
      <w:r w:rsidRPr="00397D76">
        <w:rPr>
          <w:rFonts w:ascii="Times New Roman" w:hAnsi="Times New Roman" w:cs="Times New Roman"/>
          <w:noProof/>
          <w:vertAlign w:val="superscript"/>
        </w:rPr>
        <w:t>29</w:t>
      </w:r>
      <w:r w:rsidRPr="00397D76">
        <w:rPr>
          <w:rFonts w:ascii="Times New Roman" w:hAnsi="Times New Roman" w:cs="Times New Roman"/>
        </w:rPr>
        <w:fldChar w:fldCharType="end"/>
      </w:r>
      <w:r w:rsidRPr="00397D76">
        <w:rPr>
          <w:rFonts w:ascii="Times New Roman" w:hAnsi="Times New Roman" w:cs="Times New Roman"/>
        </w:rPr>
        <w:t xml:space="preserve"> using a 3 mm inner diameter tubular Pulsating Heat Pipe operating with FC-72. In all such experimental studies the device responds to the occurrence of the microgravity phase with a flow pattern transition from stratified to slug-plug regime and the flow pressure signal displays an oscillating trend throughout the entire 0-g period. </w:t>
      </w:r>
      <w:proofErr w:type="spellStart"/>
      <w:r w:rsidRPr="00397D76">
        <w:rPr>
          <w:rFonts w:ascii="Times New Roman" w:hAnsi="Times New Roman" w:cs="Times New Roman"/>
        </w:rPr>
        <w:t>Cecere</w:t>
      </w:r>
      <w:proofErr w:type="spellEnd"/>
      <w:r w:rsidRPr="00397D76">
        <w:rPr>
          <w:rFonts w:ascii="Times New Roman" w:hAnsi="Times New Roman" w:cs="Times New Roman"/>
        </w:rPr>
        <w:t xml:space="preserve"> et al.</w:t>
      </w:r>
      <w:r w:rsidRPr="00397D76">
        <w:rPr>
          <w:rFonts w:ascii="Times New Roman" w:hAnsi="Times New Roman" w:cs="Times New Roman"/>
        </w:rPr>
        <w:fldChar w:fldCharType="begin" w:fldLock="1"/>
      </w:r>
      <w:r w:rsidRPr="00397D76">
        <w:rPr>
          <w:rFonts w:ascii="Times New Roman" w:hAnsi="Times New Roman" w:cs="Times New Roman"/>
        </w:rPr>
        <w:instrText>ADDIN CSL_CITATION {"citationItems":[{"id":"ITEM-1","itemData":{"DOI":"10.1007/s12217-019-09723-9","ISBN":"1221701909723","ISSN":"18750494","abstract":"The capillary flow of water/butanol mixture is investigated in a single groove heat pipe model on board the Airbus A310 ‘Zero-G’ of the European Space Agency. As working fluid for evaporation-based heat transfer devices like conventional or pulsating heat pipes, these kinds of mixtures give more stable behaviour and higher dry-out limit with respect to pure water because of an anomalous behaviour of the surface tension with temperature. The groove is embedded in a semi-transparent test cell that allows for the qualitative visualization of the liquid distribution along the channel and is heated and cooled at two opposite sides with an electrical resistance and a water circulation system. The evaporation/condensation process is regulated changing the power input in a range between 5 and 30 W and the liquid distribution is detected from a top window using a CCD camera and a LED illumination device. The results show that the liquid distribution is affected by the gravity level and this effect is normally masked on ground.","author":[{"dropping-particle":"","family":"Cecere","given":"Anselmo","non-dropping-particle":"","parse-names":false,"suffix":""},{"dropping-particle":"","family":"Martino","given":"Giuseppe D.","non-dropping-particle":"Di","parse-names":false,"suffix":""},{"dropping-particle":"","family":"Mungiguerra","given":"Stefano","non-dropping-particle":"","parse-names":false,"suffix":""}],"container-title":"Microgravity Science and Technology","id":"ITEM-1","issued":{"date-parts":[["2019"]]},"page":"425-434","publisher":"Microgravity Science and Technology","title":"Experimental Investigation of Capillary-Driven Two-Phase Flow in Water/Butanol under Reduced Gravity Conditions","type":"article-journal","volume":"31"},"uris":["http://www.mendeley.com/documents/?uuid=f35895af-2d93-4298-b1fb-0f37e4d7ce46"]}],"mendeley":{"formattedCitation":"&lt;sup&gt;30&lt;/sup&gt;","plainTextFormattedCitation":"30","previouslyFormattedCitation":"&lt;sup&gt;59&lt;/sup&gt;"},"properties":{"noteIndex":0},"schema":"https://github.com/citation-style-language/schema/raw/master/csl-citation.json"}</w:instrText>
      </w:r>
      <w:r w:rsidRPr="00397D76">
        <w:rPr>
          <w:rFonts w:ascii="Times New Roman" w:hAnsi="Times New Roman" w:cs="Times New Roman"/>
        </w:rPr>
        <w:fldChar w:fldCharType="separate"/>
      </w:r>
      <w:r w:rsidRPr="00397D76">
        <w:rPr>
          <w:rFonts w:ascii="Times New Roman" w:hAnsi="Times New Roman" w:cs="Times New Roman"/>
          <w:noProof/>
          <w:vertAlign w:val="superscript"/>
        </w:rPr>
        <w:t>30</w:t>
      </w:r>
      <w:r w:rsidRPr="00397D76">
        <w:rPr>
          <w:rFonts w:ascii="Times New Roman" w:hAnsi="Times New Roman" w:cs="Times New Roman"/>
        </w:rPr>
        <w:fldChar w:fldCharType="end"/>
      </w:r>
      <w:r w:rsidRPr="00397D76">
        <w:rPr>
          <w:rFonts w:ascii="Times New Roman" w:hAnsi="Times New Roman" w:cs="Times New Roman"/>
        </w:rPr>
        <w:t xml:space="preserve"> tested a “self-rewetting” water/butanol mixture (i.e. a fluid whose surface tension is an increasing function of the temperature that, in presence of a thermal gradient, provides a reverse Marangoni flow driven towards the hotter region of the liquid-vapor interface) in a single groove heat pipe, embedded in a semi-transparent test cell that allows the qualitative visualization of the liquid distribution along the channel during a Parabolic Flight. The potential of “self-rewetting fluids” was also assessed by Savino et al.</w:t>
      </w:r>
      <w:r w:rsidRPr="00397D76">
        <w:rPr>
          <w:rFonts w:ascii="Times New Roman" w:hAnsi="Times New Roman" w:cs="Times New Roman"/>
        </w:rPr>
        <w:fldChar w:fldCharType="begin" w:fldLock="1"/>
      </w:r>
      <w:r w:rsidRPr="00397D76">
        <w:rPr>
          <w:rFonts w:ascii="Times New Roman" w:hAnsi="Times New Roman" w:cs="Times New Roman"/>
        </w:rPr>
        <w:instrText>ADDIN CSL_CITATION {"citationItems":[{"id":"ITEM-1","itemData":{"DOI":"10.1016/j.actaastro.2007.12.037","ISSN":"00945765","abstract":"The performances of different heat pipes, with composite wick or wickless, filled with pure water are compared with the performances of the same heat pipes filled with water/alcohol binary mixtures under normal gravity and low-gravity conditions. The reduced gravity experiments have been carried out during the 45th ESA parabolic flight campaign onboard the Airbus A-300. The experimental setup was based on a dedicated testing bench built to perform thermal tests on heat pipes instrumented with thermocouples and heated by cartridge heaters. To measure the temperature gradients along the pipe and the thermal resistance the surface temperatures have been also detected by an infared thermocamera. The results show that the heat pipes filled with the binary mixtures are more efficient when compared to the same heat pipes filled with pure water. Based on these results, the development of high-performances heat pipes for next generation satellites will be carried out through a research and development activity programme funded by the Italian Space Agency (ASI). © 2008 Elsevier Ltd. All rights reserved.","author":[{"dropping-particle":"","family":"Savino","given":"Raffaele","non-dropping-particle":"","parse-names":false,"suffix":""},{"dropping-particle":"","family":"Abe","given":"Yoshiyuki","non-dropping-particle":"","parse-names":false,"suffix":""},{"dropping-particle":"","family":"Fortezza","given":"Raimondo","non-dropping-particle":"","parse-names":false,"suffix":""}],"container-title":"Acta Astronautica","id":"ITEM-1","issue":"1-4","issued":{"date-parts":[["2008"]]},"page":"24-34","title":"Comparative study of heat pipes with different working fluids under normal gravity and microgravity conditions","type":"article-journal","volume":"63"},"uris":["http://www.mendeley.com/documents/?uuid=775ef44c-0879-48a4-af9f-fe16769fbdf4"]}],"mendeley":{"formattedCitation":"&lt;sup&gt;31&lt;/sup&gt;","plainTextFormattedCitation":"31","previouslyFormattedCitation":"&lt;sup&gt;60&lt;/sup&gt;"},"properties":{"noteIndex":0},"schema":"https://github.com/citation-style-language/schema/raw/master/csl-citation.json"}</w:instrText>
      </w:r>
      <w:r w:rsidRPr="00397D76">
        <w:rPr>
          <w:rFonts w:ascii="Times New Roman" w:hAnsi="Times New Roman" w:cs="Times New Roman"/>
        </w:rPr>
        <w:fldChar w:fldCharType="separate"/>
      </w:r>
      <w:r w:rsidRPr="00397D76">
        <w:rPr>
          <w:rFonts w:ascii="Times New Roman" w:hAnsi="Times New Roman" w:cs="Times New Roman"/>
          <w:noProof/>
          <w:vertAlign w:val="superscript"/>
        </w:rPr>
        <w:t>31</w:t>
      </w:r>
      <w:r w:rsidRPr="00397D76">
        <w:rPr>
          <w:rFonts w:ascii="Times New Roman" w:hAnsi="Times New Roman" w:cs="Times New Roman"/>
        </w:rPr>
        <w:fldChar w:fldCharType="end"/>
      </w:r>
      <w:r w:rsidRPr="00397D76">
        <w:rPr>
          <w:rFonts w:ascii="Times New Roman" w:hAnsi="Times New Roman" w:cs="Times New Roman"/>
        </w:rPr>
        <w:t xml:space="preserve"> from experimental tests carried out during a Parabolic Flight with different heat pipes, with composite wick or wickless, filled with pure water or with water/alcohol binary mixtures. The results showed that the heat pipes filled with binary mixtures are more efficient when compared to the same heat pipes filled with pure water owing to the delayed dry-out inception, and their performance is almost the same in normal gravity and low-gravity conditions. </w:t>
      </w:r>
    </w:p>
    <w:p w14:paraId="0E0A35F4" w14:textId="77777777" w:rsidR="003D0021" w:rsidRPr="00397D76" w:rsidRDefault="003D0021" w:rsidP="003D0021">
      <w:pPr>
        <w:spacing w:line="480" w:lineRule="auto"/>
        <w:jc w:val="both"/>
        <w:rPr>
          <w:rFonts w:ascii="Times New Roman" w:hAnsi="Times New Roman" w:cs="Times New Roman"/>
        </w:rPr>
      </w:pPr>
      <w:r w:rsidRPr="00397D76">
        <w:rPr>
          <w:rFonts w:ascii="Times New Roman" w:hAnsi="Times New Roman"/>
        </w:rPr>
        <w:lastRenderedPageBreak/>
        <w:t>D</w:t>
      </w:r>
      <w:r w:rsidRPr="00397D76">
        <w:rPr>
          <w:rFonts w:ascii="Times New Roman" w:hAnsi="Times New Roman" w:cs="Times New Roman"/>
        </w:rPr>
        <w:t xml:space="preserve">ue to thermal inertia and working conditions, it was not always feasible to achieve a steady state condition during the aforementioned experimental studies, since </w:t>
      </w:r>
      <w:proofErr w:type="spellStart"/>
      <w:r w:rsidRPr="00397D76">
        <w:rPr>
          <w:rFonts w:ascii="Times New Roman" w:hAnsi="Times New Roman" w:cs="Times New Roman"/>
        </w:rPr>
        <w:t>the</w:t>
      </w:r>
      <w:proofErr w:type="spellEnd"/>
      <w:r w:rsidRPr="00397D76">
        <w:rPr>
          <w:rFonts w:ascii="Times New Roman" w:hAnsi="Times New Roman" w:cs="Times New Roman"/>
        </w:rPr>
        <w:t xml:space="preserve"> averaged value of the temperature and pressure still varied within the time lag of the microgravity period. Therefore, a long-term microgravity environment (i.e. suborbital flights, satellites, international space stations) is necessary to evaluate the actual performance of this kind of heat pipes at a pseudo-steady state.</w:t>
      </w:r>
    </w:p>
    <w:p w14:paraId="38C494B4" w14:textId="77777777" w:rsidR="003D0021" w:rsidRPr="00397D76" w:rsidRDefault="003D0021" w:rsidP="003D0021">
      <w:pPr>
        <w:pBdr>
          <w:top w:val="nil"/>
          <w:left w:val="nil"/>
          <w:bottom w:val="nil"/>
          <w:right w:val="nil"/>
          <w:between w:val="nil"/>
        </w:pBdr>
        <w:spacing w:line="480" w:lineRule="auto"/>
        <w:jc w:val="both"/>
        <w:rPr>
          <w:rFonts w:ascii="Times New Roman" w:eastAsia="Times New Roman" w:hAnsi="Times New Roman" w:cs="Times New Roman"/>
        </w:rPr>
      </w:pPr>
      <w:r w:rsidRPr="00397D76">
        <w:rPr>
          <w:rFonts w:ascii="Times New Roman" w:eastAsia="Times New Roman" w:hAnsi="Times New Roman" w:cs="Times New Roman"/>
        </w:rPr>
        <w:t>Regarding numerical studies, in the work by Abela et al.</w:t>
      </w:r>
      <w:r w:rsidRPr="00397D76">
        <w:rPr>
          <w:rFonts w:ascii="Times New Roman" w:eastAsia="Times New Roman" w:hAnsi="Times New Roman" w:cs="Times New Roman"/>
        </w:rPr>
        <w:fldChar w:fldCharType="begin" w:fldLock="1"/>
      </w:r>
      <w:r w:rsidRPr="00397D76">
        <w:rPr>
          <w:rFonts w:ascii="Times New Roman" w:eastAsia="Times New Roman" w:hAnsi="Times New Roman" w:cs="Times New Roman"/>
        </w:rPr>
        <w:instrText>ADDIN CSL_CITATION {"citationItems":[{"id":"ITEM-1","itemData":{"DOI":"10.1016/j.ijheatmasstransfer.2022.122532","ISSN":"00179310","abstract":"A multi-parametric transient numerical simulation of the start-up of a large diameter Pulsating Heat Pipe (PHP) specially designed for future experiments on the International Space Station (ISS) are compared to the results obtained during a parabolic flight campaign supported by the European Space Agency. Since the channel diameter is larger than the capillary limit in normal gravity, such a device behaves as a loop thermosyphon on ground and as a PHP in weightless conditions; therefore, the microgravity environment is mandatory for pulsating mode. Because of a short duration of microgravity during a parabolic flight, the data concerns only the transient start-up behavior of the device. One of the most comprehensive models in the literature, namely the in-house 1-D transient code CASCO (French acronym for Code Avancé de Simulation du Caloduc Oscillant: Advanced PHP Simulation Code in English), has been configured in terms of geometry, topology, material properties and thermal boundary conditions to model the experimental device. The comparison between numerical and experimental results is performed simultaneously on the temporal evolution of multiple parameters: tube wall temperature, pressure and, wherever possible, velocity of liquid plugs, their length and temperature distribution within them. The simulation results agree with the experiment for different input powers. Temperatures are predicted with a maximum deviation of 7%. Pressure variation trend is qualitatively captured as well as the liquid plug velocity, length and temperature distribution. The model also shows the ability of capturing the instant when the fluid pressure begins to oscillate after the heat load is supplied, which is a fundamental information for the correct design of the engineering model that will be tested on the ISS. We also reveal the existence of strong liquid temperature gradients near the ends of liquid plugs both experimentally and by simulation. Finally, a theoretical prediction of the stable functioning of a large diameter PHP in microgravity is given. Results show that the system provided with an input power of 185W should be able to reach the steady state after 1min and maintain a stable operation from then on.","author":[{"dropping-particle":"","family":"Abela","given":"Mauro","non-dropping-particle":"","parse-names":false,"suffix":""},{"dropping-particle":"","family":"Mameli","given":"Mauro","non-dropping-particle":"","parse-names":false,"suffix":""},{"dropping-particle":"","family":"Nikolayev","given":"Vadim","non-dropping-particle":"","parse-names":false,"suffix":""},{"dropping-particle":"","family":"Filippeschi","given":"Sauro","non-dropping-particle":"","parse-names":false,"suffix":""}],"container-title":"International Journal of Heat and Mass Transfer","id":"ITEM-1","issued":{"date-parts":[["2022"]]},"page":"122532","publisher":"Elsevier Ltd","title":"Experimental analysis and transient numerical simulation of a large diameter pulsating heat pipe in microgravity conditions","type":"article-journal","volume":"187"},"uris":["http://www.mendeley.com/documents/?uuid=1e495a61-f14d-455e-8b8b-1768d9bcbeb9"]}],"mendeley":{"formattedCitation":"&lt;sup&gt;29&lt;/sup&gt;","plainTextFormattedCitation":"29","previouslyFormattedCitation":"&lt;sup&gt;58&lt;/sup&gt;"},"properties":{"noteIndex":0},"schema":"https://github.com/citation-style-language/schema/raw/master/csl-citation.json"}</w:instrText>
      </w:r>
      <w:r w:rsidRPr="00397D76">
        <w:rPr>
          <w:rFonts w:ascii="Times New Roman" w:eastAsia="Times New Roman" w:hAnsi="Times New Roman" w:cs="Times New Roman"/>
        </w:rPr>
        <w:fldChar w:fldCharType="separate"/>
      </w:r>
      <w:r w:rsidRPr="00397D76">
        <w:rPr>
          <w:rFonts w:ascii="Times New Roman" w:eastAsia="Times New Roman" w:hAnsi="Times New Roman" w:cs="Times New Roman"/>
          <w:noProof/>
          <w:vertAlign w:val="superscript"/>
        </w:rPr>
        <w:t>29</w:t>
      </w:r>
      <w:r w:rsidRPr="00397D76">
        <w:rPr>
          <w:rFonts w:ascii="Times New Roman" w:eastAsia="Times New Roman" w:hAnsi="Times New Roman" w:cs="Times New Roman"/>
        </w:rPr>
        <w:fldChar w:fldCharType="end"/>
      </w:r>
      <w:r w:rsidRPr="00397D76">
        <w:rPr>
          <w:rFonts w:ascii="Times New Roman" w:eastAsia="Times New Roman" w:hAnsi="Times New Roman" w:cs="Times New Roman"/>
        </w:rPr>
        <w:t xml:space="preserve"> a 1-D transient code was used to model the start-up of a large diameter Pulsating Heat Pipe and the results were compared against experimental data obtained during a Parabolic Flight campaign. The simulation results well agree with the experiment for different input powers, with temperatures predicted with a maximum deviation of 7% and an acceptable qualitative prediction of the pressure variation trend. </w:t>
      </w:r>
      <w:proofErr w:type="spellStart"/>
      <w:r w:rsidRPr="00397D76">
        <w:rPr>
          <w:rFonts w:ascii="Times New Roman" w:eastAsia="Times New Roman" w:hAnsi="Times New Roman" w:cs="Times New Roman"/>
        </w:rPr>
        <w:t>Cecere</w:t>
      </w:r>
      <w:proofErr w:type="spellEnd"/>
      <w:r w:rsidRPr="00397D76">
        <w:rPr>
          <w:rFonts w:ascii="Times New Roman" w:eastAsia="Times New Roman" w:hAnsi="Times New Roman" w:cs="Times New Roman"/>
        </w:rPr>
        <w:t xml:space="preserve"> et al.</w:t>
      </w:r>
      <w:r w:rsidRPr="00397D76">
        <w:rPr>
          <w:rFonts w:ascii="Times New Roman" w:eastAsia="Times New Roman" w:hAnsi="Times New Roman" w:cs="Times New Roman"/>
        </w:rPr>
        <w:fldChar w:fldCharType="begin" w:fldLock="1"/>
      </w:r>
      <w:r w:rsidRPr="00397D76">
        <w:rPr>
          <w:rFonts w:ascii="Times New Roman" w:eastAsia="Times New Roman" w:hAnsi="Times New Roman" w:cs="Times New Roman"/>
        </w:rPr>
        <w:instrText>ADDIN CSL_CITATION {"citationItems":[{"id":"ITEM-1","itemData":{"DOI":"10.1007/s12217-019-09723-9","ISBN":"1221701909723","ISSN":"18750494","abstract":"The capillary flow of water/butanol mixture is investigated in a single groove heat pipe model on board the Airbus A310 ‘Zero-G’ of the European Space Agency. As working fluid for evaporation-based heat transfer devices like conventional or pulsating heat pipes, these kinds of mixtures give more stable behaviour and higher dry-out limit with respect to pure water because of an anomalous behaviour of the surface tension with temperature. The groove is embedded in a semi-transparent test cell that allows for the qualitative visualization of the liquid distribution along the channel and is heated and cooled at two opposite sides with an electrical resistance and a water circulation system. The evaporation/condensation process is regulated changing the power input in a range between 5 and 30 W and the liquid distribution is detected from a top window using a CCD camera and a LED illumination device. The results show that the liquid distribution is affected by the gravity level and this effect is normally masked on ground.","author":[{"dropping-particle":"","family":"Cecere","given":"Anselmo","non-dropping-particle":"","parse-names":false,"suffix":""},{"dropping-particle":"","family":"Martino","given":"Giuseppe D.","non-dropping-particle":"Di","parse-names":false,"suffix":""},{"dropping-particle":"","family":"Mungiguerra","given":"Stefano","non-dropping-particle":"","parse-names":false,"suffix":""}],"container-title":"Microgravity Science and Technology","id":"ITEM-1","issued":{"date-parts":[["2019"]]},"page":"425-434","publisher":"Microgravity Science and Technology","title":"Experimental Investigation of Capillary-Driven Two-Phase Flow in Water/Butanol under Reduced Gravity Conditions","type":"article-journal","volume":"31"},"uris":["http://www.mendeley.com/documents/?uuid=f35895af-2d93-4298-b1fb-0f37e4d7ce46"]}],"mendeley":{"formattedCitation":"&lt;sup&gt;30&lt;/sup&gt;","plainTextFormattedCitation":"30","previouslyFormattedCitation":"&lt;sup&gt;59&lt;/sup&gt;"},"properties":{"noteIndex":0},"schema":"https://github.com/citation-style-language/schema/raw/master/csl-citation.json"}</w:instrText>
      </w:r>
      <w:r w:rsidRPr="00397D76">
        <w:rPr>
          <w:rFonts w:ascii="Times New Roman" w:eastAsia="Times New Roman" w:hAnsi="Times New Roman" w:cs="Times New Roman"/>
        </w:rPr>
        <w:fldChar w:fldCharType="separate"/>
      </w:r>
      <w:r w:rsidRPr="00397D76">
        <w:rPr>
          <w:rFonts w:ascii="Times New Roman" w:eastAsia="Times New Roman" w:hAnsi="Times New Roman" w:cs="Times New Roman"/>
          <w:noProof/>
          <w:vertAlign w:val="superscript"/>
        </w:rPr>
        <w:t>30</w:t>
      </w:r>
      <w:r w:rsidRPr="00397D76">
        <w:rPr>
          <w:rFonts w:ascii="Times New Roman" w:eastAsia="Times New Roman" w:hAnsi="Times New Roman" w:cs="Times New Roman"/>
        </w:rPr>
        <w:fldChar w:fldCharType="end"/>
      </w:r>
      <w:r w:rsidRPr="00397D76">
        <w:rPr>
          <w:rFonts w:ascii="Times New Roman" w:eastAsia="Times New Roman" w:hAnsi="Times New Roman" w:cs="Times New Roman"/>
        </w:rPr>
        <w:t xml:space="preserve"> simulated the capillary flow of a water/butanol mixture in a single groove heat pipe under reduced gravity by means of CFD analysis. For a power input of 30 W, the authors detected a maximum deviation of 1.5 K between predicted and experimental temperatures in the test cell. Manzoni et al.</w:t>
      </w:r>
      <w:r w:rsidRPr="00397D76">
        <w:rPr>
          <w:rFonts w:ascii="Times New Roman" w:eastAsia="Times New Roman" w:hAnsi="Times New Roman" w:cs="Times New Roman"/>
        </w:rPr>
        <w:fldChar w:fldCharType="begin" w:fldLock="1"/>
      </w:r>
      <w:r w:rsidRPr="00397D76">
        <w:rPr>
          <w:rFonts w:ascii="Times New Roman" w:eastAsia="Times New Roman" w:hAnsi="Times New Roman" w:cs="Times New Roman"/>
        </w:rPr>
        <w:instrText>ADDIN CSL_CITATION {"citationItems":[{"id":"ITEM-1","itemData":{"DOI":"10.1002/fld.4222","ISSN":"10970363","abstract":"An advanced hybrid lumped parameter code for the simulation of Pulsating Heat Pipes is developed. Being able to simulate transient operative conditions and removing common physical simplified assumptions, it represents a step forward with respect to the present models of passive two-phase systems. Mass, momentum and energy balances account for the thermal and fluid-dynamics phenomena. Heterogeneous and homogeneous phase changes are directly integrated. In addition, a fitting correlation for the wall/vapour heat transfer coefficient is implemented and tuned against experimental data in order to evaluate the influence of the liquid film on conjugate heat transfer. The resulting numerical tool have been validated against experimental data achieved testing a copper pulsating heat pipe during the 58th ESA Parabolic Flight Campaign in several operative conditions and transient gravity levels. The predicted results show very good matching with the actual thermo-physical behaviour of the system.","author":[{"dropping-particle":"","family":"Manzoni","given":"M.","non-dropping-particle":"","parse-names":false,"suffix":""},{"dropping-particle":"","family":"Mameli","given":"M.","non-dropping-particle":"","parse-names":false,"suffix":""},{"dropping-particle":"","family":"Falco","given":"C.","non-dropping-particle":"de","parse-names":false,"suffix":""},{"dropping-particle":"","family":"Araneo","given":"L.","non-dropping-particle":"","parse-names":false,"suffix":""},{"dropping-particle":"","family":"Filippeschi","given":"S.","non-dropping-particle":"","parse-names":false,"suffix":""},{"dropping-particle":"","family":"Marengo","given":"M.","non-dropping-particle":"","parse-names":false,"suffix":""}],"container-title":"International Journal for Numerical Methods in Fluids","id":"ITEM-1","issue":"7","issued":{"date-parts":[["2016"]]},"page":"375-397","title":"Advanced numerical method for a thermally induced slug flow: Application to a capillary closed loop pulsating heat pipe","type":"article-journal","volume":"82"},"uris":["http://www.mendeley.com/documents/?uuid=455abdc8-5267-4d41-8bd6-19ab5b4638f3"]}],"mendeley":{"formattedCitation":"&lt;sup&gt;32&lt;/sup&gt;","plainTextFormattedCitation":"32","previouslyFormattedCitation":"&lt;sup&gt;61&lt;/sup&gt;"},"properties":{"noteIndex":0},"schema":"https://github.com/citation-style-language/schema/raw/master/csl-citation.json"}</w:instrText>
      </w:r>
      <w:r w:rsidRPr="00397D76">
        <w:rPr>
          <w:rFonts w:ascii="Times New Roman" w:eastAsia="Times New Roman" w:hAnsi="Times New Roman" w:cs="Times New Roman"/>
        </w:rPr>
        <w:fldChar w:fldCharType="separate"/>
      </w:r>
      <w:r w:rsidRPr="00397D76">
        <w:rPr>
          <w:rFonts w:ascii="Times New Roman" w:eastAsia="Times New Roman" w:hAnsi="Times New Roman" w:cs="Times New Roman"/>
          <w:noProof/>
          <w:vertAlign w:val="superscript"/>
        </w:rPr>
        <w:t>32</w:t>
      </w:r>
      <w:r w:rsidRPr="00397D76">
        <w:rPr>
          <w:rFonts w:ascii="Times New Roman" w:eastAsia="Times New Roman" w:hAnsi="Times New Roman" w:cs="Times New Roman"/>
        </w:rPr>
        <w:fldChar w:fldCharType="end"/>
      </w:r>
      <w:r w:rsidRPr="00397D76">
        <w:rPr>
          <w:rFonts w:ascii="Times New Roman" w:eastAsia="Times New Roman" w:hAnsi="Times New Roman" w:cs="Times New Roman"/>
        </w:rPr>
        <w:t xml:space="preserve"> developed a 1-D hybrid lumped parameter code for the transient simulation of pulsating heat pipes. The numerical code is able to reproduce with high accuracy both the stationary and the transient evolution of the local spatial average temperature that the pulsating heat pipe experiences during a parabolic flight.</w:t>
      </w:r>
    </w:p>
    <w:bookmarkEnd w:id="2"/>
    <w:p w14:paraId="688986AB" w14:textId="77777777" w:rsidR="003D0021" w:rsidRPr="00397D76" w:rsidRDefault="003D0021" w:rsidP="004117F8">
      <w:pPr>
        <w:spacing w:line="480" w:lineRule="auto"/>
        <w:jc w:val="both"/>
        <w:rPr>
          <w:rFonts w:ascii="Times New Roman" w:eastAsia="Times New Roman" w:hAnsi="Times New Roman" w:cs="Times New Roman"/>
          <w:b/>
        </w:rPr>
      </w:pPr>
    </w:p>
    <w:p w14:paraId="7F0040AF" w14:textId="77777777" w:rsidR="00634687" w:rsidRPr="00397D76" w:rsidRDefault="00634687" w:rsidP="004117F8">
      <w:pPr>
        <w:jc w:val="both"/>
        <w:rPr>
          <w:rFonts w:ascii="Times New Roman" w:hAnsi="Times New Roman" w:cs="Times New Roman"/>
        </w:rPr>
      </w:pPr>
    </w:p>
    <w:p w14:paraId="47BE6F5D" w14:textId="77777777" w:rsidR="004117F8" w:rsidRPr="00397D76" w:rsidRDefault="004117F8" w:rsidP="004117F8">
      <w:pPr>
        <w:jc w:val="both"/>
        <w:rPr>
          <w:rFonts w:ascii="Times New Roman" w:hAnsi="Times New Roman" w:cs="Times New Roman"/>
          <w:b/>
        </w:rPr>
      </w:pPr>
      <w:r w:rsidRPr="00397D76">
        <w:rPr>
          <w:rFonts w:ascii="Times New Roman" w:hAnsi="Times New Roman" w:cs="Times New Roman"/>
          <w:b/>
        </w:rPr>
        <w:t>References</w:t>
      </w:r>
    </w:p>
    <w:p w14:paraId="6FC30AF0" w14:textId="77777777" w:rsidR="003D0021" w:rsidRPr="00397D76" w:rsidRDefault="00A15994" w:rsidP="003D0021">
      <w:pPr>
        <w:widowControl w:val="0"/>
        <w:autoSpaceDE w:val="0"/>
        <w:autoSpaceDN w:val="0"/>
        <w:adjustRightInd w:val="0"/>
        <w:ind w:left="640" w:hanging="640"/>
        <w:rPr>
          <w:rFonts w:ascii="Times New Roman" w:hAnsi="Times New Roman" w:cs="Times New Roman"/>
          <w:noProof/>
        </w:rPr>
      </w:pPr>
      <w:r w:rsidRPr="00397D76">
        <w:rPr>
          <w:rFonts w:ascii="Times New Roman" w:hAnsi="Times New Roman" w:cs="Times New Roman"/>
          <w:b/>
        </w:rPr>
        <w:fldChar w:fldCharType="begin" w:fldLock="1"/>
      </w:r>
      <w:r w:rsidRPr="00397D76">
        <w:rPr>
          <w:rFonts w:ascii="Times New Roman" w:hAnsi="Times New Roman" w:cs="Times New Roman"/>
          <w:b/>
        </w:rPr>
        <w:instrText xml:space="preserve">ADDIN Mendeley Bibliography CSL_BIBLIOGRAPHY </w:instrText>
      </w:r>
      <w:r w:rsidRPr="00397D76">
        <w:rPr>
          <w:rFonts w:ascii="Times New Roman" w:hAnsi="Times New Roman" w:cs="Times New Roman"/>
          <w:b/>
        </w:rPr>
        <w:fldChar w:fldCharType="separate"/>
      </w:r>
      <w:r w:rsidR="003D0021" w:rsidRPr="00397D76">
        <w:rPr>
          <w:rFonts w:ascii="Times New Roman" w:hAnsi="Times New Roman" w:cs="Times New Roman"/>
          <w:noProof/>
        </w:rPr>
        <w:t>1.</w:t>
      </w:r>
      <w:r w:rsidR="003D0021" w:rsidRPr="00397D76">
        <w:rPr>
          <w:rFonts w:ascii="Times New Roman" w:hAnsi="Times New Roman" w:cs="Times New Roman"/>
          <w:noProof/>
        </w:rPr>
        <w:tab/>
        <w:t xml:space="preserve">Chen, Y., Sobhan, C. B. &amp; Peterson, G. P. Review of condensation heat transfer in microgravity environments. </w:t>
      </w:r>
      <w:r w:rsidR="003D0021" w:rsidRPr="00397D76">
        <w:rPr>
          <w:rFonts w:ascii="Times New Roman" w:hAnsi="Times New Roman" w:cs="Times New Roman"/>
          <w:i/>
          <w:iCs/>
          <w:noProof/>
        </w:rPr>
        <w:t>J. Thermophys. Heat Transf.</w:t>
      </w:r>
      <w:r w:rsidR="003D0021" w:rsidRPr="00397D76">
        <w:rPr>
          <w:rFonts w:ascii="Times New Roman" w:hAnsi="Times New Roman" w:cs="Times New Roman"/>
          <w:noProof/>
        </w:rPr>
        <w:t xml:space="preserve"> </w:t>
      </w:r>
      <w:r w:rsidR="003D0021" w:rsidRPr="00397D76">
        <w:rPr>
          <w:rFonts w:ascii="Times New Roman" w:hAnsi="Times New Roman" w:cs="Times New Roman"/>
          <w:b/>
          <w:bCs/>
          <w:noProof/>
        </w:rPr>
        <w:t>20</w:t>
      </w:r>
      <w:r w:rsidR="003D0021" w:rsidRPr="00397D76">
        <w:rPr>
          <w:rFonts w:ascii="Times New Roman" w:hAnsi="Times New Roman" w:cs="Times New Roman"/>
          <w:noProof/>
        </w:rPr>
        <w:t>, 353–360 (2006).</w:t>
      </w:r>
    </w:p>
    <w:p w14:paraId="28879652" w14:textId="77777777" w:rsidR="003D0021" w:rsidRPr="00397D76" w:rsidRDefault="003D0021" w:rsidP="003D0021">
      <w:pPr>
        <w:widowControl w:val="0"/>
        <w:autoSpaceDE w:val="0"/>
        <w:autoSpaceDN w:val="0"/>
        <w:adjustRightInd w:val="0"/>
        <w:ind w:left="640" w:hanging="640"/>
        <w:rPr>
          <w:rFonts w:ascii="Times New Roman" w:hAnsi="Times New Roman" w:cs="Times New Roman"/>
          <w:noProof/>
        </w:rPr>
      </w:pPr>
      <w:r w:rsidRPr="00397D76">
        <w:rPr>
          <w:rFonts w:ascii="Times New Roman" w:hAnsi="Times New Roman" w:cs="Times New Roman"/>
          <w:noProof/>
        </w:rPr>
        <w:t>2.</w:t>
      </w:r>
      <w:r w:rsidRPr="00397D76">
        <w:rPr>
          <w:rFonts w:ascii="Times New Roman" w:hAnsi="Times New Roman" w:cs="Times New Roman"/>
          <w:noProof/>
        </w:rPr>
        <w:tab/>
        <w:t xml:space="preserve">Chow, L. C. &amp; Parish, R. C. Condensation heat transfer in a microgravity environment. </w:t>
      </w:r>
      <w:r w:rsidRPr="00397D76">
        <w:rPr>
          <w:rFonts w:ascii="Times New Roman" w:hAnsi="Times New Roman" w:cs="Times New Roman"/>
          <w:i/>
          <w:iCs/>
          <w:noProof/>
        </w:rPr>
        <w:t>J. Thermophys. Tech. Notes</w:t>
      </w:r>
      <w:r w:rsidRPr="00397D76">
        <w:rPr>
          <w:rFonts w:ascii="Times New Roman" w:hAnsi="Times New Roman" w:cs="Times New Roman"/>
          <w:noProof/>
        </w:rPr>
        <w:t xml:space="preserve"> </w:t>
      </w:r>
      <w:r w:rsidRPr="00397D76">
        <w:rPr>
          <w:rFonts w:ascii="Times New Roman" w:hAnsi="Times New Roman" w:cs="Times New Roman"/>
          <w:b/>
          <w:bCs/>
          <w:noProof/>
        </w:rPr>
        <w:t>2</w:t>
      </w:r>
      <w:r w:rsidRPr="00397D76">
        <w:rPr>
          <w:rFonts w:ascii="Times New Roman" w:hAnsi="Times New Roman" w:cs="Times New Roman"/>
          <w:noProof/>
        </w:rPr>
        <w:t>, 82–84 (1988).</w:t>
      </w:r>
    </w:p>
    <w:p w14:paraId="749E8873" w14:textId="77777777" w:rsidR="003D0021" w:rsidRPr="00397D76" w:rsidRDefault="003D0021" w:rsidP="003D0021">
      <w:pPr>
        <w:widowControl w:val="0"/>
        <w:autoSpaceDE w:val="0"/>
        <w:autoSpaceDN w:val="0"/>
        <w:adjustRightInd w:val="0"/>
        <w:ind w:left="640" w:hanging="640"/>
        <w:rPr>
          <w:rFonts w:ascii="Times New Roman" w:hAnsi="Times New Roman" w:cs="Times New Roman"/>
          <w:noProof/>
        </w:rPr>
      </w:pPr>
      <w:r w:rsidRPr="00397D76">
        <w:rPr>
          <w:rFonts w:ascii="Times New Roman" w:hAnsi="Times New Roman" w:cs="Times New Roman"/>
          <w:noProof/>
        </w:rPr>
        <w:t>3.</w:t>
      </w:r>
      <w:r w:rsidRPr="00397D76">
        <w:rPr>
          <w:rFonts w:ascii="Times New Roman" w:hAnsi="Times New Roman" w:cs="Times New Roman"/>
          <w:noProof/>
        </w:rPr>
        <w:tab/>
        <w:t xml:space="preserve">Faghri, A. &amp; Chow, L. C. Forced condensation in a tube with suction at the wall for microgravitational applications. </w:t>
      </w:r>
      <w:r w:rsidRPr="00397D76">
        <w:rPr>
          <w:rFonts w:ascii="Times New Roman" w:hAnsi="Times New Roman" w:cs="Times New Roman"/>
          <w:i/>
          <w:iCs/>
          <w:noProof/>
        </w:rPr>
        <w:t>J. Heat Transfer</w:t>
      </w:r>
      <w:r w:rsidRPr="00397D76">
        <w:rPr>
          <w:rFonts w:ascii="Times New Roman" w:hAnsi="Times New Roman" w:cs="Times New Roman"/>
          <w:noProof/>
        </w:rPr>
        <w:t xml:space="preserve"> </w:t>
      </w:r>
      <w:r w:rsidRPr="00397D76">
        <w:rPr>
          <w:rFonts w:ascii="Times New Roman" w:hAnsi="Times New Roman" w:cs="Times New Roman"/>
          <w:b/>
          <w:bCs/>
          <w:noProof/>
        </w:rPr>
        <w:t>110</w:t>
      </w:r>
      <w:r w:rsidRPr="00397D76">
        <w:rPr>
          <w:rFonts w:ascii="Times New Roman" w:hAnsi="Times New Roman" w:cs="Times New Roman"/>
          <w:noProof/>
        </w:rPr>
        <w:t>, 982–985 (1988).</w:t>
      </w:r>
    </w:p>
    <w:p w14:paraId="00E59A9E" w14:textId="77777777" w:rsidR="003D0021" w:rsidRPr="00397D76" w:rsidRDefault="003D0021" w:rsidP="003D0021">
      <w:pPr>
        <w:widowControl w:val="0"/>
        <w:autoSpaceDE w:val="0"/>
        <w:autoSpaceDN w:val="0"/>
        <w:adjustRightInd w:val="0"/>
        <w:ind w:left="640" w:hanging="640"/>
        <w:rPr>
          <w:rFonts w:ascii="Times New Roman" w:hAnsi="Times New Roman" w:cs="Times New Roman"/>
          <w:noProof/>
        </w:rPr>
      </w:pPr>
      <w:r w:rsidRPr="00397D76">
        <w:rPr>
          <w:rFonts w:ascii="Times New Roman" w:hAnsi="Times New Roman" w:cs="Times New Roman"/>
          <w:noProof/>
        </w:rPr>
        <w:lastRenderedPageBreak/>
        <w:t>4.</w:t>
      </w:r>
      <w:r w:rsidRPr="00397D76">
        <w:rPr>
          <w:rFonts w:ascii="Times New Roman" w:hAnsi="Times New Roman" w:cs="Times New Roman"/>
          <w:noProof/>
        </w:rPr>
        <w:tab/>
        <w:t xml:space="preserve">Faghri, A. &amp; Chow, L. C. Annular condensation heat transfer in a microgravity environment. </w:t>
      </w:r>
      <w:r w:rsidRPr="00397D76">
        <w:rPr>
          <w:rFonts w:ascii="Times New Roman" w:hAnsi="Times New Roman" w:cs="Times New Roman"/>
          <w:i/>
          <w:iCs/>
          <w:noProof/>
        </w:rPr>
        <w:t>Int. Commun. Heat Mass Transf.</w:t>
      </w:r>
      <w:r w:rsidRPr="00397D76">
        <w:rPr>
          <w:rFonts w:ascii="Times New Roman" w:hAnsi="Times New Roman" w:cs="Times New Roman"/>
          <w:noProof/>
        </w:rPr>
        <w:t xml:space="preserve"> </w:t>
      </w:r>
      <w:r w:rsidRPr="00397D76">
        <w:rPr>
          <w:rFonts w:ascii="Times New Roman" w:hAnsi="Times New Roman" w:cs="Times New Roman"/>
          <w:b/>
          <w:bCs/>
          <w:noProof/>
        </w:rPr>
        <w:t>18</w:t>
      </w:r>
      <w:r w:rsidRPr="00397D76">
        <w:rPr>
          <w:rFonts w:ascii="Times New Roman" w:hAnsi="Times New Roman" w:cs="Times New Roman"/>
          <w:noProof/>
        </w:rPr>
        <w:t>, 715–729 (1991).</w:t>
      </w:r>
    </w:p>
    <w:p w14:paraId="0369562D" w14:textId="77777777" w:rsidR="003D0021" w:rsidRPr="00397D76" w:rsidRDefault="003D0021" w:rsidP="003D0021">
      <w:pPr>
        <w:widowControl w:val="0"/>
        <w:autoSpaceDE w:val="0"/>
        <w:autoSpaceDN w:val="0"/>
        <w:adjustRightInd w:val="0"/>
        <w:ind w:left="640" w:hanging="640"/>
        <w:rPr>
          <w:rFonts w:ascii="Times New Roman" w:hAnsi="Times New Roman" w:cs="Times New Roman"/>
          <w:noProof/>
        </w:rPr>
      </w:pPr>
      <w:r w:rsidRPr="00397D76">
        <w:rPr>
          <w:rFonts w:ascii="Times New Roman" w:hAnsi="Times New Roman" w:cs="Times New Roman"/>
          <w:noProof/>
        </w:rPr>
        <w:t>5.</w:t>
      </w:r>
      <w:r w:rsidRPr="00397D76">
        <w:rPr>
          <w:rFonts w:ascii="Times New Roman" w:hAnsi="Times New Roman" w:cs="Times New Roman"/>
          <w:noProof/>
        </w:rPr>
        <w:tab/>
        <w:t xml:space="preserve">Ma, X. H., Chen, J. Bin &amp; Wang, B. X. Interfacial suction effects of a porous layer on filmwise condensation heat transfer enhancement. </w:t>
      </w:r>
      <w:r w:rsidRPr="00397D76">
        <w:rPr>
          <w:rFonts w:ascii="Times New Roman" w:hAnsi="Times New Roman" w:cs="Times New Roman"/>
          <w:i/>
          <w:iCs/>
          <w:noProof/>
        </w:rPr>
        <w:t>Heat Transf. - Asian Res.</w:t>
      </w:r>
      <w:r w:rsidRPr="00397D76">
        <w:rPr>
          <w:rFonts w:ascii="Times New Roman" w:hAnsi="Times New Roman" w:cs="Times New Roman"/>
          <w:noProof/>
        </w:rPr>
        <w:t xml:space="preserve"> </w:t>
      </w:r>
      <w:r w:rsidRPr="00397D76">
        <w:rPr>
          <w:rFonts w:ascii="Times New Roman" w:hAnsi="Times New Roman" w:cs="Times New Roman"/>
          <w:b/>
          <w:bCs/>
          <w:noProof/>
        </w:rPr>
        <w:t>31</w:t>
      </w:r>
      <w:r w:rsidRPr="00397D76">
        <w:rPr>
          <w:rFonts w:ascii="Times New Roman" w:hAnsi="Times New Roman" w:cs="Times New Roman"/>
          <w:noProof/>
        </w:rPr>
        <w:t>, 568–577 (2002).</w:t>
      </w:r>
    </w:p>
    <w:p w14:paraId="7B1BA75B" w14:textId="77777777" w:rsidR="003D0021" w:rsidRPr="00397D76" w:rsidRDefault="003D0021" w:rsidP="003D0021">
      <w:pPr>
        <w:widowControl w:val="0"/>
        <w:autoSpaceDE w:val="0"/>
        <w:autoSpaceDN w:val="0"/>
        <w:adjustRightInd w:val="0"/>
        <w:ind w:left="640" w:hanging="640"/>
        <w:rPr>
          <w:rFonts w:ascii="Times New Roman" w:hAnsi="Times New Roman" w:cs="Times New Roman"/>
          <w:noProof/>
        </w:rPr>
      </w:pPr>
      <w:r w:rsidRPr="00397D76">
        <w:rPr>
          <w:rFonts w:ascii="Times New Roman" w:hAnsi="Times New Roman" w:cs="Times New Roman"/>
          <w:noProof/>
        </w:rPr>
        <w:t>6.</w:t>
      </w:r>
      <w:r w:rsidRPr="00397D76">
        <w:rPr>
          <w:rFonts w:ascii="Times New Roman" w:hAnsi="Times New Roman" w:cs="Times New Roman"/>
          <w:noProof/>
        </w:rPr>
        <w:tab/>
        <w:t xml:space="preserve">Yang, J. W. Effect of Uniform Suction on Laminar Film Condensation on a Porous Vertical Wall. </w:t>
      </w:r>
      <w:r w:rsidRPr="00397D76">
        <w:rPr>
          <w:rFonts w:ascii="Times New Roman" w:hAnsi="Times New Roman" w:cs="Times New Roman"/>
          <w:i/>
          <w:iCs/>
          <w:noProof/>
        </w:rPr>
        <w:t>Trans. ASME, Pap. No. 69-WA/HT-14</w:t>
      </w:r>
      <w:r w:rsidRPr="00397D76">
        <w:rPr>
          <w:rFonts w:ascii="Times New Roman" w:hAnsi="Times New Roman" w:cs="Times New Roman"/>
          <w:noProof/>
        </w:rPr>
        <w:t xml:space="preserve"> 252–256 (1970).</w:t>
      </w:r>
    </w:p>
    <w:p w14:paraId="6EF03D6F" w14:textId="77777777" w:rsidR="003D0021" w:rsidRPr="00397D76" w:rsidRDefault="003D0021" w:rsidP="003D0021">
      <w:pPr>
        <w:widowControl w:val="0"/>
        <w:autoSpaceDE w:val="0"/>
        <w:autoSpaceDN w:val="0"/>
        <w:adjustRightInd w:val="0"/>
        <w:ind w:left="640" w:hanging="640"/>
        <w:rPr>
          <w:rFonts w:ascii="Times New Roman" w:hAnsi="Times New Roman" w:cs="Times New Roman"/>
          <w:noProof/>
        </w:rPr>
      </w:pPr>
      <w:r w:rsidRPr="00397D76">
        <w:rPr>
          <w:rFonts w:ascii="Times New Roman" w:hAnsi="Times New Roman" w:cs="Times New Roman"/>
          <w:noProof/>
        </w:rPr>
        <w:t>7.</w:t>
      </w:r>
      <w:r w:rsidRPr="00397D76">
        <w:rPr>
          <w:rFonts w:ascii="Times New Roman" w:hAnsi="Times New Roman" w:cs="Times New Roman"/>
          <w:noProof/>
        </w:rPr>
        <w:tab/>
        <w:t xml:space="preserve">Renken, K. J. &amp; Aboye, M. Experiments on film condensation promotion within thin inclined porous coatings. </w:t>
      </w:r>
      <w:r w:rsidRPr="00397D76">
        <w:rPr>
          <w:rFonts w:ascii="Times New Roman" w:hAnsi="Times New Roman" w:cs="Times New Roman"/>
          <w:i/>
          <w:iCs/>
          <w:noProof/>
        </w:rPr>
        <w:t>Int. J. Heat Mass Transf.</w:t>
      </w:r>
      <w:r w:rsidRPr="00397D76">
        <w:rPr>
          <w:rFonts w:ascii="Times New Roman" w:hAnsi="Times New Roman" w:cs="Times New Roman"/>
          <w:noProof/>
        </w:rPr>
        <w:t xml:space="preserve"> </w:t>
      </w:r>
      <w:r w:rsidRPr="00397D76">
        <w:rPr>
          <w:rFonts w:ascii="Times New Roman" w:hAnsi="Times New Roman" w:cs="Times New Roman"/>
          <w:b/>
          <w:bCs/>
          <w:noProof/>
        </w:rPr>
        <w:t>36</w:t>
      </w:r>
      <w:r w:rsidRPr="00397D76">
        <w:rPr>
          <w:rFonts w:ascii="Times New Roman" w:hAnsi="Times New Roman" w:cs="Times New Roman"/>
          <w:noProof/>
        </w:rPr>
        <w:t>, 1347–1355 (1993).</w:t>
      </w:r>
    </w:p>
    <w:p w14:paraId="1171B128" w14:textId="77777777" w:rsidR="003D0021" w:rsidRPr="00397D76" w:rsidRDefault="003D0021" w:rsidP="003D0021">
      <w:pPr>
        <w:widowControl w:val="0"/>
        <w:autoSpaceDE w:val="0"/>
        <w:autoSpaceDN w:val="0"/>
        <w:adjustRightInd w:val="0"/>
        <w:ind w:left="640" w:hanging="640"/>
        <w:rPr>
          <w:rFonts w:ascii="Times New Roman" w:hAnsi="Times New Roman" w:cs="Times New Roman"/>
          <w:noProof/>
        </w:rPr>
      </w:pPr>
      <w:r w:rsidRPr="00397D76">
        <w:rPr>
          <w:rFonts w:ascii="Times New Roman" w:hAnsi="Times New Roman" w:cs="Times New Roman"/>
          <w:noProof/>
        </w:rPr>
        <w:t>8.</w:t>
      </w:r>
      <w:r w:rsidRPr="00397D76">
        <w:rPr>
          <w:rFonts w:ascii="Times New Roman" w:hAnsi="Times New Roman" w:cs="Times New Roman"/>
          <w:noProof/>
        </w:rPr>
        <w:tab/>
        <w:t xml:space="preserve">Adera, S. </w:t>
      </w:r>
      <w:r w:rsidRPr="00397D76">
        <w:rPr>
          <w:rFonts w:ascii="Times New Roman" w:hAnsi="Times New Roman" w:cs="Times New Roman"/>
          <w:i/>
          <w:iCs/>
          <w:noProof/>
        </w:rPr>
        <w:t>et al.</w:t>
      </w:r>
      <w:r w:rsidRPr="00397D76">
        <w:rPr>
          <w:rFonts w:ascii="Times New Roman" w:hAnsi="Times New Roman" w:cs="Times New Roman"/>
          <w:noProof/>
        </w:rPr>
        <w:t xml:space="preserve"> Enhanced condensation heat transfer using porous silica inverse opal coatings on copper tubes. </w:t>
      </w:r>
      <w:r w:rsidRPr="00397D76">
        <w:rPr>
          <w:rFonts w:ascii="Times New Roman" w:hAnsi="Times New Roman" w:cs="Times New Roman"/>
          <w:i/>
          <w:iCs/>
          <w:noProof/>
        </w:rPr>
        <w:t>Sci. Rep.</w:t>
      </w:r>
      <w:r w:rsidRPr="00397D76">
        <w:rPr>
          <w:rFonts w:ascii="Times New Roman" w:hAnsi="Times New Roman" w:cs="Times New Roman"/>
          <w:noProof/>
        </w:rPr>
        <w:t xml:space="preserve"> </w:t>
      </w:r>
      <w:r w:rsidRPr="00397D76">
        <w:rPr>
          <w:rFonts w:ascii="Times New Roman" w:hAnsi="Times New Roman" w:cs="Times New Roman"/>
          <w:b/>
          <w:bCs/>
          <w:noProof/>
        </w:rPr>
        <w:t>11</w:t>
      </w:r>
      <w:r w:rsidRPr="00397D76">
        <w:rPr>
          <w:rFonts w:ascii="Times New Roman" w:hAnsi="Times New Roman" w:cs="Times New Roman"/>
          <w:noProof/>
        </w:rPr>
        <w:t>, 1–11 (2021).</w:t>
      </w:r>
    </w:p>
    <w:p w14:paraId="51A5F950" w14:textId="77777777" w:rsidR="003D0021" w:rsidRPr="00397D76" w:rsidRDefault="003D0021" w:rsidP="003D0021">
      <w:pPr>
        <w:widowControl w:val="0"/>
        <w:autoSpaceDE w:val="0"/>
        <w:autoSpaceDN w:val="0"/>
        <w:adjustRightInd w:val="0"/>
        <w:ind w:left="640" w:hanging="640"/>
        <w:rPr>
          <w:rFonts w:ascii="Times New Roman" w:hAnsi="Times New Roman" w:cs="Times New Roman"/>
          <w:noProof/>
        </w:rPr>
      </w:pPr>
      <w:r w:rsidRPr="00397D76">
        <w:rPr>
          <w:rFonts w:ascii="Times New Roman" w:hAnsi="Times New Roman" w:cs="Times New Roman"/>
          <w:noProof/>
        </w:rPr>
        <w:t>9.</w:t>
      </w:r>
      <w:r w:rsidRPr="00397D76">
        <w:rPr>
          <w:rFonts w:ascii="Times New Roman" w:hAnsi="Times New Roman" w:cs="Times New Roman"/>
          <w:noProof/>
        </w:rPr>
        <w:tab/>
        <w:t xml:space="preserve">Sparrow, E. M. &amp; Gregg, J. L. The Effect of Vapor Drag on Rotating Condensation. </w:t>
      </w:r>
      <w:r w:rsidRPr="00397D76">
        <w:rPr>
          <w:rFonts w:ascii="Times New Roman" w:hAnsi="Times New Roman" w:cs="Times New Roman"/>
          <w:i/>
          <w:iCs/>
          <w:noProof/>
        </w:rPr>
        <w:t>J. Heat Transfer</w:t>
      </w:r>
      <w:r w:rsidRPr="00397D76">
        <w:rPr>
          <w:rFonts w:ascii="Times New Roman" w:hAnsi="Times New Roman" w:cs="Times New Roman"/>
          <w:noProof/>
        </w:rPr>
        <w:t xml:space="preserve"> </w:t>
      </w:r>
      <w:r w:rsidRPr="00397D76">
        <w:rPr>
          <w:rFonts w:ascii="Times New Roman" w:hAnsi="Times New Roman" w:cs="Times New Roman"/>
          <w:b/>
          <w:bCs/>
          <w:noProof/>
        </w:rPr>
        <w:t>82</w:t>
      </w:r>
      <w:r w:rsidRPr="00397D76">
        <w:rPr>
          <w:rFonts w:ascii="Times New Roman" w:hAnsi="Times New Roman" w:cs="Times New Roman"/>
          <w:noProof/>
        </w:rPr>
        <w:t>, 71–72 (1960).</w:t>
      </w:r>
    </w:p>
    <w:p w14:paraId="675A4B3A" w14:textId="77777777" w:rsidR="003D0021" w:rsidRPr="00397D76" w:rsidRDefault="003D0021" w:rsidP="003D0021">
      <w:pPr>
        <w:widowControl w:val="0"/>
        <w:autoSpaceDE w:val="0"/>
        <w:autoSpaceDN w:val="0"/>
        <w:adjustRightInd w:val="0"/>
        <w:ind w:left="640" w:hanging="640"/>
        <w:rPr>
          <w:rFonts w:ascii="Times New Roman" w:hAnsi="Times New Roman" w:cs="Times New Roman"/>
          <w:noProof/>
        </w:rPr>
      </w:pPr>
      <w:r w:rsidRPr="00397D76">
        <w:rPr>
          <w:rFonts w:ascii="Times New Roman" w:hAnsi="Times New Roman" w:cs="Times New Roman"/>
          <w:noProof/>
        </w:rPr>
        <w:t>10.</w:t>
      </w:r>
      <w:r w:rsidRPr="00397D76">
        <w:rPr>
          <w:rFonts w:ascii="Times New Roman" w:hAnsi="Times New Roman" w:cs="Times New Roman"/>
          <w:noProof/>
        </w:rPr>
        <w:tab/>
        <w:t xml:space="preserve">Mochizuki, S. &amp; Shiratori, T. Condensation Heat Transfer Within a Circular Tube Under Centrifugal Acceleration Field. </w:t>
      </w:r>
      <w:r w:rsidRPr="00397D76">
        <w:rPr>
          <w:rFonts w:ascii="Times New Roman" w:hAnsi="Times New Roman" w:cs="Times New Roman"/>
          <w:i/>
          <w:iCs/>
          <w:noProof/>
        </w:rPr>
        <w:t>J. Heat Transfer</w:t>
      </w:r>
      <w:r w:rsidRPr="00397D76">
        <w:rPr>
          <w:rFonts w:ascii="Times New Roman" w:hAnsi="Times New Roman" w:cs="Times New Roman"/>
          <w:noProof/>
        </w:rPr>
        <w:t xml:space="preserve"> </w:t>
      </w:r>
      <w:r w:rsidRPr="00397D76">
        <w:rPr>
          <w:rFonts w:ascii="Times New Roman" w:hAnsi="Times New Roman" w:cs="Times New Roman"/>
          <w:b/>
          <w:bCs/>
          <w:noProof/>
        </w:rPr>
        <w:t>102</w:t>
      </w:r>
      <w:r w:rsidRPr="00397D76">
        <w:rPr>
          <w:rFonts w:ascii="Times New Roman" w:hAnsi="Times New Roman" w:cs="Times New Roman"/>
          <w:noProof/>
        </w:rPr>
        <w:t>, 158–162 (1980).</w:t>
      </w:r>
    </w:p>
    <w:p w14:paraId="0E04CFC2" w14:textId="77777777" w:rsidR="003D0021" w:rsidRPr="00397D76" w:rsidRDefault="003D0021" w:rsidP="003D0021">
      <w:pPr>
        <w:widowControl w:val="0"/>
        <w:autoSpaceDE w:val="0"/>
        <w:autoSpaceDN w:val="0"/>
        <w:adjustRightInd w:val="0"/>
        <w:ind w:left="640" w:hanging="640"/>
        <w:rPr>
          <w:rFonts w:ascii="Times New Roman" w:hAnsi="Times New Roman" w:cs="Times New Roman"/>
          <w:noProof/>
        </w:rPr>
      </w:pPr>
      <w:r w:rsidRPr="00397D76">
        <w:rPr>
          <w:rFonts w:ascii="Times New Roman" w:hAnsi="Times New Roman" w:cs="Times New Roman"/>
          <w:noProof/>
        </w:rPr>
        <w:t>11.</w:t>
      </w:r>
      <w:r w:rsidRPr="00397D76">
        <w:rPr>
          <w:rFonts w:ascii="Times New Roman" w:hAnsi="Times New Roman" w:cs="Times New Roman"/>
          <w:noProof/>
        </w:rPr>
        <w:tab/>
        <w:t xml:space="preserve">Peng, S. W., Mizukami, K., Liu, W., Sebe, N. &amp; Takeba, T. An experimental study of condensation heat transfer in a horizontally rotating cylinder with a scraper. </w:t>
      </w:r>
      <w:r w:rsidRPr="00397D76">
        <w:rPr>
          <w:rFonts w:ascii="Times New Roman" w:hAnsi="Times New Roman" w:cs="Times New Roman"/>
          <w:i/>
          <w:iCs/>
          <w:noProof/>
        </w:rPr>
        <w:t>Exp. Therm. Fluid Sci.</w:t>
      </w:r>
      <w:r w:rsidRPr="00397D76">
        <w:rPr>
          <w:rFonts w:ascii="Times New Roman" w:hAnsi="Times New Roman" w:cs="Times New Roman"/>
          <w:noProof/>
        </w:rPr>
        <w:t xml:space="preserve"> </w:t>
      </w:r>
      <w:r w:rsidRPr="00397D76">
        <w:rPr>
          <w:rFonts w:ascii="Times New Roman" w:hAnsi="Times New Roman" w:cs="Times New Roman"/>
          <w:b/>
          <w:bCs/>
          <w:noProof/>
        </w:rPr>
        <w:t>14</w:t>
      </w:r>
      <w:r w:rsidRPr="00397D76">
        <w:rPr>
          <w:rFonts w:ascii="Times New Roman" w:hAnsi="Times New Roman" w:cs="Times New Roman"/>
          <w:noProof/>
        </w:rPr>
        <w:t>, 205–212 (1997).</w:t>
      </w:r>
    </w:p>
    <w:p w14:paraId="69A2F73A" w14:textId="77777777" w:rsidR="003D0021" w:rsidRPr="00397D76" w:rsidRDefault="003D0021" w:rsidP="003D0021">
      <w:pPr>
        <w:widowControl w:val="0"/>
        <w:autoSpaceDE w:val="0"/>
        <w:autoSpaceDN w:val="0"/>
        <w:adjustRightInd w:val="0"/>
        <w:ind w:left="640" w:hanging="640"/>
        <w:rPr>
          <w:rFonts w:ascii="Times New Roman" w:hAnsi="Times New Roman" w:cs="Times New Roman"/>
          <w:noProof/>
        </w:rPr>
      </w:pPr>
      <w:r w:rsidRPr="00397D76">
        <w:rPr>
          <w:rFonts w:ascii="Times New Roman" w:hAnsi="Times New Roman" w:cs="Times New Roman"/>
          <w:noProof/>
        </w:rPr>
        <w:t>12.</w:t>
      </w:r>
      <w:r w:rsidRPr="00397D76">
        <w:rPr>
          <w:rFonts w:ascii="Times New Roman" w:hAnsi="Times New Roman" w:cs="Times New Roman"/>
          <w:noProof/>
        </w:rPr>
        <w:tab/>
        <w:t xml:space="preserve">Alasadi, A. A.-M., Ezzat, A. W. &amp; Munner, A. Investigation of Steam Condensation Process on Rotating Disk Condenser at Different Rotation Speed. </w:t>
      </w:r>
      <w:r w:rsidRPr="00397D76">
        <w:rPr>
          <w:rFonts w:ascii="Times New Roman" w:hAnsi="Times New Roman" w:cs="Times New Roman"/>
          <w:i/>
          <w:iCs/>
          <w:noProof/>
        </w:rPr>
        <w:t>Int. J. Comput. Appl.</w:t>
      </w:r>
      <w:r w:rsidRPr="00397D76">
        <w:rPr>
          <w:rFonts w:ascii="Times New Roman" w:hAnsi="Times New Roman" w:cs="Times New Roman"/>
          <w:noProof/>
        </w:rPr>
        <w:t xml:space="preserve"> </w:t>
      </w:r>
      <w:r w:rsidRPr="00397D76">
        <w:rPr>
          <w:rFonts w:ascii="Times New Roman" w:hAnsi="Times New Roman" w:cs="Times New Roman"/>
          <w:b/>
          <w:bCs/>
          <w:noProof/>
        </w:rPr>
        <w:t>84</w:t>
      </w:r>
      <w:r w:rsidRPr="00397D76">
        <w:rPr>
          <w:rFonts w:ascii="Times New Roman" w:hAnsi="Times New Roman" w:cs="Times New Roman"/>
          <w:noProof/>
        </w:rPr>
        <w:t>, 10–18 (2013).</w:t>
      </w:r>
    </w:p>
    <w:p w14:paraId="2BF35D4A" w14:textId="77777777" w:rsidR="003D0021" w:rsidRPr="00397D76" w:rsidRDefault="003D0021" w:rsidP="003D0021">
      <w:pPr>
        <w:widowControl w:val="0"/>
        <w:autoSpaceDE w:val="0"/>
        <w:autoSpaceDN w:val="0"/>
        <w:adjustRightInd w:val="0"/>
        <w:ind w:left="640" w:hanging="640"/>
        <w:rPr>
          <w:rFonts w:ascii="Times New Roman" w:hAnsi="Times New Roman" w:cs="Times New Roman"/>
          <w:noProof/>
        </w:rPr>
      </w:pPr>
      <w:r w:rsidRPr="00397D76">
        <w:rPr>
          <w:rFonts w:ascii="Times New Roman" w:hAnsi="Times New Roman" w:cs="Times New Roman"/>
          <w:noProof/>
        </w:rPr>
        <w:t>13.</w:t>
      </w:r>
      <w:r w:rsidRPr="00397D76">
        <w:rPr>
          <w:rFonts w:ascii="Times New Roman" w:hAnsi="Times New Roman" w:cs="Times New Roman"/>
          <w:noProof/>
        </w:rPr>
        <w:tab/>
        <w:t xml:space="preserve">Al-Baroudi, H. M. &amp; Klein, A. C. Experimental simulations and heat transfer parameter measurements of film condensation on a rotating flat plate. </w:t>
      </w:r>
      <w:r w:rsidRPr="00397D76">
        <w:rPr>
          <w:rFonts w:ascii="Times New Roman" w:hAnsi="Times New Roman" w:cs="Times New Roman"/>
          <w:i/>
          <w:iCs/>
          <w:noProof/>
        </w:rPr>
        <w:t>Exp. Therm. Fluid Sci.</w:t>
      </w:r>
      <w:r w:rsidRPr="00397D76">
        <w:rPr>
          <w:rFonts w:ascii="Times New Roman" w:hAnsi="Times New Roman" w:cs="Times New Roman"/>
          <w:noProof/>
        </w:rPr>
        <w:t xml:space="preserve"> </w:t>
      </w:r>
      <w:r w:rsidRPr="00397D76">
        <w:rPr>
          <w:rFonts w:ascii="Times New Roman" w:hAnsi="Times New Roman" w:cs="Times New Roman"/>
          <w:b/>
          <w:bCs/>
          <w:noProof/>
        </w:rPr>
        <w:t>10</w:t>
      </w:r>
      <w:r w:rsidRPr="00397D76">
        <w:rPr>
          <w:rFonts w:ascii="Times New Roman" w:hAnsi="Times New Roman" w:cs="Times New Roman"/>
          <w:noProof/>
        </w:rPr>
        <w:t>, 124–135 (1995).</w:t>
      </w:r>
    </w:p>
    <w:p w14:paraId="324EA4F8" w14:textId="77777777" w:rsidR="003D0021" w:rsidRPr="00397D76" w:rsidRDefault="003D0021" w:rsidP="003D0021">
      <w:pPr>
        <w:widowControl w:val="0"/>
        <w:autoSpaceDE w:val="0"/>
        <w:autoSpaceDN w:val="0"/>
        <w:adjustRightInd w:val="0"/>
        <w:ind w:left="640" w:hanging="640"/>
        <w:rPr>
          <w:rFonts w:ascii="Times New Roman" w:hAnsi="Times New Roman" w:cs="Times New Roman"/>
          <w:noProof/>
        </w:rPr>
      </w:pPr>
      <w:r w:rsidRPr="00397D76">
        <w:rPr>
          <w:rFonts w:ascii="Times New Roman" w:hAnsi="Times New Roman" w:cs="Times New Roman"/>
          <w:noProof/>
        </w:rPr>
        <w:t>14.</w:t>
      </w:r>
      <w:r w:rsidRPr="00397D76">
        <w:rPr>
          <w:rFonts w:ascii="Times New Roman" w:hAnsi="Times New Roman" w:cs="Times New Roman"/>
          <w:noProof/>
        </w:rPr>
        <w:tab/>
        <w:t xml:space="preserve">Garimella, S., Killion, J. D. &amp; Coleman, J. W. Experimentally validated model for two-phase pressure drop in the intermittent flow regime for circular microchannels. </w:t>
      </w:r>
      <w:r w:rsidRPr="00397D76">
        <w:rPr>
          <w:rFonts w:ascii="Times New Roman" w:hAnsi="Times New Roman" w:cs="Times New Roman"/>
          <w:i/>
          <w:iCs/>
          <w:noProof/>
        </w:rPr>
        <w:t>J. Fluids Eng. Trans. ASME</w:t>
      </w:r>
      <w:r w:rsidRPr="00397D76">
        <w:rPr>
          <w:rFonts w:ascii="Times New Roman" w:hAnsi="Times New Roman" w:cs="Times New Roman"/>
          <w:noProof/>
        </w:rPr>
        <w:t xml:space="preserve"> </w:t>
      </w:r>
      <w:r w:rsidRPr="00397D76">
        <w:rPr>
          <w:rFonts w:ascii="Times New Roman" w:hAnsi="Times New Roman" w:cs="Times New Roman"/>
          <w:b/>
          <w:bCs/>
          <w:noProof/>
        </w:rPr>
        <w:t>124</w:t>
      </w:r>
      <w:r w:rsidRPr="00397D76">
        <w:rPr>
          <w:rFonts w:ascii="Times New Roman" w:hAnsi="Times New Roman" w:cs="Times New Roman"/>
          <w:noProof/>
        </w:rPr>
        <w:t>, 205–214 (2002).</w:t>
      </w:r>
    </w:p>
    <w:p w14:paraId="0E1B83B5" w14:textId="77777777" w:rsidR="003D0021" w:rsidRPr="00397D76" w:rsidRDefault="003D0021" w:rsidP="003D0021">
      <w:pPr>
        <w:widowControl w:val="0"/>
        <w:autoSpaceDE w:val="0"/>
        <w:autoSpaceDN w:val="0"/>
        <w:adjustRightInd w:val="0"/>
        <w:ind w:left="640" w:hanging="640"/>
        <w:rPr>
          <w:rFonts w:ascii="Times New Roman" w:hAnsi="Times New Roman" w:cs="Times New Roman"/>
          <w:noProof/>
        </w:rPr>
      </w:pPr>
      <w:r w:rsidRPr="00397D76">
        <w:rPr>
          <w:rFonts w:ascii="Times New Roman" w:hAnsi="Times New Roman" w:cs="Times New Roman"/>
          <w:noProof/>
        </w:rPr>
        <w:t>15.</w:t>
      </w:r>
      <w:r w:rsidRPr="00397D76">
        <w:rPr>
          <w:rFonts w:ascii="Times New Roman" w:hAnsi="Times New Roman" w:cs="Times New Roman"/>
          <w:noProof/>
        </w:rPr>
        <w:tab/>
        <w:t xml:space="preserve">Kandlikar, S. G., Garimella, S., Li, D., Colin, S. &amp; King, M. R. </w:t>
      </w:r>
      <w:r w:rsidRPr="00397D76">
        <w:rPr>
          <w:rFonts w:ascii="Times New Roman" w:hAnsi="Times New Roman" w:cs="Times New Roman"/>
          <w:i/>
          <w:iCs/>
          <w:noProof/>
        </w:rPr>
        <w:t>Heat transfer and fluid flow in minichannels and microchannels</w:t>
      </w:r>
      <w:r w:rsidRPr="00397D76">
        <w:rPr>
          <w:rFonts w:ascii="Times New Roman" w:hAnsi="Times New Roman" w:cs="Times New Roman"/>
          <w:noProof/>
        </w:rPr>
        <w:t>. (Butterworth-Heinemann, 2013).</w:t>
      </w:r>
    </w:p>
    <w:p w14:paraId="5098606A" w14:textId="77777777" w:rsidR="003D0021" w:rsidRPr="00397D76" w:rsidRDefault="003D0021" w:rsidP="003D0021">
      <w:pPr>
        <w:widowControl w:val="0"/>
        <w:autoSpaceDE w:val="0"/>
        <w:autoSpaceDN w:val="0"/>
        <w:adjustRightInd w:val="0"/>
        <w:ind w:left="640" w:hanging="640"/>
        <w:rPr>
          <w:rFonts w:ascii="Times New Roman" w:hAnsi="Times New Roman" w:cs="Times New Roman"/>
          <w:noProof/>
        </w:rPr>
      </w:pPr>
      <w:r w:rsidRPr="00397D76">
        <w:rPr>
          <w:rFonts w:ascii="Times New Roman" w:hAnsi="Times New Roman" w:cs="Times New Roman"/>
          <w:noProof/>
        </w:rPr>
        <w:t>16.</w:t>
      </w:r>
      <w:r w:rsidRPr="00397D76">
        <w:rPr>
          <w:rFonts w:ascii="Times New Roman" w:hAnsi="Times New Roman" w:cs="Times New Roman"/>
          <w:noProof/>
        </w:rPr>
        <w:tab/>
        <w:t xml:space="preserve">Coleman, J. W. &amp; Garimella, S. Characterization of two-phase flow patterns in small diameter round and rectangular tubes. </w:t>
      </w:r>
      <w:r w:rsidRPr="00397D76">
        <w:rPr>
          <w:rFonts w:ascii="Times New Roman" w:hAnsi="Times New Roman" w:cs="Times New Roman"/>
          <w:i/>
          <w:iCs/>
          <w:noProof/>
        </w:rPr>
        <w:t>Int. J. Heat Mass Transf.</w:t>
      </w:r>
      <w:r w:rsidRPr="00397D76">
        <w:rPr>
          <w:rFonts w:ascii="Times New Roman" w:hAnsi="Times New Roman" w:cs="Times New Roman"/>
          <w:noProof/>
        </w:rPr>
        <w:t xml:space="preserve"> </w:t>
      </w:r>
      <w:r w:rsidRPr="00397D76">
        <w:rPr>
          <w:rFonts w:ascii="Times New Roman" w:hAnsi="Times New Roman" w:cs="Times New Roman"/>
          <w:b/>
          <w:bCs/>
          <w:noProof/>
        </w:rPr>
        <w:t>42</w:t>
      </w:r>
      <w:r w:rsidRPr="00397D76">
        <w:rPr>
          <w:rFonts w:ascii="Times New Roman" w:hAnsi="Times New Roman" w:cs="Times New Roman"/>
          <w:noProof/>
        </w:rPr>
        <w:t>, 2869–2881 (1999).</w:t>
      </w:r>
    </w:p>
    <w:p w14:paraId="00B79C0D" w14:textId="022F2126" w:rsidR="003D0021" w:rsidRPr="00397D76" w:rsidRDefault="003D0021" w:rsidP="003D0021">
      <w:pPr>
        <w:widowControl w:val="0"/>
        <w:autoSpaceDE w:val="0"/>
        <w:autoSpaceDN w:val="0"/>
        <w:adjustRightInd w:val="0"/>
        <w:ind w:left="640" w:hanging="640"/>
        <w:rPr>
          <w:rFonts w:ascii="Times New Roman" w:hAnsi="Times New Roman" w:cs="Times New Roman"/>
          <w:noProof/>
        </w:rPr>
      </w:pPr>
      <w:r w:rsidRPr="00397D76">
        <w:rPr>
          <w:rFonts w:ascii="Times New Roman" w:hAnsi="Times New Roman" w:cs="Times New Roman"/>
          <w:noProof/>
        </w:rPr>
        <w:t>17.</w:t>
      </w:r>
      <w:r w:rsidRPr="00397D76">
        <w:rPr>
          <w:rFonts w:ascii="Times New Roman" w:hAnsi="Times New Roman" w:cs="Times New Roman"/>
          <w:noProof/>
        </w:rPr>
        <w:tab/>
        <w:t xml:space="preserve">Coleman, J. W. &amp; Garimella, S. Two-Phase Flow Regime Transitions in Microchannel Tubes: The Effect of Hydraulic Diameter. </w:t>
      </w:r>
      <w:r w:rsidR="00512E48" w:rsidRPr="00397D76">
        <w:rPr>
          <w:rFonts w:ascii="Times New Roman" w:hAnsi="Times New Roman" w:cs="Times New Roman"/>
          <w:noProof/>
        </w:rPr>
        <w:t>In:</w:t>
      </w:r>
      <w:r w:rsidRPr="00397D76">
        <w:rPr>
          <w:rFonts w:ascii="Times New Roman" w:hAnsi="Times New Roman" w:cs="Times New Roman"/>
          <w:noProof/>
        </w:rPr>
        <w:t xml:space="preserve"> </w:t>
      </w:r>
      <w:r w:rsidRPr="00397D76">
        <w:rPr>
          <w:rFonts w:ascii="Times New Roman" w:hAnsi="Times New Roman" w:cs="Times New Roman"/>
          <w:i/>
          <w:iCs/>
          <w:noProof/>
        </w:rPr>
        <w:t>Proceedings of the ASME 2000 International Mechanical Engineering Congress and Exposition</w:t>
      </w:r>
      <w:r w:rsidRPr="00397D76">
        <w:rPr>
          <w:rFonts w:ascii="Times New Roman" w:hAnsi="Times New Roman" w:cs="Times New Roman"/>
          <w:noProof/>
        </w:rPr>
        <w:t xml:space="preserve"> vol. 4 71–83 (2000).</w:t>
      </w:r>
    </w:p>
    <w:p w14:paraId="1EEA5486" w14:textId="77777777" w:rsidR="003D0021" w:rsidRPr="00397D76" w:rsidRDefault="003D0021" w:rsidP="003D0021">
      <w:pPr>
        <w:widowControl w:val="0"/>
        <w:autoSpaceDE w:val="0"/>
        <w:autoSpaceDN w:val="0"/>
        <w:adjustRightInd w:val="0"/>
        <w:ind w:left="640" w:hanging="640"/>
        <w:rPr>
          <w:rFonts w:ascii="Times New Roman" w:hAnsi="Times New Roman" w:cs="Times New Roman"/>
          <w:noProof/>
        </w:rPr>
      </w:pPr>
      <w:r w:rsidRPr="00397D76">
        <w:rPr>
          <w:rFonts w:ascii="Times New Roman" w:hAnsi="Times New Roman" w:cs="Times New Roman"/>
          <w:noProof/>
        </w:rPr>
        <w:lastRenderedPageBreak/>
        <w:t>18.</w:t>
      </w:r>
      <w:r w:rsidRPr="00397D76">
        <w:rPr>
          <w:rFonts w:ascii="Times New Roman" w:hAnsi="Times New Roman" w:cs="Times New Roman"/>
          <w:noProof/>
        </w:rPr>
        <w:tab/>
        <w:t xml:space="preserve">Miscevic, M., Médéric, B., Lavieille, P., Soupremanien, U. &amp; Serin, V. Condensation in Capillary-Driven Two- Phase Loops. </w:t>
      </w:r>
      <w:r w:rsidRPr="00397D76">
        <w:rPr>
          <w:rFonts w:ascii="Times New Roman" w:hAnsi="Times New Roman" w:cs="Times New Roman"/>
          <w:i/>
          <w:iCs/>
          <w:noProof/>
        </w:rPr>
        <w:t>Microgravity Sci. Technol.</w:t>
      </w:r>
      <w:r w:rsidRPr="00397D76">
        <w:rPr>
          <w:rFonts w:ascii="Times New Roman" w:hAnsi="Times New Roman" w:cs="Times New Roman"/>
          <w:noProof/>
        </w:rPr>
        <w:t xml:space="preserve"> </w:t>
      </w:r>
      <w:r w:rsidRPr="00397D76">
        <w:rPr>
          <w:rFonts w:ascii="Times New Roman" w:hAnsi="Times New Roman" w:cs="Times New Roman"/>
          <w:b/>
          <w:bCs/>
          <w:noProof/>
        </w:rPr>
        <w:t>19</w:t>
      </w:r>
      <w:r w:rsidRPr="00397D76">
        <w:rPr>
          <w:rFonts w:ascii="Times New Roman" w:hAnsi="Times New Roman" w:cs="Times New Roman"/>
          <w:noProof/>
        </w:rPr>
        <w:t>, 116–120 (2007).</w:t>
      </w:r>
    </w:p>
    <w:p w14:paraId="1EB95C32" w14:textId="77777777" w:rsidR="003D0021" w:rsidRPr="00397D76" w:rsidRDefault="003D0021" w:rsidP="003D0021">
      <w:pPr>
        <w:widowControl w:val="0"/>
        <w:autoSpaceDE w:val="0"/>
        <w:autoSpaceDN w:val="0"/>
        <w:adjustRightInd w:val="0"/>
        <w:ind w:left="640" w:hanging="640"/>
        <w:rPr>
          <w:rFonts w:ascii="Times New Roman" w:hAnsi="Times New Roman" w:cs="Times New Roman"/>
          <w:noProof/>
        </w:rPr>
      </w:pPr>
      <w:r w:rsidRPr="00397D76">
        <w:rPr>
          <w:rFonts w:ascii="Times New Roman" w:hAnsi="Times New Roman" w:cs="Times New Roman"/>
          <w:noProof/>
        </w:rPr>
        <w:t>19.</w:t>
      </w:r>
      <w:r w:rsidRPr="00397D76">
        <w:rPr>
          <w:rFonts w:ascii="Times New Roman" w:hAnsi="Times New Roman" w:cs="Times New Roman"/>
          <w:noProof/>
        </w:rPr>
        <w:tab/>
        <w:t xml:space="preserve">Wang, R. &amp; Antao, D. S. Capillary-Enhanced Filmwise Condensation in Porous Media. </w:t>
      </w:r>
      <w:r w:rsidRPr="00397D76">
        <w:rPr>
          <w:rFonts w:ascii="Times New Roman" w:hAnsi="Times New Roman" w:cs="Times New Roman"/>
          <w:i/>
          <w:iCs/>
          <w:noProof/>
        </w:rPr>
        <w:t>Langmuir</w:t>
      </w:r>
      <w:r w:rsidRPr="00397D76">
        <w:rPr>
          <w:rFonts w:ascii="Times New Roman" w:hAnsi="Times New Roman" w:cs="Times New Roman"/>
          <w:noProof/>
        </w:rPr>
        <w:t xml:space="preserve"> </w:t>
      </w:r>
      <w:r w:rsidRPr="00397D76">
        <w:rPr>
          <w:rFonts w:ascii="Times New Roman" w:hAnsi="Times New Roman" w:cs="Times New Roman"/>
          <w:b/>
          <w:bCs/>
          <w:noProof/>
        </w:rPr>
        <w:t>34</w:t>
      </w:r>
      <w:r w:rsidRPr="00397D76">
        <w:rPr>
          <w:rFonts w:ascii="Times New Roman" w:hAnsi="Times New Roman" w:cs="Times New Roman"/>
          <w:noProof/>
        </w:rPr>
        <w:t>, 13855–13863 (2018).</w:t>
      </w:r>
    </w:p>
    <w:p w14:paraId="48129C07" w14:textId="77777777" w:rsidR="003D0021" w:rsidRPr="00397D76" w:rsidRDefault="003D0021" w:rsidP="003D0021">
      <w:pPr>
        <w:widowControl w:val="0"/>
        <w:autoSpaceDE w:val="0"/>
        <w:autoSpaceDN w:val="0"/>
        <w:adjustRightInd w:val="0"/>
        <w:ind w:left="640" w:hanging="640"/>
        <w:rPr>
          <w:rFonts w:ascii="Times New Roman" w:hAnsi="Times New Roman" w:cs="Times New Roman"/>
          <w:noProof/>
        </w:rPr>
      </w:pPr>
      <w:r w:rsidRPr="00397D76">
        <w:rPr>
          <w:rFonts w:ascii="Times New Roman" w:hAnsi="Times New Roman" w:cs="Times New Roman"/>
          <w:noProof/>
        </w:rPr>
        <w:t>20.</w:t>
      </w:r>
      <w:r w:rsidRPr="00397D76">
        <w:rPr>
          <w:rFonts w:ascii="Times New Roman" w:hAnsi="Times New Roman" w:cs="Times New Roman"/>
          <w:noProof/>
        </w:rPr>
        <w:tab/>
        <w:t xml:space="preserve">Chang, T. B., Shiue, B. H., Ciou, Y. Bin &amp; Lo, W. I. Analytical Investigation into Effects of Capillary Force on Condensate Film Flowing over Horizontal Semicircular Tube in Porous Medium. </w:t>
      </w:r>
      <w:r w:rsidRPr="00397D76">
        <w:rPr>
          <w:rFonts w:ascii="Times New Roman" w:hAnsi="Times New Roman" w:cs="Times New Roman"/>
          <w:i/>
          <w:iCs/>
          <w:noProof/>
        </w:rPr>
        <w:t>Math. Probl. Eng.</w:t>
      </w:r>
      <w:r w:rsidRPr="00397D76">
        <w:rPr>
          <w:rFonts w:ascii="Times New Roman" w:hAnsi="Times New Roman" w:cs="Times New Roman"/>
          <w:noProof/>
        </w:rPr>
        <w:t xml:space="preserve"> </w:t>
      </w:r>
      <w:r w:rsidRPr="00397D76">
        <w:rPr>
          <w:rFonts w:ascii="Times New Roman" w:hAnsi="Times New Roman" w:cs="Times New Roman"/>
          <w:b/>
          <w:bCs/>
          <w:noProof/>
        </w:rPr>
        <w:t>2021</w:t>
      </w:r>
      <w:r w:rsidRPr="00397D76">
        <w:rPr>
          <w:rFonts w:ascii="Times New Roman" w:hAnsi="Times New Roman" w:cs="Times New Roman"/>
          <w:noProof/>
        </w:rPr>
        <w:t>, (2021).</w:t>
      </w:r>
    </w:p>
    <w:p w14:paraId="0CF8A109" w14:textId="77777777" w:rsidR="003D0021" w:rsidRPr="00397D76" w:rsidRDefault="003D0021" w:rsidP="003D0021">
      <w:pPr>
        <w:widowControl w:val="0"/>
        <w:autoSpaceDE w:val="0"/>
        <w:autoSpaceDN w:val="0"/>
        <w:adjustRightInd w:val="0"/>
        <w:ind w:left="640" w:hanging="640"/>
        <w:rPr>
          <w:rFonts w:ascii="Times New Roman" w:hAnsi="Times New Roman" w:cs="Times New Roman"/>
          <w:noProof/>
        </w:rPr>
      </w:pPr>
      <w:r w:rsidRPr="00397D76">
        <w:rPr>
          <w:rFonts w:ascii="Times New Roman" w:hAnsi="Times New Roman" w:cs="Times New Roman"/>
          <w:noProof/>
        </w:rPr>
        <w:t>21.</w:t>
      </w:r>
      <w:r w:rsidRPr="00397D76">
        <w:rPr>
          <w:rFonts w:ascii="Times New Roman" w:hAnsi="Times New Roman" w:cs="Times New Roman"/>
          <w:noProof/>
        </w:rPr>
        <w:tab/>
        <w:t xml:space="preserve">Didkovsky, A. B. &amp; Bologa, M. K. Vapour film condensation heat transfer and hydrodynamics under the influence of an electric field. </w:t>
      </w:r>
      <w:r w:rsidRPr="00397D76">
        <w:rPr>
          <w:rFonts w:ascii="Times New Roman" w:hAnsi="Times New Roman" w:cs="Times New Roman"/>
          <w:i/>
          <w:iCs/>
          <w:noProof/>
        </w:rPr>
        <w:t>Int. J. Heat Mass Transf.</w:t>
      </w:r>
      <w:r w:rsidRPr="00397D76">
        <w:rPr>
          <w:rFonts w:ascii="Times New Roman" w:hAnsi="Times New Roman" w:cs="Times New Roman"/>
          <w:noProof/>
        </w:rPr>
        <w:t xml:space="preserve"> </w:t>
      </w:r>
      <w:r w:rsidRPr="00397D76">
        <w:rPr>
          <w:rFonts w:ascii="Times New Roman" w:hAnsi="Times New Roman" w:cs="Times New Roman"/>
          <w:b/>
          <w:bCs/>
          <w:noProof/>
        </w:rPr>
        <w:t>24</w:t>
      </w:r>
      <w:r w:rsidRPr="00397D76">
        <w:rPr>
          <w:rFonts w:ascii="Times New Roman" w:hAnsi="Times New Roman" w:cs="Times New Roman"/>
          <w:noProof/>
        </w:rPr>
        <w:t>, 811–819 (1981).</w:t>
      </w:r>
    </w:p>
    <w:p w14:paraId="39468207" w14:textId="77777777" w:rsidR="003D0021" w:rsidRPr="00397D76" w:rsidRDefault="003D0021" w:rsidP="003D0021">
      <w:pPr>
        <w:widowControl w:val="0"/>
        <w:autoSpaceDE w:val="0"/>
        <w:autoSpaceDN w:val="0"/>
        <w:adjustRightInd w:val="0"/>
        <w:ind w:left="640" w:hanging="640"/>
        <w:rPr>
          <w:rFonts w:ascii="Times New Roman" w:hAnsi="Times New Roman" w:cs="Times New Roman"/>
          <w:noProof/>
        </w:rPr>
      </w:pPr>
      <w:r w:rsidRPr="00397D76">
        <w:rPr>
          <w:rFonts w:ascii="Times New Roman" w:hAnsi="Times New Roman" w:cs="Times New Roman"/>
          <w:noProof/>
        </w:rPr>
        <w:t>22.</w:t>
      </w:r>
      <w:r w:rsidRPr="00397D76">
        <w:rPr>
          <w:rFonts w:ascii="Times New Roman" w:hAnsi="Times New Roman" w:cs="Times New Roman"/>
          <w:noProof/>
        </w:rPr>
        <w:tab/>
        <w:t xml:space="preserve">Bologa, M. K., Savin, I. K. &amp; Didkovsky, A. B. Electric-field-induced enhancement of vapour condensation heat transfer in the presence of a non-condensable gas. </w:t>
      </w:r>
      <w:r w:rsidRPr="00397D76">
        <w:rPr>
          <w:rFonts w:ascii="Times New Roman" w:hAnsi="Times New Roman" w:cs="Times New Roman"/>
          <w:i/>
          <w:iCs/>
          <w:noProof/>
        </w:rPr>
        <w:t>Int. J. Heat Mass Transf.</w:t>
      </w:r>
      <w:r w:rsidRPr="00397D76">
        <w:rPr>
          <w:rFonts w:ascii="Times New Roman" w:hAnsi="Times New Roman" w:cs="Times New Roman"/>
          <w:noProof/>
        </w:rPr>
        <w:t xml:space="preserve"> </w:t>
      </w:r>
      <w:r w:rsidRPr="00397D76">
        <w:rPr>
          <w:rFonts w:ascii="Times New Roman" w:hAnsi="Times New Roman" w:cs="Times New Roman"/>
          <w:b/>
          <w:bCs/>
          <w:noProof/>
        </w:rPr>
        <w:t>30</w:t>
      </w:r>
      <w:r w:rsidRPr="00397D76">
        <w:rPr>
          <w:rFonts w:ascii="Times New Roman" w:hAnsi="Times New Roman" w:cs="Times New Roman"/>
          <w:noProof/>
        </w:rPr>
        <w:t>, 1577–1585 (1987).</w:t>
      </w:r>
    </w:p>
    <w:p w14:paraId="60F72361" w14:textId="77777777" w:rsidR="003D0021" w:rsidRPr="00397D76" w:rsidRDefault="003D0021" w:rsidP="003D0021">
      <w:pPr>
        <w:widowControl w:val="0"/>
        <w:autoSpaceDE w:val="0"/>
        <w:autoSpaceDN w:val="0"/>
        <w:adjustRightInd w:val="0"/>
        <w:ind w:left="640" w:hanging="640"/>
        <w:rPr>
          <w:rFonts w:ascii="Times New Roman" w:hAnsi="Times New Roman" w:cs="Times New Roman"/>
          <w:noProof/>
        </w:rPr>
      </w:pPr>
      <w:r w:rsidRPr="00397D76">
        <w:rPr>
          <w:rFonts w:ascii="Times New Roman" w:hAnsi="Times New Roman" w:cs="Times New Roman"/>
          <w:noProof/>
        </w:rPr>
        <w:t>23.</w:t>
      </w:r>
      <w:r w:rsidRPr="00397D76">
        <w:rPr>
          <w:rFonts w:ascii="Times New Roman" w:hAnsi="Times New Roman" w:cs="Times New Roman"/>
          <w:noProof/>
        </w:rPr>
        <w:tab/>
        <w:t xml:space="preserve">Bologa, M. K., Grosu, F. P., Polikarpov, A. A. &amp; Motorin, O. V. Condensation of a gas-vapor mixture in an electric field. </w:t>
      </w:r>
      <w:r w:rsidRPr="00397D76">
        <w:rPr>
          <w:rFonts w:ascii="Times New Roman" w:hAnsi="Times New Roman" w:cs="Times New Roman"/>
          <w:i/>
          <w:iCs/>
          <w:noProof/>
        </w:rPr>
        <w:t>Surf. Eng. Appl. Electrochem.</w:t>
      </w:r>
      <w:r w:rsidRPr="00397D76">
        <w:rPr>
          <w:rFonts w:ascii="Times New Roman" w:hAnsi="Times New Roman" w:cs="Times New Roman"/>
          <w:noProof/>
        </w:rPr>
        <w:t xml:space="preserve"> </w:t>
      </w:r>
      <w:r w:rsidRPr="00397D76">
        <w:rPr>
          <w:rFonts w:ascii="Times New Roman" w:hAnsi="Times New Roman" w:cs="Times New Roman"/>
          <w:b/>
          <w:bCs/>
          <w:noProof/>
        </w:rPr>
        <w:t>45</w:t>
      </w:r>
      <w:r w:rsidRPr="00397D76">
        <w:rPr>
          <w:rFonts w:ascii="Times New Roman" w:hAnsi="Times New Roman" w:cs="Times New Roman"/>
          <w:noProof/>
        </w:rPr>
        <w:t>, 125–127 (2009).</w:t>
      </w:r>
    </w:p>
    <w:p w14:paraId="04151C1B" w14:textId="19B8832A" w:rsidR="003D0021" w:rsidRPr="00397D76" w:rsidRDefault="003D0021" w:rsidP="003D0021">
      <w:pPr>
        <w:widowControl w:val="0"/>
        <w:autoSpaceDE w:val="0"/>
        <w:autoSpaceDN w:val="0"/>
        <w:adjustRightInd w:val="0"/>
        <w:ind w:left="640" w:hanging="640"/>
        <w:rPr>
          <w:rFonts w:ascii="Times New Roman" w:hAnsi="Times New Roman" w:cs="Times New Roman"/>
          <w:noProof/>
        </w:rPr>
      </w:pPr>
      <w:r w:rsidRPr="00397D76">
        <w:rPr>
          <w:rFonts w:ascii="Times New Roman" w:hAnsi="Times New Roman" w:cs="Times New Roman"/>
          <w:noProof/>
        </w:rPr>
        <w:t>24.</w:t>
      </w:r>
      <w:r w:rsidRPr="00397D76">
        <w:rPr>
          <w:rFonts w:ascii="Times New Roman" w:hAnsi="Times New Roman" w:cs="Times New Roman"/>
          <w:noProof/>
        </w:rPr>
        <w:tab/>
        <w:t xml:space="preserve">Butler, D., Ku, J. &amp; Swanson, T. Loop heat pipes and capillary pumped loops-an applications perspective. </w:t>
      </w:r>
      <w:r w:rsidR="00512E48" w:rsidRPr="00397D76">
        <w:rPr>
          <w:rFonts w:ascii="Times New Roman" w:hAnsi="Times New Roman" w:cs="Times New Roman"/>
          <w:noProof/>
        </w:rPr>
        <w:t>In:</w:t>
      </w:r>
      <w:r w:rsidRPr="00397D76">
        <w:rPr>
          <w:rFonts w:ascii="Times New Roman" w:hAnsi="Times New Roman" w:cs="Times New Roman"/>
          <w:noProof/>
        </w:rPr>
        <w:t xml:space="preserve"> </w:t>
      </w:r>
      <w:r w:rsidRPr="00397D76">
        <w:rPr>
          <w:rFonts w:ascii="Times New Roman" w:hAnsi="Times New Roman" w:cs="Times New Roman"/>
          <w:i/>
          <w:iCs/>
          <w:noProof/>
        </w:rPr>
        <w:t>AIP Conference Proceedings 608</w:t>
      </w:r>
      <w:r w:rsidRPr="00397D76">
        <w:rPr>
          <w:rFonts w:ascii="Times New Roman" w:hAnsi="Times New Roman" w:cs="Times New Roman"/>
          <w:noProof/>
        </w:rPr>
        <w:t xml:space="preserve"> (2002). doi:10.1063/1.1449707.</w:t>
      </w:r>
    </w:p>
    <w:p w14:paraId="38E3DF72" w14:textId="77777777" w:rsidR="003D0021" w:rsidRPr="00397D76" w:rsidRDefault="003D0021" w:rsidP="003D0021">
      <w:pPr>
        <w:widowControl w:val="0"/>
        <w:autoSpaceDE w:val="0"/>
        <w:autoSpaceDN w:val="0"/>
        <w:adjustRightInd w:val="0"/>
        <w:ind w:left="640" w:hanging="640"/>
        <w:rPr>
          <w:rFonts w:ascii="Times New Roman" w:hAnsi="Times New Roman" w:cs="Times New Roman"/>
          <w:noProof/>
        </w:rPr>
      </w:pPr>
      <w:r w:rsidRPr="00397D76">
        <w:rPr>
          <w:rFonts w:ascii="Times New Roman" w:hAnsi="Times New Roman" w:cs="Times New Roman"/>
          <w:noProof/>
        </w:rPr>
        <w:t>25.</w:t>
      </w:r>
      <w:r w:rsidRPr="00397D76">
        <w:rPr>
          <w:rFonts w:ascii="Times New Roman" w:hAnsi="Times New Roman" w:cs="Times New Roman"/>
          <w:noProof/>
        </w:rPr>
        <w:tab/>
        <w:t xml:space="preserve">Shukla, K. N. Heat Pipe for Aerospace Applications-An Overview. </w:t>
      </w:r>
      <w:r w:rsidRPr="00397D76">
        <w:rPr>
          <w:rFonts w:ascii="Times New Roman" w:hAnsi="Times New Roman" w:cs="Times New Roman"/>
          <w:i/>
          <w:iCs/>
          <w:noProof/>
        </w:rPr>
        <w:t>J. Electron. Cool. Therm. Control</w:t>
      </w:r>
      <w:r w:rsidRPr="00397D76">
        <w:rPr>
          <w:rFonts w:ascii="Times New Roman" w:hAnsi="Times New Roman" w:cs="Times New Roman"/>
          <w:noProof/>
        </w:rPr>
        <w:t xml:space="preserve"> </w:t>
      </w:r>
      <w:r w:rsidRPr="00397D76">
        <w:rPr>
          <w:rFonts w:ascii="Times New Roman" w:hAnsi="Times New Roman" w:cs="Times New Roman"/>
          <w:b/>
          <w:bCs/>
          <w:noProof/>
        </w:rPr>
        <w:t>5</w:t>
      </w:r>
      <w:r w:rsidRPr="00397D76">
        <w:rPr>
          <w:rFonts w:ascii="Times New Roman" w:hAnsi="Times New Roman" w:cs="Times New Roman"/>
          <w:noProof/>
        </w:rPr>
        <w:t>, 1–14 (2015).</w:t>
      </w:r>
    </w:p>
    <w:p w14:paraId="18FFF5A1" w14:textId="77777777" w:rsidR="003D0021" w:rsidRPr="00397D76" w:rsidRDefault="003D0021" w:rsidP="003D0021">
      <w:pPr>
        <w:widowControl w:val="0"/>
        <w:autoSpaceDE w:val="0"/>
        <w:autoSpaceDN w:val="0"/>
        <w:adjustRightInd w:val="0"/>
        <w:ind w:left="640" w:hanging="640"/>
        <w:rPr>
          <w:rFonts w:ascii="Times New Roman" w:hAnsi="Times New Roman" w:cs="Times New Roman"/>
          <w:noProof/>
        </w:rPr>
      </w:pPr>
      <w:r w:rsidRPr="00397D76">
        <w:rPr>
          <w:rFonts w:ascii="Times New Roman" w:hAnsi="Times New Roman" w:cs="Times New Roman"/>
          <w:noProof/>
        </w:rPr>
        <w:t>26.</w:t>
      </w:r>
      <w:r w:rsidRPr="00397D76">
        <w:rPr>
          <w:rFonts w:ascii="Times New Roman" w:hAnsi="Times New Roman" w:cs="Times New Roman"/>
          <w:noProof/>
        </w:rPr>
        <w:tab/>
        <w:t xml:space="preserve">Ayel, V. </w:t>
      </w:r>
      <w:r w:rsidRPr="00397D76">
        <w:rPr>
          <w:rFonts w:ascii="Times New Roman" w:hAnsi="Times New Roman" w:cs="Times New Roman"/>
          <w:i/>
          <w:iCs/>
          <w:noProof/>
        </w:rPr>
        <w:t>et al.</w:t>
      </w:r>
      <w:r w:rsidRPr="00397D76">
        <w:rPr>
          <w:rFonts w:ascii="Times New Roman" w:hAnsi="Times New Roman" w:cs="Times New Roman"/>
          <w:noProof/>
        </w:rPr>
        <w:t xml:space="preserve"> Visualization of Flow Patterns in Closed Loop Flat Plate Pulsating Heat Pipe Acting as Hybrid Thermosyphons under Various Gravity Levels. </w:t>
      </w:r>
      <w:r w:rsidRPr="00397D76">
        <w:rPr>
          <w:rFonts w:ascii="Times New Roman" w:hAnsi="Times New Roman" w:cs="Times New Roman"/>
          <w:i/>
          <w:iCs/>
          <w:noProof/>
        </w:rPr>
        <w:t>Heat Transf. Eng.</w:t>
      </w:r>
      <w:r w:rsidRPr="00397D76">
        <w:rPr>
          <w:rFonts w:ascii="Times New Roman" w:hAnsi="Times New Roman" w:cs="Times New Roman"/>
          <w:noProof/>
        </w:rPr>
        <w:t xml:space="preserve"> </w:t>
      </w:r>
      <w:r w:rsidRPr="00397D76">
        <w:rPr>
          <w:rFonts w:ascii="Times New Roman" w:hAnsi="Times New Roman" w:cs="Times New Roman"/>
          <w:b/>
          <w:bCs/>
          <w:noProof/>
        </w:rPr>
        <w:t>40</w:t>
      </w:r>
      <w:r w:rsidRPr="00397D76">
        <w:rPr>
          <w:rFonts w:ascii="Times New Roman" w:hAnsi="Times New Roman" w:cs="Times New Roman"/>
          <w:noProof/>
        </w:rPr>
        <w:t>, 227–237 (2019).</w:t>
      </w:r>
    </w:p>
    <w:p w14:paraId="2E7ED378" w14:textId="77777777" w:rsidR="003D0021" w:rsidRPr="00397D76" w:rsidRDefault="003D0021" w:rsidP="003D0021">
      <w:pPr>
        <w:widowControl w:val="0"/>
        <w:autoSpaceDE w:val="0"/>
        <w:autoSpaceDN w:val="0"/>
        <w:adjustRightInd w:val="0"/>
        <w:ind w:left="640" w:hanging="640"/>
        <w:rPr>
          <w:rFonts w:ascii="Times New Roman" w:hAnsi="Times New Roman" w:cs="Times New Roman"/>
          <w:noProof/>
        </w:rPr>
      </w:pPr>
      <w:r w:rsidRPr="00397D76">
        <w:rPr>
          <w:rFonts w:ascii="Times New Roman" w:hAnsi="Times New Roman" w:cs="Times New Roman"/>
          <w:noProof/>
        </w:rPr>
        <w:t>27.</w:t>
      </w:r>
      <w:r w:rsidRPr="00397D76">
        <w:rPr>
          <w:rFonts w:ascii="Times New Roman" w:hAnsi="Times New Roman" w:cs="Times New Roman"/>
          <w:noProof/>
        </w:rPr>
        <w:tab/>
        <w:t xml:space="preserve">Mangini, D. </w:t>
      </w:r>
      <w:r w:rsidRPr="00397D76">
        <w:rPr>
          <w:rFonts w:ascii="Times New Roman" w:hAnsi="Times New Roman" w:cs="Times New Roman"/>
          <w:i/>
          <w:iCs/>
          <w:noProof/>
        </w:rPr>
        <w:t>et al.</w:t>
      </w:r>
      <w:r w:rsidRPr="00397D76">
        <w:rPr>
          <w:rFonts w:ascii="Times New Roman" w:hAnsi="Times New Roman" w:cs="Times New Roman"/>
          <w:noProof/>
        </w:rPr>
        <w:t xml:space="preserve"> A pulsating heat pipe for space applications: Ground and microgravity experiments. </w:t>
      </w:r>
      <w:r w:rsidRPr="00397D76">
        <w:rPr>
          <w:rFonts w:ascii="Times New Roman" w:hAnsi="Times New Roman" w:cs="Times New Roman"/>
          <w:i/>
          <w:iCs/>
          <w:noProof/>
        </w:rPr>
        <w:t>Int. J. Therm. Sci.</w:t>
      </w:r>
      <w:r w:rsidRPr="00397D76">
        <w:rPr>
          <w:rFonts w:ascii="Times New Roman" w:hAnsi="Times New Roman" w:cs="Times New Roman"/>
          <w:noProof/>
        </w:rPr>
        <w:t xml:space="preserve"> </w:t>
      </w:r>
      <w:r w:rsidRPr="00397D76">
        <w:rPr>
          <w:rFonts w:ascii="Times New Roman" w:hAnsi="Times New Roman" w:cs="Times New Roman"/>
          <w:b/>
          <w:bCs/>
          <w:noProof/>
        </w:rPr>
        <w:t>95</w:t>
      </w:r>
      <w:r w:rsidRPr="00397D76">
        <w:rPr>
          <w:rFonts w:ascii="Times New Roman" w:hAnsi="Times New Roman" w:cs="Times New Roman"/>
          <w:noProof/>
        </w:rPr>
        <w:t>, 53–63 (2015).</w:t>
      </w:r>
    </w:p>
    <w:p w14:paraId="52835BFD" w14:textId="77777777" w:rsidR="003D0021" w:rsidRPr="00397D76" w:rsidRDefault="003D0021" w:rsidP="003D0021">
      <w:pPr>
        <w:widowControl w:val="0"/>
        <w:autoSpaceDE w:val="0"/>
        <w:autoSpaceDN w:val="0"/>
        <w:adjustRightInd w:val="0"/>
        <w:ind w:left="640" w:hanging="640"/>
        <w:rPr>
          <w:rFonts w:ascii="Times New Roman" w:hAnsi="Times New Roman" w:cs="Times New Roman"/>
          <w:noProof/>
        </w:rPr>
      </w:pPr>
      <w:r w:rsidRPr="00397D76">
        <w:rPr>
          <w:rFonts w:ascii="Times New Roman" w:hAnsi="Times New Roman" w:cs="Times New Roman"/>
          <w:noProof/>
        </w:rPr>
        <w:t>28.</w:t>
      </w:r>
      <w:r w:rsidRPr="00397D76">
        <w:rPr>
          <w:rFonts w:ascii="Times New Roman" w:hAnsi="Times New Roman" w:cs="Times New Roman"/>
          <w:noProof/>
        </w:rPr>
        <w:tab/>
        <w:t xml:space="preserve">Mameli, M. </w:t>
      </w:r>
      <w:r w:rsidRPr="00397D76">
        <w:rPr>
          <w:rFonts w:ascii="Times New Roman" w:hAnsi="Times New Roman" w:cs="Times New Roman"/>
          <w:i/>
          <w:iCs/>
          <w:noProof/>
        </w:rPr>
        <w:t>et al.</w:t>
      </w:r>
      <w:r w:rsidRPr="00397D76">
        <w:rPr>
          <w:rFonts w:ascii="Times New Roman" w:hAnsi="Times New Roman" w:cs="Times New Roman"/>
          <w:noProof/>
        </w:rPr>
        <w:t xml:space="preserve"> Start-up in microgravity and local thermodynamic states of a hybrid loop thermosyphon/pulsating heat pipe. </w:t>
      </w:r>
      <w:r w:rsidRPr="00397D76">
        <w:rPr>
          <w:rFonts w:ascii="Times New Roman" w:hAnsi="Times New Roman" w:cs="Times New Roman"/>
          <w:i/>
          <w:iCs/>
          <w:noProof/>
        </w:rPr>
        <w:t>Appl. Therm. Eng.</w:t>
      </w:r>
      <w:r w:rsidRPr="00397D76">
        <w:rPr>
          <w:rFonts w:ascii="Times New Roman" w:hAnsi="Times New Roman" w:cs="Times New Roman"/>
          <w:noProof/>
        </w:rPr>
        <w:t xml:space="preserve"> </w:t>
      </w:r>
      <w:r w:rsidRPr="00397D76">
        <w:rPr>
          <w:rFonts w:ascii="Times New Roman" w:hAnsi="Times New Roman" w:cs="Times New Roman"/>
          <w:b/>
          <w:bCs/>
          <w:noProof/>
        </w:rPr>
        <w:t>158</w:t>
      </w:r>
      <w:r w:rsidRPr="00397D76">
        <w:rPr>
          <w:rFonts w:ascii="Times New Roman" w:hAnsi="Times New Roman" w:cs="Times New Roman"/>
          <w:noProof/>
        </w:rPr>
        <w:t>, 113771 (2019).</w:t>
      </w:r>
    </w:p>
    <w:p w14:paraId="146CD7FF" w14:textId="77777777" w:rsidR="003D0021" w:rsidRPr="00397D76" w:rsidRDefault="003D0021" w:rsidP="003D0021">
      <w:pPr>
        <w:widowControl w:val="0"/>
        <w:autoSpaceDE w:val="0"/>
        <w:autoSpaceDN w:val="0"/>
        <w:adjustRightInd w:val="0"/>
        <w:ind w:left="640" w:hanging="640"/>
        <w:rPr>
          <w:rFonts w:ascii="Times New Roman" w:hAnsi="Times New Roman" w:cs="Times New Roman"/>
          <w:noProof/>
        </w:rPr>
      </w:pPr>
      <w:r w:rsidRPr="00397D76">
        <w:rPr>
          <w:rFonts w:ascii="Times New Roman" w:hAnsi="Times New Roman" w:cs="Times New Roman"/>
          <w:noProof/>
        </w:rPr>
        <w:t>29.</w:t>
      </w:r>
      <w:r w:rsidRPr="00397D76">
        <w:rPr>
          <w:rFonts w:ascii="Times New Roman" w:hAnsi="Times New Roman" w:cs="Times New Roman"/>
          <w:noProof/>
        </w:rPr>
        <w:tab/>
        <w:t xml:space="preserve">Abela, M., Mameli, M., Nikolayev, V. &amp; Filippeschi, S. Experimental analysis and transient numerical simulation of a large diameter pulsating heat pipe in microgravity conditions. </w:t>
      </w:r>
      <w:r w:rsidRPr="00397D76">
        <w:rPr>
          <w:rFonts w:ascii="Times New Roman" w:hAnsi="Times New Roman" w:cs="Times New Roman"/>
          <w:i/>
          <w:iCs/>
          <w:noProof/>
        </w:rPr>
        <w:t>Int. J. Heat Mass Transf.</w:t>
      </w:r>
      <w:r w:rsidRPr="00397D76">
        <w:rPr>
          <w:rFonts w:ascii="Times New Roman" w:hAnsi="Times New Roman" w:cs="Times New Roman"/>
          <w:noProof/>
        </w:rPr>
        <w:t xml:space="preserve"> </w:t>
      </w:r>
      <w:r w:rsidRPr="00397D76">
        <w:rPr>
          <w:rFonts w:ascii="Times New Roman" w:hAnsi="Times New Roman" w:cs="Times New Roman"/>
          <w:b/>
          <w:bCs/>
          <w:noProof/>
        </w:rPr>
        <w:t>187</w:t>
      </w:r>
      <w:r w:rsidRPr="00397D76">
        <w:rPr>
          <w:rFonts w:ascii="Times New Roman" w:hAnsi="Times New Roman" w:cs="Times New Roman"/>
          <w:noProof/>
        </w:rPr>
        <w:t>, 122532 (2022).</w:t>
      </w:r>
    </w:p>
    <w:p w14:paraId="2EA7185F" w14:textId="77777777" w:rsidR="003D0021" w:rsidRPr="00397D76" w:rsidRDefault="003D0021" w:rsidP="003D0021">
      <w:pPr>
        <w:widowControl w:val="0"/>
        <w:autoSpaceDE w:val="0"/>
        <w:autoSpaceDN w:val="0"/>
        <w:adjustRightInd w:val="0"/>
        <w:ind w:left="640" w:hanging="640"/>
        <w:rPr>
          <w:rFonts w:ascii="Times New Roman" w:hAnsi="Times New Roman" w:cs="Times New Roman"/>
          <w:noProof/>
        </w:rPr>
      </w:pPr>
      <w:r w:rsidRPr="00397D76">
        <w:rPr>
          <w:rFonts w:ascii="Times New Roman" w:hAnsi="Times New Roman" w:cs="Times New Roman"/>
          <w:noProof/>
        </w:rPr>
        <w:t>30.</w:t>
      </w:r>
      <w:r w:rsidRPr="00397D76">
        <w:rPr>
          <w:rFonts w:ascii="Times New Roman" w:hAnsi="Times New Roman" w:cs="Times New Roman"/>
          <w:noProof/>
        </w:rPr>
        <w:tab/>
        <w:t xml:space="preserve">Cecere, A., Di Martino, G. D. &amp; Mungiguerra, S. Experimental Investigation of Capillary-Driven Two-Phase Flow in Water/Butanol under Reduced Gravity </w:t>
      </w:r>
      <w:r w:rsidRPr="00397D76">
        <w:rPr>
          <w:rFonts w:ascii="Times New Roman" w:hAnsi="Times New Roman" w:cs="Times New Roman"/>
          <w:noProof/>
        </w:rPr>
        <w:lastRenderedPageBreak/>
        <w:t xml:space="preserve">Conditions. </w:t>
      </w:r>
      <w:r w:rsidRPr="00397D76">
        <w:rPr>
          <w:rFonts w:ascii="Times New Roman" w:hAnsi="Times New Roman" w:cs="Times New Roman"/>
          <w:i/>
          <w:iCs/>
          <w:noProof/>
        </w:rPr>
        <w:t>Microgravity Sci. Technol.</w:t>
      </w:r>
      <w:r w:rsidRPr="00397D76">
        <w:rPr>
          <w:rFonts w:ascii="Times New Roman" w:hAnsi="Times New Roman" w:cs="Times New Roman"/>
          <w:noProof/>
        </w:rPr>
        <w:t xml:space="preserve"> </w:t>
      </w:r>
      <w:r w:rsidRPr="00397D76">
        <w:rPr>
          <w:rFonts w:ascii="Times New Roman" w:hAnsi="Times New Roman" w:cs="Times New Roman"/>
          <w:b/>
          <w:bCs/>
          <w:noProof/>
        </w:rPr>
        <w:t>31</w:t>
      </w:r>
      <w:r w:rsidRPr="00397D76">
        <w:rPr>
          <w:rFonts w:ascii="Times New Roman" w:hAnsi="Times New Roman" w:cs="Times New Roman"/>
          <w:noProof/>
        </w:rPr>
        <w:t>, 425–434 (2019).</w:t>
      </w:r>
    </w:p>
    <w:p w14:paraId="5B5EB9F8" w14:textId="77777777" w:rsidR="003D0021" w:rsidRPr="00397D76" w:rsidRDefault="003D0021" w:rsidP="003D0021">
      <w:pPr>
        <w:widowControl w:val="0"/>
        <w:autoSpaceDE w:val="0"/>
        <w:autoSpaceDN w:val="0"/>
        <w:adjustRightInd w:val="0"/>
        <w:ind w:left="640" w:hanging="640"/>
        <w:rPr>
          <w:rFonts w:ascii="Times New Roman" w:hAnsi="Times New Roman" w:cs="Times New Roman"/>
          <w:noProof/>
        </w:rPr>
      </w:pPr>
      <w:r w:rsidRPr="00397D76">
        <w:rPr>
          <w:rFonts w:ascii="Times New Roman" w:hAnsi="Times New Roman" w:cs="Times New Roman"/>
          <w:noProof/>
        </w:rPr>
        <w:t>31.</w:t>
      </w:r>
      <w:r w:rsidRPr="00397D76">
        <w:rPr>
          <w:rFonts w:ascii="Times New Roman" w:hAnsi="Times New Roman" w:cs="Times New Roman"/>
          <w:noProof/>
        </w:rPr>
        <w:tab/>
        <w:t xml:space="preserve">Savino, R., Abe, Y. &amp; Fortezza, R. Comparative study of heat pipes with different working fluids under normal gravity and microgravity conditions. </w:t>
      </w:r>
      <w:r w:rsidRPr="00397D76">
        <w:rPr>
          <w:rFonts w:ascii="Times New Roman" w:hAnsi="Times New Roman" w:cs="Times New Roman"/>
          <w:i/>
          <w:iCs/>
          <w:noProof/>
        </w:rPr>
        <w:t>Acta Astronaut.</w:t>
      </w:r>
      <w:r w:rsidRPr="00397D76">
        <w:rPr>
          <w:rFonts w:ascii="Times New Roman" w:hAnsi="Times New Roman" w:cs="Times New Roman"/>
          <w:noProof/>
        </w:rPr>
        <w:t xml:space="preserve"> </w:t>
      </w:r>
      <w:r w:rsidRPr="00397D76">
        <w:rPr>
          <w:rFonts w:ascii="Times New Roman" w:hAnsi="Times New Roman" w:cs="Times New Roman"/>
          <w:b/>
          <w:bCs/>
          <w:noProof/>
        </w:rPr>
        <w:t>63</w:t>
      </w:r>
      <w:r w:rsidRPr="00397D76">
        <w:rPr>
          <w:rFonts w:ascii="Times New Roman" w:hAnsi="Times New Roman" w:cs="Times New Roman"/>
          <w:noProof/>
        </w:rPr>
        <w:t>, 24–34 (2008).</w:t>
      </w:r>
    </w:p>
    <w:p w14:paraId="5C11478B" w14:textId="77777777" w:rsidR="003D0021" w:rsidRPr="00397D76" w:rsidRDefault="003D0021" w:rsidP="003D0021">
      <w:pPr>
        <w:widowControl w:val="0"/>
        <w:autoSpaceDE w:val="0"/>
        <w:autoSpaceDN w:val="0"/>
        <w:adjustRightInd w:val="0"/>
        <w:ind w:left="640" w:hanging="640"/>
        <w:rPr>
          <w:rFonts w:ascii="Times New Roman" w:hAnsi="Times New Roman" w:cs="Times New Roman"/>
          <w:noProof/>
        </w:rPr>
      </w:pPr>
      <w:r w:rsidRPr="00397D76">
        <w:rPr>
          <w:rFonts w:ascii="Times New Roman" w:hAnsi="Times New Roman" w:cs="Times New Roman"/>
          <w:noProof/>
        </w:rPr>
        <w:t>32.</w:t>
      </w:r>
      <w:r w:rsidRPr="00397D76">
        <w:rPr>
          <w:rFonts w:ascii="Times New Roman" w:hAnsi="Times New Roman" w:cs="Times New Roman"/>
          <w:noProof/>
        </w:rPr>
        <w:tab/>
        <w:t xml:space="preserve">Manzoni, M. </w:t>
      </w:r>
      <w:r w:rsidRPr="00397D76">
        <w:rPr>
          <w:rFonts w:ascii="Times New Roman" w:hAnsi="Times New Roman" w:cs="Times New Roman"/>
          <w:i/>
          <w:iCs/>
          <w:noProof/>
        </w:rPr>
        <w:t>et al.</w:t>
      </w:r>
      <w:r w:rsidRPr="00397D76">
        <w:rPr>
          <w:rFonts w:ascii="Times New Roman" w:hAnsi="Times New Roman" w:cs="Times New Roman"/>
          <w:noProof/>
        </w:rPr>
        <w:t xml:space="preserve"> Advanced numerical method for a thermally induced slug flow: Application to a capillary closed loop pulsating heat pipe. </w:t>
      </w:r>
      <w:r w:rsidRPr="00397D76">
        <w:rPr>
          <w:rFonts w:ascii="Times New Roman" w:hAnsi="Times New Roman" w:cs="Times New Roman"/>
          <w:i/>
          <w:iCs/>
          <w:noProof/>
        </w:rPr>
        <w:t>Int. J. Numer. Methods Fluids</w:t>
      </w:r>
      <w:r w:rsidRPr="00397D76">
        <w:rPr>
          <w:rFonts w:ascii="Times New Roman" w:hAnsi="Times New Roman" w:cs="Times New Roman"/>
          <w:noProof/>
        </w:rPr>
        <w:t xml:space="preserve"> </w:t>
      </w:r>
      <w:r w:rsidRPr="00397D76">
        <w:rPr>
          <w:rFonts w:ascii="Times New Roman" w:hAnsi="Times New Roman" w:cs="Times New Roman"/>
          <w:b/>
          <w:bCs/>
          <w:noProof/>
        </w:rPr>
        <w:t>82</w:t>
      </w:r>
      <w:r w:rsidRPr="00397D76">
        <w:rPr>
          <w:rFonts w:ascii="Times New Roman" w:hAnsi="Times New Roman" w:cs="Times New Roman"/>
          <w:noProof/>
        </w:rPr>
        <w:t>, 375–397 (2016).</w:t>
      </w:r>
    </w:p>
    <w:p w14:paraId="1DF28148" w14:textId="77777777" w:rsidR="00A15994" w:rsidRPr="00397D76" w:rsidRDefault="00A15994" w:rsidP="004117F8">
      <w:pPr>
        <w:jc w:val="both"/>
        <w:rPr>
          <w:rFonts w:ascii="Times New Roman" w:hAnsi="Times New Roman" w:cs="Times New Roman"/>
          <w:b/>
        </w:rPr>
      </w:pPr>
      <w:r w:rsidRPr="00397D76">
        <w:rPr>
          <w:rFonts w:ascii="Times New Roman" w:hAnsi="Times New Roman" w:cs="Times New Roman"/>
          <w:b/>
        </w:rPr>
        <w:fldChar w:fldCharType="end"/>
      </w:r>
    </w:p>
    <w:sectPr w:rsidR="00A15994" w:rsidRPr="00397D76" w:rsidSect="00F92626">
      <w:pgSz w:w="11906" w:h="16838"/>
      <w:pgMar w:top="1418" w:right="1418" w:bottom="1418" w:left="1418"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757B3D" w14:textId="77777777" w:rsidR="00541D47" w:rsidRDefault="00541D47">
      <w:pPr>
        <w:spacing w:line="240" w:lineRule="auto"/>
      </w:pPr>
      <w:r>
        <w:separator/>
      </w:r>
    </w:p>
  </w:endnote>
  <w:endnote w:type="continuationSeparator" w:id="0">
    <w:p w14:paraId="56FC3683" w14:textId="77777777" w:rsidR="00541D47" w:rsidRDefault="00541D4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bel-Bold">
    <w:altName w:val="MS Mincho"/>
    <w:panose1 w:val="00000000000000000000"/>
    <w:charset w:val="80"/>
    <w:family w:val="auto"/>
    <w:notTrueType/>
    <w:pitch w:val="default"/>
    <w:sig w:usb0="00000001" w:usb1="08070000" w:usb2="00000010" w:usb3="00000000" w:csb0="00020000" w:csb1="00000000"/>
  </w:font>
  <w:font w:name="STIX-Regular">
    <w:altName w:val="Yu Gothic"/>
    <w:panose1 w:val="00000000000000000000"/>
    <w:charset w:val="80"/>
    <w:family w:val="roman"/>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6D4F1F" w14:textId="77777777" w:rsidR="00541D47" w:rsidRDefault="00541D47">
      <w:pPr>
        <w:spacing w:line="240" w:lineRule="auto"/>
      </w:pPr>
      <w:r>
        <w:separator/>
      </w:r>
    </w:p>
  </w:footnote>
  <w:footnote w:type="continuationSeparator" w:id="0">
    <w:p w14:paraId="42B2B8F9" w14:textId="77777777" w:rsidR="00541D47" w:rsidRDefault="00541D4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5C3E2A"/>
    <w:multiLevelType w:val="hybridMultilevel"/>
    <w:tmpl w:val="55226734"/>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7F8"/>
    <w:rsid w:val="000319F2"/>
    <w:rsid w:val="000D183A"/>
    <w:rsid w:val="001C5413"/>
    <w:rsid w:val="002E308F"/>
    <w:rsid w:val="00397D76"/>
    <w:rsid w:val="003B6E39"/>
    <w:rsid w:val="003D0021"/>
    <w:rsid w:val="003D3FEB"/>
    <w:rsid w:val="004117F8"/>
    <w:rsid w:val="0042762A"/>
    <w:rsid w:val="00495561"/>
    <w:rsid w:val="00512E48"/>
    <w:rsid w:val="00541D47"/>
    <w:rsid w:val="00544DF1"/>
    <w:rsid w:val="00576442"/>
    <w:rsid w:val="00583E22"/>
    <w:rsid w:val="005B0162"/>
    <w:rsid w:val="005F2915"/>
    <w:rsid w:val="00617D39"/>
    <w:rsid w:val="00634687"/>
    <w:rsid w:val="006A0D39"/>
    <w:rsid w:val="006B5811"/>
    <w:rsid w:val="006D028C"/>
    <w:rsid w:val="00725E00"/>
    <w:rsid w:val="007355A8"/>
    <w:rsid w:val="007B65D4"/>
    <w:rsid w:val="008C0641"/>
    <w:rsid w:val="00964F67"/>
    <w:rsid w:val="00A15994"/>
    <w:rsid w:val="00A61DF5"/>
    <w:rsid w:val="00AB37C2"/>
    <w:rsid w:val="00B804D6"/>
    <w:rsid w:val="00C17649"/>
    <w:rsid w:val="00C96AB7"/>
    <w:rsid w:val="00CA07F3"/>
    <w:rsid w:val="00DC0056"/>
    <w:rsid w:val="00E3372B"/>
    <w:rsid w:val="00ED08FF"/>
    <w:rsid w:val="00F2394D"/>
    <w:rsid w:val="00F40FF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B28AE8"/>
  <w15:chartTrackingRefBased/>
  <w15:docId w15:val="{DFCF8E3C-F989-47D1-95D7-C9427D956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4117F8"/>
    <w:pPr>
      <w:spacing w:after="0" w:line="360" w:lineRule="auto"/>
    </w:pPr>
    <w:rPr>
      <w:rFonts w:ascii="Calibri" w:eastAsia="Calibri" w:hAnsi="Calibri" w:cs="Calibri"/>
      <w:sz w:val="24"/>
      <w:szCs w:val="24"/>
      <w:lang w:val="en-GB"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4117F8"/>
    <w:pPr>
      <w:spacing w:after="0" w:line="240" w:lineRule="auto"/>
    </w:pPr>
    <w:rPr>
      <w:rFonts w:ascii="Calibri" w:eastAsia="Calibri" w:hAnsi="Calibri" w:cs="Calibri"/>
      <w:sz w:val="24"/>
      <w:szCs w:val="24"/>
      <w:lang w:val="en-GB"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3D00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6A5F62-071B-4DBD-A4D1-FAD41EB37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868</TotalTime>
  <Pages>9</Pages>
  <Words>13366</Words>
  <Characters>76188</Characters>
  <Application>Microsoft Office Word</Application>
  <DocSecurity>0</DocSecurity>
  <Lines>634</Lines>
  <Paragraphs>178</Paragraphs>
  <ScaleCrop>false</ScaleCrop>
  <HeadingPairs>
    <vt:vector size="2" baseType="variant">
      <vt:variant>
        <vt:lpstr>Titolo</vt:lpstr>
      </vt:variant>
      <vt:variant>
        <vt:i4>1</vt:i4>
      </vt:variant>
    </vt:vector>
  </HeadingPairs>
  <TitlesOfParts>
    <vt:vector size="1" baseType="lpstr">
      <vt:lpstr/>
    </vt:vector>
  </TitlesOfParts>
  <Company>DII Universita di Padova</Company>
  <LinksUpToDate>false</LinksUpToDate>
  <CharactersWithSpaces>89376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Berto Arianna</dc:creator>
  <cp:keywords/>
  <dc:description/>
  <cp:lastModifiedBy>Berto Arianna</cp:lastModifiedBy>
  <cp:revision>15</cp:revision>
  <dcterms:created xsi:type="dcterms:W3CDTF">2022-12-13T17:19:00Z</dcterms:created>
  <dcterms:modified xsi:type="dcterms:W3CDTF">2023-02-14T09:07:00Z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http://www.zotero.org/styles/applied-thermal-engineering</vt:lpwstr>
  </property>
  <property fmtid="{D5CDD505-2E9C-101B-9397-08002B2CF9AE}" pid="3" name="Mendeley Recent Style Name 0_1">
    <vt:lpwstr>Applied Thermal Engineering</vt:lpwstr>
  </property>
  <property fmtid="{D5CDD505-2E9C-101B-9397-08002B2CF9AE}" pid="4" name="Mendeley Recent Style Id 1_1">
    <vt:lpwstr>http://www.zotero.org/styles/chicago-author-date</vt:lpwstr>
  </property>
  <property fmtid="{D5CDD505-2E9C-101B-9397-08002B2CF9AE}" pid="5" name="Mendeley Recent Style Name 1_1">
    <vt:lpwstr>Chicago Manual of Style 17th edition (author-date)</vt:lpwstr>
  </property>
  <property fmtid="{D5CDD505-2E9C-101B-9397-08002B2CF9AE}" pid="6" name="Mendeley Recent Style Id 2_1">
    <vt:lpwstr>http://www.zotero.org/styles/harvard-cite-them-right</vt:lpwstr>
  </property>
  <property fmtid="{D5CDD505-2E9C-101B-9397-08002B2CF9AE}" pid="7" name="Mendeley Recent Style Name 2_1">
    <vt:lpwstr>Cite Them Right 10th edition - Harvard</vt:lpwstr>
  </property>
  <property fmtid="{D5CDD505-2E9C-101B-9397-08002B2CF9AE}" pid="8" name="Mendeley Recent Style Id 3_1">
    <vt:lpwstr>http://www.zotero.org/styles/heat-and-mass-transfer</vt:lpwstr>
  </property>
  <property fmtid="{D5CDD505-2E9C-101B-9397-08002B2CF9AE}" pid="9" name="Mendeley Recent Style Name 3_1">
    <vt:lpwstr>Heat and Mass Transfer</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http://www.zotero.org/styles/international-journal-of-heat-and-mass-transfer</vt:lpwstr>
  </property>
  <property fmtid="{D5CDD505-2E9C-101B-9397-08002B2CF9AE}" pid="13" name="Mendeley Recent Style Name 5_1">
    <vt:lpwstr>International Journal of Heat and Mass Transfer</vt:lpwstr>
  </property>
  <property fmtid="{D5CDD505-2E9C-101B-9397-08002B2CF9AE}" pid="14" name="Mendeley Recent Style Id 6_1">
    <vt:lpwstr>http://www.zotero.org/styles/international-journal-of-refrigeration</vt:lpwstr>
  </property>
  <property fmtid="{D5CDD505-2E9C-101B-9397-08002B2CF9AE}" pid="15" name="Mendeley Recent Style Name 6_1">
    <vt:lpwstr>International Journal of Refrigeration</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2bebc9ea-a585-3525-b58e-16e4540be47f</vt:lpwstr>
  </property>
  <property fmtid="{D5CDD505-2E9C-101B-9397-08002B2CF9AE}" pid="24" name="Mendeley Citation Style_1">
    <vt:lpwstr>http://www.zotero.org/styles/nature</vt:lpwstr>
  </property>
</Properties>
</file>