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80C271" w14:textId="2A1860AF" w:rsidR="00A02EBE" w:rsidRPr="008B2090" w:rsidRDefault="0005049F" w:rsidP="008B2090">
      <w:pPr>
        <w:pStyle w:val="Subtitels"/>
        <w:spacing w:before="180" w:after="180" w:line="360" w:lineRule="auto"/>
        <w:rPr>
          <w:rFonts w:asciiTheme="minorHAnsi" w:hAnsiTheme="minorHAnsi" w:cstheme="minorHAnsi"/>
          <w:lang w:val="en-US"/>
        </w:rPr>
      </w:pPr>
      <w:r w:rsidRPr="0005049F">
        <w:rPr>
          <w:rFonts w:asciiTheme="minorHAnsi" w:hAnsiTheme="minorHAnsi" w:cstheme="minorHAnsi"/>
          <w:lang w:val="en-US"/>
        </w:rPr>
        <w:t>Supplementary material</w:t>
      </w:r>
    </w:p>
    <w:p w14:paraId="179A5B3B" w14:textId="42B57399" w:rsidR="001A0969" w:rsidRDefault="001A0969" w:rsidP="00C4686F">
      <w:pPr>
        <w:spacing w:after="0" w:line="360" w:lineRule="auto"/>
        <w:rPr>
          <w:b/>
          <w:bCs/>
          <w:lang w:val="en-US"/>
        </w:rPr>
      </w:pPr>
      <w:r>
        <w:rPr>
          <w:b/>
          <w:bCs/>
          <w:lang w:val="en-US"/>
        </w:rPr>
        <w:t>Supplement</w:t>
      </w:r>
      <w:r w:rsidR="00DC0C1E">
        <w:rPr>
          <w:b/>
          <w:bCs/>
          <w:lang w:val="en-US"/>
        </w:rPr>
        <w:t>ary Note</w:t>
      </w:r>
      <w:r>
        <w:rPr>
          <w:b/>
          <w:bCs/>
          <w:lang w:val="en-US"/>
        </w:rPr>
        <w:t xml:space="preserve"> 1: Mediation analysis</w:t>
      </w:r>
    </w:p>
    <w:p w14:paraId="0812BD87" w14:textId="64B30C37" w:rsidR="001A0969" w:rsidRDefault="001A0969" w:rsidP="00C4686F">
      <w:pPr>
        <w:pStyle w:val="NormalWeb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2"/>
          <w:szCs w:val="22"/>
          <w:lang w:val="en-GB"/>
        </w:rPr>
      </w:pPr>
      <w:r>
        <w:rPr>
          <w:rFonts w:asciiTheme="minorHAnsi" w:hAnsiTheme="minorHAnsi" w:cstheme="minorHAnsi"/>
          <w:sz w:val="22"/>
          <w:szCs w:val="22"/>
          <w:lang w:val="en-GB"/>
        </w:rPr>
        <w:t>The above elastic net regression highlighted PAS as an important resilience factor for SR (Figure 3 in the main text). According to the Positive Appraisal Style Theory of Resilience (PASTOR</w:t>
      </w:r>
      <w:r w:rsidR="002E2EB2">
        <w:rPr>
          <w:rFonts w:asciiTheme="minorHAnsi" w:hAnsiTheme="minorHAnsi" w:cstheme="minorHAnsi"/>
          <w:sz w:val="22"/>
          <w:szCs w:val="22"/>
          <w:lang w:val="en-GB"/>
        </w:rPr>
        <w:fldChar w:fldCharType="begin">
          <w:fldData xml:space="preserve">PEVuZE5vdGU+PENpdGU+PEF1dGhvcj5LYWxpc2NoPC9BdXRob3I+PFllYXI+MjAxNTwvWWVhcj48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</w:fldData>
        </w:fldChar>
      </w:r>
      <w:r w:rsidR="008B2090">
        <w:rPr>
          <w:rFonts w:asciiTheme="minorHAnsi" w:hAnsiTheme="minorHAnsi" w:cstheme="minorHAnsi"/>
          <w:sz w:val="22"/>
          <w:szCs w:val="22"/>
          <w:lang w:val="en-GB"/>
        </w:rPr>
        <w:instrText xml:space="preserve"> ADDIN EN.CITE </w:instrText>
      </w:r>
      <w:r w:rsidR="008B2090">
        <w:rPr>
          <w:rFonts w:asciiTheme="minorHAnsi" w:hAnsiTheme="minorHAnsi" w:cstheme="minorHAnsi"/>
          <w:sz w:val="22"/>
          <w:szCs w:val="22"/>
          <w:lang w:val="en-GB"/>
        </w:rPr>
        <w:fldChar w:fldCharType="begin">
          <w:fldData xml:space="preserve">PEVuZE5vdGU+PENpdGU+PEF1dGhvcj5LYWxpc2NoPC9BdXRob3I+PFllYXI+MjAxNTwvWWVhcj48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</w:fldData>
        </w:fldChar>
      </w:r>
      <w:r w:rsidR="008B2090">
        <w:rPr>
          <w:rFonts w:asciiTheme="minorHAnsi" w:hAnsiTheme="minorHAnsi" w:cstheme="minorHAnsi"/>
          <w:sz w:val="22"/>
          <w:szCs w:val="22"/>
          <w:lang w:val="en-GB"/>
        </w:rPr>
        <w:instrText xml:space="preserve"> ADDIN EN.CITE.DATA </w:instrText>
      </w:r>
      <w:r w:rsidR="008B2090">
        <w:rPr>
          <w:rFonts w:asciiTheme="minorHAnsi" w:hAnsiTheme="minorHAnsi" w:cstheme="minorHAnsi"/>
          <w:sz w:val="22"/>
          <w:szCs w:val="22"/>
          <w:lang w:val="en-GB"/>
        </w:rPr>
      </w:r>
      <w:r w:rsidR="008B2090">
        <w:rPr>
          <w:rFonts w:asciiTheme="minorHAnsi" w:hAnsiTheme="minorHAnsi" w:cstheme="minorHAnsi"/>
          <w:sz w:val="22"/>
          <w:szCs w:val="22"/>
          <w:lang w:val="en-GB"/>
        </w:rPr>
        <w:fldChar w:fldCharType="end"/>
      </w:r>
      <w:r w:rsidR="002E2EB2">
        <w:rPr>
          <w:rFonts w:asciiTheme="minorHAnsi" w:hAnsiTheme="minorHAnsi" w:cstheme="minorHAnsi"/>
          <w:sz w:val="22"/>
          <w:szCs w:val="22"/>
          <w:lang w:val="en-GB"/>
        </w:rPr>
      </w:r>
      <w:r w:rsidR="002E2EB2">
        <w:rPr>
          <w:rFonts w:asciiTheme="minorHAnsi" w:hAnsiTheme="minorHAnsi" w:cstheme="minorHAnsi"/>
          <w:sz w:val="22"/>
          <w:szCs w:val="22"/>
          <w:lang w:val="en-GB"/>
        </w:rPr>
        <w:fldChar w:fldCharType="separate"/>
      </w:r>
      <w:r w:rsidR="008B2090" w:rsidRPr="008B2090">
        <w:rPr>
          <w:rFonts w:asciiTheme="minorHAnsi" w:hAnsiTheme="minorHAnsi" w:cstheme="minorHAnsi"/>
          <w:noProof/>
          <w:sz w:val="22"/>
          <w:szCs w:val="22"/>
          <w:vertAlign w:val="superscript"/>
          <w:lang w:val="en-GB"/>
        </w:rPr>
        <w:t>1</w:t>
      </w:r>
      <w:r w:rsidR="002E2EB2">
        <w:rPr>
          <w:rFonts w:asciiTheme="minorHAnsi" w:hAnsiTheme="minorHAnsi" w:cstheme="minorHAnsi"/>
          <w:sz w:val="22"/>
          <w:szCs w:val="22"/>
          <w:lang w:val="en-GB"/>
        </w:rPr>
        <w:fldChar w:fldCharType="end"/>
      </w:r>
      <w:r>
        <w:rPr>
          <w:rFonts w:asciiTheme="minorHAnsi" w:hAnsiTheme="minorHAnsi" w:cstheme="minorHAnsi"/>
          <w:sz w:val="22"/>
          <w:szCs w:val="22"/>
          <w:lang w:val="en-GB"/>
        </w:rPr>
        <w:t xml:space="preserve">), positive appraisal style is a resilience mechanism that may constitute a common pathway from resilience factors such as social support to resilience as an outcome. To test this hypothesis, in a follow-up analysis, we attempted to replicate previous evidence that PAS acts as a mediator for perceived social </w:t>
      </w:r>
      <w:r w:rsidRPr="00306689">
        <w:rPr>
          <w:rFonts w:asciiTheme="minorHAnsi" w:hAnsiTheme="minorHAnsi" w:cstheme="minorHAnsi"/>
          <w:sz w:val="22"/>
          <w:szCs w:val="22"/>
          <w:lang w:val="en-GB"/>
        </w:rPr>
        <w:t>support (e.g.</w:t>
      </w:r>
      <w:r w:rsidR="00306689" w:rsidRPr="00306689">
        <w:rPr>
          <w:rFonts w:asciiTheme="minorHAnsi" w:hAnsiTheme="minorHAnsi" w:cstheme="minorHAnsi"/>
          <w:sz w:val="22"/>
          <w:szCs w:val="22"/>
          <w:lang w:val="en-GB"/>
        </w:rPr>
        <w:t xml:space="preserve"> </w:t>
      </w:r>
      <w:r w:rsidR="00306689" w:rsidRPr="00306689">
        <w:rPr>
          <w:rFonts w:asciiTheme="minorHAnsi" w:hAnsiTheme="minorHAnsi" w:cstheme="minorHAnsi"/>
          <w:sz w:val="22"/>
          <w:szCs w:val="22"/>
          <w:lang w:val="en-GB"/>
        </w:rPr>
        <w:fldChar w:fldCharType="begin">
          <w:fldData xml:space="preserve">PEVuZE5vdGU+PENpdGU+PEF1dGhvcj5WZWVyPC9BdXRob3I+PFllYXI+MjAyMTwvWWVhcj48UmVj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</w:fldData>
        </w:fldChar>
      </w:r>
      <w:r w:rsidR="008B2090">
        <w:rPr>
          <w:rFonts w:asciiTheme="minorHAnsi" w:hAnsiTheme="minorHAnsi" w:cstheme="minorHAnsi"/>
          <w:sz w:val="22"/>
          <w:szCs w:val="22"/>
          <w:lang w:val="en-GB"/>
        </w:rPr>
        <w:instrText xml:space="preserve"> ADDIN EN.CITE </w:instrText>
      </w:r>
      <w:r w:rsidR="008B2090">
        <w:rPr>
          <w:rFonts w:asciiTheme="minorHAnsi" w:hAnsiTheme="minorHAnsi" w:cstheme="minorHAnsi"/>
          <w:sz w:val="22"/>
          <w:szCs w:val="22"/>
          <w:lang w:val="en-GB"/>
        </w:rPr>
        <w:fldChar w:fldCharType="begin">
          <w:fldData xml:space="preserve">PEVuZE5vdGU+PENpdGU+PEF1dGhvcj5WZWVyPC9BdXRob3I+PFllYXI+MjAyMTwvWWVhcj48UmVj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</w:fldData>
        </w:fldChar>
      </w:r>
      <w:r w:rsidR="008B2090">
        <w:rPr>
          <w:rFonts w:asciiTheme="minorHAnsi" w:hAnsiTheme="minorHAnsi" w:cstheme="minorHAnsi"/>
          <w:sz w:val="22"/>
          <w:szCs w:val="22"/>
          <w:lang w:val="en-GB"/>
        </w:rPr>
        <w:instrText xml:space="preserve"> ADDIN EN.CITE.DATA </w:instrText>
      </w:r>
      <w:r w:rsidR="008B2090">
        <w:rPr>
          <w:rFonts w:asciiTheme="minorHAnsi" w:hAnsiTheme="minorHAnsi" w:cstheme="minorHAnsi"/>
          <w:sz w:val="22"/>
          <w:szCs w:val="22"/>
          <w:lang w:val="en-GB"/>
        </w:rPr>
      </w:r>
      <w:r w:rsidR="008B2090">
        <w:rPr>
          <w:rFonts w:asciiTheme="minorHAnsi" w:hAnsiTheme="minorHAnsi" w:cstheme="minorHAnsi"/>
          <w:sz w:val="22"/>
          <w:szCs w:val="22"/>
          <w:lang w:val="en-GB"/>
        </w:rPr>
        <w:fldChar w:fldCharType="end"/>
      </w:r>
      <w:r w:rsidR="00306689" w:rsidRPr="00306689">
        <w:rPr>
          <w:rFonts w:asciiTheme="minorHAnsi" w:hAnsiTheme="minorHAnsi" w:cstheme="minorHAnsi"/>
          <w:sz w:val="22"/>
          <w:szCs w:val="22"/>
          <w:lang w:val="en-GB"/>
        </w:rPr>
      </w:r>
      <w:r w:rsidR="00306689" w:rsidRPr="00306689">
        <w:rPr>
          <w:rFonts w:asciiTheme="minorHAnsi" w:hAnsiTheme="minorHAnsi" w:cstheme="minorHAnsi"/>
          <w:sz w:val="22"/>
          <w:szCs w:val="22"/>
          <w:lang w:val="en-GB"/>
        </w:rPr>
        <w:fldChar w:fldCharType="separate"/>
      </w:r>
      <w:r w:rsidR="008B2090" w:rsidRPr="008B2090">
        <w:rPr>
          <w:rFonts w:asciiTheme="minorHAnsi" w:hAnsiTheme="minorHAnsi" w:cstheme="minorHAnsi"/>
          <w:noProof/>
          <w:sz w:val="22"/>
          <w:szCs w:val="22"/>
          <w:vertAlign w:val="superscript"/>
          <w:lang w:val="en-GB"/>
        </w:rPr>
        <w:t>2</w:t>
      </w:r>
      <w:r w:rsidR="00306689" w:rsidRPr="00306689">
        <w:rPr>
          <w:rFonts w:asciiTheme="minorHAnsi" w:hAnsiTheme="minorHAnsi" w:cstheme="minorHAnsi"/>
          <w:sz w:val="22"/>
          <w:szCs w:val="22"/>
          <w:lang w:val="en-GB"/>
        </w:rPr>
        <w:fldChar w:fldCharType="end"/>
      </w:r>
      <w:r w:rsidR="00306689" w:rsidRPr="00306689">
        <w:rPr>
          <w:rFonts w:asciiTheme="minorHAnsi" w:hAnsiTheme="minorHAnsi" w:cstheme="minorHAnsi"/>
          <w:sz w:val="22"/>
          <w:szCs w:val="22"/>
          <w:lang w:val="en-GB"/>
        </w:rPr>
        <w:t xml:space="preserve"> and </w:t>
      </w:r>
      <w:r w:rsidR="00306689" w:rsidRPr="00306689">
        <w:rPr>
          <w:rFonts w:asciiTheme="minorHAnsi" w:hAnsiTheme="minorHAnsi" w:cstheme="minorHAnsi"/>
          <w:sz w:val="22"/>
          <w:szCs w:val="22"/>
          <w:lang w:val="en-GB"/>
        </w:rPr>
        <w:fldChar w:fldCharType="begin"/>
      </w:r>
      <w:r w:rsidR="008B2090">
        <w:rPr>
          <w:rFonts w:asciiTheme="minorHAnsi" w:hAnsiTheme="minorHAnsi" w:cstheme="minorHAnsi"/>
          <w:sz w:val="22"/>
          <w:szCs w:val="22"/>
          <w:lang w:val="en-GB"/>
        </w:rPr>
        <w:instrText xml:space="preserve"> ADDIN EN.CITE &lt;EndNote&gt;&lt;Cite&gt;&lt;Author&gt;Bögemann&lt;/Author&gt;&lt;Year&gt;2022 (Preprint)J&lt;/Year&gt;&lt;RecNum&gt;317&lt;/RecNum&gt;&lt;DisplayText&gt;&lt;style face="superscript"&gt;3&lt;/style&gt;&lt;/DisplayText&gt;&lt;record&gt;&lt;rec-number&gt;317&lt;/rec-number&gt;&lt;foreign-keys&gt;&lt;key app="EN" db-id="frv000p9c9sr0qete24xs0psxvafx00ev09w" timestamp="1684758669" guid="8d52717f-07d4-4dff-99fa-8d025140dd1a"&gt;317&lt;/key&gt;&lt;/foreign-keys&gt;&lt;ref-type name="Journal Article"&gt;17&lt;/ref-type&gt;&lt;contributors&gt;&lt;authors&gt;&lt;author&gt;Bögemann, Sophie&lt;/author&gt;&lt;author&gt;Puhlmann, Lara&lt;/author&gt;&lt;author&gt;Wackerhagen, Carolin&lt;/author&gt;&lt;author&gt;Zerban, Matthias&lt;/author&gt;&lt;author&gt;Riepenhausen, Antje&lt;/author&gt;&lt;author&gt;Köber, Göran&lt;/author&gt;&lt;author&gt;Yuen, Kenneth&lt;/author&gt;&lt;author&gt;Pooseh, Shakoor&lt;/author&gt;&lt;author&gt;Marciniak, Marta&lt;/author&gt;&lt;author&gt;Reppmann, Zala&lt;/author&gt;&lt;/authors&gt;&lt;/contributors&gt;&lt;titles&gt;&lt;title&gt;Psychological resilience factors and their association with weekly stressor reactivity during the COVID-19 outbreak in Europe&lt;/title&gt;&lt;secondary-title&gt;PsyArXiv&lt;/secondary-title&gt;&lt;/titles&gt;&lt;periodical&gt;&lt;full-title&gt;PsyArXiv&lt;/full-title&gt;&lt;/periodical&gt;&lt;dates&gt;&lt;year&gt;2022&lt;/year&gt;&lt;/dates&gt;&lt;urls&gt;&lt;/urls&gt;&lt;electronic-resource-num&gt;10.31234/osf.io/f7sy3&lt;/electronic-resource-num&gt;&lt;/record&gt;&lt;/Cite&gt;&lt;/EndNote&gt;</w:instrText>
      </w:r>
      <w:r w:rsidR="00306689" w:rsidRPr="00306689">
        <w:rPr>
          <w:rFonts w:asciiTheme="minorHAnsi" w:hAnsiTheme="minorHAnsi" w:cstheme="minorHAnsi"/>
          <w:sz w:val="22"/>
          <w:szCs w:val="22"/>
          <w:lang w:val="en-GB"/>
        </w:rPr>
        <w:fldChar w:fldCharType="separate"/>
      </w:r>
      <w:r w:rsidR="008B2090" w:rsidRPr="008B2090">
        <w:rPr>
          <w:rFonts w:asciiTheme="minorHAnsi" w:hAnsiTheme="minorHAnsi" w:cstheme="minorHAnsi"/>
          <w:noProof/>
          <w:sz w:val="22"/>
          <w:szCs w:val="22"/>
          <w:vertAlign w:val="superscript"/>
          <w:lang w:val="en-GB"/>
        </w:rPr>
        <w:t>3</w:t>
      </w:r>
      <w:r w:rsidR="00306689" w:rsidRPr="00306689">
        <w:rPr>
          <w:rFonts w:asciiTheme="minorHAnsi" w:hAnsiTheme="minorHAnsi" w:cstheme="minorHAnsi"/>
          <w:sz w:val="22"/>
          <w:szCs w:val="22"/>
          <w:lang w:val="en-GB"/>
        </w:rPr>
        <w:fldChar w:fldCharType="end"/>
      </w:r>
      <w:r w:rsidRPr="00306689">
        <w:rPr>
          <w:rFonts w:asciiTheme="minorHAnsi" w:hAnsiTheme="minorHAnsi" w:cstheme="minorHAnsi"/>
          <w:sz w:val="22"/>
          <w:szCs w:val="22"/>
          <w:lang w:val="en-GB"/>
        </w:rPr>
        <w:t>).</w:t>
      </w:r>
      <w:r>
        <w:rPr>
          <w:rFonts w:asciiTheme="minorHAnsi" w:hAnsiTheme="minorHAnsi" w:cstheme="minorHAnsi"/>
          <w:sz w:val="22"/>
          <w:szCs w:val="22"/>
          <w:lang w:val="en-GB"/>
        </w:rPr>
        <w:t xml:space="preserve"> Mediation analyses were conducted following a Baron and Kenny approac</w:t>
      </w:r>
      <w:r w:rsidR="002E2EB2">
        <w:rPr>
          <w:rFonts w:asciiTheme="minorHAnsi" w:hAnsiTheme="minorHAnsi" w:cstheme="minorHAnsi"/>
          <w:sz w:val="22"/>
          <w:szCs w:val="22"/>
          <w:lang w:val="en-GB"/>
        </w:rPr>
        <w:t>h</w:t>
      </w:r>
      <w:r w:rsidR="002E2EB2">
        <w:rPr>
          <w:rFonts w:asciiTheme="minorHAnsi" w:hAnsiTheme="minorHAnsi" w:cstheme="minorHAnsi"/>
          <w:sz w:val="22"/>
          <w:szCs w:val="22"/>
          <w:lang w:val="en-GB"/>
        </w:rPr>
        <w:fldChar w:fldCharType="begin"/>
      </w:r>
      <w:r w:rsidR="008B2090">
        <w:rPr>
          <w:rFonts w:asciiTheme="minorHAnsi" w:hAnsiTheme="minorHAnsi" w:cstheme="minorHAnsi"/>
          <w:sz w:val="22"/>
          <w:szCs w:val="22"/>
          <w:lang w:val="en-GB"/>
        </w:rPr>
        <w:instrText xml:space="preserve"> ADDIN EN.CITE &lt;EndNote&gt;&lt;Cite&gt;&lt;Author&gt;Baron&lt;/Author&gt;&lt;Year&gt;1986&lt;/Year&gt;&lt;RecNum&gt;316&lt;/RecNum&gt;&lt;DisplayText&gt;&lt;style face="superscript"&gt;4&lt;/style&gt;&lt;/DisplayText&gt;&lt;record&gt;&lt;rec-number&gt;316&lt;/rec-number&gt;&lt;foreign-keys&gt;&lt;key app="EN" db-id="frv000p9c9sr0qete24xs0psxvafx00ev09w" timestamp="1684758246" guid="951f4cb4-e4b1-4d5b-84f9-180a93d34510"&gt;316&lt;/key&gt;&lt;/foreign-keys&gt;&lt;ref-type name="Journal Article"&gt;17&lt;/ref-type&gt;&lt;contributors&gt;&lt;authors&gt;&lt;author&gt;Baron, R. M.&lt;/author&gt;&lt;author&gt;Kenny, D. A.&lt;/author&gt;&lt;/authors&gt;&lt;/contributors&gt;&lt;titles&gt;&lt;title&gt;The moderator-mediator variable distinction in social psychological research: conceptual, strategic, and statistical considerations&lt;/title&gt;&lt;secondary-title&gt;J Pers Soc Psychol&lt;/secondary-title&gt;&lt;/titles&gt;&lt;periodical&gt;&lt;full-title&gt;J Pers Soc Psychol&lt;/full-title&gt;&lt;abbr-1&gt;J Pers Soc Psychol&lt;/abbr-1&gt;&lt;/periodical&gt;&lt;pages&gt;1173-82&lt;/pages&gt;&lt;volume&gt;51&lt;/volume&gt;&lt;number&gt;6&lt;/number&gt;&lt;edition&gt;1986/12/01&lt;/edition&gt;&lt;keywords&gt;&lt;keyword&gt;Attitude&lt;/keyword&gt;&lt;keyword&gt;Behavior&lt;/keyword&gt;&lt;keyword&gt;Humans&lt;/keyword&gt;&lt;keyword&gt;*Models, Psychological&lt;/keyword&gt;&lt;keyword&gt;Personality&lt;/keyword&gt;&lt;keyword&gt;*Psychology, Social&lt;/keyword&gt;&lt;keyword&gt;Research&lt;/keyword&gt;&lt;keyword&gt;Statistics as Topic&lt;/keyword&gt;&lt;/keywords&gt;&lt;dates&gt;&lt;year&gt;1986&lt;/year&gt;&lt;pub-dates&gt;&lt;date&gt;Dec&lt;/date&gt;&lt;/pub-dates&gt;&lt;/dates&gt;&lt;isbn&gt;0022-3514 (Print)&amp;#xD;0022-3514 (Linking)&lt;/isbn&gt;&lt;accession-num&gt;3806354&lt;/accession-num&gt;&lt;urls&gt;&lt;related-urls&gt;&lt;url&gt;https://www.ncbi.nlm.nih.gov/pubmed/3806354&lt;/url&gt;&lt;/related-urls&gt;&lt;/urls&gt;&lt;electronic-resource-num&gt;10.1037//0022-3514.51.6.1173&lt;/electronic-resource-num&gt;&lt;/record&gt;&lt;/Cite&gt;&lt;/EndNote&gt;</w:instrText>
      </w:r>
      <w:r w:rsidR="002E2EB2">
        <w:rPr>
          <w:rFonts w:asciiTheme="minorHAnsi" w:hAnsiTheme="minorHAnsi" w:cstheme="minorHAnsi"/>
          <w:sz w:val="22"/>
          <w:szCs w:val="22"/>
          <w:lang w:val="en-GB"/>
        </w:rPr>
        <w:fldChar w:fldCharType="separate"/>
      </w:r>
      <w:r w:rsidR="008B2090" w:rsidRPr="008B2090">
        <w:rPr>
          <w:rFonts w:asciiTheme="minorHAnsi" w:hAnsiTheme="minorHAnsi" w:cstheme="minorHAnsi"/>
          <w:noProof/>
          <w:sz w:val="22"/>
          <w:szCs w:val="22"/>
          <w:vertAlign w:val="superscript"/>
          <w:lang w:val="en-GB"/>
        </w:rPr>
        <w:t>4</w:t>
      </w:r>
      <w:r w:rsidR="002E2EB2">
        <w:rPr>
          <w:rFonts w:asciiTheme="minorHAnsi" w:hAnsiTheme="minorHAnsi" w:cstheme="minorHAnsi"/>
          <w:sz w:val="22"/>
          <w:szCs w:val="22"/>
          <w:lang w:val="en-GB"/>
        </w:rPr>
        <w:fldChar w:fldCharType="end"/>
      </w:r>
      <w:r w:rsidR="002E2EB2">
        <w:rPr>
          <w:rFonts w:asciiTheme="minorHAnsi" w:hAnsiTheme="minorHAnsi" w:cstheme="minorHAnsi"/>
          <w:sz w:val="22"/>
          <w:szCs w:val="22"/>
          <w:lang w:val="en-GB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n-GB"/>
        </w:rPr>
        <w:t>and the distribution-of-the-product method was used to determine indirect paths (see</w:t>
      </w:r>
      <w:r w:rsidR="00306689">
        <w:rPr>
          <w:rFonts w:asciiTheme="minorHAnsi" w:hAnsiTheme="minorHAnsi" w:cstheme="minorHAnsi"/>
          <w:sz w:val="22"/>
          <w:szCs w:val="22"/>
          <w:lang w:val="en-GB"/>
        </w:rPr>
        <w:t xml:space="preserve"> </w:t>
      </w:r>
      <w:r w:rsidR="00306689">
        <w:rPr>
          <w:rFonts w:asciiTheme="minorHAnsi" w:hAnsiTheme="minorHAnsi" w:cstheme="minorHAnsi"/>
          <w:sz w:val="22"/>
          <w:szCs w:val="22"/>
          <w:lang w:val="en-GB"/>
        </w:rPr>
        <w:fldChar w:fldCharType="begin">
          <w:fldData xml:space="preserve">PEVuZE5vdGU+PENpdGU+PEF1dGhvcj5WZWVyPC9BdXRob3I+PFllYXI+MjAyMTwvWWVhcj48UmVj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</w:fldData>
        </w:fldChar>
      </w:r>
      <w:r w:rsidR="008B2090">
        <w:rPr>
          <w:rFonts w:asciiTheme="minorHAnsi" w:hAnsiTheme="minorHAnsi" w:cstheme="minorHAnsi"/>
          <w:sz w:val="22"/>
          <w:szCs w:val="22"/>
          <w:lang w:val="en-GB"/>
        </w:rPr>
        <w:instrText xml:space="preserve"> ADDIN EN.CITE </w:instrText>
      </w:r>
      <w:r w:rsidR="008B2090">
        <w:rPr>
          <w:rFonts w:asciiTheme="minorHAnsi" w:hAnsiTheme="minorHAnsi" w:cstheme="minorHAnsi"/>
          <w:sz w:val="22"/>
          <w:szCs w:val="22"/>
          <w:lang w:val="en-GB"/>
        </w:rPr>
        <w:fldChar w:fldCharType="begin">
          <w:fldData xml:space="preserve">PEVuZE5vdGU+PENpdGU+PEF1dGhvcj5WZWVyPC9BdXRob3I+PFllYXI+MjAyMTwvWWVhcj48UmVj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</w:fldData>
        </w:fldChar>
      </w:r>
      <w:r w:rsidR="008B2090">
        <w:rPr>
          <w:rFonts w:asciiTheme="minorHAnsi" w:hAnsiTheme="minorHAnsi" w:cstheme="minorHAnsi"/>
          <w:sz w:val="22"/>
          <w:szCs w:val="22"/>
          <w:lang w:val="en-GB"/>
        </w:rPr>
        <w:instrText xml:space="preserve"> ADDIN EN.CITE.DATA </w:instrText>
      </w:r>
      <w:r w:rsidR="008B2090">
        <w:rPr>
          <w:rFonts w:asciiTheme="minorHAnsi" w:hAnsiTheme="minorHAnsi" w:cstheme="minorHAnsi"/>
          <w:sz w:val="22"/>
          <w:szCs w:val="22"/>
          <w:lang w:val="en-GB"/>
        </w:rPr>
      </w:r>
      <w:r w:rsidR="008B2090">
        <w:rPr>
          <w:rFonts w:asciiTheme="minorHAnsi" w:hAnsiTheme="minorHAnsi" w:cstheme="minorHAnsi"/>
          <w:sz w:val="22"/>
          <w:szCs w:val="22"/>
          <w:lang w:val="en-GB"/>
        </w:rPr>
        <w:fldChar w:fldCharType="end"/>
      </w:r>
      <w:r w:rsidR="00306689">
        <w:rPr>
          <w:rFonts w:asciiTheme="minorHAnsi" w:hAnsiTheme="minorHAnsi" w:cstheme="minorHAnsi"/>
          <w:sz w:val="22"/>
          <w:szCs w:val="22"/>
          <w:lang w:val="en-GB"/>
        </w:rPr>
      </w:r>
      <w:r w:rsidR="00306689">
        <w:rPr>
          <w:rFonts w:asciiTheme="minorHAnsi" w:hAnsiTheme="minorHAnsi" w:cstheme="minorHAnsi"/>
          <w:sz w:val="22"/>
          <w:szCs w:val="22"/>
          <w:lang w:val="en-GB"/>
        </w:rPr>
        <w:fldChar w:fldCharType="separate"/>
      </w:r>
      <w:r w:rsidR="008B2090" w:rsidRPr="008B2090">
        <w:rPr>
          <w:rFonts w:asciiTheme="minorHAnsi" w:hAnsiTheme="minorHAnsi" w:cstheme="minorHAnsi"/>
          <w:noProof/>
          <w:sz w:val="22"/>
          <w:szCs w:val="22"/>
          <w:vertAlign w:val="superscript"/>
          <w:lang w:val="en-GB"/>
        </w:rPr>
        <w:t>2,3</w:t>
      </w:r>
      <w:r w:rsidR="00306689">
        <w:rPr>
          <w:rFonts w:asciiTheme="minorHAnsi" w:hAnsiTheme="minorHAnsi" w:cstheme="minorHAnsi"/>
          <w:sz w:val="22"/>
          <w:szCs w:val="22"/>
          <w:lang w:val="en-GB"/>
        </w:rPr>
        <w:fldChar w:fldCharType="end"/>
      </w:r>
      <w:r>
        <w:rPr>
          <w:rFonts w:asciiTheme="minorHAnsi" w:hAnsiTheme="minorHAnsi" w:cstheme="minorHAnsi"/>
          <w:sz w:val="22"/>
          <w:szCs w:val="22"/>
          <w:lang w:val="en-GB"/>
        </w:rPr>
        <w:t>) in linear models controlling for age, sex and years of education.  </w:t>
      </w:r>
    </w:p>
    <w:p w14:paraId="7954455C" w14:textId="06010832" w:rsidR="0000249F" w:rsidRDefault="001A0969" w:rsidP="00A02EBE">
      <w:pPr>
        <w:pStyle w:val="NormalWeb"/>
        <w:spacing w:before="0" w:beforeAutospacing="0" w:after="0" w:afterAutospacing="0" w:line="360" w:lineRule="auto"/>
        <w:ind w:firstLine="720"/>
        <w:jc w:val="both"/>
        <w:rPr>
          <w:rFonts w:asciiTheme="minorHAnsi" w:hAnsiTheme="minorHAnsi" w:cstheme="minorHAnsi"/>
          <w:sz w:val="22"/>
          <w:szCs w:val="22"/>
          <w:lang w:val="en-GB"/>
        </w:rPr>
      </w:pPr>
      <w:r>
        <w:rPr>
          <w:rFonts w:asciiTheme="minorHAnsi" w:hAnsiTheme="minorHAnsi" w:cstheme="minorHAnsi"/>
          <w:sz w:val="22"/>
          <w:szCs w:val="22"/>
          <w:lang w:val="en-GB"/>
        </w:rPr>
        <w:t>We could identify a significant mediation of the effect of perceived social support on average SR scores via greater PAS (estimated mediated effect: -0.45, p&lt;.001; 95% CIs: -0.73 to -0.22 at alpha = 0.001) in the present PD patient population. Compared to previous evidence for PAS mediation, which was found for example in a large cross-sectional sample</w:t>
      </w:r>
      <w:r w:rsidR="002E2EB2">
        <w:rPr>
          <w:rFonts w:asciiTheme="minorHAnsi" w:hAnsiTheme="minorHAnsi" w:cstheme="minorHAnsi"/>
          <w:sz w:val="22"/>
          <w:szCs w:val="22"/>
          <w:lang w:val="en-GB"/>
        </w:rPr>
        <w:fldChar w:fldCharType="begin">
          <w:fldData xml:space="preserve">PEVuZE5vdGU+PENpdGU+PEF1dGhvcj5WZWVyPC9BdXRob3I+PFllYXI+MjAyMTwvWWVhcj48UmVj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</w:fldData>
        </w:fldChar>
      </w:r>
      <w:r w:rsidR="008B2090">
        <w:rPr>
          <w:rFonts w:asciiTheme="minorHAnsi" w:hAnsiTheme="minorHAnsi" w:cstheme="minorHAnsi"/>
          <w:sz w:val="22"/>
          <w:szCs w:val="22"/>
          <w:lang w:val="en-GB"/>
        </w:rPr>
        <w:instrText xml:space="preserve"> ADDIN EN.CITE </w:instrText>
      </w:r>
      <w:r w:rsidR="008B2090">
        <w:rPr>
          <w:rFonts w:asciiTheme="minorHAnsi" w:hAnsiTheme="minorHAnsi" w:cstheme="minorHAnsi"/>
          <w:sz w:val="22"/>
          <w:szCs w:val="22"/>
          <w:lang w:val="en-GB"/>
        </w:rPr>
        <w:fldChar w:fldCharType="begin">
          <w:fldData xml:space="preserve">PEVuZE5vdGU+PENpdGU+PEF1dGhvcj5WZWVyPC9BdXRob3I+PFllYXI+MjAyMTwvWWVhcj48UmVj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</w:fldData>
        </w:fldChar>
      </w:r>
      <w:r w:rsidR="008B2090">
        <w:rPr>
          <w:rFonts w:asciiTheme="minorHAnsi" w:hAnsiTheme="minorHAnsi" w:cstheme="minorHAnsi"/>
          <w:sz w:val="22"/>
          <w:szCs w:val="22"/>
          <w:lang w:val="en-GB"/>
        </w:rPr>
        <w:instrText xml:space="preserve"> ADDIN EN.CITE.DATA </w:instrText>
      </w:r>
      <w:r w:rsidR="008B2090">
        <w:rPr>
          <w:rFonts w:asciiTheme="minorHAnsi" w:hAnsiTheme="minorHAnsi" w:cstheme="minorHAnsi"/>
          <w:sz w:val="22"/>
          <w:szCs w:val="22"/>
          <w:lang w:val="en-GB"/>
        </w:rPr>
      </w:r>
      <w:r w:rsidR="008B2090">
        <w:rPr>
          <w:rFonts w:asciiTheme="minorHAnsi" w:hAnsiTheme="minorHAnsi" w:cstheme="minorHAnsi"/>
          <w:sz w:val="22"/>
          <w:szCs w:val="22"/>
          <w:lang w:val="en-GB"/>
        </w:rPr>
        <w:fldChar w:fldCharType="end"/>
      </w:r>
      <w:r w:rsidR="002E2EB2">
        <w:rPr>
          <w:rFonts w:asciiTheme="minorHAnsi" w:hAnsiTheme="minorHAnsi" w:cstheme="minorHAnsi"/>
          <w:sz w:val="22"/>
          <w:szCs w:val="22"/>
          <w:lang w:val="en-GB"/>
        </w:rPr>
      </w:r>
      <w:r w:rsidR="002E2EB2">
        <w:rPr>
          <w:rFonts w:asciiTheme="minorHAnsi" w:hAnsiTheme="minorHAnsi" w:cstheme="minorHAnsi"/>
          <w:sz w:val="22"/>
          <w:szCs w:val="22"/>
          <w:lang w:val="en-GB"/>
        </w:rPr>
        <w:fldChar w:fldCharType="separate"/>
      </w:r>
      <w:r w:rsidR="008B2090" w:rsidRPr="008B2090">
        <w:rPr>
          <w:rFonts w:asciiTheme="minorHAnsi" w:hAnsiTheme="minorHAnsi" w:cstheme="minorHAnsi"/>
          <w:noProof/>
          <w:sz w:val="22"/>
          <w:szCs w:val="22"/>
          <w:vertAlign w:val="superscript"/>
          <w:lang w:val="en-GB"/>
        </w:rPr>
        <w:t>2</w:t>
      </w:r>
      <w:r w:rsidR="002E2EB2">
        <w:rPr>
          <w:rFonts w:asciiTheme="minorHAnsi" w:hAnsiTheme="minorHAnsi" w:cstheme="minorHAnsi"/>
          <w:sz w:val="22"/>
          <w:szCs w:val="22"/>
          <w:lang w:val="en-GB"/>
        </w:rPr>
        <w:fldChar w:fldCharType="end"/>
      </w:r>
      <w:r>
        <w:rPr>
          <w:rFonts w:asciiTheme="minorHAnsi" w:hAnsiTheme="minorHAnsi" w:cstheme="minorHAnsi"/>
          <w:sz w:val="22"/>
          <w:szCs w:val="22"/>
          <w:lang w:val="en-GB"/>
        </w:rPr>
        <w:t xml:space="preserve"> and a smaller longitudinal</w:t>
      </w:r>
      <w:r w:rsidR="00306689">
        <w:rPr>
          <w:rFonts w:asciiTheme="minorHAnsi" w:hAnsiTheme="minorHAnsi" w:cstheme="minorHAnsi"/>
          <w:sz w:val="22"/>
          <w:szCs w:val="22"/>
          <w:lang w:val="en-GB"/>
        </w:rPr>
        <w:fldChar w:fldCharType="begin"/>
      </w:r>
      <w:r w:rsidR="008B2090">
        <w:rPr>
          <w:rFonts w:asciiTheme="minorHAnsi" w:hAnsiTheme="minorHAnsi" w:cstheme="minorHAnsi"/>
          <w:sz w:val="22"/>
          <w:szCs w:val="22"/>
          <w:lang w:val="en-GB"/>
        </w:rPr>
        <w:instrText xml:space="preserve"> ADDIN EN.CITE &lt;EndNote&gt;&lt;Cite&gt;&lt;Author&gt;Bögemann&lt;/Author&gt;&lt;Year&gt;2022 (Preprint)J&lt;/Year&gt;&lt;RecNum&gt;317&lt;/RecNum&gt;&lt;DisplayText&gt;&lt;style face="superscript"&gt;3&lt;/style&gt;&lt;/DisplayText&gt;&lt;record&gt;&lt;rec-number&gt;317&lt;/rec-number&gt;&lt;foreign-keys&gt;&lt;key app="EN" db-id="frv000p9c9sr0qete24xs0psxvafx00ev09w" timestamp="1684758669" guid="8d52717f-07d4-4dff-99fa-8d025140dd1a"&gt;317&lt;/key&gt;&lt;/foreign-keys&gt;&lt;ref-type name="Journal Article"&gt;17&lt;/ref-type&gt;&lt;contributors&gt;&lt;authors&gt;&lt;author&gt;Bögemann, Sophie&lt;/author&gt;&lt;author&gt;Puhlmann, Lara&lt;/author&gt;&lt;author&gt;Wackerhagen, Carolin&lt;/author&gt;&lt;author&gt;Zerban, Matthias&lt;/author&gt;&lt;author&gt;Riepenhausen, Antje&lt;/author&gt;&lt;author&gt;Köber, Göran&lt;/author&gt;&lt;author&gt;Yuen, Kenneth&lt;/author&gt;&lt;author&gt;Pooseh, Shakoor&lt;/author&gt;&lt;author&gt;Marciniak, Marta&lt;/author&gt;&lt;author&gt;Reppmann, Zala&lt;/author&gt;&lt;/authors&gt;&lt;/contributors&gt;&lt;titles&gt;&lt;title&gt;Psychological resilience factors and their association with weekly stressor reactivity during the COVID-19 outbreak in Europe&lt;/title&gt;&lt;secondary-title&gt;PsyArXiv&lt;/secondary-title&gt;&lt;/titles&gt;&lt;periodical&gt;&lt;full-title&gt;PsyArXiv&lt;/full-title&gt;&lt;/periodical&gt;&lt;dates&gt;&lt;year&gt;2022&lt;/year&gt;&lt;/dates&gt;&lt;urls&gt;&lt;/urls&gt;&lt;electronic-resource-num&gt;10.31234/osf.io/f7sy3&lt;/electronic-resource-num&gt;&lt;/record&gt;&lt;/Cite&gt;&lt;/EndNote&gt;</w:instrText>
      </w:r>
      <w:r w:rsidR="00306689">
        <w:rPr>
          <w:rFonts w:asciiTheme="minorHAnsi" w:hAnsiTheme="minorHAnsi" w:cstheme="minorHAnsi"/>
          <w:sz w:val="22"/>
          <w:szCs w:val="22"/>
          <w:lang w:val="en-GB"/>
        </w:rPr>
        <w:fldChar w:fldCharType="separate"/>
      </w:r>
      <w:r w:rsidR="008B2090" w:rsidRPr="008B2090">
        <w:rPr>
          <w:rFonts w:asciiTheme="minorHAnsi" w:hAnsiTheme="minorHAnsi" w:cstheme="minorHAnsi"/>
          <w:noProof/>
          <w:sz w:val="22"/>
          <w:szCs w:val="22"/>
          <w:vertAlign w:val="superscript"/>
          <w:lang w:val="en-GB"/>
        </w:rPr>
        <w:t>3</w:t>
      </w:r>
      <w:r w:rsidR="00306689">
        <w:rPr>
          <w:rFonts w:asciiTheme="minorHAnsi" w:hAnsiTheme="minorHAnsi" w:cstheme="minorHAnsi"/>
          <w:sz w:val="22"/>
          <w:szCs w:val="22"/>
          <w:lang w:val="en-GB"/>
        </w:rPr>
        <w:fldChar w:fldCharType="end"/>
      </w:r>
      <w:r>
        <w:rPr>
          <w:rFonts w:asciiTheme="minorHAnsi" w:hAnsiTheme="minorHAnsi" w:cstheme="minorHAnsi"/>
          <w:sz w:val="22"/>
          <w:szCs w:val="22"/>
          <w:lang w:val="en-GB"/>
        </w:rPr>
        <w:t xml:space="preserve"> from the general population, this suggests generalizability of the meditation pattern across populations with different disorder statuses.</w:t>
      </w:r>
    </w:p>
    <w:p w14:paraId="1EE3052B" w14:textId="349B3479" w:rsidR="00DE1F17" w:rsidRDefault="00DE1F17" w:rsidP="00A02EBE">
      <w:pPr>
        <w:pStyle w:val="NormalWeb"/>
        <w:spacing w:before="0" w:beforeAutospacing="0" w:after="0" w:afterAutospacing="0" w:line="360" w:lineRule="auto"/>
        <w:ind w:firstLine="720"/>
        <w:jc w:val="both"/>
        <w:rPr>
          <w:rFonts w:asciiTheme="minorHAnsi" w:hAnsiTheme="minorHAnsi" w:cstheme="minorHAnsi"/>
          <w:sz w:val="22"/>
          <w:szCs w:val="22"/>
          <w:lang w:val="en-GB"/>
        </w:rPr>
      </w:pPr>
    </w:p>
    <w:p w14:paraId="4138C439" w14:textId="77777777" w:rsidR="0009688E" w:rsidRDefault="0009688E" w:rsidP="00A02EBE">
      <w:pPr>
        <w:pStyle w:val="NormalWeb"/>
        <w:spacing w:before="0" w:beforeAutospacing="0" w:after="0" w:afterAutospacing="0" w:line="360" w:lineRule="auto"/>
        <w:ind w:firstLine="720"/>
        <w:jc w:val="both"/>
        <w:rPr>
          <w:rFonts w:asciiTheme="minorHAnsi" w:hAnsiTheme="minorHAnsi" w:cstheme="minorHAnsi"/>
          <w:sz w:val="22"/>
          <w:szCs w:val="22"/>
          <w:lang w:val="en-GB"/>
        </w:rPr>
      </w:pPr>
    </w:p>
    <w:p w14:paraId="312E5EFC" w14:textId="6AF2F4D7" w:rsidR="0009688E" w:rsidRDefault="0009688E" w:rsidP="0009688E">
      <w:pPr>
        <w:pStyle w:val="NormalWeb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b/>
          <w:bCs/>
          <w:sz w:val="22"/>
          <w:szCs w:val="22"/>
          <w:lang w:val="en-GB"/>
        </w:rPr>
      </w:pPr>
      <w:r>
        <w:rPr>
          <w:rFonts w:asciiTheme="minorHAnsi" w:hAnsiTheme="minorHAnsi" w:cstheme="minorHAnsi"/>
          <w:b/>
          <w:bCs/>
          <w:sz w:val="22"/>
          <w:szCs w:val="22"/>
          <w:lang w:val="en-GB"/>
        </w:rPr>
        <w:t>References</w:t>
      </w:r>
      <w:r w:rsidRPr="0025132B">
        <w:rPr>
          <w:rFonts w:asciiTheme="minorHAnsi" w:hAnsiTheme="minorHAnsi" w:cstheme="minorHAnsi"/>
          <w:b/>
          <w:bCs/>
          <w:sz w:val="22"/>
          <w:szCs w:val="22"/>
          <w:lang w:val="en-GB"/>
        </w:rPr>
        <w:t>:</w:t>
      </w:r>
    </w:p>
    <w:p w14:paraId="5AFEC9FA" w14:textId="77777777" w:rsidR="0009688E" w:rsidRPr="0025132B" w:rsidRDefault="0009688E" w:rsidP="0009688E">
      <w:pPr>
        <w:pStyle w:val="NormalWeb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b/>
          <w:bCs/>
          <w:sz w:val="22"/>
          <w:szCs w:val="22"/>
          <w:lang w:val="en-GB"/>
        </w:rPr>
      </w:pPr>
    </w:p>
    <w:p w14:paraId="7B977341" w14:textId="77777777" w:rsidR="0009688E" w:rsidRPr="0009688E" w:rsidRDefault="0009688E" w:rsidP="0009688E">
      <w:pPr>
        <w:pStyle w:val="EndNoteBibliography"/>
        <w:spacing w:after="0" w:line="360" w:lineRule="auto"/>
        <w:ind w:left="720" w:hanging="720"/>
        <w:jc w:val="both"/>
        <w:rPr>
          <w:lang w:val="nl-NL"/>
        </w:rPr>
      </w:pPr>
      <w:r w:rsidRPr="008B2090">
        <w:rPr>
          <w:sz w:val="20"/>
          <w:szCs w:val="20"/>
        </w:rPr>
        <w:fldChar w:fldCharType="begin"/>
      </w:r>
      <w:r w:rsidRPr="008B2090">
        <w:rPr>
          <w:sz w:val="20"/>
          <w:szCs w:val="20"/>
        </w:rPr>
        <w:instrText xml:space="preserve"> ADDIN EN.REFLIST </w:instrText>
      </w:r>
      <w:r w:rsidRPr="008B2090">
        <w:rPr>
          <w:sz w:val="20"/>
          <w:szCs w:val="20"/>
        </w:rPr>
        <w:fldChar w:fldCharType="separate"/>
      </w:r>
      <w:r w:rsidRPr="009F0DA9">
        <w:t>1</w:t>
      </w:r>
      <w:r w:rsidRPr="009F0DA9">
        <w:tab/>
        <w:t xml:space="preserve">Kalisch, R., Muller, M. B. &amp; Tuscher, O. A conceptual framework for the neurobiological study of resilience. </w:t>
      </w:r>
      <w:r w:rsidRPr="0009688E">
        <w:rPr>
          <w:i/>
          <w:lang w:val="nl-NL"/>
        </w:rPr>
        <w:t>Behav Brain Sci</w:t>
      </w:r>
      <w:r w:rsidRPr="0009688E">
        <w:rPr>
          <w:lang w:val="nl-NL"/>
        </w:rPr>
        <w:t xml:space="preserve"> </w:t>
      </w:r>
      <w:r w:rsidRPr="0009688E">
        <w:rPr>
          <w:b/>
          <w:lang w:val="nl-NL"/>
        </w:rPr>
        <w:t>38</w:t>
      </w:r>
      <w:r w:rsidRPr="0009688E">
        <w:rPr>
          <w:lang w:val="nl-NL"/>
        </w:rPr>
        <w:t>, e92, doi:10.1017/S0140525X1400082X (2015).</w:t>
      </w:r>
    </w:p>
    <w:p w14:paraId="7C2D72FB" w14:textId="77777777" w:rsidR="0009688E" w:rsidRPr="009F0DA9" w:rsidRDefault="0009688E" w:rsidP="0009688E">
      <w:pPr>
        <w:pStyle w:val="EndNoteBibliography"/>
        <w:spacing w:after="0" w:line="360" w:lineRule="auto"/>
        <w:ind w:left="720" w:hanging="720"/>
        <w:jc w:val="both"/>
      </w:pPr>
      <w:r w:rsidRPr="0009688E">
        <w:rPr>
          <w:lang w:val="nl-NL"/>
        </w:rPr>
        <w:t>2</w:t>
      </w:r>
      <w:r w:rsidRPr="0009688E">
        <w:rPr>
          <w:lang w:val="nl-NL"/>
        </w:rPr>
        <w:tab/>
        <w:t>Veer, I. M.</w:t>
      </w:r>
      <w:r w:rsidRPr="0009688E">
        <w:rPr>
          <w:i/>
          <w:lang w:val="nl-NL"/>
        </w:rPr>
        <w:t xml:space="preserve"> et al.</w:t>
      </w:r>
      <w:r w:rsidRPr="0009688E">
        <w:rPr>
          <w:lang w:val="nl-NL"/>
        </w:rPr>
        <w:t xml:space="preserve"> </w:t>
      </w:r>
      <w:r w:rsidRPr="009F0DA9">
        <w:t xml:space="preserve">Psycho-social factors associated with mental resilience in the Corona lockdown. </w:t>
      </w:r>
      <w:r w:rsidRPr="009F0DA9">
        <w:rPr>
          <w:i/>
        </w:rPr>
        <w:t>Transl Psychiatry</w:t>
      </w:r>
      <w:r w:rsidRPr="009F0DA9">
        <w:t xml:space="preserve"> </w:t>
      </w:r>
      <w:r w:rsidRPr="009F0DA9">
        <w:rPr>
          <w:b/>
        </w:rPr>
        <w:t>11</w:t>
      </w:r>
      <w:r w:rsidRPr="009F0DA9">
        <w:t>, 67, doi:10.1038/s41398-020-01150-4 (2021).</w:t>
      </w:r>
    </w:p>
    <w:p w14:paraId="76A0F673" w14:textId="77777777" w:rsidR="0009688E" w:rsidRPr="009F0DA9" w:rsidRDefault="0009688E" w:rsidP="0009688E">
      <w:pPr>
        <w:pStyle w:val="EndNoteBibliography"/>
        <w:spacing w:after="0" w:line="360" w:lineRule="auto"/>
        <w:ind w:left="720" w:hanging="720"/>
        <w:jc w:val="both"/>
      </w:pPr>
      <w:r w:rsidRPr="009F0DA9">
        <w:t>3</w:t>
      </w:r>
      <w:r w:rsidRPr="009F0DA9">
        <w:tab/>
        <w:t>Bögemann, S.</w:t>
      </w:r>
      <w:r w:rsidRPr="009F0DA9">
        <w:rPr>
          <w:i/>
        </w:rPr>
        <w:t xml:space="preserve"> et al.</w:t>
      </w:r>
      <w:r w:rsidRPr="009F0DA9">
        <w:t xml:space="preserve"> Psychological resilience factors and their association with weekly stressor reactivity during the COVID-19 outbreak in Europe. </w:t>
      </w:r>
      <w:r w:rsidRPr="009F0DA9">
        <w:rPr>
          <w:i/>
        </w:rPr>
        <w:t>PsyArXiv</w:t>
      </w:r>
      <w:r w:rsidRPr="009F0DA9">
        <w:t>, doi:10.31234/osf.io/f7sy3 (2022).</w:t>
      </w:r>
    </w:p>
    <w:p w14:paraId="181B8FF1" w14:textId="77777777" w:rsidR="0009688E" w:rsidRPr="009F0DA9" w:rsidRDefault="0009688E" w:rsidP="0009688E">
      <w:pPr>
        <w:pStyle w:val="EndNoteBibliography"/>
        <w:spacing w:line="360" w:lineRule="auto"/>
        <w:ind w:left="720" w:hanging="720"/>
        <w:jc w:val="both"/>
      </w:pPr>
      <w:r w:rsidRPr="009F0DA9">
        <w:t>4</w:t>
      </w:r>
      <w:r w:rsidRPr="009F0DA9">
        <w:tab/>
        <w:t xml:space="preserve">Baron, R. M. &amp; Kenny, D. A. The moderator-mediator variable distinction in social psychological research: conceptual, strategic, and statistical considerations. </w:t>
      </w:r>
      <w:r w:rsidRPr="009F0DA9">
        <w:rPr>
          <w:i/>
        </w:rPr>
        <w:t>J Pers Soc Psychol</w:t>
      </w:r>
      <w:r w:rsidRPr="009F0DA9">
        <w:t xml:space="preserve"> </w:t>
      </w:r>
      <w:r w:rsidRPr="009F0DA9">
        <w:rPr>
          <w:b/>
        </w:rPr>
        <w:t>51</w:t>
      </w:r>
      <w:r w:rsidRPr="009F0DA9">
        <w:t>, 1173-1182, doi:10.1037//0022-3514.51.6.1173 (1986).</w:t>
      </w:r>
    </w:p>
    <w:p w14:paraId="1957DDD8" w14:textId="746DD542" w:rsidR="009F0DA9" w:rsidRDefault="0009688E" w:rsidP="0009688E">
      <w:pPr>
        <w:jc w:val="both"/>
        <w:rPr>
          <w:b/>
          <w:bCs/>
          <w:lang w:val="en-US"/>
        </w:rPr>
      </w:pPr>
      <w:r w:rsidRPr="008B2090">
        <w:rPr>
          <w:sz w:val="20"/>
          <w:szCs w:val="20"/>
          <w:lang w:val="en-US"/>
        </w:rPr>
        <w:fldChar w:fldCharType="end"/>
      </w:r>
      <w:r w:rsidR="009F0DA9">
        <w:rPr>
          <w:b/>
          <w:bCs/>
          <w:lang w:val="en-US"/>
        </w:rPr>
        <w:br w:type="page"/>
      </w:r>
    </w:p>
    <w:p w14:paraId="58D41CB8" w14:textId="2497220A" w:rsidR="00DE1F17" w:rsidRDefault="00DE1F17" w:rsidP="009F0DA9">
      <w:pPr>
        <w:pStyle w:val="NoSpacing"/>
        <w:spacing w:line="360" w:lineRule="auto"/>
        <w:jc w:val="both"/>
        <w:rPr>
          <w:b/>
          <w:bCs/>
          <w:lang w:val="en-US"/>
        </w:rPr>
      </w:pPr>
      <w:r w:rsidRPr="005A7296">
        <w:rPr>
          <w:b/>
          <w:bCs/>
          <w:lang w:val="en-US"/>
        </w:rPr>
        <w:lastRenderedPageBreak/>
        <w:t>Supplement</w:t>
      </w:r>
      <w:r w:rsidR="00DC0C1E">
        <w:rPr>
          <w:b/>
          <w:bCs/>
          <w:lang w:val="en-US"/>
        </w:rPr>
        <w:t>ary Note</w:t>
      </w:r>
      <w:r w:rsidRPr="005A7296">
        <w:rPr>
          <w:b/>
          <w:bCs/>
          <w:lang w:val="en-US"/>
        </w:rPr>
        <w:t xml:space="preserve"> </w:t>
      </w:r>
      <w:r w:rsidR="009F0DA9">
        <w:rPr>
          <w:b/>
          <w:bCs/>
          <w:lang w:val="en-US"/>
        </w:rPr>
        <w:t>2</w:t>
      </w:r>
      <w:r>
        <w:rPr>
          <w:b/>
          <w:bCs/>
          <w:lang w:val="en-US"/>
        </w:rPr>
        <w:t xml:space="preserve">: </w:t>
      </w:r>
      <w:r w:rsidRPr="0061096B">
        <w:rPr>
          <w:b/>
          <w:bCs/>
          <w:lang w:val="en-US"/>
        </w:rPr>
        <w:t xml:space="preserve">Effect of </w:t>
      </w:r>
      <w:r>
        <w:rPr>
          <w:b/>
          <w:bCs/>
          <w:lang w:val="en-US"/>
        </w:rPr>
        <w:t xml:space="preserve">the </w:t>
      </w:r>
      <w:r w:rsidRPr="0061096B">
        <w:rPr>
          <w:b/>
          <w:bCs/>
          <w:lang w:val="en-US"/>
        </w:rPr>
        <w:t>COVID-19 pandemic on PD</w:t>
      </w:r>
      <w:r>
        <w:rPr>
          <w:b/>
          <w:bCs/>
          <w:lang w:val="en-US"/>
        </w:rPr>
        <w:t xml:space="preserve"> for continuous measure of SR</w:t>
      </w:r>
    </w:p>
    <w:p w14:paraId="5C5EB3CE" w14:textId="77777777" w:rsidR="00DE1F17" w:rsidRDefault="00DE1F17" w:rsidP="00DE1F17">
      <w:pPr>
        <w:pStyle w:val="NoSpacing"/>
        <w:spacing w:line="360" w:lineRule="auto"/>
        <w:jc w:val="both"/>
        <w:rPr>
          <w:lang w:val="en-US"/>
        </w:rPr>
      </w:pPr>
      <w:r>
        <w:rPr>
          <w:lang w:val="en-US"/>
        </w:rPr>
        <w:t>We validated our results regarding the effect of the COVID-19 pandemic (pre-COVID vs. in-COVID; one-year follow up period) on PD symptoms per stressor-reactivity (SR) class, by running linear mixed models for our continuous measure of SR. We only performed this additional analysis for the complete sample (last pre-COVID visit vs. first in-COVID visit).</w:t>
      </w:r>
    </w:p>
    <w:p w14:paraId="3824D46E" w14:textId="3506A70B" w:rsidR="00DE1F17" w:rsidRDefault="00DE1F17" w:rsidP="00DE1F17">
      <w:pPr>
        <w:pStyle w:val="NoSpacing"/>
        <w:spacing w:line="360" w:lineRule="auto"/>
        <w:ind w:firstLine="720"/>
        <w:jc w:val="both"/>
        <w:rPr>
          <w:lang w:val="en-US"/>
        </w:rPr>
      </w:pPr>
      <w:r w:rsidRPr="007A526A">
        <w:rPr>
          <w:i/>
          <w:iCs/>
          <w:lang w:val="en-US"/>
        </w:rPr>
        <w:t>Motor symptoms</w:t>
      </w:r>
      <w:r w:rsidRPr="007A526A">
        <w:rPr>
          <w:lang w:val="en-US"/>
        </w:rPr>
        <w:t>:</w:t>
      </w:r>
      <w:r>
        <w:rPr>
          <w:lang w:val="en-US"/>
        </w:rPr>
        <w:t xml:space="preserve"> </w:t>
      </w:r>
      <w:r w:rsidRPr="00C65111">
        <w:rPr>
          <w:lang w:val="en-US"/>
        </w:rPr>
        <w:t>MDS</w:t>
      </w:r>
      <w:r>
        <w:rPr>
          <w:lang w:val="en-US"/>
        </w:rPr>
        <w:t xml:space="preserve">-UPDRS-III scores did not increase more rapidly when SR scores were higher (no TIME*SR interaction), but </w:t>
      </w:r>
      <w:r w:rsidR="008B2090">
        <w:rPr>
          <w:lang w:val="en-US"/>
        </w:rPr>
        <w:t>symptoms generally</w:t>
      </w:r>
      <w:r>
        <w:rPr>
          <w:lang w:val="en-US"/>
        </w:rPr>
        <w:t xml:space="preserve"> worsen</w:t>
      </w:r>
      <w:r w:rsidR="008B2090">
        <w:rPr>
          <w:lang w:val="en-US"/>
        </w:rPr>
        <w:t>ed</w:t>
      </w:r>
      <w:r>
        <w:rPr>
          <w:lang w:val="en-US"/>
        </w:rPr>
        <w:t xml:space="preserve"> over the course of one year (main effect of TIME: F(1,256)=8.7, p=.004) and motor symptom severity was higher for </w:t>
      </w:r>
      <w:r w:rsidR="008B2090">
        <w:rPr>
          <w:lang w:val="en-US"/>
        </w:rPr>
        <w:t xml:space="preserve">people </w:t>
      </w:r>
      <w:r>
        <w:rPr>
          <w:lang w:val="en-US"/>
        </w:rPr>
        <w:t>with higher SR (main effect of SR: F(1,252)=13.0, p&lt;.001).</w:t>
      </w:r>
    </w:p>
    <w:p w14:paraId="77F65DB1" w14:textId="77777777" w:rsidR="00DE1F17" w:rsidRDefault="00DE1F17" w:rsidP="00DE1F17">
      <w:pPr>
        <w:pStyle w:val="NoSpacing"/>
        <w:spacing w:line="360" w:lineRule="auto"/>
        <w:ind w:firstLine="720"/>
        <w:jc w:val="both"/>
        <w:rPr>
          <w:lang w:val="en-US"/>
        </w:rPr>
      </w:pPr>
      <w:r w:rsidRPr="007A526A">
        <w:rPr>
          <w:i/>
          <w:iCs/>
          <w:lang w:val="en-US"/>
        </w:rPr>
        <w:t>Depressive symptoms</w:t>
      </w:r>
      <w:r w:rsidRPr="007A526A">
        <w:rPr>
          <w:lang w:val="en-US"/>
        </w:rPr>
        <w:t>: BDI scores increased</w:t>
      </w:r>
      <w:r>
        <w:rPr>
          <w:lang w:val="en-US"/>
        </w:rPr>
        <w:t xml:space="preserve"> during the one-year period, and this increase was more substantial for patients with higher SR scores (TIME*SR </w:t>
      </w:r>
      <w:r w:rsidRPr="007A526A">
        <w:rPr>
          <w:lang w:val="en-US"/>
        </w:rPr>
        <w:t>interaction</w:t>
      </w:r>
      <w:r>
        <w:rPr>
          <w:lang w:val="en-US"/>
        </w:rPr>
        <w:t>:</w:t>
      </w:r>
      <w:r w:rsidRPr="007A526A">
        <w:rPr>
          <w:lang w:val="en-US"/>
        </w:rPr>
        <w:t xml:space="preserve"> (F(1,237)=6.14, p=.014</w:t>
      </w:r>
      <w:r>
        <w:rPr>
          <w:lang w:val="en-US"/>
        </w:rPr>
        <w:t xml:space="preserve">). </w:t>
      </w:r>
    </w:p>
    <w:p w14:paraId="4175586B" w14:textId="77777777" w:rsidR="00DE1F17" w:rsidRPr="002D264A" w:rsidRDefault="00DE1F17" w:rsidP="00DE1F17">
      <w:pPr>
        <w:pStyle w:val="NoSpacing"/>
        <w:spacing w:line="360" w:lineRule="auto"/>
        <w:ind w:firstLine="720"/>
        <w:jc w:val="both"/>
        <w:rPr>
          <w:lang w:val="en-US"/>
        </w:rPr>
      </w:pPr>
      <w:r w:rsidRPr="007A526A">
        <w:rPr>
          <w:i/>
          <w:iCs/>
          <w:lang w:val="en-US"/>
        </w:rPr>
        <w:t>Anxiety symptoms:</w:t>
      </w:r>
      <w:r>
        <w:rPr>
          <w:lang w:val="en-US"/>
        </w:rPr>
        <w:t xml:space="preserve"> STAI scores were much higher for people with higher SR (main effect of SR: F(1,235)=174.3, p&lt;.001), but over the one-year period in which the pandemic started, STAI scores did not change (main effect of TIME: F(1,238)=3.96, p=.491). Differences in SR scores did not affect a possible change in STAI scores over time (no TIME*SR interaction).</w:t>
      </w:r>
    </w:p>
    <w:p w14:paraId="6235E36E" w14:textId="77777777" w:rsidR="00DE1F17" w:rsidRDefault="00DE1F17" w:rsidP="00DE1F17">
      <w:pPr>
        <w:pStyle w:val="NormalWeb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2"/>
          <w:szCs w:val="22"/>
          <w:lang w:val="en-GB"/>
        </w:rPr>
      </w:pPr>
    </w:p>
    <w:p w14:paraId="2E666C95" w14:textId="77777777" w:rsidR="009F0DA9" w:rsidRDefault="009F0DA9" w:rsidP="0000249F">
      <w:pPr>
        <w:pStyle w:val="NormalWeb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b/>
          <w:bCs/>
          <w:sz w:val="22"/>
          <w:szCs w:val="22"/>
          <w:lang w:val="en-GB"/>
        </w:rPr>
      </w:pPr>
    </w:p>
    <w:p w14:paraId="4DF35515" w14:textId="31D0C550" w:rsidR="009F0DA9" w:rsidRDefault="009F0DA9" w:rsidP="009F0DA9">
      <w:pPr>
        <w:spacing w:afterLines="60" w:after="144" w:line="360" w:lineRule="auto"/>
        <w:jc w:val="both"/>
        <w:rPr>
          <w:sz w:val="20"/>
          <w:szCs w:val="20"/>
          <w:lang w:val="en-US"/>
        </w:rPr>
      </w:pPr>
    </w:p>
    <w:p w14:paraId="172C4F86" w14:textId="77777777" w:rsidR="009F0DA9" w:rsidRDefault="009F0DA9">
      <w:pPr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br w:type="page"/>
      </w:r>
    </w:p>
    <w:p w14:paraId="4403E04B" w14:textId="378C687A" w:rsidR="00C4686F" w:rsidRPr="008B2090" w:rsidRDefault="00C4686F" w:rsidP="009F0DA9">
      <w:pPr>
        <w:spacing w:afterLines="60" w:after="144" w:line="360" w:lineRule="auto"/>
        <w:jc w:val="both"/>
        <w:rPr>
          <w:rFonts w:cstheme="minorHAnsi"/>
          <w:b/>
          <w:bCs/>
          <w:i/>
          <w:iCs/>
          <w:color w:val="000000" w:themeColor="text1"/>
          <w:lang w:val="en-US"/>
        </w:rPr>
      </w:pPr>
      <w:r w:rsidRPr="00C4686F">
        <w:rPr>
          <w:rStyle w:val="Emphasis"/>
          <w:rFonts w:cstheme="minorHAnsi"/>
          <w:b/>
          <w:bCs/>
          <w:i w:val="0"/>
          <w:iCs w:val="0"/>
          <w:color w:val="000000" w:themeColor="text1"/>
          <w:lang w:val="en-US"/>
        </w:rPr>
        <w:lastRenderedPageBreak/>
        <w:t xml:space="preserve">Supplementary </w:t>
      </w:r>
      <w:r w:rsidR="00DC0C1E">
        <w:rPr>
          <w:rStyle w:val="Emphasis"/>
          <w:rFonts w:cstheme="minorHAnsi"/>
          <w:b/>
          <w:bCs/>
          <w:i w:val="0"/>
          <w:iCs w:val="0"/>
          <w:color w:val="000000" w:themeColor="text1"/>
          <w:lang w:val="en-US"/>
        </w:rPr>
        <w:t>T</w:t>
      </w:r>
      <w:r w:rsidRPr="00C4686F">
        <w:rPr>
          <w:rStyle w:val="Emphasis"/>
          <w:rFonts w:cstheme="minorHAnsi"/>
          <w:b/>
          <w:bCs/>
          <w:i w:val="0"/>
          <w:iCs w:val="0"/>
          <w:color w:val="000000" w:themeColor="text1"/>
          <w:lang w:val="en-US"/>
        </w:rPr>
        <w:t>able 1. Summary of elastic net regression results</w:t>
      </w:r>
    </w:p>
    <w:p w14:paraId="63C06E3E" w14:textId="77777777" w:rsidR="00C4686F" w:rsidRDefault="00C4686F" w:rsidP="00C4686F">
      <w:pPr>
        <w:pStyle w:val="NoSpacing"/>
        <w:spacing w:line="360" w:lineRule="auto"/>
        <w:jc w:val="both"/>
        <w:rPr>
          <w:lang w:val="en-US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6216"/>
        <w:gridCol w:w="3134"/>
      </w:tblGrid>
      <w:tr w:rsidR="00C4686F" w:rsidRPr="00DC0C1E" w14:paraId="38031060" w14:textId="77777777" w:rsidTr="00DC0C1E">
        <w:tc>
          <w:tcPr>
            <w:tcW w:w="5000" w:type="pct"/>
            <w:gridSpan w:val="2"/>
            <w:shd w:val="clear" w:color="auto" w:fill="auto"/>
          </w:tcPr>
          <w:p w14:paraId="68523363" w14:textId="77777777" w:rsidR="00C4686F" w:rsidRDefault="00C4686F" w:rsidP="00233049">
            <w:pPr>
              <w:pStyle w:val="NoSpacing"/>
              <w:spacing w:line="360" w:lineRule="auto"/>
              <w:jc w:val="both"/>
              <w:rPr>
                <w:b/>
                <w:bCs/>
                <w:sz w:val="20"/>
                <w:szCs w:val="20"/>
                <w:lang w:val="en-US"/>
              </w:rPr>
            </w:pPr>
            <w:r w:rsidRPr="00DF1FB4">
              <w:rPr>
                <w:b/>
                <w:bCs/>
                <w:sz w:val="20"/>
                <w:szCs w:val="20"/>
                <w:lang w:val="en-US"/>
              </w:rPr>
              <w:t>Best fit model: R</w:t>
            </w:r>
            <w:r w:rsidRPr="00DF1FB4">
              <w:rPr>
                <w:b/>
                <w:bCs/>
                <w:sz w:val="20"/>
                <w:szCs w:val="20"/>
                <w:vertAlign w:val="superscript"/>
                <w:lang w:val="en-US"/>
              </w:rPr>
              <w:t>2</w:t>
            </w:r>
            <w:r w:rsidRPr="00DF1FB4">
              <w:rPr>
                <w:b/>
                <w:bCs/>
                <w:sz w:val="20"/>
                <w:szCs w:val="20"/>
                <w:lang w:val="en-US"/>
              </w:rPr>
              <w:t xml:space="preserve"> = 0.35, </w:t>
            </w:r>
            <w:r>
              <w:rPr>
                <w:b/>
                <w:bCs/>
                <w:sz w:val="20"/>
                <w:szCs w:val="20"/>
                <w:lang w:val="en-US"/>
              </w:rPr>
              <w:t xml:space="preserve">standard error = </w:t>
            </w:r>
            <w:r w:rsidRPr="00DF1FB4">
              <w:rPr>
                <w:b/>
                <w:bCs/>
                <w:sz w:val="20"/>
                <w:szCs w:val="20"/>
                <w:lang w:val="en-US"/>
              </w:rPr>
              <w:t>0.0046</w:t>
            </w:r>
            <w:r>
              <w:rPr>
                <w:b/>
                <w:bCs/>
                <w:sz w:val="20"/>
                <w:szCs w:val="20"/>
                <w:lang w:val="en-US"/>
              </w:rPr>
              <w:t xml:space="preserve">, </w:t>
            </w:r>
            <w:r w:rsidRPr="006117CF">
              <w:rPr>
                <w:b/>
                <w:bCs/>
                <w:i/>
                <w:iCs/>
                <w:sz w:val="20"/>
                <w:szCs w:val="20"/>
                <w:lang w:val="en-US"/>
              </w:rPr>
              <w:t>p</w:t>
            </w:r>
            <w:r>
              <w:rPr>
                <w:b/>
                <w:bCs/>
                <w:sz w:val="20"/>
                <w:szCs w:val="20"/>
                <w:lang w:val="en-US"/>
              </w:rPr>
              <w:t>&lt;.001</w:t>
            </w:r>
          </w:p>
          <w:p w14:paraId="348A4843" w14:textId="77777777" w:rsidR="00C4686F" w:rsidRPr="00DF1FB4" w:rsidRDefault="00C4686F" w:rsidP="00233049">
            <w:pPr>
              <w:pStyle w:val="NoSpacing"/>
              <w:spacing w:line="360" w:lineRule="auto"/>
              <w:jc w:val="both"/>
              <w:rPr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 xml:space="preserve">α = 0.50 (fixed), </w:t>
            </w:r>
            <w:r>
              <w:rPr>
                <w:rFonts w:ascii="Calibri" w:hAnsi="Calibri" w:cs="Calibri"/>
                <w:sz w:val="20"/>
                <w:szCs w:val="20"/>
                <w:lang w:val="en-US"/>
              </w:rPr>
              <w:t>λ = 0.51 (determined by 10-fold cross-validation)</w:t>
            </w:r>
          </w:p>
        </w:tc>
      </w:tr>
      <w:tr w:rsidR="00C4686F" w:rsidRPr="00492209" w14:paraId="3A5BF3DB" w14:textId="77777777" w:rsidTr="00DC0C1E">
        <w:tc>
          <w:tcPr>
            <w:tcW w:w="3324" w:type="pct"/>
            <w:shd w:val="clear" w:color="auto" w:fill="auto"/>
          </w:tcPr>
          <w:p w14:paraId="68980B23" w14:textId="77777777" w:rsidR="00C4686F" w:rsidRPr="00492209" w:rsidRDefault="00C4686F" w:rsidP="00233049">
            <w:pPr>
              <w:pStyle w:val="NoSpacing"/>
              <w:spacing w:line="360" w:lineRule="auto"/>
              <w:jc w:val="both"/>
              <w:rPr>
                <w:b/>
                <w:bCs/>
                <w:sz w:val="20"/>
                <w:szCs w:val="20"/>
                <w:lang w:val="fr-FR"/>
              </w:rPr>
            </w:pPr>
            <w:proofErr w:type="spellStart"/>
            <w:r w:rsidRPr="00492209">
              <w:rPr>
                <w:b/>
                <w:bCs/>
                <w:sz w:val="20"/>
                <w:szCs w:val="20"/>
                <w:lang w:val="fr-FR"/>
              </w:rPr>
              <w:t>Predictor</w:t>
            </w:r>
            <w:proofErr w:type="spellEnd"/>
          </w:p>
        </w:tc>
        <w:tc>
          <w:tcPr>
            <w:tcW w:w="1676" w:type="pct"/>
            <w:shd w:val="clear" w:color="auto" w:fill="auto"/>
          </w:tcPr>
          <w:p w14:paraId="2BF03CDF" w14:textId="77777777" w:rsidR="00C4686F" w:rsidRDefault="00C4686F" w:rsidP="00233049">
            <w:pPr>
              <w:pStyle w:val="NoSpacing"/>
              <w:spacing w:line="360" w:lineRule="auto"/>
              <w:jc w:val="both"/>
              <w:rPr>
                <w:b/>
                <w:bCs/>
                <w:sz w:val="20"/>
                <w:szCs w:val="20"/>
                <w:lang w:val="fr-FR"/>
              </w:rPr>
            </w:pPr>
            <w:proofErr w:type="spellStart"/>
            <w:r>
              <w:rPr>
                <w:b/>
                <w:bCs/>
                <w:sz w:val="20"/>
                <w:szCs w:val="20"/>
                <w:lang w:val="fr-FR"/>
              </w:rPr>
              <w:t>R</w:t>
            </w:r>
            <w:r w:rsidRPr="00430D46">
              <w:rPr>
                <w:b/>
                <w:bCs/>
                <w:sz w:val="20"/>
                <w:szCs w:val="20"/>
                <w:lang w:val="fr-FR"/>
              </w:rPr>
              <w:t>egression</w:t>
            </w:r>
            <w:proofErr w:type="spellEnd"/>
            <w:r w:rsidRPr="00430D46">
              <w:rPr>
                <w:b/>
                <w:bCs/>
                <w:sz w:val="20"/>
                <w:szCs w:val="20"/>
                <w:lang w:val="fr-FR"/>
              </w:rPr>
              <w:t xml:space="preserve"> coefficients (β)</w:t>
            </w:r>
          </w:p>
        </w:tc>
      </w:tr>
      <w:tr w:rsidR="00C4686F" w:rsidRPr="00492209" w14:paraId="0674A18B" w14:textId="77777777" w:rsidTr="00DC0C1E">
        <w:tc>
          <w:tcPr>
            <w:tcW w:w="3324" w:type="pct"/>
            <w:shd w:val="clear" w:color="auto" w:fill="auto"/>
          </w:tcPr>
          <w:p w14:paraId="74A6DEEA" w14:textId="77777777" w:rsidR="00C4686F" w:rsidRPr="00492209" w:rsidRDefault="00C4686F" w:rsidP="00233049">
            <w:pPr>
              <w:pStyle w:val="NoSpacing"/>
              <w:spacing w:line="360" w:lineRule="auto"/>
              <w:jc w:val="both"/>
              <w:rPr>
                <w:sz w:val="20"/>
                <w:szCs w:val="20"/>
                <w:lang w:val="fr-FR"/>
              </w:rPr>
            </w:pPr>
            <w:proofErr w:type="spellStart"/>
            <w:r w:rsidRPr="00492209">
              <w:rPr>
                <w:sz w:val="20"/>
                <w:szCs w:val="20"/>
                <w:lang w:val="fr-FR"/>
              </w:rPr>
              <w:t>Anxiety</w:t>
            </w:r>
            <w:proofErr w:type="spellEnd"/>
            <w:r w:rsidRPr="00492209">
              <w:rPr>
                <w:sz w:val="20"/>
                <w:szCs w:val="20"/>
                <w:lang w:val="fr-FR"/>
              </w:rPr>
              <w:t xml:space="preserve"> (STAI)</w:t>
            </w:r>
          </w:p>
        </w:tc>
        <w:tc>
          <w:tcPr>
            <w:tcW w:w="1676" w:type="pct"/>
            <w:shd w:val="clear" w:color="auto" w:fill="auto"/>
          </w:tcPr>
          <w:p w14:paraId="40C2A65A" w14:textId="77777777" w:rsidR="00C4686F" w:rsidRPr="00492209" w:rsidRDefault="00C4686F" w:rsidP="00233049">
            <w:pPr>
              <w:pStyle w:val="NoSpacing"/>
              <w:spacing w:line="360" w:lineRule="auto"/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1.75</w:t>
            </w:r>
          </w:p>
        </w:tc>
      </w:tr>
      <w:tr w:rsidR="00C4686F" w:rsidRPr="00492209" w14:paraId="1BFDF22B" w14:textId="77777777" w:rsidTr="00DC0C1E">
        <w:tc>
          <w:tcPr>
            <w:tcW w:w="3324" w:type="pct"/>
            <w:shd w:val="clear" w:color="auto" w:fill="auto"/>
          </w:tcPr>
          <w:p w14:paraId="4365F29D" w14:textId="77777777" w:rsidR="00C4686F" w:rsidRPr="00492209" w:rsidRDefault="00C4686F" w:rsidP="00233049">
            <w:pPr>
              <w:pStyle w:val="NoSpacing"/>
              <w:spacing w:line="360" w:lineRule="auto"/>
              <w:jc w:val="both"/>
              <w:rPr>
                <w:sz w:val="20"/>
                <w:szCs w:val="20"/>
                <w:lang w:val="fr-FR"/>
              </w:rPr>
            </w:pPr>
            <w:r w:rsidRPr="00492209">
              <w:rPr>
                <w:sz w:val="20"/>
                <w:szCs w:val="20"/>
                <w:lang w:val="en-US"/>
              </w:rPr>
              <w:t>Ruminative response (RRS)</w:t>
            </w:r>
          </w:p>
        </w:tc>
        <w:tc>
          <w:tcPr>
            <w:tcW w:w="1676" w:type="pct"/>
            <w:shd w:val="clear" w:color="auto" w:fill="auto"/>
          </w:tcPr>
          <w:p w14:paraId="391955D1" w14:textId="77777777" w:rsidR="00C4686F" w:rsidRPr="00492209" w:rsidRDefault="00C4686F" w:rsidP="00233049">
            <w:pPr>
              <w:pStyle w:val="NoSpacing"/>
              <w:spacing w:line="360" w:lineRule="auto"/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0.76</w:t>
            </w:r>
          </w:p>
        </w:tc>
      </w:tr>
      <w:tr w:rsidR="00C4686F" w:rsidRPr="00492209" w14:paraId="7ED56398" w14:textId="77777777" w:rsidTr="00DC0C1E">
        <w:tc>
          <w:tcPr>
            <w:tcW w:w="3324" w:type="pct"/>
            <w:shd w:val="clear" w:color="auto" w:fill="auto"/>
          </w:tcPr>
          <w:p w14:paraId="78401AC8" w14:textId="77777777" w:rsidR="00C4686F" w:rsidRPr="00492209" w:rsidRDefault="00C4686F" w:rsidP="00233049">
            <w:pPr>
              <w:pStyle w:val="NoSpacing"/>
              <w:spacing w:line="360" w:lineRule="auto"/>
              <w:jc w:val="both"/>
              <w:rPr>
                <w:sz w:val="20"/>
                <w:szCs w:val="20"/>
                <w:lang w:val="en-US"/>
              </w:rPr>
            </w:pPr>
            <w:r w:rsidRPr="00492209">
              <w:rPr>
                <w:sz w:val="20"/>
                <w:szCs w:val="20"/>
                <w:lang w:val="en-US"/>
              </w:rPr>
              <w:t>Non-motor symptoms (MDS-UPDRS</w:t>
            </w:r>
            <w:r>
              <w:rPr>
                <w:sz w:val="20"/>
                <w:szCs w:val="20"/>
                <w:lang w:val="en-US"/>
              </w:rPr>
              <w:t>-self</w:t>
            </w:r>
            <w:r w:rsidRPr="00492209">
              <w:rPr>
                <w:sz w:val="20"/>
                <w:szCs w:val="20"/>
                <w:lang w:val="en-US"/>
              </w:rPr>
              <w:t>)</w:t>
            </w:r>
          </w:p>
        </w:tc>
        <w:tc>
          <w:tcPr>
            <w:tcW w:w="1676" w:type="pct"/>
            <w:shd w:val="clear" w:color="auto" w:fill="auto"/>
          </w:tcPr>
          <w:p w14:paraId="4E506F94" w14:textId="77777777" w:rsidR="00C4686F" w:rsidRDefault="00C4686F" w:rsidP="00233049">
            <w:pPr>
              <w:pStyle w:val="NoSpacing"/>
              <w:spacing w:line="360" w:lineRule="auto"/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0.34</w:t>
            </w:r>
          </w:p>
        </w:tc>
      </w:tr>
      <w:tr w:rsidR="00C4686F" w:rsidRPr="00492209" w14:paraId="7CAD70B3" w14:textId="77777777" w:rsidTr="00DC0C1E">
        <w:tc>
          <w:tcPr>
            <w:tcW w:w="3324" w:type="pct"/>
            <w:shd w:val="clear" w:color="auto" w:fill="auto"/>
          </w:tcPr>
          <w:p w14:paraId="5B5AAE76" w14:textId="77777777" w:rsidR="00C4686F" w:rsidRPr="00492209" w:rsidRDefault="00C4686F" w:rsidP="00233049">
            <w:pPr>
              <w:pStyle w:val="NoSpacing"/>
              <w:spacing w:line="360" w:lineRule="auto"/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 xml:space="preserve">Living </w:t>
            </w:r>
            <w:proofErr w:type="spellStart"/>
            <w:r>
              <w:rPr>
                <w:sz w:val="20"/>
                <w:szCs w:val="20"/>
              </w:rPr>
              <w:t>with</w:t>
            </w:r>
            <w:proofErr w:type="spellEnd"/>
            <w:r>
              <w:rPr>
                <w:sz w:val="20"/>
                <w:szCs w:val="20"/>
              </w:rPr>
              <w:t xml:space="preserve"> family</w:t>
            </w:r>
          </w:p>
        </w:tc>
        <w:tc>
          <w:tcPr>
            <w:tcW w:w="1676" w:type="pct"/>
            <w:shd w:val="clear" w:color="auto" w:fill="auto"/>
          </w:tcPr>
          <w:p w14:paraId="40E3C29A" w14:textId="77777777" w:rsidR="00C4686F" w:rsidRDefault="00C4686F" w:rsidP="00233049">
            <w:pPr>
              <w:pStyle w:val="NoSpacing"/>
              <w:spacing w:line="360" w:lineRule="auto"/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</w:rPr>
              <w:t>0.16</w:t>
            </w:r>
          </w:p>
        </w:tc>
      </w:tr>
      <w:tr w:rsidR="00C4686F" w:rsidRPr="00492209" w14:paraId="3DCC7287" w14:textId="77777777" w:rsidTr="00DC0C1E">
        <w:tc>
          <w:tcPr>
            <w:tcW w:w="3324" w:type="pct"/>
            <w:shd w:val="clear" w:color="auto" w:fill="auto"/>
          </w:tcPr>
          <w:p w14:paraId="24C96C4E" w14:textId="77777777" w:rsidR="00C4686F" w:rsidRPr="007E2943" w:rsidRDefault="00C4686F" w:rsidP="00233049">
            <w:pPr>
              <w:pStyle w:val="NoSpacing"/>
              <w:spacing w:line="360" w:lineRule="auto"/>
              <w:jc w:val="both"/>
              <w:rPr>
                <w:sz w:val="20"/>
                <w:szCs w:val="20"/>
                <w:lang w:val="en-US"/>
              </w:rPr>
            </w:pPr>
            <w:r w:rsidRPr="007E2943">
              <w:rPr>
                <w:sz w:val="20"/>
                <w:szCs w:val="20"/>
                <w:lang w:val="en-US"/>
              </w:rPr>
              <w:t>Presence of comorbidities</w:t>
            </w:r>
          </w:p>
        </w:tc>
        <w:tc>
          <w:tcPr>
            <w:tcW w:w="1676" w:type="pct"/>
            <w:shd w:val="clear" w:color="auto" w:fill="auto"/>
          </w:tcPr>
          <w:p w14:paraId="5E4CA7C1" w14:textId="77777777" w:rsidR="00C4686F" w:rsidRDefault="00C4686F" w:rsidP="00233049">
            <w:pPr>
              <w:pStyle w:val="NoSpacing"/>
              <w:spacing w:line="360" w:lineRule="auto"/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</w:rPr>
              <w:t>0.13</w:t>
            </w:r>
          </w:p>
        </w:tc>
      </w:tr>
      <w:tr w:rsidR="00C4686F" w:rsidRPr="00492209" w14:paraId="11C8A4A1" w14:textId="77777777" w:rsidTr="00DC0C1E">
        <w:tc>
          <w:tcPr>
            <w:tcW w:w="3324" w:type="pct"/>
            <w:shd w:val="clear" w:color="auto" w:fill="auto"/>
          </w:tcPr>
          <w:p w14:paraId="67526F98" w14:textId="77777777" w:rsidR="00C4686F" w:rsidRPr="00492209" w:rsidRDefault="00C4686F" w:rsidP="00233049">
            <w:pPr>
              <w:pStyle w:val="NoSpacing"/>
              <w:spacing w:line="360" w:lineRule="auto"/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en-US"/>
              </w:rPr>
              <w:t>Disease duration (years)</w:t>
            </w:r>
          </w:p>
        </w:tc>
        <w:tc>
          <w:tcPr>
            <w:tcW w:w="1676" w:type="pct"/>
            <w:shd w:val="clear" w:color="auto" w:fill="auto"/>
          </w:tcPr>
          <w:p w14:paraId="60901027" w14:textId="77777777" w:rsidR="00C4686F" w:rsidRPr="00492209" w:rsidRDefault="00C4686F" w:rsidP="00233049">
            <w:pPr>
              <w:pStyle w:val="NoSpacing"/>
              <w:spacing w:line="360" w:lineRule="auto"/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</w:rPr>
              <w:t>-0.02</w:t>
            </w:r>
          </w:p>
        </w:tc>
      </w:tr>
      <w:tr w:rsidR="00C4686F" w:rsidRPr="00492209" w14:paraId="08081352" w14:textId="77777777" w:rsidTr="00DC0C1E">
        <w:tc>
          <w:tcPr>
            <w:tcW w:w="3324" w:type="pct"/>
            <w:shd w:val="clear" w:color="auto" w:fill="auto"/>
          </w:tcPr>
          <w:p w14:paraId="59605CA6" w14:textId="77777777" w:rsidR="00C4686F" w:rsidRDefault="00C4686F" w:rsidP="00233049">
            <w:pPr>
              <w:pStyle w:val="NoSpacing"/>
              <w:spacing w:line="360" w:lineRule="auto"/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en-US"/>
              </w:rPr>
              <w:t>Age (years)</w:t>
            </w:r>
          </w:p>
        </w:tc>
        <w:tc>
          <w:tcPr>
            <w:tcW w:w="1676" w:type="pct"/>
            <w:shd w:val="clear" w:color="auto" w:fill="auto"/>
          </w:tcPr>
          <w:p w14:paraId="60CF33EE" w14:textId="77777777" w:rsidR="00C4686F" w:rsidRPr="00492209" w:rsidRDefault="00C4686F" w:rsidP="00233049">
            <w:pPr>
              <w:pStyle w:val="NoSpacing"/>
              <w:spacing w:line="360" w:lineRule="auto"/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</w:rPr>
              <w:t>-0.04</w:t>
            </w:r>
          </w:p>
        </w:tc>
      </w:tr>
      <w:tr w:rsidR="00C4686F" w:rsidRPr="00492209" w14:paraId="148621CE" w14:textId="77777777" w:rsidTr="00DC0C1E">
        <w:tc>
          <w:tcPr>
            <w:tcW w:w="3324" w:type="pct"/>
            <w:shd w:val="clear" w:color="auto" w:fill="auto"/>
          </w:tcPr>
          <w:p w14:paraId="38D9ECCF" w14:textId="77777777" w:rsidR="00C4686F" w:rsidRPr="00492209" w:rsidRDefault="00C4686F" w:rsidP="00233049">
            <w:pPr>
              <w:pStyle w:val="NoSpacing"/>
              <w:spacing w:line="360" w:lineRule="auto"/>
              <w:jc w:val="both"/>
              <w:rPr>
                <w:sz w:val="20"/>
                <w:szCs w:val="20"/>
                <w:lang w:val="en-US"/>
              </w:rPr>
            </w:pPr>
            <w:r w:rsidRPr="00492209">
              <w:rPr>
                <w:sz w:val="20"/>
                <w:szCs w:val="20"/>
                <w:lang w:val="en-US"/>
              </w:rPr>
              <w:t>Perceived social support (</w:t>
            </w:r>
            <w:proofErr w:type="spellStart"/>
            <w:r w:rsidRPr="00492209">
              <w:rPr>
                <w:sz w:val="20"/>
                <w:szCs w:val="20"/>
                <w:lang w:val="en-US"/>
              </w:rPr>
              <w:t>SoZU</w:t>
            </w:r>
            <w:proofErr w:type="spellEnd"/>
            <w:r w:rsidRPr="00492209">
              <w:rPr>
                <w:sz w:val="20"/>
                <w:szCs w:val="20"/>
                <w:lang w:val="en-US"/>
              </w:rPr>
              <w:t>)</w:t>
            </w:r>
          </w:p>
        </w:tc>
        <w:tc>
          <w:tcPr>
            <w:tcW w:w="1676" w:type="pct"/>
            <w:shd w:val="clear" w:color="auto" w:fill="auto"/>
          </w:tcPr>
          <w:p w14:paraId="1B5E87A2" w14:textId="77777777" w:rsidR="00C4686F" w:rsidRPr="00492209" w:rsidRDefault="00C4686F" w:rsidP="00233049">
            <w:pPr>
              <w:pStyle w:val="NoSpacing"/>
              <w:spacing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-0.36</w:t>
            </w:r>
          </w:p>
        </w:tc>
      </w:tr>
      <w:tr w:rsidR="00C4686F" w:rsidRPr="00492209" w14:paraId="2A78035E" w14:textId="77777777" w:rsidTr="00DC0C1E">
        <w:tc>
          <w:tcPr>
            <w:tcW w:w="3324" w:type="pct"/>
            <w:shd w:val="clear" w:color="auto" w:fill="auto"/>
          </w:tcPr>
          <w:p w14:paraId="78CB880A" w14:textId="77777777" w:rsidR="00C4686F" w:rsidRPr="00492209" w:rsidRDefault="00C4686F" w:rsidP="00233049">
            <w:pPr>
              <w:pStyle w:val="NoSpacing"/>
              <w:spacing w:line="360" w:lineRule="auto"/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Positive appraisal style (PASS)</w:t>
            </w:r>
          </w:p>
        </w:tc>
        <w:tc>
          <w:tcPr>
            <w:tcW w:w="1676" w:type="pct"/>
            <w:shd w:val="clear" w:color="auto" w:fill="auto"/>
          </w:tcPr>
          <w:p w14:paraId="332EEE48" w14:textId="77777777" w:rsidR="00C4686F" w:rsidRDefault="00C4686F" w:rsidP="00233049">
            <w:pPr>
              <w:pStyle w:val="NoSpacing"/>
              <w:spacing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-0.37</w:t>
            </w:r>
          </w:p>
        </w:tc>
      </w:tr>
      <w:tr w:rsidR="00C4686F" w:rsidRPr="00492209" w14:paraId="7BFB5858" w14:textId="77777777" w:rsidTr="00DC0C1E">
        <w:tc>
          <w:tcPr>
            <w:tcW w:w="3324" w:type="pct"/>
            <w:shd w:val="clear" w:color="auto" w:fill="auto"/>
          </w:tcPr>
          <w:p w14:paraId="5926045D" w14:textId="77777777" w:rsidR="00C4686F" w:rsidRPr="00492209" w:rsidRDefault="00C4686F" w:rsidP="00233049">
            <w:pPr>
              <w:pStyle w:val="NoSpacing"/>
              <w:spacing w:line="360" w:lineRule="auto"/>
              <w:jc w:val="both"/>
              <w:rPr>
                <w:sz w:val="20"/>
                <w:szCs w:val="20"/>
              </w:rPr>
            </w:pPr>
            <w:r w:rsidRPr="00492209">
              <w:rPr>
                <w:sz w:val="20"/>
                <w:szCs w:val="20"/>
                <w:lang w:val="en-US"/>
              </w:rPr>
              <w:t>Cognitive impairment (MoCA)</w:t>
            </w:r>
          </w:p>
        </w:tc>
        <w:tc>
          <w:tcPr>
            <w:tcW w:w="1676" w:type="pct"/>
            <w:shd w:val="clear" w:color="auto" w:fill="auto"/>
          </w:tcPr>
          <w:p w14:paraId="22824E1C" w14:textId="77777777" w:rsidR="00C4686F" w:rsidRPr="00492209" w:rsidRDefault="00C4686F" w:rsidP="00233049">
            <w:pPr>
              <w:pStyle w:val="NoSpacing"/>
              <w:spacing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fr-FR"/>
              </w:rPr>
              <w:t>-0.42</w:t>
            </w:r>
          </w:p>
        </w:tc>
      </w:tr>
      <w:tr w:rsidR="00C4686F" w:rsidRPr="00492209" w14:paraId="69AFF372" w14:textId="77777777" w:rsidTr="00DC0C1E">
        <w:tc>
          <w:tcPr>
            <w:tcW w:w="3324" w:type="pct"/>
            <w:shd w:val="clear" w:color="auto" w:fill="auto"/>
          </w:tcPr>
          <w:p w14:paraId="74790F71" w14:textId="77777777" w:rsidR="00C4686F" w:rsidRPr="00492209" w:rsidRDefault="00C4686F" w:rsidP="00233049">
            <w:pPr>
              <w:pStyle w:val="NoSpacing"/>
              <w:spacing w:line="360" w:lineRule="auto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  <w:lang w:val="fr-FR"/>
              </w:rPr>
              <w:t>Quality</w:t>
            </w:r>
            <w:proofErr w:type="spellEnd"/>
            <w:r>
              <w:rPr>
                <w:sz w:val="20"/>
                <w:szCs w:val="20"/>
                <w:lang w:val="fr-FR"/>
              </w:rPr>
              <w:t xml:space="preserve"> of life (1-PDQ)</w:t>
            </w:r>
          </w:p>
        </w:tc>
        <w:tc>
          <w:tcPr>
            <w:tcW w:w="1676" w:type="pct"/>
            <w:shd w:val="clear" w:color="auto" w:fill="auto"/>
          </w:tcPr>
          <w:p w14:paraId="63525C68" w14:textId="77777777" w:rsidR="00C4686F" w:rsidRPr="00492209" w:rsidRDefault="00C4686F" w:rsidP="00233049">
            <w:pPr>
              <w:pStyle w:val="NoSpacing"/>
              <w:spacing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fr-FR"/>
              </w:rPr>
              <w:t>-0.68</w:t>
            </w:r>
          </w:p>
        </w:tc>
      </w:tr>
    </w:tbl>
    <w:p w14:paraId="1E1B4B4F" w14:textId="77777777" w:rsidR="00C4686F" w:rsidRDefault="00C4686F" w:rsidP="00C4686F">
      <w:pPr>
        <w:pStyle w:val="NoSpacing"/>
        <w:spacing w:before="240"/>
        <w:jc w:val="both"/>
        <w:rPr>
          <w:lang w:val="en-US"/>
        </w:rPr>
      </w:pPr>
    </w:p>
    <w:p w14:paraId="1824E8F3" w14:textId="77777777" w:rsidR="00C4686F" w:rsidRDefault="00C4686F" w:rsidP="00C4686F">
      <w:pPr>
        <w:pStyle w:val="NoSpacing"/>
        <w:spacing w:before="240" w:line="360" w:lineRule="auto"/>
        <w:jc w:val="both"/>
        <w:rPr>
          <w:lang w:val="en-US"/>
        </w:rPr>
      </w:pPr>
      <w:r>
        <w:rPr>
          <w:lang w:val="en-US"/>
        </w:rPr>
        <w:t>Regression coefficients (</w:t>
      </w:r>
      <w:r>
        <w:rPr>
          <w:rFonts w:cstheme="minorHAnsi"/>
          <w:lang w:val="en-US"/>
        </w:rPr>
        <w:t>β</w:t>
      </w:r>
      <w:r>
        <w:rPr>
          <w:lang w:val="en-US"/>
        </w:rPr>
        <w:t xml:space="preserve">) of elastic net analysis for predicting stressor-reactivity during the COVID-19 pandemic in PD. Negative </w:t>
      </w:r>
      <w:r>
        <w:rPr>
          <w:rFonts w:cstheme="minorHAnsi"/>
          <w:lang w:val="en-US"/>
        </w:rPr>
        <w:t>predictors</w:t>
      </w:r>
      <w:r>
        <w:rPr>
          <w:lang w:val="en-US"/>
        </w:rPr>
        <w:t xml:space="preserve"> qualify as resilience factors, positive predictors qualify as risk factors. Remaining variables were not included in the best fit model (i.e.) coefficients were reduced to zero).</w:t>
      </w:r>
    </w:p>
    <w:p w14:paraId="39F89A8D" w14:textId="5B095E2F" w:rsidR="00C4686F" w:rsidRDefault="00C4686F">
      <w:pPr>
        <w:rPr>
          <w:rStyle w:val="Emphasis"/>
          <w:rFonts w:cstheme="minorHAnsi"/>
          <w:b/>
          <w:bCs/>
          <w:i w:val="0"/>
          <w:iCs w:val="0"/>
          <w:color w:val="000000" w:themeColor="text1"/>
          <w:lang w:val="en-US"/>
        </w:rPr>
      </w:pPr>
      <w:r>
        <w:rPr>
          <w:rStyle w:val="Emphasis"/>
          <w:rFonts w:cstheme="minorHAnsi"/>
          <w:b/>
          <w:bCs/>
          <w:i w:val="0"/>
          <w:iCs w:val="0"/>
          <w:color w:val="000000" w:themeColor="text1"/>
          <w:lang w:val="en-US"/>
        </w:rPr>
        <w:br w:type="page"/>
      </w:r>
    </w:p>
    <w:p w14:paraId="02086E68" w14:textId="6F747B18" w:rsidR="008F2CBF" w:rsidRDefault="008F2CBF" w:rsidP="008F2CBF">
      <w:pPr>
        <w:jc w:val="both"/>
        <w:rPr>
          <w:rStyle w:val="Emphasis"/>
          <w:rFonts w:cstheme="minorHAnsi"/>
          <w:b/>
          <w:bCs/>
          <w:i w:val="0"/>
          <w:iCs w:val="0"/>
          <w:color w:val="000000" w:themeColor="text1"/>
          <w:lang w:val="en-US"/>
        </w:rPr>
      </w:pPr>
      <w:r w:rsidRPr="0005049F">
        <w:rPr>
          <w:rStyle w:val="Emphasis"/>
          <w:rFonts w:cstheme="minorHAnsi"/>
          <w:b/>
          <w:bCs/>
          <w:i w:val="0"/>
          <w:iCs w:val="0"/>
          <w:color w:val="000000" w:themeColor="text1"/>
          <w:lang w:val="en-US"/>
        </w:rPr>
        <w:lastRenderedPageBreak/>
        <w:t xml:space="preserve">Supplementary </w:t>
      </w:r>
      <w:r w:rsidR="00DC0C1E">
        <w:rPr>
          <w:rStyle w:val="Emphasis"/>
          <w:rFonts w:cstheme="minorHAnsi"/>
          <w:b/>
          <w:bCs/>
          <w:i w:val="0"/>
          <w:iCs w:val="0"/>
          <w:color w:val="000000" w:themeColor="text1"/>
          <w:lang w:val="en-US"/>
        </w:rPr>
        <w:t>T</w:t>
      </w:r>
      <w:r w:rsidRPr="0005049F">
        <w:rPr>
          <w:rStyle w:val="Emphasis"/>
          <w:rFonts w:cstheme="minorHAnsi"/>
          <w:b/>
          <w:bCs/>
          <w:i w:val="0"/>
          <w:iCs w:val="0"/>
          <w:color w:val="000000" w:themeColor="text1"/>
          <w:lang w:val="en-US"/>
        </w:rPr>
        <w:t>able</w:t>
      </w:r>
      <w:r w:rsidR="00C4686F">
        <w:rPr>
          <w:rStyle w:val="Emphasis"/>
          <w:rFonts w:cstheme="minorHAnsi"/>
          <w:b/>
          <w:bCs/>
          <w:i w:val="0"/>
          <w:iCs w:val="0"/>
          <w:color w:val="000000" w:themeColor="text1"/>
          <w:lang w:val="en-US"/>
        </w:rPr>
        <w:t xml:space="preserve"> 2</w:t>
      </w:r>
      <w:r w:rsidRPr="0005049F">
        <w:rPr>
          <w:rStyle w:val="Emphasis"/>
          <w:rFonts w:cstheme="minorHAnsi"/>
          <w:b/>
          <w:bCs/>
          <w:i w:val="0"/>
          <w:iCs w:val="0"/>
          <w:color w:val="000000" w:themeColor="text1"/>
          <w:lang w:val="en-US"/>
        </w:rPr>
        <w:t>.</w:t>
      </w:r>
      <w:r>
        <w:rPr>
          <w:rStyle w:val="Emphasis"/>
          <w:rFonts w:cstheme="minorHAnsi"/>
          <w:b/>
          <w:bCs/>
          <w:i w:val="0"/>
          <w:iCs w:val="0"/>
          <w:color w:val="000000" w:themeColor="text1"/>
          <w:lang w:val="en-US"/>
        </w:rPr>
        <w:t xml:space="preserve"> Comparison COVID-survey responders and non-responders of PPP sample </w:t>
      </w:r>
    </w:p>
    <w:p w14:paraId="1D3A269D" w14:textId="77777777" w:rsidR="008F2CBF" w:rsidRDefault="008F2CBF" w:rsidP="008F2CBF">
      <w:pPr>
        <w:spacing w:line="240" w:lineRule="auto"/>
        <w:jc w:val="both"/>
        <w:rPr>
          <w:lang w:val="en-US"/>
        </w:rPr>
      </w:pPr>
    </w:p>
    <w:tbl>
      <w:tblPr>
        <w:tblStyle w:val="ListTable1Light-Accent3"/>
        <w:tblW w:w="5000" w:type="pct"/>
        <w:tblLook w:val="04A0" w:firstRow="1" w:lastRow="0" w:firstColumn="1" w:lastColumn="0" w:noHBand="0" w:noVBand="1"/>
      </w:tblPr>
      <w:tblGrid>
        <w:gridCol w:w="3399"/>
        <w:gridCol w:w="2128"/>
        <w:gridCol w:w="2119"/>
        <w:gridCol w:w="1704"/>
      </w:tblGrid>
      <w:tr w:rsidR="008F2CBF" w:rsidRPr="00184336" w14:paraId="29A4D9DC" w14:textId="77777777" w:rsidTr="00DC0C1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ACC78C" w14:textId="77777777" w:rsidR="008F2CBF" w:rsidRPr="00184336" w:rsidRDefault="008F2CBF" w:rsidP="004031E9">
            <w:pPr>
              <w:spacing w:line="276" w:lineRule="auto"/>
              <w:jc w:val="both"/>
              <w:rPr>
                <w:rFonts w:eastAsia="Times New Roman" w:cstheme="minorHAnsi"/>
                <w:b w:val="0"/>
                <w:bCs w:val="0"/>
                <w:color w:val="000000"/>
                <w:sz w:val="20"/>
                <w:szCs w:val="20"/>
                <w:lang w:val="en-GB" w:eastAsia="nl-N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  <w:t>Variable</w:t>
            </w:r>
          </w:p>
        </w:tc>
        <w:tc>
          <w:tcPr>
            <w:tcW w:w="1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70344D" w14:textId="77777777" w:rsidR="008F2CBF" w:rsidRPr="00184336" w:rsidRDefault="008F2CBF" w:rsidP="004031E9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</w:pPr>
            <w:r w:rsidRPr="00D06499"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  <w:t>Survey sample (</w:t>
            </w:r>
            <w:r w:rsidRPr="004E127B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n-GB" w:eastAsia="nl-NL"/>
              </w:rPr>
              <w:t>N</w:t>
            </w:r>
            <w:r w:rsidRPr="00184336"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  <w:t>=350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  <w:t>)</w:t>
            </w:r>
          </w:p>
        </w:tc>
        <w:tc>
          <w:tcPr>
            <w:tcW w:w="1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936422" w14:textId="596D22B6" w:rsidR="008F2CBF" w:rsidRPr="00D06499" w:rsidRDefault="008F2CBF" w:rsidP="004031E9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  <w:t>Whole PPP (</w:t>
            </w:r>
            <w: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n-GB" w:eastAsia="nl-NL"/>
              </w:rPr>
              <w:t>N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  <w:t>=520)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755759" w14:textId="77777777" w:rsidR="008F2CBF" w:rsidRDefault="008F2CBF" w:rsidP="004031E9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  <w:t>Responders vs. non-responders</w:t>
            </w:r>
          </w:p>
        </w:tc>
      </w:tr>
      <w:tr w:rsidR="008F2CBF" w:rsidRPr="00184336" w14:paraId="11F4A0FE" w14:textId="77777777" w:rsidTr="00DC0C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468F4F" w14:textId="77777777" w:rsidR="008F2CBF" w:rsidRDefault="008F2CBF" w:rsidP="004031E9">
            <w:pPr>
              <w:spacing w:line="276" w:lineRule="auto"/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  <w:lang w:val="en-GB" w:eastAsia="nl-NL"/>
              </w:rPr>
              <w:t>Demographics</w:t>
            </w:r>
            <w:r w:rsidRPr="00184336">
              <w:rPr>
                <w:rFonts w:eastAsia="Times New Roman" w:cstheme="minorHAnsi"/>
                <w:color w:val="000000" w:themeColor="text1"/>
                <w:sz w:val="20"/>
                <w:szCs w:val="20"/>
                <w:lang w:val="en-GB" w:eastAsia="nl-NL"/>
              </w:rPr>
              <w:t xml:space="preserve"> (pre-</w:t>
            </w:r>
            <w:r>
              <w:rPr>
                <w:rFonts w:eastAsia="Times New Roman" w:cstheme="minorHAnsi"/>
                <w:color w:val="000000" w:themeColor="text1"/>
                <w:sz w:val="20"/>
                <w:szCs w:val="20"/>
                <w:lang w:val="en-GB" w:eastAsia="nl-NL"/>
              </w:rPr>
              <w:t>COVID</w:t>
            </w:r>
            <w:r w:rsidRPr="00184336">
              <w:rPr>
                <w:rFonts w:eastAsia="Times New Roman" w:cstheme="minorHAnsi"/>
                <w:color w:val="000000" w:themeColor="text1"/>
                <w:sz w:val="20"/>
                <w:szCs w:val="20"/>
                <w:lang w:val="en-GB" w:eastAsia="nl-NL"/>
              </w:rPr>
              <w:t>)</w:t>
            </w:r>
          </w:p>
        </w:tc>
      </w:tr>
      <w:tr w:rsidR="008F2CBF" w:rsidRPr="00184336" w14:paraId="276E3AD6" w14:textId="77777777" w:rsidTr="00DC0C1E">
        <w:trPr>
          <w:trHeight w:val="3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0D0FB33" w14:textId="77777777" w:rsidR="008F2CBF" w:rsidRPr="00184336" w:rsidRDefault="008F2CBF" w:rsidP="004031E9">
            <w:pPr>
              <w:spacing w:line="276" w:lineRule="auto"/>
              <w:jc w:val="both"/>
              <w:rPr>
                <w:rFonts w:eastAsia="Times New Roman" w:cstheme="minorHAnsi"/>
                <w:b w:val="0"/>
                <w:bCs w:val="0"/>
                <w:color w:val="000000" w:themeColor="text1"/>
                <w:sz w:val="20"/>
                <w:szCs w:val="20"/>
                <w:lang w:val="en-GB" w:eastAsia="nl-NL"/>
              </w:rPr>
            </w:pPr>
            <w:r w:rsidRPr="00184336">
              <w:rPr>
                <w:rFonts w:eastAsia="Times New Roman" w:cstheme="minorHAnsi"/>
                <w:b w:val="0"/>
                <w:bCs w:val="0"/>
                <w:color w:val="000000" w:themeColor="text1"/>
                <w:sz w:val="20"/>
                <w:szCs w:val="20"/>
                <w:lang w:val="en-GB" w:eastAsia="nl-NL"/>
              </w:rPr>
              <w:t>Age, years (SD)</w:t>
            </w:r>
          </w:p>
        </w:tc>
        <w:tc>
          <w:tcPr>
            <w:tcW w:w="113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41C5F2" w14:textId="77777777" w:rsidR="008F2CBF" w:rsidRPr="00184336" w:rsidRDefault="008F2CBF" w:rsidP="004031E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val="en-GB" w:eastAsia="nl-NL"/>
              </w:rPr>
            </w:pPr>
            <w:r w:rsidRPr="00184336">
              <w:rPr>
                <w:rFonts w:eastAsia="Times New Roman" w:cstheme="minorHAnsi"/>
                <w:color w:val="000000" w:themeColor="text1"/>
                <w:sz w:val="20"/>
                <w:szCs w:val="20"/>
                <w:lang w:val="en-GB" w:eastAsia="nl-NL"/>
              </w:rPr>
              <w:t>62.</w:t>
            </w:r>
            <w:r>
              <w:rPr>
                <w:rFonts w:eastAsia="Times New Roman" w:cstheme="minorHAnsi"/>
                <w:color w:val="000000" w:themeColor="text1"/>
                <w:sz w:val="20"/>
                <w:szCs w:val="20"/>
                <w:lang w:val="en-GB" w:eastAsia="nl-NL"/>
              </w:rPr>
              <w:t>8</w:t>
            </w:r>
            <w:r w:rsidRPr="00184336">
              <w:rPr>
                <w:rFonts w:eastAsia="Times New Roman" w:cstheme="minorHAnsi"/>
                <w:color w:val="000000" w:themeColor="text1"/>
                <w:sz w:val="20"/>
                <w:szCs w:val="20"/>
                <w:lang w:val="en-GB" w:eastAsia="nl-NL"/>
              </w:rPr>
              <w:t xml:space="preserve"> (9.0)</w:t>
            </w:r>
          </w:p>
        </w:tc>
        <w:tc>
          <w:tcPr>
            <w:tcW w:w="11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253967A" w14:textId="77777777" w:rsidR="008F2CBF" w:rsidRPr="00184336" w:rsidRDefault="008F2CBF" w:rsidP="004031E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val="en-GB" w:eastAsia="nl-NL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  <w:lang w:val="en-GB" w:eastAsia="nl-NL"/>
              </w:rPr>
              <w:t>62.8 (9.2)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BC09DAF" w14:textId="77777777" w:rsidR="008F2CBF" w:rsidRDefault="008F2CBF" w:rsidP="004031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 w:eastAsia="nl-NL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  <w:lang w:val="en-GB" w:eastAsia="nl-NL"/>
              </w:rPr>
              <w:t>p=</w:t>
            </w:r>
            <w:r w:rsidRPr="0002389F">
              <w:rPr>
                <w:rFonts w:eastAsia="Times New Roman" w:cstheme="minorHAnsi"/>
                <w:color w:val="000000" w:themeColor="text1"/>
                <w:sz w:val="20"/>
                <w:szCs w:val="20"/>
                <w:lang w:val="en-GB" w:eastAsia="nl-NL"/>
              </w:rPr>
              <w:t>.</w:t>
            </w:r>
            <w:r>
              <w:rPr>
                <w:rFonts w:eastAsia="Times New Roman" w:cstheme="minorHAnsi"/>
                <w:color w:val="000000" w:themeColor="text1"/>
                <w:sz w:val="20"/>
                <w:szCs w:val="20"/>
                <w:lang w:val="en-GB" w:eastAsia="nl-NL"/>
              </w:rPr>
              <w:t>643</w:t>
            </w:r>
          </w:p>
        </w:tc>
      </w:tr>
      <w:tr w:rsidR="008F2CBF" w:rsidRPr="00184336" w14:paraId="4E050E85" w14:textId="77777777" w:rsidTr="00DC0C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AD3EBBF" w14:textId="77777777" w:rsidR="008F2CBF" w:rsidRPr="00184336" w:rsidRDefault="008F2CBF" w:rsidP="004031E9">
            <w:pPr>
              <w:spacing w:line="276" w:lineRule="auto"/>
              <w:jc w:val="both"/>
              <w:rPr>
                <w:rFonts w:eastAsia="Times New Roman" w:cstheme="minorHAnsi"/>
                <w:b w:val="0"/>
                <w:bCs w:val="0"/>
                <w:color w:val="000000" w:themeColor="text1"/>
                <w:sz w:val="20"/>
                <w:szCs w:val="20"/>
                <w:lang w:val="en-GB" w:eastAsia="nl-NL"/>
              </w:rPr>
            </w:pPr>
            <w:r w:rsidRPr="00184336">
              <w:rPr>
                <w:rFonts w:eastAsia="Times New Roman" w:cstheme="minorHAnsi"/>
                <w:b w:val="0"/>
                <w:bCs w:val="0"/>
                <w:color w:val="000000" w:themeColor="text1"/>
                <w:sz w:val="20"/>
                <w:szCs w:val="20"/>
                <w:lang w:val="en-GB" w:eastAsia="nl-NL"/>
              </w:rPr>
              <w:t xml:space="preserve">Sex, </w:t>
            </w:r>
            <w:r w:rsidRPr="004E127B">
              <w:rPr>
                <w:rFonts w:eastAsia="Times New Roman" w:cstheme="minorHAnsi"/>
                <w:b w:val="0"/>
                <w:bCs w:val="0"/>
                <w:i/>
                <w:iCs/>
                <w:color w:val="000000" w:themeColor="text1"/>
                <w:sz w:val="20"/>
                <w:szCs w:val="20"/>
                <w:lang w:val="en-GB" w:eastAsia="nl-NL"/>
              </w:rPr>
              <w:t>N</w:t>
            </w:r>
            <w:r w:rsidRPr="00184336">
              <w:rPr>
                <w:rFonts w:eastAsia="Times New Roman" w:cstheme="minorHAnsi"/>
                <w:b w:val="0"/>
                <w:bCs w:val="0"/>
                <w:color w:val="000000" w:themeColor="text1"/>
                <w:sz w:val="20"/>
                <w:szCs w:val="20"/>
                <w:lang w:val="en-GB" w:eastAsia="nl-NL"/>
              </w:rPr>
              <w:t xml:space="preserve"> (% women)</w:t>
            </w:r>
          </w:p>
        </w:tc>
        <w:tc>
          <w:tcPr>
            <w:tcW w:w="113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07ED95" w14:textId="77777777" w:rsidR="008F2CBF" w:rsidRPr="00184336" w:rsidRDefault="008F2CBF" w:rsidP="004031E9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val="en-GB" w:eastAsia="nl-NL"/>
              </w:rPr>
            </w:pPr>
            <w:r w:rsidRPr="00184336">
              <w:rPr>
                <w:rFonts w:eastAsia="Times New Roman" w:cstheme="minorHAnsi"/>
                <w:color w:val="000000" w:themeColor="text1"/>
                <w:sz w:val="20"/>
                <w:szCs w:val="20"/>
                <w:lang w:val="en-GB" w:eastAsia="nl-NL"/>
              </w:rPr>
              <w:t>13</w:t>
            </w:r>
            <w:r>
              <w:rPr>
                <w:rFonts w:eastAsia="Times New Roman" w:cstheme="minorHAnsi"/>
                <w:color w:val="000000" w:themeColor="text1"/>
                <w:sz w:val="20"/>
                <w:szCs w:val="20"/>
                <w:lang w:val="en-GB" w:eastAsia="nl-NL"/>
              </w:rPr>
              <w:t>4</w:t>
            </w:r>
            <w:r w:rsidRPr="00184336">
              <w:rPr>
                <w:rFonts w:eastAsia="Times New Roman" w:cstheme="minorHAnsi"/>
                <w:color w:val="000000" w:themeColor="text1"/>
                <w:sz w:val="20"/>
                <w:szCs w:val="20"/>
                <w:lang w:val="en-GB" w:eastAsia="nl-NL"/>
              </w:rPr>
              <w:t xml:space="preserve"> (38.</w:t>
            </w:r>
            <w:r>
              <w:rPr>
                <w:rFonts w:eastAsia="Times New Roman" w:cstheme="minorHAnsi"/>
                <w:color w:val="000000" w:themeColor="text1"/>
                <w:sz w:val="20"/>
                <w:szCs w:val="20"/>
                <w:lang w:val="en-GB" w:eastAsia="nl-NL"/>
              </w:rPr>
              <w:t>3</w:t>
            </w:r>
            <w:r w:rsidRPr="00184336">
              <w:rPr>
                <w:rFonts w:eastAsia="Times New Roman" w:cstheme="minorHAnsi"/>
                <w:color w:val="000000" w:themeColor="text1"/>
                <w:sz w:val="20"/>
                <w:szCs w:val="20"/>
                <w:lang w:val="en-GB" w:eastAsia="nl-NL"/>
              </w:rPr>
              <w:t>%)</w:t>
            </w:r>
          </w:p>
        </w:tc>
        <w:tc>
          <w:tcPr>
            <w:tcW w:w="113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E3235E3" w14:textId="77777777" w:rsidR="008F2CBF" w:rsidRPr="00184336" w:rsidRDefault="008F2CBF" w:rsidP="004031E9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val="en-GB" w:eastAsia="nl-NL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  <w:lang w:val="en-GB" w:eastAsia="nl-NL"/>
              </w:rPr>
              <w:t>214 (41.2%)</w:t>
            </w:r>
          </w:p>
        </w:tc>
        <w:tc>
          <w:tcPr>
            <w:tcW w:w="91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74A0740" w14:textId="77777777" w:rsidR="008F2CBF" w:rsidRDefault="008F2CBF" w:rsidP="004031E9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val="en-GB" w:eastAsia="nl-NL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  <w:lang w:val="en-GB" w:eastAsia="nl-NL"/>
              </w:rPr>
              <w:t>p=</w:t>
            </w:r>
            <w:r w:rsidRPr="0002389F">
              <w:rPr>
                <w:rFonts w:eastAsia="Times New Roman" w:cstheme="minorHAnsi"/>
                <w:color w:val="000000" w:themeColor="text1"/>
                <w:sz w:val="20"/>
                <w:szCs w:val="20"/>
                <w:lang w:val="en-GB" w:eastAsia="nl-NL"/>
              </w:rPr>
              <w:t>.</w:t>
            </w:r>
            <w:r>
              <w:rPr>
                <w:rFonts w:eastAsia="Times New Roman" w:cstheme="minorHAnsi"/>
                <w:color w:val="000000" w:themeColor="text1"/>
                <w:sz w:val="20"/>
                <w:szCs w:val="20"/>
                <w:lang w:val="en-GB" w:eastAsia="nl-NL"/>
              </w:rPr>
              <w:t>082</w:t>
            </w:r>
          </w:p>
        </w:tc>
      </w:tr>
      <w:tr w:rsidR="008F2CBF" w:rsidRPr="00184336" w14:paraId="02008549" w14:textId="77777777" w:rsidTr="00DC0C1E">
        <w:trPr>
          <w:trHeight w:val="2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30AF037" w14:textId="77777777" w:rsidR="008F2CBF" w:rsidRPr="00184336" w:rsidRDefault="008F2CBF" w:rsidP="004031E9">
            <w:pPr>
              <w:spacing w:line="276" w:lineRule="auto"/>
              <w:jc w:val="both"/>
              <w:rPr>
                <w:rFonts w:eastAsia="Times New Roman" w:cstheme="minorHAnsi"/>
                <w:color w:val="000000" w:themeColor="text1"/>
                <w:sz w:val="20"/>
                <w:szCs w:val="20"/>
                <w:lang w:val="en-GB" w:eastAsia="nl-NL"/>
              </w:rPr>
            </w:pPr>
            <w:r w:rsidRPr="00184336">
              <w:rPr>
                <w:rFonts w:eastAsia="Times New Roman" w:cstheme="minorHAnsi"/>
                <w:b w:val="0"/>
                <w:bCs w:val="0"/>
                <w:color w:val="000000" w:themeColor="text1"/>
                <w:sz w:val="20"/>
                <w:szCs w:val="20"/>
                <w:lang w:val="en-GB" w:eastAsia="nl-NL"/>
              </w:rPr>
              <w:t>Education, years (SD)</w:t>
            </w:r>
          </w:p>
        </w:tc>
        <w:tc>
          <w:tcPr>
            <w:tcW w:w="113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AE3709" w14:textId="77777777" w:rsidR="008F2CBF" w:rsidRPr="00184336" w:rsidRDefault="008F2CBF" w:rsidP="004031E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val="en-GB" w:eastAsia="nl-NL"/>
              </w:rPr>
            </w:pPr>
            <w:r w:rsidRPr="00184336">
              <w:rPr>
                <w:rFonts w:eastAsia="Times New Roman" w:cstheme="minorHAnsi"/>
                <w:color w:val="000000" w:themeColor="text1"/>
                <w:sz w:val="20"/>
                <w:szCs w:val="20"/>
                <w:lang w:val="en-GB" w:eastAsia="nl-NL"/>
              </w:rPr>
              <w:t>17.4 (4.0)</w:t>
            </w:r>
          </w:p>
        </w:tc>
        <w:tc>
          <w:tcPr>
            <w:tcW w:w="113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78231EE" w14:textId="77777777" w:rsidR="008F2CBF" w:rsidRPr="00184336" w:rsidRDefault="008F2CBF" w:rsidP="004031E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val="en-GB" w:eastAsia="nl-NL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  <w:lang w:val="en-GB" w:eastAsia="nl-NL"/>
              </w:rPr>
              <w:t>17.2 (4.2)</w:t>
            </w:r>
          </w:p>
        </w:tc>
        <w:tc>
          <w:tcPr>
            <w:tcW w:w="91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8C2533F" w14:textId="77777777" w:rsidR="008F2CBF" w:rsidRDefault="008F2CBF" w:rsidP="004031E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val="en-GB" w:eastAsia="nl-NL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  <w:lang w:val="en-GB" w:eastAsia="nl-NL"/>
              </w:rPr>
              <w:t>p=</w:t>
            </w:r>
            <w:r w:rsidRPr="0002389F">
              <w:rPr>
                <w:rFonts w:eastAsia="Times New Roman" w:cstheme="minorHAnsi"/>
                <w:color w:val="000000" w:themeColor="text1"/>
                <w:sz w:val="20"/>
                <w:szCs w:val="20"/>
                <w:lang w:val="en-GB" w:eastAsia="nl-NL"/>
              </w:rPr>
              <w:t>.</w:t>
            </w:r>
            <w:r>
              <w:rPr>
                <w:rFonts w:eastAsia="Times New Roman" w:cstheme="minorHAnsi"/>
                <w:color w:val="000000" w:themeColor="text1"/>
                <w:sz w:val="20"/>
                <w:szCs w:val="20"/>
                <w:lang w:val="en-GB" w:eastAsia="nl-NL"/>
              </w:rPr>
              <w:t>176</w:t>
            </w:r>
          </w:p>
        </w:tc>
      </w:tr>
      <w:tr w:rsidR="008F2CBF" w:rsidRPr="00184336" w14:paraId="1A96C20E" w14:textId="77777777" w:rsidTr="00DC0C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905FC7C" w14:textId="77777777" w:rsidR="008F2CBF" w:rsidRPr="00184336" w:rsidRDefault="008F2CBF" w:rsidP="004031E9">
            <w:pPr>
              <w:spacing w:line="276" w:lineRule="auto"/>
              <w:jc w:val="both"/>
              <w:rPr>
                <w:rFonts w:eastAsia="Times New Roman" w:cstheme="minorHAnsi"/>
                <w:color w:val="000000" w:themeColor="text1"/>
                <w:sz w:val="20"/>
                <w:szCs w:val="20"/>
                <w:lang w:val="en-GB" w:eastAsia="nl-NL"/>
              </w:rPr>
            </w:pPr>
            <w:r w:rsidRPr="00184336">
              <w:rPr>
                <w:rFonts w:eastAsia="Times New Roman" w:cstheme="minorHAnsi"/>
                <w:b w:val="0"/>
                <w:bCs w:val="0"/>
                <w:color w:val="000000" w:themeColor="text1"/>
                <w:sz w:val="20"/>
                <w:szCs w:val="20"/>
                <w:lang w:val="en-GB" w:eastAsia="nl-NL"/>
              </w:rPr>
              <w:t>Living situation, N (%)</w:t>
            </w:r>
          </w:p>
          <w:p w14:paraId="25B41F61" w14:textId="77777777" w:rsidR="008F2CBF" w:rsidRPr="00184336" w:rsidRDefault="008F2CBF" w:rsidP="004031E9">
            <w:pPr>
              <w:spacing w:line="276" w:lineRule="auto"/>
              <w:jc w:val="both"/>
              <w:rPr>
                <w:rFonts w:eastAsia="Times New Roman" w:cstheme="minorHAnsi"/>
                <w:color w:val="000000" w:themeColor="text1"/>
                <w:sz w:val="20"/>
                <w:szCs w:val="20"/>
                <w:lang w:val="en-GB" w:eastAsia="nl-NL"/>
              </w:rPr>
            </w:pPr>
            <w:r w:rsidRPr="00184336">
              <w:rPr>
                <w:rFonts w:eastAsia="Times New Roman" w:cstheme="minorHAnsi"/>
                <w:b w:val="0"/>
                <w:bCs w:val="0"/>
                <w:color w:val="000000" w:themeColor="text1"/>
                <w:sz w:val="20"/>
                <w:szCs w:val="20"/>
                <w:lang w:val="en-GB" w:eastAsia="nl-NL"/>
              </w:rPr>
              <w:t xml:space="preserve">        With partner</w:t>
            </w:r>
          </w:p>
          <w:p w14:paraId="0A24A029" w14:textId="77777777" w:rsidR="008F2CBF" w:rsidRPr="00184336" w:rsidRDefault="008F2CBF" w:rsidP="004031E9">
            <w:pPr>
              <w:spacing w:line="276" w:lineRule="auto"/>
              <w:jc w:val="both"/>
              <w:rPr>
                <w:rFonts w:eastAsia="Times New Roman" w:cstheme="minorHAnsi"/>
                <w:color w:val="000000" w:themeColor="text1"/>
                <w:sz w:val="20"/>
                <w:szCs w:val="20"/>
                <w:lang w:val="en-GB" w:eastAsia="nl-NL"/>
              </w:rPr>
            </w:pPr>
            <w:r w:rsidRPr="00184336">
              <w:rPr>
                <w:rFonts w:eastAsia="Times New Roman" w:cstheme="minorHAnsi"/>
                <w:b w:val="0"/>
                <w:bCs w:val="0"/>
                <w:color w:val="000000" w:themeColor="text1"/>
                <w:sz w:val="20"/>
                <w:szCs w:val="20"/>
                <w:lang w:val="en-GB" w:eastAsia="nl-NL"/>
              </w:rPr>
              <w:t xml:space="preserve">        With family</w:t>
            </w:r>
          </w:p>
          <w:p w14:paraId="3A210928" w14:textId="77777777" w:rsidR="008F2CBF" w:rsidRDefault="008F2CBF" w:rsidP="004031E9">
            <w:pPr>
              <w:spacing w:line="276" w:lineRule="auto"/>
              <w:jc w:val="both"/>
              <w:rPr>
                <w:rFonts w:eastAsia="Times New Roman" w:cstheme="minorHAnsi"/>
                <w:color w:val="000000" w:themeColor="text1"/>
                <w:sz w:val="20"/>
                <w:szCs w:val="20"/>
                <w:lang w:val="en-GB" w:eastAsia="nl-NL"/>
              </w:rPr>
            </w:pPr>
            <w:r w:rsidRPr="00184336">
              <w:rPr>
                <w:rFonts w:eastAsia="Times New Roman" w:cstheme="minorHAnsi"/>
                <w:b w:val="0"/>
                <w:bCs w:val="0"/>
                <w:color w:val="000000" w:themeColor="text1"/>
                <w:sz w:val="20"/>
                <w:szCs w:val="20"/>
                <w:lang w:val="en-GB" w:eastAsia="nl-NL"/>
              </w:rPr>
              <w:t xml:space="preserve">        Alone</w:t>
            </w:r>
          </w:p>
          <w:p w14:paraId="20690938" w14:textId="77777777" w:rsidR="008F2CBF" w:rsidRPr="003B31C9" w:rsidRDefault="008F2CBF" w:rsidP="004031E9">
            <w:pPr>
              <w:spacing w:line="276" w:lineRule="auto"/>
              <w:jc w:val="both"/>
              <w:rPr>
                <w:rFonts w:eastAsia="Times New Roman" w:cstheme="minorHAnsi"/>
                <w:color w:val="000000" w:themeColor="text1"/>
                <w:sz w:val="20"/>
                <w:szCs w:val="20"/>
                <w:lang w:val="en-GB" w:eastAsia="nl-NL"/>
              </w:rPr>
            </w:pPr>
            <w:r>
              <w:rPr>
                <w:rFonts w:eastAsia="Times New Roman" w:cstheme="minorHAnsi"/>
                <w:b w:val="0"/>
                <w:bCs w:val="0"/>
                <w:color w:val="000000" w:themeColor="text1"/>
                <w:sz w:val="20"/>
                <w:szCs w:val="20"/>
                <w:lang w:val="en-GB" w:eastAsia="nl-NL"/>
              </w:rPr>
              <w:t xml:space="preserve">        Nursery home</w:t>
            </w:r>
          </w:p>
        </w:tc>
        <w:tc>
          <w:tcPr>
            <w:tcW w:w="113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9359F8" w14:textId="77777777" w:rsidR="008F2CBF" w:rsidRPr="00A52586" w:rsidRDefault="008F2CBF" w:rsidP="004031E9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</w:p>
          <w:p w14:paraId="47EF7AE0" w14:textId="77777777" w:rsidR="008F2CBF" w:rsidRPr="00A52586" w:rsidRDefault="008F2CBF" w:rsidP="004031E9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  <w:r w:rsidRPr="00A52586">
              <w:rPr>
                <w:rFonts w:eastAsia="Times New Roman" w:cstheme="minorHAnsi"/>
                <w:sz w:val="20"/>
                <w:szCs w:val="20"/>
                <w:lang w:val="en-GB" w:eastAsia="nl-NL"/>
              </w:rPr>
              <w:t>22</w:t>
            </w:r>
            <w:r>
              <w:rPr>
                <w:rFonts w:eastAsia="Times New Roman" w:cstheme="minorHAnsi"/>
                <w:sz w:val="20"/>
                <w:szCs w:val="20"/>
                <w:lang w:val="en-GB" w:eastAsia="nl-NL"/>
              </w:rPr>
              <w:t>6</w:t>
            </w:r>
            <w:r w:rsidRPr="00A52586">
              <w:rPr>
                <w:rFonts w:eastAsia="Times New Roman" w:cstheme="minorHAnsi"/>
                <w:sz w:val="20"/>
                <w:szCs w:val="20"/>
                <w:lang w:val="en-GB" w:eastAsia="nl-NL"/>
              </w:rPr>
              <w:t xml:space="preserve"> (64</w:t>
            </w:r>
            <w:r>
              <w:rPr>
                <w:rFonts w:eastAsia="Times New Roman" w:cstheme="minorHAnsi"/>
                <w:sz w:val="20"/>
                <w:szCs w:val="20"/>
                <w:lang w:val="en-GB" w:eastAsia="nl-NL"/>
              </w:rPr>
              <w:t>.6</w:t>
            </w:r>
            <w:r w:rsidRPr="00A52586">
              <w:rPr>
                <w:rFonts w:eastAsia="Times New Roman" w:cstheme="minorHAnsi"/>
                <w:sz w:val="20"/>
                <w:szCs w:val="20"/>
                <w:lang w:val="en-GB" w:eastAsia="nl-NL"/>
              </w:rPr>
              <w:t>%)</w:t>
            </w:r>
          </w:p>
          <w:p w14:paraId="4949BFE9" w14:textId="77777777" w:rsidR="008F2CBF" w:rsidRPr="00A52586" w:rsidRDefault="008F2CBF" w:rsidP="004031E9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  <w:r>
              <w:rPr>
                <w:rFonts w:eastAsia="Times New Roman" w:cstheme="minorHAnsi"/>
                <w:sz w:val="20"/>
                <w:szCs w:val="20"/>
                <w:lang w:val="en-GB" w:eastAsia="nl-NL"/>
              </w:rPr>
              <w:t>90</w:t>
            </w:r>
            <w:r w:rsidRPr="00A52586">
              <w:rPr>
                <w:rFonts w:eastAsia="Times New Roman" w:cstheme="minorHAnsi"/>
                <w:sz w:val="20"/>
                <w:szCs w:val="20"/>
                <w:lang w:val="en-GB" w:eastAsia="nl-NL"/>
              </w:rPr>
              <w:t xml:space="preserve"> (2</w:t>
            </w:r>
            <w:r>
              <w:rPr>
                <w:rFonts w:eastAsia="Times New Roman" w:cstheme="minorHAnsi"/>
                <w:sz w:val="20"/>
                <w:szCs w:val="20"/>
                <w:lang w:val="en-GB" w:eastAsia="nl-NL"/>
              </w:rPr>
              <w:t>5</w:t>
            </w:r>
            <w:r w:rsidRPr="00A52586">
              <w:rPr>
                <w:rFonts w:eastAsia="Times New Roman" w:cstheme="minorHAnsi"/>
                <w:sz w:val="20"/>
                <w:szCs w:val="20"/>
                <w:lang w:val="en-GB" w:eastAsia="nl-NL"/>
              </w:rPr>
              <w:t>.</w:t>
            </w:r>
            <w:r>
              <w:rPr>
                <w:rFonts w:eastAsia="Times New Roman" w:cstheme="minorHAnsi"/>
                <w:sz w:val="20"/>
                <w:szCs w:val="20"/>
                <w:lang w:val="en-GB" w:eastAsia="nl-NL"/>
              </w:rPr>
              <w:t>7</w:t>
            </w:r>
            <w:r w:rsidRPr="00A52586">
              <w:rPr>
                <w:rFonts w:eastAsia="Times New Roman" w:cstheme="minorHAnsi"/>
                <w:sz w:val="20"/>
                <w:szCs w:val="20"/>
                <w:lang w:val="en-GB" w:eastAsia="nl-NL"/>
              </w:rPr>
              <w:t>%)</w:t>
            </w:r>
          </w:p>
          <w:p w14:paraId="2D5433FF" w14:textId="77777777" w:rsidR="008F2CBF" w:rsidRDefault="008F2CBF" w:rsidP="004031E9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  <w:r w:rsidRPr="00A52586">
              <w:rPr>
                <w:rFonts w:eastAsia="Times New Roman" w:cstheme="minorHAnsi"/>
                <w:sz w:val="20"/>
                <w:szCs w:val="20"/>
                <w:lang w:val="en-GB" w:eastAsia="nl-NL"/>
              </w:rPr>
              <w:t>3</w:t>
            </w:r>
            <w:r>
              <w:rPr>
                <w:rFonts w:eastAsia="Times New Roman" w:cstheme="minorHAnsi"/>
                <w:sz w:val="20"/>
                <w:szCs w:val="20"/>
                <w:lang w:val="en-GB" w:eastAsia="nl-NL"/>
              </w:rPr>
              <w:t>4</w:t>
            </w:r>
            <w:r w:rsidRPr="00A52586">
              <w:rPr>
                <w:rFonts w:eastAsia="Times New Roman" w:cstheme="minorHAnsi"/>
                <w:sz w:val="20"/>
                <w:szCs w:val="20"/>
                <w:lang w:val="en-GB" w:eastAsia="nl-NL"/>
              </w:rPr>
              <w:t xml:space="preserve"> (9</w:t>
            </w:r>
            <w:r>
              <w:rPr>
                <w:rFonts w:eastAsia="Times New Roman" w:cstheme="minorHAnsi"/>
                <w:sz w:val="20"/>
                <w:szCs w:val="20"/>
                <w:lang w:val="en-GB" w:eastAsia="nl-NL"/>
              </w:rPr>
              <w:t>.7</w:t>
            </w:r>
            <w:r w:rsidRPr="00A52586">
              <w:rPr>
                <w:rFonts w:eastAsia="Times New Roman" w:cstheme="minorHAnsi"/>
                <w:sz w:val="20"/>
                <w:szCs w:val="20"/>
                <w:lang w:val="en-GB" w:eastAsia="nl-NL"/>
              </w:rPr>
              <w:t>%)</w:t>
            </w:r>
          </w:p>
          <w:p w14:paraId="125B9C20" w14:textId="77777777" w:rsidR="008F2CBF" w:rsidRPr="00A52586" w:rsidRDefault="008F2CBF" w:rsidP="004031E9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  <w:lang w:val="en-GB" w:eastAsia="nl-NL"/>
              </w:rPr>
              <w:t>0</w:t>
            </w:r>
            <w:r w:rsidRPr="008E29DF">
              <w:rPr>
                <w:rFonts w:eastAsia="Times New Roman" w:cstheme="minorHAnsi"/>
                <w:color w:val="000000" w:themeColor="text1"/>
                <w:sz w:val="20"/>
                <w:szCs w:val="20"/>
                <w:lang w:val="en-GB" w:eastAsia="nl-NL"/>
              </w:rPr>
              <w:t xml:space="preserve"> (</w:t>
            </w:r>
            <w:r>
              <w:rPr>
                <w:rFonts w:eastAsia="Times New Roman" w:cstheme="minorHAnsi"/>
                <w:color w:val="000000" w:themeColor="text1"/>
                <w:sz w:val="20"/>
                <w:szCs w:val="20"/>
                <w:lang w:val="en-GB" w:eastAsia="nl-NL"/>
              </w:rPr>
              <w:t>0.0</w:t>
            </w:r>
            <w:r w:rsidRPr="008E29DF">
              <w:rPr>
                <w:rFonts w:eastAsia="Times New Roman" w:cstheme="minorHAnsi"/>
                <w:color w:val="000000" w:themeColor="text1"/>
                <w:sz w:val="20"/>
                <w:szCs w:val="20"/>
                <w:lang w:val="en-GB" w:eastAsia="nl-NL"/>
              </w:rPr>
              <w:t>%)</w:t>
            </w:r>
          </w:p>
        </w:tc>
        <w:tc>
          <w:tcPr>
            <w:tcW w:w="113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F812CF9" w14:textId="77777777" w:rsidR="008F2CBF" w:rsidRPr="008E29DF" w:rsidRDefault="008F2CBF" w:rsidP="004031E9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val="en-GB" w:eastAsia="nl-NL"/>
              </w:rPr>
            </w:pPr>
          </w:p>
          <w:p w14:paraId="79A732E1" w14:textId="77777777" w:rsidR="008F2CBF" w:rsidRPr="008E29DF" w:rsidRDefault="008F2CBF" w:rsidP="004031E9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val="en-GB" w:eastAsia="nl-NL"/>
              </w:rPr>
            </w:pPr>
            <w:r w:rsidRPr="008E29DF">
              <w:rPr>
                <w:rFonts w:eastAsia="Times New Roman" w:cstheme="minorHAnsi"/>
                <w:color w:val="000000" w:themeColor="text1"/>
                <w:sz w:val="20"/>
                <w:szCs w:val="20"/>
                <w:lang w:val="en-GB" w:eastAsia="nl-NL"/>
              </w:rPr>
              <w:t>340 (65.9</w:t>
            </w:r>
            <w:r>
              <w:rPr>
                <w:rFonts w:eastAsia="Times New Roman" w:cstheme="minorHAnsi"/>
                <w:color w:val="000000" w:themeColor="text1"/>
                <w:sz w:val="20"/>
                <w:szCs w:val="20"/>
                <w:lang w:val="en-GB" w:eastAsia="nl-NL"/>
              </w:rPr>
              <w:t>%</w:t>
            </w:r>
            <w:r w:rsidRPr="008E29DF">
              <w:rPr>
                <w:rFonts w:eastAsia="Times New Roman" w:cstheme="minorHAnsi"/>
                <w:color w:val="000000" w:themeColor="text1"/>
                <w:sz w:val="20"/>
                <w:szCs w:val="20"/>
                <w:lang w:val="en-GB" w:eastAsia="nl-NL"/>
              </w:rPr>
              <w:t>)</w:t>
            </w:r>
          </w:p>
          <w:p w14:paraId="1E57ED8F" w14:textId="77777777" w:rsidR="008F2CBF" w:rsidRPr="008E29DF" w:rsidRDefault="008F2CBF" w:rsidP="004031E9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val="en-GB" w:eastAsia="nl-NL"/>
              </w:rPr>
            </w:pPr>
            <w:r w:rsidRPr="008E29DF">
              <w:rPr>
                <w:rFonts w:eastAsia="Times New Roman" w:cstheme="minorHAnsi"/>
                <w:color w:val="000000" w:themeColor="text1"/>
                <w:sz w:val="20"/>
                <w:szCs w:val="20"/>
                <w:lang w:val="en-GB" w:eastAsia="nl-NL"/>
              </w:rPr>
              <w:t>120 (23.3</w:t>
            </w:r>
            <w:r>
              <w:rPr>
                <w:rFonts w:eastAsia="Times New Roman" w:cstheme="minorHAnsi"/>
                <w:color w:val="000000" w:themeColor="text1"/>
                <w:sz w:val="20"/>
                <w:szCs w:val="20"/>
                <w:lang w:val="en-GB" w:eastAsia="nl-NL"/>
              </w:rPr>
              <w:t>%</w:t>
            </w:r>
            <w:r w:rsidRPr="008E29DF">
              <w:rPr>
                <w:rFonts w:eastAsia="Times New Roman" w:cstheme="minorHAnsi"/>
                <w:color w:val="000000" w:themeColor="text1"/>
                <w:sz w:val="20"/>
                <w:szCs w:val="20"/>
                <w:lang w:val="en-GB" w:eastAsia="nl-NL"/>
              </w:rPr>
              <w:t>)</w:t>
            </w:r>
          </w:p>
          <w:p w14:paraId="2E413854" w14:textId="77777777" w:rsidR="008F2CBF" w:rsidRPr="008E29DF" w:rsidRDefault="008F2CBF" w:rsidP="004031E9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val="en-GB" w:eastAsia="nl-NL"/>
              </w:rPr>
            </w:pPr>
            <w:r w:rsidRPr="008E29DF">
              <w:rPr>
                <w:rFonts w:eastAsia="Times New Roman" w:cstheme="minorHAnsi"/>
                <w:color w:val="000000" w:themeColor="text1"/>
                <w:sz w:val="20"/>
                <w:szCs w:val="20"/>
                <w:lang w:val="en-GB" w:eastAsia="nl-NL"/>
              </w:rPr>
              <w:t>49 (9.5</w:t>
            </w:r>
            <w:r>
              <w:rPr>
                <w:rFonts w:eastAsia="Times New Roman" w:cstheme="minorHAnsi"/>
                <w:color w:val="000000" w:themeColor="text1"/>
                <w:sz w:val="20"/>
                <w:szCs w:val="20"/>
                <w:lang w:val="en-GB" w:eastAsia="nl-NL"/>
              </w:rPr>
              <w:t>%</w:t>
            </w:r>
            <w:r w:rsidRPr="008E29DF">
              <w:rPr>
                <w:rFonts w:eastAsia="Times New Roman" w:cstheme="minorHAnsi"/>
                <w:color w:val="000000" w:themeColor="text1"/>
                <w:sz w:val="20"/>
                <w:szCs w:val="20"/>
                <w:lang w:val="en-GB" w:eastAsia="nl-NL"/>
              </w:rPr>
              <w:t>)</w:t>
            </w:r>
          </w:p>
          <w:p w14:paraId="171ABCE5" w14:textId="77777777" w:rsidR="008F2CBF" w:rsidRPr="008E29DF" w:rsidRDefault="008F2CBF" w:rsidP="004031E9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val="en-GB" w:eastAsia="nl-NL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  <w:lang w:val="en-GB" w:eastAsia="nl-NL"/>
              </w:rPr>
              <w:t>1</w:t>
            </w:r>
            <w:r w:rsidRPr="008E29DF">
              <w:rPr>
                <w:rFonts w:eastAsia="Times New Roman" w:cstheme="minorHAnsi"/>
                <w:color w:val="000000" w:themeColor="text1"/>
                <w:sz w:val="20"/>
                <w:szCs w:val="20"/>
                <w:lang w:val="en-GB" w:eastAsia="nl-NL"/>
              </w:rPr>
              <w:t xml:space="preserve"> (</w:t>
            </w:r>
            <w:r>
              <w:rPr>
                <w:rFonts w:eastAsia="Times New Roman" w:cstheme="minorHAnsi"/>
                <w:color w:val="000000" w:themeColor="text1"/>
                <w:sz w:val="20"/>
                <w:szCs w:val="20"/>
                <w:lang w:val="en-GB" w:eastAsia="nl-NL"/>
              </w:rPr>
              <w:t>0.0</w:t>
            </w:r>
            <w:r w:rsidRPr="008E29DF">
              <w:rPr>
                <w:rFonts w:eastAsia="Times New Roman" w:cstheme="minorHAnsi"/>
                <w:color w:val="000000" w:themeColor="text1"/>
                <w:sz w:val="20"/>
                <w:szCs w:val="20"/>
                <w:lang w:val="en-GB" w:eastAsia="nl-NL"/>
              </w:rPr>
              <w:t>%)</w:t>
            </w:r>
          </w:p>
        </w:tc>
        <w:tc>
          <w:tcPr>
            <w:tcW w:w="91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7CD5084" w14:textId="77777777" w:rsidR="008F2CBF" w:rsidRDefault="008F2CBF" w:rsidP="004031E9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val="en-GB" w:eastAsia="nl-NL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  <w:lang w:val="en-GB" w:eastAsia="nl-NL"/>
              </w:rPr>
              <w:t>p=.362</w:t>
            </w:r>
          </w:p>
        </w:tc>
      </w:tr>
      <w:tr w:rsidR="008F2CBF" w:rsidRPr="0002389F" w14:paraId="09A56C1D" w14:textId="77777777" w:rsidTr="00DC0C1E">
        <w:trPr>
          <w:trHeight w:val="26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49F4E5B" w14:textId="77777777" w:rsidR="008F2CBF" w:rsidRPr="00184336" w:rsidRDefault="008F2CBF" w:rsidP="004031E9">
            <w:pPr>
              <w:spacing w:line="276" w:lineRule="auto"/>
              <w:jc w:val="both"/>
              <w:rPr>
                <w:rFonts w:eastAsia="Times New Roman" w:cstheme="minorHAnsi"/>
                <w:color w:val="000000" w:themeColor="text1"/>
                <w:sz w:val="20"/>
                <w:szCs w:val="20"/>
                <w:vertAlign w:val="superscript"/>
                <w:lang w:val="en-GB" w:eastAsia="nl-NL"/>
              </w:rPr>
            </w:pPr>
            <w:r>
              <w:rPr>
                <w:rFonts w:eastAsia="Times New Roman" w:cstheme="minorHAnsi"/>
                <w:b w:val="0"/>
                <w:bCs w:val="0"/>
                <w:color w:val="000000" w:themeColor="text1"/>
                <w:sz w:val="20"/>
                <w:szCs w:val="20"/>
                <w:lang w:val="en-GB" w:eastAsia="nl-NL"/>
              </w:rPr>
              <w:t>Main d</w:t>
            </w:r>
            <w:r w:rsidRPr="00184336">
              <w:rPr>
                <w:rFonts w:eastAsia="Times New Roman" w:cstheme="minorHAnsi"/>
                <w:b w:val="0"/>
                <w:bCs w:val="0"/>
                <w:color w:val="000000" w:themeColor="text1"/>
                <w:sz w:val="20"/>
                <w:szCs w:val="20"/>
                <w:lang w:val="en-GB" w:eastAsia="nl-NL"/>
              </w:rPr>
              <w:t xml:space="preserve">aily activity, </w:t>
            </w:r>
            <w:r w:rsidRPr="003808F4">
              <w:rPr>
                <w:rFonts w:eastAsia="Times New Roman" w:cstheme="minorHAnsi"/>
                <w:b w:val="0"/>
                <w:bCs w:val="0"/>
                <w:i/>
                <w:iCs/>
                <w:color w:val="000000" w:themeColor="text1"/>
                <w:sz w:val="20"/>
                <w:szCs w:val="20"/>
                <w:lang w:val="en-GB" w:eastAsia="nl-NL"/>
              </w:rPr>
              <w:t>N</w:t>
            </w:r>
            <w:r w:rsidRPr="00184336">
              <w:rPr>
                <w:rFonts w:eastAsia="Times New Roman" w:cstheme="minorHAnsi"/>
                <w:b w:val="0"/>
                <w:bCs w:val="0"/>
                <w:color w:val="000000" w:themeColor="text1"/>
                <w:sz w:val="20"/>
                <w:szCs w:val="20"/>
                <w:lang w:val="en-GB" w:eastAsia="nl-NL"/>
              </w:rPr>
              <w:t xml:space="preserve"> (%)</w:t>
            </w:r>
          </w:p>
          <w:p w14:paraId="0E8DC68A" w14:textId="77777777" w:rsidR="008F2CBF" w:rsidRDefault="008F2CBF" w:rsidP="004031E9">
            <w:pPr>
              <w:spacing w:line="276" w:lineRule="auto"/>
              <w:jc w:val="both"/>
              <w:rPr>
                <w:rFonts w:eastAsia="Times New Roman" w:cstheme="minorHAnsi"/>
                <w:b w:val="0"/>
                <w:bCs w:val="0"/>
                <w:color w:val="000000" w:themeColor="text1"/>
                <w:sz w:val="20"/>
                <w:szCs w:val="20"/>
                <w:lang w:val="en-GB" w:eastAsia="nl-NL"/>
              </w:rPr>
            </w:pPr>
            <w:r w:rsidRPr="00184336">
              <w:rPr>
                <w:rFonts w:eastAsia="Times New Roman" w:cstheme="minorHAnsi"/>
                <w:b w:val="0"/>
                <w:bCs w:val="0"/>
                <w:color w:val="000000" w:themeColor="text1"/>
                <w:sz w:val="20"/>
                <w:szCs w:val="20"/>
                <w:lang w:val="en-GB" w:eastAsia="nl-NL"/>
              </w:rPr>
              <w:t xml:space="preserve">        Retired</w:t>
            </w:r>
            <w:r>
              <w:rPr>
                <w:rFonts w:eastAsia="Times New Roman" w:cstheme="minorHAnsi"/>
                <w:b w:val="0"/>
                <w:bCs w:val="0"/>
                <w:color w:val="000000" w:themeColor="text1"/>
                <w:sz w:val="20"/>
                <w:szCs w:val="20"/>
                <w:lang w:val="en-GB" w:eastAsia="nl-NL"/>
              </w:rPr>
              <w:t xml:space="preserve"> or pre-retirement</w:t>
            </w:r>
            <w:r w:rsidRPr="00184336">
              <w:rPr>
                <w:rFonts w:eastAsia="Times New Roman" w:cstheme="minorHAnsi"/>
                <w:b w:val="0"/>
                <w:bCs w:val="0"/>
                <w:color w:val="000000" w:themeColor="text1"/>
                <w:sz w:val="20"/>
                <w:szCs w:val="20"/>
                <w:lang w:val="en-GB" w:eastAsia="nl-NL"/>
              </w:rPr>
              <w:t xml:space="preserve">        </w:t>
            </w:r>
          </w:p>
          <w:p w14:paraId="70064890" w14:textId="77777777" w:rsidR="008F2CBF" w:rsidRPr="0069594D" w:rsidRDefault="008F2CBF" w:rsidP="004031E9">
            <w:pPr>
              <w:spacing w:line="276" w:lineRule="auto"/>
              <w:jc w:val="both"/>
              <w:rPr>
                <w:rFonts w:eastAsia="Times New Roman" w:cstheme="minorHAnsi"/>
                <w:color w:val="000000" w:themeColor="text1"/>
                <w:sz w:val="20"/>
                <w:szCs w:val="20"/>
                <w:lang w:val="en-GB" w:eastAsia="nl-NL"/>
              </w:rPr>
            </w:pPr>
            <w:r>
              <w:rPr>
                <w:rFonts w:eastAsia="Times New Roman" w:cstheme="minorHAnsi"/>
                <w:b w:val="0"/>
                <w:bCs w:val="0"/>
                <w:color w:val="000000" w:themeColor="text1"/>
                <w:sz w:val="20"/>
                <w:szCs w:val="20"/>
                <w:lang w:val="en-GB" w:eastAsia="nl-NL"/>
              </w:rPr>
              <w:t xml:space="preserve">        </w:t>
            </w:r>
            <w:r w:rsidRPr="00184336">
              <w:rPr>
                <w:rFonts w:eastAsia="Times New Roman" w:cstheme="minorHAnsi"/>
                <w:b w:val="0"/>
                <w:bCs w:val="0"/>
                <w:color w:val="000000" w:themeColor="text1"/>
                <w:sz w:val="20"/>
                <w:szCs w:val="20"/>
                <w:lang w:val="en-GB" w:eastAsia="nl-NL"/>
              </w:rPr>
              <w:t>Paid job</w:t>
            </w:r>
          </w:p>
          <w:p w14:paraId="3C1AB180" w14:textId="77777777" w:rsidR="008F2CBF" w:rsidRDefault="008F2CBF" w:rsidP="004031E9">
            <w:pPr>
              <w:tabs>
                <w:tab w:val="center" w:pos="1947"/>
              </w:tabs>
              <w:spacing w:line="276" w:lineRule="auto"/>
              <w:jc w:val="both"/>
              <w:rPr>
                <w:rFonts w:eastAsia="Times New Roman" w:cstheme="minorHAnsi"/>
                <w:color w:val="000000" w:themeColor="text1"/>
                <w:sz w:val="20"/>
                <w:szCs w:val="20"/>
                <w:lang w:val="en-GB" w:eastAsia="nl-NL"/>
              </w:rPr>
            </w:pPr>
            <w:r>
              <w:rPr>
                <w:rFonts w:eastAsia="Times New Roman" w:cstheme="minorHAnsi"/>
                <w:b w:val="0"/>
                <w:bCs w:val="0"/>
                <w:color w:val="000000" w:themeColor="text1"/>
                <w:sz w:val="20"/>
                <w:szCs w:val="20"/>
                <w:lang w:val="en-GB" w:eastAsia="nl-NL"/>
              </w:rPr>
              <w:t xml:space="preserve">        No paid work</w:t>
            </w:r>
          </w:p>
          <w:p w14:paraId="671858A2" w14:textId="77777777" w:rsidR="008F2CBF" w:rsidRDefault="008F2CBF" w:rsidP="004031E9">
            <w:pPr>
              <w:tabs>
                <w:tab w:val="center" w:pos="1947"/>
              </w:tabs>
              <w:spacing w:line="276" w:lineRule="auto"/>
              <w:ind w:left="708"/>
              <w:jc w:val="both"/>
              <w:rPr>
                <w:rFonts w:eastAsia="Times New Roman" w:cstheme="minorHAnsi"/>
                <w:color w:val="000000" w:themeColor="text1"/>
                <w:sz w:val="20"/>
                <w:szCs w:val="20"/>
                <w:lang w:val="en-GB" w:eastAsia="nl-NL"/>
              </w:rPr>
            </w:pPr>
            <w:r w:rsidRPr="00184336">
              <w:rPr>
                <w:rFonts w:eastAsia="Times New Roman" w:cstheme="minorHAnsi"/>
                <w:b w:val="0"/>
                <w:bCs w:val="0"/>
                <w:color w:val="000000" w:themeColor="text1"/>
                <w:sz w:val="20"/>
                <w:szCs w:val="20"/>
                <w:lang w:val="en-GB" w:eastAsia="nl-NL"/>
              </w:rPr>
              <w:t>Voluntary wor</w:t>
            </w:r>
            <w:r>
              <w:rPr>
                <w:rFonts w:eastAsia="Times New Roman" w:cstheme="minorHAnsi"/>
                <w:b w:val="0"/>
                <w:bCs w:val="0"/>
                <w:color w:val="000000" w:themeColor="text1"/>
                <w:sz w:val="20"/>
                <w:szCs w:val="20"/>
                <w:lang w:val="en-GB" w:eastAsia="nl-NL"/>
              </w:rPr>
              <w:t>k</w:t>
            </w:r>
          </w:p>
          <w:p w14:paraId="2C0D3697" w14:textId="77777777" w:rsidR="008F2CBF" w:rsidRDefault="008F2CBF" w:rsidP="004031E9">
            <w:pPr>
              <w:tabs>
                <w:tab w:val="center" w:pos="1947"/>
              </w:tabs>
              <w:spacing w:line="276" w:lineRule="auto"/>
              <w:ind w:left="708"/>
              <w:jc w:val="both"/>
              <w:rPr>
                <w:rFonts w:eastAsia="Times New Roman" w:cstheme="minorHAnsi"/>
                <w:color w:val="000000" w:themeColor="text1"/>
                <w:sz w:val="20"/>
                <w:szCs w:val="20"/>
                <w:lang w:val="en-GB" w:eastAsia="nl-NL"/>
              </w:rPr>
            </w:pPr>
            <w:r>
              <w:rPr>
                <w:rFonts w:eastAsia="Times New Roman" w:cstheme="minorHAnsi"/>
                <w:b w:val="0"/>
                <w:bCs w:val="0"/>
                <w:color w:val="000000" w:themeColor="text1"/>
                <w:sz w:val="20"/>
                <w:szCs w:val="20"/>
                <w:lang w:val="en-GB" w:eastAsia="nl-NL"/>
              </w:rPr>
              <w:t>No paid work due to illness</w:t>
            </w:r>
            <w:r w:rsidRPr="00184336">
              <w:rPr>
                <w:rFonts w:eastAsia="Times New Roman" w:cstheme="minorHAnsi"/>
                <w:b w:val="0"/>
                <w:bCs w:val="0"/>
                <w:color w:val="000000" w:themeColor="text1"/>
                <w:sz w:val="20"/>
                <w:szCs w:val="20"/>
                <w:lang w:val="en-GB" w:eastAsia="nl-NL"/>
              </w:rPr>
              <w:t xml:space="preserve">        </w:t>
            </w:r>
          </w:p>
          <w:p w14:paraId="11F3FC60" w14:textId="77777777" w:rsidR="008F2CBF" w:rsidRPr="00697903" w:rsidRDefault="008F2CBF" w:rsidP="004031E9">
            <w:pPr>
              <w:tabs>
                <w:tab w:val="center" w:pos="1947"/>
              </w:tabs>
              <w:spacing w:line="276" w:lineRule="auto"/>
              <w:jc w:val="both"/>
              <w:rPr>
                <w:rFonts w:eastAsia="Times New Roman" w:cstheme="minorHAnsi"/>
                <w:color w:val="000000" w:themeColor="text1"/>
                <w:sz w:val="20"/>
                <w:szCs w:val="20"/>
                <w:lang w:val="en-GB" w:eastAsia="nl-NL"/>
              </w:rPr>
            </w:pPr>
            <w:r>
              <w:rPr>
                <w:rFonts w:eastAsia="Times New Roman" w:cstheme="minorHAnsi"/>
                <w:b w:val="0"/>
                <w:bCs w:val="0"/>
                <w:color w:val="000000" w:themeColor="text1"/>
                <w:sz w:val="20"/>
                <w:szCs w:val="20"/>
                <w:lang w:val="en-GB" w:eastAsia="nl-NL"/>
              </w:rPr>
              <w:t xml:space="preserve">        </w:t>
            </w:r>
            <w:r w:rsidRPr="00184336">
              <w:rPr>
                <w:rFonts w:eastAsia="Times New Roman" w:cstheme="minorHAnsi"/>
                <w:b w:val="0"/>
                <w:bCs w:val="0"/>
                <w:color w:val="000000" w:themeColor="text1"/>
                <w:sz w:val="20"/>
                <w:szCs w:val="20"/>
                <w:lang w:val="en-GB" w:eastAsia="nl-NL"/>
              </w:rPr>
              <w:t>No</w:t>
            </w:r>
            <w:r>
              <w:rPr>
                <w:rFonts w:eastAsia="Times New Roman" w:cstheme="minorHAnsi"/>
                <w:b w:val="0"/>
                <w:bCs w:val="0"/>
                <w:color w:val="000000" w:themeColor="text1"/>
                <w:sz w:val="20"/>
                <w:szCs w:val="20"/>
                <w:lang w:val="en-GB" w:eastAsia="nl-NL"/>
              </w:rPr>
              <w:t>t working</w:t>
            </w:r>
            <w:r>
              <w:rPr>
                <w:rFonts w:eastAsia="Times New Roman" w:cstheme="minorHAnsi"/>
                <w:b w:val="0"/>
                <w:bCs w:val="0"/>
                <w:color w:val="000000" w:themeColor="text1"/>
                <w:sz w:val="20"/>
                <w:szCs w:val="20"/>
                <w:lang w:val="en-GB" w:eastAsia="nl-NL"/>
              </w:rPr>
              <w:tab/>
            </w:r>
          </w:p>
          <w:p w14:paraId="5825A738" w14:textId="77777777" w:rsidR="008F2CBF" w:rsidRDefault="008F2CBF" w:rsidP="004031E9">
            <w:pPr>
              <w:spacing w:line="276" w:lineRule="auto"/>
              <w:ind w:left="708"/>
              <w:jc w:val="both"/>
              <w:rPr>
                <w:rFonts w:eastAsia="Times New Roman" w:cstheme="minorHAnsi"/>
                <w:color w:val="000000" w:themeColor="text1"/>
                <w:sz w:val="20"/>
                <w:szCs w:val="20"/>
                <w:lang w:val="en-GB" w:eastAsia="nl-NL"/>
              </w:rPr>
            </w:pPr>
            <w:r w:rsidRPr="00184336">
              <w:rPr>
                <w:rFonts w:eastAsia="Times New Roman" w:cstheme="minorHAnsi"/>
                <w:b w:val="0"/>
                <w:bCs w:val="0"/>
                <w:color w:val="000000" w:themeColor="text1"/>
                <w:sz w:val="20"/>
                <w:szCs w:val="20"/>
                <w:lang w:val="en-GB" w:eastAsia="nl-NL"/>
              </w:rPr>
              <w:t>Household dutie</w:t>
            </w:r>
            <w:r>
              <w:rPr>
                <w:rFonts w:eastAsia="Times New Roman" w:cstheme="minorHAnsi"/>
                <w:b w:val="0"/>
                <w:bCs w:val="0"/>
                <w:color w:val="000000" w:themeColor="text1"/>
                <w:sz w:val="20"/>
                <w:szCs w:val="20"/>
                <w:lang w:val="en-GB" w:eastAsia="nl-NL"/>
              </w:rPr>
              <w:t>s</w:t>
            </w:r>
          </w:p>
          <w:p w14:paraId="378CFFF6" w14:textId="77777777" w:rsidR="008F2CBF" w:rsidRPr="00C83FCA" w:rsidRDefault="008F2CBF" w:rsidP="004031E9">
            <w:pPr>
              <w:spacing w:line="276" w:lineRule="auto"/>
              <w:ind w:left="708"/>
              <w:jc w:val="both"/>
              <w:rPr>
                <w:rFonts w:eastAsia="Times New Roman" w:cstheme="minorHAnsi"/>
                <w:color w:val="000000" w:themeColor="text1"/>
                <w:sz w:val="20"/>
                <w:szCs w:val="20"/>
                <w:lang w:val="en-GB" w:eastAsia="nl-NL"/>
              </w:rPr>
            </w:pPr>
            <w:r>
              <w:rPr>
                <w:rFonts w:eastAsia="Times New Roman" w:cstheme="minorHAnsi"/>
                <w:b w:val="0"/>
                <w:bCs w:val="0"/>
                <w:color w:val="000000" w:themeColor="text1"/>
                <w:sz w:val="20"/>
                <w:szCs w:val="20"/>
                <w:lang w:val="en-GB" w:eastAsia="nl-NL"/>
              </w:rPr>
              <w:t>Involuntarily no job</w:t>
            </w:r>
          </w:p>
        </w:tc>
        <w:tc>
          <w:tcPr>
            <w:tcW w:w="113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445A6F" w14:textId="77777777" w:rsidR="008F2CBF" w:rsidRPr="00A52586" w:rsidRDefault="008F2CBF" w:rsidP="008F2CB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</w:p>
          <w:p w14:paraId="544E1489" w14:textId="77777777" w:rsidR="008F2CBF" w:rsidRDefault="008F2CBF" w:rsidP="008F2CB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  <w:r w:rsidRPr="00A52586">
              <w:rPr>
                <w:rFonts w:eastAsia="Times New Roman" w:cstheme="minorHAnsi"/>
                <w:sz w:val="20"/>
                <w:szCs w:val="20"/>
                <w:lang w:val="en-GB" w:eastAsia="nl-NL"/>
              </w:rPr>
              <w:t>1</w:t>
            </w:r>
            <w:r>
              <w:rPr>
                <w:rFonts w:eastAsia="Times New Roman" w:cstheme="minorHAnsi"/>
                <w:sz w:val="20"/>
                <w:szCs w:val="20"/>
                <w:lang w:val="en-GB" w:eastAsia="nl-NL"/>
              </w:rPr>
              <w:t>43</w:t>
            </w:r>
            <w:r w:rsidRPr="00A52586">
              <w:rPr>
                <w:rFonts w:eastAsia="Times New Roman" w:cstheme="minorHAnsi"/>
                <w:sz w:val="20"/>
                <w:szCs w:val="20"/>
                <w:lang w:val="en-GB" w:eastAsia="nl-NL"/>
              </w:rPr>
              <w:t xml:space="preserve"> (</w:t>
            </w:r>
            <w:r>
              <w:rPr>
                <w:rFonts w:eastAsia="Times New Roman" w:cstheme="minorHAnsi"/>
                <w:sz w:val="20"/>
                <w:szCs w:val="20"/>
                <w:lang w:val="en-GB" w:eastAsia="nl-NL"/>
              </w:rPr>
              <w:t>40</w:t>
            </w:r>
            <w:r w:rsidRPr="00A52586">
              <w:rPr>
                <w:rFonts w:eastAsia="Times New Roman" w:cstheme="minorHAnsi"/>
                <w:sz w:val="20"/>
                <w:szCs w:val="20"/>
                <w:lang w:val="en-GB" w:eastAsia="nl-NL"/>
              </w:rPr>
              <w:t>.</w:t>
            </w:r>
            <w:r>
              <w:rPr>
                <w:rFonts w:eastAsia="Times New Roman" w:cstheme="minorHAnsi"/>
                <w:sz w:val="20"/>
                <w:szCs w:val="20"/>
                <w:lang w:val="en-GB" w:eastAsia="nl-NL"/>
              </w:rPr>
              <w:t>9</w:t>
            </w:r>
            <w:r w:rsidRPr="00A52586">
              <w:rPr>
                <w:rFonts w:eastAsia="Times New Roman" w:cstheme="minorHAnsi"/>
                <w:sz w:val="20"/>
                <w:szCs w:val="20"/>
                <w:lang w:val="en-GB" w:eastAsia="nl-NL"/>
              </w:rPr>
              <w:t>%)</w:t>
            </w:r>
          </w:p>
          <w:p w14:paraId="5276BF29" w14:textId="77777777" w:rsidR="008F2CBF" w:rsidRPr="00A52586" w:rsidRDefault="008F2CBF" w:rsidP="008F2CB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  <w:r w:rsidRPr="00A52586">
              <w:rPr>
                <w:rFonts w:eastAsia="Times New Roman" w:cstheme="minorHAnsi"/>
                <w:sz w:val="20"/>
                <w:szCs w:val="20"/>
                <w:lang w:val="en-GB" w:eastAsia="nl-NL"/>
              </w:rPr>
              <w:t>10</w:t>
            </w:r>
            <w:r>
              <w:rPr>
                <w:rFonts w:eastAsia="Times New Roman" w:cstheme="minorHAnsi"/>
                <w:sz w:val="20"/>
                <w:szCs w:val="20"/>
                <w:lang w:val="en-GB" w:eastAsia="nl-NL"/>
              </w:rPr>
              <w:t>7</w:t>
            </w:r>
            <w:r w:rsidRPr="00A52586">
              <w:rPr>
                <w:rFonts w:eastAsia="Times New Roman" w:cstheme="minorHAnsi"/>
                <w:sz w:val="20"/>
                <w:szCs w:val="20"/>
                <w:lang w:val="en-GB" w:eastAsia="nl-NL"/>
              </w:rPr>
              <w:t xml:space="preserve"> (</w:t>
            </w:r>
            <w:r>
              <w:rPr>
                <w:rFonts w:eastAsia="Times New Roman" w:cstheme="minorHAnsi"/>
                <w:sz w:val="20"/>
                <w:szCs w:val="20"/>
                <w:lang w:val="en-GB" w:eastAsia="nl-NL"/>
              </w:rPr>
              <w:t>30.6</w:t>
            </w:r>
            <w:r w:rsidRPr="00A52586">
              <w:rPr>
                <w:rFonts w:eastAsia="Times New Roman" w:cstheme="minorHAnsi"/>
                <w:sz w:val="20"/>
                <w:szCs w:val="20"/>
                <w:lang w:val="en-GB" w:eastAsia="nl-NL"/>
              </w:rPr>
              <w:t>%)</w:t>
            </w:r>
          </w:p>
          <w:p w14:paraId="3090573F" w14:textId="77777777" w:rsidR="008F2CBF" w:rsidRDefault="008F2CBF" w:rsidP="008F2CB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</w:p>
          <w:p w14:paraId="2C6FCD13" w14:textId="77777777" w:rsidR="008F2CBF" w:rsidRDefault="008F2CBF" w:rsidP="008F2CB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  <w:r>
              <w:rPr>
                <w:rFonts w:eastAsia="Times New Roman" w:cstheme="minorHAnsi"/>
                <w:sz w:val="20"/>
                <w:szCs w:val="20"/>
                <w:lang w:val="en-GB" w:eastAsia="nl-NL"/>
              </w:rPr>
              <w:t>22</w:t>
            </w:r>
            <w:r w:rsidRPr="00A52586">
              <w:rPr>
                <w:rFonts w:eastAsia="Times New Roman" w:cstheme="minorHAnsi"/>
                <w:sz w:val="20"/>
                <w:szCs w:val="20"/>
                <w:lang w:val="en-GB" w:eastAsia="nl-NL"/>
              </w:rPr>
              <w:t xml:space="preserve"> (</w:t>
            </w:r>
            <w:r>
              <w:rPr>
                <w:rFonts w:eastAsia="Times New Roman" w:cstheme="minorHAnsi"/>
                <w:sz w:val="20"/>
                <w:szCs w:val="20"/>
                <w:lang w:val="en-GB" w:eastAsia="nl-NL"/>
              </w:rPr>
              <w:t>6.3</w:t>
            </w:r>
            <w:r w:rsidRPr="00A52586">
              <w:rPr>
                <w:rFonts w:eastAsia="Times New Roman" w:cstheme="minorHAnsi"/>
                <w:sz w:val="20"/>
                <w:szCs w:val="20"/>
                <w:lang w:val="en-GB" w:eastAsia="nl-NL"/>
              </w:rPr>
              <w:t>%)</w:t>
            </w:r>
          </w:p>
          <w:p w14:paraId="581B2CCA" w14:textId="77777777" w:rsidR="008F2CBF" w:rsidRPr="00A52586" w:rsidRDefault="008F2CBF" w:rsidP="008F2CB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  <w:r>
              <w:rPr>
                <w:rFonts w:eastAsia="Times New Roman" w:cstheme="minorHAnsi"/>
                <w:sz w:val="20"/>
                <w:szCs w:val="20"/>
                <w:lang w:val="en-GB" w:eastAsia="nl-NL"/>
              </w:rPr>
              <w:t>56 (16.0%)</w:t>
            </w:r>
          </w:p>
          <w:p w14:paraId="259227E3" w14:textId="77777777" w:rsidR="008F2CBF" w:rsidRDefault="008F2CBF" w:rsidP="008F2CB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</w:p>
          <w:p w14:paraId="7310F585" w14:textId="77777777" w:rsidR="008F2CBF" w:rsidRDefault="008F2CBF" w:rsidP="008F2CB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  <w:r>
              <w:rPr>
                <w:rFonts w:eastAsia="Times New Roman" w:cstheme="minorHAnsi"/>
                <w:sz w:val="20"/>
                <w:szCs w:val="20"/>
                <w:lang w:val="en-GB" w:eastAsia="nl-NL"/>
              </w:rPr>
              <w:t>19</w:t>
            </w:r>
            <w:r w:rsidRPr="00A52586">
              <w:rPr>
                <w:rFonts w:eastAsia="Times New Roman" w:cstheme="minorHAnsi"/>
                <w:sz w:val="20"/>
                <w:szCs w:val="20"/>
                <w:lang w:val="en-GB" w:eastAsia="nl-NL"/>
              </w:rPr>
              <w:t xml:space="preserve"> (</w:t>
            </w:r>
            <w:r>
              <w:rPr>
                <w:rFonts w:eastAsia="Times New Roman" w:cstheme="minorHAnsi"/>
                <w:sz w:val="20"/>
                <w:szCs w:val="20"/>
                <w:lang w:val="en-GB" w:eastAsia="nl-NL"/>
              </w:rPr>
              <w:t>5.4</w:t>
            </w:r>
            <w:r w:rsidRPr="00A52586">
              <w:rPr>
                <w:rFonts w:eastAsia="Times New Roman" w:cstheme="minorHAnsi"/>
                <w:sz w:val="20"/>
                <w:szCs w:val="20"/>
                <w:lang w:val="en-GB" w:eastAsia="nl-NL"/>
              </w:rPr>
              <w:t>%)</w:t>
            </w:r>
          </w:p>
          <w:p w14:paraId="6CA7E926" w14:textId="77777777" w:rsidR="008F2CBF" w:rsidRPr="00A52586" w:rsidRDefault="008F2CBF" w:rsidP="008F2CB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  <w:r>
              <w:rPr>
                <w:rFonts w:eastAsia="Times New Roman" w:cstheme="minorHAnsi"/>
                <w:sz w:val="20"/>
                <w:szCs w:val="20"/>
                <w:lang w:val="en-GB" w:eastAsia="nl-NL"/>
              </w:rPr>
              <w:t>3 (0.9%)</w:t>
            </w:r>
          </w:p>
        </w:tc>
        <w:tc>
          <w:tcPr>
            <w:tcW w:w="113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0A83E23" w14:textId="77777777" w:rsidR="008F2CBF" w:rsidRPr="008E29DF" w:rsidRDefault="008F2CBF" w:rsidP="008F2CBF">
            <w:pPr>
              <w:pStyle w:val="NoSpacing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bdr w:val="none" w:sz="0" w:space="0" w:color="auto" w:frame="1"/>
              </w:rPr>
            </w:pPr>
          </w:p>
          <w:p w14:paraId="51646469" w14:textId="77777777" w:rsidR="008F2CBF" w:rsidRPr="008E29DF" w:rsidRDefault="008F2CBF" w:rsidP="008F2CBF">
            <w:pPr>
              <w:pStyle w:val="NoSpacing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bdr w:val="none" w:sz="0" w:space="0" w:color="auto" w:frame="1"/>
              </w:rPr>
            </w:pPr>
            <w:r w:rsidRPr="008E29DF">
              <w:rPr>
                <w:sz w:val="20"/>
                <w:szCs w:val="20"/>
                <w:bdr w:val="none" w:sz="0" w:space="0" w:color="auto" w:frame="1"/>
                <w:lang w:val="en-US"/>
              </w:rPr>
              <w:t>208 (40.3%)</w:t>
            </w:r>
          </w:p>
          <w:p w14:paraId="136CE39E" w14:textId="77777777" w:rsidR="008F2CBF" w:rsidRPr="008E29DF" w:rsidRDefault="008F2CBF" w:rsidP="008F2CBF">
            <w:pPr>
              <w:pStyle w:val="NoSpacing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bdr w:val="none" w:sz="0" w:space="0" w:color="auto" w:frame="1"/>
                <w:lang w:val="en-US"/>
              </w:rPr>
            </w:pPr>
            <w:r w:rsidRPr="008E29DF">
              <w:rPr>
                <w:sz w:val="20"/>
                <w:szCs w:val="20"/>
                <w:bdr w:val="none" w:sz="0" w:space="0" w:color="auto" w:frame="1"/>
                <w:lang w:val="en-US"/>
              </w:rPr>
              <w:t>148 (28.7%)</w:t>
            </w:r>
          </w:p>
          <w:p w14:paraId="5364F0AD" w14:textId="77777777" w:rsidR="008F2CBF" w:rsidRPr="008E29DF" w:rsidRDefault="008F2CBF" w:rsidP="008F2CBF">
            <w:pPr>
              <w:pStyle w:val="NoSpacing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bdr w:val="none" w:sz="0" w:space="0" w:color="auto" w:frame="1"/>
                <w:lang w:val="en-US"/>
              </w:rPr>
            </w:pPr>
          </w:p>
          <w:p w14:paraId="6271F33D" w14:textId="77777777" w:rsidR="008F2CBF" w:rsidRPr="008E29DF" w:rsidRDefault="008F2CBF" w:rsidP="008F2CBF">
            <w:pPr>
              <w:pStyle w:val="NoSpacing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bdr w:val="none" w:sz="0" w:space="0" w:color="auto" w:frame="1"/>
              </w:rPr>
            </w:pPr>
            <w:r w:rsidRPr="008E29DF">
              <w:rPr>
                <w:sz w:val="20"/>
                <w:szCs w:val="20"/>
                <w:bdr w:val="none" w:sz="0" w:space="0" w:color="auto" w:frame="1"/>
              </w:rPr>
              <w:t>34 ( 4.7%)</w:t>
            </w:r>
          </w:p>
          <w:p w14:paraId="488D558F" w14:textId="77777777" w:rsidR="008F2CBF" w:rsidRPr="008E29DF" w:rsidRDefault="008F2CBF" w:rsidP="008F2CBF">
            <w:pPr>
              <w:pStyle w:val="NoSpacing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bdr w:val="none" w:sz="0" w:space="0" w:color="auto" w:frame="1"/>
                <w:lang w:val="en-US"/>
              </w:rPr>
            </w:pPr>
            <w:r w:rsidRPr="008E29DF">
              <w:rPr>
                <w:sz w:val="20"/>
                <w:szCs w:val="20"/>
                <w:bdr w:val="none" w:sz="0" w:space="0" w:color="auto" w:frame="1"/>
                <w:lang w:val="en-US"/>
              </w:rPr>
              <w:t>86 (16.7%)</w:t>
            </w:r>
          </w:p>
          <w:p w14:paraId="71182617" w14:textId="77777777" w:rsidR="008F2CBF" w:rsidRPr="008E29DF" w:rsidRDefault="008F2CBF" w:rsidP="008F2CBF">
            <w:pPr>
              <w:pStyle w:val="NoSpacing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bdr w:val="none" w:sz="0" w:space="0" w:color="auto" w:frame="1"/>
                <w:lang w:val="en-US"/>
              </w:rPr>
            </w:pPr>
          </w:p>
          <w:p w14:paraId="467A23B6" w14:textId="77777777" w:rsidR="008F2CBF" w:rsidRPr="008E29DF" w:rsidRDefault="008F2CBF" w:rsidP="008F2CBF">
            <w:pPr>
              <w:pStyle w:val="NoSpacing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bdr w:val="none" w:sz="0" w:space="0" w:color="auto" w:frame="1"/>
                <w:lang w:val="en-US"/>
              </w:rPr>
            </w:pPr>
            <w:r w:rsidRPr="008E29DF">
              <w:rPr>
                <w:sz w:val="20"/>
                <w:szCs w:val="20"/>
                <w:bdr w:val="none" w:sz="0" w:space="0" w:color="auto" w:frame="1"/>
                <w:lang w:val="en-US"/>
              </w:rPr>
              <w:t>34 ( 6.6%)</w:t>
            </w:r>
          </w:p>
          <w:p w14:paraId="56B8D18F" w14:textId="77777777" w:rsidR="008F2CBF" w:rsidRPr="008E29DF" w:rsidRDefault="008F2CBF" w:rsidP="008F2CBF">
            <w:pPr>
              <w:pStyle w:val="NoSpacing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bdr w:val="none" w:sz="0" w:space="0" w:color="auto" w:frame="1"/>
                <w:lang w:val="en-US"/>
              </w:rPr>
            </w:pPr>
            <w:r w:rsidRPr="008E29DF">
              <w:rPr>
                <w:sz w:val="20"/>
                <w:szCs w:val="20"/>
                <w:bdr w:val="none" w:sz="0" w:space="0" w:color="auto" w:frame="1"/>
                <w:lang w:val="en-US"/>
              </w:rPr>
              <w:t>6 ( 1.2%)</w:t>
            </w:r>
          </w:p>
        </w:tc>
        <w:tc>
          <w:tcPr>
            <w:tcW w:w="91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B4C4FFE" w14:textId="77777777" w:rsidR="008F2CBF" w:rsidRPr="008E29DF" w:rsidRDefault="008F2CBF" w:rsidP="008F2CBF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  <w:lang w:eastAsia="nl-NL"/>
              </w:rPr>
            </w:pPr>
            <w:r>
              <w:rPr>
                <w:sz w:val="20"/>
                <w:szCs w:val="20"/>
                <w:lang w:eastAsia="nl-NL"/>
              </w:rPr>
              <w:t>p=</w:t>
            </w:r>
            <w:r w:rsidRPr="008E29DF">
              <w:rPr>
                <w:sz w:val="20"/>
                <w:szCs w:val="20"/>
                <w:lang w:eastAsia="nl-NL"/>
              </w:rPr>
              <w:t>.419</w:t>
            </w:r>
          </w:p>
        </w:tc>
      </w:tr>
      <w:tr w:rsidR="008F2CBF" w:rsidRPr="00DC0C1E" w14:paraId="3F9BCD26" w14:textId="77777777" w:rsidTr="00DC0C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3147CA" w14:textId="447F9E94" w:rsidR="008F2CBF" w:rsidRPr="00184336" w:rsidRDefault="008F2CBF" w:rsidP="008F2CBF">
            <w:pPr>
              <w:spacing w:line="276" w:lineRule="auto"/>
              <w:rPr>
                <w:rFonts w:eastAsia="Times New Roman" w:cstheme="minorHAnsi"/>
                <w:b w:val="0"/>
                <w:bCs w:val="0"/>
                <w:color w:val="000000" w:themeColor="text1"/>
                <w:sz w:val="20"/>
                <w:szCs w:val="20"/>
                <w:lang w:val="en-GB" w:eastAsia="nl-NL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  <w:lang w:val="en-GB" w:eastAsia="nl-NL"/>
              </w:rPr>
              <w:t>General d</w:t>
            </w:r>
            <w:r w:rsidRPr="00184336">
              <w:rPr>
                <w:rFonts w:eastAsia="Times New Roman" w:cstheme="minorHAnsi"/>
                <w:color w:val="000000" w:themeColor="text1"/>
                <w:sz w:val="20"/>
                <w:szCs w:val="20"/>
                <w:lang w:val="en-GB" w:eastAsia="nl-NL"/>
              </w:rPr>
              <w:t>isease characteristics (pre-</w:t>
            </w:r>
            <w:r>
              <w:rPr>
                <w:rFonts w:eastAsia="Times New Roman" w:cstheme="minorHAnsi"/>
                <w:color w:val="000000" w:themeColor="text1"/>
                <w:sz w:val="20"/>
                <w:szCs w:val="20"/>
                <w:lang w:val="en-GB" w:eastAsia="nl-NL"/>
              </w:rPr>
              <w:t>COVID</w:t>
            </w:r>
            <w:r w:rsidRPr="00184336">
              <w:rPr>
                <w:rFonts w:eastAsia="Times New Roman" w:cstheme="minorHAnsi"/>
                <w:color w:val="000000" w:themeColor="text1"/>
                <w:sz w:val="20"/>
                <w:szCs w:val="20"/>
                <w:lang w:val="en-GB" w:eastAsia="nl-NL"/>
              </w:rPr>
              <w:t>)</w:t>
            </w:r>
          </w:p>
        </w:tc>
      </w:tr>
      <w:tr w:rsidR="008F2CBF" w:rsidRPr="00184336" w14:paraId="31764014" w14:textId="77777777" w:rsidTr="00DC0C1E">
        <w:trPr>
          <w:trHeight w:val="3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71A108E" w14:textId="77777777" w:rsidR="008F2CBF" w:rsidRPr="00184336" w:rsidRDefault="008F2CBF" w:rsidP="004031E9">
            <w:pPr>
              <w:spacing w:line="276" w:lineRule="auto"/>
              <w:jc w:val="both"/>
              <w:rPr>
                <w:rFonts w:eastAsia="Times New Roman" w:cstheme="minorHAnsi"/>
                <w:b w:val="0"/>
                <w:bCs w:val="0"/>
                <w:color w:val="000000" w:themeColor="text1"/>
                <w:sz w:val="20"/>
                <w:szCs w:val="20"/>
                <w:lang w:val="en-GB" w:eastAsia="nl-NL"/>
              </w:rPr>
            </w:pPr>
            <w:r w:rsidRPr="00184336">
              <w:rPr>
                <w:rFonts w:eastAsia="Times New Roman" w:cstheme="minorHAnsi"/>
                <w:b w:val="0"/>
                <w:bCs w:val="0"/>
                <w:color w:val="000000" w:themeColor="text1"/>
                <w:sz w:val="20"/>
                <w:szCs w:val="20"/>
                <w:lang w:val="en-GB" w:eastAsia="nl-NL"/>
              </w:rPr>
              <w:t>PD duration, years (SD)</w:t>
            </w:r>
          </w:p>
        </w:tc>
        <w:tc>
          <w:tcPr>
            <w:tcW w:w="113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FA0B0E" w14:textId="55695325" w:rsidR="008F2CBF" w:rsidRPr="00184336" w:rsidRDefault="008F2CBF" w:rsidP="008F2CBF">
            <w:pPr>
              <w:tabs>
                <w:tab w:val="left" w:pos="204"/>
                <w:tab w:val="center" w:pos="1522"/>
              </w:tabs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  <w:r w:rsidRPr="00184336">
              <w:rPr>
                <w:rFonts w:eastAsia="Times New Roman" w:cstheme="minorHAnsi"/>
                <w:sz w:val="20"/>
                <w:szCs w:val="20"/>
                <w:lang w:val="en-GB" w:eastAsia="nl-NL"/>
              </w:rPr>
              <w:t>3.</w:t>
            </w:r>
            <w:r>
              <w:rPr>
                <w:rFonts w:eastAsia="Times New Roman" w:cstheme="minorHAnsi"/>
                <w:sz w:val="20"/>
                <w:szCs w:val="20"/>
                <w:lang w:val="en-GB" w:eastAsia="nl-NL"/>
              </w:rPr>
              <w:t>7</w:t>
            </w:r>
            <w:r w:rsidRPr="00184336">
              <w:rPr>
                <w:rFonts w:eastAsia="Times New Roman" w:cstheme="minorHAnsi"/>
                <w:sz w:val="20"/>
                <w:szCs w:val="20"/>
                <w:lang w:val="en-GB" w:eastAsia="nl-NL"/>
              </w:rPr>
              <w:t xml:space="preserve"> (1.</w:t>
            </w:r>
            <w:r>
              <w:rPr>
                <w:rFonts w:eastAsia="Times New Roman" w:cstheme="minorHAnsi"/>
                <w:sz w:val="20"/>
                <w:szCs w:val="20"/>
                <w:lang w:val="en-GB" w:eastAsia="nl-NL"/>
              </w:rPr>
              <w:t>7</w:t>
            </w:r>
            <w:r w:rsidRPr="00184336">
              <w:rPr>
                <w:rFonts w:eastAsia="Times New Roman" w:cstheme="minorHAnsi"/>
                <w:sz w:val="20"/>
                <w:szCs w:val="20"/>
                <w:lang w:val="en-GB" w:eastAsia="nl-NL"/>
              </w:rPr>
              <w:t>)</w:t>
            </w:r>
          </w:p>
        </w:tc>
        <w:tc>
          <w:tcPr>
            <w:tcW w:w="11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86C80B" w14:textId="77777777" w:rsidR="008F2CBF" w:rsidRPr="008E29DF" w:rsidRDefault="008F2CBF" w:rsidP="008F2CB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  <w:r w:rsidRPr="008E29DF">
              <w:rPr>
                <w:rFonts w:eastAsia="Times New Roman" w:cstheme="minorHAnsi"/>
                <w:sz w:val="20"/>
                <w:szCs w:val="20"/>
                <w:lang w:val="en-GB" w:eastAsia="nl-NL"/>
              </w:rPr>
              <w:t>3.8 (1.9)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9B50B0F" w14:textId="77777777" w:rsidR="008F2CBF" w:rsidRDefault="008F2CBF" w:rsidP="008F2CB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  <w:r>
              <w:rPr>
                <w:rFonts w:eastAsia="Times New Roman" w:cstheme="minorHAnsi"/>
                <w:sz w:val="20"/>
                <w:szCs w:val="20"/>
                <w:lang w:val="en-GB" w:eastAsia="nl-NL"/>
              </w:rPr>
              <w:t>p=.596</w:t>
            </w:r>
          </w:p>
        </w:tc>
      </w:tr>
      <w:tr w:rsidR="008F2CBF" w:rsidRPr="00184336" w14:paraId="284AC1E7" w14:textId="77777777" w:rsidTr="00DC0C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7609F4D" w14:textId="77777777" w:rsidR="008F2CBF" w:rsidRPr="00184336" w:rsidRDefault="008F2CBF" w:rsidP="004031E9">
            <w:pPr>
              <w:spacing w:line="276" w:lineRule="auto"/>
              <w:jc w:val="both"/>
              <w:rPr>
                <w:rFonts w:eastAsia="Times New Roman" w:cstheme="minorHAnsi"/>
                <w:b w:val="0"/>
                <w:bCs w:val="0"/>
                <w:color w:val="000000" w:themeColor="text1"/>
                <w:sz w:val="20"/>
                <w:szCs w:val="20"/>
                <w:lang w:val="en-GB" w:eastAsia="nl-NL"/>
              </w:rPr>
            </w:pPr>
            <w:r w:rsidRPr="00184336">
              <w:rPr>
                <w:rFonts w:eastAsia="Times New Roman" w:cstheme="minorHAnsi"/>
                <w:b w:val="0"/>
                <w:bCs w:val="0"/>
                <w:color w:val="000000" w:themeColor="text1"/>
                <w:sz w:val="20"/>
                <w:szCs w:val="20"/>
                <w:lang w:val="en-GB" w:eastAsia="nl-NL"/>
              </w:rPr>
              <w:t>Levodopa equivalent dose, mg/day (SD)</w:t>
            </w:r>
          </w:p>
        </w:tc>
        <w:tc>
          <w:tcPr>
            <w:tcW w:w="113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CC2FF5" w14:textId="77777777" w:rsidR="008F2CBF" w:rsidRPr="00184336" w:rsidRDefault="008F2CBF" w:rsidP="008F2CB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val="en-GB" w:eastAsia="nl-NL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  <w:lang w:val="en-GB" w:eastAsia="nl-NL"/>
              </w:rPr>
              <w:t>563.8</w:t>
            </w:r>
            <w:r w:rsidRPr="00184336">
              <w:rPr>
                <w:rFonts w:eastAsia="Times New Roman" w:cstheme="minorHAnsi"/>
                <w:color w:val="000000" w:themeColor="text1"/>
                <w:sz w:val="20"/>
                <w:szCs w:val="20"/>
                <w:lang w:val="en-GB" w:eastAsia="nl-NL"/>
              </w:rPr>
              <w:t xml:space="preserve"> (</w:t>
            </w:r>
            <w:r>
              <w:rPr>
                <w:rFonts w:eastAsia="Times New Roman" w:cstheme="minorHAnsi"/>
                <w:color w:val="000000" w:themeColor="text1"/>
                <w:sz w:val="20"/>
                <w:szCs w:val="20"/>
                <w:lang w:val="en-GB" w:eastAsia="nl-NL"/>
              </w:rPr>
              <w:t>368.6</w:t>
            </w:r>
            <w:r w:rsidRPr="00184336">
              <w:rPr>
                <w:rFonts w:eastAsia="Times New Roman" w:cstheme="minorHAnsi"/>
                <w:color w:val="000000" w:themeColor="text1"/>
                <w:sz w:val="20"/>
                <w:szCs w:val="20"/>
                <w:lang w:val="en-GB" w:eastAsia="nl-NL"/>
              </w:rPr>
              <w:t>)</w:t>
            </w:r>
          </w:p>
        </w:tc>
        <w:tc>
          <w:tcPr>
            <w:tcW w:w="113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4587B75" w14:textId="77777777" w:rsidR="008F2CBF" w:rsidRPr="00184336" w:rsidRDefault="008F2CBF" w:rsidP="008F2CB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val="en-GB" w:eastAsia="nl-NL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  <w:lang w:val="en-GB" w:eastAsia="nl-NL"/>
              </w:rPr>
              <w:t>585.8 (365.2)</w:t>
            </w:r>
          </w:p>
        </w:tc>
        <w:tc>
          <w:tcPr>
            <w:tcW w:w="91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1850CD9" w14:textId="39D5BD99" w:rsidR="008F2CBF" w:rsidRPr="008F2CBF" w:rsidRDefault="008F2CBF" w:rsidP="008F2CB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val="en-GB" w:eastAsia="nl-NL"/>
              </w:rPr>
            </w:pPr>
            <w:r w:rsidRPr="008F2CBF">
              <w:rPr>
                <w:rFonts w:eastAsia="Times New Roman" w:cstheme="minorHAnsi"/>
                <w:color w:val="000000" w:themeColor="text1"/>
                <w:sz w:val="20"/>
                <w:szCs w:val="20"/>
                <w:lang w:val="en-GB" w:eastAsia="nl-NL"/>
              </w:rPr>
              <w:t>p=.004*</w:t>
            </w:r>
          </w:p>
        </w:tc>
      </w:tr>
      <w:tr w:rsidR="008F2CBF" w:rsidRPr="00184336" w14:paraId="44E36073" w14:textId="77777777" w:rsidTr="00DC0C1E">
        <w:trPr>
          <w:trHeight w:val="7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8" w:type="pct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4D3D121" w14:textId="77777777" w:rsidR="008F2CBF" w:rsidRPr="00184336" w:rsidRDefault="008F2CBF" w:rsidP="004031E9">
            <w:pPr>
              <w:spacing w:line="276" w:lineRule="auto"/>
              <w:jc w:val="both"/>
              <w:rPr>
                <w:rFonts w:eastAsia="Times New Roman" w:cstheme="minorHAnsi"/>
                <w:color w:val="000000" w:themeColor="text1"/>
                <w:sz w:val="20"/>
                <w:szCs w:val="20"/>
                <w:lang w:val="en-GB" w:eastAsia="nl-NL"/>
              </w:rPr>
            </w:pPr>
            <w:r w:rsidRPr="00184336">
              <w:rPr>
                <w:rFonts w:eastAsia="Times New Roman" w:cstheme="minorHAnsi"/>
                <w:b w:val="0"/>
                <w:bCs w:val="0"/>
                <w:color w:val="000000" w:themeColor="text1"/>
                <w:sz w:val="20"/>
                <w:szCs w:val="20"/>
                <w:lang w:val="en-GB" w:eastAsia="nl-NL"/>
              </w:rPr>
              <w:t>MDS-UPDRS</w:t>
            </w:r>
            <w:r>
              <w:rPr>
                <w:rFonts w:eastAsia="Times New Roman" w:cstheme="minorHAnsi"/>
                <w:b w:val="0"/>
                <w:bCs w:val="0"/>
                <w:color w:val="000000" w:themeColor="text1"/>
                <w:sz w:val="20"/>
                <w:szCs w:val="20"/>
                <w:lang w:val="en-GB" w:eastAsia="nl-NL"/>
              </w:rPr>
              <w:t>-</w:t>
            </w:r>
            <w:r w:rsidRPr="00184336">
              <w:rPr>
                <w:rFonts w:eastAsia="Times New Roman" w:cstheme="minorHAnsi"/>
                <w:b w:val="0"/>
                <w:bCs w:val="0"/>
                <w:color w:val="000000" w:themeColor="text1"/>
                <w:sz w:val="20"/>
                <w:szCs w:val="20"/>
                <w:lang w:val="en-GB" w:eastAsia="nl-NL"/>
              </w:rPr>
              <w:t>III, total (SD)</w:t>
            </w:r>
          </w:p>
          <w:p w14:paraId="6D0A95B0" w14:textId="77777777" w:rsidR="008F2CBF" w:rsidRPr="00184336" w:rsidRDefault="008F2CBF" w:rsidP="004031E9">
            <w:pPr>
              <w:spacing w:line="276" w:lineRule="auto"/>
              <w:jc w:val="both"/>
              <w:rPr>
                <w:rFonts w:eastAsia="Times New Roman" w:cstheme="minorHAnsi"/>
                <w:color w:val="000000" w:themeColor="text1"/>
                <w:sz w:val="20"/>
                <w:szCs w:val="20"/>
                <w:lang w:val="en-GB" w:eastAsia="nl-NL"/>
              </w:rPr>
            </w:pPr>
            <w:r w:rsidRPr="00184336">
              <w:rPr>
                <w:rFonts w:eastAsia="Times New Roman" w:cstheme="minorHAnsi"/>
                <w:b w:val="0"/>
                <w:bCs w:val="0"/>
                <w:color w:val="000000" w:themeColor="text1"/>
                <w:sz w:val="20"/>
                <w:szCs w:val="20"/>
                <w:lang w:val="en-GB" w:eastAsia="nl-NL"/>
              </w:rPr>
              <w:t xml:space="preserve">        OFF PD medication</w:t>
            </w:r>
          </w:p>
          <w:p w14:paraId="4A1D6258" w14:textId="77777777" w:rsidR="008F2CBF" w:rsidRPr="00184336" w:rsidRDefault="008F2CBF" w:rsidP="004031E9">
            <w:pPr>
              <w:spacing w:line="276" w:lineRule="auto"/>
              <w:jc w:val="both"/>
              <w:rPr>
                <w:rFonts w:eastAsia="Times New Roman" w:cstheme="minorHAnsi"/>
                <w:b w:val="0"/>
                <w:bCs w:val="0"/>
                <w:color w:val="000000" w:themeColor="text1"/>
                <w:sz w:val="20"/>
                <w:szCs w:val="20"/>
                <w:lang w:val="en-US" w:eastAsia="nl-NL"/>
              </w:rPr>
            </w:pPr>
            <w:r w:rsidRPr="00184336">
              <w:rPr>
                <w:rFonts w:eastAsia="Times New Roman" w:cstheme="minorHAnsi"/>
                <w:b w:val="0"/>
                <w:bCs w:val="0"/>
                <w:color w:val="000000" w:themeColor="text1"/>
                <w:sz w:val="20"/>
                <w:szCs w:val="20"/>
                <w:lang w:val="en-GB" w:eastAsia="nl-NL"/>
              </w:rPr>
              <w:t xml:space="preserve">        ON PD medication</w:t>
            </w:r>
            <w:r>
              <w:rPr>
                <w:rFonts w:eastAsia="Times New Roman" w:cstheme="minorHAnsi"/>
                <w:b w:val="0"/>
                <w:bCs w:val="0"/>
                <w:color w:val="000000" w:themeColor="text1"/>
                <w:sz w:val="20"/>
                <w:szCs w:val="20"/>
                <w:lang w:val="en-GB" w:eastAsia="nl-NL"/>
              </w:rPr>
              <w:t xml:space="preserve"> (</w:t>
            </w:r>
            <w:r w:rsidRPr="004E127B">
              <w:rPr>
                <w:rFonts w:eastAsia="Times New Roman" w:cstheme="minorHAnsi"/>
                <w:b w:val="0"/>
                <w:bCs w:val="0"/>
                <w:i/>
                <w:iCs/>
                <w:color w:val="000000" w:themeColor="text1"/>
                <w:sz w:val="20"/>
                <w:szCs w:val="20"/>
                <w:lang w:val="en-GB" w:eastAsia="nl-NL"/>
              </w:rPr>
              <w:t>N</w:t>
            </w:r>
            <w:r>
              <w:rPr>
                <w:rFonts w:eastAsia="Times New Roman" w:cstheme="minorHAnsi"/>
                <w:b w:val="0"/>
                <w:bCs w:val="0"/>
                <w:color w:val="000000" w:themeColor="text1"/>
                <w:sz w:val="20"/>
                <w:szCs w:val="20"/>
                <w:lang w:val="en-GB" w:eastAsia="nl-NL"/>
              </w:rPr>
              <w:t>=330)</w:t>
            </w:r>
          </w:p>
        </w:tc>
        <w:tc>
          <w:tcPr>
            <w:tcW w:w="1138" w:type="pct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14:paraId="6452A8E7" w14:textId="77777777" w:rsidR="008F2CBF" w:rsidRPr="00184336" w:rsidRDefault="008F2CBF" w:rsidP="008F2CB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val="en-GB" w:eastAsia="nl-NL"/>
              </w:rPr>
            </w:pPr>
          </w:p>
          <w:p w14:paraId="52268513" w14:textId="77777777" w:rsidR="008F2CBF" w:rsidRPr="00184336" w:rsidRDefault="008F2CBF" w:rsidP="008F2CB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val="en-GB" w:eastAsia="nl-NL"/>
              </w:rPr>
            </w:pPr>
            <w:r w:rsidRPr="00184336">
              <w:rPr>
                <w:rFonts w:eastAsia="Times New Roman" w:cstheme="minorHAnsi"/>
                <w:color w:val="000000" w:themeColor="text1"/>
                <w:sz w:val="20"/>
                <w:szCs w:val="20"/>
                <w:lang w:val="en-GB" w:eastAsia="nl-NL"/>
              </w:rPr>
              <w:t>3</w:t>
            </w:r>
            <w:r>
              <w:rPr>
                <w:rFonts w:eastAsia="Times New Roman" w:cstheme="minorHAnsi"/>
                <w:color w:val="000000" w:themeColor="text1"/>
                <w:sz w:val="20"/>
                <w:szCs w:val="20"/>
                <w:lang w:val="en-GB" w:eastAsia="nl-NL"/>
              </w:rPr>
              <w:t>4.8</w:t>
            </w:r>
            <w:r w:rsidRPr="00184336">
              <w:rPr>
                <w:rFonts w:eastAsia="Times New Roman" w:cstheme="minorHAnsi"/>
                <w:color w:val="000000" w:themeColor="text1"/>
                <w:sz w:val="20"/>
                <w:szCs w:val="20"/>
                <w:lang w:val="en-GB" w:eastAsia="nl-NL"/>
              </w:rPr>
              <w:t xml:space="preserve"> (12.</w:t>
            </w:r>
            <w:r>
              <w:rPr>
                <w:rFonts w:eastAsia="Times New Roman" w:cstheme="minorHAnsi"/>
                <w:color w:val="000000" w:themeColor="text1"/>
                <w:sz w:val="20"/>
                <w:szCs w:val="20"/>
                <w:lang w:val="en-GB" w:eastAsia="nl-NL"/>
              </w:rPr>
              <w:t>8</w:t>
            </w:r>
            <w:r w:rsidRPr="00184336">
              <w:rPr>
                <w:rFonts w:eastAsia="Times New Roman" w:cstheme="minorHAnsi"/>
                <w:color w:val="000000" w:themeColor="text1"/>
                <w:sz w:val="20"/>
                <w:szCs w:val="20"/>
                <w:lang w:val="en-GB" w:eastAsia="nl-NL"/>
              </w:rPr>
              <w:t>)</w:t>
            </w:r>
          </w:p>
          <w:p w14:paraId="2ACC1DF8" w14:textId="77777777" w:rsidR="008F2CBF" w:rsidRPr="00184336" w:rsidRDefault="008F2CBF" w:rsidP="008F2CB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val="en-GB" w:eastAsia="nl-NL"/>
              </w:rPr>
            </w:pPr>
            <w:r>
              <w:rPr>
                <w:rFonts w:eastAsia="Times New Roman" w:cstheme="minorHAnsi"/>
                <w:sz w:val="20"/>
                <w:szCs w:val="20"/>
                <w:lang w:val="en-GB" w:eastAsia="nl-NL"/>
              </w:rPr>
              <w:t>29.6</w:t>
            </w:r>
            <w:r w:rsidRPr="00D970F7">
              <w:rPr>
                <w:rFonts w:eastAsia="Times New Roman" w:cstheme="minorHAnsi"/>
                <w:sz w:val="20"/>
                <w:szCs w:val="20"/>
                <w:lang w:val="en-GB" w:eastAsia="nl-NL"/>
              </w:rPr>
              <w:t xml:space="preserve"> (12.</w:t>
            </w:r>
            <w:r>
              <w:rPr>
                <w:rFonts w:eastAsia="Times New Roman" w:cstheme="minorHAnsi"/>
                <w:sz w:val="20"/>
                <w:szCs w:val="20"/>
                <w:lang w:val="en-GB" w:eastAsia="nl-NL"/>
              </w:rPr>
              <w:t>5</w:t>
            </w:r>
            <w:r w:rsidRPr="00D970F7">
              <w:rPr>
                <w:rFonts w:eastAsia="Times New Roman" w:cstheme="minorHAnsi"/>
                <w:sz w:val="20"/>
                <w:szCs w:val="20"/>
                <w:lang w:val="en-GB" w:eastAsia="nl-NL"/>
              </w:rPr>
              <w:t>)</w:t>
            </w:r>
          </w:p>
        </w:tc>
        <w:tc>
          <w:tcPr>
            <w:tcW w:w="1133" w:type="pct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3A6746E" w14:textId="77777777" w:rsidR="008F2CBF" w:rsidRDefault="008F2CBF" w:rsidP="008F2CB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val="en-GB" w:eastAsia="nl-NL"/>
              </w:rPr>
            </w:pPr>
          </w:p>
          <w:p w14:paraId="53CD88C9" w14:textId="77777777" w:rsidR="008F2CBF" w:rsidRDefault="008F2CBF" w:rsidP="008F2CB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val="en-GB" w:eastAsia="nl-NL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  <w:lang w:val="en-GB" w:eastAsia="nl-NL"/>
              </w:rPr>
              <w:t>34.8 (12.9)</w:t>
            </w:r>
          </w:p>
          <w:p w14:paraId="0F05655C" w14:textId="77777777" w:rsidR="008F2CBF" w:rsidRPr="00184336" w:rsidRDefault="008F2CBF" w:rsidP="008F2CB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val="en-GB" w:eastAsia="nl-NL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  <w:lang w:val="en-GB" w:eastAsia="nl-NL"/>
              </w:rPr>
              <w:t>30.0 (12.7)</w:t>
            </w:r>
          </w:p>
        </w:tc>
        <w:tc>
          <w:tcPr>
            <w:tcW w:w="912" w:type="pct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D0E21D5" w14:textId="77777777" w:rsidR="008F2CBF" w:rsidRPr="001C30DB" w:rsidRDefault="008F2CBF" w:rsidP="008F2CB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</w:p>
          <w:p w14:paraId="0234D70D" w14:textId="77777777" w:rsidR="008F2CBF" w:rsidRPr="001C30DB" w:rsidRDefault="008F2CBF" w:rsidP="008F2CB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  <w:r>
              <w:rPr>
                <w:rFonts w:eastAsia="Times New Roman" w:cstheme="minorHAnsi"/>
                <w:sz w:val="20"/>
                <w:szCs w:val="20"/>
                <w:lang w:val="en-GB" w:eastAsia="nl-NL"/>
              </w:rPr>
              <w:t>p=</w:t>
            </w:r>
            <w:r w:rsidRPr="001C30DB">
              <w:rPr>
                <w:rFonts w:eastAsia="Times New Roman" w:cstheme="minorHAnsi"/>
                <w:sz w:val="20"/>
                <w:szCs w:val="20"/>
                <w:lang w:val="en-GB" w:eastAsia="nl-NL"/>
              </w:rPr>
              <w:t>.869</w:t>
            </w:r>
          </w:p>
          <w:p w14:paraId="402ACC10" w14:textId="77777777" w:rsidR="008F2CBF" w:rsidRPr="001C30DB" w:rsidRDefault="008F2CBF" w:rsidP="008F2CB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val="en-GB" w:eastAsia="nl-NL"/>
              </w:rPr>
            </w:pPr>
            <w:r>
              <w:rPr>
                <w:rFonts w:eastAsia="Times New Roman" w:cstheme="minorHAnsi"/>
                <w:sz w:val="20"/>
                <w:szCs w:val="20"/>
                <w:lang w:val="en-GB" w:eastAsia="nl-NL"/>
              </w:rPr>
              <w:t>p=</w:t>
            </w:r>
            <w:r w:rsidRPr="001C30DB">
              <w:rPr>
                <w:rFonts w:eastAsia="Times New Roman" w:cstheme="minorHAnsi"/>
                <w:sz w:val="20"/>
                <w:szCs w:val="20"/>
                <w:lang w:val="en-GB" w:eastAsia="nl-NL"/>
              </w:rPr>
              <w:t>.</w:t>
            </w:r>
            <w:r>
              <w:rPr>
                <w:rFonts w:eastAsia="Times New Roman" w:cstheme="minorHAnsi"/>
                <w:sz w:val="20"/>
                <w:szCs w:val="20"/>
                <w:lang w:val="en-GB" w:eastAsia="nl-NL"/>
              </w:rPr>
              <w:t>262</w:t>
            </w:r>
          </w:p>
        </w:tc>
      </w:tr>
    </w:tbl>
    <w:p w14:paraId="524225B1" w14:textId="3DE32609" w:rsidR="008F2CBF" w:rsidRDefault="008F2CBF" w:rsidP="009F0DA9">
      <w:pPr>
        <w:pStyle w:val="NoSpacing"/>
        <w:spacing w:before="240" w:line="360" w:lineRule="auto"/>
        <w:jc w:val="both"/>
        <w:rPr>
          <w:lang w:val="en-US"/>
        </w:rPr>
      </w:pPr>
      <w:r w:rsidRPr="008F2CBF">
        <w:rPr>
          <w:rFonts w:cstheme="minorHAnsi"/>
          <w:shd w:val="clear" w:color="auto" w:fill="FFFFFF"/>
          <w:lang w:val="en-US"/>
        </w:rPr>
        <w:t xml:space="preserve">This table shows mean (SD) or percentages for demographic and </w:t>
      </w:r>
      <w:r>
        <w:rPr>
          <w:rFonts w:cstheme="minorHAnsi"/>
          <w:shd w:val="clear" w:color="auto" w:fill="FFFFFF"/>
          <w:lang w:val="en-US"/>
        </w:rPr>
        <w:t xml:space="preserve">some general </w:t>
      </w:r>
      <w:r w:rsidRPr="008F2CBF">
        <w:rPr>
          <w:rFonts w:cstheme="minorHAnsi"/>
          <w:shd w:val="clear" w:color="auto" w:fill="FFFFFF"/>
          <w:lang w:val="en-US"/>
        </w:rPr>
        <w:t>clinical characteristics</w:t>
      </w:r>
      <w:r>
        <w:rPr>
          <w:rFonts w:cstheme="minorHAnsi"/>
          <w:shd w:val="clear" w:color="auto" w:fill="FFFFFF"/>
          <w:lang w:val="en-US"/>
        </w:rPr>
        <w:t xml:space="preserve"> (disease duration, medication dosage and motor symptom severity) for PPP participants that responded to the COVID-19 survey study</w:t>
      </w:r>
      <w:r w:rsidR="00FF4F69">
        <w:rPr>
          <w:rFonts w:cstheme="minorHAnsi"/>
          <w:shd w:val="clear" w:color="auto" w:fill="FFFFFF"/>
          <w:lang w:val="en-US"/>
        </w:rPr>
        <w:t xml:space="preserve"> (column 1)</w:t>
      </w:r>
      <w:r>
        <w:rPr>
          <w:rFonts w:cstheme="minorHAnsi"/>
          <w:shd w:val="clear" w:color="auto" w:fill="FFFFFF"/>
          <w:lang w:val="en-US"/>
        </w:rPr>
        <w:t xml:space="preserve">, and </w:t>
      </w:r>
      <w:r w:rsidR="00FF4F69">
        <w:rPr>
          <w:rFonts w:cstheme="minorHAnsi"/>
          <w:shd w:val="clear" w:color="auto" w:fill="FFFFFF"/>
          <w:lang w:val="en-US"/>
        </w:rPr>
        <w:t>for the whole PPP sample (column 2)</w:t>
      </w:r>
      <w:r w:rsidRPr="008F2CBF">
        <w:rPr>
          <w:rFonts w:cstheme="minorHAnsi"/>
          <w:shd w:val="clear" w:color="auto" w:fill="FFFFFF"/>
          <w:lang w:val="en-US"/>
        </w:rPr>
        <w:t xml:space="preserve">. Column </w:t>
      </w:r>
      <w:r w:rsidR="00FF4F69">
        <w:rPr>
          <w:rFonts w:cstheme="minorHAnsi"/>
          <w:shd w:val="clear" w:color="auto" w:fill="FFFFFF"/>
          <w:lang w:val="en-US"/>
        </w:rPr>
        <w:t xml:space="preserve">3 </w:t>
      </w:r>
      <w:r w:rsidRPr="008F2CBF">
        <w:rPr>
          <w:rFonts w:cstheme="minorHAnsi"/>
          <w:shd w:val="clear" w:color="auto" w:fill="FFFFFF"/>
          <w:lang w:val="en-US"/>
        </w:rPr>
        <w:t xml:space="preserve">shows p-values of differences between invited non-responders and all responders, </w:t>
      </w:r>
      <w:r w:rsidR="00FF4F69">
        <w:rPr>
          <w:rFonts w:cstheme="minorHAnsi"/>
          <w:shd w:val="clear" w:color="auto" w:fill="FFFFFF"/>
          <w:lang w:val="en-US"/>
        </w:rPr>
        <w:t xml:space="preserve">which was tested </w:t>
      </w:r>
      <w:r w:rsidRPr="008F2CBF">
        <w:rPr>
          <w:rFonts w:cstheme="minorHAnsi"/>
          <w:shd w:val="clear" w:color="auto" w:fill="FFFFFF"/>
          <w:lang w:val="en-US"/>
        </w:rPr>
        <w:t xml:space="preserve">with t-tests </w:t>
      </w:r>
      <w:r w:rsidR="00FF4F69" w:rsidRPr="008F2CBF">
        <w:rPr>
          <w:rFonts w:cstheme="minorHAnsi"/>
          <w:shd w:val="clear" w:color="auto" w:fill="FFFFFF"/>
          <w:lang w:val="en-US"/>
        </w:rPr>
        <w:t xml:space="preserve">for continuous variables measured </w:t>
      </w:r>
      <w:r w:rsidR="00FF4F69">
        <w:rPr>
          <w:rFonts w:cstheme="minorHAnsi"/>
          <w:shd w:val="clear" w:color="auto" w:fill="FFFFFF"/>
          <w:lang w:val="en-US"/>
        </w:rPr>
        <w:t xml:space="preserve"> </w:t>
      </w:r>
      <w:r w:rsidRPr="008F2CBF">
        <w:rPr>
          <w:rFonts w:cstheme="minorHAnsi"/>
          <w:shd w:val="clear" w:color="auto" w:fill="FFFFFF"/>
          <w:lang w:val="en-US"/>
        </w:rPr>
        <w:t xml:space="preserve">and with </w:t>
      </w:r>
      <w:r>
        <w:rPr>
          <w:rFonts w:cstheme="minorHAnsi"/>
          <w:shd w:val="clear" w:color="auto" w:fill="FFFFFF"/>
        </w:rPr>
        <w:t>χ</w:t>
      </w:r>
      <w:r w:rsidRPr="008F2CBF">
        <w:rPr>
          <w:rFonts w:cstheme="minorHAnsi"/>
          <w:shd w:val="clear" w:color="auto" w:fill="FFFFFF"/>
          <w:vertAlign w:val="superscript"/>
          <w:lang w:val="en-US"/>
        </w:rPr>
        <w:t>2</w:t>
      </w:r>
      <w:r w:rsidRPr="008F2CBF">
        <w:rPr>
          <w:rFonts w:cstheme="minorHAnsi"/>
          <w:shd w:val="clear" w:color="auto" w:fill="FFFFFF"/>
          <w:lang w:val="en-US"/>
        </w:rPr>
        <w:t>-tests</w:t>
      </w:r>
      <w:r w:rsidR="00FF4F69">
        <w:rPr>
          <w:rFonts w:cstheme="minorHAnsi"/>
          <w:shd w:val="clear" w:color="auto" w:fill="FFFFFF"/>
          <w:lang w:val="en-US"/>
        </w:rPr>
        <w:t xml:space="preserve"> </w:t>
      </w:r>
      <w:r w:rsidR="00FF4F69" w:rsidRPr="008F2CBF">
        <w:rPr>
          <w:rFonts w:cstheme="minorHAnsi"/>
          <w:shd w:val="clear" w:color="auto" w:fill="FFFFFF"/>
          <w:lang w:val="en-US"/>
        </w:rPr>
        <w:t>for categorical variables</w:t>
      </w:r>
      <w:r w:rsidRPr="008F2CBF">
        <w:rPr>
          <w:rFonts w:cstheme="minorHAnsi"/>
          <w:shd w:val="clear" w:color="auto" w:fill="FFFFFF"/>
          <w:lang w:val="en-US"/>
        </w:rPr>
        <w:t>. We indicated significant differences of p&lt;.05 with *.</w:t>
      </w:r>
    </w:p>
    <w:p w14:paraId="080AAD37" w14:textId="77777777" w:rsidR="002E2EB2" w:rsidRDefault="002E2EB2">
      <w:pPr>
        <w:rPr>
          <w:lang w:val="en-US"/>
        </w:rPr>
      </w:pPr>
    </w:p>
    <w:p w14:paraId="230D4A10" w14:textId="664B37A2" w:rsidR="00DC0C1E" w:rsidRPr="0005049F" w:rsidRDefault="00DC0C1E" w:rsidP="00113C32">
      <w:pPr>
        <w:spacing w:line="360" w:lineRule="auto"/>
        <w:rPr>
          <w:lang w:val="en-US"/>
        </w:rPr>
      </w:pPr>
    </w:p>
    <w:sectPr w:rsidR="008079B2" w:rsidRPr="0005049F">
      <w:foot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66DC55" w14:textId="77777777" w:rsidR="00CD1739" w:rsidRDefault="00CD1739" w:rsidP="00CD1739">
      <w:pPr>
        <w:spacing w:after="0" w:line="240" w:lineRule="auto"/>
      </w:pPr>
      <w:r>
        <w:separator/>
      </w:r>
    </w:p>
  </w:endnote>
  <w:endnote w:type="continuationSeparator" w:id="0">
    <w:p w14:paraId="2CA82587" w14:textId="77777777" w:rsidR="00CD1739" w:rsidRDefault="00CD1739" w:rsidP="00CD17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787602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8DC6AE4" w14:textId="1D5D4630" w:rsidR="00CD1739" w:rsidRDefault="00CD173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08CD02B" w14:textId="77777777" w:rsidR="00CD1739" w:rsidRDefault="00CD173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A91BD3" w14:textId="77777777" w:rsidR="00CD1739" w:rsidRDefault="00CD1739" w:rsidP="00CD1739">
      <w:pPr>
        <w:spacing w:after="0" w:line="240" w:lineRule="auto"/>
      </w:pPr>
      <w:r>
        <w:separator/>
      </w:r>
    </w:p>
  </w:footnote>
  <w:footnote w:type="continuationSeparator" w:id="0">
    <w:p w14:paraId="783FCC53" w14:textId="77777777" w:rsidR="00CD1739" w:rsidRDefault="00CD1739" w:rsidP="00CD173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ature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frv000p9c9sr0qete24xs0psxvafx00ev09w&quot;&gt;My EndNote Library&lt;record-ids&gt;&lt;item&gt;140&lt;/item&gt;&lt;item&gt;172&lt;/item&gt;&lt;item&gt;316&lt;/item&gt;&lt;item&gt;317&lt;/item&gt;&lt;/record-ids&gt;&lt;/item&gt;&lt;/Libraries&gt;"/>
  </w:docVars>
  <w:rsids>
    <w:rsidRoot w:val="0005049F"/>
    <w:rsid w:val="0000249F"/>
    <w:rsid w:val="0005049F"/>
    <w:rsid w:val="0009688E"/>
    <w:rsid w:val="000A253D"/>
    <w:rsid w:val="00113C32"/>
    <w:rsid w:val="001A0969"/>
    <w:rsid w:val="0025132B"/>
    <w:rsid w:val="002B4B9D"/>
    <w:rsid w:val="002E2EB2"/>
    <w:rsid w:val="00306689"/>
    <w:rsid w:val="0056731F"/>
    <w:rsid w:val="008B2090"/>
    <w:rsid w:val="008F2CBF"/>
    <w:rsid w:val="009474BE"/>
    <w:rsid w:val="009F0DA9"/>
    <w:rsid w:val="00A02EBE"/>
    <w:rsid w:val="00B004EC"/>
    <w:rsid w:val="00C16058"/>
    <w:rsid w:val="00C4686F"/>
    <w:rsid w:val="00C719C1"/>
    <w:rsid w:val="00CD1739"/>
    <w:rsid w:val="00DC0C1E"/>
    <w:rsid w:val="00DC48E4"/>
    <w:rsid w:val="00DE1F17"/>
    <w:rsid w:val="00EE5396"/>
    <w:rsid w:val="00F86E8E"/>
    <w:rsid w:val="00FF4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7A0818"/>
  <w15:chartTrackingRefBased/>
  <w15:docId w15:val="{193123D9-2A14-4187-9037-2CAD0F84C1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049F"/>
    <w:rPr>
      <w:lang w:val="nl-NL"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05049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5049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05049F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nl-NL" w:bidi="ar-SA"/>
    </w:rPr>
  </w:style>
  <w:style w:type="paragraph" w:styleId="NoSpacing">
    <w:name w:val="No Spacing"/>
    <w:link w:val="NoSpacingChar"/>
    <w:uiPriority w:val="1"/>
    <w:qFormat/>
    <w:rsid w:val="0005049F"/>
    <w:pPr>
      <w:spacing w:after="0" w:line="240" w:lineRule="auto"/>
    </w:pPr>
    <w:rPr>
      <w:lang w:val="nl-NL" w:bidi="ar-SA"/>
    </w:rPr>
  </w:style>
  <w:style w:type="character" w:customStyle="1" w:styleId="NoSpacingChar">
    <w:name w:val="No Spacing Char"/>
    <w:basedOn w:val="DefaultParagraphFont"/>
    <w:link w:val="NoSpacing"/>
    <w:uiPriority w:val="1"/>
    <w:rsid w:val="0005049F"/>
    <w:rPr>
      <w:lang w:val="nl-NL" w:bidi="ar-SA"/>
    </w:rPr>
  </w:style>
  <w:style w:type="table" w:styleId="TableGrid">
    <w:name w:val="Table Grid"/>
    <w:basedOn w:val="TableNormal"/>
    <w:uiPriority w:val="39"/>
    <w:rsid w:val="0005049F"/>
    <w:pPr>
      <w:spacing w:after="0" w:line="240" w:lineRule="auto"/>
    </w:pPr>
    <w:rPr>
      <w:lang w:val="nl-NL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ubtitels">
    <w:name w:val="Subtitels"/>
    <w:basedOn w:val="Heading1"/>
    <w:link w:val="SubtitelsChar"/>
    <w:qFormat/>
    <w:rsid w:val="0005049F"/>
    <w:rPr>
      <w:b/>
      <w:bCs/>
      <w:sz w:val="28"/>
      <w:szCs w:val="28"/>
    </w:rPr>
  </w:style>
  <w:style w:type="character" w:customStyle="1" w:styleId="SubtitelsChar">
    <w:name w:val="Subtitels Char"/>
    <w:basedOn w:val="Heading1Char"/>
    <w:link w:val="Subtitels"/>
    <w:rsid w:val="0005049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val="nl-NL" w:bidi="ar-SA"/>
    </w:rPr>
  </w:style>
  <w:style w:type="character" w:styleId="Emphasis">
    <w:name w:val="Emphasis"/>
    <w:basedOn w:val="DefaultParagraphFont"/>
    <w:uiPriority w:val="20"/>
    <w:qFormat/>
    <w:rsid w:val="0005049F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05049F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nl-NL" w:bidi="ar-SA"/>
    </w:rPr>
  </w:style>
  <w:style w:type="table" w:styleId="ListTable1Light-Accent3">
    <w:name w:val="List Table 1 Light Accent 3"/>
    <w:basedOn w:val="TableNormal"/>
    <w:uiPriority w:val="46"/>
    <w:rsid w:val="008F2CBF"/>
    <w:pPr>
      <w:spacing w:after="0" w:line="240" w:lineRule="auto"/>
    </w:pPr>
    <w:rPr>
      <w:lang w:val="nl-NL" w:bidi="ar-SA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styleId="NormalWeb">
    <w:name w:val="Normal (Web)"/>
    <w:basedOn w:val="Normal"/>
    <w:uiPriority w:val="99"/>
    <w:unhideWhenUsed/>
    <w:rsid w:val="001A09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paragraph" w:customStyle="1" w:styleId="EndNoteBibliographyTitle">
    <w:name w:val="EndNote Bibliography Title"/>
    <w:basedOn w:val="Normal"/>
    <w:link w:val="EndNoteBibliographyTitleChar"/>
    <w:rsid w:val="002E2EB2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har">
    <w:name w:val="EndNote Bibliography Title Char"/>
    <w:basedOn w:val="NoSpacingChar"/>
    <w:link w:val="EndNoteBibliographyTitle"/>
    <w:rsid w:val="002E2EB2"/>
    <w:rPr>
      <w:rFonts w:ascii="Calibri" w:hAnsi="Calibri" w:cs="Calibri"/>
      <w:noProof/>
      <w:lang w:val="nl-NL" w:bidi="ar-SA"/>
    </w:rPr>
  </w:style>
  <w:style w:type="paragraph" w:customStyle="1" w:styleId="EndNoteBibliography">
    <w:name w:val="EndNote Bibliography"/>
    <w:basedOn w:val="Normal"/>
    <w:link w:val="EndNoteBibliographyChar"/>
    <w:rsid w:val="002E2EB2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NoSpacingChar"/>
    <w:link w:val="EndNoteBibliography"/>
    <w:rsid w:val="002E2EB2"/>
    <w:rPr>
      <w:rFonts w:ascii="Calibri" w:hAnsi="Calibri" w:cs="Calibri"/>
      <w:noProof/>
      <w:lang w:val="nl-NL" w:bidi="ar-SA"/>
    </w:rPr>
  </w:style>
  <w:style w:type="paragraph" w:styleId="Header">
    <w:name w:val="header"/>
    <w:basedOn w:val="Normal"/>
    <w:link w:val="HeaderChar"/>
    <w:uiPriority w:val="99"/>
    <w:unhideWhenUsed/>
    <w:rsid w:val="00CD17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D1739"/>
    <w:rPr>
      <w:lang w:val="nl-NL" w:bidi="ar-SA"/>
    </w:rPr>
  </w:style>
  <w:style w:type="paragraph" w:styleId="Footer">
    <w:name w:val="footer"/>
    <w:basedOn w:val="Normal"/>
    <w:link w:val="FooterChar"/>
    <w:uiPriority w:val="99"/>
    <w:unhideWhenUsed/>
    <w:rsid w:val="00CD17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D1739"/>
    <w:rPr>
      <w:lang w:val="nl-NL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86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1447</Words>
  <Characters>8803</Characters>
  <Application>Microsoft Office Word</Application>
  <DocSecurity>0</DocSecurity>
  <Lines>127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Radboud University Nijmegen</Company>
  <LinksUpToDate>false</LinksUpToDate>
  <CharactersWithSpaces>10214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Heide, A. van der (Anouk)</dc:creator>
  <cp:keywords/>
  <dc:description/>
  <cp:lastModifiedBy>Anouk van der Heide</cp:lastModifiedBy>
  <cp:revision>2</cp:revision>
  <dcterms:created xsi:type="dcterms:W3CDTF">2024-03-18T13:55:00Z</dcterms:created>
  <dcterms:modified xsi:type="dcterms:W3CDTF">2024-03-18T13:55:00Z</dcterms:modified>
</cp:coreProperties>
</file>