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3EB" w:rsidRPr="00264885" w:rsidRDefault="008673EB" w:rsidP="008673EB">
      <w:pPr>
        <w:widowControl w:val="0"/>
        <w:suppressAutoHyphens w:val="0"/>
        <w:spacing w:after="0" w:line="480" w:lineRule="auto"/>
        <w:rPr>
          <w:rFonts w:ascii="Arial" w:hAnsi="Arial" w:cs="Arial"/>
          <w:sz w:val="24"/>
          <w:szCs w:val="24"/>
          <w:lang w:val="en-US"/>
        </w:rPr>
      </w:pPr>
      <w:r w:rsidRPr="006572BD">
        <w:rPr>
          <w:rFonts w:ascii="Arial" w:hAnsi="Arial" w:cs="Arial"/>
          <w:noProof/>
          <w:sz w:val="24"/>
          <w:szCs w:val="24"/>
          <w:lang w:eastAsia="it-IT"/>
        </w:rPr>
        <w:drawing>
          <wp:inline distT="0" distB="0" distL="0" distR="0" wp14:anchorId="458C6C8F" wp14:editId="372D89A2">
            <wp:extent cx="5398770" cy="7489825"/>
            <wp:effectExtent l="0" t="0" r="0" b="0"/>
            <wp:docPr id="2" name="Immagine 2" descr="C:\Users\Simone\Google Drive\Work\Papers_in_Progress\Armando_FDR\Articolo_armando\FINAL\SW_Figures\CYC1_clu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imone\Google Drive\Work\Papers_in_Progress\Armando_FDR\Articolo_armando\FINAL\SW_Figures\CYC1_clust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748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800000"/>
          <w:sz w:val="16"/>
          <w:szCs w:val="16"/>
          <w:lang w:val="en-US"/>
        </w:rPr>
        <w:br/>
      </w:r>
      <w:r>
        <w:rPr>
          <w:rFonts w:eastAsia="Calibri" w:cs="Arial"/>
          <w:b/>
          <w:kern w:val="16"/>
          <w:sz w:val="16"/>
          <w:szCs w:val="16"/>
          <w:lang w:val="en-US"/>
        </w:rPr>
        <w:t>Supplementary Figure 1</w:t>
      </w:r>
      <w:r w:rsidRPr="00894907">
        <w:rPr>
          <w:rFonts w:cs="Arial"/>
          <w:b/>
          <w:kern w:val="16"/>
          <w:sz w:val="16"/>
          <w:szCs w:val="16"/>
          <w:lang w:val="en-US"/>
        </w:rPr>
        <w:t xml:space="preserve">. </w:t>
      </w:r>
      <w:r w:rsidRPr="00894907">
        <w:rPr>
          <w:rFonts w:eastAsia="Calibri" w:cs="Arial"/>
          <w:kern w:val="16"/>
          <w:sz w:val="16"/>
          <w:szCs w:val="16"/>
          <w:lang w:val="en-US"/>
        </w:rPr>
        <w:t>Slow</w:t>
      </w:r>
      <w:r w:rsidRPr="00894907">
        <w:rPr>
          <w:rFonts w:cs="Arial"/>
          <w:kern w:val="16"/>
          <w:sz w:val="16"/>
          <w:szCs w:val="16"/>
          <w:lang w:val="en-US"/>
        </w:rPr>
        <w:t xml:space="preserve"> </w:t>
      </w:r>
      <w:r w:rsidRPr="00894907">
        <w:rPr>
          <w:rFonts w:eastAsia="Calibri" w:cs="Arial"/>
          <w:kern w:val="16"/>
          <w:sz w:val="16"/>
          <w:szCs w:val="16"/>
          <w:lang w:val="en-US"/>
        </w:rPr>
        <w:t>Wave</w:t>
      </w:r>
      <w:r w:rsidRPr="00894907">
        <w:rPr>
          <w:rFonts w:cs="Arial"/>
          <w:kern w:val="16"/>
          <w:sz w:val="16"/>
          <w:szCs w:val="16"/>
          <w:lang w:val="en-US"/>
        </w:rPr>
        <w:t xml:space="preserve"> (</w:t>
      </w:r>
      <w:r w:rsidRPr="00894907">
        <w:rPr>
          <w:rFonts w:eastAsia="Calibri" w:cs="Arial"/>
          <w:kern w:val="16"/>
          <w:sz w:val="16"/>
          <w:szCs w:val="16"/>
          <w:lang w:val="en-US"/>
        </w:rPr>
        <w:t>SW</w:t>
      </w:r>
      <w:r w:rsidRPr="00894907">
        <w:rPr>
          <w:rFonts w:cs="Arial"/>
          <w:kern w:val="16"/>
          <w:sz w:val="16"/>
          <w:szCs w:val="16"/>
          <w:lang w:val="en-US"/>
        </w:rPr>
        <w:t xml:space="preserve">) </w:t>
      </w:r>
      <w:r w:rsidRPr="00894907">
        <w:rPr>
          <w:rFonts w:eastAsia="Calibri" w:cs="Arial"/>
          <w:kern w:val="16"/>
          <w:sz w:val="16"/>
          <w:szCs w:val="16"/>
          <w:lang w:val="en-US"/>
        </w:rPr>
        <w:t>parameters</w:t>
      </w:r>
      <w:r w:rsidRPr="00894907">
        <w:rPr>
          <w:rFonts w:cs="Arial"/>
          <w:kern w:val="16"/>
          <w:sz w:val="16"/>
          <w:szCs w:val="16"/>
          <w:lang w:val="en-US"/>
        </w:rPr>
        <w:t xml:space="preserve"> </w:t>
      </w:r>
      <w:r w:rsidRPr="00894907">
        <w:rPr>
          <w:rFonts w:eastAsia="Calibri" w:cs="Arial"/>
          <w:kern w:val="16"/>
          <w:sz w:val="16"/>
          <w:szCs w:val="16"/>
          <w:lang w:val="en-US"/>
        </w:rPr>
        <w:t>analysis</w:t>
      </w:r>
      <w:r w:rsidRPr="00894907">
        <w:rPr>
          <w:rFonts w:cs="Arial"/>
          <w:kern w:val="16"/>
          <w:sz w:val="16"/>
          <w:szCs w:val="16"/>
          <w:lang w:val="en-US"/>
        </w:rPr>
        <w:t xml:space="preserve"> – </w:t>
      </w:r>
      <w:r>
        <w:rPr>
          <w:rFonts w:eastAsia="Calibri" w:cs="Arial"/>
          <w:kern w:val="16"/>
          <w:sz w:val="16"/>
          <w:szCs w:val="16"/>
          <w:lang w:val="en-US"/>
        </w:rPr>
        <w:t>first cycle</w:t>
      </w:r>
      <w:r w:rsidRPr="00894907">
        <w:rPr>
          <w:rFonts w:cs="Arial"/>
          <w:kern w:val="16"/>
          <w:sz w:val="16"/>
          <w:szCs w:val="16"/>
          <w:lang w:val="en-US"/>
        </w:rPr>
        <w:t xml:space="preserve"> </w:t>
      </w:r>
      <w:r w:rsidRPr="00894907">
        <w:rPr>
          <w:rFonts w:eastAsia="Calibri" w:cs="Arial"/>
          <w:b/>
          <w:kern w:val="16"/>
          <w:sz w:val="16"/>
          <w:szCs w:val="16"/>
          <w:lang w:val="en-US"/>
        </w:rPr>
        <w:t>Left</w:t>
      </w:r>
      <w:r w:rsidRPr="00894907">
        <w:rPr>
          <w:rFonts w:cs="Arial"/>
          <w:b/>
          <w:kern w:val="16"/>
          <w:sz w:val="16"/>
          <w:szCs w:val="16"/>
          <w:lang w:val="en-US"/>
        </w:rPr>
        <w:t xml:space="preserve">: </w:t>
      </w:r>
      <w:r w:rsidRPr="00894907">
        <w:rPr>
          <w:rFonts w:eastAsia="Calibri" w:cs="Arial"/>
          <w:kern w:val="16"/>
          <w:sz w:val="16"/>
          <w:szCs w:val="16"/>
          <w:lang w:val="en-US"/>
        </w:rPr>
        <w:t>Plots</w:t>
      </w:r>
      <w:r w:rsidRPr="00894907">
        <w:rPr>
          <w:rFonts w:cs="Arial"/>
          <w:kern w:val="16"/>
          <w:sz w:val="16"/>
          <w:szCs w:val="16"/>
          <w:lang w:val="en-US"/>
        </w:rPr>
        <w:t xml:space="preserve"> </w:t>
      </w:r>
      <w:r w:rsidRPr="00894907">
        <w:rPr>
          <w:rFonts w:eastAsia="Calibri" w:cs="Arial"/>
          <w:kern w:val="16"/>
          <w:sz w:val="16"/>
          <w:szCs w:val="16"/>
          <w:lang w:val="en-US"/>
        </w:rPr>
        <w:t>of</w:t>
      </w:r>
      <w:r w:rsidRPr="00894907">
        <w:rPr>
          <w:rFonts w:cs="Arial"/>
          <w:kern w:val="16"/>
          <w:sz w:val="16"/>
          <w:szCs w:val="16"/>
          <w:lang w:val="en-US"/>
        </w:rPr>
        <w:t xml:space="preserve"> </w:t>
      </w:r>
      <w:r w:rsidRPr="00894907">
        <w:rPr>
          <w:rFonts w:eastAsia="Calibri" w:cs="Arial"/>
          <w:kern w:val="16"/>
          <w:sz w:val="16"/>
          <w:szCs w:val="16"/>
          <w:lang w:val="en-US"/>
        </w:rPr>
        <w:t>each</w:t>
      </w:r>
      <w:r w:rsidRPr="00894907">
        <w:rPr>
          <w:rFonts w:cs="Arial"/>
          <w:kern w:val="16"/>
          <w:sz w:val="16"/>
          <w:szCs w:val="16"/>
          <w:lang w:val="en-US"/>
        </w:rPr>
        <w:t xml:space="preserve"> </w:t>
      </w:r>
      <w:r w:rsidRPr="00894907">
        <w:rPr>
          <w:rFonts w:eastAsia="Calibri" w:cs="Arial"/>
          <w:kern w:val="16"/>
          <w:sz w:val="16"/>
          <w:szCs w:val="16"/>
          <w:lang w:val="en-US"/>
        </w:rPr>
        <w:t>averaged</w:t>
      </w:r>
      <w:r w:rsidRPr="00894907">
        <w:rPr>
          <w:rFonts w:cs="Arial"/>
          <w:kern w:val="16"/>
          <w:sz w:val="16"/>
          <w:szCs w:val="16"/>
          <w:lang w:val="en-US"/>
        </w:rPr>
        <w:t xml:space="preserve"> </w:t>
      </w:r>
      <w:r w:rsidRPr="00894907">
        <w:rPr>
          <w:rFonts w:eastAsia="Calibri" w:cs="Arial"/>
          <w:kern w:val="16"/>
          <w:sz w:val="16"/>
          <w:szCs w:val="16"/>
          <w:lang w:val="en-US"/>
        </w:rPr>
        <w:t>parameter</w:t>
      </w:r>
      <w:r w:rsidRPr="00894907">
        <w:rPr>
          <w:rFonts w:cs="Arial"/>
          <w:kern w:val="16"/>
          <w:sz w:val="16"/>
          <w:szCs w:val="16"/>
          <w:lang w:val="en-US"/>
        </w:rPr>
        <w:t xml:space="preserve"> </w:t>
      </w:r>
      <w:r w:rsidRPr="00894907">
        <w:rPr>
          <w:rFonts w:eastAsia="Calibri" w:cs="Arial"/>
          <w:kern w:val="16"/>
          <w:sz w:val="16"/>
          <w:szCs w:val="16"/>
          <w:lang w:val="en-US"/>
        </w:rPr>
        <w:t>for</w:t>
      </w:r>
      <w:r w:rsidRPr="00894907">
        <w:rPr>
          <w:rFonts w:cs="Arial"/>
          <w:kern w:val="16"/>
          <w:sz w:val="16"/>
          <w:szCs w:val="16"/>
          <w:lang w:val="en-US"/>
        </w:rPr>
        <w:t xml:space="preserve"> </w:t>
      </w:r>
      <w:r w:rsidRPr="00894907">
        <w:rPr>
          <w:rFonts w:eastAsia="Calibri" w:cs="Arial"/>
          <w:kern w:val="16"/>
          <w:sz w:val="16"/>
          <w:szCs w:val="16"/>
          <w:lang w:val="en-US"/>
        </w:rPr>
        <w:t>FDR</w:t>
      </w:r>
      <w:r>
        <w:rPr>
          <w:rFonts w:eastAsia="Calibri" w:cs="Arial"/>
          <w:kern w:val="16"/>
          <w:sz w:val="16"/>
          <w:szCs w:val="16"/>
          <w:lang w:val="en-US"/>
        </w:rPr>
        <w:t>s</w:t>
      </w:r>
      <w:r w:rsidRPr="00894907">
        <w:rPr>
          <w:rFonts w:cs="Arial"/>
          <w:kern w:val="16"/>
          <w:sz w:val="16"/>
          <w:szCs w:val="16"/>
          <w:lang w:val="en-US"/>
        </w:rPr>
        <w:t xml:space="preserve"> </w:t>
      </w:r>
      <w:r w:rsidRPr="00894907">
        <w:rPr>
          <w:rFonts w:eastAsia="Calibri" w:cs="Arial"/>
          <w:kern w:val="16"/>
          <w:sz w:val="16"/>
          <w:szCs w:val="16"/>
          <w:lang w:val="en-US"/>
        </w:rPr>
        <w:t>in</w:t>
      </w:r>
      <w:r w:rsidRPr="00894907">
        <w:rPr>
          <w:rFonts w:cs="Arial"/>
          <w:kern w:val="16"/>
          <w:sz w:val="16"/>
          <w:szCs w:val="16"/>
          <w:lang w:val="en-US"/>
        </w:rPr>
        <w:t xml:space="preserve"> </w:t>
      </w:r>
      <w:r>
        <w:rPr>
          <w:rFonts w:eastAsia="Calibri" w:cs="Arial"/>
          <w:kern w:val="16"/>
          <w:sz w:val="16"/>
          <w:szCs w:val="16"/>
          <w:lang w:val="en-US"/>
        </w:rPr>
        <w:t>the first sleep cycle</w:t>
      </w:r>
      <w:r w:rsidRPr="00894907">
        <w:rPr>
          <w:rFonts w:cs="Arial"/>
          <w:kern w:val="16"/>
          <w:sz w:val="16"/>
          <w:szCs w:val="16"/>
          <w:lang w:val="en-US"/>
        </w:rPr>
        <w:t xml:space="preserve">. </w:t>
      </w:r>
      <w:r w:rsidRPr="00894907">
        <w:rPr>
          <w:rFonts w:eastAsia="Calibri" w:cs="Arial"/>
          <w:b/>
          <w:kern w:val="16"/>
          <w:sz w:val="16"/>
          <w:szCs w:val="16"/>
          <w:lang w:val="en-US"/>
        </w:rPr>
        <w:t>Center</w:t>
      </w:r>
      <w:r w:rsidRPr="00894907">
        <w:rPr>
          <w:rFonts w:cs="Arial"/>
          <w:b/>
          <w:kern w:val="16"/>
          <w:sz w:val="16"/>
          <w:szCs w:val="16"/>
          <w:lang w:val="en-US"/>
        </w:rPr>
        <w:t>:</w:t>
      </w:r>
      <w:r w:rsidRPr="00894907">
        <w:rPr>
          <w:rFonts w:cs="Arial"/>
          <w:kern w:val="16"/>
          <w:sz w:val="16"/>
          <w:szCs w:val="16"/>
          <w:lang w:val="en-US"/>
        </w:rPr>
        <w:t xml:space="preserve"> </w:t>
      </w:r>
      <w:r w:rsidRPr="00894907">
        <w:rPr>
          <w:rFonts w:eastAsia="Calibri" w:cs="Arial"/>
          <w:kern w:val="16"/>
          <w:sz w:val="16"/>
          <w:szCs w:val="16"/>
          <w:lang w:val="en-US"/>
        </w:rPr>
        <w:t>Plots</w:t>
      </w:r>
      <w:r w:rsidRPr="00894907">
        <w:rPr>
          <w:rFonts w:cs="Arial"/>
          <w:kern w:val="16"/>
          <w:sz w:val="16"/>
          <w:szCs w:val="16"/>
          <w:lang w:val="en-US"/>
        </w:rPr>
        <w:t xml:space="preserve"> </w:t>
      </w:r>
      <w:r w:rsidRPr="00894907">
        <w:rPr>
          <w:rFonts w:eastAsia="Calibri" w:cs="Arial"/>
          <w:kern w:val="16"/>
          <w:sz w:val="16"/>
          <w:szCs w:val="16"/>
          <w:lang w:val="en-US"/>
        </w:rPr>
        <w:t>of</w:t>
      </w:r>
      <w:r w:rsidRPr="00894907">
        <w:rPr>
          <w:rFonts w:cs="Arial"/>
          <w:kern w:val="16"/>
          <w:sz w:val="16"/>
          <w:szCs w:val="16"/>
          <w:lang w:val="en-US"/>
        </w:rPr>
        <w:t xml:space="preserve"> </w:t>
      </w:r>
      <w:r w:rsidRPr="00894907">
        <w:rPr>
          <w:rFonts w:eastAsia="Calibri" w:cs="Arial"/>
          <w:kern w:val="16"/>
          <w:sz w:val="16"/>
          <w:szCs w:val="16"/>
          <w:lang w:val="en-US"/>
        </w:rPr>
        <w:t>each</w:t>
      </w:r>
      <w:r w:rsidRPr="00894907">
        <w:rPr>
          <w:rFonts w:cs="Arial"/>
          <w:kern w:val="16"/>
          <w:sz w:val="16"/>
          <w:szCs w:val="16"/>
          <w:lang w:val="en-US"/>
        </w:rPr>
        <w:t xml:space="preserve"> </w:t>
      </w:r>
      <w:r w:rsidRPr="00894907">
        <w:rPr>
          <w:rFonts w:eastAsia="Calibri" w:cs="Arial"/>
          <w:kern w:val="16"/>
          <w:sz w:val="16"/>
          <w:szCs w:val="16"/>
          <w:lang w:val="en-US"/>
        </w:rPr>
        <w:t>averaged</w:t>
      </w:r>
      <w:r w:rsidRPr="00894907">
        <w:rPr>
          <w:rFonts w:cs="Arial"/>
          <w:kern w:val="16"/>
          <w:sz w:val="16"/>
          <w:szCs w:val="16"/>
          <w:lang w:val="en-US"/>
        </w:rPr>
        <w:t xml:space="preserve"> </w:t>
      </w:r>
      <w:r w:rsidRPr="00894907">
        <w:rPr>
          <w:rFonts w:eastAsia="Calibri" w:cs="Arial"/>
          <w:kern w:val="16"/>
          <w:sz w:val="16"/>
          <w:szCs w:val="16"/>
          <w:lang w:val="en-US"/>
        </w:rPr>
        <w:t>parameter</w:t>
      </w:r>
      <w:r w:rsidRPr="00894907">
        <w:rPr>
          <w:rFonts w:cs="Arial"/>
          <w:kern w:val="16"/>
          <w:sz w:val="16"/>
          <w:szCs w:val="16"/>
          <w:lang w:val="en-US"/>
        </w:rPr>
        <w:t xml:space="preserve"> </w:t>
      </w:r>
      <w:r w:rsidRPr="00894907">
        <w:rPr>
          <w:rFonts w:eastAsia="Calibri" w:cs="Arial"/>
          <w:kern w:val="16"/>
          <w:sz w:val="16"/>
          <w:szCs w:val="16"/>
          <w:lang w:val="en-US"/>
        </w:rPr>
        <w:t>for</w:t>
      </w:r>
      <w:r w:rsidRPr="00894907">
        <w:rPr>
          <w:rFonts w:cs="Arial"/>
          <w:kern w:val="16"/>
          <w:sz w:val="16"/>
          <w:szCs w:val="16"/>
          <w:lang w:val="en-US"/>
        </w:rPr>
        <w:t xml:space="preserve"> </w:t>
      </w:r>
      <w:r w:rsidRPr="00894907">
        <w:rPr>
          <w:rFonts w:eastAsia="Calibri" w:cs="Arial"/>
          <w:kern w:val="16"/>
          <w:sz w:val="16"/>
          <w:szCs w:val="16"/>
          <w:lang w:val="en-US"/>
        </w:rPr>
        <w:t>control</w:t>
      </w:r>
      <w:r w:rsidRPr="00894907">
        <w:rPr>
          <w:rFonts w:cs="Arial"/>
          <w:kern w:val="16"/>
          <w:sz w:val="16"/>
          <w:szCs w:val="16"/>
          <w:lang w:val="en-US"/>
        </w:rPr>
        <w:t xml:space="preserve"> </w:t>
      </w:r>
      <w:r w:rsidRPr="00894907">
        <w:rPr>
          <w:rFonts w:eastAsia="Calibri" w:cs="Arial"/>
          <w:kern w:val="16"/>
          <w:sz w:val="16"/>
          <w:szCs w:val="16"/>
          <w:lang w:val="en-US"/>
        </w:rPr>
        <w:t>subjects</w:t>
      </w:r>
      <w:r w:rsidRPr="00894907">
        <w:rPr>
          <w:rFonts w:cs="Arial"/>
          <w:kern w:val="16"/>
          <w:sz w:val="16"/>
          <w:szCs w:val="16"/>
          <w:lang w:val="en-US"/>
        </w:rPr>
        <w:t xml:space="preserve"> </w:t>
      </w:r>
      <w:r w:rsidRPr="00894907">
        <w:rPr>
          <w:rFonts w:eastAsia="Calibri" w:cs="Arial"/>
          <w:kern w:val="16"/>
          <w:sz w:val="16"/>
          <w:szCs w:val="16"/>
          <w:lang w:val="en-US"/>
        </w:rPr>
        <w:t>in</w:t>
      </w:r>
      <w:r w:rsidRPr="00894907">
        <w:rPr>
          <w:rFonts w:cs="Arial"/>
          <w:kern w:val="16"/>
          <w:sz w:val="16"/>
          <w:szCs w:val="16"/>
          <w:lang w:val="en-US"/>
        </w:rPr>
        <w:t xml:space="preserve"> </w:t>
      </w:r>
      <w:r>
        <w:rPr>
          <w:rFonts w:eastAsia="Calibri" w:cs="Arial"/>
          <w:kern w:val="16"/>
          <w:sz w:val="16"/>
          <w:szCs w:val="16"/>
          <w:lang w:val="en-US"/>
        </w:rPr>
        <w:t>the first sleep cycle</w:t>
      </w:r>
      <w:r w:rsidRPr="00894907">
        <w:rPr>
          <w:rFonts w:cs="Arial"/>
          <w:kern w:val="16"/>
          <w:sz w:val="16"/>
          <w:szCs w:val="16"/>
          <w:lang w:val="en-US"/>
        </w:rPr>
        <w:t xml:space="preserve"> </w:t>
      </w:r>
      <w:r w:rsidRPr="00894907">
        <w:rPr>
          <w:rFonts w:eastAsia="Calibri" w:cs="Arial"/>
          <w:b/>
          <w:kern w:val="16"/>
          <w:sz w:val="16"/>
          <w:szCs w:val="16"/>
          <w:lang w:val="en-US"/>
        </w:rPr>
        <w:t>Right</w:t>
      </w:r>
      <w:r w:rsidRPr="00894907">
        <w:rPr>
          <w:rFonts w:cs="Arial"/>
          <w:b/>
          <w:kern w:val="16"/>
          <w:sz w:val="16"/>
          <w:szCs w:val="16"/>
          <w:lang w:val="en-US"/>
        </w:rPr>
        <w:t xml:space="preserve">: </w:t>
      </w:r>
      <w:r w:rsidRPr="00894907">
        <w:rPr>
          <w:rFonts w:eastAsia="Calibri" w:cs="Arial"/>
          <w:kern w:val="16"/>
          <w:sz w:val="16"/>
          <w:szCs w:val="16"/>
          <w:lang w:val="en-US"/>
        </w:rPr>
        <w:t>Mean</w:t>
      </w:r>
      <w:r w:rsidRPr="00894907">
        <w:rPr>
          <w:rFonts w:cs="Arial"/>
          <w:kern w:val="16"/>
          <w:sz w:val="16"/>
          <w:szCs w:val="16"/>
          <w:lang w:val="en-US"/>
        </w:rPr>
        <w:t xml:space="preserve"> </w:t>
      </w:r>
      <w:r w:rsidRPr="00894907">
        <w:rPr>
          <w:rFonts w:eastAsia="Calibri" w:cs="Arial"/>
          <w:kern w:val="16"/>
          <w:sz w:val="16"/>
          <w:szCs w:val="16"/>
          <w:lang w:val="en-US"/>
        </w:rPr>
        <w:t>group</w:t>
      </w:r>
      <w:r w:rsidRPr="00894907">
        <w:rPr>
          <w:rFonts w:cs="Arial"/>
          <w:kern w:val="16"/>
          <w:sz w:val="16"/>
          <w:szCs w:val="16"/>
          <w:lang w:val="en-US"/>
        </w:rPr>
        <w:t xml:space="preserve"> </w:t>
      </w:r>
      <w:r w:rsidRPr="00894907">
        <w:rPr>
          <w:rFonts w:eastAsia="Calibri" w:cs="Arial"/>
          <w:kern w:val="16"/>
          <w:sz w:val="16"/>
          <w:szCs w:val="16"/>
          <w:lang w:val="en-US"/>
        </w:rPr>
        <w:t>differences</w:t>
      </w:r>
      <w:r w:rsidRPr="00894907">
        <w:rPr>
          <w:rFonts w:cs="Arial"/>
          <w:kern w:val="16"/>
          <w:sz w:val="16"/>
          <w:szCs w:val="16"/>
          <w:lang w:val="en-US"/>
        </w:rPr>
        <w:t xml:space="preserve">. </w:t>
      </w:r>
      <w:r w:rsidRPr="00894907">
        <w:rPr>
          <w:rFonts w:eastAsia="Calibri" w:cs="Arial"/>
          <w:kern w:val="16"/>
          <w:sz w:val="16"/>
          <w:szCs w:val="16"/>
          <w:lang w:val="en-US"/>
        </w:rPr>
        <w:t>Statistically</w:t>
      </w:r>
      <w:r w:rsidRPr="00894907">
        <w:rPr>
          <w:rFonts w:cs="Arial"/>
          <w:kern w:val="16"/>
          <w:sz w:val="16"/>
          <w:szCs w:val="16"/>
          <w:lang w:val="en-US"/>
        </w:rPr>
        <w:t xml:space="preserve"> </w:t>
      </w:r>
      <w:r w:rsidRPr="00894907">
        <w:rPr>
          <w:rFonts w:eastAsia="Calibri" w:cs="Arial"/>
          <w:kern w:val="16"/>
          <w:sz w:val="16"/>
          <w:szCs w:val="16"/>
          <w:lang w:val="en-US"/>
        </w:rPr>
        <w:t>significant</w:t>
      </w:r>
      <w:r w:rsidRPr="00894907">
        <w:rPr>
          <w:rFonts w:cs="Arial"/>
          <w:kern w:val="16"/>
          <w:sz w:val="16"/>
          <w:szCs w:val="16"/>
          <w:lang w:val="en-US"/>
        </w:rPr>
        <w:t xml:space="preserve"> </w:t>
      </w:r>
      <w:r w:rsidRPr="00894907">
        <w:rPr>
          <w:rFonts w:eastAsia="Calibri" w:cs="Arial"/>
          <w:kern w:val="16"/>
          <w:sz w:val="16"/>
          <w:szCs w:val="16"/>
          <w:lang w:val="en-US"/>
        </w:rPr>
        <w:t>channels</w:t>
      </w:r>
      <w:r w:rsidRPr="00894907">
        <w:rPr>
          <w:rFonts w:cs="Arial"/>
          <w:kern w:val="16"/>
          <w:sz w:val="16"/>
          <w:szCs w:val="16"/>
          <w:lang w:val="en-US"/>
        </w:rPr>
        <w:t xml:space="preserve"> </w:t>
      </w:r>
      <w:r w:rsidRPr="00894907">
        <w:rPr>
          <w:rFonts w:eastAsia="Calibri" w:cs="Arial"/>
          <w:kern w:val="16"/>
          <w:sz w:val="16"/>
          <w:szCs w:val="16"/>
          <w:lang w:val="en-US"/>
        </w:rPr>
        <w:t>are</w:t>
      </w:r>
      <w:r w:rsidRPr="00894907">
        <w:rPr>
          <w:rFonts w:cs="Arial"/>
          <w:kern w:val="16"/>
          <w:sz w:val="16"/>
          <w:szCs w:val="16"/>
          <w:lang w:val="en-US"/>
        </w:rPr>
        <w:t xml:space="preserve"> </w:t>
      </w:r>
      <w:r w:rsidRPr="00894907">
        <w:rPr>
          <w:rFonts w:eastAsia="Calibri" w:cs="Arial"/>
          <w:kern w:val="16"/>
          <w:sz w:val="16"/>
          <w:szCs w:val="16"/>
          <w:lang w:val="en-US"/>
        </w:rPr>
        <w:t>marked</w:t>
      </w:r>
      <w:r w:rsidRPr="00894907">
        <w:rPr>
          <w:rFonts w:cs="Arial"/>
          <w:kern w:val="16"/>
          <w:sz w:val="16"/>
          <w:szCs w:val="16"/>
          <w:lang w:val="en-US"/>
        </w:rPr>
        <w:t xml:space="preserve"> </w:t>
      </w:r>
      <w:r w:rsidRPr="00894907">
        <w:rPr>
          <w:rFonts w:eastAsia="Calibri" w:cs="Arial"/>
          <w:kern w:val="16"/>
          <w:sz w:val="16"/>
          <w:szCs w:val="16"/>
          <w:lang w:val="en-US"/>
        </w:rPr>
        <w:t>as</w:t>
      </w:r>
      <w:r w:rsidRPr="00894907">
        <w:rPr>
          <w:rFonts w:cs="Arial"/>
          <w:kern w:val="16"/>
          <w:sz w:val="16"/>
          <w:szCs w:val="16"/>
          <w:lang w:val="en-US"/>
        </w:rPr>
        <w:t xml:space="preserve"> </w:t>
      </w:r>
      <w:r w:rsidRPr="00894907">
        <w:rPr>
          <w:rFonts w:eastAsia="Calibri" w:cs="Arial"/>
          <w:kern w:val="16"/>
          <w:sz w:val="16"/>
          <w:szCs w:val="16"/>
          <w:lang w:val="en-US"/>
        </w:rPr>
        <w:t>white</w:t>
      </w:r>
      <w:r w:rsidRPr="00894907">
        <w:rPr>
          <w:rFonts w:cs="Arial"/>
          <w:kern w:val="16"/>
          <w:sz w:val="16"/>
          <w:szCs w:val="16"/>
          <w:lang w:val="en-US"/>
        </w:rPr>
        <w:t xml:space="preserve"> </w:t>
      </w:r>
      <w:r w:rsidRPr="00894907">
        <w:rPr>
          <w:rFonts w:eastAsia="Calibri" w:cs="Arial"/>
          <w:kern w:val="16"/>
          <w:sz w:val="16"/>
          <w:szCs w:val="16"/>
          <w:lang w:val="en-US"/>
        </w:rPr>
        <w:t>dots</w:t>
      </w:r>
      <w:r w:rsidRPr="00894907">
        <w:rPr>
          <w:rFonts w:cs="Arial"/>
          <w:kern w:val="16"/>
          <w:sz w:val="16"/>
          <w:szCs w:val="16"/>
          <w:lang w:val="en-US"/>
        </w:rPr>
        <w:t xml:space="preserve">. </w:t>
      </w:r>
      <w:r>
        <w:rPr>
          <w:rFonts w:cs="Arial"/>
          <w:sz w:val="16"/>
          <w:szCs w:val="16"/>
          <w:lang w:val="en-US"/>
        </w:rPr>
        <w:t>NPAMP= negative peak amplitude; ADS= average down-slope; MDS= maximal down-slope; AUS= average down-slope; MUS= maximal up-slope.</w:t>
      </w:r>
    </w:p>
    <w:p w:rsidR="0074558F" w:rsidRPr="008673EB" w:rsidRDefault="0074558F">
      <w:pPr>
        <w:rPr>
          <w:lang w:val="en-US"/>
        </w:rPr>
      </w:pPr>
      <w:bookmarkStart w:id="0" w:name="_GoBack"/>
      <w:bookmarkEnd w:id="0"/>
    </w:p>
    <w:sectPr w:rsidR="0074558F" w:rsidRPr="008673EB" w:rsidSect="005E661F">
      <w:footerReference w:type="default" r:id="rId5"/>
      <w:pgSz w:w="11906" w:h="16838"/>
      <w:pgMar w:top="1418" w:right="1701" w:bottom="1418" w:left="1701" w:header="720" w:footer="1134" w:gutter="0"/>
      <w:cols w:space="720"/>
      <w:titlePg/>
      <w:docGrid w:linePitch="36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5579" w:rsidRDefault="008673EB" w:rsidP="00B961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27</w:t>
    </w:r>
    <w:r>
      <w:rPr>
        <w:rStyle w:val="Numeropagina"/>
      </w:rPr>
      <w:fldChar w:fldCharType="end"/>
    </w:r>
  </w:p>
  <w:p w:rsidR="00B65579" w:rsidRDefault="008673EB">
    <w:pPr>
      <w:pStyle w:val="Pidipagina"/>
      <w:jc w:val="righ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3EB"/>
    <w:rsid w:val="0074558F"/>
    <w:rsid w:val="00867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17F92B-C358-4920-A613-CAA542E2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673EB"/>
    <w:pPr>
      <w:suppressAutoHyphens/>
      <w:spacing w:after="200" w:line="276" w:lineRule="auto"/>
    </w:pPr>
    <w:rPr>
      <w:rFonts w:ascii="Calibri" w:eastAsia="SimSun" w:hAnsi="Calibri" w:cs="Calibri"/>
      <w:kern w:val="1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8673EB"/>
    <w:pPr>
      <w:suppressLineNumbers/>
      <w:tabs>
        <w:tab w:val="center" w:pos="4252"/>
        <w:tab w:val="right" w:pos="8504"/>
      </w:tabs>
    </w:pPr>
  </w:style>
  <w:style w:type="character" w:customStyle="1" w:styleId="PidipaginaCarattere">
    <w:name w:val="Piè di pagina Carattere"/>
    <w:basedOn w:val="Carpredefinitoparagrafo"/>
    <w:link w:val="Pidipagina"/>
    <w:rsid w:val="008673EB"/>
    <w:rPr>
      <w:rFonts w:ascii="Calibri" w:eastAsia="SimSun" w:hAnsi="Calibri" w:cs="Calibri"/>
      <w:kern w:val="1"/>
      <w:lang w:eastAsia="ar-SA"/>
    </w:rPr>
  </w:style>
  <w:style w:type="character" w:styleId="Numeropagina">
    <w:name w:val="page number"/>
    <w:basedOn w:val="Carpredefinitoparagrafo"/>
    <w:uiPriority w:val="99"/>
    <w:semiHidden/>
    <w:unhideWhenUsed/>
    <w:rsid w:val="008673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</dc:creator>
  <cp:keywords/>
  <dc:description/>
  <cp:lastModifiedBy>ff</cp:lastModifiedBy>
  <cp:revision>1</cp:revision>
  <dcterms:created xsi:type="dcterms:W3CDTF">2017-10-18T14:05:00Z</dcterms:created>
  <dcterms:modified xsi:type="dcterms:W3CDTF">2017-10-18T14:05:00Z</dcterms:modified>
</cp:coreProperties>
</file>