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6148D" w14:textId="77777777" w:rsidR="00D9198B" w:rsidRDefault="00000000">
      <w:pPr>
        <w:pStyle w:val="1"/>
        <w:spacing w:line="480" w:lineRule="auto"/>
        <w:jc w:val="left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 w:hint="eastAsia"/>
          <w:sz w:val="32"/>
          <w:szCs w:val="32"/>
        </w:rPr>
        <w:t>Polygenic risk for schizophrenia is associated with white matter microstructure, cognitive and mental health</w:t>
      </w:r>
    </w:p>
    <w:p w14:paraId="10FF2DFB" w14:textId="77777777" w:rsidR="00D9198B" w:rsidRDefault="00000000">
      <w:pPr>
        <w:pStyle w:val="1"/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Supplementary Information</w:t>
      </w:r>
    </w:p>
    <w:p w14:paraId="2893B7F9" w14:textId="77777777" w:rsidR="00D9198B" w:rsidRDefault="00000000">
      <w:pPr>
        <w:spacing w:line="480" w:lineRule="auto"/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ascii="Times New Roman" w:hAnsi="Times New Roman" w:cs="Times New Roman"/>
          <w:b/>
          <w:bCs/>
          <w:sz w:val="28"/>
          <w:szCs w:val="32"/>
        </w:rPr>
        <w:t>Content:</w:t>
      </w:r>
    </w:p>
    <w:p w14:paraId="4605915D" w14:textId="77777777" w:rsidR="00D9198B" w:rsidRDefault="00000000">
      <w:pPr>
        <w:spacing w:line="480" w:lineRule="auto"/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ascii="Times New Roman" w:hAnsi="Times New Roman" w:cs="Times New Roman"/>
          <w:b/>
          <w:bCs/>
          <w:sz w:val="28"/>
          <w:szCs w:val="32"/>
        </w:rPr>
        <w:t>Supplementary Figures</w:t>
      </w:r>
    </w:p>
    <w:p w14:paraId="5EA688AE" w14:textId="77777777" w:rsidR="00D9198B" w:rsidRDefault="00D9198B"/>
    <w:p w14:paraId="35D66AA1" w14:textId="77777777" w:rsidR="00D9198B" w:rsidRDefault="00000000">
      <w:r>
        <w:rPr>
          <w:rFonts w:hint="eastAsia"/>
          <w:noProof/>
        </w:rPr>
        <w:drawing>
          <wp:inline distT="0" distB="0" distL="114300" distR="114300" wp14:anchorId="5E7AA733" wp14:editId="226D3968">
            <wp:extent cx="5273040" cy="2402205"/>
            <wp:effectExtent l="0" t="0" r="3810" b="17145"/>
            <wp:docPr id="1" name="图片 1" descr="Figure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0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EABD5" w14:textId="0E89CE48" w:rsidR="00837369" w:rsidRDefault="00000000" w:rsidP="00837369">
      <w:pPr>
        <w:widowControl/>
        <w:spacing w:line="360" w:lineRule="auto"/>
        <w:jc w:val="left"/>
        <w:rPr>
          <w:rFonts w:ascii="Times New Roman" w:hAnsi="Times New Roman" w:cs="Times New Roman"/>
          <w:color w:val="000000"/>
          <w:kern w:val="0"/>
          <w:sz w:val="24"/>
          <w:lang w:bidi="ar"/>
        </w:rPr>
      </w:pPr>
      <w:r>
        <w:rPr>
          <w:rFonts w:ascii="Times New Roman" w:eastAsia="等线" w:hAnsi="Times New Roman" w:cs="Times New Roman" w:hint="eastAsia"/>
          <w:b/>
          <w:bCs/>
          <w:sz w:val="24"/>
          <w:lang w:bidi="ar"/>
        </w:rPr>
        <w:t xml:space="preserve">Supplementary </w:t>
      </w:r>
      <w:r>
        <w:rPr>
          <w:rFonts w:ascii="Times New Roman" w:eastAsia="等线" w:hAnsi="Times New Roman" w:cs="Times New Roman"/>
          <w:b/>
          <w:bCs/>
          <w:sz w:val="24"/>
          <w:lang w:bidi="ar"/>
        </w:rPr>
        <w:t xml:space="preserve">Fig. </w:t>
      </w:r>
      <w:r w:rsidR="00EA227E">
        <w:rPr>
          <w:rFonts w:ascii="Times New Roman" w:eastAsia="等线" w:hAnsi="Times New Roman" w:cs="Times New Roman" w:hint="eastAsia"/>
          <w:b/>
          <w:bCs/>
          <w:sz w:val="24"/>
          <w:lang w:bidi="ar"/>
        </w:rPr>
        <w:t>S</w:t>
      </w:r>
      <w:r>
        <w:rPr>
          <w:rFonts w:ascii="Times New Roman" w:eastAsia="等线" w:hAnsi="Times New Roman" w:cs="Times New Roman"/>
          <w:b/>
          <w:bCs/>
          <w:sz w:val="24"/>
          <w:lang w:bidi="ar"/>
        </w:rPr>
        <w:t>1</w:t>
      </w:r>
      <w:r>
        <w:rPr>
          <w:rFonts w:ascii="Times New Roman" w:eastAsia="等线" w:hAnsi="Times New Roman" w:cs="Times New Roman" w:hint="eastAsia"/>
          <w:b/>
          <w:bCs/>
          <w:sz w:val="24"/>
          <w:lang w:bidi="ar"/>
        </w:rPr>
        <w:t xml:space="preserve"> | </w:t>
      </w:r>
      <w:r>
        <w:rPr>
          <w:rFonts w:ascii="Times New Roman" w:eastAsia="Whitney-Semibold" w:hAnsi="Times New Roman" w:cs="Times New Roman"/>
          <w:b/>
          <w:bCs/>
          <w:color w:val="000000"/>
          <w:kern w:val="0"/>
          <w:sz w:val="24"/>
          <w:lang w:bidi="ar"/>
        </w:rPr>
        <w:t xml:space="preserve">A flow diagram of sample selection </w:t>
      </w:r>
      <w:r>
        <w:rPr>
          <w:rFonts w:ascii="Times New Roman" w:eastAsia="Whitney-Semibold" w:hAnsi="Times New Roman" w:cs="Times New Roman" w:hint="eastAsia"/>
          <w:b/>
          <w:bCs/>
          <w:color w:val="000000"/>
          <w:kern w:val="0"/>
          <w:sz w:val="24"/>
          <w:lang w:bidi="ar"/>
        </w:rPr>
        <w:t xml:space="preserve">for neuroimaging data. </w:t>
      </w:r>
      <w:r>
        <w:rPr>
          <w:rFonts w:ascii="Times New Roman" w:eastAsia="Whitney-Semibold" w:hAnsi="Times New Roman" w:cs="Times New Roman" w:hint="eastAsia"/>
          <w:color w:val="000000"/>
          <w:kern w:val="0"/>
          <w:sz w:val="24"/>
          <w:lang w:bidi="ar"/>
        </w:rPr>
        <w:t>PRS</w:t>
      </w:r>
      <w:r>
        <w:rPr>
          <w:rFonts w:ascii="Times New Roman" w:eastAsia="Whitney-Semibold" w:hAnsi="Times New Roman" w:cs="Times New Roman" w:hint="eastAsia"/>
          <w:color w:val="000000"/>
          <w:kern w:val="0"/>
          <w:sz w:val="24"/>
          <w:vertAlign w:val="subscript"/>
          <w:lang w:bidi="ar"/>
        </w:rPr>
        <w:t>SCZ</w:t>
      </w:r>
      <w:r>
        <w:rPr>
          <w:rFonts w:ascii="Times New Roman" w:hAnsi="Times New Roman" w:cs="Times New Roman" w:hint="eastAsia"/>
          <w:color w:val="000000"/>
          <w:kern w:val="0"/>
          <w:sz w:val="24"/>
          <w:lang w:bidi="ar"/>
        </w:rPr>
        <w:t>,</w:t>
      </w:r>
      <w:r>
        <w:rPr>
          <w:rFonts w:ascii="Times New Roman" w:hAnsi="Times New Roman" w:cs="Times New Roman" w:hint="eastAsia"/>
          <w:color w:val="000000"/>
          <w:kern w:val="0"/>
          <w:sz w:val="24"/>
          <w:vertAlign w:val="subscript"/>
          <w:lang w:bidi="ar"/>
        </w:rPr>
        <w:t xml:space="preserve"> </w:t>
      </w:r>
      <w:r>
        <w:rPr>
          <w:rFonts w:ascii="Times New Roman" w:eastAsia="Whitney-Semibold" w:hAnsi="Times New Roman" w:cs="Times New Roman" w:hint="eastAsia"/>
          <w:color w:val="000000"/>
          <w:kern w:val="0"/>
          <w:sz w:val="24"/>
          <w:lang w:bidi="ar"/>
        </w:rPr>
        <w:t>polygenic risk score for schizophrenia</w:t>
      </w:r>
      <w:r>
        <w:rPr>
          <w:rFonts w:ascii="Times New Roman" w:hAnsi="Times New Roman" w:cs="Times New Roman" w:hint="eastAsia"/>
          <w:color w:val="000000"/>
          <w:kern w:val="0"/>
          <w:sz w:val="24"/>
          <w:lang w:bidi="ar"/>
        </w:rPr>
        <w:t>;</w:t>
      </w:r>
      <w:r>
        <w:rPr>
          <w:rFonts w:ascii="Times New Roman" w:eastAsia="Whitney-Semibold" w:hAnsi="Times New Roman" w:cs="Times New Roman" w:hint="eastAsia"/>
          <w:b/>
          <w:bCs/>
          <w:color w:val="000000"/>
          <w:kern w:val="0"/>
          <w:sz w:val="24"/>
          <w:lang w:bidi="ar"/>
        </w:rPr>
        <w:t xml:space="preserve"> </w:t>
      </w:r>
      <w:r>
        <w:rPr>
          <w:rFonts w:ascii="Times New Roman" w:eastAsia="Whitney-Semibold" w:hAnsi="Times New Roman" w:cs="Times New Roman" w:hint="eastAsia"/>
          <w:color w:val="000000"/>
          <w:kern w:val="0"/>
          <w:sz w:val="24"/>
          <w:lang w:bidi="ar"/>
        </w:rPr>
        <w:t>UKB</w:t>
      </w:r>
      <w:r>
        <w:rPr>
          <w:rFonts w:ascii="Times New Roman" w:hAnsi="Times New Roman" w:cs="Times New Roman" w:hint="eastAsia"/>
          <w:color w:val="000000"/>
          <w:kern w:val="0"/>
          <w:sz w:val="24"/>
          <w:lang w:bidi="ar"/>
        </w:rPr>
        <w:t>,</w:t>
      </w:r>
      <w:r>
        <w:rPr>
          <w:rFonts w:ascii="Times New Roman" w:eastAsia="Whitney-Semibold" w:hAnsi="Times New Roman" w:cs="Times New Roman" w:hint="eastAsia"/>
          <w:b/>
          <w:bCs/>
          <w:color w:val="000000"/>
          <w:kern w:val="0"/>
          <w:sz w:val="24"/>
          <w:lang w:bidi="ar"/>
        </w:rPr>
        <w:t xml:space="preserve"> </w:t>
      </w:r>
      <w:r>
        <w:rPr>
          <w:rFonts w:ascii="Times New Roman" w:eastAsia="Whitney-Semibold" w:hAnsi="Times New Roman" w:cs="Times New Roman" w:hint="eastAsia"/>
          <w:color w:val="000000"/>
          <w:kern w:val="0"/>
          <w:sz w:val="24"/>
          <w:lang w:bidi="ar"/>
        </w:rPr>
        <w:t>UK Biobank.</w:t>
      </w:r>
    </w:p>
    <w:p w14:paraId="4E36272D" w14:textId="76F9F6E8" w:rsidR="00837369" w:rsidRPr="00837369" w:rsidRDefault="00837369" w:rsidP="00193683">
      <w:pPr>
        <w:widowControl/>
        <w:jc w:val="left"/>
        <w:rPr>
          <w:rFonts w:ascii="Times New Roman" w:hAnsi="Times New Roman" w:cs="Times New Roman" w:hint="eastAsia"/>
          <w:color w:val="000000"/>
          <w:kern w:val="0"/>
          <w:sz w:val="24"/>
          <w:lang w:bidi="ar"/>
        </w:rPr>
      </w:pPr>
      <w:r>
        <w:rPr>
          <w:rFonts w:ascii="Times New Roman" w:hAnsi="Times New Roman" w:cs="Times New Roman"/>
          <w:color w:val="000000"/>
          <w:kern w:val="0"/>
          <w:sz w:val="24"/>
          <w:lang w:bidi="ar"/>
        </w:rPr>
        <w:br w:type="page"/>
      </w:r>
    </w:p>
    <w:p w14:paraId="1865ECFD" w14:textId="77777777" w:rsidR="00D9198B" w:rsidRDefault="00000000">
      <w:r>
        <w:rPr>
          <w:rFonts w:hint="eastAsia"/>
          <w:noProof/>
        </w:rPr>
        <w:lastRenderedPageBreak/>
        <w:drawing>
          <wp:inline distT="0" distB="0" distL="114300" distR="114300" wp14:anchorId="53400826" wp14:editId="5A856A93">
            <wp:extent cx="5269230" cy="1899285"/>
            <wp:effectExtent l="0" t="0" r="7620" b="5715"/>
            <wp:docPr id="2" name="图片 2" descr="Figur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89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9E98C" w14:textId="3B88F8F7" w:rsidR="00837369" w:rsidRDefault="00000000" w:rsidP="00837369">
      <w:pPr>
        <w:widowControl/>
        <w:spacing w:line="360" w:lineRule="auto"/>
        <w:jc w:val="left"/>
        <w:rPr>
          <w:rFonts w:ascii="Times New Roman" w:hAnsi="Times New Roman" w:cs="Times New Roman"/>
          <w:color w:val="000000"/>
          <w:kern w:val="0"/>
          <w:sz w:val="24"/>
          <w:lang w:bidi="ar"/>
        </w:rPr>
      </w:pPr>
      <w:r>
        <w:rPr>
          <w:rFonts w:ascii="Times New Roman" w:eastAsia="等线" w:hAnsi="Times New Roman" w:cs="Times New Roman" w:hint="eastAsia"/>
          <w:b/>
          <w:bCs/>
          <w:sz w:val="24"/>
          <w:lang w:bidi="ar"/>
        </w:rPr>
        <w:t xml:space="preserve">Supplementary </w:t>
      </w:r>
      <w:r>
        <w:rPr>
          <w:rFonts w:ascii="Times New Roman" w:eastAsia="等线" w:hAnsi="Times New Roman" w:cs="Times New Roman"/>
          <w:b/>
          <w:bCs/>
          <w:sz w:val="24"/>
          <w:lang w:bidi="ar"/>
        </w:rPr>
        <w:t xml:space="preserve">Fig. </w:t>
      </w:r>
      <w:r w:rsidR="00EA227E">
        <w:rPr>
          <w:rFonts w:ascii="Times New Roman" w:eastAsia="等线" w:hAnsi="Times New Roman" w:cs="Times New Roman" w:hint="eastAsia"/>
          <w:b/>
          <w:bCs/>
          <w:sz w:val="24"/>
          <w:lang w:bidi="ar"/>
        </w:rPr>
        <w:t>S</w:t>
      </w:r>
      <w:r>
        <w:rPr>
          <w:rFonts w:ascii="Times New Roman" w:eastAsia="等线" w:hAnsi="Times New Roman" w:cs="Times New Roman" w:hint="eastAsia"/>
          <w:b/>
          <w:bCs/>
          <w:sz w:val="24"/>
          <w:lang w:bidi="ar"/>
        </w:rPr>
        <w:t xml:space="preserve">2 | </w:t>
      </w:r>
      <w:r>
        <w:rPr>
          <w:rFonts w:ascii="Times New Roman" w:eastAsia="Whitney-Semibold" w:hAnsi="Times New Roman" w:cs="Times New Roman"/>
          <w:b/>
          <w:bCs/>
          <w:color w:val="000000"/>
          <w:kern w:val="0"/>
          <w:sz w:val="24"/>
          <w:lang w:bidi="ar"/>
        </w:rPr>
        <w:t xml:space="preserve">A flow diagram of sample selection </w:t>
      </w:r>
      <w:r>
        <w:rPr>
          <w:rFonts w:ascii="Times New Roman" w:eastAsia="Whitney-Semibold" w:hAnsi="Times New Roman" w:cs="Times New Roman" w:hint="eastAsia"/>
          <w:b/>
          <w:bCs/>
          <w:color w:val="000000"/>
          <w:kern w:val="0"/>
          <w:sz w:val="24"/>
          <w:lang w:bidi="ar"/>
        </w:rPr>
        <w:t xml:space="preserve">for cognitive data. </w:t>
      </w:r>
      <w:r>
        <w:rPr>
          <w:rFonts w:ascii="Times New Roman" w:eastAsia="Whitney-Semibold" w:hAnsi="Times New Roman" w:cs="Times New Roman" w:hint="eastAsia"/>
          <w:color w:val="000000"/>
          <w:kern w:val="0"/>
          <w:sz w:val="24"/>
          <w:lang w:bidi="ar"/>
        </w:rPr>
        <w:t>PRS</w:t>
      </w:r>
      <w:r>
        <w:rPr>
          <w:rFonts w:ascii="Times New Roman" w:eastAsia="Whitney-Semibold" w:hAnsi="Times New Roman" w:cs="Times New Roman" w:hint="eastAsia"/>
          <w:color w:val="000000"/>
          <w:kern w:val="0"/>
          <w:sz w:val="24"/>
          <w:vertAlign w:val="subscript"/>
          <w:lang w:bidi="ar"/>
        </w:rPr>
        <w:t>SCZ</w:t>
      </w:r>
      <w:r>
        <w:rPr>
          <w:rFonts w:ascii="Times New Roman" w:hAnsi="Times New Roman" w:cs="Times New Roman" w:hint="eastAsia"/>
          <w:color w:val="000000"/>
          <w:kern w:val="0"/>
          <w:sz w:val="24"/>
          <w:lang w:bidi="ar"/>
        </w:rPr>
        <w:t>,</w:t>
      </w:r>
      <w:r>
        <w:rPr>
          <w:rFonts w:ascii="Times New Roman" w:hAnsi="Times New Roman" w:cs="Times New Roman" w:hint="eastAsia"/>
          <w:color w:val="000000"/>
          <w:kern w:val="0"/>
          <w:sz w:val="24"/>
          <w:vertAlign w:val="subscript"/>
          <w:lang w:bidi="ar"/>
        </w:rPr>
        <w:t xml:space="preserve"> </w:t>
      </w:r>
      <w:r>
        <w:rPr>
          <w:rFonts w:ascii="Times New Roman" w:eastAsia="Whitney-Semibold" w:hAnsi="Times New Roman" w:cs="Times New Roman" w:hint="eastAsia"/>
          <w:color w:val="000000"/>
          <w:kern w:val="0"/>
          <w:sz w:val="24"/>
          <w:lang w:bidi="ar"/>
        </w:rPr>
        <w:t>polygenic risk score for schizophrenia</w:t>
      </w:r>
      <w:r>
        <w:rPr>
          <w:rFonts w:ascii="Times New Roman" w:hAnsi="Times New Roman" w:cs="Times New Roman" w:hint="eastAsia"/>
          <w:color w:val="000000"/>
          <w:kern w:val="0"/>
          <w:sz w:val="24"/>
          <w:lang w:bidi="ar"/>
        </w:rPr>
        <w:t>;</w:t>
      </w:r>
      <w:r>
        <w:rPr>
          <w:rFonts w:ascii="Times New Roman" w:eastAsia="Whitney-Semibold" w:hAnsi="Times New Roman" w:cs="Times New Roman" w:hint="eastAsia"/>
          <w:b/>
          <w:bCs/>
          <w:color w:val="000000"/>
          <w:kern w:val="0"/>
          <w:sz w:val="24"/>
          <w:lang w:bidi="ar"/>
        </w:rPr>
        <w:t xml:space="preserve"> </w:t>
      </w:r>
      <w:r>
        <w:rPr>
          <w:rFonts w:ascii="Times New Roman" w:eastAsia="Whitney-Semibold" w:hAnsi="Times New Roman" w:cs="Times New Roman" w:hint="eastAsia"/>
          <w:color w:val="000000"/>
          <w:kern w:val="0"/>
          <w:sz w:val="24"/>
          <w:lang w:bidi="ar"/>
        </w:rPr>
        <w:t>UKB</w:t>
      </w:r>
      <w:r>
        <w:rPr>
          <w:rFonts w:ascii="Times New Roman" w:hAnsi="Times New Roman" w:cs="Times New Roman" w:hint="eastAsia"/>
          <w:color w:val="000000"/>
          <w:kern w:val="0"/>
          <w:sz w:val="24"/>
          <w:lang w:bidi="ar"/>
        </w:rPr>
        <w:t>,</w:t>
      </w:r>
      <w:r>
        <w:rPr>
          <w:rFonts w:ascii="Times New Roman" w:eastAsia="Whitney-Semibold" w:hAnsi="Times New Roman" w:cs="Times New Roman" w:hint="eastAsia"/>
          <w:b/>
          <w:bCs/>
          <w:color w:val="000000"/>
          <w:kern w:val="0"/>
          <w:sz w:val="24"/>
          <w:lang w:bidi="ar"/>
        </w:rPr>
        <w:t xml:space="preserve"> </w:t>
      </w:r>
      <w:r>
        <w:rPr>
          <w:rFonts w:ascii="Times New Roman" w:eastAsia="Whitney-Semibold" w:hAnsi="Times New Roman" w:cs="Times New Roman" w:hint="eastAsia"/>
          <w:color w:val="000000"/>
          <w:kern w:val="0"/>
          <w:sz w:val="24"/>
          <w:lang w:bidi="ar"/>
        </w:rPr>
        <w:t>UK Biobank.</w:t>
      </w:r>
    </w:p>
    <w:p w14:paraId="55CD2ECB" w14:textId="757079B4" w:rsidR="00837369" w:rsidRPr="00837369" w:rsidRDefault="00837369" w:rsidP="00193683">
      <w:pPr>
        <w:widowControl/>
        <w:jc w:val="left"/>
        <w:rPr>
          <w:rFonts w:ascii="Times New Roman" w:hAnsi="Times New Roman" w:cs="Times New Roman" w:hint="eastAsia"/>
          <w:color w:val="000000"/>
          <w:kern w:val="0"/>
          <w:sz w:val="24"/>
          <w:lang w:bidi="ar"/>
        </w:rPr>
      </w:pPr>
      <w:r>
        <w:rPr>
          <w:rFonts w:ascii="Times New Roman" w:hAnsi="Times New Roman" w:cs="Times New Roman"/>
          <w:color w:val="000000"/>
          <w:kern w:val="0"/>
          <w:sz w:val="24"/>
          <w:lang w:bidi="ar"/>
        </w:rPr>
        <w:br w:type="page"/>
      </w:r>
    </w:p>
    <w:p w14:paraId="7A28F109" w14:textId="77777777" w:rsidR="00D9198B" w:rsidRDefault="00000000" w:rsidP="00837369">
      <w:pPr>
        <w:spacing w:line="360" w:lineRule="auto"/>
      </w:pPr>
      <w:r>
        <w:rPr>
          <w:rFonts w:hint="eastAsia"/>
          <w:noProof/>
        </w:rPr>
        <w:lastRenderedPageBreak/>
        <w:drawing>
          <wp:inline distT="0" distB="0" distL="114300" distR="114300" wp14:anchorId="4B568243" wp14:editId="50D01DA7">
            <wp:extent cx="5266690" cy="2093595"/>
            <wp:effectExtent l="0" t="0" r="10160" b="1905"/>
            <wp:docPr id="4" name="图片 4" descr="Figure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S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093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4F293" w14:textId="367846D0" w:rsidR="00D9198B" w:rsidRDefault="00000000" w:rsidP="00AC353A">
      <w:pPr>
        <w:widowControl/>
        <w:spacing w:line="360" w:lineRule="auto"/>
        <w:jc w:val="left"/>
        <w:rPr>
          <w:rFonts w:hint="eastAsia"/>
        </w:rPr>
      </w:pPr>
      <w:r>
        <w:rPr>
          <w:rFonts w:ascii="Times New Roman" w:eastAsia="等线" w:hAnsi="Times New Roman" w:cs="Times New Roman" w:hint="eastAsia"/>
          <w:b/>
          <w:bCs/>
          <w:sz w:val="24"/>
          <w:lang w:bidi="ar"/>
        </w:rPr>
        <w:t xml:space="preserve">Supplementary </w:t>
      </w:r>
      <w:r>
        <w:rPr>
          <w:rFonts w:ascii="Times New Roman" w:eastAsia="等线" w:hAnsi="Times New Roman" w:cs="Times New Roman"/>
          <w:b/>
          <w:bCs/>
          <w:sz w:val="24"/>
          <w:lang w:bidi="ar"/>
        </w:rPr>
        <w:t xml:space="preserve">Fig. </w:t>
      </w:r>
      <w:r w:rsidR="00EA227E">
        <w:rPr>
          <w:rFonts w:ascii="Times New Roman" w:eastAsia="等线" w:hAnsi="Times New Roman" w:cs="Times New Roman" w:hint="eastAsia"/>
          <w:b/>
          <w:bCs/>
          <w:sz w:val="24"/>
          <w:lang w:bidi="ar"/>
        </w:rPr>
        <w:t>S</w:t>
      </w:r>
      <w:r>
        <w:rPr>
          <w:rFonts w:ascii="Times New Roman" w:eastAsia="等线" w:hAnsi="Times New Roman" w:cs="Times New Roman" w:hint="eastAsia"/>
          <w:b/>
          <w:bCs/>
          <w:sz w:val="24"/>
          <w:lang w:bidi="ar"/>
        </w:rPr>
        <w:t xml:space="preserve">3 | </w:t>
      </w:r>
      <w:r>
        <w:rPr>
          <w:rFonts w:ascii="Times New Roman" w:eastAsia="Whitney-Semibold" w:hAnsi="Times New Roman" w:cs="Times New Roman"/>
          <w:b/>
          <w:bCs/>
          <w:color w:val="000000"/>
          <w:kern w:val="0"/>
          <w:sz w:val="24"/>
          <w:lang w:bidi="ar"/>
        </w:rPr>
        <w:t xml:space="preserve">A flow diagram of sample selection </w:t>
      </w:r>
      <w:r>
        <w:rPr>
          <w:rFonts w:ascii="Times New Roman" w:eastAsia="Whitney-Semibold" w:hAnsi="Times New Roman" w:cs="Times New Roman" w:hint="eastAsia"/>
          <w:b/>
          <w:bCs/>
          <w:color w:val="000000"/>
          <w:kern w:val="0"/>
          <w:sz w:val="24"/>
          <w:lang w:bidi="ar"/>
        </w:rPr>
        <w:t xml:space="preserve">for mental health data. </w:t>
      </w:r>
      <w:r>
        <w:rPr>
          <w:rFonts w:ascii="Times New Roman" w:eastAsia="Whitney-Semibold" w:hAnsi="Times New Roman" w:cs="Times New Roman" w:hint="eastAsia"/>
          <w:color w:val="000000"/>
          <w:kern w:val="0"/>
          <w:sz w:val="24"/>
          <w:lang w:bidi="ar"/>
        </w:rPr>
        <w:t>PRS</w:t>
      </w:r>
      <w:r>
        <w:rPr>
          <w:rFonts w:ascii="Times New Roman" w:eastAsia="Whitney-Semibold" w:hAnsi="Times New Roman" w:cs="Times New Roman" w:hint="eastAsia"/>
          <w:color w:val="000000"/>
          <w:kern w:val="0"/>
          <w:sz w:val="24"/>
          <w:vertAlign w:val="subscript"/>
          <w:lang w:bidi="ar"/>
        </w:rPr>
        <w:t>SCZ</w:t>
      </w:r>
      <w:r>
        <w:rPr>
          <w:rFonts w:ascii="Times New Roman" w:hAnsi="Times New Roman" w:cs="Times New Roman" w:hint="eastAsia"/>
          <w:color w:val="000000"/>
          <w:kern w:val="0"/>
          <w:sz w:val="24"/>
          <w:lang w:bidi="ar"/>
        </w:rPr>
        <w:t>,</w:t>
      </w:r>
      <w:r>
        <w:rPr>
          <w:rFonts w:ascii="Times New Roman" w:hAnsi="Times New Roman" w:cs="Times New Roman" w:hint="eastAsia"/>
          <w:color w:val="000000"/>
          <w:kern w:val="0"/>
          <w:sz w:val="24"/>
          <w:vertAlign w:val="subscript"/>
          <w:lang w:bidi="ar"/>
        </w:rPr>
        <w:t xml:space="preserve"> </w:t>
      </w:r>
      <w:r>
        <w:rPr>
          <w:rFonts w:ascii="Times New Roman" w:eastAsia="Whitney-Semibold" w:hAnsi="Times New Roman" w:cs="Times New Roman" w:hint="eastAsia"/>
          <w:color w:val="000000"/>
          <w:kern w:val="0"/>
          <w:sz w:val="24"/>
          <w:lang w:bidi="ar"/>
        </w:rPr>
        <w:t>polygenic risk score for schizophrenia</w:t>
      </w:r>
      <w:r>
        <w:rPr>
          <w:rFonts w:ascii="Times New Roman" w:hAnsi="Times New Roman" w:cs="Times New Roman" w:hint="eastAsia"/>
          <w:color w:val="000000"/>
          <w:kern w:val="0"/>
          <w:sz w:val="24"/>
          <w:lang w:bidi="ar"/>
        </w:rPr>
        <w:t>;</w:t>
      </w:r>
      <w:r>
        <w:rPr>
          <w:rFonts w:ascii="Times New Roman" w:eastAsia="Whitney-Semibold" w:hAnsi="Times New Roman" w:cs="Times New Roman" w:hint="eastAsia"/>
          <w:b/>
          <w:bCs/>
          <w:color w:val="000000"/>
          <w:kern w:val="0"/>
          <w:sz w:val="24"/>
          <w:lang w:bidi="ar"/>
        </w:rPr>
        <w:t xml:space="preserve"> </w:t>
      </w:r>
      <w:r>
        <w:rPr>
          <w:rFonts w:ascii="Times New Roman" w:eastAsia="Whitney-Semibold" w:hAnsi="Times New Roman" w:cs="Times New Roman" w:hint="eastAsia"/>
          <w:color w:val="000000"/>
          <w:kern w:val="0"/>
          <w:sz w:val="24"/>
          <w:lang w:bidi="ar"/>
        </w:rPr>
        <w:t>UKB</w:t>
      </w:r>
      <w:r>
        <w:rPr>
          <w:rFonts w:ascii="Times New Roman" w:hAnsi="Times New Roman" w:cs="Times New Roman" w:hint="eastAsia"/>
          <w:color w:val="000000"/>
          <w:kern w:val="0"/>
          <w:sz w:val="24"/>
          <w:lang w:bidi="ar"/>
        </w:rPr>
        <w:t>,</w:t>
      </w:r>
      <w:r>
        <w:rPr>
          <w:rFonts w:ascii="Times New Roman" w:eastAsia="Whitney-Semibold" w:hAnsi="Times New Roman" w:cs="Times New Roman" w:hint="eastAsia"/>
          <w:b/>
          <w:bCs/>
          <w:color w:val="000000"/>
          <w:kern w:val="0"/>
          <w:sz w:val="24"/>
          <w:lang w:bidi="ar"/>
        </w:rPr>
        <w:t xml:space="preserve"> </w:t>
      </w:r>
      <w:r>
        <w:rPr>
          <w:rFonts w:ascii="Times New Roman" w:eastAsia="Whitney-Semibold" w:hAnsi="Times New Roman" w:cs="Times New Roman" w:hint="eastAsia"/>
          <w:color w:val="000000"/>
          <w:kern w:val="0"/>
          <w:sz w:val="24"/>
          <w:lang w:bidi="ar"/>
        </w:rPr>
        <w:t>UK Biobank.</w:t>
      </w:r>
    </w:p>
    <w:sectPr w:rsidR="00D919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hitney-Semibold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39D4"/>
    <w:rsid w:val="000714A2"/>
    <w:rsid w:val="000C7E10"/>
    <w:rsid w:val="00193683"/>
    <w:rsid w:val="002B5F36"/>
    <w:rsid w:val="00460CB3"/>
    <w:rsid w:val="00627C83"/>
    <w:rsid w:val="00837369"/>
    <w:rsid w:val="008A4994"/>
    <w:rsid w:val="00973D47"/>
    <w:rsid w:val="00984195"/>
    <w:rsid w:val="009B1260"/>
    <w:rsid w:val="00A339D4"/>
    <w:rsid w:val="00AC353A"/>
    <w:rsid w:val="00D413A0"/>
    <w:rsid w:val="00D9198B"/>
    <w:rsid w:val="00E35EDD"/>
    <w:rsid w:val="00E91447"/>
    <w:rsid w:val="00EA227E"/>
    <w:rsid w:val="0A6A629A"/>
    <w:rsid w:val="170B77CA"/>
    <w:rsid w:val="18935DFD"/>
    <w:rsid w:val="1A81411F"/>
    <w:rsid w:val="1F4D1FBA"/>
    <w:rsid w:val="26352D9D"/>
    <w:rsid w:val="36A85F1C"/>
    <w:rsid w:val="38233741"/>
    <w:rsid w:val="38303DCF"/>
    <w:rsid w:val="49861AA1"/>
    <w:rsid w:val="4AC42881"/>
    <w:rsid w:val="4CAE4FAD"/>
    <w:rsid w:val="4CCA439B"/>
    <w:rsid w:val="5BF3746A"/>
    <w:rsid w:val="63FD0085"/>
    <w:rsid w:val="64FF0C2E"/>
    <w:rsid w:val="667358F2"/>
    <w:rsid w:val="68DE2A7B"/>
    <w:rsid w:val="6F1C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BB90AB"/>
  <w15:docId w15:val="{0CC543CC-B0DA-45C6-A552-B60317FA1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qianqian</dc:creator>
  <cp:lastModifiedBy>office</cp:lastModifiedBy>
  <cp:revision>17</cp:revision>
  <dcterms:created xsi:type="dcterms:W3CDTF">2024-12-19T09:10:00Z</dcterms:created>
  <dcterms:modified xsi:type="dcterms:W3CDTF">2025-10-05T16:16:00Z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9C5A80B89F1A4209A50A32414DBAB76E_12</vt:lpwstr>
  </property>
  <property fmtid="{D5CDD505-2E9C-101B-9397-08002B2CF9AE}" pid="4" name="KSOTemplateDocerSaveRecord">
    <vt:lpwstr>eyJoZGlkIjoiNzNjNGYxNzMxMDk1YzgwMzEyMGUyNTA4ZDllOWNjYjAiLCJ1c2VySWQiOiI1MzI5MzM5MTIifQ==</vt:lpwstr>
  </property>
</Properties>
</file>