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E42FB" w14:textId="7BECAE87" w:rsidR="004509A7" w:rsidRPr="00810F7C" w:rsidRDefault="004509A7" w:rsidP="00B50354">
      <w:pPr>
        <w:jc w:val="left"/>
        <w:rPr>
          <w:rFonts w:ascii="Times New Roman" w:hAnsi="Times New Roman" w:cs="Times New Roman"/>
          <w:b/>
          <w:bCs/>
          <w:sz w:val="28"/>
          <w:szCs w:val="32"/>
        </w:rPr>
      </w:pPr>
      <w:r w:rsidRPr="00810F7C">
        <w:rPr>
          <w:rFonts w:ascii="Times New Roman" w:hAnsi="Times New Roman" w:cs="Times New Roman" w:hint="eastAsia"/>
          <w:b/>
          <w:bCs/>
          <w:sz w:val="28"/>
          <w:szCs w:val="32"/>
        </w:rPr>
        <w:t>Supplementary Tables and Figures</w:t>
      </w:r>
    </w:p>
    <w:p w14:paraId="01053322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Table S1</w:t>
      </w:r>
      <w:r w:rsidRPr="00810F7C">
        <w:rPr>
          <w:rFonts w:ascii="Times New Roman" w:hAnsi="Times New Roman" w:cs="Times New Roman" w:hint="eastAsia"/>
        </w:rPr>
        <w:t>. Definition of metabolic syndrome according to NCEP ATP III Criteria.</w:t>
      </w:r>
    </w:p>
    <w:p w14:paraId="5E082A97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Table S2</w:t>
      </w:r>
      <w:r w:rsidRPr="00810F7C">
        <w:rPr>
          <w:rFonts w:ascii="Times New Roman" w:hAnsi="Times New Roman" w:cs="Times New Roman" w:hint="eastAsia"/>
        </w:rPr>
        <w:t>. Linear mixed models of metabolic components and CGI-S score by groups in the matched population using NCEP ATP III criteria.</w:t>
      </w:r>
    </w:p>
    <w:p w14:paraId="5D20DC5A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Table S3</w:t>
      </w:r>
      <w:r w:rsidRPr="00810F7C">
        <w:rPr>
          <w:rFonts w:ascii="Times New Roman" w:hAnsi="Times New Roman" w:cs="Times New Roman" w:hint="eastAsia"/>
        </w:rPr>
        <w:t xml:space="preserve">. Between-group changes in the proportion of patients with metabolic syndromes according to age, sex, physical conditions, body mass index, duration, smoking or drinking and polypharmacy. </w:t>
      </w:r>
    </w:p>
    <w:p w14:paraId="2BEDA051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Table S4</w:t>
      </w:r>
      <w:r w:rsidRPr="00810F7C">
        <w:rPr>
          <w:rFonts w:ascii="Times New Roman" w:hAnsi="Times New Roman" w:cs="Times New Roman" w:hint="eastAsia"/>
        </w:rPr>
        <w:t xml:space="preserve">. Between-group changes of the number of metabolic abnormalities according to age, sex, physical conditions, body mass index, duration, smoking or drinking and polypharmacy. </w:t>
      </w:r>
    </w:p>
    <w:p w14:paraId="3A2C1296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Table S5</w:t>
      </w:r>
      <w:r w:rsidRPr="00810F7C">
        <w:rPr>
          <w:rFonts w:ascii="Times New Roman" w:hAnsi="Times New Roman" w:cs="Times New Roman" w:hint="eastAsia"/>
        </w:rPr>
        <w:t xml:space="preserve">. Baseline characteristics of participants in the group of low-risk SGAs according to adding or switching strategies. </w:t>
      </w:r>
    </w:p>
    <w:p w14:paraId="6890D9FB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Table S6</w:t>
      </w:r>
      <w:r w:rsidRPr="00810F7C">
        <w:rPr>
          <w:rFonts w:ascii="Times New Roman" w:hAnsi="Times New Roman" w:cs="Times New Roman" w:hint="eastAsia"/>
        </w:rPr>
        <w:t>. Changes in secondary outcomes from baseline to 4 weeks, 8 weeks, 3 months and 6 months</w:t>
      </w:r>
      <w:r w:rsidRPr="00810F7C">
        <w:rPr>
          <w:rFonts w:hint="eastAsia"/>
        </w:rPr>
        <w:t xml:space="preserve"> </w:t>
      </w:r>
      <w:r w:rsidRPr="00810F7C">
        <w:rPr>
          <w:rFonts w:ascii="Times New Roman" w:hAnsi="Times New Roman" w:cs="Times New Roman" w:hint="eastAsia"/>
        </w:rPr>
        <w:t>in the group of low-risk SGAs according to adding or switching strategies.</w:t>
      </w:r>
    </w:p>
    <w:p w14:paraId="4328076D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Table S7</w:t>
      </w:r>
      <w:r w:rsidRPr="00810F7C">
        <w:rPr>
          <w:rFonts w:ascii="Times New Roman" w:hAnsi="Times New Roman" w:cs="Times New Roman" w:hint="eastAsia"/>
        </w:rPr>
        <w:t>. Changes in secondary outcomes from baseline to 4 weeks, 8 weeks, 3 months and 6 months in the matched population.</w:t>
      </w:r>
    </w:p>
    <w:p w14:paraId="54EDF7A9" w14:textId="77777777" w:rsidR="004509A7" w:rsidRPr="00810F7C" w:rsidRDefault="004509A7" w:rsidP="00B50354">
      <w:pPr>
        <w:jc w:val="left"/>
        <w:rPr>
          <w:rFonts w:ascii="Times New Roman" w:hAnsi="Times New Roman" w:cs="Times New Roman"/>
          <w:b/>
          <w:bCs/>
        </w:rPr>
      </w:pPr>
    </w:p>
    <w:p w14:paraId="4A021566" w14:textId="5709DBF6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Figure S1</w:t>
      </w:r>
      <w:r w:rsidRPr="00810F7C">
        <w:rPr>
          <w:rFonts w:ascii="Times New Roman" w:hAnsi="Times New Roman" w:cs="Times New Roman" w:hint="eastAsia"/>
        </w:rPr>
        <w:t>. Changes in the proportion of patients with metabolic syndrome from baseline to 4 weeks, 8 weeks, 3 months and 6 months in the unmatched population prescribed one second-generation antipsychotic.</w:t>
      </w:r>
    </w:p>
    <w:p w14:paraId="6D9CF1D4" w14:textId="6CCADC8B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Figure S2</w:t>
      </w:r>
      <w:r w:rsidRPr="00810F7C">
        <w:rPr>
          <w:rFonts w:ascii="Times New Roman" w:hAnsi="Times New Roman" w:cs="Times New Roman" w:hint="eastAsia"/>
        </w:rPr>
        <w:t>. Changes in the number of metabolic syndrome components from baseline to 4 weeks, 8 weeks, 3 months and 6 months in the unmatched population prescribed one second-generation antipsychotic.</w:t>
      </w:r>
    </w:p>
    <w:p w14:paraId="59E8B677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/>
          <w:b/>
          <w:bCs/>
        </w:rPr>
        <w:t xml:space="preserve">Figure </w:t>
      </w:r>
      <w:r w:rsidRPr="00810F7C">
        <w:rPr>
          <w:rFonts w:ascii="Times New Roman" w:hAnsi="Times New Roman" w:cs="Times New Roman" w:hint="eastAsia"/>
          <w:b/>
          <w:bCs/>
        </w:rPr>
        <w:t>S3</w:t>
      </w:r>
      <w:r w:rsidRPr="00810F7C">
        <w:rPr>
          <w:rFonts w:ascii="Times New Roman" w:hAnsi="Times New Roman" w:cs="Times New Roman"/>
        </w:rPr>
        <w:t xml:space="preserve">. </w:t>
      </w:r>
      <w:r w:rsidRPr="00810F7C">
        <w:rPr>
          <w:rFonts w:ascii="Times New Roman" w:hAnsi="Times New Roman" w:cs="Times New Roman" w:hint="eastAsia"/>
        </w:rPr>
        <w:t>Changes in primary outcomes from baseline to 4 weeks, 8 weeks, 3 months and 6 months in the matched population using NCEP ATP III criteria. (A) Within-group changes in the proportion of patients with metabolic syndromes in the group of low-risk SGAs. (B) Within-group changes in the proportion of patients with metabolic syndromes in the group of high/intermediate-risk SGAs. (C) Between-group changes in the proportion of patients with metabolic syndromes. Changes are estimated as risk differences with 95% confidence intervals by chi square tests. (D) Within-group changes in the number of metabolic abnormalities in the group of low-risk SGAs. (E) Within-group changes of the number of metabolic abnormalities in the group of high/intermediate-risk SGAs. (F) Between-group changes of the number of metabolic abnormalities. Changes are estimated as mean differences with 95% confidence intervals by paired t-tests.</w:t>
      </w:r>
    </w:p>
    <w:p w14:paraId="4C171409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/>
          <w:b/>
          <w:bCs/>
        </w:rPr>
        <w:t xml:space="preserve">Figure </w:t>
      </w:r>
      <w:r w:rsidRPr="00810F7C">
        <w:rPr>
          <w:rFonts w:ascii="Times New Roman" w:hAnsi="Times New Roman" w:cs="Times New Roman" w:hint="eastAsia"/>
          <w:b/>
          <w:bCs/>
        </w:rPr>
        <w:t>S4</w:t>
      </w:r>
      <w:r w:rsidRPr="00810F7C">
        <w:rPr>
          <w:rFonts w:ascii="Times New Roman" w:hAnsi="Times New Roman" w:cs="Times New Roman"/>
        </w:rPr>
        <w:t xml:space="preserve">. </w:t>
      </w:r>
      <w:r w:rsidRPr="00810F7C">
        <w:rPr>
          <w:rFonts w:ascii="Times New Roman" w:hAnsi="Times New Roman" w:cs="Times New Roman" w:hint="eastAsia"/>
        </w:rPr>
        <w:t>Changes in primary outcomes from baseline to 4 weeks, 8 weeks, 3 months and 6 months in the group of low-risk SGAs. (A) Within-group changes in the proportion of patients with metabolic syndromes in those received the adding low-risk SGAs strategy. (B) Within-group changes in the proportion of patients with metabolic syndromes in those received the switching low-risk SGAs strategy. Changes are estimated as risk differences with 95% confidence intervals by chi square tests. (C) Within-group changes in the number of metabolic abnormalities in those received the adding low-risk SGAs strategy. (D) Within-group changes of the number of metabolic abnormalities in those received the switching low-risk SGAs strategy. Changes are estimated as mean differences with 95% confidence intervals by paired t-tests.</w:t>
      </w:r>
    </w:p>
    <w:p w14:paraId="5D697854" w14:textId="77777777" w:rsidR="004509A7" w:rsidRPr="00810F7C" w:rsidRDefault="004509A7" w:rsidP="004509A7">
      <w:pPr>
        <w:jc w:val="left"/>
        <w:rPr>
          <w:rFonts w:ascii="Times New Roman" w:hAnsi="Times New Roman" w:cs="Times New Roman"/>
          <w:b/>
          <w:bCs/>
        </w:rPr>
      </w:pPr>
    </w:p>
    <w:p w14:paraId="5DD6B177" w14:textId="77777777" w:rsidR="004509A7" w:rsidRPr="00810F7C" w:rsidRDefault="004509A7" w:rsidP="00B50354">
      <w:pPr>
        <w:jc w:val="left"/>
        <w:rPr>
          <w:rFonts w:ascii="Times New Roman" w:hAnsi="Times New Roman" w:cs="Times New Roman"/>
          <w:b/>
          <w:bCs/>
        </w:rPr>
        <w:sectPr w:rsidR="004509A7" w:rsidRPr="00810F7C" w:rsidSect="004509A7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57C0F92" w14:textId="5EE86573" w:rsidR="00614C01" w:rsidRPr="00810F7C" w:rsidRDefault="00614C01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lastRenderedPageBreak/>
        <w:t>Table S1</w:t>
      </w:r>
      <w:r w:rsidRPr="00810F7C">
        <w:rPr>
          <w:rFonts w:ascii="Times New Roman" w:hAnsi="Times New Roman" w:cs="Times New Roman" w:hint="eastAsia"/>
        </w:rPr>
        <w:t xml:space="preserve">. </w:t>
      </w:r>
      <w:r w:rsidR="008B0220" w:rsidRPr="00810F7C">
        <w:rPr>
          <w:rFonts w:ascii="Times New Roman" w:hAnsi="Times New Roman" w:cs="Times New Roman" w:hint="eastAsia"/>
        </w:rPr>
        <w:t>Definition of metabolic syndrome</w:t>
      </w:r>
      <w:r w:rsidR="00A0746C" w:rsidRPr="00810F7C">
        <w:rPr>
          <w:rFonts w:ascii="Times New Roman" w:hAnsi="Times New Roman" w:cs="Times New Roman" w:hint="eastAsia"/>
        </w:rPr>
        <w:t xml:space="preserve"> according to NCEP ATP III Criteria</w:t>
      </w:r>
      <w:r w:rsidR="008B0220" w:rsidRPr="00810F7C">
        <w:rPr>
          <w:rFonts w:ascii="Times New Roman" w:hAnsi="Times New Roman" w:cs="Times New Roman" w:hint="eastAsia"/>
        </w:rPr>
        <w:t>.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162"/>
        <w:gridCol w:w="9012"/>
      </w:tblGrid>
      <w:tr w:rsidR="00A0746C" w:rsidRPr="00810F7C" w14:paraId="5A7BF9DF" w14:textId="77777777" w:rsidTr="00F314A6">
        <w:tc>
          <w:tcPr>
            <w:tcW w:w="1821" w:type="pct"/>
          </w:tcPr>
          <w:p w14:paraId="51C27214" w14:textId="29A4ECC5" w:rsidR="00A0746C" w:rsidRPr="00810F7C" w:rsidRDefault="00A0746C" w:rsidP="00B50354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79" w:type="pct"/>
          </w:tcPr>
          <w:p w14:paraId="5E114582" w14:textId="195E8B04" w:rsidR="00A0746C" w:rsidRPr="00810F7C" w:rsidRDefault="00A0746C" w:rsidP="00B50354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10F7C">
              <w:rPr>
                <w:rFonts w:ascii="Times New Roman" w:hAnsi="Times New Roman" w:cs="Times New Roman" w:hint="eastAsia"/>
                <w:b/>
                <w:bCs/>
              </w:rPr>
              <w:t>NCEP ATP III Criteria</w:t>
            </w:r>
          </w:p>
        </w:tc>
      </w:tr>
      <w:tr w:rsidR="00A0746C" w:rsidRPr="00810F7C" w14:paraId="0C3586EA" w14:textId="77777777" w:rsidTr="00F314A6">
        <w:tc>
          <w:tcPr>
            <w:tcW w:w="1821" w:type="pct"/>
          </w:tcPr>
          <w:p w14:paraId="5CD3A661" w14:textId="371BF9D7" w:rsidR="00A0746C" w:rsidRPr="00810F7C" w:rsidRDefault="00A0746C" w:rsidP="00B50354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10F7C">
              <w:rPr>
                <w:rFonts w:ascii="Times New Roman" w:hAnsi="Times New Roman" w:cs="Times New Roman" w:hint="eastAsia"/>
                <w:b/>
                <w:bCs/>
              </w:rPr>
              <w:t>Metabolic indicators</w:t>
            </w:r>
          </w:p>
        </w:tc>
        <w:tc>
          <w:tcPr>
            <w:tcW w:w="3179" w:type="pct"/>
          </w:tcPr>
          <w:p w14:paraId="3EA2BF3D" w14:textId="14E2841A" w:rsidR="00A0746C" w:rsidRPr="00810F7C" w:rsidRDefault="00A0746C" w:rsidP="00B50354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746C" w:rsidRPr="00810F7C" w14:paraId="4E9169DE" w14:textId="77777777" w:rsidTr="00F314A6">
        <w:tc>
          <w:tcPr>
            <w:tcW w:w="1821" w:type="pct"/>
          </w:tcPr>
          <w:p w14:paraId="48C3439B" w14:textId="4B18181D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Central obesity</w:t>
            </w:r>
          </w:p>
        </w:tc>
        <w:tc>
          <w:tcPr>
            <w:tcW w:w="3179" w:type="pct"/>
          </w:tcPr>
          <w:p w14:paraId="1A52AC19" w14:textId="77777777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Male: Waist circumference&gt;=90 cm</w:t>
            </w:r>
          </w:p>
          <w:p w14:paraId="612DBC06" w14:textId="0F5D1292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Female: Waist circumference&gt;=80 cm</w:t>
            </w:r>
          </w:p>
        </w:tc>
      </w:tr>
      <w:tr w:rsidR="00A0746C" w:rsidRPr="00810F7C" w14:paraId="48EEB01D" w14:textId="77777777" w:rsidTr="00F314A6">
        <w:tc>
          <w:tcPr>
            <w:tcW w:w="1821" w:type="pct"/>
          </w:tcPr>
          <w:p w14:paraId="31AED12B" w14:textId="6C2C9787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Blood pressure</w:t>
            </w:r>
          </w:p>
        </w:tc>
        <w:tc>
          <w:tcPr>
            <w:tcW w:w="3179" w:type="pct"/>
          </w:tcPr>
          <w:p w14:paraId="3B9742BD" w14:textId="07C898D8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Systolic blood pressure&gt;=130 mmHg or diastolic blood pressure&gt;=85 mmHg</w:t>
            </w:r>
          </w:p>
        </w:tc>
      </w:tr>
      <w:tr w:rsidR="00A0746C" w:rsidRPr="00810F7C" w14:paraId="0B5E414B" w14:textId="77777777" w:rsidTr="00F314A6">
        <w:trPr>
          <w:trHeight w:val="175"/>
        </w:trPr>
        <w:tc>
          <w:tcPr>
            <w:tcW w:w="1821" w:type="pct"/>
          </w:tcPr>
          <w:p w14:paraId="71495A24" w14:textId="0C142080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Fasting blood glucose</w:t>
            </w:r>
          </w:p>
        </w:tc>
        <w:tc>
          <w:tcPr>
            <w:tcW w:w="3179" w:type="pct"/>
          </w:tcPr>
          <w:p w14:paraId="48E4B346" w14:textId="6844273F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sz w:val="20"/>
                <w:szCs w:val="20"/>
              </w:rPr>
              <w:t>&gt;=5.6 mmol/L</w:t>
            </w:r>
          </w:p>
        </w:tc>
      </w:tr>
      <w:tr w:rsidR="00A0746C" w:rsidRPr="00810F7C" w14:paraId="65EC9EA9" w14:textId="77777777" w:rsidTr="00F314A6">
        <w:tc>
          <w:tcPr>
            <w:tcW w:w="1821" w:type="pct"/>
          </w:tcPr>
          <w:p w14:paraId="7CD1756F" w14:textId="336F8C1E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 xml:space="preserve">Fasting </w:t>
            </w: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sz w:val="20"/>
                <w:szCs w:val="20"/>
              </w:rPr>
              <w:t>t</w:t>
            </w: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riglyceride</w:t>
            </w:r>
          </w:p>
        </w:tc>
        <w:tc>
          <w:tcPr>
            <w:tcW w:w="3179" w:type="pct"/>
          </w:tcPr>
          <w:p w14:paraId="07E71305" w14:textId="1A459703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&gt;=1.7 mmol/L</w:t>
            </w:r>
          </w:p>
        </w:tc>
      </w:tr>
      <w:tr w:rsidR="00A0746C" w:rsidRPr="00810F7C" w14:paraId="2EF1B410" w14:textId="77777777" w:rsidTr="00F314A6">
        <w:tc>
          <w:tcPr>
            <w:tcW w:w="1821" w:type="pct"/>
          </w:tcPr>
          <w:p w14:paraId="3D0E05F1" w14:textId="463AAE84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Fasting HDL-C</w:t>
            </w:r>
          </w:p>
        </w:tc>
        <w:tc>
          <w:tcPr>
            <w:tcW w:w="3179" w:type="pct"/>
          </w:tcPr>
          <w:p w14:paraId="129696EB" w14:textId="41D399FB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Male: &lt;1.03 mmol/L</w:t>
            </w:r>
          </w:p>
          <w:p w14:paraId="418FADE9" w14:textId="3AE6EE3C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Female: &lt;1.30 mmol/L</w:t>
            </w:r>
          </w:p>
        </w:tc>
      </w:tr>
      <w:tr w:rsidR="00A0746C" w:rsidRPr="00810F7C" w14:paraId="687F7BEE" w14:textId="77777777" w:rsidTr="00F314A6">
        <w:tc>
          <w:tcPr>
            <w:tcW w:w="1821" w:type="pct"/>
          </w:tcPr>
          <w:p w14:paraId="293B56B2" w14:textId="19F721BB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10F7C">
              <w:rPr>
                <w:rFonts w:ascii="Times New Roman" w:hAnsi="Times New Roman" w:cs="Times New Roman" w:hint="eastAsia"/>
                <w:b/>
                <w:bCs/>
              </w:rPr>
              <w:t>Metabolic syndrome</w:t>
            </w:r>
          </w:p>
        </w:tc>
        <w:tc>
          <w:tcPr>
            <w:tcW w:w="3179" w:type="pct"/>
          </w:tcPr>
          <w:p w14:paraId="6479B644" w14:textId="56ED7B05" w:rsidR="00A0746C" w:rsidRPr="00810F7C" w:rsidRDefault="00A0746C" w:rsidP="0083450E">
            <w:pPr>
              <w:jc w:val="left"/>
              <w:rPr>
                <w:rFonts w:ascii="Times New Roman" w:hAnsi="Times New Roman" w:cs="Times New Roman"/>
              </w:rPr>
            </w:pPr>
            <w:r w:rsidRPr="00810F7C">
              <w:rPr>
                <w:rFonts w:ascii="Times New Roman" w:hAnsi="Times New Roman" w:cs="Times New Roman" w:hint="eastAsia"/>
              </w:rPr>
              <w:t>Having three or more metabolic abnormalities</w:t>
            </w:r>
          </w:p>
        </w:tc>
      </w:tr>
    </w:tbl>
    <w:p w14:paraId="2B94911F" w14:textId="29554E14" w:rsidR="00FE06F3" w:rsidRPr="00810F7C" w:rsidRDefault="009278E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 xml:space="preserve">NCEP ATP III, </w:t>
      </w:r>
      <w:r w:rsidR="00791A23" w:rsidRPr="00810F7C">
        <w:rPr>
          <w:rFonts w:ascii="Times New Roman" w:hAnsi="Times New Roman" w:cs="Times New Roman" w:hint="eastAsia"/>
        </w:rPr>
        <w:t xml:space="preserve">National Cholesterol Education Program Adult Treatment Panel III; </w:t>
      </w:r>
      <w:r w:rsidRPr="00810F7C">
        <w:rPr>
          <w:rFonts w:ascii="Times New Roman" w:hAnsi="Times New Roman" w:cs="Times New Roman" w:hint="eastAsia"/>
        </w:rPr>
        <w:t>IDF, International Diabetes Federation; HDL-C, high density lipoprotein cholesterol.</w:t>
      </w:r>
    </w:p>
    <w:p w14:paraId="1B26A195" w14:textId="77777777" w:rsidR="003C4CBA" w:rsidRPr="00810F7C" w:rsidRDefault="003C4CBA" w:rsidP="00FE06F3">
      <w:pPr>
        <w:jc w:val="left"/>
        <w:rPr>
          <w:rFonts w:ascii="Times New Roman" w:hAnsi="Times New Roman" w:cs="Times New Roman"/>
          <w:b/>
          <w:bCs/>
        </w:rPr>
      </w:pPr>
      <w:r w:rsidRPr="00810F7C">
        <w:rPr>
          <w:rFonts w:ascii="Times New Roman" w:hAnsi="Times New Roman" w:cs="Times New Roman"/>
          <w:b/>
          <w:bCs/>
        </w:rPr>
        <w:br w:type="page"/>
      </w:r>
    </w:p>
    <w:p w14:paraId="7F2CB6BB" w14:textId="5E35B694" w:rsidR="00FE06F3" w:rsidRPr="00810F7C" w:rsidRDefault="00FE06F3" w:rsidP="00FE06F3">
      <w:pPr>
        <w:jc w:val="left"/>
        <w:rPr>
          <w:rFonts w:ascii="Times New Roman" w:hAnsi="Times New Roman" w:cs="Times New Roman"/>
        </w:rPr>
      </w:pPr>
      <w:bookmarkStart w:id="0" w:name="_Hlk214911751"/>
      <w:r w:rsidRPr="00810F7C">
        <w:rPr>
          <w:rFonts w:ascii="Times New Roman" w:hAnsi="Times New Roman" w:cs="Times New Roman" w:hint="eastAsia"/>
          <w:b/>
          <w:bCs/>
        </w:rPr>
        <w:lastRenderedPageBreak/>
        <w:t xml:space="preserve">Table </w:t>
      </w:r>
      <w:r w:rsidR="009515BB" w:rsidRPr="00810F7C">
        <w:rPr>
          <w:rFonts w:ascii="Times New Roman" w:hAnsi="Times New Roman" w:cs="Times New Roman" w:hint="eastAsia"/>
          <w:b/>
          <w:bCs/>
        </w:rPr>
        <w:t>S2</w:t>
      </w:r>
      <w:r w:rsidRPr="00810F7C">
        <w:rPr>
          <w:rFonts w:ascii="Times New Roman" w:hAnsi="Times New Roman" w:cs="Times New Roman" w:hint="eastAsia"/>
        </w:rPr>
        <w:t xml:space="preserve">. Linear mixed models of metabolic components and </w:t>
      </w:r>
      <w:r w:rsidR="00071D36" w:rsidRPr="00810F7C">
        <w:rPr>
          <w:rFonts w:ascii="Times New Roman" w:hAnsi="Times New Roman" w:cs="Times New Roman" w:hint="eastAsia"/>
        </w:rPr>
        <w:t>CGI-S score</w:t>
      </w:r>
      <w:r w:rsidRPr="00810F7C">
        <w:rPr>
          <w:rFonts w:ascii="Times New Roman" w:hAnsi="Times New Roman" w:cs="Times New Roman" w:hint="eastAsia"/>
        </w:rPr>
        <w:t xml:space="preserve"> by groups in the matched population</w:t>
      </w:r>
      <w:r w:rsidR="00D3715D" w:rsidRPr="00810F7C">
        <w:rPr>
          <w:rFonts w:ascii="Times New Roman" w:hAnsi="Times New Roman" w:cs="Times New Roman" w:hint="eastAsia"/>
        </w:rPr>
        <w:t xml:space="preserve"> using NCEP ATP III criteria</w:t>
      </w:r>
      <w:r w:rsidRPr="00810F7C">
        <w:rPr>
          <w:rFonts w:ascii="Times New Roman" w:hAnsi="Times New Roman" w:cs="Times New Roman" w:hint="eastAsia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984"/>
        <w:gridCol w:w="2546"/>
        <w:gridCol w:w="2548"/>
        <w:gridCol w:w="2548"/>
        <w:gridCol w:w="2548"/>
      </w:tblGrid>
      <w:tr w:rsidR="00B610AC" w:rsidRPr="00810F7C" w14:paraId="1B96E2B0" w14:textId="77777777" w:rsidTr="00F52646">
        <w:trPr>
          <w:trHeight w:val="258"/>
        </w:trPr>
        <w:tc>
          <w:tcPr>
            <w:tcW w:w="140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26D63BE" w14:textId="77777777" w:rsidR="00B610AC" w:rsidRPr="00810F7C" w:rsidRDefault="00B610AC" w:rsidP="00F52646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981CD5" w14:textId="77777777" w:rsidR="00B610AC" w:rsidRPr="00810F7C" w:rsidRDefault="00B610AC" w:rsidP="00F52646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OR (95% CI) / RR (95% CI) / 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β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(95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 CI)</w:t>
            </w:r>
          </w:p>
        </w:tc>
      </w:tr>
      <w:tr w:rsidR="00B610AC" w:rsidRPr="00810F7C" w14:paraId="6ED7FEC9" w14:textId="77777777" w:rsidTr="00F52646">
        <w:trPr>
          <w:trHeight w:val="258"/>
        </w:trPr>
        <w:tc>
          <w:tcPr>
            <w:tcW w:w="1405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0683331D" w14:textId="77777777" w:rsidR="00B610AC" w:rsidRPr="00810F7C" w:rsidRDefault="00B610AC" w:rsidP="00F52646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4C8359" w14:textId="77777777" w:rsidR="00B610AC" w:rsidRPr="00810F7C" w:rsidRDefault="00B610AC" w:rsidP="00F52646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 weeks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57E6CA" w14:textId="77777777" w:rsidR="00B610AC" w:rsidRPr="00810F7C" w:rsidRDefault="00B610AC" w:rsidP="00F52646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 weeks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3DBE28" w14:textId="77777777" w:rsidR="00B610AC" w:rsidRPr="00810F7C" w:rsidRDefault="00B610AC" w:rsidP="00F52646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 months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B4D83B" w14:textId="77777777" w:rsidR="00B610AC" w:rsidRPr="00810F7C" w:rsidRDefault="00B610AC" w:rsidP="00F52646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 months</w:t>
            </w:r>
          </w:p>
        </w:tc>
      </w:tr>
      <w:tr w:rsidR="000B14C1" w:rsidRPr="00810F7C" w14:paraId="350EEEFD" w14:textId="77777777" w:rsidTr="00F52646">
        <w:trPr>
          <w:trHeight w:val="258"/>
        </w:trPr>
        <w:tc>
          <w:tcPr>
            <w:tcW w:w="1405" w:type="pct"/>
            <w:tcBorders>
              <w:top w:val="nil"/>
              <w:left w:val="nil"/>
              <w:right w:val="nil"/>
            </w:tcBorders>
            <w:vAlign w:val="center"/>
          </w:tcPr>
          <w:p w14:paraId="6F565D6E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Metabolic syndrome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4B31D5" w14:textId="67D5D5A3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0.86 (0.61, 1.2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38F5E" w14:textId="5416215E" w:rsidR="000B14C1" w:rsidRPr="00810F7C" w:rsidRDefault="000B14C1" w:rsidP="000B14C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0.54 (0.37, 0.77)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004EF" w14:textId="70C1DA18" w:rsidR="000B14C1" w:rsidRPr="00810F7C" w:rsidRDefault="000B14C1" w:rsidP="000B14C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0.64 (0.43, 0.96)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9FB00" w14:textId="300DB297" w:rsidR="000B14C1" w:rsidRPr="00810F7C" w:rsidRDefault="000B14C1" w:rsidP="000B14C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0.54 (0.36, 0.82)</w:t>
            </w:r>
          </w:p>
        </w:tc>
      </w:tr>
      <w:tr w:rsidR="000B14C1" w:rsidRPr="00810F7C" w14:paraId="1E359FF5" w14:textId="77777777" w:rsidTr="00F52646">
        <w:trPr>
          <w:trHeight w:val="249"/>
        </w:trPr>
        <w:tc>
          <w:tcPr>
            <w:tcW w:w="140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8F33E66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metabolic abnormalities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D8467" w14:textId="498473C2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0.97 (0.91, 1.04)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D49D9" w14:textId="01499BB7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0.87 (0.81, 0.94)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6C8EC" w14:textId="6AAFD4A9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0.86 (0.79, 0.93)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6DD54" w14:textId="34BFEC93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0.82 (0.75, 0.9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B14C1" w:rsidRPr="00810F7C" w14:paraId="19789DC6" w14:textId="77777777" w:rsidTr="00F52646">
        <w:trPr>
          <w:trHeight w:val="258"/>
        </w:trPr>
        <w:tc>
          <w:tcPr>
            <w:tcW w:w="1405" w:type="pct"/>
            <w:tcBorders>
              <w:left w:val="nil"/>
              <w:bottom w:val="nil"/>
              <w:right w:val="nil"/>
            </w:tcBorders>
            <w:vAlign w:val="center"/>
          </w:tcPr>
          <w:p w14:paraId="0A463593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Metabolic 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parameters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</w:p>
        </w:tc>
        <w:tc>
          <w:tcPr>
            <w:tcW w:w="898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42820B63" w14:textId="77777777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11FBBDA5" w14:textId="77777777" w:rsidR="000B14C1" w:rsidRPr="00810F7C" w:rsidRDefault="000B14C1" w:rsidP="000B14C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1A70CE8" w14:textId="77777777" w:rsidR="000B14C1" w:rsidRPr="00810F7C" w:rsidRDefault="000B14C1" w:rsidP="000B14C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9" w:type="pct"/>
            <w:tcBorders>
              <w:left w:val="nil"/>
              <w:bottom w:val="nil"/>
              <w:right w:val="nil"/>
            </w:tcBorders>
            <w:noWrap/>
            <w:vAlign w:val="center"/>
          </w:tcPr>
          <w:p w14:paraId="00A6C8F9" w14:textId="77777777" w:rsidR="000B14C1" w:rsidRPr="00810F7C" w:rsidRDefault="000B14C1" w:rsidP="000B14C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B14C1" w:rsidRPr="00810F7C" w14:paraId="31C8F949" w14:textId="77777777" w:rsidTr="00F52646">
        <w:trPr>
          <w:trHeight w:val="258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98570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Weight, kg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0F655" w14:textId="2A26AD51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-0.425 (-1.262, 0.413)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71EE7" w14:textId="62179D24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-1.019 (-1.857, -0.182)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95FDA" w14:textId="3E355FFF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-1.475 (-2.312, -0.637)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F2987" w14:textId="3307CA9F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-2.417 (-3.254, -1.579)</w:t>
            </w:r>
          </w:p>
        </w:tc>
      </w:tr>
      <w:tr w:rsidR="000B14C1" w:rsidRPr="00810F7C" w14:paraId="653F0E14" w14:textId="77777777" w:rsidTr="00F52646">
        <w:trPr>
          <w:trHeight w:val="258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025D0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Waist circumference, cm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74A32" w14:textId="416E3381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0.792 (-1.22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2.804)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362B64" w14:textId="5AEFED44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0.23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(-1.782, 2.242)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B8341" w14:textId="0689A80F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0.586 (-1.426, 2.599)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72BFC" w14:textId="44C0AF96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-0.309 (-2.322, 1.703)</w:t>
            </w:r>
          </w:p>
        </w:tc>
      </w:tr>
      <w:tr w:rsidR="000B14C1" w:rsidRPr="00810F7C" w14:paraId="0649C4D2" w14:textId="77777777" w:rsidTr="00F52646">
        <w:trPr>
          <w:trHeight w:val="258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C0390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Systolic blood pressure, mmHg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1842D" w14:textId="3BBAA19F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-1.11 (-3.271, 1.05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89C86" w14:textId="55532DEC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-1.674 (-3.834, 0.487)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982EA" w14:textId="1CD9AEC4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-1.136 (-3.296, 1.025)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03AB9" w14:textId="6A9CDD4A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-0.508 (-2.669, 1.652)</w:t>
            </w:r>
          </w:p>
        </w:tc>
      </w:tr>
      <w:tr w:rsidR="000B14C1" w:rsidRPr="00810F7C" w14:paraId="48B827E8" w14:textId="77777777" w:rsidTr="00F52646">
        <w:trPr>
          <w:trHeight w:val="258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105832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Diastolic blood pressure, mmHg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460F0" w14:textId="6A6DE19D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0.949 (-0.681, 2.579)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7AAD0" w14:textId="5619EFC4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 (-1.63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1.63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095F3" w14:textId="79666974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-0.254 (-1.884, 1.376)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56171" w14:textId="3A697A7B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-0.229 (-1.859, 1.401)</w:t>
            </w:r>
          </w:p>
        </w:tc>
      </w:tr>
      <w:tr w:rsidR="000B14C1" w:rsidRPr="00810F7C" w14:paraId="50D5A1A2" w14:textId="77777777" w:rsidTr="00F52646">
        <w:trPr>
          <w:trHeight w:val="258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DFD2C9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Glucose, mmol/L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A64B40" w14:textId="01D72EBA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(-0.214, 0.134)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1B51B" w14:textId="3C10193B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-0.046 (-0.22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0.128)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DCB5C" w14:textId="1E86790F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-0.073 (-0.247, 0.101)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5F809C" w14:textId="1F2049E7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-0.19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(-0.363, -0.016)</w:t>
            </w:r>
          </w:p>
        </w:tc>
      </w:tr>
      <w:tr w:rsidR="000B14C1" w:rsidRPr="00810F7C" w14:paraId="63655BA1" w14:textId="77777777" w:rsidTr="00F52646">
        <w:trPr>
          <w:trHeight w:val="258"/>
        </w:trPr>
        <w:tc>
          <w:tcPr>
            <w:tcW w:w="14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6B033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Triglyceride, mmol/L</w:t>
            </w:r>
          </w:p>
        </w:tc>
        <w:tc>
          <w:tcPr>
            <w:tcW w:w="8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26107" w14:textId="08505B0C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-0.114 (-0.264, 0.035)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134D6" w14:textId="584ED9DB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-0.254 (-0.403, -0.104)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4FA24" w14:textId="39AAA741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-0.336 (-0.486, -0.187)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D0F6B" w14:textId="2B5E1E4C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-0.364 (-0.514, -0.215)</w:t>
            </w:r>
          </w:p>
        </w:tc>
      </w:tr>
      <w:tr w:rsidR="000B14C1" w:rsidRPr="00810F7C" w14:paraId="41519339" w14:textId="77777777" w:rsidTr="000B14C1">
        <w:trPr>
          <w:trHeight w:val="258"/>
        </w:trPr>
        <w:tc>
          <w:tcPr>
            <w:tcW w:w="140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2790E93" w14:textId="77777777" w:rsidR="000B14C1" w:rsidRPr="00810F7C" w:rsidRDefault="000B14C1" w:rsidP="000B14C1">
            <w:pPr>
              <w:widowControl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HDL-C, mmol/L</w:t>
            </w:r>
          </w:p>
        </w:tc>
        <w:tc>
          <w:tcPr>
            <w:tcW w:w="89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930E423" w14:textId="71D5C032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0.035 (-0.048, 0.119)</w:t>
            </w:r>
          </w:p>
        </w:tc>
        <w:tc>
          <w:tcPr>
            <w:tcW w:w="89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3ACD82D" w14:textId="69A1073E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FF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0.038 (-0.046, 0.121)</w:t>
            </w:r>
          </w:p>
        </w:tc>
        <w:tc>
          <w:tcPr>
            <w:tcW w:w="89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8EDF86F" w14:textId="4761E596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0.062 (-0.021, 0.145)</w:t>
            </w:r>
          </w:p>
        </w:tc>
        <w:tc>
          <w:tcPr>
            <w:tcW w:w="89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C609C1C" w14:textId="603B57BC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0.035 (-0.048, 0.118)</w:t>
            </w:r>
          </w:p>
        </w:tc>
      </w:tr>
      <w:tr w:rsidR="000B14C1" w:rsidRPr="00810F7C" w14:paraId="65B144D8" w14:textId="77777777" w:rsidTr="000B14C1">
        <w:trPr>
          <w:trHeight w:val="249"/>
        </w:trPr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89BC42" w14:textId="48AA2981" w:rsidR="000B14C1" w:rsidRPr="00810F7C" w:rsidRDefault="00117A75" w:rsidP="000B14C1">
            <w:pPr>
              <w:widowControl/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  <w:r w:rsidR="000B14C1"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3</w:t>
            </w:r>
          </w:p>
        </w:tc>
        <w:tc>
          <w:tcPr>
            <w:tcW w:w="8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0825EA" w14:textId="571FA858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-0.241 (-0.394, -0.087)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A3583F" w14:textId="50A4BCE8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-0.226 (-0.38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, -0.072)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7D6BB6" w14:textId="08B4E7B5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-0.121 (-0.276, 0.033)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9A04A7" w14:textId="20624460" w:rsidR="000B14C1" w:rsidRPr="00810F7C" w:rsidRDefault="000B14C1" w:rsidP="000B14C1">
            <w:pPr>
              <w:widowControl/>
              <w:jc w:val="center"/>
              <w:rPr>
                <w:rFonts w:ascii="Times New Roman" w:eastAsia="MYingHei_18030_C-Medium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-0.051 (-0.205, 0.103)</w:t>
            </w:r>
          </w:p>
        </w:tc>
      </w:tr>
    </w:tbl>
    <w:p w14:paraId="5CAB0BED" w14:textId="759CD9FB" w:rsidR="00B610AC" w:rsidRPr="00810F7C" w:rsidRDefault="00B610AC" w:rsidP="00B610AC">
      <w:pPr>
        <w:jc w:val="left"/>
        <w:rPr>
          <w:rFonts w:ascii="Times New Roman" w:eastAsia="MYingHei_18030_C-Medium" w:hAnsi="Times New Roman" w:cs="Times New Roman"/>
          <w:color w:val="000000"/>
          <w:kern w:val="0"/>
          <w:szCs w:val="21"/>
          <w14:ligatures w14:val="none"/>
        </w:rPr>
      </w:pP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 xml:space="preserve">OR, odds ratio; RR, risk ratio; CI, confidence interval; </w:t>
      </w:r>
      <w:r w:rsidRPr="00810F7C">
        <w:rPr>
          <w:rFonts w:ascii="Times New Roman" w:eastAsia="MYingHei_18030_C-Medium" w:hAnsi="Times New Roman" w:cs="Times New Roman"/>
          <w:color w:val="000000"/>
          <w:kern w:val="0"/>
          <w:szCs w:val="21"/>
          <w14:ligatures w14:val="none"/>
        </w:rPr>
        <w:t>HDL-C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,</w:t>
      </w:r>
      <w:r w:rsidRPr="00810F7C">
        <w:rPr>
          <w:rFonts w:hint="eastAsia"/>
        </w:rPr>
        <w:t xml:space="preserve"> 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high density lipoprotein cholesterol</w:t>
      </w:r>
      <w:r w:rsidR="00117A75"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; CGI-S, Clinical Global Impressions scale-Severity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.</w:t>
      </w:r>
    </w:p>
    <w:p w14:paraId="223EB77C" w14:textId="77777777" w:rsidR="00E850B7" w:rsidRPr="00810F7C" w:rsidRDefault="00E850B7" w:rsidP="00E850B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Adjusted for dose of SGAs.</w:t>
      </w:r>
    </w:p>
    <w:p w14:paraId="28F56DCC" w14:textId="77777777" w:rsidR="00B610AC" w:rsidRPr="00810F7C" w:rsidRDefault="00B610AC" w:rsidP="00B610AC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vertAlign w:val="superscript"/>
        </w:rPr>
        <w:t>1</w:t>
      </w:r>
      <w:r w:rsidRPr="00810F7C">
        <w:rPr>
          <w:rFonts w:ascii="Times New Roman" w:hAnsi="Times New Roman" w:cs="Times New Roman" w:hint="eastAsia"/>
        </w:rPr>
        <w:t>OR (95% CI) for generalized estimated equations with log-binomial link.</w:t>
      </w:r>
    </w:p>
    <w:p w14:paraId="6A81F7C2" w14:textId="77777777" w:rsidR="00B610AC" w:rsidRPr="00810F7C" w:rsidRDefault="00B610AC" w:rsidP="00B610AC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vertAlign w:val="superscript"/>
        </w:rPr>
        <w:t>2</w:t>
      </w:r>
      <w:r w:rsidRPr="00810F7C">
        <w:rPr>
          <w:rFonts w:ascii="Times New Roman" w:hAnsi="Times New Roman" w:cs="Times New Roman" w:hint="eastAsia"/>
        </w:rPr>
        <w:t>RR (95% CI) for generalized estimated equations with log-</w:t>
      </w:r>
      <w:r w:rsidRPr="00810F7C">
        <w:rPr>
          <w:rFonts w:ascii="Times New Roman" w:hAnsi="Times New Roman" w:cs="Times New Roman"/>
        </w:rPr>
        <w:t>Poisson</w:t>
      </w:r>
      <w:r w:rsidRPr="00810F7C">
        <w:rPr>
          <w:rFonts w:ascii="Times New Roman" w:hAnsi="Times New Roman" w:cs="Times New Roman" w:hint="eastAsia"/>
        </w:rPr>
        <w:t xml:space="preserve"> link.</w:t>
      </w:r>
    </w:p>
    <w:p w14:paraId="170AC6B7" w14:textId="77777777" w:rsidR="00B610AC" w:rsidRPr="00810F7C" w:rsidRDefault="00B610AC" w:rsidP="00B610AC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vertAlign w:val="superscript"/>
        </w:rPr>
        <w:t>3</w:t>
      </w:r>
      <w:r w:rsidRPr="00810F7C">
        <w:rPr>
          <w:rFonts w:ascii="Times New Roman" w:eastAsia="MYingHei_18030_C-Medium" w:hAnsi="Times New Roman" w:cs="Times New Roman"/>
          <w:color w:val="000000"/>
          <w:kern w:val="0"/>
          <w:sz w:val="20"/>
          <w:szCs w:val="20"/>
          <w14:ligatures w14:val="none"/>
        </w:rPr>
        <w:t>β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  <w:r w:rsidRPr="00810F7C">
        <w:rPr>
          <w:rFonts w:ascii="Times New Roman" w:eastAsia="MYingHei_18030_C-Medium" w:hAnsi="Times New Roman" w:cs="Times New Roman"/>
          <w:color w:val="000000"/>
          <w:kern w:val="0"/>
          <w:sz w:val="20"/>
          <w:szCs w:val="20"/>
          <w14:ligatures w14:val="none"/>
        </w:rPr>
        <w:t>(95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 w:val="20"/>
          <w:szCs w:val="20"/>
          <w14:ligatures w14:val="none"/>
        </w:rPr>
        <w:t>% CI)</w:t>
      </w:r>
      <w:r w:rsidRPr="00810F7C">
        <w:rPr>
          <w:rFonts w:ascii="Times New Roman" w:hAnsi="Times New Roman" w:cs="Times New Roman" w:hint="eastAsia"/>
        </w:rPr>
        <w:t xml:space="preserve"> for linear mixed models.</w:t>
      </w:r>
    </w:p>
    <w:bookmarkEnd w:id="0"/>
    <w:p w14:paraId="326708A9" w14:textId="77777777" w:rsidR="00B610AC" w:rsidRPr="00810F7C" w:rsidRDefault="00B610AC" w:rsidP="00B50354">
      <w:pPr>
        <w:jc w:val="left"/>
        <w:rPr>
          <w:rFonts w:ascii="Times New Roman" w:hAnsi="Times New Roman" w:cs="Times New Roman"/>
        </w:rPr>
      </w:pPr>
    </w:p>
    <w:p w14:paraId="2E619A25" w14:textId="137609EA" w:rsidR="00FE06F3" w:rsidRPr="00810F7C" w:rsidRDefault="00FE06F3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/>
        </w:rPr>
        <w:br w:type="page"/>
      </w:r>
    </w:p>
    <w:p w14:paraId="1E47082F" w14:textId="0909BF7D" w:rsidR="0086402F" w:rsidRPr="00810F7C" w:rsidRDefault="00D05897" w:rsidP="00B50354">
      <w:pPr>
        <w:jc w:val="left"/>
        <w:rPr>
          <w:rFonts w:ascii="Times New Roman" w:hAnsi="Times New Roman" w:cs="Times New Roman"/>
        </w:rPr>
      </w:pPr>
      <w:bookmarkStart w:id="1" w:name="_Hlk214916195"/>
      <w:r w:rsidRPr="00810F7C">
        <w:rPr>
          <w:rFonts w:ascii="Times New Roman" w:hAnsi="Times New Roman" w:cs="Times New Roman" w:hint="eastAsia"/>
          <w:b/>
          <w:bCs/>
        </w:rPr>
        <w:lastRenderedPageBreak/>
        <w:t>Table S</w:t>
      </w:r>
      <w:r w:rsidR="009515BB" w:rsidRPr="00810F7C">
        <w:rPr>
          <w:rFonts w:ascii="Times New Roman" w:hAnsi="Times New Roman" w:cs="Times New Roman" w:hint="eastAsia"/>
          <w:b/>
          <w:bCs/>
        </w:rPr>
        <w:t>3</w:t>
      </w:r>
      <w:r w:rsidRPr="00810F7C">
        <w:rPr>
          <w:rFonts w:ascii="Times New Roman" w:hAnsi="Times New Roman" w:cs="Times New Roman" w:hint="eastAsia"/>
        </w:rPr>
        <w:t xml:space="preserve">. Between-group changes in the proportion of patients with metabolic syndromes according to age, sex, physical conditions, body mass index, </w:t>
      </w:r>
      <w:r w:rsidR="003F5893" w:rsidRPr="00810F7C">
        <w:rPr>
          <w:rFonts w:ascii="Times New Roman" w:hAnsi="Times New Roman" w:cs="Times New Roman" w:hint="eastAsia"/>
        </w:rPr>
        <w:t>duration</w:t>
      </w:r>
      <w:r w:rsidRPr="00810F7C">
        <w:rPr>
          <w:rFonts w:ascii="Times New Roman" w:hAnsi="Times New Roman" w:cs="Times New Roman" w:hint="eastAsia"/>
        </w:rPr>
        <w:t xml:space="preserve">, </w:t>
      </w:r>
      <w:bookmarkStart w:id="2" w:name="_Hlk214915872"/>
      <w:r w:rsidRPr="00810F7C">
        <w:rPr>
          <w:rFonts w:ascii="Times New Roman" w:hAnsi="Times New Roman" w:cs="Times New Roman" w:hint="eastAsia"/>
        </w:rPr>
        <w:t xml:space="preserve">smoking or drinking </w:t>
      </w:r>
      <w:bookmarkEnd w:id="2"/>
      <w:r w:rsidRPr="00810F7C">
        <w:rPr>
          <w:rFonts w:ascii="Times New Roman" w:hAnsi="Times New Roman" w:cs="Times New Roman" w:hint="eastAsia"/>
        </w:rPr>
        <w:t xml:space="preserve">and polypharmacy. </w:t>
      </w:r>
    </w:p>
    <w:tbl>
      <w:tblPr>
        <w:tblW w:w="5000" w:type="pct"/>
        <w:tblLook w:val="04A0" w:firstRow="1" w:lastRow="0" w:firstColumn="1" w:lastColumn="0" w:noHBand="0" w:noVBand="1"/>
        <w:tblDescription w:val="Procedure Ttest: 置信限"/>
      </w:tblPr>
      <w:tblGrid>
        <w:gridCol w:w="2225"/>
        <w:gridCol w:w="2291"/>
        <w:gridCol w:w="2291"/>
        <w:gridCol w:w="2497"/>
        <w:gridCol w:w="2373"/>
        <w:gridCol w:w="2497"/>
      </w:tblGrid>
      <w:tr w:rsidR="0086402F" w:rsidRPr="00810F7C" w14:paraId="6CD533DD" w14:textId="77777777" w:rsidTr="0086402F">
        <w:trPr>
          <w:trHeight w:val="276"/>
        </w:trPr>
        <w:tc>
          <w:tcPr>
            <w:tcW w:w="7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5628234" w14:textId="53AA19EA" w:rsidR="0086402F" w:rsidRPr="00810F7C" w:rsidRDefault="0086402F" w:rsidP="0086402F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1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9ACC1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Risk difference in proportion of patients with metabolic syndrome (%)</w:t>
            </w:r>
          </w:p>
        </w:tc>
      </w:tr>
      <w:tr w:rsidR="0086402F" w:rsidRPr="00810F7C" w14:paraId="0458D496" w14:textId="77777777" w:rsidTr="0086402F">
        <w:trPr>
          <w:trHeight w:val="276"/>
        </w:trPr>
        <w:tc>
          <w:tcPr>
            <w:tcW w:w="7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3397A0" w14:textId="77777777" w:rsidR="0086402F" w:rsidRPr="00810F7C" w:rsidRDefault="0086402F" w:rsidP="0086402F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4CB628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F4FEF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weeks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E6FD4F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 weeks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90B1F7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months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082AA4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months</w:t>
            </w:r>
          </w:p>
        </w:tc>
      </w:tr>
      <w:tr w:rsidR="0086402F" w:rsidRPr="00810F7C" w14:paraId="554C6032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02D78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Age, y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D5086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70F28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D2947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56807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4A936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6402F" w:rsidRPr="00810F7C" w14:paraId="07445795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3475C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&lt;50 years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59585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1.56 (-12.55 to 15.66)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60E53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 (-17.64 to 10.23)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3522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-17.17 (-30.93 to -3.42)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32EE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-18.22 (-31.88 to -4.57)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BD7D9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-22.35 (-35.97 to -8.72)</w:t>
            </w:r>
          </w:p>
        </w:tc>
      </w:tr>
      <w:tr w:rsidR="0086402F" w:rsidRPr="00810F7C" w14:paraId="0D40C461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0A7FF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&gt;= 50 years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DCAB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-3.55 (-15.86 to 8.76)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6FB3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-1.93 (-14.17 to 10.31)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0F39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-15.34 (-27.26 to -3.41)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1FED0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-5.83 (-17.74 to 6.08)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923D8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-16.89 (-28.59 to -5.19)</w:t>
            </w:r>
          </w:p>
        </w:tc>
      </w:tr>
      <w:tr w:rsidR="0086402F" w:rsidRPr="00810F7C" w14:paraId="49D3733A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A657A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3C18C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51BF5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E68D6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8A39E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9E858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6402F" w:rsidRPr="00810F7C" w14:paraId="2BD9C4AE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84A44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5F683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2.67 (-9.14 to 14.47)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EB0F8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-4.31 (-16.03 to 7.41)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7E87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-22.41 (-33.88 to -10.94)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E3449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-17.56 (-28.98 to -6.13)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8B58D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-22.59 (-33.94 to -11.25)</w:t>
            </w:r>
          </w:p>
        </w:tc>
      </w:tr>
      <w:tr w:rsidR="0086402F" w:rsidRPr="00810F7C" w14:paraId="73E038DF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B149C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96DD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-7.21 (-22.1 to 7.69)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6F3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 (-14.83 to 14.85)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20733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-5.12 (-19.33 to 9.08)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DE0F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-0.63 (-15.06 to 13.79)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5B793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-13.47 (-27.75 to 0.81)</w:t>
            </w:r>
          </w:p>
        </w:tc>
      </w:tr>
      <w:tr w:rsidR="0086402F" w:rsidRPr="00810F7C" w14:paraId="3E302056" w14:textId="77777777" w:rsidTr="0086402F">
        <w:trPr>
          <w:trHeight w:val="276"/>
        </w:trPr>
        <w:tc>
          <w:tcPr>
            <w:tcW w:w="1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2C53C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Physical conditions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8350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B58E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F2CCE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690D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6402F" w:rsidRPr="00810F7C" w14:paraId="1715464D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569F8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2A10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0.18 (-12.35 to 12.71)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D488E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-3.78 (-16.08 to 8.52)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557E4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-22.72 (-34.59 to -10.86)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98A50" w14:textId="2D19C96D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-19.31 (-31.01 to -7.6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BF9A7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-26.71 (-38.08 to -15.34)</w:t>
            </w:r>
          </w:p>
        </w:tc>
      </w:tr>
      <w:tr w:rsidR="0086402F" w:rsidRPr="00810F7C" w14:paraId="61A80F8D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6A827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B224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-2.73 (-16.37 to 10.91)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7DDF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-1.04 (-14.76 to 12.68)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A3EC" w14:textId="7402D662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.00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(-21.64 to 5.64)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885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-1.15 (-14.82 to 12.52)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A2A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-9.88 (-23.53 to 3.76)</w:t>
            </w:r>
          </w:p>
        </w:tc>
      </w:tr>
      <w:tr w:rsidR="0086402F" w:rsidRPr="00810F7C" w14:paraId="001253BE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96C1E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570D8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70648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8BCB6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C9A0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E384B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6402F" w:rsidRPr="00810F7C" w14:paraId="4DBAA46F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33FDE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&lt;25.7 kg/m2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6090F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-2.78 (-14.77 to 9.22)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64AA9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-7.77 (-19.86 to 4.32)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AF071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-21.85 (-33.43 to -10.28)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D79F" w14:textId="11596238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-17.69 (-29.17 to -6.2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ACDEC" w14:textId="388728A0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-26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.00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(-37.4 to -14.6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86402F" w:rsidRPr="00810F7C" w14:paraId="2B529900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31E07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&gt;=25.7 kg/m2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B502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0.66 (-12.18 to 13.5)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C5A0" w14:textId="334A1424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3.44 (-10.23 to 17.1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151EF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-9.26 (-22.89 to 4.37)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0A40" w14:textId="02D06FB0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-3.43 (-17.1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10.25)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1D94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-11.24 (-24.83 to 2.35)</w:t>
            </w:r>
          </w:p>
        </w:tc>
      </w:tr>
      <w:tr w:rsidR="0086402F" w:rsidRPr="00810F7C" w14:paraId="5B84B34D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44D93" w14:textId="73678054" w:rsidR="0086402F" w:rsidRPr="00810F7C" w:rsidRDefault="00F438E6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Duration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0B932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DA73B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43D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8A543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8EC79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6402F" w:rsidRPr="00810F7C" w14:paraId="4ADEADC1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F668B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&lt;28.9 years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DA69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-3.63 (-15.88 to 8.62)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D666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-6.92 (-19.06 to 5.22)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F61B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-26.58 (-38.25 to -14.92)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43E7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-15.57 (-27.57 to -3.57)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DB1E7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-20.31 (-32.16 to -8.45)</w:t>
            </w:r>
          </w:p>
        </w:tc>
      </w:tr>
      <w:tr w:rsidR="0086402F" w:rsidRPr="00810F7C" w14:paraId="2F6E2035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C9FDA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&gt;=28.9 years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46C2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1.45 (-12.72 to 15.62)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7524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2.96 (-11.09 to 17.02)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B8E0" w14:textId="2BE76231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-2.08 (-15.97 to 11.8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3832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-4.93 (-18.36 to 8.51)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D9A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-17.61 (-31.05 to -4.17)</w:t>
            </w:r>
          </w:p>
        </w:tc>
      </w:tr>
      <w:tr w:rsidR="0086402F" w:rsidRPr="00810F7C" w14:paraId="78FA3E09" w14:textId="77777777" w:rsidTr="0086402F">
        <w:trPr>
          <w:trHeight w:val="276"/>
        </w:trPr>
        <w:tc>
          <w:tcPr>
            <w:tcW w:w="15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655BD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Smoking or drinking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40E3F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377E2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AC947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8A120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6402F" w:rsidRPr="00810F7C" w14:paraId="6B9B50EE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AD163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F8F05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1.39 (-8.86 to 11.65)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E744E" w14:textId="7521F893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-1.26 (-11.41 to 8.9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0A4B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-14.38 (-24.38 to -4.38)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C9650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-8.87 (-18.87 to 1.13)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68FC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-18.73 (-28.56 to -8.89)</w:t>
            </w:r>
          </w:p>
        </w:tc>
      </w:tr>
      <w:tr w:rsidR="0086402F" w:rsidRPr="00810F7C" w14:paraId="6B27FD6D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C9BF1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5288" w14:textId="3CD0EA24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-13.37 (-34.94 to 8.2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E70E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-8.97 (-30.58 to 12.64)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A7AE" w14:textId="66AEBD8D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-24.18 (-44.85 to -3.5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67C66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-21.98 (-42.37 to -1.58)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4C1E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-21.61 (-42.54 to -0.68)</w:t>
            </w:r>
          </w:p>
        </w:tc>
      </w:tr>
      <w:tr w:rsidR="0086402F" w:rsidRPr="00810F7C" w14:paraId="36C54C2D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23954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Polypharmacy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E39BC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9C2A1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C7274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FAF6D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98F90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6402F" w:rsidRPr="00810F7C" w14:paraId="14597B8F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8220E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F4668" w14:textId="35B33B26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-3.51 (-17.62 to 10.6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CDD06" w14:textId="31A72ACE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-1.58 (-15.76 to 12.6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7EF78" w14:textId="58AABC90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-19.53 (-33.36 to -5.7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AA297" w14:textId="2910C132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-4.9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(-18.96 to 9.16)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C4616" w14:textId="39F5C373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-17.54 (-31.3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-3.78)</w:t>
            </w:r>
          </w:p>
        </w:tc>
      </w:tr>
      <w:tr w:rsidR="0086402F" w:rsidRPr="00810F7C" w14:paraId="31912DDF" w14:textId="77777777" w:rsidTr="0086402F">
        <w:trPr>
          <w:trHeight w:val="276"/>
        </w:trPr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E5CDF4" w14:textId="77777777" w:rsidR="0086402F" w:rsidRPr="00810F7C" w:rsidRDefault="0086402F" w:rsidP="0086402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1ADB89" w14:textId="37F0F300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  <w:r w:rsidR="007F42A0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(-11.73 to 12.72)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650510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-3.27 (-15.23 to 8.69)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801F0A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-13.46 (-25.29 to -1.62)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38F82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-15.74 (-27.36 to -4.13)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155601" w14:textId="77777777" w:rsidR="0086402F" w:rsidRPr="00810F7C" w:rsidRDefault="0086402F" w:rsidP="0086402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-20.51 (-32.17 to -8.84)</w:t>
            </w:r>
          </w:p>
        </w:tc>
      </w:tr>
    </w:tbl>
    <w:p w14:paraId="5A3CE231" w14:textId="750F6827" w:rsidR="0086402F" w:rsidRPr="00810F7C" w:rsidRDefault="00D05897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 xml:space="preserve">Changes are estimated as </w:t>
      </w:r>
      <w:r w:rsidR="007A36BC" w:rsidRPr="00810F7C">
        <w:rPr>
          <w:rFonts w:ascii="Times New Roman" w:hAnsi="Times New Roman" w:cs="Times New Roman" w:hint="eastAsia"/>
        </w:rPr>
        <w:t>risk difference</w:t>
      </w:r>
      <w:r w:rsidRPr="00810F7C">
        <w:rPr>
          <w:rFonts w:ascii="Times New Roman" w:hAnsi="Times New Roman" w:cs="Times New Roman" w:hint="eastAsia"/>
        </w:rPr>
        <w:t xml:space="preserve">s with 95% confidence intervals by chi square tests. </w:t>
      </w:r>
    </w:p>
    <w:p w14:paraId="1C62A025" w14:textId="39DF5B7B" w:rsidR="00D05897" w:rsidRPr="00810F7C" w:rsidRDefault="00D05897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>BMI, body mass index.</w:t>
      </w:r>
    </w:p>
    <w:p w14:paraId="10F820D3" w14:textId="72C856A3" w:rsidR="0086402F" w:rsidRPr="00810F7C" w:rsidRDefault="0086402F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/>
        </w:rPr>
        <w:br w:type="page"/>
      </w:r>
    </w:p>
    <w:p w14:paraId="0AB0A653" w14:textId="22DCCB15" w:rsidR="0086402F" w:rsidRPr="00810F7C" w:rsidRDefault="00D05897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lastRenderedPageBreak/>
        <w:t>Table S</w:t>
      </w:r>
      <w:r w:rsidR="009515BB" w:rsidRPr="00810F7C">
        <w:rPr>
          <w:rFonts w:ascii="Times New Roman" w:hAnsi="Times New Roman" w:cs="Times New Roman" w:hint="eastAsia"/>
          <w:b/>
          <w:bCs/>
        </w:rPr>
        <w:t>4</w:t>
      </w:r>
      <w:r w:rsidRPr="00810F7C">
        <w:rPr>
          <w:rFonts w:ascii="Times New Roman" w:hAnsi="Times New Roman" w:cs="Times New Roman" w:hint="eastAsia"/>
        </w:rPr>
        <w:t xml:space="preserve">. Between-group changes of the number of metabolic abnormalities according to age, sex, physical conditions, body mass index, </w:t>
      </w:r>
      <w:r w:rsidR="003F5893" w:rsidRPr="00810F7C">
        <w:rPr>
          <w:rFonts w:ascii="Times New Roman" w:hAnsi="Times New Roman" w:cs="Times New Roman" w:hint="eastAsia"/>
        </w:rPr>
        <w:t>duration</w:t>
      </w:r>
      <w:r w:rsidRPr="00810F7C">
        <w:rPr>
          <w:rFonts w:ascii="Times New Roman" w:hAnsi="Times New Roman" w:cs="Times New Roman" w:hint="eastAsia"/>
        </w:rPr>
        <w:t xml:space="preserve">, smoking or drinking and polypharmacy. </w:t>
      </w:r>
    </w:p>
    <w:tbl>
      <w:tblPr>
        <w:tblW w:w="5000" w:type="pct"/>
        <w:tblLook w:val="04A0" w:firstRow="1" w:lastRow="0" w:firstColumn="1" w:lastColumn="0" w:noHBand="0" w:noVBand="1"/>
        <w:tblDescription w:val="Procedure Ttest: 置信限"/>
      </w:tblPr>
      <w:tblGrid>
        <w:gridCol w:w="2485"/>
        <w:gridCol w:w="2282"/>
        <w:gridCol w:w="2282"/>
        <w:gridCol w:w="2376"/>
        <w:gridCol w:w="2376"/>
        <w:gridCol w:w="2373"/>
      </w:tblGrid>
      <w:tr w:rsidR="00CE3111" w:rsidRPr="00810F7C" w14:paraId="483F052E" w14:textId="77777777" w:rsidTr="00CE3111">
        <w:trPr>
          <w:trHeight w:val="276"/>
        </w:trPr>
        <w:tc>
          <w:tcPr>
            <w:tcW w:w="87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B7C4C62" w14:textId="4156CD85" w:rsidR="00CE3111" w:rsidRPr="00810F7C" w:rsidRDefault="00CE3111" w:rsidP="00CE3111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2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B2CB5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 difference in proportion of patients with metabolic syndrome</w:t>
            </w:r>
          </w:p>
        </w:tc>
      </w:tr>
      <w:tr w:rsidR="00CE3111" w:rsidRPr="00810F7C" w14:paraId="50B57B09" w14:textId="77777777" w:rsidTr="00D05897">
        <w:trPr>
          <w:trHeight w:val="276"/>
        </w:trPr>
        <w:tc>
          <w:tcPr>
            <w:tcW w:w="8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B67F11" w14:textId="77777777" w:rsidR="00CE3111" w:rsidRPr="00810F7C" w:rsidRDefault="00CE3111" w:rsidP="00CE3111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358258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Baseline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65BA3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 weeks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644C0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 weeks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0826A1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 months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BEE71F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months</w:t>
            </w:r>
          </w:p>
        </w:tc>
      </w:tr>
      <w:tr w:rsidR="00CE3111" w:rsidRPr="00810F7C" w14:paraId="6F66903B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DBE3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Age, y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98894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96BEF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E8552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D57EE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327B0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E3111" w:rsidRPr="00810F7C" w14:paraId="2BEEA531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2D08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&lt;50 years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60A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 (-0.24 to 0.41)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CAADA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 (-0.41 to 0.27)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D3524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 (-0.66 to 0.02)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8228B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 (-0.79 to -0.05)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2038A" w14:textId="73FC1AE0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(-0.97 to -0.23)</w:t>
            </w:r>
          </w:p>
        </w:tc>
      </w:tr>
      <w:tr w:rsidR="00CE3111" w:rsidRPr="00810F7C" w14:paraId="4B271F73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41D64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&gt;= 50 years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884E" w14:textId="3A173FA8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 (-0.32 to 0.2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DF4B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 (-0.36 to 0.21)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01A9C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 (-0.62 to -0.05)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AEC3" w14:textId="23B50E8E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-0.33 (-0.6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-0.05)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22B62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-0.46 (-0.74 to -0.18)</w:t>
            </w:r>
          </w:p>
        </w:tc>
      </w:tr>
      <w:tr w:rsidR="00CE3111" w:rsidRPr="00810F7C" w14:paraId="2A1198BE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E583E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17B7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B579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CD5AB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04EB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98B1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E3111" w:rsidRPr="00810F7C" w14:paraId="238D0CF5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D6DB8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6E445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 (-0.21 to 0.32)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FD5EE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 (-0.37 to 0.2)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EC96A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-0.49 (-0.78 to -0.21)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1B2C7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-0.57 (-0.87 to -0.27)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42E32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-0.72 (-1.02 to -0.41)</w:t>
            </w:r>
          </w:p>
        </w:tc>
      </w:tr>
      <w:tr w:rsidR="00CE3111" w:rsidRPr="00810F7C" w14:paraId="611A04EF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6CFD8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7E30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 (-0.39 to 0.24)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E6DC" w14:textId="3096F1D5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 (-0.4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0.29)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3D38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 (-0.38 to 0.28)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6922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-0.04 (-0.36 to 0.28)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90463" w14:textId="299FF38B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(-0.52 to 0.12)</w:t>
            </w:r>
          </w:p>
        </w:tc>
      </w:tr>
      <w:tr w:rsidR="00CE3111" w:rsidRPr="00810F7C" w14:paraId="1118A7E1" w14:textId="77777777" w:rsidTr="00D05897">
        <w:trPr>
          <w:trHeight w:val="276"/>
        </w:trPr>
        <w:tc>
          <w:tcPr>
            <w:tcW w:w="1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C1CCA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Physical conditions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54AA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1CB1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CFD9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AB544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E3111" w:rsidRPr="00810F7C" w14:paraId="65C6F4A6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D22B9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A180F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 (-0.18 to 0.36)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9ACE0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 (-0.35 to 0.23)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9D467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-0.41 (-0.69 to -0.13)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67B1D" w14:textId="4BC37039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(-0.79 to -0.21)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DDF94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-0.68 (-0.98 to -0.38)</w:t>
            </w:r>
          </w:p>
        </w:tc>
      </w:tr>
      <w:tr w:rsidR="00CE3111" w:rsidRPr="00810F7C" w14:paraId="5A6546EE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473E0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1D9B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 (-0.38 to 0.22)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2BD38" w14:textId="5800C51E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-0.08 (-0.4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0.25)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D533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-0.22 (-0.56 to 0.12)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E6C8" w14:textId="2C72D0DD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(-0.54 to 0.14)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7E04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 (-0.65 to 0.02)</w:t>
            </w:r>
          </w:p>
        </w:tc>
      </w:tr>
      <w:tr w:rsidR="00CE3111" w:rsidRPr="00810F7C" w14:paraId="01A5B5B9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EEC74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20FBC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260DC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AAF4A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7BC7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6F97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E3111" w:rsidRPr="00810F7C" w14:paraId="248C8B13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920B8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&lt;25.7 kg/m2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91A9F" w14:textId="28F1EFCB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 (-0.31 to 0.2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1AA8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-0.19 (-0.47 to 0.09)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7128" w14:textId="29C83B5E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-0.52 (-0.8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-0.25)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7C202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 (-0.91 to -0.32)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A7C39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-0.85 (-1.15 to -0.55)</w:t>
            </w:r>
          </w:p>
        </w:tc>
      </w:tr>
      <w:tr w:rsidR="00CE3111" w:rsidRPr="00810F7C" w14:paraId="2DDDBBBF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00EC0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&gt;=25.7 kg/m2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B417" w14:textId="6488F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 (-0.2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0.38)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3B61E" w14:textId="5934C1EF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 (-0.25 to 0.4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559F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-0.09 (-0.42 to 0.24)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77B7E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-0.07 (-0.39 to 0.25)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7C99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-0.13 (-0.45 to 0.18)</w:t>
            </w:r>
          </w:p>
        </w:tc>
      </w:tr>
      <w:tr w:rsidR="00CE3111" w:rsidRPr="00810F7C" w14:paraId="6C0765A3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850C6" w14:textId="36F2C091" w:rsidR="00CE3111" w:rsidRPr="00810F7C" w:rsidRDefault="00F438E6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Duration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9338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BCA3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8544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9698D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33CFC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E3111" w:rsidRPr="00810F7C" w14:paraId="6A2270BD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3131A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&lt;28.9 years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0B413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-0.06 (-0.33 to 0.21)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8F879" w14:textId="01EF6CFC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-0.11 (-0.4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0.18)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0FCF2" w14:textId="019A4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(-0.77 to -0.23)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49239" w14:textId="62B3F2B4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(-0.7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-0.11)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A8B64" w14:textId="12C00DC4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(-0.8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-0.2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CE3111" w:rsidRPr="00810F7C" w14:paraId="061202A4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BF4B3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&gt;=28.9 years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626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 (-0.22 to 0.39)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C80F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-0.02 (-0.35 to 0.31)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BB98" w14:textId="0DEB8C45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(-0.45 to 0.26)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A8F62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-0.31 (-0.64 to 0.03)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8249" w14:textId="07ADFB59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-0.54 (-0.88 to -0.2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CE3111" w:rsidRPr="00810F7C" w14:paraId="72A79215" w14:textId="77777777" w:rsidTr="00D05897">
        <w:trPr>
          <w:trHeight w:val="276"/>
        </w:trPr>
        <w:tc>
          <w:tcPr>
            <w:tcW w:w="168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BF211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Smoking or drinking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61A0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FCE3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D4811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5F1C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E3111" w:rsidRPr="00810F7C" w14:paraId="47D26AD0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C1276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D02D1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0.06 (-0.16 to 0.28)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E216D9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 (-0.26 to 0.21)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32D51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 (-0.51 to -0.03)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E55E4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-0.32 (-0.56 to -0.07)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1E105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 (-0.72 to -0.24)</w:t>
            </w:r>
          </w:p>
        </w:tc>
      </w:tr>
      <w:tr w:rsidR="00CE3111" w:rsidRPr="00810F7C" w14:paraId="4FA9843D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879E9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E35E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-0.22 (-0.77 to 0.32)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7393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-0.27 (-0.87 to 0.32)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B3DB" w14:textId="7D31AD00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-0.59 (-1.1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-0.07)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B02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 (-1.15 to -0.07)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889B" w14:textId="6CDCDE69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-0.7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(-1.29 to -0.11)</w:t>
            </w:r>
          </w:p>
        </w:tc>
      </w:tr>
      <w:tr w:rsidR="00CE3111" w:rsidRPr="00810F7C" w14:paraId="03C40A39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30183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Polypharmacy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C0E6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2E3E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0CF92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0615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E18A3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E3111" w:rsidRPr="00810F7C" w14:paraId="19D91119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8DA7E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2C693" w14:textId="758A7D53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(-0.43 to 0.23)</w:t>
            </w:r>
          </w:p>
        </w:tc>
        <w:tc>
          <w:tcPr>
            <w:tcW w:w="8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8D51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-0.03 (-0.38 to 0.32)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3851C" w14:textId="5E4055CA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(-0.54 to 0.14)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64E0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-0.21 (-0.55 to 0.13)</w:t>
            </w:r>
          </w:p>
        </w:tc>
        <w:tc>
          <w:tcPr>
            <w:tcW w:w="8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C27A1" w14:textId="704D438C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-0.37 (-0.7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to -0.04)</w:t>
            </w:r>
          </w:p>
        </w:tc>
      </w:tr>
      <w:tr w:rsidR="00CE3111" w:rsidRPr="00810F7C" w14:paraId="6EBCC80E" w14:textId="77777777" w:rsidTr="00D05897">
        <w:trPr>
          <w:trHeight w:val="276"/>
        </w:trPr>
        <w:tc>
          <w:tcPr>
            <w:tcW w:w="8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1BC1B" w14:textId="77777777" w:rsidR="00CE3111" w:rsidRPr="00810F7C" w:rsidRDefault="00CE3111" w:rsidP="00CE311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A315A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 (0.35 to 1.03)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53FF7F" w14:textId="5CF6C4F9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(0.18 to 1.13)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D6EA6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-0.42 (-0.14 to 1.15)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0AA309" w14:textId="6527FECC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-0.48 (-0.19 to 1.2</w:t>
            </w:r>
            <w:r w:rsidR="00D05897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D43BF" w14:textId="77777777" w:rsidR="00CE3111" w:rsidRPr="00810F7C" w:rsidRDefault="00CE3111" w:rsidP="00CE311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-0.63 (-0.32 to 1.25)</w:t>
            </w:r>
          </w:p>
        </w:tc>
      </w:tr>
    </w:tbl>
    <w:p w14:paraId="44B80739" w14:textId="608D0144" w:rsidR="00CE3111" w:rsidRPr="00810F7C" w:rsidRDefault="00D05897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>Changes are estimated as mean differences with 95% confidence intervals by paired t-tests.</w:t>
      </w:r>
    </w:p>
    <w:p w14:paraId="30680305" w14:textId="77777777" w:rsidR="00340126" w:rsidRPr="00810F7C" w:rsidRDefault="00340126" w:rsidP="00340126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>BMI, body mass index.</w:t>
      </w:r>
    </w:p>
    <w:bookmarkEnd w:id="1"/>
    <w:p w14:paraId="38CDABEA" w14:textId="77777777" w:rsidR="00231925" w:rsidRPr="00810F7C" w:rsidRDefault="00231925" w:rsidP="00B50354">
      <w:pPr>
        <w:jc w:val="left"/>
        <w:rPr>
          <w:rFonts w:ascii="Times New Roman" w:hAnsi="Times New Roman" w:cs="Times New Roman"/>
        </w:rPr>
        <w:sectPr w:rsidR="00231925" w:rsidRPr="00810F7C" w:rsidSect="00B5035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400CBEF" w14:textId="247BE4DB" w:rsidR="00231925" w:rsidRPr="00810F7C" w:rsidRDefault="000A5791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lastRenderedPageBreak/>
        <w:t>Table S</w:t>
      </w:r>
      <w:r w:rsidR="009515BB" w:rsidRPr="00810F7C">
        <w:rPr>
          <w:rFonts w:ascii="Times New Roman" w:hAnsi="Times New Roman" w:cs="Times New Roman" w:hint="eastAsia"/>
          <w:b/>
          <w:bCs/>
        </w:rPr>
        <w:t>5</w:t>
      </w:r>
      <w:r w:rsidRPr="00810F7C">
        <w:rPr>
          <w:rFonts w:ascii="Times New Roman" w:hAnsi="Times New Roman" w:cs="Times New Roman" w:hint="eastAsia"/>
        </w:rPr>
        <w:t xml:space="preserve">. Baseline characteristics of participants </w:t>
      </w:r>
      <w:r w:rsidR="00306B76" w:rsidRPr="00810F7C">
        <w:rPr>
          <w:rFonts w:ascii="Times New Roman" w:hAnsi="Times New Roman" w:cs="Times New Roman" w:hint="eastAsia"/>
        </w:rPr>
        <w:t>in the group of low-risk SGAs</w:t>
      </w:r>
      <w:r w:rsidR="001F298A" w:rsidRPr="00810F7C">
        <w:rPr>
          <w:rFonts w:ascii="Times New Roman" w:hAnsi="Times New Roman" w:cs="Times New Roman" w:hint="eastAsia"/>
        </w:rPr>
        <w:t xml:space="preserve"> according to adding or switching </w:t>
      </w:r>
      <w:r w:rsidR="007C6163" w:rsidRPr="00810F7C">
        <w:rPr>
          <w:rFonts w:ascii="Times New Roman" w:hAnsi="Times New Roman" w:cs="Times New Roman" w:hint="eastAsia"/>
        </w:rPr>
        <w:t>strategies</w:t>
      </w:r>
      <w:r w:rsidRPr="00810F7C">
        <w:rPr>
          <w:rFonts w:ascii="Times New Roman" w:hAnsi="Times New Roman" w:cs="Times New Roman" w:hint="eastAsia"/>
        </w:rPr>
        <w:t xml:space="preserve">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16"/>
        <w:gridCol w:w="1836"/>
        <w:gridCol w:w="1836"/>
        <w:gridCol w:w="1834"/>
      </w:tblGrid>
      <w:tr w:rsidR="00231925" w:rsidRPr="00810F7C" w14:paraId="689AB03E" w14:textId="77777777" w:rsidTr="00231925">
        <w:trPr>
          <w:trHeight w:val="264"/>
        </w:trPr>
        <w:tc>
          <w:tcPr>
            <w:tcW w:w="177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8A10113" w14:textId="3AE01D46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3178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Low-risk SGAs</w:t>
            </w:r>
          </w:p>
        </w:tc>
      </w:tr>
      <w:tr w:rsidR="00231925" w:rsidRPr="00810F7C" w14:paraId="7B3E01DC" w14:textId="77777777" w:rsidTr="007C6163">
        <w:trPr>
          <w:trHeight w:val="264"/>
        </w:trPr>
        <w:tc>
          <w:tcPr>
            <w:tcW w:w="177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833B0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38F6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Adding (n=128)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11930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Switching (n=95)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603E2D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231925" w:rsidRPr="00810F7C" w14:paraId="61AA5CCE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DA59FF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Age, 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B55E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50.4 (11.5)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AE5E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48.7 (12.4)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24267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0.276</w:t>
            </w:r>
          </w:p>
        </w:tc>
      </w:tr>
      <w:tr w:rsidR="00231925" w:rsidRPr="00810F7C" w14:paraId="3A73D034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B7408C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Sex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226A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F10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3A66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231925" w:rsidRPr="00810F7C" w14:paraId="6486ED5E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072E70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D467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 (70.3)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543E2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 (46.3)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A0A3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101C0421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D25FD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7118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38 (29.7)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87834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 (53.7)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84F04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0F5D4F1B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717E5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Marital status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C5E9E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6B69A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81EAB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0.291</w:t>
            </w:r>
          </w:p>
        </w:tc>
      </w:tr>
      <w:tr w:rsidR="00231925" w:rsidRPr="00810F7C" w14:paraId="3699A5CC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06F24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Married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719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 (71.9)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7CDC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 (65.3)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E5682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3295C5B9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A6497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Not married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1DAC2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 (28.1)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21F8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(34.7)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FD90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73F34F30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F1E81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Occupation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1FB9A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E1A64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720D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0.819</w:t>
            </w:r>
          </w:p>
        </w:tc>
      </w:tr>
      <w:tr w:rsidR="00231925" w:rsidRPr="00810F7C" w14:paraId="52A4F35B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31CD09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3C1FE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 (64.8)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5DA1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 (66.3)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C22E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10D3BF01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18BD4E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32B9B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 (35.2)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CC41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 (33.7)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2D3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515A4225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3392B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Educational level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4FC1D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8C80A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F09DD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0.876</w:t>
            </w:r>
          </w:p>
        </w:tc>
      </w:tr>
      <w:tr w:rsidR="00231925" w:rsidRPr="00810F7C" w14:paraId="11506E3C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85DA3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Primary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CE1AC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33 (25.8)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A6AD0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24 (25.3)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739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4B30C887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1B49C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Secondary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AA31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 (59.4)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F315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 (62.1)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5F40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22B4BE7B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9BE28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Tertiary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0D994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 (14.8)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7BC7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 (12.6)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5CF7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3954531C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C3BA5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Physical conditions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8DCF2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0E5A3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6811E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0.479</w:t>
            </w:r>
          </w:p>
        </w:tc>
      </w:tr>
      <w:tr w:rsidR="00231925" w:rsidRPr="00810F7C" w14:paraId="0B029F75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532B5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74C4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 (53.1)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629D1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 (57.9)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6F1197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014996FB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BF78F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521A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 (46.9)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91BD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 (42.1)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E2A4C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6D399424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31C7D6" w14:textId="4F365453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Smoking st</w:t>
            </w:r>
            <w:r w:rsidR="003E7859" w:rsidRPr="00810F7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atus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C66D6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1FC21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25667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0.623</w:t>
            </w:r>
          </w:p>
        </w:tc>
      </w:tr>
      <w:tr w:rsidR="00231925" w:rsidRPr="00810F7C" w14:paraId="171C396C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52A67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89F0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106 (82.8)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A1282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 (85.3)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4D0D3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49090390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D3A6FF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A586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 (17.2)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E6A7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 (14.7)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4B8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00DEAFD0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DA7869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Alcohol consumption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A50D3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B921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00AE4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0.946</w:t>
            </w:r>
          </w:p>
        </w:tc>
      </w:tr>
      <w:tr w:rsidR="00231925" w:rsidRPr="00810F7C" w14:paraId="2679D4F4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0B7003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51ECD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121 (94.5)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B594B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90 (94.7)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D5C4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63A815E0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EB6138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Yes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D6D40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(5.5)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4E3CC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(5.3)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4081D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68A3317E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5C2E4E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BMI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950C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25.4 (3.8)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DF350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26.4 (3.5)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BFCF0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0.044</w:t>
            </w:r>
          </w:p>
        </w:tc>
      </w:tr>
      <w:tr w:rsidR="00231925" w:rsidRPr="00810F7C" w14:paraId="66965FD7" w14:textId="77777777" w:rsidTr="007C6163">
        <w:trPr>
          <w:trHeight w:val="276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E925A" w14:textId="43D2B9BA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Metabolic paramete</w:t>
            </w:r>
            <w:r w:rsidR="003E7859" w:rsidRPr="00810F7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rs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6FE5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E7EE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8490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31925" w:rsidRPr="00810F7C" w14:paraId="1E911737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E7B431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Weight (kg)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883A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69.8 (12.8)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FA54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70.5 (10.7)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4D8E2" w14:textId="323989CF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</w:t>
            </w:r>
            <w:r w:rsidR="007C6163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  <w:tr w:rsidR="00231925" w:rsidRPr="00810F7C" w14:paraId="3BF61411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46CE7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Waist circumference (cm)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29E2D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93.5 (11.6)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B1064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96.2 (14.5)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0C9B0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0.135</w:t>
            </w:r>
          </w:p>
        </w:tc>
      </w:tr>
      <w:tr w:rsidR="00231925" w:rsidRPr="00810F7C" w14:paraId="29836CD1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6CB3AE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Systolic blood pressure (mmHg)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61371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123.0 (13.6)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4D23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128.9 (15.7)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1144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</w:tr>
      <w:tr w:rsidR="00231925" w:rsidRPr="00810F7C" w14:paraId="287555E4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F247EC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Diastolic blood pressure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DF2D7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77.3 (8.7)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9EE3C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82.7 (11.5)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3C40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231925" w:rsidRPr="00810F7C" w14:paraId="70DE9811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CE25F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 (mmol/L)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5287C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 (1.2)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EEBF2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5.8 (1.6)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E8705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231925" w:rsidRPr="00810F7C" w14:paraId="72127CA8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CA86F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Triglyceride (mmol/L)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65F4D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2.0 (1.0)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2D08E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 (1.1)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7D1A6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0.434</w:t>
            </w:r>
          </w:p>
        </w:tc>
      </w:tr>
      <w:tr w:rsidR="00231925" w:rsidRPr="00810F7C" w14:paraId="5453FE82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453171" w14:textId="77777777" w:rsidR="00231925" w:rsidRPr="00810F7C" w:rsidRDefault="00231925" w:rsidP="0023192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HDL-C (mmol/L)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691FE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 (0.5)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BA439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(0.5)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80E92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0.382</w:t>
            </w:r>
          </w:p>
        </w:tc>
      </w:tr>
      <w:tr w:rsidR="00231925" w:rsidRPr="00810F7C" w14:paraId="518F9B33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57AAA7" w14:textId="3576F853" w:rsidR="00231925" w:rsidRPr="00810F7C" w:rsidRDefault="00F438E6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Duration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A91F2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30.1 (11.0)</w:t>
            </w:r>
          </w:p>
        </w:tc>
        <w:tc>
          <w:tcPr>
            <w:tcW w:w="10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DE37C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27.3 (11.9)</w:t>
            </w:r>
          </w:p>
        </w:tc>
        <w:tc>
          <w:tcPr>
            <w:tcW w:w="107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CB52F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0.076</w:t>
            </w:r>
          </w:p>
        </w:tc>
      </w:tr>
      <w:tr w:rsidR="00231925" w:rsidRPr="00810F7C" w14:paraId="1B1D0705" w14:textId="77777777" w:rsidTr="007C6163">
        <w:trPr>
          <w:trHeight w:val="264"/>
        </w:trPr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41C62D" w14:textId="66BE74C6" w:rsidR="00231925" w:rsidRPr="00810F7C" w:rsidRDefault="00117A75" w:rsidP="0023192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5C6D3D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4.5 (1.0)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77C2E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4.3 (1.3)</w:t>
            </w:r>
          </w:p>
        </w:tc>
        <w:tc>
          <w:tcPr>
            <w:tcW w:w="107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39AF8" w14:textId="77777777" w:rsidR="00231925" w:rsidRPr="00810F7C" w:rsidRDefault="00231925" w:rsidP="0023192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0.219</w:t>
            </w:r>
          </w:p>
        </w:tc>
      </w:tr>
    </w:tbl>
    <w:p w14:paraId="0E1B2967" w14:textId="6E8C9754" w:rsidR="007C6163" w:rsidRPr="00810F7C" w:rsidRDefault="007C6163" w:rsidP="007C6163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 xml:space="preserve">SGA, second-generation antipsychotics; </w:t>
      </w:r>
      <w:r w:rsidRPr="00810F7C">
        <w:rPr>
          <w:rFonts w:ascii="Times New Roman" w:eastAsia="MYingHei_18030_C-Medium" w:hAnsi="Times New Roman" w:cs="Times New Roman"/>
          <w:color w:val="000000"/>
          <w:kern w:val="0"/>
          <w:szCs w:val="21"/>
          <w14:ligatures w14:val="none"/>
        </w:rPr>
        <w:t>HDL-C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,</w:t>
      </w:r>
      <w:r w:rsidRPr="00810F7C">
        <w:rPr>
          <w:rFonts w:hint="eastAsia"/>
        </w:rPr>
        <w:t xml:space="preserve"> 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high density lipoprotein cholesterol; BMI, body mass index</w:t>
      </w:r>
      <w:r w:rsidR="00117A75"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; CGI-S, Clinical Global Impressions scale-Severity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 xml:space="preserve">. </w:t>
      </w:r>
    </w:p>
    <w:p w14:paraId="2772EBAA" w14:textId="0F88858A" w:rsidR="00112E6E" w:rsidRPr="00810F7C" w:rsidRDefault="00112E6E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/>
        </w:rPr>
        <w:br w:type="page"/>
      </w:r>
    </w:p>
    <w:p w14:paraId="2FA8949A" w14:textId="785F185D" w:rsidR="00112E6E" w:rsidRPr="00810F7C" w:rsidRDefault="00971F81" w:rsidP="00B50354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lastRenderedPageBreak/>
        <w:t>Table S</w:t>
      </w:r>
      <w:r w:rsidR="009515BB" w:rsidRPr="00810F7C">
        <w:rPr>
          <w:rFonts w:ascii="Times New Roman" w:hAnsi="Times New Roman" w:cs="Times New Roman" w:hint="eastAsia"/>
          <w:b/>
          <w:bCs/>
        </w:rPr>
        <w:t>6</w:t>
      </w:r>
      <w:r w:rsidRPr="00810F7C">
        <w:rPr>
          <w:rFonts w:ascii="Times New Roman" w:hAnsi="Times New Roman" w:cs="Times New Roman" w:hint="eastAsia"/>
        </w:rPr>
        <w:t>. Changes in secondary outcomes from baseline to 4 weeks, 8 weeks, 3 months and 6 months</w:t>
      </w:r>
      <w:r w:rsidRPr="00810F7C">
        <w:rPr>
          <w:rFonts w:hint="eastAsia"/>
        </w:rPr>
        <w:t xml:space="preserve"> </w:t>
      </w:r>
      <w:r w:rsidRPr="00810F7C">
        <w:rPr>
          <w:rFonts w:ascii="Times New Roman" w:hAnsi="Times New Roman" w:cs="Times New Roman" w:hint="eastAsia"/>
        </w:rPr>
        <w:t>in the group of low-risk SGAs according to adding or switching strategies.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81"/>
        <w:gridCol w:w="1905"/>
        <w:gridCol w:w="1115"/>
        <w:gridCol w:w="1906"/>
        <w:gridCol w:w="1115"/>
      </w:tblGrid>
      <w:tr w:rsidR="00971F81" w:rsidRPr="00810F7C" w14:paraId="667DAABA" w14:textId="77777777" w:rsidTr="00971F81">
        <w:trPr>
          <w:trHeight w:val="264"/>
        </w:trPr>
        <w:tc>
          <w:tcPr>
            <w:tcW w:w="14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9983EF0" w14:textId="40408881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3374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Adding (n=128)</w:t>
            </w:r>
          </w:p>
        </w:tc>
        <w:tc>
          <w:tcPr>
            <w:tcW w:w="17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5BB00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Switching (n=95)</w:t>
            </w:r>
          </w:p>
        </w:tc>
      </w:tr>
      <w:tr w:rsidR="00971F81" w:rsidRPr="00810F7C" w14:paraId="24211DC1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0B90C3" w14:textId="06C18CE4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D77F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 (SD)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AFDA3B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3D65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Mean (SD)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517C79" w14:textId="58352321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</w:tr>
      <w:tr w:rsidR="00971F81" w:rsidRPr="00810F7C" w14:paraId="051E7881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F28E4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4 weeks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07A03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8DF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53F5B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C907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1F81" w:rsidRPr="00810F7C" w14:paraId="3D2ACBCD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018F7A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Weight, kg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A386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69.4 (13.5)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19AD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0.314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B78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69.9 (10.4)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45697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0.412</w:t>
            </w:r>
          </w:p>
        </w:tc>
      </w:tr>
      <w:tr w:rsidR="00971F81" w:rsidRPr="00810F7C" w14:paraId="41351917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9555C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Waist circumference, cm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C74C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92.5 (11.7)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CAC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0.022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B3D1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98.1 (28.5)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44EF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0.534</w:t>
            </w:r>
          </w:p>
        </w:tc>
      </w:tr>
      <w:tr w:rsidR="00971F81" w:rsidRPr="00810F7C" w14:paraId="2748EB34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06145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06CB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123.8 (12.7)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7310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0.414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081C7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129.2 (15.7)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F9DE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0.829</w:t>
            </w:r>
          </w:p>
        </w:tc>
      </w:tr>
      <w:tr w:rsidR="00971F81" w:rsidRPr="00810F7C" w14:paraId="5C2C30F8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3E65C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9214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78.8 (8.2)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F648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0.074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196C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83.9 (12.6)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1DD1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0.363</w:t>
            </w:r>
          </w:p>
        </w:tc>
      </w:tr>
      <w:tr w:rsidR="00971F81" w:rsidRPr="00810F7C" w14:paraId="7DCBBB3E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F83F8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68DD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5.3 (1)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8B21" w14:textId="4F04C943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  <w:r w:rsidR="00D632A1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42A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5.7 (1.1)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B26C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0.372</w:t>
            </w:r>
          </w:p>
        </w:tc>
      </w:tr>
      <w:tr w:rsidR="00971F81" w:rsidRPr="00810F7C" w14:paraId="043586F2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B2BA5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Triglyceride,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5FEA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 (1)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64E57" w14:textId="05A9F03A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</w:t>
            </w:r>
            <w:r w:rsidR="00D632A1"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8302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 (0.8)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C2C2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0.387</w:t>
            </w:r>
          </w:p>
        </w:tc>
      </w:tr>
      <w:tr w:rsidR="00971F81" w:rsidRPr="00810F7C" w14:paraId="2C64A610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8691B0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HDL-C,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FC10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C732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0.002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A313B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F4F5D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0.285</w:t>
            </w:r>
          </w:p>
        </w:tc>
      </w:tr>
      <w:tr w:rsidR="00971F81" w:rsidRPr="00810F7C" w14:paraId="45D8494A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37048" w14:textId="74C6EEE4" w:rsidR="00971F81" w:rsidRPr="00810F7C" w:rsidRDefault="00117A75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7440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4.1 (0.9)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9EAD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3A86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 (1.1)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F5C63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971F81" w:rsidRPr="00810F7C" w14:paraId="0E0DA659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6816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8 weeks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5E36A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2480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20B6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B9C73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1F81" w:rsidRPr="00810F7C" w14:paraId="36101874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34B25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Weight, kg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A7B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68.7 (13.3)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D69E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3B86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69.6 (10.5)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51A5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0.26</w:t>
            </w:r>
          </w:p>
        </w:tc>
      </w:tr>
      <w:tr w:rsidR="00971F81" w:rsidRPr="00810F7C" w14:paraId="1919E286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6F15C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Waist circumference, cm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61A6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92.1 (13.2)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EF1C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0.057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E206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 (26.5)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E09C7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0.938</w:t>
            </w:r>
          </w:p>
        </w:tc>
      </w:tr>
      <w:tr w:rsidR="00971F81" w:rsidRPr="00810F7C" w14:paraId="5122D672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3F03F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451E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123.6 (12.4)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669B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0.551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2CC8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128.7 (13.3)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C32BB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0.88</w:t>
            </w:r>
          </w:p>
        </w:tc>
      </w:tr>
      <w:tr w:rsidR="00971F81" w:rsidRPr="00810F7C" w14:paraId="03CE1CAC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9BB31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F103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78.3 (7.1)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E819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DABA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82.6 (10.8)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F424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0.966</w:t>
            </w:r>
          </w:p>
        </w:tc>
      </w:tr>
      <w:tr w:rsidR="00971F81" w:rsidRPr="00810F7C" w14:paraId="5EF31B8E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2EB087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6EDC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 (1)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DCB9B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0.795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8D5F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 (1.1)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6659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</w:tr>
      <w:tr w:rsidR="00971F81" w:rsidRPr="00810F7C" w14:paraId="2A3FBBA4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4F30C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Triglyceride,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CF2B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1.9 (1)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945A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10CD3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 (0.7)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5E49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0.113</w:t>
            </w:r>
          </w:p>
        </w:tc>
      </w:tr>
      <w:tr w:rsidR="00971F81" w:rsidRPr="00810F7C" w14:paraId="0647B836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E584B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HDL-C,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2DA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A5BE7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668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E89C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0.494</w:t>
            </w:r>
          </w:p>
        </w:tc>
      </w:tr>
      <w:tr w:rsidR="00971F81" w:rsidRPr="00810F7C" w14:paraId="6F6F375D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B634" w14:textId="720B6C0F" w:rsidR="00971F81" w:rsidRPr="00810F7C" w:rsidRDefault="00117A75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4A06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 (0.9)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ACCD7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10EC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 (1.1)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0A46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971F81" w:rsidRPr="00810F7C" w14:paraId="566087FF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DD0E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3 months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C15B7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9C6B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9EB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AC7D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1F81" w:rsidRPr="00810F7C" w14:paraId="743964C7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4E3121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Weight, kg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FA39D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68.6 (12.9)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4BC1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0.004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F9F9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69.5 (10.8)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9F50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0.23</w:t>
            </w:r>
          </w:p>
        </w:tc>
      </w:tr>
      <w:tr w:rsidR="00971F81" w:rsidRPr="00810F7C" w14:paraId="63BCCAF7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DC2DB0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Waist circumference, cm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19B7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91.6 (12.6)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61EF7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1EB16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97.6 (24.3)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9E90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0.608</w:t>
            </w:r>
          </w:p>
        </w:tc>
      </w:tr>
      <w:tr w:rsidR="00971F81" w:rsidRPr="00810F7C" w14:paraId="4457B82C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C34C61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61F9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124.3 (12.5)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FBC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0.197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71C2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128.2 (14.2)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CEF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0.681</w:t>
            </w:r>
          </w:p>
        </w:tc>
      </w:tr>
      <w:tr w:rsidR="00971F81" w:rsidRPr="00810F7C" w14:paraId="1C421AE9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137EA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AF43D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78.8 (7.8)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86EC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D842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81.7 (11.2)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2D1A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0.469</w:t>
            </w:r>
          </w:p>
        </w:tc>
      </w:tr>
      <w:tr w:rsidR="00971F81" w:rsidRPr="00810F7C" w14:paraId="56C58362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F204E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72AF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 (0.9)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9709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0.642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1701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5.4 (1.1)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5889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0.017</w:t>
            </w:r>
          </w:p>
        </w:tc>
      </w:tr>
      <w:tr w:rsidR="00971F81" w:rsidRPr="00810F7C" w14:paraId="0002575E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E3CD6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Triglyceride,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0CFB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 (0.9)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D373B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CC28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 (0.7)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F84B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0.033</w:t>
            </w:r>
          </w:p>
        </w:tc>
      </w:tr>
      <w:tr w:rsidR="00971F81" w:rsidRPr="00810F7C" w14:paraId="19D991EF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E5556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HDL-C,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CBA2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F5AB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8F14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 (0.7)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E25B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0.171</w:t>
            </w:r>
          </w:p>
        </w:tc>
      </w:tr>
      <w:tr w:rsidR="00971F81" w:rsidRPr="00810F7C" w14:paraId="4330022E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036FF" w14:textId="251D5CFC" w:rsidR="00971F81" w:rsidRPr="00810F7C" w:rsidRDefault="00117A75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A9ED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3.9 (1)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B8B0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1298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3.7 (1.2)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2799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971F81" w:rsidRPr="00810F7C" w14:paraId="25F38468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74A8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6 months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8119F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8CA4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473D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BB59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71F81" w:rsidRPr="00810F7C" w14:paraId="51DAE80B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2B5623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Weight, kg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433B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67.7 (12.4)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0B36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F013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69.4 (10.5)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E2E1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0.145</w:t>
            </w:r>
          </w:p>
        </w:tc>
      </w:tr>
      <w:tr w:rsidR="00971F81" w:rsidRPr="00810F7C" w14:paraId="4CAEE939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4D6F8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Waist circumference, cm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7D44B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 (12.3)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FFD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&lt;.0001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D9BB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96.1 (23.6)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C7EF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0.954</w:t>
            </w:r>
          </w:p>
        </w:tc>
      </w:tr>
      <w:tr w:rsidR="00971F81" w:rsidRPr="00810F7C" w14:paraId="00BC81DA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60B58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Systolic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0E6D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125.4 (12.8)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C5553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20FF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129.7 (13.5)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A72A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0.596</w:t>
            </w:r>
          </w:p>
        </w:tc>
      </w:tr>
      <w:tr w:rsidR="00971F81" w:rsidRPr="00810F7C" w14:paraId="45ECC054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E493B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Diastolic blood pressure, mmHg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C4FC0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79.9 (9)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C4C9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0.006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346DF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81.4 (9.6)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C92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0.273</w:t>
            </w:r>
          </w:p>
        </w:tc>
      </w:tr>
      <w:tr w:rsidR="00971F81" w:rsidRPr="00810F7C" w14:paraId="26996A60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B2F75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8664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5.2 (1.2)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8BCA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0.825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982F2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5.5 (1.1)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14D91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0.077</w:t>
            </w:r>
          </w:p>
        </w:tc>
      </w:tr>
      <w:tr w:rsidR="00971F81" w:rsidRPr="00810F7C" w14:paraId="6C5D11B2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2AF47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Triglyceride,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B1EC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 (0.8)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9301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66368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1.7 (0.9)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05516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0.137</w:t>
            </w:r>
          </w:p>
        </w:tc>
      </w:tr>
      <w:tr w:rsidR="00971F81" w:rsidRPr="00810F7C" w14:paraId="5C8070CF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CB84C" w14:textId="77777777" w:rsidR="00971F81" w:rsidRPr="00810F7C" w:rsidRDefault="00971F81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HDL-C, mmol/L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7255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1.3 (0.6)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1309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6FBFC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 (0.6)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DE9D5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0.244</w:t>
            </w:r>
          </w:p>
        </w:tc>
      </w:tr>
      <w:tr w:rsidR="00971F81" w:rsidRPr="00810F7C" w14:paraId="28E4F54F" w14:textId="77777777" w:rsidTr="00971F81">
        <w:trPr>
          <w:trHeight w:val="264"/>
        </w:trPr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74ACA3" w14:textId="1DE38C98" w:rsidR="00971F81" w:rsidRPr="00810F7C" w:rsidRDefault="00117A75" w:rsidP="00971F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0FB13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3.8 (1)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0EA08A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3196E4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3.6 (1.2)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66A9E" w14:textId="77777777" w:rsidR="00971F81" w:rsidRPr="00810F7C" w:rsidRDefault="00971F81" w:rsidP="00971F8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</w:tbl>
    <w:p w14:paraId="55D3EC6B" w14:textId="17801A42" w:rsidR="00971F81" w:rsidRPr="00810F7C" w:rsidRDefault="00971F81" w:rsidP="00971F81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SD, standard deviation;</w:t>
      </w:r>
      <w:r w:rsidRPr="00810F7C">
        <w:rPr>
          <w:rFonts w:ascii="Times New Roman" w:eastAsia="MYingHei_18030_C-Medium" w:hAnsi="Times New Roman" w:cs="Times New Roman"/>
          <w:color w:val="000000"/>
          <w:kern w:val="0"/>
          <w:szCs w:val="21"/>
          <w14:ligatures w14:val="none"/>
        </w:rPr>
        <w:t xml:space="preserve"> HDL-C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,</w:t>
      </w:r>
      <w:r w:rsidRPr="00810F7C">
        <w:rPr>
          <w:rFonts w:hint="eastAsia"/>
        </w:rPr>
        <w:t xml:space="preserve"> 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high density lipoprotein cholesterol</w:t>
      </w:r>
      <w:r w:rsidR="00117A75"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; CGI-S, Clinical Global Impressions scale-Severity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.</w:t>
      </w:r>
    </w:p>
    <w:p w14:paraId="3E21B68A" w14:textId="31938B50" w:rsidR="00971F81" w:rsidRPr="00810F7C" w:rsidRDefault="00971F81" w:rsidP="00971F81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vertAlign w:val="superscript"/>
        </w:rPr>
        <w:t>1</w:t>
      </w:r>
      <w:r w:rsidRPr="00810F7C">
        <w:rPr>
          <w:rFonts w:ascii="Times New Roman" w:hAnsi="Times New Roman" w:cs="Times New Roman" w:hint="eastAsia"/>
        </w:rPr>
        <w:t xml:space="preserve">P-value for difference at 4 weeks, 8 weeks, 3 months and 6 months compared with the baseline value within groups (paired t-test). </w:t>
      </w:r>
    </w:p>
    <w:p w14:paraId="17936E61" w14:textId="77777777" w:rsidR="00971F81" w:rsidRPr="00810F7C" w:rsidRDefault="00971F81" w:rsidP="00B50354">
      <w:pPr>
        <w:jc w:val="left"/>
        <w:rPr>
          <w:rFonts w:ascii="Times New Roman" w:hAnsi="Times New Roman" w:cs="Times New Roman"/>
        </w:rPr>
      </w:pPr>
    </w:p>
    <w:p w14:paraId="36A5129B" w14:textId="77777777" w:rsidR="00231925" w:rsidRPr="00810F7C" w:rsidRDefault="00231925" w:rsidP="00B50354">
      <w:pPr>
        <w:jc w:val="left"/>
        <w:rPr>
          <w:rFonts w:ascii="Times New Roman" w:hAnsi="Times New Roman" w:cs="Times New Roman"/>
        </w:rPr>
        <w:sectPr w:rsidR="00231925" w:rsidRPr="00810F7C" w:rsidSect="002319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78EF09F" w14:textId="1383DEE7" w:rsidR="00C4484B" w:rsidRPr="00810F7C" w:rsidRDefault="00C4484B" w:rsidP="00C4484B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lastRenderedPageBreak/>
        <w:t xml:space="preserve">Table </w:t>
      </w:r>
      <w:r w:rsidR="009515BB" w:rsidRPr="00810F7C">
        <w:rPr>
          <w:rFonts w:ascii="Times New Roman" w:hAnsi="Times New Roman" w:cs="Times New Roman" w:hint="eastAsia"/>
          <w:b/>
          <w:bCs/>
        </w:rPr>
        <w:t>S7</w:t>
      </w:r>
      <w:r w:rsidRPr="00810F7C">
        <w:rPr>
          <w:rFonts w:ascii="Times New Roman" w:hAnsi="Times New Roman" w:cs="Times New Roman" w:hint="eastAsia"/>
        </w:rPr>
        <w:t>. Changes in secondary outcomes from baseline to 4 weeks, 8 weeks, 3 months and 6 months in the matched population.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9"/>
        <w:gridCol w:w="2157"/>
        <w:gridCol w:w="1237"/>
        <w:gridCol w:w="2140"/>
        <w:gridCol w:w="1220"/>
        <w:gridCol w:w="2354"/>
        <w:gridCol w:w="2051"/>
      </w:tblGrid>
      <w:tr w:rsidR="00C4484B" w:rsidRPr="00810F7C" w14:paraId="0CD3B969" w14:textId="77777777" w:rsidTr="00E2038B">
        <w:trPr>
          <w:trHeight w:val="258"/>
        </w:trPr>
        <w:tc>
          <w:tcPr>
            <w:tcW w:w="10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1A748" w14:textId="77777777" w:rsidR="00C4484B" w:rsidRPr="00810F7C" w:rsidRDefault="00C4484B" w:rsidP="00E2038B">
            <w:pPr>
              <w:widowControl/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B2C60" w14:textId="3651EFDA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High/</w:t>
            </w:r>
            <w:r w:rsidR="00045EA3"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intermediate 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-risk SGAs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(n=2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25A0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Low-risk SGAs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(n=2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23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841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5BC9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Mean differences (95% CI)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140E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sz w:val="20"/>
                <w:szCs w:val="20"/>
              </w:rPr>
              <w:t>p</w:t>
            </w:r>
            <w:r w:rsidRPr="00810F7C">
              <w:rPr>
                <w:rFonts w:ascii="Times New Roman" w:eastAsia="MYingHei_18030_C-Medium" w:hAnsi="Times New Roman" w:cs="Times New Roman" w:hint="eastAsia"/>
                <w:b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4484B" w:rsidRPr="00810F7C" w14:paraId="1AAAC4FD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C9C4E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527C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446D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EE43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54B8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41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5601D98" w14:textId="77777777" w:rsidR="00C4484B" w:rsidRPr="00810F7C" w:rsidRDefault="00C4484B" w:rsidP="00E2038B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35BFAA1" w14:textId="77777777" w:rsidR="00C4484B" w:rsidRPr="00810F7C" w:rsidRDefault="00C4484B" w:rsidP="00E2038B">
            <w:pPr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4484B" w:rsidRPr="00810F7C" w14:paraId="31830CF0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3D0DD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4 weeks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0758B" w14:textId="77777777" w:rsidR="00C4484B" w:rsidRPr="00810F7C" w:rsidRDefault="00C4484B" w:rsidP="00E2038B">
            <w:pPr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A255E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8791E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B31F0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7AD51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0A9E9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484B" w:rsidRPr="00810F7C" w14:paraId="6DD7D29A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41CFF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Weight, kg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912E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70.4 (12.5)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68DC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9895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69.6 (12.3)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6D97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0.214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0DA8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-0.77 (-3.03 to 1.49)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B93F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C4484B" w:rsidRPr="00810F7C" w14:paraId="3CCE81E7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74B6B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Waist circumference, cm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509E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93.5 (10.7)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8FDE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1D98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94.9 (20.7)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373AC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0.868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986F1" w14:textId="2387BD81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1.35 (-1.51 to 4.2</w:t>
            </w:r>
            <w:r w:rsidR="00232760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AB64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0.354</w:t>
            </w:r>
          </w:p>
        </w:tc>
      </w:tr>
      <w:tr w:rsidR="00C4484B" w:rsidRPr="00810F7C" w14:paraId="3CCF2D79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A4DCA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Systolic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7142C" w14:textId="0DF71941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125.9 (13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DDB5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5508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126.1 (14.3)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F51C4" w14:textId="2D188C4D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0.46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0964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0.22 (-2.28 to 2.73)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320D4" w14:textId="5DAC111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0.86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</w:tr>
      <w:tr w:rsidR="00C4484B" w:rsidRPr="00810F7C" w14:paraId="0B098B5C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0473B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Diastolic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99F3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79.3 (8.6)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CDEE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06EC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 (10.6)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5C15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7481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1.64 (-0.14 to 3.42)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4EB7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0.071</w:t>
            </w:r>
          </w:p>
        </w:tc>
      </w:tr>
      <w:tr w:rsidR="00C4484B" w:rsidRPr="00810F7C" w14:paraId="4DFAB20B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40BDC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Glucose,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7BCA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5.4 (1.4)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E3D2C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D924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5.4 (1.1)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1B11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2BC01" w14:textId="297DCE43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0.04 (-0.2</w:t>
            </w:r>
            <w:r w:rsidR="00232760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to 0.28)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3629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0.762</w:t>
            </w:r>
          </w:p>
        </w:tc>
      </w:tr>
      <w:tr w:rsidR="00C4484B" w:rsidRPr="00810F7C" w14:paraId="13B707D0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D32C1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Triglyceride,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0D906" w14:textId="5B49B8FD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  <w:r w:rsidR="00232760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(1.1)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29CE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0.971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984E8" w14:textId="48824185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1.9 (1</w:t>
            </w:r>
            <w:r w:rsidR="00232760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CAD5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1F1F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-0.12 (-0.31 to 0.07)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D508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0.226</w:t>
            </w:r>
          </w:p>
        </w:tc>
      </w:tr>
      <w:tr w:rsidR="00C4484B" w:rsidRPr="00810F7C" w14:paraId="67839FE7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375F3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HDL-C,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0DEB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DF56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CCDE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4146C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0569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 (-0.09 to 0.13)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6B32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0.747</w:t>
            </w:r>
          </w:p>
        </w:tc>
      </w:tr>
      <w:tr w:rsidR="00C4484B" w:rsidRPr="00810F7C" w14:paraId="5A22D839" w14:textId="77777777" w:rsidTr="00E2038B">
        <w:trPr>
          <w:trHeight w:val="2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A5EB9" w14:textId="4AABFDAB" w:rsidR="00C4484B" w:rsidRPr="00810F7C" w:rsidRDefault="00117A75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0B81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4.3 (0.8)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274B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452B8" w14:textId="3E53B7ED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="00232760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</w:t>
            </w:r>
            <w:r w:rsidR="00232760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6263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445B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-0.34 (-0.51 to -0.17)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2AF7C" w14:textId="03F4B40D" w:rsidR="00C4484B" w:rsidRPr="00810F7C" w:rsidRDefault="00087C6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&lt;0.001</w:t>
            </w:r>
          </w:p>
        </w:tc>
      </w:tr>
      <w:tr w:rsidR="00C4484B" w:rsidRPr="00810F7C" w14:paraId="661AB4DE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DFB0C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8 weeks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4A3E5" w14:textId="77777777" w:rsidR="00C4484B" w:rsidRPr="00810F7C" w:rsidRDefault="00C4484B" w:rsidP="00E2038B">
            <w:pPr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06C4B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76CDC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81841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73167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F3AAC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484B" w:rsidRPr="00810F7C" w14:paraId="76C8C806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9A76E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Weight, kg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8E75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70.8 (12.3)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361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BE40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69.1 (12.1)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6E2B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5477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-1.68 (-3.87 to 0.51)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3CC7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0.133</w:t>
            </w:r>
          </w:p>
        </w:tc>
      </w:tr>
      <w:tr w:rsidR="00C4484B" w:rsidRPr="00810F7C" w14:paraId="3ED6F0BA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E8E9C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Waist circumference, cm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1B70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93.2 (9.6)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7AF3B" w14:textId="4CD0AFB6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0.09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A57E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93.8 (20)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B214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9151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0.61 (-2.11 to 3.33)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9BFF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0.658</w:t>
            </w:r>
          </w:p>
        </w:tc>
      </w:tr>
      <w:tr w:rsidR="00C4484B" w:rsidRPr="00810F7C" w14:paraId="1728EEF1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DE2AA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Systolic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D7E7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125.8 (12)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91B28" w14:textId="353BA90A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3A06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125.8 (13)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D653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0A1A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-0.05 (-2.27 to 2.16)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959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0.962</w:t>
            </w:r>
          </w:p>
        </w:tc>
      </w:tr>
      <w:tr w:rsidR="00C4484B" w:rsidRPr="00810F7C" w14:paraId="3296C92A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35DA8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Diastolic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CC229" w14:textId="061380AA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(7.3)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1675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6B3F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80.2 (9.1)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32DF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887F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1.16 (-0.32 to 2.64)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52A5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0.125</w:t>
            </w:r>
          </w:p>
        </w:tc>
      </w:tr>
      <w:tr w:rsidR="00C4484B" w:rsidRPr="00810F7C" w14:paraId="33A305EA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01D82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Glucose,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8E87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5.3 (1.2)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B91D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7F407" w14:textId="310ABC0B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5.4 (1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9661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F61D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 (-0.21 to 0.23)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A685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0.914</w:t>
            </w:r>
          </w:p>
        </w:tc>
      </w:tr>
      <w:tr w:rsidR="00C4484B" w:rsidRPr="00810F7C" w14:paraId="11082D48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6B029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Triglyceride,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0D9A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 (1.2)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BB84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0.241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A8F3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1.8 (0.9)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4BC4C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8737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-0.25 (-0.45 to -0.06)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3985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C4484B" w:rsidRPr="00810F7C" w14:paraId="73CF0FA7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DD74F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HDL-C,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9B55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F651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5E5A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8A17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6617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 (-0.08 to 0.12)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5DDE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0.691</w:t>
            </w:r>
          </w:p>
        </w:tc>
      </w:tr>
      <w:tr w:rsidR="00C4484B" w:rsidRPr="00810F7C" w14:paraId="685C87A5" w14:textId="77777777" w:rsidTr="00E2038B">
        <w:trPr>
          <w:trHeight w:val="2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87BF7" w14:textId="0EEE06C5" w:rsidR="00C4484B" w:rsidRPr="00810F7C" w:rsidRDefault="00117A75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8AE2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4.2 (0.8)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D54C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A0486" w14:textId="46683ABA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3.9 (1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C654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6B53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-0.35 (-0.54 to -0.17)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26655" w14:textId="7CD835B9" w:rsidR="00C4484B" w:rsidRPr="00810F7C" w:rsidRDefault="00087C6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&lt;0.001</w:t>
            </w:r>
          </w:p>
        </w:tc>
      </w:tr>
      <w:tr w:rsidR="00C4484B" w:rsidRPr="00810F7C" w14:paraId="5A783274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CAAB2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t>3 months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D3BC5" w14:textId="77777777" w:rsidR="00C4484B" w:rsidRPr="00810F7C" w:rsidRDefault="00C4484B" w:rsidP="00E2038B">
            <w:pPr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AA486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665BF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A2BA5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96249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C626A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484B" w:rsidRPr="00810F7C" w14:paraId="12B3313D" w14:textId="77777777" w:rsidTr="00E2038B">
        <w:trPr>
          <w:trHeight w:val="2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483F3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Weight, kg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6EC2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71.1 (12.3)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D623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DA29C" w14:textId="589BC6B8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(12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4113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53CF4" w14:textId="0D92062D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-2.09 (-4.3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to 0.12)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02B8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0.063</w:t>
            </w:r>
          </w:p>
        </w:tc>
      </w:tr>
      <w:tr w:rsidR="00C4484B" w:rsidRPr="00810F7C" w14:paraId="27ACDF24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74BE68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Waist circumference, cm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9A66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93.2 (9.8)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1726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0.168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E504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94.2 (18.7)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A877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C9C2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0.91 (-1.63 to 3.45)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E700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0.481</w:t>
            </w:r>
          </w:p>
        </w:tc>
      </w:tr>
      <w:tr w:rsidR="00C4484B" w:rsidRPr="00810F7C" w14:paraId="157E4628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921B3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Systolic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E9DA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126.1 (12.3)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2F066" w14:textId="5A86125A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0.07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D660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126 (13.3)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EEC0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1ED8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-0.17 (-2.49 to 2.15)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2798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0.885</w:t>
            </w:r>
          </w:p>
        </w:tc>
      </w:tr>
      <w:tr w:rsidR="00C4484B" w:rsidRPr="00810F7C" w14:paraId="73556401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632E4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Diastolic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B1DD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79.4 (7.4)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364E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25EBD" w14:textId="460A40DE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(9.5)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93F5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0.615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EEB47" w14:textId="3603AB83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0.65 (-0.91 to 2.2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4EF8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0.414</w:t>
            </w:r>
          </w:p>
        </w:tc>
      </w:tr>
      <w:tr w:rsidR="00C4484B" w:rsidRPr="00810F7C" w14:paraId="35C2F189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A7E77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Glucose,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257B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5.3 (1.2)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B37E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C9CDE" w14:textId="22A0B316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5.3 (1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AC57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657B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-0.04 (-0.25 to 0.18)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11B5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0.725</w:t>
            </w:r>
          </w:p>
        </w:tc>
      </w:tr>
      <w:tr w:rsidR="00C4484B" w:rsidRPr="00810F7C" w14:paraId="7D3DDFD5" w14:textId="77777777" w:rsidTr="00E2038B">
        <w:trPr>
          <w:trHeight w:val="2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8E432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Triglyceride,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71A5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 (1.3)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9928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8387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1.7 (0.8)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AEFC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D176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-0.35 (-0.55 to -0.15)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C01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C4484B" w:rsidRPr="00810F7C" w14:paraId="771597CE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0F866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HDL-C,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62B0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CD049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F2AD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BDF1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A2C6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0.04 (-0.07 to 0.16)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73EE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0.473</w:t>
            </w:r>
          </w:p>
        </w:tc>
      </w:tr>
      <w:tr w:rsidR="00C4484B" w:rsidRPr="00810F7C" w14:paraId="5F0B1C13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DC342" w14:textId="2E2B6024" w:rsidR="00C4484B" w:rsidRPr="00810F7C" w:rsidRDefault="00117A75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8738D" w14:textId="7C01577B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(0.9)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5A10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F0A8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3.8 (1.1)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351A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05C7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-0.27 (-0.47 to -0.06)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92C08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C4484B" w:rsidRPr="00810F7C" w14:paraId="0E1388AE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0F7C4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6 months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E057F" w14:textId="77777777" w:rsidR="00C4484B" w:rsidRPr="00810F7C" w:rsidRDefault="00C4484B" w:rsidP="00E2038B">
            <w:pPr>
              <w:rPr>
                <w:rFonts w:ascii="Times New Roman" w:eastAsia="MYingHei_18030_C-Medium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5DD89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0A91C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476EE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3678B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82C98" w14:textId="77777777" w:rsidR="00C4484B" w:rsidRPr="00810F7C" w:rsidRDefault="00C4484B" w:rsidP="00E203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4484B" w:rsidRPr="00810F7C" w14:paraId="5D6AE9B8" w14:textId="77777777" w:rsidTr="00E2038B">
        <w:trPr>
          <w:trHeight w:val="2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F3D4D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Weight, kg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F6E6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71.7 (12.3)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ACDB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3BC9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68.4 (11.6)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6495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864B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-3.31 (-5.48 to -1.13)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BF5A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C4484B" w:rsidRPr="00810F7C" w14:paraId="214EC1C4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51594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Waist circumference, cm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9B18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93.4 (10.2)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C249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4969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93.1 (18.1)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0E6C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16F27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-0.31 (-2.83 to 2.21)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FA5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0.808</w:t>
            </w:r>
          </w:p>
        </w:tc>
      </w:tr>
      <w:tr w:rsidR="00C4484B" w:rsidRPr="00810F7C" w14:paraId="1F1E8B25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C38F8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Systolic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267D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126.7 (11.9)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6BCE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AF32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127.2 (13.3)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E8F8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0.061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4497D" w14:textId="4B8CE49D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0.5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(-1.86 to 2.85)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4236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0.677</w:t>
            </w:r>
          </w:p>
        </w:tc>
      </w:tr>
      <w:tr w:rsidR="00C4484B" w:rsidRPr="00810F7C" w14:paraId="0F511DBE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CDFC8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Diastolic blood pressure, mmHg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1F79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80.2 (8.2)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4201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0E49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80.6 (9.3)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DFF1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0.202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11DA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0.39 (-1.14 to 1.93)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C78BF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0.614</w:t>
            </w:r>
          </w:p>
        </w:tc>
      </w:tr>
      <w:tr w:rsidR="00C4484B" w:rsidRPr="00810F7C" w14:paraId="7472CBFB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EBA4C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Glucose,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DB8E6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5.5 (1.3)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B076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6D414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5.4 (1.2)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2D3D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4B685" w14:textId="772B3D30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-0.16 (-0.4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to 0.08)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ACBA1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0.183</w:t>
            </w:r>
          </w:p>
        </w:tc>
      </w:tr>
      <w:tr w:rsidR="00C4484B" w:rsidRPr="00810F7C" w14:paraId="74E122DC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085CFC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Triglyceride, mmol/L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412A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2.1 (1.3)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D5CAD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92CEA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1.7 (0.8)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D059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B6F8E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-0.41 (-0.61 to -0.21)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3794C" w14:textId="655CB937" w:rsidR="00C4484B" w:rsidRPr="00810F7C" w:rsidRDefault="00087C6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&lt;0.001</w:t>
            </w:r>
          </w:p>
        </w:tc>
      </w:tr>
      <w:tr w:rsidR="00C4484B" w:rsidRPr="00810F7C" w14:paraId="4A92FDE8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35258" w14:textId="77777777" w:rsidR="00C4484B" w:rsidRPr="00810F7C" w:rsidRDefault="00C4484B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  <w:t>HDL-C, mmol/L</w:t>
            </w:r>
          </w:p>
        </w:tc>
        <w:tc>
          <w:tcPr>
            <w:tcW w:w="771" w:type="pct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B0710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(0.7)</w:t>
            </w:r>
          </w:p>
        </w:tc>
        <w:tc>
          <w:tcPr>
            <w:tcW w:w="442" w:type="pct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AA57C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65" w:type="pct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B7A7C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1.2 (0.6)</w:t>
            </w:r>
          </w:p>
        </w:tc>
        <w:tc>
          <w:tcPr>
            <w:tcW w:w="436" w:type="pct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6CB3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F445D" w14:textId="50D758B1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0.02 (-0.1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to 0.15)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E8AE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0.717</w:t>
            </w:r>
          </w:p>
        </w:tc>
      </w:tr>
      <w:tr w:rsidR="00C4484B" w:rsidRPr="00810F7C" w14:paraId="5E410BF2" w14:textId="77777777" w:rsidTr="00E2038B">
        <w:trPr>
          <w:trHeight w:val="258"/>
        </w:trPr>
        <w:tc>
          <w:tcPr>
            <w:tcW w:w="10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38626" w14:textId="37E47022" w:rsidR="00C4484B" w:rsidRPr="00810F7C" w:rsidRDefault="00117A75" w:rsidP="00E2038B">
            <w:pPr>
              <w:jc w:val="left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MYingHei_18030_C-Medium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CGI-S score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E239D" w14:textId="55E84ADD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3.9 (1</w:t>
            </w:r>
            <w:r w:rsidR="00087C6B" w:rsidRPr="00810F7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.0</w:t>
            </w: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926A3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C0492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3.7 (1.1)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8283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B6AEB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-0.18 (-0.39 to 0.03)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1A845" w14:textId="77777777" w:rsidR="00C4484B" w:rsidRPr="00810F7C" w:rsidRDefault="00C4484B" w:rsidP="00E2038B">
            <w:pPr>
              <w:jc w:val="center"/>
              <w:rPr>
                <w:rFonts w:ascii="Times New Roman" w:eastAsia="MYingHei_18030_C-Medium" w:hAnsi="Times New Roman" w:cs="Times New Roman"/>
                <w:color w:val="000000"/>
                <w:sz w:val="20"/>
                <w:szCs w:val="20"/>
              </w:rPr>
            </w:pPr>
            <w:r w:rsidRPr="00810F7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0.088</w:t>
            </w:r>
          </w:p>
        </w:tc>
      </w:tr>
    </w:tbl>
    <w:p w14:paraId="00743B8E" w14:textId="1EFA619A" w:rsidR="00C4484B" w:rsidRPr="00810F7C" w:rsidRDefault="00C4484B" w:rsidP="00C4484B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SD, standard deviation;</w:t>
      </w:r>
      <w:r w:rsidRPr="00810F7C">
        <w:rPr>
          <w:rFonts w:ascii="Times New Roman" w:eastAsia="MYingHei_18030_C-Medium" w:hAnsi="Times New Roman" w:cs="Times New Roman"/>
          <w:color w:val="000000"/>
          <w:kern w:val="0"/>
          <w:szCs w:val="21"/>
          <w14:ligatures w14:val="none"/>
        </w:rPr>
        <w:t xml:space="preserve"> 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 xml:space="preserve">CI, confidence interval; </w:t>
      </w:r>
      <w:r w:rsidRPr="00810F7C">
        <w:rPr>
          <w:rFonts w:ascii="Times New Roman" w:eastAsia="MYingHei_18030_C-Medium" w:hAnsi="Times New Roman" w:cs="Times New Roman"/>
          <w:color w:val="000000"/>
          <w:kern w:val="0"/>
          <w:szCs w:val="21"/>
          <w14:ligatures w14:val="none"/>
        </w:rPr>
        <w:t>HDL-C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,</w:t>
      </w:r>
      <w:r w:rsidRPr="00810F7C">
        <w:rPr>
          <w:rFonts w:hint="eastAsia"/>
        </w:rPr>
        <w:t xml:space="preserve"> 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high density lipoprotein cholesterol</w:t>
      </w:r>
      <w:r w:rsidR="00117A75"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; CGI-S, Clinical Global Impressions scale-Severity</w:t>
      </w:r>
      <w:r w:rsidRPr="00810F7C">
        <w:rPr>
          <w:rFonts w:ascii="Times New Roman" w:eastAsia="MYingHei_18030_C-Medium" w:hAnsi="Times New Roman" w:cs="Times New Roman" w:hint="eastAsia"/>
          <w:color w:val="000000"/>
          <w:kern w:val="0"/>
          <w:szCs w:val="21"/>
          <w14:ligatures w14:val="none"/>
        </w:rPr>
        <w:t>.</w:t>
      </w:r>
    </w:p>
    <w:p w14:paraId="061D54A3" w14:textId="77777777" w:rsidR="00C4484B" w:rsidRPr="00810F7C" w:rsidRDefault="00C4484B" w:rsidP="00C4484B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vertAlign w:val="superscript"/>
        </w:rPr>
        <w:t>1,2</w:t>
      </w:r>
      <w:r w:rsidRPr="00810F7C">
        <w:rPr>
          <w:rFonts w:ascii="Times New Roman" w:hAnsi="Times New Roman" w:cs="Times New Roman" w:hint="eastAsia"/>
        </w:rPr>
        <w:t xml:space="preserve">P-value for difference at 4 weeks, 8 weeks, 3 months and 6 months compared with the baseline value within groups (paired t-test). </w:t>
      </w:r>
    </w:p>
    <w:p w14:paraId="2E449E79" w14:textId="77777777" w:rsidR="00C4484B" w:rsidRPr="00810F7C" w:rsidRDefault="00C4484B" w:rsidP="00C4484B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vertAlign w:val="superscript"/>
        </w:rPr>
        <w:t>3</w:t>
      </w:r>
      <w:r w:rsidRPr="00810F7C">
        <w:rPr>
          <w:rFonts w:ascii="Times New Roman" w:hAnsi="Times New Roman" w:cs="Times New Roman" w:hint="eastAsia"/>
        </w:rPr>
        <w:t>P-value for difference of changes at 4 weeks, 8 weeks, 3 months and 6 months between the two groups (paired t-test).</w:t>
      </w:r>
    </w:p>
    <w:p w14:paraId="3D2983A2" w14:textId="77777777" w:rsidR="004509A7" w:rsidRPr="00810F7C" w:rsidRDefault="004509A7" w:rsidP="00C4484B">
      <w:pPr>
        <w:jc w:val="left"/>
        <w:rPr>
          <w:rFonts w:ascii="Times New Roman" w:hAnsi="Times New Roman" w:cs="Times New Roman"/>
        </w:rPr>
      </w:pPr>
    </w:p>
    <w:p w14:paraId="7CABBB0F" w14:textId="77777777" w:rsidR="004509A7" w:rsidRPr="00810F7C" w:rsidRDefault="004509A7" w:rsidP="00C4484B">
      <w:pPr>
        <w:jc w:val="left"/>
        <w:rPr>
          <w:rFonts w:ascii="Times New Roman" w:hAnsi="Times New Roman" w:cs="Times New Roman"/>
        </w:rPr>
        <w:sectPr w:rsidR="004509A7" w:rsidRPr="00810F7C" w:rsidSect="0023192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3342D27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noProof/>
          <w14:ligatures w14:val="none"/>
        </w:rPr>
        <w:lastRenderedPageBreak/>
        <w:drawing>
          <wp:inline distT="0" distB="0" distL="0" distR="0" wp14:anchorId="19A8F903" wp14:editId="02659E7E">
            <wp:extent cx="7810500" cy="4503992"/>
            <wp:effectExtent l="0" t="0" r="0" b="0"/>
            <wp:docPr id="1098843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84371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20948" cy="451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1100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Figure S1</w:t>
      </w:r>
      <w:r w:rsidRPr="00810F7C">
        <w:rPr>
          <w:rFonts w:ascii="Times New Roman" w:hAnsi="Times New Roman" w:cs="Times New Roman" w:hint="eastAsia"/>
        </w:rPr>
        <w:t>. Changes in the proportion of patients with metabolic syndrome from baseline to 4 weeks, 8 weeks, 3 months and 6 months in the unmatched population prescribed one second-generation antipsychotic.</w:t>
      </w:r>
      <w:r w:rsidRPr="00810F7C">
        <w:rPr>
          <w:rFonts w:hint="eastAsia"/>
        </w:rPr>
        <w:t xml:space="preserve"> </w:t>
      </w:r>
      <w:r w:rsidRPr="00810F7C">
        <w:rPr>
          <w:rFonts w:ascii="Times New Roman" w:hAnsi="Times New Roman" w:cs="Times New Roman" w:hint="eastAsia"/>
        </w:rPr>
        <w:t>Changes are estimated as risk differences with 95% confidence intervals by chi square tests.</w:t>
      </w:r>
    </w:p>
    <w:p w14:paraId="345A130E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 xml:space="preserve">RD, risk difference. </w:t>
      </w:r>
      <w:r w:rsidRPr="00810F7C">
        <w:rPr>
          <w:rFonts w:ascii="Times New Roman" w:hAnsi="Times New Roman" w:cs="Times New Roman"/>
        </w:rPr>
        <w:br w:type="page"/>
      </w:r>
    </w:p>
    <w:p w14:paraId="7E99C2B2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noProof/>
          <w14:ligatures w14:val="none"/>
        </w:rPr>
        <w:lastRenderedPageBreak/>
        <w:drawing>
          <wp:inline distT="0" distB="0" distL="0" distR="0" wp14:anchorId="0F7DF64F" wp14:editId="6E5EE075">
            <wp:extent cx="8115300" cy="4518126"/>
            <wp:effectExtent l="0" t="0" r="0" b="0"/>
            <wp:docPr id="1053221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22198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25538" cy="452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12DC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  <w:b/>
          <w:bCs/>
        </w:rPr>
        <w:t>Figure S2</w:t>
      </w:r>
      <w:r w:rsidRPr="00810F7C">
        <w:rPr>
          <w:rFonts w:ascii="Times New Roman" w:hAnsi="Times New Roman" w:cs="Times New Roman" w:hint="eastAsia"/>
        </w:rPr>
        <w:t>. Changes in the number of metabolic syndrome components from baseline to 4 weeks, 8 weeks, 3 months and 6 months in the unmatched population prescribed one second-generation antipsychotic.</w:t>
      </w:r>
      <w:r w:rsidRPr="00810F7C">
        <w:rPr>
          <w:rFonts w:hint="eastAsia"/>
        </w:rPr>
        <w:t xml:space="preserve"> </w:t>
      </w:r>
      <w:r w:rsidRPr="00810F7C">
        <w:rPr>
          <w:rFonts w:ascii="Times New Roman" w:hAnsi="Times New Roman" w:cs="Times New Roman" w:hint="eastAsia"/>
        </w:rPr>
        <w:t>Changes are estimated as mean differences with 95% confidence intervals by paired t-test.</w:t>
      </w:r>
    </w:p>
    <w:p w14:paraId="021366DB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 xml:space="preserve">MD, mean difference. </w:t>
      </w:r>
    </w:p>
    <w:p w14:paraId="3D5D8672" w14:textId="77777777" w:rsidR="004509A7" w:rsidRPr="00810F7C" w:rsidRDefault="004509A7" w:rsidP="004509A7">
      <w:pPr>
        <w:jc w:val="left"/>
        <w:rPr>
          <w:rFonts w:ascii="Times New Roman" w:hAnsi="Times New Roman" w:cs="Times New Roman"/>
          <w:b/>
          <w:bCs/>
        </w:rPr>
      </w:pPr>
      <w:r w:rsidRPr="00810F7C">
        <w:rPr>
          <w:noProof/>
          <w14:ligatures w14:val="none"/>
        </w:rPr>
        <w:lastRenderedPageBreak/>
        <w:drawing>
          <wp:inline distT="0" distB="0" distL="0" distR="0" wp14:anchorId="48D5DC58" wp14:editId="4F72EEEA">
            <wp:extent cx="8214995" cy="5274310"/>
            <wp:effectExtent l="0" t="0" r="0" b="2540"/>
            <wp:docPr id="14820543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5433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1499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0F7C">
        <w:rPr>
          <w:rFonts w:ascii="Times New Roman" w:hAnsi="Times New Roman" w:cs="Times New Roman"/>
          <w:b/>
          <w:bCs/>
        </w:rPr>
        <w:t xml:space="preserve"> </w:t>
      </w:r>
    </w:p>
    <w:p w14:paraId="47FBA7AC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Pr="00810F7C">
        <w:rPr>
          <w:rFonts w:ascii="Times New Roman" w:hAnsi="Times New Roman" w:cs="Times New Roman" w:hint="eastAsia"/>
          <w:b/>
          <w:bCs/>
        </w:rPr>
        <w:t>S3</w:t>
      </w:r>
      <w:r w:rsidRPr="00810F7C">
        <w:rPr>
          <w:rFonts w:ascii="Times New Roman" w:hAnsi="Times New Roman" w:cs="Times New Roman"/>
        </w:rPr>
        <w:t xml:space="preserve">. </w:t>
      </w:r>
      <w:r w:rsidRPr="00810F7C">
        <w:rPr>
          <w:rFonts w:ascii="Times New Roman" w:hAnsi="Times New Roman" w:cs="Times New Roman" w:hint="eastAsia"/>
        </w:rPr>
        <w:t xml:space="preserve">Changes in primary outcomes from baseline to 4 weeks, 8 weeks, 3 months and 6 months in the matched population </w:t>
      </w:r>
      <w:bookmarkStart w:id="3" w:name="_Hlk214911464"/>
      <w:r w:rsidRPr="00810F7C">
        <w:rPr>
          <w:rFonts w:ascii="Times New Roman" w:hAnsi="Times New Roman" w:cs="Times New Roman" w:hint="eastAsia"/>
        </w:rPr>
        <w:t>using NCEP ATP III criteria</w:t>
      </w:r>
      <w:bookmarkEnd w:id="3"/>
      <w:r w:rsidRPr="00810F7C">
        <w:rPr>
          <w:rFonts w:ascii="Times New Roman" w:hAnsi="Times New Roman" w:cs="Times New Roman" w:hint="eastAsia"/>
        </w:rPr>
        <w:t>. (A) Within-group changes in the proportion of patients with metabolic syndromes in the group of low-risk SGAs. (B) Within-group changes in the proportion of patients with metabolic syndromes in the group of high/intermediate-risk SGAs. (C) Between-group changes in the proportion of patients with metabolic syndromes. Changes are estimated as risk differences with 95% confidence intervals by chi square tests. (D) Within-group changes in the number of metabolic abnormalities in the group of low-risk SGAs. (E) Within-group changes of the number of metabolic abnormalities in the group of high/intermediate-risk SGAs. (F) Between-group changes of the number of metabolic abnormalities. Changes are estimated as mean differences with 95% confidence intervals by paired t-tests.</w:t>
      </w:r>
    </w:p>
    <w:p w14:paraId="1C5C3D50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>RD, risk difference; MD, mean difference.</w:t>
      </w:r>
    </w:p>
    <w:p w14:paraId="14B42E7D" w14:textId="77777777" w:rsidR="004509A7" w:rsidRPr="00810F7C" w:rsidRDefault="004509A7" w:rsidP="00C4484B">
      <w:pPr>
        <w:jc w:val="left"/>
        <w:rPr>
          <w:rFonts w:ascii="Times New Roman" w:hAnsi="Times New Roman" w:cs="Times New Roman"/>
        </w:rPr>
        <w:sectPr w:rsidR="004509A7" w:rsidRPr="00810F7C" w:rsidSect="0023192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F683944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noProof/>
          <w14:ligatures w14:val="none"/>
        </w:rPr>
        <w:lastRenderedPageBreak/>
        <w:drawing>
          <wp:inline distT="0" distB="0" distL="0" distR="0" wp14:anchorId="4BF69563" wp14:editId="4DCDE5B5">
            <wp:extent cx="5274310" cy="5808345"/>
            <wp:effectExtent l="0" t="0" r="2540" b="1905"/>
            <wp:docPr id="1605708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7088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0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9C6F6" w14:textId="77777777" w:rsidR="004509A7" w:rsidRPr="00810F7C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/>
          <w:b/>
          <w:bCs/>
        </w:rPr>
        <w:t xml:space="preserve">Figure </w:t>
      </w:r>
      <w:r w:rsidRPr="00810F7C">
        <w:rPr>
          <w:rFonts w:ascii="Times New Roman" w:hAnsi="Times New Roman" w:cs="Times New Roman" w:hint="eastAsia"/>
          <w:b/>
          <w:bCs/>
        </w:rPr>
        <w:t>S4</w:t>
      </w:r>
      <w:r w:rsidRPr="00810F7C">
        <w:rPr>
          <w:rFonts w:ascii="Times New Roman" w:hAnsi="Times New Roman" w:cs="Times New Roman"/>
        </w:rPr>
        <w:t xml:space="preserve">. </w:t>
      </w:r>
      <w:r w:rsidRPr="00810F7C">
        <w:rPr>
          <w:rFonts w:ascii="Times New Roman" w:hAnsi="Times New Roman" w:cs="Times New Roman" w:hint="eastAsia"/>
        </w:rPr>
        <w:t>Changes in primary outcomes from baseline to 4 weeks, 8 weeks, 3 months and 6 months in the group of low-risk SGAs. (A) Within-group changes in the proportion of patients with metabolic syndromes in those received the adding low-risk SGAs strategy. (B) Within-group changes in the proportion of patients with metabolic syndromes in those received the switching low-risk SGAs strategy. Changes are estimated as risk differences with 95% confidence intervals by chi square tests. (C) Within-group changes in the number of metabolic abnormalities in those received the adding low-risk SGAs strategy. (D) Within-group changes of the number of metabolic abnormalities in those received the switching low-risk SGAs strategy. Changes are estimated as mean differences with 95% confidence intervals by paired t-tests.</w:t>
      </w:r>
    </w:p>
    <w:p w14:paraId="1C358330" w14:textId="65A7DFBF" w:rsidR="004509A7" w:rsidRDefault="004509A7" w:rsidP="004509A7">
      <w:pPr>
        <w:jc w:val="left"/>
        <w:rPr>
          <w:rFonts w:ascii="Times New Roman" w:hAnsi="Times New Roman" w:cs="Times New Roman"/>
        </w:rPr>
      </w:pPr>
      <w:r w:rsidRPr="00810F7C">
        <w:rPr>
          <w:rFonts w:ascii="Times New Roman" w:hAnsi="Times New Roman" w:cs="Times New Roman" w:hint="eastAsia"/>
        </w:rPr>
        <w:t>RD, risk difference; MD, mean difference.</w:t>
      </w:r>
    </w:p>
    <w:p w14:paraId="6706B65D" w14:textId="55260559" w:rsidR="00C4484B" w:rsidRPr="004509A7" w:rsidRDefault="00C4484B" w:rsidP="00C4484B">
      <w:pPr>
        <w:jc w:val="left"/>
        <w:rPr>
          <w:rFonts w:ascii="Times New Roman" w:hAnsi="Times New Roman" w:cs="Times New Roman"/>
        </w:rPr>
      </w:pPr>
    </w:p>
    <w:sectPr w:rsidR="00C4484B" w:rsidRPr="004509A7" w:rsidSect="004509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EE5FA" w14:textId="77777777" w:rsidR="00987CDB" w:rsidRDefault="00987CDB" w:rsidP="001F2CB2">
      <w:pPr>
        <w:rPr>
          <w:rFonts w:hint="eastAsia"/>
        </w:rPr>
      </w:pPr>
      <w:r>
        <w:separator/>
      </w:r>
    </w:p>
  </w:endnote>
  <w:endnote w:type="continuationSeparator" w:id="0">
    <w:p w14:paraId="099C9FAB" w14:textId="77777777" w:rsidR="00987CDB" w:rsidRDefault="00987CDB" w:rsidP="001F2CB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ingHei_18030_C-Medium">
    <w:altName w:val="冬青黑体简体中文"/>
    <w:panose1 w:val="020A0304000101010101"/>
    <w:charset w:val="86"/>
    <w:family w:val="roman"/>
    <w:pitch w:val="variable"/>
    <w:sig w:usb0="800002BF" w:usb1="38CF7CFA" w:usb2="0000001E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23569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E89843" w14:textId="70B0F2E5" w:rsidR="00807B80" w:rsidRDefault="00807B80">
            <w:pPr>
              <w:pStyle w:val="a8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A7E398" w14:textId="77777777" w:rsidR="00807B80" w:rsidRDefault="00807B80">
    <w:pPr>
      <w:pStyle w:val="a8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6BCAF" w14:textId="77777777" w:rsidR="00987CDB" w:rsidRDefault="00987CDB" w:rsidP="001F2CB2">
      <w:pPr>
        <w:rPr>
          <w:rFonts w:hint="eastAsia"/>
        </w:rPr>
      </w:pPr>
      <w:r>
        <w:separator/>
      </w:r>
    </w:p>
  </w:footnote>
  <w:footnote w:type="continuationSeparator" w:id="0">
    <w:p w14:paraId="35A3B8BC" w14:textId="77777777" w:rsidR="00987CDB" w:rsidRDefault="00987CDB" w:rsidP="001F2CB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04A2C"/>
    <w:multiLevelType w:val="hybridMultilevel"/>
    <w:tmpl w:val="0B309ED4"/>
    <w:lvl w:ilvl="0" w:tplc="87E6233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1EC335B"/>
    <w:multiLevelType w:val="hybridMultilevel"/>
    <w:tmpl w:val="D52C8D9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54522684">
    <w:abstractNumId w:val="1"/>
  </w:num>
  <w:num w:numId="2" w16cid:durableId="131518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S0MDKzsDAzNTczNjRW0lEKTi0uzszPAykwrAUAWAfBb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wdatzw8zd55ges5dxv5dxnrfarze2atzsx&quot;&gt;Meta&lt;record-ids&gt;&lt;item&gt;1&lt;/item&gt;&lt;item&gt;2&lt;/item&gt;&lt;item&gt;3&lt;/item&gt;&lt;item&gt;4&lt;/item&gt;&lt;item&gt;5&lt;/item&gt;&lt;item&gt;7&lt;/item&gt;&lt;item&gt;8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08138C"/>
    <w:rsid w:val="F3EB9E78"/>
    <w:rsid w:val="FAE92A4F"/>
    <w:rsid w:val="FFFFEF7D"/>
    <w:rsid w:val="00005BF4"/>
    <w:rsid w:val="000063C2"/>
    <w:rsid w:val="000063E8"/>
    <w:rsid w:val="0001324B"/>
    <w:rsid w:val="00015B24"/>
    <w:rsid w:val="00015C54"/>
    <w:rsid w:val="00017D4D"/>
    <w:rsid w:val="00022F60"/>
    <w:rsid w:val="00023A9B"/>
    <w:rsid w:val="00023D59"/>
    <w:rsid w:val="0002717D"/>
    <w:rsid w:val="00030D43"/>
    <w:rsid w:val="00031188"/>
    <w:rsid w:val="00032D7D"/>
    <w:rsid w:val="00037C99"/>
    <w:rsid w:val="00043FD1"/>
    <w:rsid w:val="00045CB7"/>
    <w:rsid w:val="00045EA3"/>
    <w:rsid w:val="00045EC4"/>
    <w:rsid w:val="0004756C"/>
    <w:rsid w:val="0005114C"/>
    <w:rsid w:val="00051409"/>
    <w:rsid w:val="000546D0"/>
    <w:rsid w:val="00055C41"/>
    <w:rsid w:val="000565F4"/>
    <w:rsid w:val="0005675D"/>
    <w:rsid w:val="00060F59"/>
    <w:rsid w:val="00062054"/>
    <w:rsid w:val="0006310C"/>
    <w:rsid w:val="0006336E"/>
    <w:rsid w:val="00065431"/>
    <w:rsid w:val="000666EA"/>
    <w:rsid w:val="000718EF"/>
    <w:rsid w:val="00071D36"/>
    <w:rsid w:val="0007263C"/>
    <w:rsid w:val="000730E5"/>
    <w:rsid w:val="00074B29"/>
    <w:rsid w:val="00075272"/>
    <w:rsid w:val="0008138C"/>
    <w:rsid w:val="00082F9A"/>
    <w:rsid w:val="00083DBD"/>
    <w:rsid w:val="000840F4"/>
    <w:rsid w:val="00084837"/>
    <w:rsid w:val="00086275"/>
    <w:rsid w:val="00087C6B"/>
    <w:rsid w:val="0009690C"/>
    <w:rsid w:val="000969F3"/>
    <w:rsid w:val="000A5791"/>
    <w:rsid w:val="000A62DC"/>
    <w:rsid w:val="000A7261"/>
    <w:rsid w:val="000B14C1"/>
    <w:rsid w:val="000B3AD0"/>
    <w:rsid w:val="000B3E96"/>
    <w:rsid w:val="000B595A"/>
    <w:rsid w:val="000B5DD4"/>
    <w:rsid w:val="000B719F"/>
    <w:rsid w:val="000B77B1"/>
    <w:rsid w:val="000C4871"/>
    <w:rsid w:val="000D5A41"/>
    <w:rsid w:val="000E0000"/>
    <w:rsid w:val="000E1D1E"/>
    <w:rsid w:val="000E3D4E"/>
    <w:rsid w:val="000E554E"/>
    <w:rsid w:val="000E698D"/>
    <w:rsid w:val="000F0753"/>
    <w:rsid w:val="000F0D75"/>
    <w:rsid w:val="000F2221"/>
    <w:rsid w:val="000F40D1"/>
    <w:rsid w:val="000F527F"/>
    <w:rsid w:val="000F5872"/>
    <w:rsid w:val="00103C67"/>
    <w:rsid w:val="0010468C"/>
    <w:rsid w:val="001050F7"/>
    <w:rsid w:val="001069A4"/>
    <w:rsid w:val="0011130E"/>
    <w:rsid w:val="001118C0"/>
    <w:rsid w:val="0011248E"/>
    <w:rsid w:val="00112E6E"/>
    <w:rsid w:val="001142D4"/>
    <w:rsid w:val="00114D98"/>
    <w:rsid w:val="00117538"/>
    <w:rsid w:val="00117A75"/>
    <w:rsid w:val="00120A47"/>
    <w:rsid w:val="00121860"/>
    <w:rsid w:val="00122241"/>
    <w:rsid w:val="0012573C"/>
    <w:rsid w:val="00125F40"/>
    <w:rsid w:val="0013062C"/>
    <w:rsid w:val="001325A3"/>
    <w:rsid w:val="00132D71"/>
    <w:rsid w:val="001340CF"/>
    <w:rsid w:val="00135229"/>
    <w:rsid w:val="00135614"/>
    <w:rsid w:val="00135794"/>
    <w:rsid w:val="00141D34"/>
    <w:rsid w:val="00142636"/>
    <w:rsid w:val="00142C4A"/>
    <w:rsid w:val="00142E40"/>
    <w:rsid w:val="00143B80"/>
    <w:rsid w:val="0014407B"/>
    <w:rsid w:val="001458F2"/>
    <w:rsid w:val="001463F3"/>
    <w:rsid w:val="00147397"/>
    <w:rsid w:val="001501F4"/>
    <w:rsid w:val="00151267"/>
    <w:rsid w:val="0015300B"/>
    <w:rsid w:val="0015538F"/>
    <w:rsid w:val="0015601C"/>
    <w:rsid w:val="00157880"/>
    <w:rsid w:val="00160575"/>
    <w:rsid w:val="00161F56"/>
    <w:rsid w:val="0016674A"/>
    <w:rsid w:val="00167625"/>
    <w:rsid w:val="00172EA1"/>
    <w:rsid w:val="00173611"/>
    <w:rsid w:val="00174AC3"/>
    <w:rsid w:val="0017580A"/>
    <w:rsid w:val="0017699E"/>
    <w:rsid w:val="00177C58"/>
    <w:rsid w:val="00182B32"/>
    <w:rsid w:val="0018309F"/>
    <w:rsid w:val="00184DD7"/>
    <w:rsid w:val="001850D5"/>
    <w:rsid w:val="001853C0"/>
    <w:rsid w:val="0019012E"/>
    <w:rsid w:val="00191957"/>
    <w:rsid w:val="00191A13"/>
    <w:rsid w:val="00193F06"/>
    <w:rsid w:val="0019496D"/>
    <w:rsid w:val="00194B1F"/>
    <w:rsid w:val="001971F6"/>
    <w:rsid w:val="00197506"/>
    <w:rsid w:val="00197773"/>
    <w:rsid w:val="00197EAB"/>
    <w:rsid w:val="001A33C9"/>
    <w:rsid w:val="001A7840"/>
    <w:rsid w:val="001A7E91"/>
    <w:rsid w:val="001B112F"/>
    <w:rsid w:val="001C1B9D"/>
    <w:rsid w:val="001C2695"/>
    <w:rsid w:val="001C3F92"/>
    <w:rsid w:val="001C5474"/>
    <w:rsid w:val="001C5622"/>
    <w:rsid w:val="001C57CF"/>
    <w:rsid w:val="001D4010"/>
    <w:rsid w:val="001D4C86"/>
    <w:rsid w:val="001D588F"/>
    <w:rsid w:val="001E08F2"/>
    <w:rsid w:val="001E1705"/>
    <w:rsid w:val="001E27C6"/>
    <w:rsid w:val="001E329A"/>
    <w:rsid w:val="001E3DF7"/>
    <w:rsid w:val="001E3E2A"/>
    <w:rsid w:val="001E7391"/>
    <w:rsid w:val="001F298A"/>
    <w:rsid w:val="001F2BBE"/>
    <w:rsid w:val="001F2CB2"/>
    <w:rsid w:val="001F2CC6"/>
    <w:rsid w:val="001F409A"/>
    <w:rsid w:val="001F4380"/>
    <w:rsid w:val="001F44DB"/>
    <w:rsid w:val="001F44EF"/>
    <w:rsid w:val="001F53F8"/>
    <w:rsid w:val="001F7C64"/>
    <w:rsid w:val="00200512"/>
    <w:rsid w:val="00200EC6"/>
    <w:rsid w:val="002012C2"/>
    <w:rsid w:val="00201D63"/>
    <w:rsid w:val="0020564E"/>
    <w:rsid w:val="00213851"/>
    <w:rsid w:val="00213BD7"/>
    <w:rsid w:val="0021426D"/>
    <w:rsid w:val="0022246A"/>
    <w:rsid w:val="00222B13"/>
    <w:rsid w:val="00224042"/>
    <w:rsid w:val="002246E7"/>
    <w:rsid w:val="00226381"/>
    <w:rsid w:val="002302F7"/>
    <w:rsid w:val="00231925"/>
    <w:rsid w:val="00232760"/>
    <w:rsid w:val="00233001"/>
    <w:rsid w:val="00235994"/>
    <w:rsid w:val="002370C6"/>
    <w:rsid w:val="00241B65"/>
    <w:rsid w:val="002427CD"/>
    <w:rsid w:val="00242CB1"/>
    <w:rsid w:val="00243FFE"/>
    <w:rsid w:val="0024648D"/>
    <w:rsid w:val="00247D9D"/>
    <w:rsid w:val="00250741"/>
    <w:rsid w:val="00251A95"/>
    <w:rsid w:val="00253E68"/>
    <w:rsid w:val="00257A6A"/>
    <w:rsid w:val="00260450"/>
    <w:rsid w:val="002609C6"/>
    <w:rsid w:val="0026628A"/>
    <w:rsid w:val="00267D1E"/>
    <w:rsid w:val="0027159E"/>
    <w:rsid w:val="00272647"/>
    <w:rsid w:val="00272CBF"/>
    <w:rsid w:val="002776E2"/>
    <w:rsid w:val="00280849"/>
    <w:rsid w:val="00281882"/>
    <w:rsid w:val="00283ED8"/>
    <w:rsid w:val="00284EBC"/>
    <w:rsid w:val="00285770"/>
    <w:rsid w:val="002861AF"/>
    <w:rsid w:val="0028635E"/>
    <w:rsid w:val="00291862"/>
    <w:rsid w:val="002920B6"/>
    <w:rsid w:val="002926D6"/>
    <w:rsid w:val="00292775"/>
    <w:rsid w:val="002933D4"/>
    <w:rsid w:val="002935AC"/>
    <w:rsid w:val="0029413E"/>
    <w:rsid w:val="002A0C03"/>
    <w:rsid w:val="002A5440"/>
    <w:rsid w:val="002A5570"/>
    <w:rsid w:val="002B04D9"/>
    <w:rsid w:val="002B0F42"/>
    <w:rsid w:val="002B22BC"/>
    <w:rsid w:val="002B3D56"/>
    <w:rsid w:val="002B4E5A"/>
    <w:rsid w:val="002B7D90"/>
    <w:rsid w:val="002C20D0"/>
    <w:rsid w:val="002C52A8"/>
    <w:rsid w:val="002C5CD7"/>
    <w:rsid w:val="002D559E"/>
    <w:rsid w:val="002D6CF8"/>
    <w:rsid w:val="002E0E0E"/>
    <w:rsid w:val="002E1644"/>
    <w:rsid w:val="002E1F41"/>
    <w:rsid w:val="002E20DE"/>
    <w:rsid w:val="002E55DD"/>
    <w:rsid w:val="002E6579"/>
    <w:rsid w:val="002E7B13"/>
    <w:rsid w:val="002F14AB"/>
    <w:rsid w:val="002F1B63"/>
    <w:rsid w:val="002F1E78"/>
    <w:rsid w:val="002F20DF"/>
    <w:rsid w:val="002F2F80"/>
    <w:rsid w:val="002F3A8E"/>
    <w:rsid w:val="002F6543"/>
    <w:rsid w:val="003023D2"/>
    <w:rsid w:val="00303D8F"/>
    <w:rsid w:val="00305547"/>
    <w:rsid w:val="0030564E"/>
    <w:rsid w:val="00305B34"/>
    <w:rsid w:val="00306B76"/>
    <w:rsid w:val="00306D3B"/>
    <w:rsid w:val="003102E8"/>
    <w:rsid w:val="00313D6C"/>
    <w:rsid w:val="00313FEE"/>
    <w:rsid w:val="0031711E"/>
    <w:rsid w:val="00321681"/>
    <w:rsid w:val="00323403"/>
    <w:rsid w:val="0032354A"/>
    <w:rsid w:val="0032468F"/>
    <w:rsid w:val="003254A5"/>
    <w:rsid w:val="00325C93"/>
    <w:rsid w:val="00326505"/>
    <w:rsid w:val="00326B37"/>
    <w:rsid w:val="0033089A"/>
    <w:rsid w:val="00331170"/>
    <w:rsid w:val="0033219C"/>
    <w:rsid w:val="00332AC5"/>
    <w:rsid w:val="00335ED7"/>
    <w:rsid w:val="0033650A"/>
    <w:rsid w:val="00336A51"/>
    <w:rsid w:val="0033768B"/>
    <w:rsid w:val="00337E71"/>
    <w:rsid w:val="00340126"/>
    <w:rsid w:val="00341B17"/>
    <w:rsid w:val="00341D5D"/>
    <w:rsid w:val="00342A49"/>
    <w:rsid w:val="003438E7"/>
    <w:rsid w:val="00343940"/>
    <w:rsid w:val="003442E7"/>
    <w:rsid w:val="00344416"/>
    <w:rsid w:val="00344514"/>
    <w:rsid w:val="00345D9C"/>
    <w:rsid w:val="00346B73"/>
    <w:rsid w:val="00350D49"/>
    <w:rsid w:val="00351EE3"/>
    <w:rsid w:val="00352A2D"/>
    <w:rsid w:val="00353ADC"/>
    <w:rsid w:val="00354149"/>
    <w:rsid w:val="00355ECB"/>
    <w:rsid w:val="00356953"/>
    <w:rsid w:val="00357BEF"/>
    <w:rsid w:val="00357C29"/>
    <w:rsid w:val="00362C03"/>
    <w:rsid w:val="00363606"/>
    <w:rsid w:val="00363CD2"/>
    <w:rsid w:val="003642D5"/>
    <w:rsid w:val="003645F2"/>
    <w:rsid w:val="00364E6C"/>
    <w:rsid w:val="00366763"/>
    <w:rsid w:val="003669CA"/>
    <w:rsid w:val="00370124"/>
    <w:rsid w:val="00373F9D"/>
    <w:rsid w:val="0037490C"/>
    <w:rsid w:val="003755F7"/>
    <w:rsid w:val="00376467"/>
    <w:rsid w:val="00376A91"/>
    <w:rsid w:val="00380B72"/>
    <w:rsid w:val="00381E2F"/>
    <w:rsid w:val="00385F45"/>
    <w:rsid w:val="003872F0"/>
    <w:rsid w:val="00387C2F"/>
    <w:rsid w:val="003906E0"/>
    <w:rsid w:val="00390739"/>
    <w:rsid w:val="00390F72"/>
    <w:rsid w:val="00391506"/>
    <w:rsid w:val="00392798"/>
    <w:rsid w:val="003929C5"/>
    <w:rsid w:val="00392C4D"/>
    <w:rsid w:val="00394A1F"/>
    <w:rsid w:val="003968F6"/>
    <w:rsid w:val="003A04BE"/>
    <w:rsid w:val="003A0AC1"/>
    <w:rsid w:val="003A1448"/>
    <w:rsid w:val="003A3508"/>
    <w:rsid w:val="003A3682"/>
    <w:rsid w:val="003A4C90"/>
    <w:rsid w:val="003A7591"/>
    <w:rsid w:val="003B465E"/>
    <w:rsid w:val="003C4CBA"/>
    <w:rsid w:val="003C6D9B"/>
    <w:rsid w:val="003C79FE"/>
    <w:rsid w:val="003D255F"/>
    <w:rsid w:val="003D2A5B"/>
    <w:rsid w:val="003D56A7"/>
    <w:rsid w:val="003D6B2B"/>
    <w:rsid w:val="003E0580"/>
    <w:rsid w:val="003E21E9"/>
    <w:rsid w:val="003E2F66"/>
    <w:rsid w:val="003E32F4"/>
    <w:rsid w:val="003E4350"/>
    <w:rsid w:val="003E4A8F"/>
    <w:rsid w:val="003E7798"/>
    <w:rsid w:val="003E7859"/>
    <w:rsid w:val="003F0D01"/>
    <w:rsid w:val="003F2812"/>
    <w:rsid w:val="003F28A9"/>
    <w:rsid w:val="003F45E7"/>
    <w:rsid w:val="003F5333"/>
    <w:rsid w:val="003F5893"/>
    <w:rsid w:val="003F75B6"/>
    <w:rsid w:val="0040101E"/>
    <w:rsid w:val="00402406"/>
    <w:rsid w:val="0040524F"/>
    <w:rsid w:val="00406414"/>
    <w:rsid w:val="0041098E"/>
    <w:rsid w:val="004112C9"/>
    <w:rsid w:val="00413683"/>
    <w:rsid w:val="00415520"/>
    <w:rsid w:val="00427A77"/>
    <w:rsid w:val="0043222F"/>
    <w:rsid w:val="00435D5B"/>
    <w:rsid w:val="00441B4B"/>
    <w:rsid w:val="00442278"/>
    <w:rsid w:val="004427B2"/>
    <w:rsid w:val="00443B86"/>
    <w:rsid w:val="004451D4"/>
    <w:rsid w:val="0044758A"/>
    <w:rsid w:val="004509A7"/>
    <w:rsid w:val="00451DF1"/>
    <w:rsid w:val="00453055"/>
    <w:rsid w:val="00453EEC"/>
    <w:rsid w:val="00454C16"/>
    <w:rsid w:val="00454CC4"/>
    <w:rsid w:val="004551B7"/>
    <w:rsid w:val="00456C18"/>
    <w:rsid w:val="00457FC4"/>
    <w:rsid w:val="00460628"/>
    <w:rsid w:val="004662B6"/>
    <w:rsid w:val="00466B56"/>
    <w:rsid w:val="00471C22"/>
    <w:rsid w:val="00471DAE"/>
    <w:rsid w:val="00474772"/>
    <w:rsid w:val="00474E6C"/>
    <w:rsid w:val="004763E3"/>
    <w:rsid w:val="0048016D"/>
    <w:rsid w:val="00483795"/>
    <w:rsid w:val="0048666E"/>
    <w:rsid w:val="00486B73"/>
    <w:rsid w:val="00487AFA"/>
    <w:rsid w:val="00490ADA"/>
    <w:rsid w:val="00490C3A"/>
    <w:rsid w:val="00491135"/>
    <w:rsid w:val="00494669"/>
    <w:rsid w:val="004953F0"/>
    <w:rsid w:val="004977ED"/>
    <w:rsid w:val="00497D10"/>
    <w:rsid w:val="004A0DE7"/>
    <w:rsid w:val="004A3F19"/>
    <w:rsid w:val="004A4CC1"/>
    <w:rsid w:val="004A52E2"/>
    <w:rsid w:val="004A6779"/>
    <w:rsid w:val="004A7E11"/>
    <w:rsid w:val="004B0BC0"/>
    <w:rsid w:val="004B12BA"/>
    <w:rsid w:val="004B1DB1"/>
    <w:rsid w:val="004B226E"/>
    <w:rsid w:val="004B424B"/>
    <w:rsid w:val="004B436D"/>
    <w:rsid w:val="004B49EE"/>
    <w:rsid w:val="004B79F2"/>
    <w:rsid w:val="004C09F2"/>
    <w:rsid w:val="004C1075"/>
    <w:rsid w:val="004C2B1F"/>
    <w:rsid w:val="004C2C25"/>
    <w:rsid w:val="004D3017"/>
    <w:rsid w:val="004D489F"/>
    <w:rsid w:val="004D4B99"/>
    <w:rsid w:val="004E07EB"/>
    <w:rsid w:val="004E0F5B"/>
    <w:rsid w:val="004E2748"/>
    <w:rsid w:val="004E591E"/>
    <w:rsid w:val="00501FB3"/>
    <w:rsid w:val="00502DCD"/>
    <w:rsid w:val="00503A8D"/>
    <w:rsid w:val="00503C85"/>
    <w:rsid w:val="005047A3"/>
    <w:rsid w:val="0050641A"/>
    <w:rsid w:val="00511EE1"/>
    <w:rsid w:val="00514941"/>
    <w:rsid w:val="00514F45"/>
    <w:rsid w:val="00517B2A"/>
    <w:rsid w:val="00526D11"/>
    <w:rsid w:val="00527AEE"/>
    <w:rsid w:val="005311E9"/>
    <w:rsid w:val="00533CBB"/>
    <w:rsid w:val="00535505"/>
    <w:rsid w:val="00540C46"/>
    <w:rsid w:val="00542E02"/>
    <w:rsid w:val="005461B9"/>
    <w:rsid w:val="00546FAA"/>
    <w:rsid w:val="0055205B"/>
    <w:rsid w:val="00553320"/>
    <w:rsid w:val="00554C31"/>
    <w:rsid w:val="005554B5"/>
    <w:rsid w:val="00557250"/>
    <w:rsid w:val="00557E36"/>
    <w:rsid w:val="0056147A"/>
    <w:rsid w:val="0056421B"/>
    <w:rsid w:val="0056514E"/>
    <w:rsid w:val="005651CC"/>
    <w:rsid w:val="00565880"/>
    <w:rsid w:val="005666E8"/>
    <w:rsid w:val="00566F74"/>
    <w:rsid w:val="00567EC1"/>
    <w:rsid w:val="00571C11"/>
    <w:rsid w:val="005736ED"/>
    <w:rsid w:val="00573B01"/>
    <w:rsid w:val="0057490C"/>
    <w:rsid w:val="00575D7C"/>
    <w:rsid w:val="00582806"/>
    <w:rsid w:val="00582E4C"/>
    <w:rsid w:val="00585CEC"/>
    <w:rsid w:val="00590C9F"/>
    <w:rsid w:val="00596393"/>
    <w:rsid w:val="005971FF"/>
    <w:rsid w:val="005A11D5"/>
    <w:rsid w:val="005A11DC"/>
    <w:rsid w:val="005A705A"/>
    <w:rsid w:val="005A78F5"/>
    <w:rsid w:val="005B10BC"/>
    <w:rsid w:val="005B1DAD"/>
    <w:rsid w:val="005B1FF2"/>
    <w:rsid w:val="005B2295"/>
    <w:rsid w:val="005B26B2"/>
    <w:rsid w:val="005B283B"/>
    <w:rsid w:val="005B4A08"/>
    <w:rsid w:val="005B6BC2"/>
    <w:rsid w:val="005B6F5C"/>
    <w:rsid w:val="005B726B"/>
    <w:rsid w:val="005C6F78"/>
    <w:rsid w:val="005D3DBC"/>
    <w:rsid w:val="005D7A2C"/>
    <w:rsid w:val="005E381C"/>
    <w:rsid w:val="005E4CC1"/>
    <w:rsid w:val="005E5042"/>
    <w:rsid w:val="005E57B2"/>
    <w:rsid w:val="005E7180"/>
    <w:rsid w:val="005F072F"/>
    <w:rsid w:val="005F0A63"/>
    <w:rsid w:val="005F10EB"/>
    <w:rsid w:val="005F2964"/>
    <w:rsid w:val="005F393E"/>
    <w:rsid w:val="005F3B85"/>
    <w:rsid w:val="005F4D02"/>
    <w:rsid w:val="005F714A"/>
    <w:rsid w:val="00600E7E"/>
    <w:rsid w:val="006019BB"/>
    <w:rsid w:val="00604A65"/>
    <w:rsid w:val="00604EC5"/>
    <w:rsid w:val="00604F5A"/>
    <w:rsid w:val="006058B7"/>
    <w:rsid w:val="00606FFD"/>
    <w:rsid w:val="00607607"/>
    <w:rsid w:val="00614C01"/>
    <w:rsid w:val="00617454"/>
    <w:rsid w:val="00617991"/>
    <w:rsid w:val="0062138C"/>
    <w:rsid w:val="00623361"/>
    <w:rsid w:val="00626F2B"/>
    <w:rsid w:val="00630AEE"/>
    <w:rsid w:val="0063285A"/>
    <w:rsid w:val="00635B2A"/>
    <w:rsid w:val="006376BB"/>
    <w:rsid w:val="0064236B"/>
    <w:rsid w:val="006425FF"/>
    <w:rsid w:val="00644A7A"/>
    <w:rsid w:val="00646E23"/>
    <w:rsid w:val="00647F14"/>
    <w:rsid w:val="00650CD2"/>
    <w:rsid w:val="00652CC1"/>
    <w:rsid w:val="0065440A"/>
    <w:rsid w:val="00656415"/>
    <w:rsid w:val="00656AAA"/>
    <w:rsid w:val="00656DF6"/>
    <w:rsid w:val="00661C3A"/>
    <w:rsid w:val="0066590B"/>
    <w:rsid w:val="006659EB"/>
    <w:rsid w:val="00667E7E"/>
    <w:rsid w:val="00667FCF"/>
    <w:rsid w:val="0067157F"/>
    <w:rsid w:val="00672BF3"/>
    <w:rsid w:val="00673DD6"/>
    <w:rsid w:val="00675307"/>
    <w:rsid w:val="00676B53"/>
    <w:rsid w:val="006771CD"/>
    <w:rsid w:val="00681DA2"/>
    <w:rsid w:val="006833D3"/>
    <w:rsid w:val="00693972"/>
    <w:rsid w:val="006944F6"/>
    <w:rsid w:val="006954B6"/>
    <w:rsid w:val="00696E16"/>
    <w:rsid w:val="006A074B"/>
    <w:rsid w:val="006A13FF"/>
    <w:rsid w:val="006A1CEB"/>
    <w:rsid w:val="006A31F8"/>
    <w:rsid w:val="006B2E76"/>
    <w:rsid w:val="006B5ACB"/>
    <w:rsid w:val="006C0298"/>
    <w:rsid w:val="006C2362"/>
    <w:rsid w:val="006D083F"/>
    <w:rsid w:val="006D0A07"/>
    <w:rsid w:val="006D144A"/>
    <w:rsid w:val="006D22C0"/>
    <w:rsid w:val="006D2EE6"/>
    <w:rsid w:val="006D354C"/>
    <w:rsid w:val="006D5A53"/>
    <w:rsid w:val="006E015E"/>
    <w:rsid w:val="006E1ADE"/>
    <w:rsid w:val="006E26D8"/>
    <w:rsid w:val="006E5E46"/>
    <w:rsid w:val="006E6312"/>
    <w:rsid w:val="006E7420"/>
    <w:rsid w:val="006F0E89"/>
    <w:rsid w:val="006F3B76"/>
    <w:rsid w:val="006F5294"/>
    <w:rsid w:val="00700D6C"/>
    <w:rsid w:val="00701C76"/>
    <w:rsid w:val="00702396"/>
    <w:rsid w:val="007060F0"/>
    <w:rsid w:val="0070640A"/>
    <w:rsid w:val="00706F4F"/>
    <w:rsid w:val="00707B7B"/>
    <w:rsid w:val="007101CE"/>
    <w:rsid w:val="0071066D"/>
    <w:rsid w:val="0071126E"/>
    <w:rsid w:val="00713612"/>
    <w:rsid w:val="007140FA"/>
    <w:rsid w:val="00724B15"/>
    <w:rsid w:val="00724C84"/>
    <w:rsid w:val="00725E76"/>
    <w:rsid w:val="00726CA2"/>
    <w:rsid w:val="00730F60"/>
    <w:rsid w:val="00733080"/>
    <w:rsid w:val="00733232"/>
    <w:rsid w:val="00733B85"/>
    <w:rsid w:val="0073493A"/>
    <w:rsid w:val="0074030D"/>
    <w:rsid w:val="007412C5"/>
    <w:rsid w:val="007419F4"/>
    <w:rsid w:val="00742550"/>
    <w:rsid w:val="00742918"/>
    <w:rsid w:val="0074653F"/>
    <w:rsid w:val="0075007F"/>
    <w:rsid w:val="0075274E"/>
    <w:rsid w:val="007529AC"/>
    <w:rsid w:val="007561AA"/>
    <w:rsid w:val="00757473"/>
    <w:rsid w:val="0075765F"/>
    <w:rsid w:val="0076052A"/>
    <w:rsid w:val="00761B12"/>
    <w:rsid w:val="00762549"/>
    <w:rsid w:val="007628EF"/>
    <w:rsid w:val="00764423"/>
    <w:rsid w:val="00764BA8"/>
    <w:rsid w:val="00766DC0"/>
    <w:rsid w:val="00767206"/>
    <w:rsid w:val="00767500"/>
    <w:rsid w:val="00770CBC"/>
    <w:rsid w:val="0077268B"/>
    <w:rsid w:val="00776497"/>
    <w:rsid w:val="00776AB4"/>
    <w:rsid w:val="00776B13"/>
    <w:rsid w:val="00776D97"/>
    <w:rsid w:val="00777017"/>
    <w:rsid w:val="007802E5"/>
    <w:rsid w:val="00781C9B"/>
    <w:rsid w:val="00782F1A"/>
    <w:rsid w:val="00782F5C"/>
    <w:rsid w:val="00787228"/>
    <w:rsid w:val="00787AB9"/>
    <w:rsid w:val="00791A23"/>
    <w:rsid w:val="00791D96"/>
    <w:rsid w:val="00791E76"/>
    <w:rsid w:val="00792BEC"/>
    <w:rsid w:val="00793566"/>
    <w:rsid w:val="00793F25"/>
    <w:rsid w:val="00794DFE"/>
    <w:rsid w:val="0079518D"/>
    <w:rsid w:val="00795ADF"/>
    <w:rsid w:val="0079655E"/>
    <w:rsid w:val="00797D91"/>
    <w:rsid w:val="007A00D4"/>
    <w:rsid w:val="007A358A"/>
    <w:rsid w:val="007A36BC"/>
    <w:rsid w:val="007A717D"/>
    <w:rsid w:val="007B1D0E"/>
    <w:rsid w:val="007B2554"/>
    <w:rsid w:val="007B6134"/>
    <w:rsid w:val="007B6D2F"/>
    <w:rsid w:val="007B7703"/>
    <w:rsid w:val="007C6163"/>
    <w:rsid w:val="007C6CB3"/>
    <w:rsid w:val="007D05AB"/>
    <w:rsid w:val="007D2B04"/>
    <w:rsid w:val="007D3C1A"/>
    <w:rsid w:val="007D3E4E"/>
    <w:rsid w:val="007D4BA2"/>
    <w:rsid w:val="007D79DB"/>
    <w:rsid w:val="007E02B4"/>
    <w:rsid w:val="007E0D48"/>
    <w:rsid w:val="007E1ED8"/>
    <w:rsid w:val="007E266E"/>
    <w:rsid w:val="007E56A1"/>
    <w:rsid w:val="007E59FB"/>
    <w:rsid w:val="007E5E06"/>
    <w:rsid w:val="007F1C43"/>
    <w:rsid w:val="007F38E1"/>
    <w:rsid w:val="007F3D69"/>
    <w:rsid w:val="007F42A0"/>
    <w:rsid w:val="007F4758"/>
    <w:rsid w:val="0080220B"/>
    <w:rsid w:val="00802547"/>
    <w:rsid w:val="00806170"/>
    <w:rsid w:val="00807B80"/>
    <w:rsid w:val="00807C65"/>
    <w:rsid w:val="00810F7C"/>
    <w:rsid w:val="00811021"/>
    <w:rsid w:val="00811A6E"/>
    <w:rsid w:val="0081298E"/>
    <w:rsid w:val="008132AD"/>
    <w:rsid w:val="00814D1F"/>
    <w:rsid w:val="00815B43"/>
    <w:rsid w:val="00815F73"/>
    <w:rsid w:val="00820E4E"/>
    <w:rsid w:val="008215DD"/>
    <w:rsid w:val="0082206D"/>
    <w:rsid w:val="00826068"/>
    <w:rsid w:val="00827467"/>
    <w:rsid w:val="008275A5"/>
    <w:rsid w:val="00832D16"/>
    <w:rsid w:val="00833BB2"/>
    <w:rsid w:val="00834344"/>
    <w:rsid w:val="0083450E"/>
    <w:rsid w:val="008348E8"/>
    <w:rsid w:val="00837DEE"/>
    <w:rsid w:val="008416AF"/>
    <w:rsid w:val="0084190C"/>
    <w:rsid w:val="00842D20"/>
    <w:rsid w:val="00843A38"/>
    <w:rsid w:val="00844077"/>
    <w:rsid w:val="00846499"/>
    <w:rsid w:val="0085053D"/>
    <w:rsid w:val="00851F7E"/>
    <w:rsid w:val="00852BC0"/>
    <w:rsid w:val="00854FA2"/>
    <w:rsid w:val="008574E1"/>
    <w:rsid w:val="00857C2E"/>
    <w:rsid w:val="00860E5D"/>
    <w:rsid w:val="0086342C"/>
    <w:rsid w:val="0086401E"/>
    <w:rsid w:val="0086402F"/>
    <w:rsid w:val="00865AE0"/>
    <w:rsid w:val="00870869"/>
    <w:rsid w:val="00873D4D"/>
    <w:rsid w:val="0087507B"/>
    <w:rsid w:val="0087773F"/>
    <w:rsid w:val="00877E33"/>
    <w:rsid w:val="00882A15"/>
    <w:rsid w:val="00883FD5"/>
    <w:rsid w:val="008841A6"/>
    <w:rsid w:val="008907C4"/>
    <w:rsid w:val="00893C45"/>
    <w:rsid w:val="00893F88"/>
    <w:rsid w:val="0089461D"/>
    <w:rsid w:val="008970F7"/>
    <w:rsid w:val="008A0DC7"/>
    <w:rsid w:val="008A268B"/>
    <w:rsid w:val="008A49C3"/>
    <w:rsid w:val="008A6585"/>
    <w:rsid w:val="008B0220"/>
    <w:rsid w:val="008B182E"/>
    <w:rsid w:val="008B4591"/>
    <w:rsid w:val="008B5DF9"/>
    <w:rsid w:val="008C7F86"/>
    <w:rsid w:val="008D17F7"/>
    <w:rsid w:val="008D2AD4"/>
    <w:rsid w:val="008D2FE8"/>
    <w:rsid w:val="008D5B6E"/>
    <w:rsid w:val="008D6850"/>
    <w:rsid w:val="008E34FB"/>
    <w:rsid w:val="008E4F65"/>
    <w:rsid w:val="008E570A"/>
    <w:rsid w:val="008E6E6D"/>
    <w:rsid w:val="008F07D7"/>
    <w:rsid w:val="008F0FBA"/>
    <w:rsid w:val="008F1240"/>
    <w:rsid w:val="008F4FA9"/>
    <w:rsid w:val="008F55B0"/>
    <w:rsid w:val="008F5DF0"/>
    <w:rsid w:val="009005EC"/>
    <w:rsid w:val="00901701"/>
    <w:rsid w:val="00902642"/>
    <w:rsid w:val="0091018A"/>
    <w:rsid w:val="00910B3D"/>
    <w:rsid w:val="0091171F"/>
    <w:rsid w:val="00913B92"/>
    <w:rsid w:val="00915F5A"/>
    <w:rsid w:val="00916B34"/>
    <w:rsid w:val="00917F86"/>
    <w:rsid w:val="00921175"/>
    <w:rsid w:val="00921ED0"/>
    <w:rsid w:val="00923E77"/>
    <w:rsid w:val="00926A48"/>
    <w:rsid w:val="00927541"/>
    <w:rsid w:val="009278E7"/>
    <w:rsid w:val="00930800"/>
    <w:rsid w:val="00932A85"/>
    <w:rsid w:val="00933FCE"/>
    <w:rsid w:val="00935159"/>
    <w:rsid w:val="00945834"/>
    <w:rsid w:val="00945B68"/>
    <w:rsid w:val="00950A45"/>
    <w:rsid w:val="0095155A"/>
    <w:rsid w:val="009515BB"/>
    <w:rsid w:val="0095205D"/>
    <w:rsid w:val="00952322"/>
    <w:rsid w:val="00952B6A"/>
    <w:rsid w:val="009539D1"/>
    <w:rsid w:val="0095704D"/>
    <w:rsid w:val="009572B3"/>
    <w:rsid w:val="00957746"/>
    <w:rsid w:val="009602EC"/>
    <w:rsid w:val="009608EF"/>
    <w:rsid w:val="00960ADB"/>
    <w:rsid w:val="00961845"/>
    <w:rsid w:val="00962D79"/>
    <w:rsid w:val="0096548B"/>
    <w:rsid w:val="009704F6"/>
    <w:rsid w:val="00970EA4"/>
    <w:rsid w:val="00971B9E"/>
    <w:rsid w:val="00971E04"/>
    <w:rsid w:val="00971F81"/>
    <w:rsid w:val="009735B8"/>
    <w:rsid w:val="00973B40"/>
    <w:rsid w:val="0097445D"/>
    <w:rsid w:val="00974589"/>
    <w:rsid w:val="009761E6"/>
    <w:rsid w:val="00976AE8"/>
    <w:rsid w:val="00977014"/>
    <w:rsid w:val="00977393"/>
    <w:rsid w:val="009818A3"/>
    <w:rsid w:val="00981ED7"/>
    <w:rsid w:val="00987CDB"/>
    <w:rsid w:val="00991252"/>
    <w:rsid w:val="0099165E"/>
    <w:rsid w:val="0099175F"/>
    <w:rsid w:val="0099243E"/>
    <w:rsid w:val="00992665"/>
    <w:rsid w:val="009943A4"/>
    <w:rsid w:val="00994E1C"/>
    <w:rsid w:val="009957B9"/>
    <w:rsid w:val="009A0D80"/>
    <w:rsid w:val="009A3150"/>
    <w:rsid w:val="009A3DC0"/>
    <w:rsid w:val="009B07AE"/>
    <w:rsid w:val="009B491F"/>
    <w:rsid w:val="009B4986"/>
    <w:rsid w:val="009B5B48"/>
    <w:rsid w:val="009B76E8"/>
    <w:rsid w:val="009C08BE"/>
    <w:rsid w:val="009C11AD"/>
    <w:rsid w:val="009C141B"/>
    <w:rsid w:val="009C1E27"/>
    <w:rsid w:val="009C1F4A"/>
    <w:rsid w:val="009C4C3D"/>
    <w:rsid w:val="009C67A7"/>
    <w:rsid w:val="009C6E5B"/>
    <w:rsid w:val="009C7AB5"/>
    <w:rsid w:val="009D0659"/>
    <w:rsid w:val="009D3029"/>
    <w:rsid w:val="009D3C1D"/>
    <w:rsid w:val="009D5512"/>
    <w:rsid w:val="009E01E9"/>
    <w:rsid w:val="009E1B89"/>
    <w:rsid w:val="009E3322"/>
    <w:rsid w:val="009E3CF2"/>
    <w:rsid w:val="009E72DB"/>
    <w:rsid w:val="009F0D49"/>
    <w:rsid w:val="009F30C1"/>
    <w:rsid w:val="009F32D3"/>
    <w:rsid w:val="009F7F06"/>
    <w:rsid w:val="00A00627"/>
    <w:rsid w:val="00A01116"/>
    <w:rsid w:val="00A01222"/>
    <w:rsid w:val="00A02BB8"/>
    <w:rsid w:val="00A039B4"/>
    <w:rsid w:val="00A066A2"/>
    <w:rsid w:val="00A0746C"/>
    <w:rsid w:val="00A11238"/>
    <w:rsid w:val="00A113F9"/>
    <w:rsid w:val="00A12756"/>
    <w:rsid w:val="00A13D0A"/>
    <w:rsid w:val="00A1642F"/>
    <w:rsid w:val="00A171C9"/>
    <w:rsid w:val="00A1722A"/>
    <w:rsid w:val="00A17DF9"/>
    <w:rsid w:val="00A21D2C"/>
    <w:rsid w:val="00A22B8B"/>
    <w:rsid w:val="00A22C71"/>
    <w:rsid w:val="00A23382"/>
    <w:rsid w:val="00A257DE"/>
    <w:rsid w:val="00A26F33"/>
    <w:rsid w:val="00A276B7"/>
    <w:rsid w:val="00A32ACA"/>
    <w:rsid w:val="00A336D8"/>
    <w:rsid w:val="00A34280"/>
    <w:rsid w:val="00A35162"/>
    <w:rsid w:val="00A40EEF"/>
    <w:rsid w:val="00A40FD7"/>
    <w:rsid w:val="00A413CA"/>
    <w:rsid w:val="00A43CFD"/>
    <w:rsid w:val="00A45515"/>
    <w:rsid w:val="00A46226"/>
    <w:rsid w:val="00A50CE8"/>
    <w:rsid w:val="00A51896"/>
    <w:rsid w:val="00A539F4"/>
    <w:rsid w:val="00A54D37"/>
    <w:rsid w:val="00A613B4"/>
    <w:rsid w:val="00A6153E"/>
    <w:rsid w:val="00A63C72"/>
    <w:rsid w:val="00A64E30"/>
    <w:rsid w:val="00A67D10"/>
    <w:rsid w:val="00A708BA"/>
    <w:rsid w:val="00A72831"/>
    <w:rsid w:val="00A72B40"/>
    <w:rsid w:val="00A77345"/>
    <w:rsid w:val="00A81E71"/>
    <w:rsid w:val="00A84536"/>
    <w:rsid w:val="00A84594"/>
    <w:rsid w:val="00A84F88"/>
    <w:rsid w:val="00A85B61"/>
    <w:rsid w:val="00A910C2"/>
    <w:rsid w:val="00A91D8E"/>
    <w:rsid w:val="00A91EB8"/>
    <w:rsid w:val="00A927B5"/>
    <w:rsid w:val="00A97BCE"/>
    <w:rsid w:val="00AA44A7"/>
    <w:rsid w:val="00AA7488"/>
    <w:rsid w:val="00AB05E7"/>
    <w:rsid w:val="00AB3818"/>
    <w:rsid w:val="00AB573D"/>
    <w:rsid w:val="00AB6BED"/>
    <w:rsid w:val="00AB7A8F"/>
    <w:rsid w:val="00AB7B8C"/>
    <w:rsid w:val="00AB7FA9"/>
    <w:rsid w:val="00AC1520"/>
    <w:rsid w:val="00AC6FA7"/>
    <w:rsid w:val="00AC765E"/>
    <w:rsid w:val="00AD4813"/>
    <w:rsid w:val="00AD5342"/>
    <w:rsid w:val="00AD674B"/>
    <w:rsid w:val="00AD7647"/>
    <w:rsid w:val="00AE19B9"/>
    <w:rsid w:val="00AE6D3D"/>
    <w:rsid w:val="00AE765F"/>
    <w:rsid w:val="00AF426A"/>
    <w:rsid w:val="00AF47B2"/>
    <w:rsid w:val="00AF4858"/>
    <w:rsid w:val="00AF4975"/>
    <w:rsid w:val="00B00AD9"/>
    <w:rsid w:val="00B019A8"/>
    <w:rsid w:val="00B029A0"/>
    <w:rsid w:val="00B033EE"/>
    <w:rsid w:val="00B03454"/>
    <w:rsid w:val="00B04163"/>
    <w:rsid w:val="00B0593B"/>
    <w:rsid w:val="00B059E9"/>
    <w:rsid w:val="00B0614E"/>
    <w:rsid w:val="00B068AD"/>
    <w:rsid w:val="00B06EAB"/>
    <w:rsid w:val="00B10B74"/>
    <w:rsid w:val="00B1449C"/>
    <w:rsid w:val="00B1624E"/>
    <w:rsid w:val="00B1669D"/>
    <w:rsid w:val="00B16AD6"/>
    <w:rsid w:val="00B2039B"/>
    <w:rsid w:val="00B205A6"/>
    <w:rsid w:val="00B20FDC"/>
    <w:rsid w:val="00B21F78"/>
    <w:rsid w:val="00B231BA"/>
    <w:rsid w:val="00B23E5E"/>
    <w:rsid w:val="00B24716"/>
    <w:rsid w:val="00B25992"/>
    <w:rsid w:val="00B2616A"/>
    <w:rsid w:val="00B26ECE"/>
    <w:rsid w:val="00B2733C"/>
    <w:rsid w:val="00B33CF3"/>
    <w:rsid w:val="00B416DC"/>
    <w:rsid w:val="00B4326D"/>
    <w:rsid w:val="00B44A3A"/>
    <w:rsid w:val="00B473B8"/>
    <w:rsid w:val="00B47541"/>
    <w:rsid w:val="00B50354"/>
    <w:rsid w:val="00B51D1C"/>
    <w:rsid w:val="00B51EF4"/>
    <w:rsid w:val="00B523BD"/>
    <w:rsid w:val="00B524E4"/>
    <w:rsid w:val="00B52586"/>
    <w:rsid w:val="00B5417D"/>
    <w:rsid w:val="00B54966"/>
    <w:rsid w:val="00B549D6"/>
    <w:rsid w:val="00B54B7F"/>
    <w:rsid w:val="00B5581F"/>
    <w:rsid w:val="00B56E40"/>
    <w:rsid w:val="00B577B6"/>
    <w:rsid w:val="00B610AC"/>
    <w:rsid w:val="00B65502"/>
    <w:rsid w:val="00B6655B"/>
    <w:rsid w:val="00B67C1D"/>
    <w:rsid w:val="00B7022E"/>
    <w:rsid w:val="00B7027D"/>
    <w:rsid w:val="00B7028E"/>
    <w:rsid w:val="00B703E6"/>
    <w:rsid w:val="00B70A85"/>
    <w:rsid w:val="00B70DCD"/>
    <w:rsid w:val="00B72F01"/>
    <w:rsid w:val="00B75D9F"/>
    <w:rsid w:val="00B75E87"/>
    <w:rsid w:val="00B80779"/>
    <w:rsid w:val="00B8089C"/>
    <w:rsid w:val="00B849DB"/>
    <w:rsid w:val="00B872B6"/>
    <w:rsid w:val="00B90245"/>
    <w:rsid w:val="00B90C80"/>
    <w:rsid w:val="00B9515A"/>
    <w:rsid w:val="00B95416"/>
    <w:rsid w:val="00B97079"/>
    <w:rsid w:val="00B97AD2"/>
    <w:rsid w:val="00BA26B2"/>
    <w:rsid w:val="00BA299A"/>
    <w:rsid w:val="00BA7112"/>
    <w:rsid w:val="00BB24CE"/>
    <w:rsid w:val="00BB3723"/>
    <w:rsid w:val="00BB544E"/>
    <w:rsid w:val="00BB56C5"/>
    <w:rsid w:val="00BB5CF4"/>
    <w:rsid w:val="00BB5D86"/>
    <w:rsid w:val="00BB7B50"/>
    <w:rsid w:val="00BC0977"/>
    <w:rsid w:val="00BC3606"/>
    <w:rsid w:val="00BC4EDD"/>
    <w:rsid w:val="00BC6131"/>
    <w:rsid w:val="00BC7DAF"/>
    <w:rsid w:val="00BD04D4"/>
    <w:rsid w:val="00BD0DBC"/>
    <w:rsid w:val="00BD4007"/>
    <w:rsid w:val="00BD65EA"/>
    <w:rsid w:val="00BE0014"/>
    <w:rsid w:val="00BE2982"/>
    <w:rsid w:val="00BE3827"/>
    <w:rsid w:val="00BE3EC3"/>
    <w:rsid w:val="00BE48C2"/>
    <w:rsid w:val="00BE5A5D"/>
    <w:rsid w:val="00BE5A93"/>
    <w:rsid w:val="00BE75DD"/>
    <w:rsid w:val="00BE7E74"/>
    <w:rsid w:val="00BF1A09"/>
    <w:rsid w:val="00BF2567"/>
    <w:rsid w:val="00BF3C4E"/>
    <w:rsid w:val="00BF4783"/>
    <w:rsid w:val="00BF4FE0"/>
    <w:rsid w:val="00BF6757"/>
    <w:rsid w:val="00BF6C9B"/>
    <w:rsid w:val="00BF7FA6"/>
    <w:rsid w:val="00C022E2"/>
    <w:rsid w:val="00C02A6B"/>
    <w:rsid w:val="00C03180"/>
    <w:rsid w:val="00C0418B"/>
    <w:rsid w:val="00C04600"/>
    <w:rsid w:val="00C046C3"/>
    <w:rsid w:val="00C05216"/>
    <w:rsid w:val="00C0540A"/>
    <w:rsid w:val="00C05975"/>
    <w:rsid w:val="00C05D3D"/>
    <w:rsid w:val="00C10F4C"/>
    <w:rsid w:val="00C120C8"/>
    <w:rsid w:val="00C1218E"/>
    <w:rsid w:val="00C127F4"/>
    <w:rsid w:val="00C12B57"/>
    <w:rsid w:val="00C13EC1"/>
    <w:rsid w:val="00C15746"/>
    <w:rsid w:val="00C1594F"/>
    <w:rsid w:val="00C1766C"/>
    <w:rsid w:val="00C17929"/>
    <w:rsid w:val="00C17D4E"/>
    <w:rsid w:val="00C23C31"/>
    <w:rsid w:val="00C2702D"/>
    <w:rsid w:val="00C27620"/>
    <w:rsid w:val="00C30743"/>
    <w:rsid w:val="00C32F3D"/>
    <w:rsid w:val="00C3369D"/>
    <w:rsid w:val="00C34197"/>
    <w:rsid w:val="00C34573"/>
    <w:rsid w:val="00C36B1E"/>
    <w:rsid w:val="00C40491"/>
    <w:rsid w:val="00C405CC"/>
    <w:rsid w:val="00C41FD1"/>
    <w:rsid w:val="00C43EAE"/>
    <w:rsid w:val="00C4484B"/>
    <w:rsid w:val="00C4600D"/>
    <w:rsid w:val="00C465CC"/>
    <w:rsid w:val="00C47604"/>
    <w:rsid w:val="00C47B50"/>
    <w:rsid w:val="00C50C20"/>
    <w:rsid w:val="00C54226"/>
    <w:rsid w:val="00C55792"/>
    <w:rsid w:val="00C6040E"/>
    <w:rsid w:val="00C61D23"/>
    <w:rsid w:val="00C61D28"/>
    <w:rsid w:val="00C6362C"/>
    <w:rsid w:val="00C661FD"/>
    <w:rsid w:val="00C67447"/>
    <w:rsid w:val="00C7006B"/>
    <w:rsid w:val="00C708DA"/>
    <w:rsid w:val="00C71B82"/>
    <w:rsid w:val="00C72063"/>
    <w:rsid w:val="00C731E0"/>
    <w:rsid w:val="00C746DC"/>
    <w:rsid w:val="00C77A00"/>
    <w:rsid w:val="00C80C6D"/>
    <w:rsid w:val="00C8181C"/>
    <w:rsid w:val="00C824A4"/>
    <w:rsid w:val="00C8303B"/>
    <w:rsid w:val="00C8336E"/>
    <w:rsid w:val="00C859E6"/>
    <w:rsid w:val="00C91229"/>
    <w:rsid w:val="00C92BA3"/>
    <w:rsid w:val="00C95547"/>
    <w:rsid w:val="00C9663B"/>
    <w:rsid w:val="00CA0F04"/>
    <w:rsid w:val="00CA1FB2"/>
    <w:rsid w:val="00CA3E14"/>
    <w:rsid w:val="00CA771B"/>
    <w:rsid w:val="00CB2743"/>
    <w:rsid w:val="00CB4F7A"/>
    <w:rsid w:val="00CB5F0C"/>
    <w:rsid w:val="00CB6B94"/>
    <w:rsid w:val="00CC12E8"/>
    <w:rsid w:val="00CC1A94"/>
    <w:rsid w:val="00CC3716"/>
    <w:rsid w:val="00CC576B"/>
    <w:rsid w:val="00CC6EA1"/>
    <w:rsid w:val="00CD0165"/>
    <w:rsid w:val="00CD2605"/>
    <w:rsid w:val="00CD385B"/>
    <w:rsid w:val="00CD50BC"/>
    <w:rsid w:val="00CE0208"/>
    <w:rsid w:val="00CE113A"/>
    <w:rsid w:val="00CE3111"/>
    <w:rsid w:val="00CE4BC1"/>
    <w:rsid w:val="00CE58DA"/>
    <w:rsid w:val="00CE6F60"/>
    <w:rsid w:val="00CE7C4C"/>
    <w:rsid w:val="00CF01CB"/>
    <w:rsid w:val="00CF0AA6"/>
    <w:rsid w:val="00CF2FA6"/>
    <w:rsid w:val="00CF3245"/>
    <w:rsid w:val="00CF34AE"/>
    <w:rsid w:val="00D00E4B"/>
    <w:rsid w:val="00D01A29"/>
    <w:rsid w:val="00D01EC0"/>
    <w:rsid w:val="00D040CD"/>
    <w:rsid w:val="00D05897"/>
    <w:rsid w:val="00D05DD3"/>
    <w:rsid w:val="00D06DAF"/>
    <w:rsid w:val="00D105D8"/>
    <w:rsid w:val="00D10ABC"/>
    <w:rsid w:val="00D11CD7"/>
    <w:rsid w:val="00D129D3"/>
    <w:rsid w:val="00D134D4"/>
    <w:rsid w:val="00D17DA2"/>
    <w:rsid w:val="00D17F6C"/>
    <w:rsid w:val="00D2072E"/>
    <w:rsid w:val="00D21423"/>
    <w:rsid w:val="00D22503"/>
    <w:rsid w:val="00D22C02"/>
    <w:rsid w:val="00D23F89"/>
    <w:rsid w:val="00D25F19"/>
    <w:rsid w:val="00D27E68"/>
    <w:rsid w:val="00D30AAD"/>
    <w:rsid w:val="00D31795"/>
    <w:rsid w:val="00D35801"/>
    <w:rsid w:val="00D36330"/>
    <w:rsid w:val="00D3715D"/>
    <w:rsid w:val="00D40731"/>
    <w:rsid w:val="00D415DE"/>
    <w:rsid w:val="00D418F0"/>
    <w:rsid w:val="00D41CCE"/>
    <w:rsid w:val="00D50389"/>
    <w:rsid w:val="00D51B43"/>
    <w:rsid w:val="00D51B6B"/>
    <w:rsid w:val="00D546DC"/>
    <w:rsid w:val="00D55862"/>
    <w:rsid w:val="00D57B86"/>
    <w:rsid w:val="00D57DA6"/>
    <w:rsid w:val="00D60548"/>
    <w:rsid w:val="00D62F5F"/>
    <w:rsid w:val="00D632A1"/>
    <w:rsid w:val="00D65E41"/>
    <w:rsid w:val="00D7044D"/>
    <w:rsid w:val="00D70EF4"/>
    <w:rsid w:val="00D77BD6"/>
    <w:rsid w:val="00D85CFC"/>
    <w:rsid w:val="00D904CF"/>
    <w:rsid w:val="00D90D75"/>
    <w:rsid w:val="00D90F71"/>
    <w:rsid w:val="00D90F80"/>
    <w:rsid w:val="00D931DE"/>
    <w:rsid w:val="00D93740"/>
    <w:rsid w:val="00D94978"/>
    <w:rsid w:val="00D97742"/>
    <w:rsid w:val="00DA2E7B"/>
    <w:rsid w:val="00DA3237"/>
    <w:rsid w:val="00DA46DC"/>
    <w:rsid w:val="00DA5F9B"/>
    <w:rsid w:val="00DA752B"/>
    <w:rsid w:val="00DB0817"/>
    <w:rsid w:val="00DB4883"/>
    <w:rsid w:val="00DB4B22"/>
    <w:rsid w:val="00DB51DB"/>
    <w:rsid w:val="00DB5AE0"/>
    <w:rsid w:val="00DC2C20"/>
    <w:rsid w:val="00DC32E1"/>
    <w:rsid w:val="00DC33D0"/>
    <w:rsid w:val="00DC3A14"/>
    <w:rsid w:val="00DC3E3C"/>
    <w:rsid w:val="00DC53FF"/>
    <w:rsid w:val="00DD1FE5"/>
    <w:rsid w:val="00DD4A72"/>
    <w:rsid w:val="00DD5FC3"/>
    <w:rsid w:val="00DD7BA4"/>
    <w:rsid w:val="00DE2655"/>
    <w:rsid w:val="00DE2C59"/>
    <w:rsid w:val="00DE3295"/>
    <w:rsid w:val="00DE3667"/>
    <w:rsid w:val="00DE3877"/>
    <w:rsid w:val="00DE43F1"/>
    <w:rsid w:val="00DE5F20"/>
    <w:rsid w:val="00DE6EB1"/>
    <w:rsid w:val="00DE71D1"/>
    <w:rsid w:val="00DE7EC1"/>
    <w:rsid w:val="00DF0850"/>
    <w:rsid w:val="00DF1C54"/>
    <w:rsid w:val="00DF348A"/>
    <w:rsid w:val="00DF5A63"/>
    <w:rsid w:val="00DF5F08"/>
    <w:rsid w:val="00DF6506"/>
    <w:rsid w:val="00DF6867"/>
    <w:rsid w:val="00E014D2"/>
    <w:rsid w:val="00E03145"/>
    <w:rsid w:val="00E03753"/>
    <w:rsid w:val="00E07690"/>
    <w:rsid w:val="00E10FC9"/>
    <w:rsid w:val="00E128F4"/>
    <w:rsid w:val="00E12ADF"/>
    <w:rsid w:val="00E12D8A"/>
    <w:rsid w:val="00E13C55"/>
    <w:rsid w:val="00E140DE"/>
    <w:rsid w:val="00E147E5"/>
    <w:rsid w:val="00E14AEE"/>
    <w:rsid w:val="00E1513C"/>
    <w:rsid w:val="00E230FD"/>
    <w:rsid w:val="00E24B73"/>
    <w:rsid w:val="00E27A40"/>
    <w:rsid w:val="00E31D2F"/>
    <w:rsid w:val="00E346E7"/>
    <w:rsid w:val="00E351DF"/>
    <w:rsid w:val="00E36505"/>
    <w:rsid w:val="00E36D08"/>
    <w:rsid w:val="00E36E4A"/>
    <w:rsid w:val="00E42B66"/>
    <w:rsid w:val="00E4433B"/>
    <w:rsid w:val="00E5052C"/>
    <w:rsid w:val="00E528AE"/>
    <w:rsid w:val="00E541C5"/>
    <w:rsid w:val="00E60062"/>
    <w:rsid w:val="00E60E17"/>
    <w:rsid w:val="00E65659"/>
    <w:rsid w:val="00E65EFD"/>
    <w:rsid w:val="00E677A6"/>
    <w:rsid w:val="00E6781D"/>
    <w:rsid w:val="00E716E8"/>
    <w:rsid w:val="00E72E79"/>
    <w:rsid w:val="00E730C2"/>
    <w:rsid w:val="00E744C5"/>
    <w:rsid w:val="00E74B0D"/>
    <w:rsid w:val="00E768A1"/>
    <w:rsid w:val="00E77962"/>
    <w:rsid w:val="00E80FB8"/>
    <w:rsid w:val="00E8199A"/>
    <w:rsid w:val="00E82363"/>
    <w:rsid w:val="00E850B7"/>
    <w:rsid w:val="00E90450"/>
    <w:rsid w:val="00E94D83"/>
    <w:rsid w:val="00EA07C2"/>
    <w:rsid w:val="00EA172F"/>
    <w:rsid w:val="00EA4D0E"/>
    <w:rsid w:val="00EA4D32"/>
    <w:rsid w:val="00EB7610"/>
    <w:rsid w:val="00EC1E60"/>
    <w:rsid w:val="00EC5E04"/>
    <w:rsid w:val="00EC79A9"/>
    <w:rsid w:val="00ED07C6"/>
    <w:rsid w:val="00ED2076"/>
    <w:rsid w:val="00ED41C9"/>
    <w:rsid w:val="00ED43AC"/>
    <w:rsid w:val="00ED5558"/>
    <w:rsid w:val="00ED5CBD"/>
    <w:rsid w:val="00ED6624"/>
    <w:rsid w:val="00ED7017"/>
    <w:rsid w:val="00EE4025"/>
    <w:rsid w:val="00EE6AF4"/>
    <w:rsid w:val="00EF0F1B"/>
    <w:rsid w:val="00EF13E5"/>
    <w:rsid w:val="00EF6535"/>
    <w:rsid w:val="00F01C24"/>
    <w:rsid w:val="00F01FB7"/>
    <w:rsid w:val="00F02179"/>
    <w:rsid w:val="00F05F9C"/>
    <w:rsid w:val="00F121D2"/>
    <w:rsid w:val="00F14311"/>
    <w:rsid w:val="00F16064"/>
    <w:rsid w:val="00F16E54"/>
    <w:rsid w:val="00F22E32"/>
    <w:rsid w:val="00F239AE"/>
    <w:rsid w:val="00F248A9"/>
    <w:rsid w:val="00F252FC"/>
    <w:rsid w:val="00F314A6"/>
    <w:rsid w:val="00F33E00"/>
    <w:rsid w:val="00F347C3"/>
    <w:rsid w:val="00F35834"/>
    <w:rsid w:val="00F36FEC"/>
    <w:rsid w:val="00F37D4D"/>
    <w:rsid w:val="00F40081"/>
    <w:rsid w:val="00F40F55"/>
    <w:rsid w:val="00F438E6"/>
    <w:rsid w:val="00F45028"/>
    <w:rsid w:val="00F45E6D"/>
    <w:rsid w:val="00F46630"/>
    <w:rsid w:val="00F46C02"/>
    <w:rsid w:val="00F46E3A"/>
    <w:rsid w:val="00F502A1"/>
    <w:rsid w:val="00F51C72"/>
    <w:rsid w:val="00F5230F"/>
    <w:rsid w:val="00F5241E"/>
    <w:rsid w:val="00F548C1"/>
    <w:rsid w:val="00F64DB4"/>
    <w:rsid w:val="00F65057"/>
    <w:rsid w:val="00F66614"/>
    <w:rsid w:val="00F66C3D"/>
    <w:rsid w:val="00F756A9"/>
    <w:rsid w:val="00F8040C"/>
    <w:rsid w:val="00F84175"/>
    <w:rsid w:val="00F84CDD"/>
    <w:rsid w:val="00F850FE"/>
    <w:rsid w:val="00F85E24"/>
    <w:rsid w:val="00F86E23"/>
    <w:rsid w:val="00F87831"/>
    <w:rsid w:val="00F9173A"/>
    <w:rsid w:val="00F91A61"/>
    <w:rsid w:val="00F93E27"/>
    <w:rsid w:val="00F95408"/>
    <w:rsid w:val="00F95860"/>
    <w:rsid w:val="00F95C4C"/>
    <w:rsid w:val="00F95F32"/>
    <w:rsid w:val="00FA3F6B"/>
    <w:rsid w:val="00FA47BD"/>
    <w:rsid w:val="00FA4FA7"/>
    <w:rsid w:val="00FA53B7"/>
    <w:rsid w:val="00FA6299"/>
    <w:rsid w:val="00FA7DBC"/>
    <w:rsid w:val="00FB1E77"/>
    <w:rsid w:val="00FB75D2"/>
    <w:rsid w:val="00FC018A"/>
    <w:rsid w:val="00FC24E1"/>
    <w:rsid w:val="00FC40DC"/>
    <w:rsid w:val="00FC754E"/>
    <w:rsid w:val="00FD084D"/>
    <w:rsid w:val="00FD1AC1"/>
    <w:rsid w:val="00FD1E47"/>
    <w:rsid w:val="00FD4FB6"/>
    <w:rsid w:val="00FD6843"/>
    <w:rsid w:val="00FD698F"/>
    <w:rsid w:val="00FD7458"/>
    <w:rsid w:val="00FE06F3"/>
    <w:rsid w:val="00FE1D91"/>
    <w:rsid w:val="00FE241C"/>
    <w:rsid w:val="00FE3DCA"/>
    <w:rsid w:val="00FE5818"/>
    <w:rsid w:val="00FE5CE4"/>
    <w:rsid w:val="00FE6A53"/>
    <w:rsid w:val="00FF0074"/>
    <w:rsid w:val="00FF053D"/>
    <w:rsid w:val="00FF3B36"/>
    <w:rsid w:val="00FF495C"/>
    <w:rsid w:val="00FF4F5F"/>
    <w:rsid w:val="00FF62AA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87D1B3"/>
  <w15:docId w15:val="{6443F4E0-F294-45F5-95C4-082A5297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pPr>
      <w:jc w:val="left"/>
    </w:pPr>
  </w:style>
  <w:style w:type="paragraph" w:styleId="a6">
    <w:name w:val="annotation subject"/>
    <w:basedOn w:val="a4"/>
    <w:next w:val="a4"/>
    <w:link w:val="a7"/>
    <w:uiPriority w:val="99"/>
    <w:semiHidden/>
    <w:unhideWhenUsed/>
    <w:rPr>
      <w:b/>
      <w:bCs/>
    </w:rPr>
  </w:style>
  <w:style w:type="paragraph" w:styleId="a8">
    <w:name w:val="footer"/>
    <w:basedOn w:val="a"/>
    <w:link w:val="a9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Hyperlink"/>
    <w:basedOn w:val="a0"/>
    <w:uiPriority w:val="99"/>
    <w:unhideWhenUsed/>
    <w:rPr>
      <w:color w:val="467886" w:themeColor="hyperlink"/>
      <w:u w:val="single"/>
    </w:rPr>
  </w:style>
  <w:style w:type="paragraph" w:styleId="ad">
    <w:name w:val="Subtitle"/>
    <w:basedOn w:val="a"/>
    <w:next w:val="a"/>
    <w:link w:val="ae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table" w:styleId="af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f1">
    <w:name w:val="标题 字符"/>
    <w:basedOn w:val="a0"/>
    <w:link w:val="af0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副标题 字符"/>
    <w:basedOn w:val="a0"/>
    <w:link w:val="ad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2">
    <w:name w:val="Quote"/>
    <w:basedOn w:val="a"/>
    <w:next w:val="a"/>
    <w:link w:val="af3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3">
    <w:name w:val="引用 字符"/>
    <w:basedOn w:val="a0"/>
    <w:link w:val="af2"/>
    <w:uiPriority w:val="29"/>
    <w:rPr>
      <w:i/>
      <w:iCs/>
      <w:color w:val="404040" w:themeColor="text1" w:themeTint="BF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6">
    <w:name w:val="明显引用 字符"/>
    <w:basedOn w:val="a0"/>
    <w:link w:val="af5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pPr>
      <w:jc w:val="left"/>
    </w:pPr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sz w:val="20"/>
    </w:rPr>
  </w:style>
  <w:style w:type="character" w:customStyle="1" w:styleId="a5">
    <w:name w:val="批注文字 字符"/>
    <w:basedOn w:val="a0"/>
    <w:link w:val="a4"/>
    <w:uiPriority w:val="99"/>
    <w:semiHidden/>
  </w:style>
  <w:style w:type="character" w:customStyle="1" w:styleId="a7">
    <w:name w:val="批注主题 字符"/>
    <w:basedOn w:val="a5"/>
    <w:link w:val="a6"/>
    <w:uiPriority w:val="99"/>
    <w:semiHidden/>
    <w:rPr>
      <w:b/>
      <w:bCs/>
    </w:rPr>
  </w:style>
  <w:style w:type="character" w:styleId="af7">
    <w:name w:val="line number"/>
    <w:basedOn w:val="a0"/>
    <w:uiPriority w:val="99"/>
    <w:semiHidden/>
    <w:unhideWhenUsed/>
    <w:rsid w:val="00981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4D6A6-A1C3-4877-BE76-4F7962D05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14</Pages>
  <Words>2939</Words>
  <Characters>16758</Characters>
  <Application>Microsoft Office Word</Application>
  <DocSecurity>0</DocSecurity>
  <Lines>139</Lines>
  <Paragraphs>39</Paragraphs>
  <ScaleCrop>false</ScaleCrop>
  <Company/>
  <LinksUpToDate>false</LinksUpToDate>
  <CharactersWithSpaces>19658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Yaguan Zhou</dc:creator>
  <cp:lastModifiedBy>Yaguan Zhou</cp:lastModifiedBy>
  <cp:revision>1296</cp:revision>
  <dcterms:created xsi:type="dcterms:W3CDTF">2025-04-16T09:24:00Z</dcterms:created>
  <dcterms:modified xsi:type="dcterms:W3CDTF">2025-12-04T13:23:00Z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1033-12.1.21861.21861</vt:lpwstr>
  </property>
  <property fmtid="{D5CDD505-2E9C-101B-9397-08002B2CF9AE}" pid="3" name="ICV">
    <vt:lpwstr>0453AD26D29F5578B4DC536837ABA331_43</vt:lpwstr>
  </property>
</Properties>
</file>