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0FFA5" w14:textId="5A3C9084" w:rsidR="006E22D0" w:rsidRPr="00AB485E" w:rsidRDefault="0005011C" w:rsidP="006E22D0">
      <w:pPr>
        <w:pStyle w:val="Heading2"/>
      </w:pPr>
      <w:bookmarkStart w:id="0" w:name="_GoBack"/>
      <w:bookmarkEnd w:id="0"/>
      <w:r>
        <w:t>Supplementary Information</w:t>
      </w:r>
      <w:r w:rsidR="006E22D0">
        <w:t xml:space="preserve"> for “Surface topographic impact of subglacial water beneath </w:t>
      </w:r>
      <w:r w:rsidR="00705503">
        <w:t>the</w:t>
      </w:r>
      <w:r w:rsidR="006E22D0">
        <w:t xml:space="preserve"> south polar ice cap</w:t>
      </w:r>
      <w:r w:rsidR="00705503">
        <w:t xml:space="preserve"> of Mars</w:t>
      </w:r>
      <w:r w:rsidR="006E22D0">
        <w:t>”</w:t>
      </w:r>
    </w:p>
    <w:p w14:paraId="10CC0C0C" w14:textId="6E61FB5F" w:rsidR="006E22D0" w:rsidRPr="008D1EA0" w:rsidRDefault="006E22D0" w:rsidP="006E22D0">
      <w:r>
        <w:t xml:space="preserve">Authors: N.S. Arnold, F.E.G. Butcher, S.J. Conway, C. Gallagher and M.R. </w:t>
      </w:r>
      <w:proofErr w:type="spellStart"/>
      <w:r>
        <w:t>Balme</w:t>
      </w:r>
      <w:proofErr w:type="spellEnd"/>
    </w:p>
    <w:p w14:paraId="3C023539" w14:textId="77777777" w:rsidR="0005011C" w:rsidRDefault="0005011C" w:rsidP="0005011C">
      <w:pPr>
        <w:pStyle w:val="Heading3"/>
      </w:pPr>
      <w:r>
        <w:t>Additional Model Data and Results</w:t>
      </w:r>
    </w:p>
    <w:p w14:paraId="3BC0A0E7" w14:textId="78E806F9" w:rsidR="0005011C" w:rsidRDefault="0005011C" w:rsidP="0005011C">
      <w:r>
        <w:t xml:space="preserve">Additional input details and results for some model runs are shown in </w:t>
      </w:r>
      <w:r w:rsidR="002E69F6">
        <w:t xml:space="preserve">Supplementary </w:t>
      </w:r>
      <w:r>
        <w:t xml:space="preserve">Figures 1-2. Initial conditions for the transient runs (see Methods) are shown in </w:t>
      </w:r>
      <w:r w:rsidR="002E69F6">
        <w:t xml:space="preserve">Supplementary </w:t>
      </w:r>
      <w:r>
        <w:t>Fig</w:t>
      </w:r>
      <w:r w:rsidR="002E69F6">
        <w:t>ure</w:t>
      </w:r>
      <w:r>
        <w:t xml:space="preserve"> 1. There is ~ 200 m of relief in the bed topography (</w:t>
      </w:r>
      <w:r w:rsidR="002E69F6">
        <w:t xml:space="preserve">Supplementary </w:t>
      </w:r>
      <w:r>
        <w:t>Fig. 1a) over the area containing the water bodies, which (with the surface elevation (Fig. 1b)), leads to around ~ 200 m of ice thickness variation (</w:t>
      </w:r>
      <w:r w:rsidR="002E69F6">
        <w:t xml:space="preserve">Supplementary </w:t>
      </w:r>
      <w:r>
        <w:t>Fig. 1b). The effect of the LAPS in the NW corner is clearly seen in the thickness distribution; the bed topography here is fairly flat. The calculated steady-state flow velocity (</w:t>
      </w:r>
      <w:r w:rsidR="002E69F6">
        <w:t xml:space="preserve">Supplementary </w:t>
      </w:r>
      <w:r>
        <w:t>Fig. 1c) over the central area shows little spatial variation, with a mean annual velocity of ~ 2 x 10</w:t>
      </w:r>
      <w:r w:rsidRPr="00C02F3A">
        <w:rPr>
          <w:vertAlign w:val="superscript"/>
        </w:rPr>
        <w:t>-7</w:t>
      </w:r>
      <w:r>
        <w:t xml:space="preserve"> myr</w:t>
      </w:r>
      <w:r w:rsidRPr="00C02F3A">
        <w:rPr>
          <w:vertAlign w:val="superscript"/>
        </w:rPr>
        <w:t>-1</w:t>
      </w:r>
      <w:r>
        <w:t>. The steep slopes over the LAPS lead to the largest velocities in the model domain, around 10</w:t>
      </w:r>
      <w:r w:rsidRPr="00C02F3A">
        <w:rPr>
          <w:vertAlign w:val="superscript"/>
        </w:rPr>
        <w:t>-4</w:t>
      </w:r>
      <w:r>
        <w:t xml:space="preserve"> myr</w:t>
      </w:r>
      <w:r w:rsidRPr="00C02F3A">
        <w:rPr>
          <w:vertAlign w:val="superscript"/>
        </w:rPr>
        <w:t>-1</w:t>
      </w:r>
      <w:r>
        <w:t>. The calculated steady-state basal temperature largely reflects the ice thickness distribution. Over the central area (red box in Fig. 1b), basal temperatures vary by ~ 2K, with a mean value around 178K. This is very similar to the value calculated by Sori and Bramson</w:t>
      </w:r>
      <w:r>
        <w:fldChar w:fldCharType="begin"/>
      </w:r>
      <w:r>
        <w:instrText xml:space="preserve"> ADDIN ZOTERO_ITEM CSL_CITATION {"citationID":"4oTHcT5e","properties":{"formattedCitation":"\\super 9\\nosupersub{}","plainCitation":"9","noteIndex":0},"citationItems":[{"id":"V2mgLXK3/Dqk9h6Ct","uris":["http://zotero.org/users/5738997/items/TGLFR7HP"],"itemData":{"id":"K23kApXT/whLc4Yfb","type":"article-journal","container-title":"Geophysical Research Letters","DOI":"10.1029/2018GL080985","ISSN":"00948276","issue":"3","language":"en","page":"1222-1231","source":"Crossref","title":"Water on Mars, with a grain of salt: local heat anomalies are required for basal melting of ice at the south pole today","title-short":"Water on mars, with a grain of salt","volume":"46","author":[{"family":"Sori","given":"Michael M."},{"family":"Bramson","given":"Ali M."}],"issued":{"date-parts":[["2019",2,16]]}}}],"schema":"https://github.com/citation-style-language/schema/raw/master/csl-citation.json"} </w:instrText>
      </w:r>
      <w:r>
        <w:fldChar w:fldCharType="separate"/>
      </w:r>
      <w:r w:rsidRPr="002B5F41">
        <w:rPr>
          <w:rFonts w:cs="Times New Roman"/>
          <w:vertAlign w:val="superscript"/>
        </w:rPr>
        <w:t>9</w:t>
      </w:r>
      <w:r>
        <w:fldChar w:fldCharType="end"/>
      </w:r>
      <w:r>
        <w:t>. The effect of the thinner ice beneath the LAPS is clearly seen, with basal temperatures of around 175K. The flow-induced elevation changes (</w:t>
      </w:r>
      <w:r w:rsidR="002E69F6">
        <w:t xml:space="preserve">Supplementary </w:t>
      </w:r>
      <w:r>
        <w:t>Fig. 1e) are very small over the central area, around 10</w:t>
      </w:r>
      <w:r w:rsidRPr="004C00B3">
        <w:rPr>
          <w:vertAlign w:val="superscript"/>
        </w:rPr>
        <w:t>-5</w:t>
      </w:r>
      <w:r>
        <w:t xml:space="preserve"> m over the 1000 year run duration, although they reach ~ +/- 0.2 m in the area at the crests of the LAPS due to the steep slopes and much faster resulting ice flow in this area. These values result in an annual synthesised mass balance of ~ 10</w:t>
      </w:r>
      <w:r w:rsidRPr="004C00B3">
        <w:rPr>
          <w:vertAlign w:val="superscript"/>
        </w:rPr>
        <w:t>-8</w:t>
      </w:r>
      <w:r>
        <w:t xml:space="preserve"> myr</w:t>
      </w:r>
      <w:r w:rsidRPr="004C00B3">
        <w:rPr>
          <w:vertAlign w:val="superscript"/>
        </w:rPr>
        <w:t>-1</w:t>
      </w:r>
      <w:r>
        <w:t xml:space="preserve"> in the central part of the model domain (</w:t>
      </w:r>
      <w:r w:rsidR="002E69F6">
        <w:t xml:space="preserve">Supplementary </w:t>
      </w:r>
      <w:r>
        <w:t>Fig. 1f).</w:t>
      </w:r>
    </w:p>
    <w:p w14:paraId="67E9858C" w14:textId="7017ABF8" w:rsidR="0005011C" w:rsidRDefault="002E69F6" w:rsidP="0005011C">
      <w:r>
        <w:t xml:space="preserve">Supplementary </w:t>
      </w:r>
      <w:r w:rsidR="0005011C">
        <w:t>Fig</w:t>
      </w:r>
      <w:r>
        <w:t xml:space="preserve">ure </w:t>
      </w:r>
      <w:r w:rsidR="0005011C">
        <w:t xml:space="preserve">2 shows additional results for Runs M1 and S9 (shown in Fig. 2a and b). The modelled ice velocity after 500 </w:t>
      </w:r>
      <w:proofErr w:type="spellStart"/>
      <w:r w:rsidR="0005011C">
        <w:t>kyr</w:t>
      </w:r>
      <w:proofErr w:type="spellEnd"/>
      <w:r w:rsidR="0005011C">
        <w:t xml:space="preserve"> (</w:t>
      </w:r>
      <w:r>
        <w:t xml:space="preserve">Supplementary </w:t>
      </w:r>
      <w:r w:rsidR="0005011C">
        <w:t xml:space="preserve">Fig. 2a, Run M1) and 1 </w:t>
      </w:r>
      <w:proofErr w:type="spellStart"/>
      <w:r w:rsidR="0005011C">
        <w:t>Myr</w:t>
      </w:r>
      <w:proofErr w:type="spellEnd"/>
      <w:r w:rsidR="0005011C">
        <w:t xml:space="preserve"> (</w:t>
      </w:r>
      <w:r>
        <w:t xml:space="preserve">Supplementary </w:t>
      </w:r>
      <w:r w:rsidR="0005011C">
        <w:t xml:space="preserve">Fig. 2b, Run S9) shows the enhancement due to sliding and softening of the ice due to geothermal heating. Velocity over the water bodies increases by a factor of ~ 600 (compared with the steady state velocity, </w:t>
      </w:r>
      <w:r>
        <w:t xml:space="preserve">Supplementary </w:t>
      </w:r>
      <w:r w:rsidR="0005011C">
        <w:t xml:space="preserve">Fig. 1c) for Run M1, and by a factor of ~ 50 for Run S9. Thermally-driven softening increases the velocity over a larger area than sliding, but generally by a lower amount; by factors of ~ 100 and ~ 10 for Runs M1 and S9 respectively. Calculated basal temperatures for Runs M1 and S9 </w:t>
      </w:r>
      <w:r w:rsidR="0005011C">
        <w:lastRenderedPageBreak/>
        <w:t xml:space="preserve">are shown in </w:t>
      </w:r>
      <w:r>
        <w:t xml:space="preserve">Supplementary </w:t>
      </w:r>
      <w:r w:rsidR="0005011C">
        <w:t>Figs. 2c and d. For 90mWm</w:t>
      </w:r>
      <w:r w:rsidR="0005011C" w:rsidRPr="00E434C9">
        <w:rPr>
          <w:vertAlign w:val="superscript"/>
        </w:rPr>
        <w:t>-2</w:t>
      </w:r>
      <w:r w:rsidR="0005011C">
        <w:t xml:space="preserve"> (Run M1, </w:t>
      </w:r>
      <w:r>
        <w:t xml:space="preserve">Supplementary </w:t>
      </w:r>
      <w:r w:rsidR="0005011C">
        <w:t>Fig. 2c), the basal temperature over the heated area increases to a mean of around 217K. This is approximately 15K higher than the values calculated by Sori and Bramson</w:t>
      </w:r>
      <w:r w:rsidR="0005011C">
        <w:fldChar w:fldCharType="begin"/>
      </w:r>
      <w:r w:rsidR="0005011C">
        <w:instrText xml:space="preserve"> ADDIN ZOTERO_ITEM CSL_CITATION {"citationID":"NFe8oTQF","properties":{"formattedCitation":"\\super 9\\nosupersub{}","plainCitation":"9","noteIndex":0},"citationItems":[{"id":"V2mgLXK3/Dqk9h6Ct","uris":["http://zotero.org/users/5738997/items/TGLFR7HP"],"itemData":{"id":"K23kApXT/whLc4Yfb","type":"article-journal","container-title":"Geophysical Research Letters","DOI":"10.1029/2018GL080985","ISSN":"00948276","issue":"3","language":"en","page":"1222-1231","source":"Crossref","title":"Water on Mars, with a grain of salt: local heat anomalies are required for basal melting of ice at the south pole today","title-short":"Water on mars, with a grain of salt","volume":"46","author":[{"family":"Sori","given":"Michael M."},{"family":"Bramson","given":"Ali M."}],"issued":{"date-parts":[["2019",2,16]]}}}],"schema":"https://github.com/citation-style-language/schema/raw/master/csl-citation.json"} </w:instrText>
      </w:r>
      <w:r w:rsidR="0005011C">
        <w:fldChar w:fldCharType="separate"/>
      </w:r>
      <w:r w:rsidR="0005011C" w:rsidRPr="002B5F41">
        <w:rPr>
          <w:rFonts w:cs="Times New Roman"/>
          <w:vertAlign w:val="superscript"/>
        </w:rPr>
        <w:t>9</w:t>
      </w:r>
      <w:r w:rsidR="0005011C">
        <w:fldChar w:fldCharType="end"/>
      </w:r>
      <w:r w:rsidR="0005011C">
        <w:t>. This could be partly due the simpler conductivity structure used in this study with uniform conductivity within the SPLD, although the steady state temperature (</w:t>
      </w:r>
      <w:r>
        <w:t xml:space="preserve">Supplementary </w:t>
      </w:r>
      <w:r w:rsidR="0005011C">
        <w:t>Fig. 1c) suggests this is not an important effect. Instead, the higher calculated temperatures with high excess geothermal heat result from the strain heating feedback generated by the enhanced ice flow which forms an important additional source of basal heating, as argued by Butcher et al.</w:t>
      </w:r>
      <w:r w:rsidR="0005011C">
        <w:fldChar w:fldCharType="begin"/>
      </w:r>
      <w:r w:rsidR="0005011C">
        <w:instrText xml:space="preserve"> ADDIN ZOTERO_ITEM CSL_CITATION {"citationID":"QDOW7FPf","properties":{"formattedCitation":"\\super 10\\nosupersub{}","plainCitation":"10","noteIndex":0},"citationItems":[{"id":40,"uris":["http://zotero.org/users/5738997/items/UBNM4HGY"],"itemData":{"id":40,"type":"article-journal","container-title":"Journal of Geophysical Research: Planets","DOI":"10.1002/2017JE005434","ISSN":"21699097","issue":"12","language":"en","page":"2445-2468","source":"Crossref","title":"Recent basal melting of a mid-latitude glacier on Mars","volume":"122","author":[{"family":"Butcher","given":"Frances E. G."},{"family":"Balme","given":"M. R."},{"family":"Gallagher","given":"C."},{"family":"Arnold","given":"N. S."},{"family":"Conway","given":"S. J."},{"family":"Hagermann","given":"A."},{"family":"Lewis","given":"S. R."}],"issued":{"date-parts":[["2017",12]]}}}],"schema":"https://github.com/citation-style-language/schema/raw/master/csl-citation.json"} </w:instrText>
      </w:r>
      <w:r w:rsidR="0005011C">
        <w:fldChar w:fldCharType="separate"/>
      </w:r>
      <w:r w:rsidR="0005011C" w:rsidRPr="001F2BE0">
        <w:rPr>
          <w:rFonts w:cs="Times New Roman"/>
          <w:vertAlign w:val="superscript"/>
        </w:rPr>
        <w:t>10</w:t>
      </w:r>
      <w:r w:rsidR="0005011C">
        <w:fldChar w:fldCharType="end"/>
      </w:r>
      <w:r w:rsidR="0005011C">
        <w:t xml:space="preserve"> The calculated mean basal temperature for a geothermal heat flux of 60 mWm</w:t>
      </w:r>
      <w:r w:rsidR="0005011C" w:rsidRPr="00E434C9">
        <w:rPr>
          <w:vertAlign w:val="superscript"/>
        </w:rPr>
        <w:t>-2</w:t>
      </w:r>
      <w:r w:rsidR="0005011C">
        <w:t xml:space="preserve"> (Run S9, </w:t>
      </w:r>
      <w:r>
        <w:t xml:space="preserve">Supplementary </w:t>
      </w:r>
      <w:r w:rsidR="0005011C">
        <w:t>Fig. 2d) is around 198K over the heated area. This is only slightly lower than the value for 72 mWm</w:t>
      </w:r>
      <w:r w:rsidR="0005011C" w:rsidRPr="0030170E">
        <w:rPr>
          <w:vertAlign w:val="superscript"/>
        </w:rPr>
        <w:t>-2</w:t>
      </w:r>
      <w:r w:rsidR="0005011C">
        <w:t xml:space="preserve"> from Sori and Bramson</w:t>
      </w:r>
      <w:r w:rsidR="0005011C">
        <w:fldChar w:fldCharType="begin"/>
      </w:r>
      <w:r w:rsidR="0005011C">
        <w:instrText xml:space="preserve"> ADDIN ZOTERO_ITEM CSL_CITATION {"citationID":"vOs2ER7D","properties":{"formattedCitation":"\\super 9\\nosupersub{}","plainCitation":"9","noteIndex":0},"citationItems":[{"id":"V2mgLXK3/Dqk9h6Ct","uris":["http://zotero.org/users/5738997/items/TGLFR7HP"],"itemData":{"id":"R08OTJEn/Ex77dt6R","type":"article-journal","container-title":"Geophysical Research Letters","DOI":"10.1029/2018GL080985","ISSN":"00948276","issue":"3","language":"en","page":"1222-1231","source":"Crossref","title":"Water on Mars, with a grain of salt: local heat anomalies are required for basal melting of ice at the south pole today","title-short":"Water on mars, with a grain of salt","volume":"46","author":[{"family":"Sori","given":"Michael M."},{"family":"Bramson","given":"Ali M."}],"issued":{"date-parts":[["2019",2,16]]}}}],"schema":"https://github.com/citation-style-language/schema/raw/master/csl-citation.json"} </w:instrText>
      </w:r>
      <w:r w:rsidR="0005011C">
        <w:fldChar w:fldCharType="separate"/>
      </w:r>
      <w:r w:rsidR="0005011C" w:rsidRPr="002B5F41">
        <w:rPr>
          <w:rFonts w:cs="Times New Roman"/>
          <w:vertAlign w:val="superscript"/>
        </w:rPr>
        <w:t>9</w:t>
      </w:r>
      <w:r w:rsidR="0005011C">
        <w:fldChar w:fldCharType="end"/>
      </w:r>
      <w:r w:rsidR="0005011C">
        <w:t>, again showing the important additional heating component due to strain heating from enhanced flow.</w:t>
      </w:r>
    </w:p>
    <w:p w14:paraId="04B53E94" w14:textId="77777777" w:rsidR="0005011C" w:rsidRDefault="0005011C" w:rsidP="0005011C">
      <w:r>
        <w:t>Runs C11 - C14 (not shown) show that decreasing (increasing) ice thermal conductivity raises (lowers) the modelled basal temperature by a few K, leading to a slight enhancement (reduction) in elevation changes, mimicking a small increase (decrease) in excess geothermal heating. Altering ice density (to that of pure ice) has a similar effect to higher thermal conductivity via a different mechanism; it reduces calculated gravitational driving stress, lowering ice velocity and slightly reducing strain-induced heating, mimicking a slightly smaller level of excess geothermal heat. Acting together, lower ice conductivity has a slightly larger effect.</w:t>
      </w:r>
    </w:p>
    <w:p w14:paraId="382E6AC4" w14:textId="7F4CAC2E" w:rsidR="0005011C" w:rsidRDefault="0005011C" w:rsidP="0005011C">
      <w:r>
        <w:t>Run NS5 (not shown), with no sliding permitted but elevated GHF of 72 mWm</w:t>
      </w:r>
      <w:r w:rsidRPr="003467B3">
        <w:rPr>
          <w:vertAlign w:val="superscript"/>
        </w:rPr>
        <w:t>-2</w:t>
      </w:r>
      <w:r>
        <w:t xml:space="preserve">, shows a ~ +/- 0.25 m elevation change in 500 </w:t>
      </w:r>
      <w:proofErr w:type="spellStart"/>
      <w:r>
        <w:t>kyr</w:t>
      </w:r>
      <w:proofErr w:type="spellEnd"/>
      <w:r>
        <w:t>, with the largest values at the edge of the heated area, (as can be seen in Fig. 2a). The height change is less than that observed for run S9, showing that allowing basal sliding leads to more rapid and larger elevation changes than geothermal heating alone. Run NS10 (not shown) showed no long-term evolution of the surface topography due to possible effects of the basal topography on ice flow alone after a 10 My</w:t>
      </w:r>
      <w:r w:rsidR="00EF2A67">
        <w:t>r</w:t>
      </w:r>
      <w:r>
        <w:t xml:space="preserve"> integration. </w:t>
      </w:r>
    </w:p>
    <w:p w14:paraId="30ABD36A" w14:textId="510BC338" w:rsidR="0005011C" w:rsidRPr="006E22D0" w:rsidRDefault="0005011C" w:rsidP="006E22D0">
      <w:r>
        <w:t xml:space="preserve">We also performed a set of runs (not shown) where the final conditions of Run S9 formed the initial conditions, and in which the geothermal anomaly was removed and sliding was prevented (simulating the end of the possible geothermal event, and re-freezing of the bed). The re-freezing results in a very rapid decrease in basal velocity over the </w:t>
      </w:r>
      <w:r>
        <w:lastRenderedPageBreak/>
        <w:t>immediate area that was previously allowed to slide. The geothermally-induced increase in basal temperature diffuses away</w:t>
      </w:r>
      <w:r w:rsidRPr="00EA41C7">
        <w:t xml:space="preserve"> </w:t>
      </w:r>
      <w:r>
        <w:t xml:space="preserve">rapidly, at an exponentially-decreasing rate. After 500 </w:t>
      </w:r>
      <w:proofErr w:type="spellStart"/>
      <w:r>
        <w:t>kyr</w:t>
      </w:r>
      <w:proofErr w:type="spellEnd"/>
      <w:r>
        <w:t xml:space="preserve">, the basal temperature in the heated areas is ~2K above the initial value (shown in </w:t>
      </w:r>
      <w:r w:rsidR="002E69F6">
        <w:t xml:space="preserve">Supplementary </w:t>
      </w:r>
      <w:r>
        <w:t xml:space="preserve">Fig. 1d), and is within 0.5K of the initial temperature by 2.5 </w:t>
      </w:r>
      <w:proofErr w:type="spellStart"/>
      <w:r>
        <w:t>Myr</w:t>
      </w:r>
      <w:proofErr w:type="spellEnd"/>
      <w:r>
        <w:t xml:space="preserve">. The elevation changes due to heating and sliding result in a very small change in driving stress such that the elevation changes decay, but extremely slowly due to the very slow modelled ice velocity. After 10 </w:t>
      </w:r>
      <w:proofErr w:type="spellStart"/>
      <w:r>
        <w:t>Myr</w:t>
      </w:r>
      <w:proofErr w:type="spellEnd"/>
      <w:r>
        <w:t>, the elevation anomalies have been reduced by ~ +/- 5 x 10</w:t>
      </w:r>
      <w:r w:rsidRPr="005F039C">
        <w:rPr>
          <w:vertAlign w:val="superscript"/>
        </w:rPr>
        <w:t>-3</w:t>
      </w:r>
      <w:r>
        <w:t xml:space="preserve"> m. </w:t>
      </w:r>
    </w:p>
    <w:p w14:paraId="27F0F70A" w14:textId="77777777" w:rsidR="008C189F" w:rsidRDefault="008C189F">
      <w:pPr>
        <w:spacing w:after="0" w:line="240" w:lineRule="auto"/>
      </w:pPr>
      <w:r>
        <w:br w:type="page"/>
      </w:r>
    </w:p>
    <w:p w14:paraId="1066BB94" w14:textId="428CA05D" w:rsidR="0005011C" w:rsidRDefault="0005011C" w:rsidP="0005011C">
      <w:pPr>
        <w:spacing w:after="0" w:line="240" w:lineRule="auto"/>
      </w:pPr>
      <w:r w:rsidRPr="00BD56CB">
        <w:lastRenderedPageBreak/>
        <w:t>Supplementary Figures</w:t>
      </w:r>
    </w:p>
    <w:p w14:paraId="0EC18C99" w14:textId="2D4E7B64" w:rsidR="0005011C" w:rsidRDefault="0005011C" w:rsidP="0005011C">
      <w:pPr>
        <w:spacing w:after="0" w:line="240" w:lineRule="auto"/>
      </w:pPr>
    </w:p>
    <w:p w14:paraId="36E083F8" w14:textId="7C1C3C62" w:rsidR="006E22D0" w:rsidRPr="0005011C" w:rsidRDefault="006E22D0" w:rsidP="0005011C">
      <w:pPr>
        <w:spacing w:after="0" w:line="240" w:lineRule="auto"/>
      </w:pPr>
      <w:r>
        <w:rPr>
          <w:noProof/>
          <w:lang w:val="en-IN" w:eastAsia="en-IN"/>
        </w:rPr>
        <w:drawing>
          <wp:inline distT="0" distB="0" distL="0" distR="0" wp14:anchorId="62456A32" wp14:editId="4346297F">
            <wp:extent cx="5727518" cy="6358255"/>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a:extLst>
                        <a:ext uri="{28A0092B-C50C-407E-A947-70E740481C1C}">
                          <a14:useLocalDpi xmlns:a14="http://schemas.microsoft.com/office/drawing/2010/main" val="0"/>
                        </a:ext>
                      </a:extLst>
                    </a:blip>
                    <a:srcRect t="3686" b="19461"/>
                    <a:stretch/>
                  </pic:blipFill>
                  <pic:spPr bwMode="auto">
                    <a:xfrm>
                      <a:off x="0" y="0"/>
                      <a:ext cx="5727700" cy="6358457"/>
                    </a:xfrm>
                    <a:prstGeom prst="rect">
                      <a:avLst/>
                    </a:prstGeom>
                    <a:ln>
                      <a:noFill/>
                    </a:ln>
                    <a:extLst>
                      <a:ext uri="{53640926-AAD7-44D8-BBD7-CCE9431645EC}">
                        <a14:shadowObscured xmlns:a14="http://schemas.microsoft.com/office/drawing/2010/main"/>
                      </a:ext>
                    </a:extLst>
                  </pic:spPr>
                </pic:pic>
              </a:graphicData>
            </a:graphic>
          </wp:inline>
        </w:drawing>
      </w:r>
    </w:p>
    <w:p w14:paraId="0782157C" w14:textId="6A0F4555" w:rsidR="0005011C" w:rsidRPr="0005011C" w:rsidRDefault="00695F5E" w:rsidP="0005011C">
      <w:r>
        <w:rPr>
          <w:b/>
          <w:bCs/>
        </w:rPr>
        <w:t xml:space="preserve">Supplementary </w:t>
      </w:r>
      <w:r w:rsidR="0005011C" w:rsidRPr="00EE3D8B">
        <w:rPr>
          <w:b/>
          <w:bCs/>
        </w:rPr>
        <w:t>Figure 1. Boundary and initial conditions for the central area of the model domain (red square in Fig. 1b) for transient model runs</w:t>
      </w:r>
      <w:r w:rsidR="0005011C">
        <w:t xml:space="preserve">. </w:t>
      </w:r>
      <w:r w:rsidR="0005011C" w:rsidRPr="00EE3D8B">
        <w:rPr>
          <w:b/>
          <w:bCs/>
        </w:rPr>
        <w:t>a</w:t>
      </w:r>
      <w:r w:rsidR="0005011C">
        <w:t>. MARSIS bed elevation</w:t>
      </w:r>
      <w:r w:rsidR="0005011C">
        <w:fldChar w:fldCharType="begin"/>
      </w:r>
      <w:r w:rsidR="0005011C">
        <w:instrText xml:space="preserve"> ADDIN ZOTERO_ITEM CSL_CITATION {"citationID":"3AR4Lhau","properties":{"formattedCitation":"\\super 27\\nosupersub{}","plainCitation":"27","noteIndex":0},"citationItems":[{"id":14,"uris":["http://zotero.org/users/5738997/items/X66EWN6T"],"itemData":{"id":14,"type":"article-journal","container-title":"Science","DOI":"10.1126/science.1139672","ISSN":"0036-8075, 1095-9203","issue":"5821","language":"en","page":"92-95","source":"Crossref","title":"Subsurface radar sounding of the south polar layered deposits of Mars","volume":"316","author":[{"family":"Plaut","given":"J. J."},{"family":"Picardi","given":"G."},{"family":"Safaeinili","given":"A."},{"family":"Ivanov","given":"A. B."},{"family":"Milkovich","given":"S. M."},{"family":"Cicchetti","given":"A."},{"family":"Kofman","given":"W."},{"family":"Mouginot","given":"J."},{"family":"Farrell","given":"W. M."},{"family":"Phillips","given":"R. J."},{"family":"Clifford","given":"S. M."},{"family":"Frigeri","given":"A."},{"family":"Orosei","given":"R."},{"family":"Federico","given":"C."},{"family":"Williams","given":"I. P."},{"family":"Gurnett","given":"D. A."},{"family":"Nielsen","given":"E."},{"family":"Hagfors","given":"T."},{"family":"Heggy","given":"E."},{"family":"Stofan","given":"E. R."},{"family":"Plettemeier","given":"D."},{"family":"Watters","given":"T. R."},{"family":"Leuschen","given":"C. J."},{"family":"Edenhofer","given":"P."}],"issued":{"date-parts":[["2007",4,6]]}}}],"schema":"https://github.com/citation-style-language/schema/raw/master/csl-citation.json"} </w:instrText>
      </w:r>
      <w:r w:rsidR="0005011C">
        <w:fldChar w:fldCharType="separate"/>
      </w:r>
      <w:r w:rsidR="0005011C" w:rsidRPr="0062320D">
        <w:rPr>
          <w:rFonts w:cs="Times New Roman"/>
          <w:vertAlign w:val="superscript"/>
        </w:rPr>
        <w:t>27</w:t>
      </w:r>
      <w:r w:rsidR="0005011C">
        <w:fldChar w:fldCharType="end"/>
      </w:r>
      <w:r w:rsidR="0005011C">
        <w:t xml:space="preserve">. </w:t>
      </w:r>
      <w:r w:rsidR="0005011C" w:rsidRPr="00EE3D8B">
        <w:rPr>
          <w:b/>
          <w:bCs/>
        </w:rPr>
        <w:t>b</w:t>
      </w:r>
      <w:r w:rsidR="0005011C">
        <w:t xml:space="preserve">. MARSIS-derived SPLD thickness. </w:t>
      </w:r>
      <w:r w:rsidR="0005011C" w:rsidRPr="00EE3D8B">
        <w:rPr>
          <w:b/>
          <w:bCs/>
        </w:rPr>
        <w:t>c</w:t>
      </w:r>
      <w:r w:rsidR="0005011C">
        <w:t xml:space="preserve">. Modelled steady state ice velocity (note logarithmic scale). </w:t>
      </w:r>
      <w:r w:rsidR="0005011C" w:rsidRPr="00EE3D8B">
        <w:rPr>
          <w:b/>
          <w:bCs/>
        </w:rPr>
        <w:t>d</w:t>
      </w:r>
      <w:r w:rsidR="0005011C">
        <w:t xml:space="preserve">. Steady-state basal temperature. </w:t>
      </w:r>
      <w:r w:rsidR="0005011C" w:rsidRPr="00EE3D8B">
        <w:rPr>
          <w:b/>
          <w:bCs/>
        </w:rPr>
        <w:t>e</w:t>
      </w:r>
      <w:r w:rsidR="0005011C">
        <w:t xml:space="preserve">. Modelled surface elevation change after 1000 model years without sliding or excess geothermal heating. </w:t>
      </w:r>
      <w:r w:rsidR="0005011C" w:rsidRPr="00EE3D8B">
        <w:rPr>
          <w:b/>
          <w:bCs/>
        </w:rPr>
        <w:t>f</w:t>
      </w:r>
      <w:r w:rsidR="0005011C">
        <w:t>. Assumed surface mass balance from e. Outlines and axes as Fig. 1.</w:t>
      </w:r>
    </w:p>
    <w:p w14:paraId="181325EE" w14:textId="77777777" w:rsidR="008C189F" w:rsidRDefault="008C189F">
      <w:pPr>
        <w:spacing w:after="0" w:line="240" w:lineRule="auto"/>
        <w:rPr>
          <w:b/>
          <w:bCs/>
        </w:rPr>
      </w:pPr>
      <w:r>
        <w:rPr>
          <w:b/>
          <w:bCs/>
        </w:rPr>
        <w:br w:type="page"/>
      </w:r>
    </w:p>
    <w:p w14:paraId="38455AF6" w14:textId="77777777" w:rsidR="008C189F" w:rsidRDefault="008C189F" w:rsidP="0005011C">
      <w:pPr>
        <w:rPr>
          <w:b/>
          <w:bCs/>
        </w:rPr>
      </w:pPr>
      <w:r>
        <w:rPr>
          <w:b/>
          <w:bCs/>
          <w:noProof/>
          <w:lang w:val="en-IN" w:eastAsia="en-IN"/>
        </w:rPr>
        <w:lastRenderedPageBreak/>
        <w:drawing>
          <wp:inline distT="0" distB="0" distL="0" distR="0" wp14:anchorId="4D368662" wp14:editId="1E5F90E1">
            <wp:extent cx="5727700" cy="455506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a:extLst>
                        <a:ext uri="{28A0092B-C50C-407E-A947-70E740481C1C}">
                          <a14:useLocalDpi xmlns:a14="http://schemas.microsoft.com/office/drawing/2010/main" val="0"/>
                        </a:ext>
                      </a:extLst>
                    </a:blip>
                    <a:srcRect b="44942"/>
                    <a:stretch/>
                  </pic:blipFill>
                  <pic:spPr bwMode="auto">
                    <a:xfrm>
                      <a:off x="0" y="0"/>
                      <a:ext cx="5727700" cy="4555067"/>
                    </a:xfrm>
                    <a:prstGeom prst="rect">
                      <a:avLst/>
                    </a:prstGeom>
                    <a:ln>
                      <a:noFill/>
                    </a:ln>
                    <a:extLst>
                      <a:ext uri="{53640926-AAD7-44D8-BBD7-CCE9431645EC}">
                        <a14:shadowObscured xmlns:a14="http://schemas.microsoft.com/office/drawing/2010/main"/>
                      </a:ext>
                    </a:extLst>
                  </pic:spPr>
                </pic:pic>
              </a:graphicData>
            </a:graphic>
          </wp:inline>
        </w:drawing>
      </w:r>
    </w:p>
    <w:p w14:paraId="49F232EA" w14:textId="175D3FA4" w:rsidR="0005011C" w:rsidRDefault="00695F5E" w:rsidP="0005011C">
      <w:r>
        <w:rPr>
          <w:b/>
          <w:bCs/>
        </w:rPr>
        <w:t xml:space="preserve">Supplementary </w:t>
      </w:r>
      <w:r w:rsidR="0005011C" w:rsidRPr="00EE3D8B">
        <w:rPr>
          <w:b/>
          <w:bCs/>
        </w:rPr>
        <w:t>Figure 2. Additional model results for runs M1 and S9 for the central area of the model domain (red box in Fig. 1</w:t>
      </w:r>
      <w:r w:rsidR="0005011C">
        <w:rPr>
          <w:b/>
          <w:bCs/>
        </w:rPr>
        <w:t>b</w:t>
      </w:r>
      <w:r w:rsidR="0005011C" w:rsidRPr="00EE3D8B">
        <w:rPr>
          <w:b/>
          <w:bCs/>
        </w:rPr>
        <w:t>) for transient model runs</w:t>
      </w:r>
      <w:r w:rsidR="0005011C">
        <w:t xml:space="preserve">. </w:t>
      </w:r>
      <w:r w:rsidR="0005011C" w:rsidRPr="00EE3D8B">
        <w:rPr>
          <w:b/>
          <w:bCs/>
        </w:rPr>
        <w:t>a</w:t>
      </w:r>
      <w:r w:rsidR="0005011C">
        <w:t xml:space="preserve">. Modelled ice velocity for run M1 after 500 </w:t>
      </w:r>
      <w:proofErr w:type="spellStart"/>
      <w:r w:rsidR="0005011C">
        <w:t>kyr</w:t>
      </w:r>
      <w:proofErr w:type="spellEnd"/>
      <w:r w:rsidR="0005011C">
        <w:t xml:space="preserve">. </w:t>
      </w:r>
      <w:r w:rsidR="0005011C" w:rsidRPr="00EE3D8B">
        <w:rPr>
          <w:b/>
          <w:bCs/>
        </w:rPr>
        <w:t>b</w:t>
      </w:r>
      <w:r w:rsidR="0005011C">
        <w:t>.</w:t>
      </w:r>
      <w:r w:rsidR="0005011C">
        <w:rPr>
          <w:b/>
          <w:bCs/>
        </w:rPr>
        <w:t xml:space="preserve"> </w:t>
      </w:r>
      <w:r w:rsidR="0005011C">
        <w:t xml:space="preserve">Modelled ice velocity for run S9 after 1 </w:t>
      </w:r>
      <w:proofErr w:type="spellStart"/>
      <w:r w:rsidR="0005011C">
        <w:t>Myr</w:t>
      </w:r>
      <w:proofErr w:type="spellEnd"/>
      <w:r w:rsidR="0005011C">
        <w:t xml:space="preserve">. </w:t>
      </w:r>
      <w:r w:rsidR="0005011C" w:rsidRPr="00EE3D8B">
        <w:rPr>
          <w:b/>
          <w:bCs/>
        </w:rPr>
        <w:t>c</w:t>
      </w:r>
      <w:r w:rsidR="0005011C">
        <w:t xml:space="preserve">. Modelled basal temperature for Run M1 after 500kyr. </w:t>
      </w:r>
      <w:r w:rsidR="0005011C" w:rsidRPr="00EE3D8B">
        <w:rPr>
          <w:b/>
          <w:bCs/>
        </w:rPr>
        <w:t>d</w:t>
      </w:r>
      <w:r w:rsidR="0005011C">
        <w:t xml:space="preserve">. Modelled basal temperature for Run S9 after 1 </w:t>
      </w:r>
      <w:proofErr w:type="spellStart"/>
      <w:r w:rsidR="0005011C">
        <w:t>Myr</w:t>
      </w:r>
      <w:proofErr w:type="spellEnd"/>
      <w:r w:rsidR="0005011C">
        <w:t>. Outlines and axes as Fig. 2.</w:t>
      </w:r>
    </w:p>
    <w:p w14:paraId="6C7D586A" w14:textId="77777777" w:rsidR="001C2135" w:rsidRDefault="001C2135">
      <w:pPr>
        <w:spacing w:after="0" w:line="240" w:lineRule="auto"/>
        <w:rPr>
          <w:rFonts w:eastAsiaTheme="majorEastAsia" w:cstheme="majorBidi"/>
          <w:color w:val="000000" w:themeColor="text1"/>
          <w:sz w:val="28"/>
          <w:szCs w:val="26"/>
        </w:rPr>
      </w:pPr>
      <w:r>
        <w:br w:type="page"/>
      </w:r>
    </w:p>
    <w:p w14:paraId="503C199F" w14:textId="377B95DE" w:rsidR="001C2135" w:rsidRPr="004D4C63" w:rsidRDefault="001C2135" w:rsidP="001C2135">
      <w:pPr>
        <w:pStyle w:val="Heading2"/>
      </w:pPr>
      <w:r>
        <w:lastRenderedPageBreak/>
        <w:t>Supplementary Tables</w:t>
      </w:r>
    </w:p>
    <w:tbl>
      <w:tblPr>
        <w:tblStyle w:val="TableGrid"/>
        <w:tblW w:w="0" w:type="auto"/>
        <w:tblLook w:val="04A0" w:firstRow="1" w:lastRow="0" w:firstColumn="1" w:lastColumn="0" w:noHBand="0" w:noVBand="1"/>
      </w:tblPr>
      <w:tblGrid>
        <w:gridCol w:w="1654"/>
        <w:gridCol w:w="1460"/>
        <w:gridCol w:w="1689"/>
        <w:gridCol w:w="1738"/>
        <w:gridCol w:w="2469"/>
      </w:tblGrid>
      <w:tr w:rsidR="001C2135" w14:paraId="027759F1" w14:textId="77777777" w:rsidTr="00C92A65">
        <w:tc>
          <w:tcPr>
            <w:tcW w:w="1654" w:type="dxa"/>
          </w:tcPr>
          <w:p w14:paraId="2CAFD7A8" w14:textId="77777777" w:rsidR="001C2135" w:rsidRDefault="001C2135" w:rsidP="00C92A65">
            <w:pPr>
              <w:spacing w:after="0"/>
            </w:pPr>
            <w:r>
              <w:t>Run</w:t>
            </w:r>
          </w:p>
        </w:tc>
        <w:tc>
          <w:tcPr>
            <w:tcW w:w="1460" w:type="dxa"/>
          </w:tcPr>
          <w:p w14:paraId="70F11B46" w14:textId="77777777" w:rsidR="001C2135" w:rsidRDefault="001C2135" w:rsidP="00C92A65">
            <w:pPr>
              <w:spacing w:after="0"/>
            </w:pPr>
            <w:r>
              <w:t>Elevated GHF (mWm</w:t>
            </w:r>
            <w:r w:rsidRPr="00E23E23">
              <w:rPr>
                <w:vertAlign w:val="superscript"/>
              </w:rPr>
              <w:t>-2</w:t>
            </w:r>
            <w:r>
              <w:t>)</w:t>
            </w:r>
          </w:p>
        </w:tc>
        <w:tc>
          <w:tcPr>
            <w:tcW w:w="1689" w:type="dxa"/>
          </w:tcPr>
          <w:p w14:paraId="6CB04510" w14:textId="77777777" w:rsidR="001C2135" w:rsidRDefault="001C2135" w:rsidP="00C92A65">
            <w:pPr>
              <w:spacing w:after="0"/>
            </w:pPr>
            <w:r>
              <w:t>Radius of heating (km)</w:t>
            </w:r>
          </w:p>
        </w:tc>
        <w:tc>
          <w:tcPr>
            <w:tcW w:w="1738" w:type="dxa"/>
          </w:tcPr>
          <w:p w14:paraId="415661BC" w14:textId="77777777" w:rsidR="001C2135" w:rsidRDefault="001C2135" w:rsidP="00C92A65">
            <w:pPr>
              <w:spacing w:after="0"/>
            </w:pPr>
            <w:r>
              <w:t>Sliding allowed</w:t>
            </w:r>
          </w:p>
        </w:tc>
        <w:tc>
          <w:tcPr>
            <w:tcW w:w="2469" w:type="dxa"/>
          </w:tcPr>
          <w:p w14:paraId="29F04AEE" w14:textId="77777777" w:rsidR="001C2135" w:rsidRDefault="001C2135" w:rsidP="00C92A65">
            <w:pPr>
              <w:spacing w:after="0"/>
            </w:pPr>
            <w:r>
              <w:t>Parameters (Std denotes as Table S1)</w:t>
            </w:r>
          </w:p>
        </w:tc>
      </w:tr>
      <w:tr w:rsidR="001C2135" w14:paraId="0EC2CA67" w14:textId="77777777" w:rsidTr="00C92A65">
        <w:tc>
          <w:tcPr>
            <w:tcW w:w="1654" w:type="dxa"/>
          </w:tcPr>
          <w:p w14:paraId="37C21EFC" w14:textId="77777777" w:rsidR="001C2135" w:rsidRDefault="001C2135" w:rsidP="00C92A65">
            <w:pPr>
              <w:spacing w:after="0"/>
            </w:pPr>
            <w:r>
              <w:t>M1</w:t>
            </w:r>
          </w:p>
        </w:tc>
        <w:tc>
          <w:tcPr>
            <w:tcW w:w="1460" w:type="dxa"/>
          </w:tcPr>
          <w:p w14:paraId="2D2B7860" w14:textId="77777777" w:rsidR="001C2135" w:rsidRDefault="001C2135" w:rsidP="00C92A65">
            <w:pPr>
              <w:spacing w:after="0"/>
            </w:pPr>
            <w:r>
              <w:t>90</w:t>
            </w:r>
          </w:p>
        </w:tc>
        <w:tc>
          <w:tcPr>
            <w:tcW w:w="1689" w:type="dxa"/>
          </w:tcPr>
          <w:p w14:paraId="77B5C8A6" w14:textId="77777777" w:rsidR="001C2135" w:rsidRDefault="001C2135" w:rsidP="00C92A65">
            <w:pPr>
              <w:spacing w:after="0"/>
            </w:pPr>
            <w:r>
              <w:t>40</w:t>
            </w:r>
          </w:p>
        </w:tc>
        <w:tc>
          <w:tcPr>
            <w:tcW w:w="1738" w:type="dxa"/>
          </w:tcPr>
          <w:p w14:paraId="13DF76FA" w14:textId="77777777" w:rsidR="001C2135" w:rsidRDefault="001C2135" w:rsidP="00C92A65">
            <w:pPr>
              <w:spacing w:after="0"/>
            </w:pPr>
            <w:r>
              <w:t>M</w:t>
            </w:r>
          </w:p>
        </w:tc>
        <w:tc>
          <w:tcPr>
            <w:tcW w:w="2469" w:type="dxa"/>
          </w:tcPr>
          <w:p w14:paraId="7EE4133B" w14:textId="77777777" w:rsidR="001C2135" w:rsidRDefault="001C2135" w:rsidP="00C92A65">
            <w:pPr>
              <w:spacing w:after="0"/>
            </w:pPr>
            <w:r>
              <w:t>Std</w:t>
            </w:r>
          </w:p>
        </w:tc>
      </w:tr>
      <w:tr w:rsidR="001C2135" w14:paraId="4224EE6A" w14:textId="77777777" w:rsidTr="00C92A65">
        <w:tc>
          <w:tcPr>
            <w:tcW w:w="1654" w:type="dxa"/>
          </w:tcPr>
          <w:p w14:paraId="61DB9095" w14:textId="77777777" w:rsidR="001C2135" w:rsidRDefault="001C2135" w:rsidP="00C92A65">
            <w:pPr>
              <w:spacing w:after="0"/>
            </w:pPr>
            <w:r>
              <w:t>M2</w:t>
            </w:r>
          </w:p>
        </w:tc>
        <w:tc>
          <w:tcPr>
            <w:tcW w:w="1460" w:type="dxa"/>
          </w:tcPr>
          <w:p w14:paraId="3F4682B0" w14:textId="77777777" w:rsidR="001C2135" w:rsidRDefault="001C2135" w:rsidP="00C92A65">
            <w:pPr>
              <w:spacing w:after="0"/>
            </w:pPr>
            <w:r>
              <w:t>72</w:t>
            </w:r>
          </w:p>
        </w:tc>
        <w:tc>
          <w:tcPr>
            <w:tcW w:w="1689" w:type="dxa"/>
          </w:tcPr>
          <w:p w14:paraId="0F107C9F" w14:textId="77777777" w:rsidR="001C2135" w:rsidRDefault="001C2135" w:rsidP="00C92A65">
            <w:pPr>
              <w:spacing w:after="0"/>
            </w:pPr>
            <w:r>
              <w:t>40</w:t>
            </w:r>
          </w:p>
        </w:tc>
        <w:tc>
          <w:tcPr>
            <w:tcW w:w="1738" w:type="dxa"/>
          </w:tcPr>
          <w:p w14:paraId="06899BB5" w14:textId="77777777" w:rsidR="001C2135" w:rsidRDefault="001C2135" w:rsidP="00C92A65">
            <w:pPr>
              <w:spacing w:after="0"/>
            </w:pPr>
            <w:r>
              <w:t>M</w:t>
            </w:r>
          </w:p>
        </w:tc>
        <w:tc>
          <w:tcPr>
            <w:tcW w:w="2469" w:type="dxa"/>
          </w:tcPr>
          <w:p w14:paraId="68272E37" w14:textId="77777777" w:rsidR="001C2135" w:rsidRDefault="001C2135" w:rsidP="00C92A65">
            <w:pPr>
              <w:spacing w:after="0"/>
            </w:pPr>
            <w:r>
              <w:t>Std</w:t>
            </w:r>
          </w:p>
        </w:tc>
      </w:tr>
      <w:tr w:rsidR="001C2135" w14:paraId="614B8EB4" w14:textId="77777777" w:rsidTr="00C92A65">
        <w:tc>
          <w:tcPr>
            <w:tcW w:w="1654" w:type="dxa"/>
          </w:tcPr>
          <w:p w14:paraId="1DDB2AB5" w14:textId="77777777" w:rsidR="001C2135" w:rsidRDefault="001C2135" w:rsidP="00C92A65">
            <w:pPr>
              <w:spacing w:after="0"/>
            </w:pPr>
            <w:r>
              <w:t>M3</w:t>
            </w:r>
          </w:p>
        </w:tc>
        <w:tc>
          <w:tcPr>
            <w:tcW w:w="1460" w:type="dxa"/>
          </w:tcPr>
          <w:p w14:paraId="7C021F31" w14:textId="77777777" w:rsidR="001C2135" w:rsidRDefault="001C2135" w:rsidP="00C92A65">
            <w:pPr>
              <w:spacing w:after="0"/>
            </w:pPr>
            <w:r>
              <w:t>60</w:t>
            </w:r>
          </w:p>
        </w:tc>
        <w:tc>
          <w:tcPr>
            <w:tcW w:w="1689" w:type="dxa"/>
          </w:tcPr>
          <w:p w14:paraId="787398E7" w14:textId="77777777" w:rsidR="001C2135" w:rsidRDefault="001C2135" w:rsidP="00C92A65">
            <w:pPr>
              <w:spacing w:after="0"/>
            </w:pPr>
            <w:r>
              <w:t>40</w:t>
            </w:r>
          </w:p>
        </w:tc>
        <w:tc>
          <w:tcPr>
            <w:tcW w:w="1738" w:type="dxa"/>
          </w:tcPr>
          <w:p w14:paraId="05BDCABC" w14:textId="77777777" w:rsidR="001C2135" w:rsidRDefault="001C2135" w:rsidP="00C92A65">
            <w:pPr>
              <w:spacing w:after="0"/>
            </w:pPr>
            <w:r>
              <w:t>M</w:t>
            </w:r>
          </w:p>
        </w:tc>
        <w:tc>
          <w:tcPr>
            <w:tcW w:w="2469" w:type="dxa"/>
          </w:tcPr>
          <w:p w14:paraId="5D1748AA" w14:textId="77777777" w:rsidR="001C2135" w:rsidRDefault="001C2135" w:rsidP="00C92A65">
            <w:pPr>
              <w:spacing w:after="0"/>
            </w:pPr>
            <w:r>
              <w:t>Std</w:t>
            </w:r>
          </w:p>
        </w:tc>
      </w:tr>
      <w:tr w:rsidR="001C2135" w14:paraId="3E800DB9" w14:textId="77777777" w:rsidTr="00C92A65">
        <w:tc>
          <w:tcPr>
            <w:tcW w:w="1654" w:type="dxa"/>
          </w:tcPr>
          <w:p w14:paraId="2AAE6D47" w14:textId="77777777" w:rsidR="001C2135" w:rsidRDefault="001C2135" w:rsidP="00C92A65">
            <w:pPr>
              <w:spacing w:after="0"/>
            </w:pPr>
            <w:r>
              <w:t>M4</w:t>
            </w:r>
          </w:p>
        </w:tc>
        <w:tc>
          <w:tcPr>
            <w:tcW w:w="1460" w:type="dxa"/>
          </w:tcPr>
          <w:p w14:paraId="00A30720" w14:textId="77777777" w:rsidR="001C2135" w:rsidRDefault="001C2135" w:rsidP="00C92A65">
            <w:pPr>
              <w:spacing w:after="0"/>
            </w:pPr>
            <w:r>
              <w:t>90</w:t>
            </w:r>
          </w:p>
        </w:tc>
        <w:tc>
          <w:tcPr>
            <w:tcW w:w="1689" w:type="dxa"/>
          </w:tcPr>
          <w:p w14:paraId="0955114C" w14:textId="77777777" w:rsidR="001C2135" w:rsidRDefault="001C2135" w:rsidP="00C92A65">
            <w:pPr>
              <w:spacing w:after="0"/>
            </w:pPr>
            <w:r>
              <w:t>30</w:t>
            </w:r>
          </w:p>
        </w:tc>
        <w:tc>
          <w:tcPr>
            <w:tcW w:w="1738" w:type="dxa"/>
          </w:tcPr>
          <w:p w14:paraId="1F854CB5" w14:textId="77777777" w:rsidR="001C2135" w:rsidRDefault="001C2135" w:rsidP="00C92A65">
            <w:pPr>
              <w:spacing w:after="0"/>
            </w:pPr>
            <w:r>
              <w:t>M</w:t>
            </w:r>
          </w:p>
        </w:tc>
        <w:tc>
          <w:tcPr>
            <w:tcW w:w="2469" w:type="dxa"/>
          </w:tcPr>
          <w:p w14:paraId="57DC6E4B" w14:textId="77777777" w:rsidR="001C2135" w:rsidRDefault="001C2135" w:rsidP="00C92A65">
            <w:pPr>
              <w:spacing w:after="0"/>
            </w:pPr>
            <w:r>
              <w:t>Std</w:t>
            </w:r>
          </w:p>
        </w:tc>
      </w:tr>
      <w:tr w:rsidR="001C2135" w14:paraId="17616F42" w14:textId="77777777" w:rsidTr="00C92A65">
        <w:tc>
          <w:tcPr>
            <w:tcW w:w="1654" w:type="dxa"/>
          </w:tcPr>
          <w:p w14:paraId="519B4587" w14:textId="77777777" w:rsidR="001C2135" w:rsidRDefault="001C2135" w:rsidP="00C92A65">
            <w:pPr>
              <w:spacing w:after="0"/>
            </w:pPr>
            <w:r>
              <w:t>M5</w:t>
            </w:r>
          </w:p>
        </w:tc>
        <w:tc>
          <w:tcPr>
            <w:tcW w:w="1460" w:type="dxa"/>
          </w:tcPr>
          <w:p w14:paraId="4CC72548" w14:textId="77777777" w:rsidR="001C2135" w:rsidRDefault="001C2135" w:rsidP="00C92A65">
            <w:pPr>
              <w:spacing w:after="0"/>
            </w:pPr>
            <w:r>
              <w:t>72</w:t>
            </w:r>
          </w:p>
        </w:tc>
        <w:tc>
          <w:tcPr>
            <w:tcW w:w="1689" w:type="dxa"/>
          </w:tcPr>
          <w:p w14:paraId="0EEE21D0" w14:textId="77777777" w:rsidR="001C2135" w:rsidRDefault="001C2135" w:rsidP="00C92A65">
            <w:pPr>
              <w:spacing w:after="0"/>
            </w:pPr>
            <w:r>
              <w:t>30</w:t>
            </w:r>
          </w:p>
        </w:tc>
        <w:tc>
          <w:tcPr>
            <w:tcW w:w="1738" w:type="dxa"/>
          </w:tcPr>
          <w:p w14:paraId="6093D631" w14:textId="77777777" w:rsidR="001C2135" w:rsidRDefault="001C2135" w:rsidP="00C92A65">
            <w:pPr>
              <w:spacing w:after="0"/>
            </w:pPr>
            <w:r>
              <w:t>M</w:t>
            </w:r>
          </w:p>
        </w:tc>
        <w:tc>
          <w:tcPr>
            <w:tcW w:w="2469" w:type="dxa"/>
          </w:tcPr>
          <w:p w14:paraId="228D0765" w14:textId="77777777" w:rsidR="001C2135" w:rsidRDefault="001C2135" w:rsidP="00C92A65">
            <w:pPr>
              <w:spacing w:after="0"/>
            </w:pPr>
            <w:r>
              <w:t>Std</w:t>
            </w:r>
          </w:p>
        </w:tc>
      </w:tr>
      <w:tr w:rsidR="001C2135" w14:paraId="35DC927C" w14:textId="77777777" w:rsidTr="00C92A65">
        <w:tc>
          <w:tcPr>
            <w:tcW w:w="1654" w:type="dxa"/>
          </w:tcPr>
          <w:p w14:paraId="0FF5E7FC" w14:textId="77777777" w:rsidR="001C2135" w:rsidRDefault="001C2135" w:rsidP="00C92A65">
            <w:pPr>
              <w:spacing w:after="0"/>
            </w:pPr>
            <w:r>
              <w:t>M6</w:t>
            </w:r>
          </w:p>
        </w:tc>
        <w:tc>
          <w:tcPr>
            <w:tcW w:w="1460" w:type="dxa"/>
          </w:tcPr>
          <w:p w14:paraId="67D15A14" w14:textId="77777777" w:rsidR="001C2135" w:rsidRDefault="001C2135" w:rsidP="00C92A65">
            <w:pPr>
              <w:spacing w:after="0"/>
            </w:pPr>
            <w:r>
              <w:t>60</w:t>
            </w:r>
          </w:p>
        </w:tc>
        <w:tc>
          <w:tcPr>
            <w:tcW w:w="1689" w:type="dxa"/>
          </w:tcPr>
          <w:p w14:paraId="65799F8F" w14:textId="77777777" w:rsidR="001C2135" w:rsidRDefault="001C2135" w:rsidP="00C92A65">
            <w:pPr>
              <w:spacing w:after="0"/>
            </w:pPr>
            <w:r>
              <w:t>30</w:t>
            </w:r>
          </w:p>
        </w:tc>
        <w:tc>
          <w:tcPr>
            <w:tcW w:w="1738" w:type="dxa"/>
          </w:tcPr>
          <w:p w14:paraId="05EB192E" w14:textId="77777777" w:rsidR="001C2135" w:rsidRDefault="001C2135" w:rsidP="00C92A65">
            <w:pPr>
              <w:spacing w:after="0"/>
            </w:pPr>
            <w:r>
              <w:t>M</w:t>
            </w:r>
          </w:p>
        </w:tc>
        <w:tc>
          <w:tcPr>
            <w:tcW w:w="2469" w:type="dxa"/>
          </w:tcPr>
          <w:p w14:paraId="2731A03A" w14:textId="77777777" w:rsidR="001C2135" w:rsidRDefault="001C2135" w:rsidP="00C92A65">
            <w:pPr>
              <w:spacing w:after="0"/>
            </w:pPr>
            <w:r>
              <w:t>Std</w:t>
            </w:r>
          </w:p>
        </w:tc>
      </w:tr>
      <w:tr w:rsidR="001C2135" w14:paraId="73DD56A5" w14:textId="77777777" w:rsidTr="00C92A65">
        <w:tc>
          <w:tcPr>
            <w:tcW w:w="1654" w:type="dxa"/>
          </w:tcPr>
          <w:p w14:paraId="69EC6879" w14:textId="77777777" w:rsidR="001C2135" w:rsidRDefault="001C2135" w:rsidP="00C92A65">
            <w:pPr>
              <w:spacing w:after="0"/>
            </w:pPr>
            <w:r>
              <w:t>M7</w:t>
            </w:r>
          </w:p>
        </w:tc>
        <w:tc>
          <w:tcPr>
            <w:tcW w:w="1460" w:type="dxa"/>
          </w:tcPr>
          <w:p w14:paraId="2D70EA76" w14:textId="77777777" w:rsidR="001C2135" w:rsidRDefault="001C2135" w:rsidP="00C92A65">
            <w:pPr>
              <w:spacing w:after="0"/>
            </w:pPr>
            <w:r>
              <w:t>90</w:t>
            </w:r>
          </w:p>
        </w:tc>
        <w:tc>
          <w:tcPr>
            <w:tcW w:w="1689" w:type="dxa"/>
          </w:tcPr>
          <w:p w14:paraId="5FDF780C" w14:textId="77777777" w:rsidR="001C2135" w:rsidRDefault="001C2135" w:rsidP="00C92A65">
            <w:pPr>
              <w:spacing w:after="0"/>
            </w:pPr>
            <w:r>
              <w:t>20</w:t>
            </w:r>
          </w:p>
        </w:tc>
        <w:tc>
          <w:tcPr>
            <w:tcW w:w="1738" w:type="dxa"/>
          </w:tcPr>
          <w:p w14:paraId="1B0D53A1" w14:textId="77777777" w:rsidR="001C2135" w:rsidRDefault="001C2135" w:rsidP="00C92A65">
            <w:pPr>
              <w:spacing w:after="0"/>
            </w:pPr>
            <w:r>
              <w:t>M</w:t>
            </w:r>
          </w:p>
        </w:tc>
        <w:tc>
          <w:tcPr>
            <w:tcW w:w="2469" w:type="dxa"/>
          </w:tcPr>
          <w:p w14:paraId="694E1736" w14:textId="77777777" w:rsidR="001C2135" w:rsidRDefault="001C2135" w:rsidP="00C92A65">
            <w:pPr>
              <w:spacing w:after="0"/>
            </w:pPr>
            <w:r>
              <w:t>Std</w:t>
            </w:r>
          </w:p>
        </w:tc>
      </w:tr>
      <w:tr w:rsidR="001C2135" w14:paraId="2F9F536B" w14:textId="77777777" w:rsidTr="00C92A65">
        <w:tc>
          <w:tcPr>
            <w:tcW w:w="1654" w:type="dxa"/>
          </w:tcPr>
          <w:p w14:paraId="0D51E497" w14:textId="77777777" w:rsidR="001C2135" w:rsidRDefault="001C2135" w:rsidP="00C92A65">
            <w:pPr>
              <w:spacing w:after="0"/>
            </w:pPr>
            <w:r>
              <w:t>M8</w:t>
            </w:r>
          </w:p>
        </w:tc>
        <w:tc>
          <w:tcPr>
            <w:tcW w:w="1460" w:type="dxa"/>
          </w:tcPr>
          <w:p w14:paraId="19BB3705" w14:textId="77777777" w:rsidR="001C2135" w:rsidRDefault="001C2135" w:rsidP="00C92A65">
            <w:pPr>
              <w:spacing w:after="0"/>
            </w:pPr>
            <w:r>
              <w:t>72</w:t>
            </w:r>
          </w:p>
        </w:tc>
        <w:tc>
          <w:tcPr>
            <w:tcW w:w="1689" w:type="dxa"/>
          </w:tcPr>
          <w:p w14:paraId="3E3A7D34" w14:textId="77777777" w:rsidR="001C2135" w:rsidRDefault="001C2135" w:rsidP="00C92A65">
            <w:pPr>
              <w:spacing w:after="0"/>
            </w:pPr>
            <w:r>
              <w:t>20</w:t>
            </w:r>
          </w:p>
        </w:tc>
        <w:tc>
          <w:tcPr>
            <w:tcW w:w="1738" w:type="dxa"/>
          </w:tcPr>
          <w:p w14:paraId="64E20B2E" w14:textId="77777777" w:rsidR="001C2135" w:rsidRDefault="001C2135" w:rsidP="00C92A65">
            <w:pPr>
              <w:spacing w:after="0"/>
            </w:pPr>
            <w:r>
              <w:t>M</w:t>
            </w:r>
          </w:p>
        </w:tc>
        <w:tc>
          <w:tcPr>
            <w:tcW w:w="2469" w:type="dxa"/>
          </w:tcPr>
          <w:p w14:paraId="4ED3D500" w14:textId="77777777" w:rsidR="001C2135" w:rsidRDefault="001C2135" w:rsidP="00C92A65">
            <w:pPr>
              <w:spacing w:after="0"/>
            </w:pPr>
            <w:r>
              <w:t>Std</w:t>
            </w:r>
          </w:p>
        </w:tc>
      </w:tr>
      <w:tr w:rsidR="001C2135" w14:paraId="4A7A89D9" w14:textId="77777777" w:rsidTr="00C92A65">
        <w:tc>
          <w:tcPr>
            <w:tcW w:w="1654" w:type="dxa"/>
          </w:tcPr>
          <w:p w14:paraId="0E4FF15D" w14:textId="77777777" w:rsidR="001C2135" w:rsidRDefault="001C2135" w:rsidP="00C92A65">
            <w:pPr>
              <w:spacing w:after="0"/>
            </w:pPr>
            <w:r>
              <w:t>M9</w:t>
            </w:r>
          </w:p>
        </w:tc>
        <w:tc>
          <w:tcPr>
            <w:tcW w:w="1460" w:type="dxa"/>
          </w:tcPr>
          <w:p w14:paraId="2BEB26D2" w14:textId="77777777" w:rsidR="001C2135" w:rsidRDefault="001C2135" w:rsidP="00C92A65">
            <w:pPr>
              <w:spacing w:after="0"/>
            </w:pPr>
            <w:r>
              <w:t>60</w:t>
            </w:r>
          </w:p>
        </w:tc>
        <w:tc>
          <w:tcPr>
            <w:tcW w:w="1689" w:type="dxa"/>
          </w:tcPr>
          <w:p w14:paraId="773D1C4E" w14:textId="77777777" w:rsidR="001C2135" w:rsidRDefault="001C2135" w:rsidP="00C92A65">
            <w:pPr>
              <w:spacing w:after="0"/>
            </w:pPr>
            <w:r>
              <w:t>20</w:t>
            </w:r>
          </w:p>
        </w:tc>
        <w:tc>
          <w:tcPr>
            <w:tcW w:w="1738" w:type="dxa"/>
          </w:tcPr>
          <w:p w14:paraId="7E73CA41" w14:textId="77777777" w:rsidR="001C2135" w:rsidRDefault="001C2135" w:rsidP="00C92A65">
            <w:pPr>
              <w:spacing w:after="0"/>
            </w:pPr>
            <w:r>
              <w:t>M</w:t>
            </w:r>
          </w:p>
        </w:tc>
        <w:tc>
          <w:tcPr>
            <w:tcW w:w="2469" w:type="dxa"/>
          </w:tcPr>
          <w:p w14:paraId="3B230B70" w14:textId="77777777" w:rsidR="001C2135" w:rsidRDefault="001C2135" w:rsidP="00C92A65">
            <w:pPr>
              <w:spacing w:after="0"/>
            </w:pPr>
            <w:r>
              <w:t>Std</w:t>
            </w:r>
          </w:p>
        </w:tc>
      </w:tr>
      <w:tr w:rsidR="001C2135" w14:paraId="26932D7E" w14:textId="77777777" w:rsidTr="00C92A65">
        <w:tc>
          <w:tcPr>
            <w:tcW w:w="1654" w:type="dxa"/>
          </w:tcPr>
          <w:p w14:paraId="5A073295" w14:textId="77777777" w:rsidR="001C2135" w:rsidRDefault="001C2135" w:rsidP="00C92A65">
            <w:pPr>
              <w:spacing w:after="0"/>
            </w:pPr>
            <w:r>
              <w:t>M10</w:t>
            </w:r>
          </w:p>
        </w:tc>
        <w:tc>
          <w:tcPr>
            <w:tcW w:w="1460" w:type="dxa"/>
          </w:tcPr>
          <w:p w14:paraId="612C556B" w14:textId="77777777" w:rsidR="001C2135" w:rsidRDefault="001C2135" w:rsidP="00C92A65">
            <w:pPr>
              <w:spacing w:after="0"/>
            </w:pPr>
            <w:r>
              <w:t>30</w:t>
            </w:r>
            <w:r w:rsidRPr="00732991">
              <w:rPr>
                <w:vertAlign w:val="superscript"/>
              </w:rPr>
              <w:t>*</w:t>
            </w:r>
          </w:p>
        </w:tc>
        <w:tc>
          <w:tcPr>
            <w:tcW w:w="1689" w:type="dxa"/>
          </w:tcPr>
          <w:p w14:paraId="7CD5DB29" w14:textId="77777777" w:rsidR="001C2135" w:rsidRDefault="001C2135" w:rsidP="00C92A65">
            <w:pPr>
              <w:spacing w:after="0"/>
            </w:pPr>
            <w:r>
              <w:t>-</w:t>
            </w:r>
          </w:p>
        </w:tc>
        <w:tc>
          <w:tcPr>
            <w:tcW w:w="1738" w:type="dxa"/>
          </w:tcPr>
          <w:p w14:paraId="3345A650" w14:textId="77777777" w:rsidR="001C2135" w:rsidRDefault="001C2135" w:rsidP="00C92A65">
            <w:pPr>
              <w:spacing w:after="0"/>
            </w:pPr>
            <w:r>
              <w:t>M</w:t>
            </w:r>
          </w:p>
        </w:tc>
        <w:tc>
          <w:tcPr>
            <w:tcW w:w="2469" w:type="dxa"/>
          </w:tcPr>
          <w:p w14:paraId="120A0CA1" w14:textId="77777777" w:rsidR="001C2135" w:rsidRDefault="001C2135" w:rsidP="00C92A65">
            <w:pPr>
              <w:spacing w:after="0"/>
            </w:pPr>
            <w:r>
              <w:t>Std</w:t>
            </w:r>
          </w:p>
        </w:tc>
      </w:tr>
      <w:tr w:rsidR="001C2135" w14:paraId="68D1A244" w14:textId="77777777" w:rsidTr="00C92A65">
        <w:tc>
          <w:tcPr>
            <w:tcW w:w="1654" w:type="dxa"/>
          </w:tcPr>
          <w:p w14:paraId="77450CAB" w14:textId="77777777" w:rsidR="001C2135" w:rsidRDefault="001C2135" w:rsidP="00C92A65">
            <w:pPr>
              <w:spacing w:after="0"/>
            </w:pPr>
            <w:r>
              <w:t>S1-S10</w:t>
            </w:r>
          </w:p>
        </w:tc>
        <w:tc>
          <w:tcPr>
            <w:tcW w:w="1460" w:type="dxa"/>
          </w:tcPr>
          <w:p w14:paraId="2F03EA6B" w14:textId="77777777" w:rsidR="001C2135" w:rsidRDefault="001C2135" w:rsidP="00C92A65">
            <w:pPr>
              <w:spacing w:after="0"/>
            </w:pPr>
            <w:r>
              <w:t>As M1-10</w:t>
            </w:r>
          </w:p>
        </w:tc>
        <w:tc>
          <w:tcPr>
            <w:tcW w:w="1689" w:type="dxa"/>
          </w:tcPr>
          <w:p w14:paraId="4444CCBC" w14:textId="77777777" w:rsidR="001C2135" w:rsidRDefault="001C2135" w:rsidP="00C92A65">
            <w:pPr>
              <w:spacing w:after="0"/>
            </w:pPr>
            <w:r>
              <w:t>As M1-10</w:t>
            </w:r>
          </w:p>
        </w:tc>
        <w:tc>
          <w:tcPr>
            <w:tcW w:w="1738" w:type="dxa"/>
          </w:tcPr>
          <w:p w14:paraId="1E6F152D" w14:textId="77777777" w:rsidR="001C2135" w:rsidRDefault="001C2135" w:rsidP="00C92A65">
            <w:pPr>
              <w:spacing w:after="0"/>
            </w:pPr>
            <w:r>
              <w:t>S</w:t>
            </w:r>
          </w:p>
        </w:tc>
        <w:tc>
          <w:tcPr>
            <w:tcW w:w="2469" w:type="dxa"/>
          </w:tcPr>
          <w:p w14:paraId="268C20C3" w14:textId="77777777" w:rsidR="001C2135" w:rsidRDefault="001C2135" w:rsidP="00C92A65">
            <w:pPr>
              <w:spacing w:after="0"/>
            </w:pPr>
            <w:r>
              <w:t>Std</w:t>
            </w:r>
          </w:p>
        </w:tc>
      </w:tr>
      <w:tr w:rsidR="001C2135" w14:paraId="7B207969" w14:textId="77777777" w:rsidTr="00C92A65">
        <w:tc>
          <w:tcPr>
            <w:tcW w:w="1654" w:type="dxa"/>
          </w:tcPr>
          <w:p w14:paraId="4D4B0B34" w14:textId="77777777" w:rsidR="001C2135" w:rsidRDefault="001C2135" w:rsidP="00C92A65">
            <w:pPr>
              <w:spacing w:after="0"/>
            </w:pPr>
            <w:r>
              <w:t>C1-C10</w:t>
            </w:r>
          </w:p>
        </w:tc>
        <w:tc>
          <w:tcPr>
            <w:tcW w:w="1460" w:type="dxa"/>
          </w:tcPr>
          <w:p w14:paraId="52F9B76F" w14:textId="77777777" w:rsidR="001C2135" w:rsidRDefault="001C2135" w:rsidP="00C92A65">
            <w:pPr>
              <w:spacing w:after="0"/>
            </w:pPr>
            <w:r>
              <w:t>As M1-10</w:t>
            </w:r>
          </w:p>
        </w:tc>
        <w:tc>
          <w:tcPr>
            <w:tcW w:w="1689" w:type="dxa"/>
          </w:tcPr>
          <w:p w14:paraId="50FF0C98" w14:textId="77777777" w:rsidR="001C2135" w:rsidRDefault="001C2135" w:rsidP="00C92A65">
            <w:pPr>
              <w:spacing w:after="0"/>
            </w:pPr>
            <w:r>
              <w:t>As M1-10</w:t>
            </w:r>
          </w:p>
        </w:tc>
        <w:tc>
          <w:tcPr>
            <w:tcW w:w="1738" w:type="dxa"/>
          </w:tcPr>
          <w:p w14:paraId="6392F2F1" w14:textId="77777777" w:rsidR="001C2135" w:rsidRDefault="001C2135" w:rsidP="00C92A65">
            <w:pPr>
              <w:spacing w:after="0"/>
            </w:pPr>
            <w:r>
              <w:t>C</w:t>
            </w:r>
          </w:p>
        </w:tc>
        <w:tc>
          <w:tcPr>
            <w:tcW w:w="2469" w:type="dxa"/>
          </w:tcPr>
          <w:p w14:paraId="177EEB95" w14:textId="77777777" w:rsidR="001C2135" w:rsidRDefault="001C2135" w:rsidP="00C92A65">
            <w:pPr>
              <w:spacing w:after="0"/>
            </w:pPr>
            <w:r>
              <w:t>Std</w:t>
            </w:r>
          </w:p>
        </w:tc>
      </w:tr>
      <w:tr w:rsidR="001C2135" w14:paraId="0BDB3B86" w14:textId="77777777" w:rsidTr="00C92A65">
        <w:tc>
          <w:tcPr>
            <w:tcW w:w="1654" w:type="dxa"/>
          </w:tcPr>
          <w:p w14:paraId="27DE9985" w14:textId="77777777" w:rsidR="001C2135" w:rsidRDefault="001C2135" w:rsidP="00C92A65">
            <w:pPr>
              <w:spacing w:after="0"/>
            </w:pPr>
            <w:r>
              <w:t>L1-L10</w:t>
            </w:r>
          </w:p>
        </w:tc>
        <w:tc>
          <w:tcPr>
            <w:tcW w:w="1460" w:type="dxa"/>
          </w:tcPr>
          <w:p w14:paraId="21B45E35" w14:textId="77777777" w:rsidR="001C2135" w:rsidRDefault="001C2135" w:rsidP="00C92A65">
            <w:pPr>
              <w:spacing w:after="0"/>
            </w:pPr>
            <w:r>
              <w:t>As M1-10</w:t>
            </w:r>
          </w:p>
        </w:tc>
        <w:tc>
          <w:tcPr>
            <w:tcW w:w="1689" w:type="dxa"/>
          </w:tcPr>
          <w:p w14:paraId="1F8ED765" w14:textId="77777777" w:rsidR="001C2135" w:rsidRDefault="001C2135" w:rsidP="00C92A65">
            <w:pPr>
              <w:spacing w:after="0"/>
            </w:pPr>
            <w:r>
              <w:t>As M1-10</w:t>
            </w:r>
          </w:p>
        </w:tc>
        <w:tc>
          <w:tcPr>
            <w:tcW w:w="1738" w:type="dxa"/>
          </w:tcPr>
          <w:p w14:paraId="45EA03C0" w14:textId="77777777" w:rsidR="001C2135" w:rsidRDefault="001C2135" w:rsidP="00C92A65">
            <w:pPr>
              <w:spacing w:after="0"/>
            </w:pPr>
            <w:r>
              <w:t>L</w:t>
            </w:r>
          </w:p>
        </w:tc>
        <w:tc>
          <w:tcPr>
            <w:tcW w:w="2469" w:type="dxa"/>
          </w:tcPr>
          <w:p w14:paraId="3D9EB038" w14:textId="77777777" w:rsidR="001C2135" w:rsidRDefault="001C2135" w:rsidP="00C92A65">
            <w:pPr>
              <w:spacing w:after="0"/>
            </w:pPr>
            <w:r>
              <w:t>Std</w:t>
            </w:r>
          </w:p>
        </w:tc>
      </w:tr>
      <w:tr w:rsidR="001C2135" w14:paraId="77581ED3" w14:textId="77777777" w:rsidTr="00C92A65">
        <w:tc>
          <w:tcPr>
            <w:tcW w:w="1654" w:type="dxa"/>
          </w:tcPr>
          <w:p w14:paraId="74873BB9" w14:textId="77777777" w:rsidR="001C2135" w:rsidRDefault="001C2135" w:rsidP="00C92A65">
            <w:pPr>
              <w:spacing w:after="0"/>
            </w:pPr>
            <w:r>
              <w:t>LL6</w:t>
            </w:r>
          </w:p>
        </w:tc>
        <w:tc>
          <w:tcPr>
            <w:tcW w:w="1460" w:type="dxa"/>
          </w:tcPr>
          <w:p w14:paraId="030B2351" w14:textId="77777777" w:rsidR="001C2135" w:rsidRDefault="001C2135" w:rsidP="00C92A65">
            <w:pPr>
              <w:spacing w:after="0"/>
            </w:pPr>
            <w:r>
              <w:t>As M6</w:t>
            </w:r>
          </w:p>
        </w:tc>
        <w:tc>
          <w:tcPr>
            <w:tcW w:w="1689" w:type="dxa"/>
          </w:tcPr>
          <w:p w14:paraId="5D569EAF" w14:textId="77777777" w:rsidR="001C2135" w:rsidRDefault="001C2135" w:rsidP="00C92A65">
            <w:pPr>
              <w:spacing w:after="0"/>
            </w:pPr>
            <w:r>
              <w:t>30**</w:t>
            </w:r>
          </w:p>
        </w:tc>
        <w:tc>
          <w:tcPr>
            <w:tcW w:w="1738" w:type="dxa"/>
          </w:tcPr>
          <w:p w14:paraId="5F128B9F" w14:textId="77777777" w:rsidR="001C2135" w:rsidRDefault="001C2135" w:rsidP="00C92A65">
            <w:pPr>
              <w:spacing w:after="0"/>
            </w:pPr>
            <w:r>
              <w:t>L</w:t>
            </w:r>
          </w:p>
        </w:tc>
        <w:tc>
          <w:tcPr>
            <w:tcW w:w="2469" w:type="dxa"/>
          </w:tcPr>
          <w:p w14:paraId="658340C1" w14:textId="77777777" w:rsidR="001C2135" w:rsidRDefault="001C2135" w:rsidP="00C92A65">
            <w:pPr>
              <w:spacing w:after="0"/>
            </w:pPr>
            <w:r>
              <w:t>Std</w:t>
            </w:r>
          </w:p>
        </w:tc>
      </w:tr>
      <w:tr w:rsidR="001C2135" w14:paraId="0C30BF18" w14:textId="77777777" w:rsidTr="00C92A65">
        <w:tc>
          <w:tcPr>
            <w:tcW w:w="1654" w:type="dxa"/>
          </w:tcPr>
          <w:p w14:paraId="0AA38861" w14:textId="77777777" w:rsidR="001C2135" w:rsidRDefault="001C2135" w:rsidP="00C92A65">
            <w:pPr>
              <w:spacing w:after="0"/>
            </w:pPr>
            <w:r>
              <w:t>C11</w:t>
            </w:r>
          </w:p>
        </w:tc>
        <w:tc>
          <w:tcPr>
            <w:tcW w:w="1460" w:type="dxa"/>
          </w:tcPr>
          <w:p w14:paraId="3EB3B14D" w14:textId="77777777" w:rsidR="001C2135" w:rsidRDefault="001C2135" w:rsidP="00C92A65">
            <w:pPr>
              <w:spacing w:after="0"/>
            </w:pPr>
            <w:r>
              <w:t>60</w:t>
            </w:r>
          </w:p>
        </w:tc>
        <w:tc>
          <w:tcPr>
            <w:tcW w:w="1689" w:type="dxa"/>
          </w:tcPr>
          <w:p w14:paraId="0EA5BC6E" w14:textId="77777777" w:rsidR="001C2135" w:rsidRDefault="001C2135" w:rsidP="00C92A65">
            <w:pPr>
              <w:spacing w:after="0"/>
            </w:pPr>
            <w:r>
              <w:t>30</w:t>
            </w:r>
          </w:p>
        </w:tc>
        <w:tc>
          <w:tcPr>
            <w:tcW w:w="1738" w:type="dxa"/>
          </w:tcPr>
          <w:p w14:paraId="073A7931" w14:textId="77777777" w:rsidR="001C2135" w:rsidRDefault="001C2135" w:rsidP="00C92A65">
            <w:pPr>
              <w:spacing w:after="0"/>
            </w:pPr>
            <w:r>
              <w:t>C</w:t>
            </w:r>
          </w:p>
        </w:tc>
        <w:tc>
          <w:tcPr>
            <w:tcW w:w="2469" w:type="dxa"/>
          </w:tcPr>
          <w:p w14:paraId="69480D3D" w14:textId="77777777" w:rsidR="001C2135" w:rsidRDefault="001C2135" w:rsidP="00C92A65">
            <w:pPr>
              <w:spacing w:after="0"/>
            </w:pPr>
            <w:r w:rsidRPr="00E23E23">
              <w:rPr>
                <w:rFonts w:ascii="Symbol" w:hAnsi="Symbol"/>
              </w:rPr>
              <w:t></w:t>
            </w:r>
            <w:r>
              <w:t xml:space="preserve"> = 917 kgm</w:t>
            </w:r>
            <w:r w:rsidRPr="00E23E23">
              <w:rPr>
                <w:vertAlign w:val="superscript"/>
              </w:rPr>
              <w:t>-3</w:t>
            </w:r>
          </w:p>
        </w:tc>
      </w:tr>
      <w:tr w:rsidR="001C2135" w14:paraId="7105F7ED" w14:textId="77777777" w:rsidTr="00C92A65">
        <w:tc>
          <w:tcPr>
            <w:tcW w:w="1654" w:type="dxa"/>
          </w:tcPr>
          <w:p w14:paraId="451FBEB4" w14:textId="77777777" w:rsidR="001C2135" w:rsidRDefault="001C2135" w:rsidP="00C92A65">
            <w:pPr>
              <w:spacing w:after="0"/>
            </w:pPr>
            <w:r>
              <w:t>C12</w:t>
            </w:r>
          </w:p>
        </w:tc>
        <w:tc>
          <w:tcPr>
            <w:tcW w:w="1460" w:type="dxa"/>
          </w:tcPr>
          <w:p w14:paraId="6DE3E810" w14:textId="77777777" w:rsidR="001C2135" w:rsidRDefault="001C2135" w:rsidP="00C92A65">
            <w:pPr>
              <w:spacing w:after="0"/>
            </w:pPr>
            <w:r>
              <w:t>60</w:t>
            </w:r>
          </w:p>
        </w:tc>
        <w:tc>
          <w:tcPr>
            <w:tcW w:w="1689" w:type="dxa"/>
          </w:tcPr>
          <w:p w14:paraId="5B4AA47F" w14:textId="77777777" w:rsidR="001C2135" w:rsidRDefault="001C2135" w:rsidP="00C92A65">
            <w:pPr>
              <w:spacing w:after="0"/>
            </w:pPr>
            <w:r>
              <w:t>30</w:t>
            </w:r>
          </w:p>
        </w:tc>
        <w:tc>
          <w:tcPr>
            <w:tcW w:w="1738" w:type="dxa"/>
          </w:tcPr>
          <w:p w14:paraId="5995918C" w14:textId="77777777" w:rsidR="001C2135" w:rsidRDefault="001C2135" w:rsidP="00C92A65">
            <w:pPr>
              <w:spacing w:after="0"/>
            </w:pPr>
            <w:r>
              <w:t>C</w:t>
            </w:r>
          </w:p>
        </w:tc>
        <w:tc>
          <w:tcPr>
            <w:tcW w:w="2469" w:type="dxa"/>
          </w:tcPr>
          <w:p w14:paraId="59FD99E6" w14:textId="77777777" w:rsidR="001C2135" w:rsidRDefault="001C2135" w:rsidP="00C92A65">
            <w:pPr>
              <w:spacing w:after="0"/>
            </w:pPr>
            <w:r>
              <w:t>k = 2.0 Wm</w:t>
            </w:r>
            <w:r w:rsidRPr="00E23E23">
              <w:rPr>
                <w:vertAlign w:val="superscript"/>
              </w:rPr>
              <w:t>-1</w:t>
            </w:r>
            <w:r>
              <w:t>K</w:t>
            </w:r>
            <w:r w:rsidRPr="00E23E23">
              <w:rPr>
                <w:vertAlign w:val="superscript"/>
              </w:rPr>
              <w:t>-1</w:t>
            </w:r>
          </w:p>
        </w:tc>
      </w:tr>
      <w:tr w:rsidR="001C2135" w14:paraId="30093C41" w14:textId="77777777" w:rsidTr="00C92A65">
        <w:tc>
          <w:tcPr>
            <w:tcW w:w="1654" w:type="dxa"/>
          </w:tcPr>
          <w:p w14:paraId="0D05241B" w14:textId="77777777" w:rsidR="001C2135" w:rsidDel="00F23A08" w:rsidRDefault="001C2135" w:rsidP="00C92A65">
            <w:pPr>
              <w:spacing w:after="0"/>
            </w:pPr>
            <w:r>
              <w:t>C13</w:t>
            </w:r>
          </w:p>
        </w:tc>
        <w:tc>
          <w:tcPr>
            <w:tcW w:w="1460" w:type="dxa"/>
          </w:tcPr>
          <w:p w14:paraId="1946CD98" w14:textId="77777777" w:rsidR="001C2135" w:rsidRDefault="001C2135" w:rsidP="00C92A65">
            <w:pPr>
              <w:spacing w:after="0"/>
            </w:pPr>
            <w:r>
              <w:t>60</w:t>
            </w:r>
          </w:p>
        </w:tc>
        <w:tc>
          <w:tcPr>
            <w:tcW w:w="1689" w:type="dxa"/>
          </w:tcPr>
          <w:p w14:paraId="4C49F305" w14:textId="77777777" w:rsidR="001C2135" w:rsidRDefault="001C2135" w:rsidP="00C92A65">
            <w:pPr>
              <w:spacing w:after="0"/>
            </w:pPr>
            <w:r>
              <w:t>30</w:t>
            </w:r>
          </w:p>
        </w:tc>
        <w:tc>
          <w:tcPr>
            <w:tcW w:w="1738" w:type="dxa"/>
          </w:tcPr>
          <w:p w14:paraId="4BFCE680" w14:textId="77777777" w:rsidR="001C2135" w:rsidRDefault="001C2135" w:rsidP="00C92A65">
            <w:pPr>
              <w:spacing w:after="0"/>
            </w:pPr>
            <w:r>
              <w:t>C</w:t>
            </w:r>
          </w:p>
        </w:tc>
        <w:tc>
          <w:tcPr>
            <w:tcW w:w="2469" w:type="dxa"/>
          </w:tcPr>
          <w:p w14:paraId="4023949E" w14:textId="77777777" w:rsidR="001C2135" w:rsidRDefault="001C2135" w:rsidP="00C92A65">
            <w:pPr>
              <w:spacing w:after="0"/>
            </w:pPr>
            <w:r>
              <w:t>k = 3.0 Wm</w:t>
            </w:r>
            <w:r w:rsidRPr="00E23E23">
              <w:rPr>
                <w:vertAlign w:val="superscript"/>
              </w:rPr>
              <w:t>-1</w:t>
            </w:r>
            <w:r>
              <w:t>K</w:t>
            </w:r>
            <w:r w:rsidRPr="00E23E23">
              <w:rPr>
                <w:vertAlign w:val="superscript"/>
              </w:rPr>
              <w:t>-1</w:t>
            </w:r>
          </w:p>
        </w:tc>
      </w:tr>
      <w:tr w:rsidR="001C2135" w14:paraId="77A42283" w14:textId="77777777" w:rsidTr="00C92A65">
        <w:tc>
          <w:tcPr>
            <w:tcW w:w="1654" w:type="dxa"/>
          </w:tcPr>
          <w:p w14:paraId="6D594EB2" w14:textId="77777777" w:rsidR="001C2135" w:rsidRDefault="001C2135" w:rsidP="00C92A65">
            <w:pPr>
              <w:spacing w:after="0"/>
            </w:pPr>
            <w:r>
              <w:t>C14</w:t>
            </w:r>
          </w:p>
        </w:tc>
        <w:tc>
          <w:tcPr>
            <w:tcW w:w="1460" w:type="dxa"/>
          </w:tcPr>
          <w:p w14:paraId="162CEEA3" w14:textId="77777777" w:rsidR="001C2135" w:rsidRDefault="001C2135" w:rsidP="00C92A65">
            <w:pPr>
              <w:spacing w:after="0"/>
            </w:pPr>
            <w:r>
              <w:t>60</w:t>
            </w:r>
          </w:p>
        </w:tc>
        <w:tc>
          <w:tcPr>
            <w:tcW w:w="1689" w:type="dxa"/>
          </w:tcPr>
          <w:p w14:paraId="54CBB350" w14:textId="77777777" w:rsidR="001C2135" w:rsidRDefault="001C2135" w:rsidP="00C92A65">
            <w:pPr>
              <w:spacing w:after="0"/>
            </w:pPr>
            <w:r>
              <w:t>30</w:t>
            </w:r>
          </w:p>
        </w:tc>
        <w:tc>
          <w:tcPr>
            <w:tcW w:w="1738" w:type="dxa"/>
          </w:tcPr>
          <w:p w14:paraId="25AAE492" w14:textId="77777777" w:rsidR="001C2135" w:rsidRDefault="001C2135" w:rsidP="00C92A65">
            <w:pPr>
              <w:spacing w:after="0"/>
            </w:pPr>
            <w:r>
              <w:t>C</w:t>
            </w:r>
          </w:p>
        </w:tc>
        <w:tc>
          <w:tcPr>
            <w:tcW w:w="2469" w:type="dxa"/>
          </w:tcPr>
          <w:p w14:paraId="280F8D15" w14:textId="77777777" w:rsidR="001C2135" w:rsidRPr="00CC34B4" w:rsidRDefault="001C2135" w:rsidP="00C92A65">
            <w:pPr>
              <w:spacing w:after="0"/>
              <w:rPr>
                <w:vertAlign w:val="superscript"/>
              </w:rPr>
            </w:pPr>
            <w:r w:rsidRPr="00E23E23">
              <w:rPr>
                <w:rFonts w:ascii="Symbol" w:hAnsi="Symbol"/>
              </w:rPr>
              <w:t></w:t>
            </w:r>
            <w:r>
              <w:t xml:space="preserve"> = 917 kgm</w:t>
            </w:r>
            <w:r w:rsidRPr="00E23E23">
              <w:rPr>
                <w:vertAlign w:val="superscript"/>
              </w:rPr>
              <w:t>-3</w:t>
            </w:r>
            <w:r w:rsidRPr="00CC34B4">
              <w:t>,</w:t>
            </w:r>
            <w:r>
              <w:rPr>
                <w:vertAlign w:val="superscript"/>
              </w:rPr>
              <w:t xml:space="preserve"> </w:t>
            </w:r>
            <w:r>
              <w:t>k = 2.0 Wm</w:t>
            </w:r>
            <w:r w:rsidRPr="00E23E23">
              <w:rPr>
                <w:vertAlign w:val="superscript"/>
              </w:rPr>
              <w:t>-1</w:t>
            </w:r>
            <w:r>
              <w:t>K</w:t>
            </w:r>
            <w:r w:rsidRPr="00E23E23">
              <w:rPr>
                <w:vertAlign w:val="superscript"/>
              </w:rPr>
              <w:t>-1</w:t>
            </w:r>
          </w:p>
        </w:tc>
      </w:tr>
      <w:tr w:rsidR="001C2135" w14:paraId="6A434647" w14:textId="77777777" w:rsidTr="00C92A65">
        <w:tc>
          <w:tcPr>
            <w:tcW w:w="1654" w:type="dxa"/>
          </w:tcPr>
          <w:p w14:paraId="6ECCEB28" w14:textId="77777777" w:rsidR="001C2135" w:rsidRDefault="001C2135" w:rsidP="00C92A65">
            <w:pPr>
              <w:spacing w:after="0"/>
            </w:pPr>
            <w:r>
              <w:t>NS5</w:t>
            </w:r>
          </w:p>
        </w:tc>
        <w:tc>
          <w:tcPr>
            <w:tcW w:w="1460" w:type="dxa"/>
          </w:tcPr>
          <w:p w14:paraId="46664934" w14:textId="77777777" w:rsidR="001C2135" w:rsidRDefault="001C2135" w:rsidP="00C92A65">
            <w:pPr>
              <w:spacing w:after="0"/>
            </w:pPr>
            <w:r>
              <w:t>72</w:t>
            </w:r>
          </w:p>
        </w:tc>
        <w:tc>
          <w:tcPr>
            <w:tcW w:w="1689" w:type="dxa"/>
          </w:tcPr>
          <w:p w14:paraId="5D132A7A" w14:textId="77777777" w:rsidR="001C2135" w:rsidRDefault="001C2135" w:rsidP="00C92A65">
            <w:pPr>
              <w:spacing w:after="0"/>
            </w:pPr>
            <w:r>
              <w:t>30</w:t>
            </w:r>
          </w:p>
        </w:tc>
        <w:tc>
          <w:tcPr>
            <w:tcW w:w="1738" w:type="dxa"/>
          </w:tcPr>
          <w:p w14:paraId="43517B50" w14:textId="77777777" w:rsidR="001C2135" w:rsidRDefault="001C2135" w:rsidP="00C92A65">
            <w:pPr>
              <w:spacing w:after="0"/>
            </w:pPr>
            <w:r>
              <w:t>No sliding</w:t>
            </w:r>
          </w:p>
        </w:tc>
        <w:tc>
          <w:tcPr>
            <w:tcW w:w="2469" w:type="dxa"/>
          </w:tcPr>
          <w:p w14:paraId="27F4829B" w14:textId="77777777" w:rsidR="001C2135" w:rsidRDefault="001C2135" w:rsidP="00C92A65">
            <w:pPr>
              <w:spacing w:after="0"/>
            </w:pPr>
            <w:r>
              <w:t>Std</w:t>
            </w:r>
          </w:p>
        </w:tc>
      </w:tr>
      <w:tr w:rsidR="001C2135" w14:paraId="221FB9BE" w14:textId="77777777" w:rsidTr="00C92A65">
        <w:tc>
          <w:tcPr>
            <w:tcW w:w="1654" w:type="dxa"/>
          </w:tcPr>
          <w:p w14:paraId="31EC070F" w14:textId="77777777" w:rsidR="001C2135" w:rsidRDefault="001C2135" w:rsidP="00C92A65">
            <w:pPr>
              <w:spacing w:after="0"/>
            </w:pPr>
            <w:r>
              <w:t>NS10</w:t>
            </w:r>
          </w:p>
        </w:tc>
        <w:tc>
          <w:tcPr>
            <w:tcW w:w="1460" w:type="dxa"/>
          </w:tcPr>
          <w:p w14:paraId="46D78831" w14:textId="77777777" w:rsidR="001C2135" w:rsidRDefault="001C2135" w:rsidP="00C92A65">
            <w:pPr>
              <w:spacing w:after="0"/>
            </w:pPr>
            <w:r>
              <w:t>30*</w:t>
            </w:r>
          </w:p>
        </w:tc>
        <w:tc>
          <w:tcPr>
            <w:tcW w:w="1689" w:type="dxa"/>
          </w:tcPr>
          <w:p w14:paraId="55908D0D" w14:textId="77777777" w:rsidR="001C2135" w:rsidRDefault="001C2135" w:rsidP="00C92A65">
            <w:pPr>
              <w:spacing w:after="0"/>
            </w:pPr>
            <w:r>
              <w:t>-</w:t>
            </w:r>
          </w:p>
        </w:tc>
        <w:tc>
          <w:tcPr>
            <w:tcW w:w="1738" w:type="dxa"/>
          </w:tcPr>
          <w:p w14:paraId="25800FFB" w14:textId="77777777" w:rsidR="001C2135" w:rsidRDefault="001C2135" w:rsidP="00C92A65">
            <w:pPr>
              <w:spacing w:after="0"/>
            </w:pPr>
            <w:r>
              <w:t>No sliding</w:t>
            </w:r>
          </w:p>
        </w:tc>
        <w:tc>
          <w:tcPr>
            <w:tcW w:w="2469" w:type="dxa"/>
          </w:tcPr>
          <w:p w14:paraId="3CF1C502" w14:textId="77777777" w:rsidR="001C2135" w:rsidRDefault="001C2135" w:rsidP="00C92A65">
            <w:pPr>
              <w:spacing w:after="0"/>
            </w:pPr>
            <w:r>
              <w:t>Std</w:t>
            </w:r>
          </w:p>
        </w:tc>
      </w:tr>
    </w:tbl>
    <w:p w14:paraId="475B3E40" w14:textId="7A662DCB" w:rsidR="001C2135" w:rsidRDefault="001C2135" w:rsidP="001C2135">
      <w:pPr>
        <w:pStyle w:val="Heading2"/>
        <w:rPr>
          <w:iCs/>
          <w:sz w:val="24"/>
          <w:szCs w:val="24"/>
        </w:rPr>
      </w:pPr>
      <w:r w:rsidRPr="00893B37">
        <w:rPr>
          <w:b/>
          <w:bCs/>
          <w:iCs/>
          <w:sz w:val="24"/>
          <w:szCs w:val="24"/>
        </w:rPr>
        <w:t xml:space="preserve">Supplementary Table </w:t>
      </w:r>
      <w:r>
        <w:rPr>
          <w:b/>
          <w:bCs/>
          <w:iCs/>
          <w:sz w:val="24"/>
          <w:szCs w:val="24"/>
        </w:rPr>
        <w:t>1</w:t>
      </w:r>
      <w:r w:rsidRPr="00893B37">
        <w:rPr>
          <w:b/>
          <w:bCs/>
          <w:iCs/>
          <w:sz w:val="24"/>
          <w:szCs w:val="24"/>
        </w:rPr>
        <w:t>. Model Runs</w:t>
      </w:r>
      <w:r w:rsidRPr="00893B37">
        <w:rPr>
          <w:iCs/>
          <w:sz w:val="24"/>
          <w:szCs w:val="24"/>
        </w:rPr>
        <w:t>. M denotes sliding allowed over the multiple water bodies</w:t>
      </w:r>
      <w:r w:rsidRPr="00893B37">
        <w:rPr>
          <w:i/>
          <w:iCs/>
          <w:sz w:val="24"/>
          <w:szCs w:val="24"/>
        </w:rPr>
        <w:fldChar w:fldCharType="begin"/>
      </w:r>
      <w:r w:rsidRPr="00893B37">
        <w:rPr>
          <w:iCs/>
          <w:sz w:val="24"/>
          <w:szCs w:val="24"/>
        </w:rPr>
        <w:instrText xml:space="preserve"> ADDIN ZOTERO_ITEM CSL_CITATION {"citationID":"HOYrHpOZ","properties":{"formattedCitation":"\\super 2\\nosupersub{}","plainCitation":"2","noteIndex":0},"citationItems":[{"id":95,"uris":["http://zotero.org/users/5738997/items/F7U67452"],"itemData":{"id":95,"type":"article-journal","abstract":"The detection of liquid water by the Mars Advanced Radar for Subsurface and Ionosphere Sounding (MARSIS) at the base of the south polar layered deposits in Ultimi Scopuli has reinvigorated the debate about the origin and stability of liquid water under present-day Martian conditions. To establish the extent of subglacial water in this region, we acquired new data, achieving extended radar coverage over the study area. Here, we present and discuss the results obtained by a new method of analysis of the complete MARSIS dataset, based on signal processing procedures usually applied to terrestrial polar ice sheets. Our results strengthen the claim of the detection of a liquid water body at Ultimi Scopuli and indicate the presence of other wet areas nearby. We suggest that the waters are hypersaline perchlorate brines, known to form at Martian polar regions and thought to survive for an extended period of time on a geological scale at below-eutectic temperatures.","container-title":"Nature Astronomy","DOI":"10.1038/s41550-020-1200-6","ISSN":"2397-3366","issue":"1","language":"en","page":"63-70","source":"www.nature.com","title":"Multiple subglacial water bodies below the south pole of Mars unveiled by new MARSIS data","volume":"5","author":[{"family":"Lauro","given":"Sebastian Emanuel"},{"family":"Pettinelli","given":"Elena"},{"family":"Caprarelli","given":"Graziella"},{"family":"Guallini","given":"Luca"},{"family":"Rossi","given":"Angelo Pio"},{"family":"Mattei","given":"Elisabetta"},{"family":"Cosciotti","given":"Barbara"},{"family":"Cicchetti","given":"Andrea"},{"family":"Soldovieri","given":"Francesco"},{"family":"Cartacci","given":"Marco"},{"family":"Di Paolo","given":"Federico"},{"family":"Noschese","given":"Raffaella"},{"family":"Orosei","given":"Roberto"}],"issued":{"date-parts":[["2021",1]]}}}],"schema":"https://github.com/citation-style-language/schema/raw/master/csl-citation.json"} </w:instrText>
      </w:r>
      <w:r w:rsidRPr="00893B37">
        <w:rPr>
          <w:i/>
          <w:iCs/>
          <w:sz w:val="24"/>
          <w:szCs w:val="24"/>
        </w:rPr>
        <w:fldChar w:fldCharType="separate"/>
      </w:r>
      <w:r w:rsidRPr="00893B37">
        <w:rPr>
          <w:rFonts w:cs="Times New Roman"/>
          <w:iCs/>
          <w:sz w:val="24"/>
          <w:szCs w:val="24"/>
          <w:vertAlign w:val="superscript"/>
        </w:rPr>
        <w:t>2</w:t>
      </w:r>
      <w:r w:rsidRPr="00893B37">
        <w:rPr>
          <w:i/>
          <w:iCs/>
          <w:sz w:val="24"/>
          <w:szCs w:val="24"/>
        </w:rPr>
        <w:fldChar w:fldCharType="end"/>
      </w:r>
      <w:r w:rsidRPr="00893B37">
        <w:rPr>
          <w:iCs/>
          <w:sz w:val="24"/>
          <w:szCs w:val="24"/>
        </w:rPr>
        <w:t>. S denotes over the single central water body</w:t>
      </w:r>
      <w:r w:rsidRPr="00893B37">
        <w:rPr>
          <w:i/>
          <w:iCs/>
          <w:sz w:val="24"/>
          <w:szCs w:val="24"/>
        </w:rPr>
        <w:fldChar w:fldCharType="begin"/>
      </w:r>
      <w:r w:rsidRPr="00893B37">
        <w:rPr>
          <w:iCs/>
          <w:sz w:val="24"/>
          <w:szCs w:val="24"/>
        </w:rPr>
        <w:instrText xml:space="preserve"> ADDIN ZOTERO_ITEM CSL_CITATION {"citationID":"MbIgvBSV","properties":{"formattedCitation":"\\super 1\\nosupersub{}","plainCitation":"1","noteIndex":0},"citationItems":[{"id":15,"uris":["http://zotero.org/users/5738997/items/JZ8PD7D9"],"itemData":{"id":15,"type":"article-journal","container-title":"Science","DOI":"10.1126/science.aar7268","ISSN":"0036-8075, 1095-9203","issue":"6401","language":"en","page":"490-493","source":"Crossref","title":"Radar evidence of subglacial liquid water on Mars","volume":"361","author":[{"family":"Orosei","given":"R."},{"family":"Lauro","given":"S. E."},{"family":"Pettinelli","given":"E."},{"family":"Cicchetti","given":"A."},{"family":"Coradini","given":"M."},{"family":"Cosciotti","given":"B."},{"family":"Di Paolo","given":"F."},{"family":"Flamini","given":"E."},{"family":"Mattei","given":"E."},{"family":"Pajola","given":"M."},{"family":"Soldovieri","given":"F."},{"family":"Cartacci","given":"M."},{"family":"Cassenti","given":"F."},{"family":"Frigeri","given":"A."},{"family":"Giuppi","given":"S."},{"family":"Martufi","given":"R."},{"family":"Masdea","given":"A."},{"family":"Mitri","given":"G."},{"family":"Nenna","given":"C."},{"family":"Noschese","given":"R."},{"family":"Restano","given":"M."},{"family":"Seu","given":"R."}],"issued":{"date-parts":[["2018",7,25]]}}}],"schema":"https://github.com/citation-style-language/schema/raw/master/csl-citation.json"} </w:instrText>
      </w:r>
      <w:r w:rsidRPr="00893B37">
        <w:rPr>
          <w:i/>
          <w:iCs/>
          <w:sz w:val="24"/>
          <w:szCs w:val="24"/>
        </w:rPr>
        <w:fldChar w:fldCharType="separate"/>
      </w:r>
      <w:r w:rsidRPr="00893B37">
        <w:rPr>
          <w:rFonts w:cs="Times New Roman"/>
          <w:iCs/>
          <w:sz w:val="24"/>
          <w:szCs w:val="24"/>
          <w:vertAlign w:val="superscript"/>
        </w:rPr>
        <w:t>1</w:t>
      </w:r>
      <w:r w:rsidRPr="00893B37">
        <w:rPr>
          <w:i/>
          <w:iCs/>
          <w:sz w:val="24"/>
          <w:szCs w:val="24"/>
        </w:rPr>
        <w:fldChar w:fldCharType="end"/>
      </w:r>
      <w:r w:rsidRPr="00893B37">
        <w:rPr>
          <w:iCs/>
          <w:sz w:val="24"/>
          <w:szCs w:val="24"/>
        </w:rPr>
        <w:t>. C denotes sliding over a circular water body in the location of the single water body of radius 12 km. L denotes over a lozenge-shaped area derived from the topographic bench identified here. 30** denotes an enlarged lozenge-shaped area equivalent to a 30km radius circle. * denotes nominal background geothermal heat for model domain</w:t>
      </w:r>
      <w:r w:rsidRPr="00893B37">
        <w:rPr>
          <w:i/>
          <w:iCs/>
          <w:sz w:val="24"/>
          <w:szCs w:val="24"/>
        </w:rPr>
        <w:fldChar w:fldCharType="begin"/>
      </w:r>
      <w:r w:rsidRPr="00893B37">
        <w:rPr>
          <w:iCs/>
          <w:sz w:val="24"/>
          <w:szCs w:val="24"/>
        </w:rPr>
        <w:instrText xml:space="preserve"> ADDIN ZOTERO_ITEM CSL_CITATION {"citationID":"mNe9c8S9","properties":{"formattedCitation":"\\super 9\\nosupersub{}","plainCitation":"9","noteIndex":0},"citationItems":[{"id":"zd8oE14S/fGG04T6y","uris":["http://zotero.org/users/5738997/items/TGLFR7HP"],"itemData":{"id":"Sao5uvDn/knD5GbjO","type":"article-journal","container-title":"Geophysical Research Letters","DOI":"10.1029/2018GL080985","ISSN":"00948276","issue":"3","language":"en","page":"1222-1231","source":"Crossref","title":"Water on Mars, with a grain of salt: local heat anomalies are required for basal melting of ice at the south pole today","title-short":"Water on mars, with a grain of salt","volume":"46","author":[{"family":"Sori","given":"Michael M."},{"family":"Bramson","given":"Ali M."}],"issued":{"date-parts":[["2019",2,16]]}}}],"schema":"https://github.com/citation-style-language/schema/raw/master/csl-citation.json"} </w:instrText>
      </w:r>
      <w:r w:rsidRPr="00893B37">
        <w:rPr>
          <w:i/>
          <w:iCs/>
          <w:sz w:val="24"/>
          <w:szCs w:val="24"/>
        </w:rPr>
        <w:fldChar w:fldCharType="separate"/>
      </w:r>
      <w:r w:rsidRPr="00893B37">
        <w:rPr>
          <w:rFonts w:cs="Times New Roman"/>
          <w:sz w:val="24"/>
          <w:szCs w:val="24"/>
          <w:vertAlign w:val="superscript"/>
        </w:rPr>
        <w:t>9</w:t>
      </w:r>
      <w:r w:rsidRPr="00893B37">
        <w:rPr>
          <w:i/>
          <w:iCs/>
          <w:sz w:val="24"/>
          <w:szCs w:val="24"/>
        </w:rPr>
        <w:fldChar w:fldCharType="end"/>
      </w:r>
      <w:r w:rsidRPr="00893B37">
        <w:rPr>
          <w:iCs/>
          <w:sz w:val="24"/>
          <w:szCs w:val="24"/>
        </w:rPr>
        <w:t>.</w:t>
      </w:r>
    </w:p>
    <w:p w14:paraId="6E5848A7" w14:textId="08CAAB3E" w:rsidR="001C2135" w:rsidRDefault="001C2135">
      <w:pPr>
        <w:spacing w:after="0" w:line="240" w:lineRule="auto"/>
        <w:rPr>
          <w:rFonts w:eastAsiaTheme="majorEastAsia" w:cstheme="majorBidi"/>
          <w:iCs/>
          <w:color w:val="000000" w:themeColor="text1"/>
          <w:szCs w:val="24"/>
        </w:rPr>
      </w:pPr>
      <w:r>
        <w:rPr>
          <w:iCs/>
          <w:szCs w:val="24"/>
        </w:rPr>
        <w:br w:type="page"/>
      </w:r>
    </w:p>
    <w:p w14:paraId="62181E6C" w14:textId="77777777" w:rsidR="001C2135" w:rsidRDefault="001C2135" w:rsidP="001C2135">
      <w:pPr>
        <w:pStyle w:val="Heading2"/>
        <w:rPr>
          <w:iCs/>
          <w:sz w:val="24"/>
          <w:szCs w:val="24"/>
        </w:rPr>
      </w:pPr>
    </w:p>
    <w:tbl>
      <w:tblPr>
        <w:tblStyle w:val="TableGrid"/>
        <w:tblW w:w="0" w:type="auto"/>
        <w:tblLook w:val="04A0" w:firstRow="1" w:lastRow="0" w:firstColumn="1" w:lastColumn="0" w:noHBand="0" w:noVBand="1"/>
      </w:tblPr>
      <w:tblGrid>
        <w:gridCol w:w="6091"/>
        <w:gridCol w:w="1701"/>
        <w:gridCol w:w="1262"/>
      </w:tblGrid>
      <w:tr w:rsidR="001C2135" w14:paraId="3AC2A3E5" w14:textId="77777777" w:rsidTr="00C92A65">
        <w:tc>
          <w:tcPr>
            <w:tcW w:w="6091" w:type="dxa"/>
          </w:tcPr>
          <w:p w14:paraId="4BE81804" w14:textId="77777777" w:rsidR="001C2135" w:rsidRDefault="001C2135" w:rsidP="00C92A65">
            <w:pPr>
              <w:spacing w:after="0"/>
            </w:pPr>
            <w:r>
              <w:t>Parameter</w:t>
            </w:r>
          </w:p>
        </w:tc>
        <w:tc>
          <w:tcPr>
            <w:tcW w:w="1701" w:type="dxa"/>
          </w:tcPr>
          <w:p w14:paraId="21EE3A48" w14:textId="77777777" w:rsidR="001C2135" w:rsidRDefault="001C2135" w:rsidP="00C92A65">
            <w:pPr>
              <w:spacing w:after="0"/>
            </w:pPr>
            <w:r>
              <w:t>Value</w:t>
            </w:r>
          </w:p>
        </w:tc>
        <w:tc>
          <w:tcPr>
            <w:tcW w:w="1262" w:type="dxa"/>
          </w:tcPr>
          <w:p w14:paraId="4B3E940D" w14:textId="77777777" w:rsidR="001C2135" w:rsidRDefault="001C2135" w:rsidP="00C92A65">
            <w:pPr>
              <w:spacing w:after="0"/>
            </w:pPr>
            <w:r>
              <w:t>Source</w:t>
            </w:r>
          </w:p>
        </w:tc>
      </w:tr>
      <w:tr w:rsidR="001C2135" w14:paraId="696F519C" w14:textId="77777777" w:rsidTr="00C92A65">
        <w:tc>
          <w:tcPr>
            <w:tcW w:w="6091" w:type="dxa"/>
          </w:tcPr>
          <w:p w14:paraId="5816549E" w14:textId="77777777" w:rsidR="001C2135" w:rsidRDefault="001C2135" w:rsidP="00C92A65">
            <w:pPr>
              <w:spacing w:after="0"/>
            </w:pPr>
            <w:r>
              <w:t>SPLD Surface Temperature</w:t>
            </w:r>
          </w:p>
        </w:tc>
        <w:tc>
          <w:tcPr>
            <w:tcW w:w="1701" w:type="dxa"/>
          </w:tcPr>
          <w:p w14:paraId="6BB915BA" w14:textId="77777777" w:rsidR="001C2135" w:rsidRDefault="001C2135" w:rsidP="00C92A65">
            <w:pPr>
              <w:spacing w:after="0"/>
            </w:pPr>
            <w:r>
              <w:t>162 K</w:t>
            </w:r>
          </w:p>
        </w:tc>
        <w:tc>
          <w:tcPr>
            <w:tcW w:w="1262" w:type="dxa"/>
          </w:tcPr>
          <w:p w14:paraId="368362BA" w14:textId="77777777" w:rsidR="001C2135" w:rsidRPr="00E65EF0" w:rsidRDefault="001C2135" w:rsidP="00C92A65">
            <w:pPr>
              <w:spacing w:after="0"/>
            </w:pPr>
            <w:r w:rsidRPr="00E65EF0">
              <w:fldChar w:fldCharType="begin"/>
            </w:r>
            <w:r>
              <w:instrText xml:space="preserve"> ADDIN ZOTERO_ITEM CSL_CITATION {"citationID":"76GspzHa","properties":{"formattedCitation":"\\super 9\\nosupersub{}","plainCitation":"9","noteIndex":0},"citationItems":[{"id":"zd8oE14S/fGG04T6y","uris":["http://zotero.org/users/5738997/items/TGLFR7HP"],"itemData":{"id":"hLCGuOOY/80IRlPao","type":"article-journal","container-title":"Geophysical Research Letters","DOI":"10.1029/2018GL080985","ISSN":"00948276","issue":"3","language":"en","page":"1222-1231","source":"Crossref","title":"Water on Mars, with a grain of salt: local heat anomalies are required for basal melting of ice at the south pole today","title-short":"Water on mars, with a grain of salt","volume":"46","author":[{"family":"Sori","given":"Michael M."},{"family":"Bramson","given":"Ali M."}],"issued":{"date-parts":[["2019",2,16]]}}}],"schema":"https://github.com/citation-style-language/schema/raw/master/csl-citation.json"} </w:instrText>
            </w:r>
            <w:r w:rsidRPr="00E65EF0">
              <w:fldChar w:fldCharType="separate"/>
            </w:r>
            <w:r w:rsidRPr="002B5F41">
              <w:rPr>
                <w:rFonts w:cs="Times New Roman"/>
                <w:vertAlign w:val="superscript"/>
              </w:rPr>
              <w:t>9</w:t>
            </w:r>
            <w:r w:rsidRPr="00E65EF0">
              <w:fldChar w:fldCharType="end"/>
            </w:r>
          </w:p>
        </w:tc>
      </w:tr>
      <w:tr w:rsidR="001C2135" w14:paraId="5955556F" w14:textId="77777777" w:rsidTr="00C92A65">
        <w:tc>
          <w:tcPr>
            <w:tcW w:w="6091" w:type="dxa"/>
          </w:tcPr>
          <w:p w14:paraId="6E9AB7EB" w14:textId="77777777" w:rsidR="001C2135" w:rsidRDefault="001C2135" w:rsidP="00C92A65">
            <w:pPr>
              <w:spacing w:after="0"/>
            </w:pPr>
            <w:r>
              <w:t>Background Geothermal Heat Flux</w:t>
            </w:r>
          </w:p>
        </w:tc>
        <w:tc>
          <w:tcPr>
            <w:tcW w:w="1701" w:type="dxa"/>
          </w:tcPr>
          <w:p w14:paraId="408EA1F1" w14:textId="77777777" w:rsidR="001C2135" w:rsidRDefault="001C2135" w:rsidP="00C92A65">
            <w:pPr>
              <w:spacing w:after="0"/>
            </w:pPr>
            <w:r>
              <w:t>30 mWm</w:t>
            </w:r>
            <w:r w:rsidRPr="00E65EF0">
              <w:rPr>
                <w:vertAlign w:val="superscript"/>
              </w:rPr>
              <w:t>-2</w:t>
            </w:r>
          </w:p>
        </w:tc>
        <w:tc>
          <w:tcPr>
            <w:tcW w:w="1262" w:type="dxa"/>
          </w:tcPr>
          <w:p w14:paraId="3AE75FDC" w14:textId="77777777" w:rsidR="001C2135" w:rsidRPr="00E65EF0" w:rsidRDefault="001C2135" w:rsidP="00C92A65">
            <w:pPr>
              <w:spacing w:after="0"/>
            </w:pPr>
            <w:r w:rsidRPr="00E65EF0">
              <w:fldChar w:fldCharType="begin"/>
            </w:r>
            <w:r>
              <w:instrText xml:space="preserve"> ADDIN ZOTERO_ITEM CSL_CITATION {"citationID":"ffjeDakP","properties":{"formattedCitation":"\\super 9\\nosupersub{}","plainCitation":"9","noteIndex":0},"citationItems":[{"id":"zd8oE14S/fGG04T6y","uris":["http://zotero.org/users/5738997/items/TGLFR7HP"],"itemData":{"id":"hLCGuOOY/80IRlPao","type":"article-journal","container-title":"Geophysical Research Letters","DOI":"10.1029/2018GL080985","ISSN":"00948276","issue":"3","language":"en","page":"1222-1231","source":"Crossref","title":"Water on Mars, with a grain of salt: local heat anomalies are required for basal melting of ice at the south pole today","title-short":"Water on mars, with a grain of salt","volume":"46","author":[{"family":"Sori","given":"Michael M."},{"family":"Bramson","given":"Ali M."}],"issued":{"date-parts":[["2019",2,16]]}}}],"schema":"https://github.com/citation-style-language/schema/raw/master/csl-citation.json"} </w:instrText>
            </w:r>
            <w:r w:rsidRPr="00E65EF0">
              <w:fldChar w:fldCharType="separate"/>
            </w:r>
            <w:r w:rsidRPr="002B5F41">
              <w:rPr>
                <w:rFonts w:cs="Times New Roman"/>
                <w:vertAlign w:val="superscript"/>
              </w:rPr>
              <w:t>9</w:t>
            </w:r>
            <w:r w:rsidRPr="00E65EF0">
              <w:fldChar w:fldCharType="end"/>
            </w:r>
          </w:p>
        </w:tc>
      </w:tr>
      <w:tr w:rsidR="001C2135" w14:paraId="61A08937" w14:textId="77777777" w:rsidTr="00C92A65">
        <w:tc>
          <w:tcPr>
            <w:tcW w:w="6091" w:type="dxa"/>
          </w:tcPr>
          <w:p w14:paraId="39BB6D59" w14:textId="77777777" w:rsidR="001C2135" w:rsidRDefault="001C2135" w:rsidP="00C92A65">
            <w:pPr>
              <w:spacing w:after="0"/>
            </w:pPr>
            <w:r>
              <w:t>Ice Density (</w:t>
            </w:r>
            <w:r>
              <w:rPr>
                <w:rFonts w:ascii="Symbol" w:hAnsi="Symbol"/>
              </w:rPr>
              <w:t></w:t>
            </w:r>
            <w:r>
              <w:rPr>
                <w:rFonts w:ascii="Symbol" w:hAnsi="Symbol"/>
              </w:rPr>
              <w:t></w:t>
            </w:r>
          </w:p>
        </w:tc>
        <w:tc>
          <w:tcPr>
            <w:tcW w:w="1701" w:type="dxa"/>
          </w:tcPr>
          <w:p w14:paraId="665EC9FE" w14:textId="77777777" w:rsidR="001C2135" w:rsidRDefault="001C2135" w:rsidP="00C92A65">
            <w:pPr>
              <w:spacing w:after="0"/>
            </w:pPr>
            <w:r>
              <w:t>1100 kgm</w:t>
            </w:r>
            <w:r w:rsidRPr="00E65EF0">
              <w:rPr>
                <w:vertAlign w:val="superscript"/>
              </w:rPr>
              <w:t>-3</w:t>
            </w:r>
          </w:p>
        </w:tc>
        <w:tc>
          <w:tcPr>
            <w:tcW w:w="1262" w:type="dxa"/>
          </w:tcPr>
          <w:p w14:paraId="5D780D3B" w14:textId="77777777" w:rsidR="001C2135" w:rsidRPr="00D5502E" w:rsidRDefault="001C2135" w:rsidP="00C92A65">
            <w:pPr>
              <w:spacing w:after="0"/>
              <w:rPr>
                <w:vertAlign w:val="superscript"/>
              </w:rPr>
            </w:pPr>
            <w:r w:rsidRPr="00D5502E">
              <w:rPr>
                <w:vertAlign w:val="superscript"/>
              </w:rPr>
              <w:fldChar w:fldCharType="begin"/>
            </w:r>
            <w:r w:rsidRPr="00D5502E">
              <w:rPr>
                <w:vertAlign w:val="superscript"/>
              </w:rPr>
              <w:instrText xml:space="preserve"> ADDIN ZOTERO_ITEM CSL_CITATION {"citationID":"W0NefbPO","properties":{"formattedCitation":"\\super 2\\nosupersub{}","plainCitation":"2","noteIndex":0},"citationItems":[{"id":95,"uris":["http://zotero.org/users/5738997/items/F7U67452"],"itemData":{"id":95,"type":"article-journal","abstract":"The detection of liquid water by the Mars Advanced Radar for Subsurface and Ionosphere Sounding (MARSIS) at the base of the south polar layered deposits in Ultimi Scopuli has reinvigorated the debate about the origin and stability of liquid water under present-day Martian conditions. To establish the extent of subglacial water in this region, we acquired new data, achieving extended radar coverage over the study area. Here, we present and discuss the results obtained by a new method of analysis of the complete MARSIS dataset, based on signal processing procedures usually applied to terrestrial polar ice sheets. Our results strengthen the claim of the detection of a liquid water body at Ultimi Scopuli and indicate the presence of other wet areas nearby. We suggest that the waters are hypersaline perchlorate brines, known to form at Martian polar regions and thought to survive for an extended period of time on a geological scale at below-eutectic temperatures.","container-title":"Nature Astronomy","DOI":"10.1038/s41550-020-1200-6","ISSN":"2397-3366","issue":"1","language":"en","page":"63-70","source":"www.nature.com","title":"Multiple subglacial water bodies below the south pole of Mars unveiled by new MARSIS data","volume":"5","author":[{"family":"Lauro","given":"Sebastian Emanuel"},{"family":"Pettinelli","given":"Elena"},{"family":"Caprarelli","given":"Graziella"},{"family":"Guallini","given":"Luca"},{"family":"Rossi","given":"Angelo Pio"},{"family":"Mattei","given":"Elisabetta"},{"family":"Cosciotti","given":"Barbara"},{"family":"Cicchetti","given":"Andrea"},{"family":"Soldovieri","given":"Francesco"},{"family":"Cartacci","given":"Marco"},{"family":"Di Paolo","given":"Federico"},{"family":"Noschese","given":"Raffaella"},{"family":"Orosei","given":"Roberto"}],"issued":{"date-parts":[["2021",1]]}}}],"schema":"https://github.com/citation-style-language/schema/raw/master/csl-citation.json"} </w:instrText>
            </w:r>
            <w:r w:rsidRPr="00D5502E">
              <w:rPr>
                <w:vertAlign w:val="superscript"/>
              </w:rPr>
              <w:fldChar w:fldCharType="separate"/>
            </w:r>
            <w:r w:rsidRPr="00D5502E">
              <w:rPr>
                <w:rFonts w:cs="Times New Roman"/>
                <w:vertAlign w:val="superscript"/>
              </w:rPr>
              <w:t>2</w:t>
            </w:r>
            <w:r w:rsidRPr="00D5502E">
              <w:rPr>
                <w:vertAlign w:val="superscript"/>
              </w:rPr>
              <w:fldChar w:fldCharType="end"/>
            </w:r>
          </w:p>
        </w:tc>
      </w:tr>
      <w:tr w:rsidR="001C2135" w14:paraId="0C48AF52" w14:textId="77777777" w:rsidTr="00C92A65">
        <w:tc>
          <w:tcPr>
            <w:tcW w:w="6091" w:type="dxa"/>
          </w:tcPr>
          <w:p w14:paraId="66BCFBB0" w14:textId="77777777" w:rsidR="001C2135" w:rsidRDefault="001C2135" w:rsidP="00C92A65">
            <w:pPr>
              <w:spacing w:after="0"/>
            </w:pPr>
            <w:r>
              <w:t>Ice Thermal Conductivity (k)</w:t>
            </w:r>
          </w:p>
        </w:tc>
        <w:tc>
          <w:tcPr>
            <w:tcW w:w="1701" w:type="dxa"/>
          </w:tcPr>
          <w:p w14:paraId="7B1080AD" w14:textId="77777777" w:rsidR="001C2135" w:rsidRDefault="001C2135" w:rsidP="00C92A65">
            <w:pPr>
              <w:spacing w:after="0"/>
            </w:pPr>
            <w:r>
              <w:t>2.4 Wm</w:t>
            </w:r>
            <w:r w:rsidRPr="00360B90">
              <w:rPr>
                <w:vertAlign w:val="superscript"/>
              </w:rPr>
              <w:t>-1</w:t>
            </w:r>
            <w:r>
              <w:t>K</w:t>
            </w:r>
            <w:r w:rsidRPr="00360B90">
              <w:rPr>
                <w:vertAlign w:val="superscript"/>
              </w:rPr>
              <w:t>-1</w:t>
            </w:r>
          </w:p>
        </w:tc>
        <w:tc>
          <w:tcPr>
            <w:tcW w:w="1262" w:type="dxa"/>
          </w:tcPr>
          <w:p w14:paraId="432562B6" w14:textId="77777777" w:rsidR="001C2135" w:rsidRPr="00CC34B4" w:rsidRDefault="001C2135" w:rsidP="00C92A65">
            <w:pPr>
              <w:spacing w:after="0"/>
            </w:pPr>
            <w:r w:rsidRPr="00CC34B4">
              <w:fldChar w:fldCharType="begin"/>
            </w:r>
            <w:r>
              <w:instrText xml:space="preserve"> ADDIN ZOTERO_ITEM CSL_CITATION {"citationID":"nrPsMkwX","properties":{"formattedCitation":"\\super 29\\nosupersub{}","plainCitation":"29","noteIndex":0},"citationItems":[{"id":24,"uris":["http://zotero.org/users/5738997/items/8IDI6HTW"],"itemData":{"id":24,"type":"article-journal","container-title":"Journal of Geophysical Research","DOI":"10.1029/2009JE003405","ISSN":"0148-0227","language":"en","source":"Crossref","title":"A perchlorate brine lubricated deformable bed facilitating flow of the north polar cap of Mars: Possible mechanism for water table recharging","title-short":"A perchlorate brine lubricated deformable bed facilitating flow of the north polar cap of Mars","URL":"http://doi.wiley.com/10.1029/2009JE003405","volume":"115","author":[{"family":"Fisher","given":"David A."},{"family":"Hecht","given":"Michael H."},{"family":"Kounaves","given":"Samuel P."},{"family":"Catling","given":"David C."}],"accessed":{"date-parts":[["2019",4,1]]},"issued":{"date-parts":[["2010",2,16]]}}}],"schema":"https://github.com/citation-style-language/schema/raw/master/csl-citation.json"} </w:instrText>
            </w:r>
            <w:r w:rsidRPr="00CC34B4">
              <w:fldChar w:fldCharType="separate"/>
            </w:r>
            <w:r w:rsidRPr="0062320D">
              <w:rPr>
                <w:rFonts w:cs="Times New Roman"/>
                <w:vertAlign w:val="superscript"/>
              </w:rPr>
              <w:t>29</w:t>
            </w:r>
            <w:r w:rsidRPr="00CC34B4">
              <w:fldChar w:fldCharType="end"/>
            </w:r>
          </w:p>
        </w:tc>
      </w:tr>
      <w:tr w:rsidR="001C2135" w14:paraId="6E6E3C51" w14:textId="77777777" w:rsidTr="00C92A65">
        <w:tc>
          <w:tcPr>
            <w:tcW w:w="6091" w:type="dxa"/>
          </w:tcPr>
          <w:p w14:paraId="5B7A900A" w14:textId="0D12737D" w:rsidR="001C2135" w:rsidRPr="00732991" w:rsidRDefault="00D84CDA" w:rsidP="00C92A65">
            <w:pPr>
              <w:spacing w:after="0"/>
            </w:pPr>
            <w:r>
              <w:rPr>
                <w:i/>
                <w:iCs/>
              </w:rPr>
              <w:t>g</w:t>
            </w:r>
            <w:r w:rsidR="001C2135">
              <w:t xml:space="preserve"> (Gravitational acceleration)</w:t>
            </w:r>
          </w:p>
        </w:tc>
        <w:tc>
          <w:tcPr>
            <w:tcW w:w="1701" w:type="dxa"/>
          </w:tcPr>
          <w:p w14:paraId="07F4B2C4" w14:textId="77777777" w:rsidR="001C2135" w:rsidRDefault="001C2135" w:rsidP="00C92A65">
            <w:pPr>
              <w:spacing w:after="0"/>
            </w:pPr>
            <w:r>
              <w:t>3.711 ms</w:t>
            </w:r>
            <w:r w:rsidRPr="00360B90">
              <w:rPr>
                <w:vertAlign w:val="superscript"/>
              </w:rPr>
              <w:t>-2</w:t>
            </w:r>
          </w:p>
        </w:tc>
        <w:tc>
          <w:tcPr>
            <w:tcW w:w="1262" w:type="dxa"/>
          </w:tcPr>
          <w:p w14:paraId="517AC897" w14:textId="77777777" w:rsidR="001C2135" w:rsidRDefault="001C2135" w:rsidP="00C92A65">
            <w:pPr>
              <w:spacing w:after="0"/>
            </w:pPr>
            <w:r>
              <w:t>-</w:t>
            </w:r>
          </w:p>
        </w:tc>
      </w:tr>
    </w:tbl>
    <w:p w14:paraId="160CEC1C" w14:textId="079EF7CA" w:rsidR="001C2135" w:rsidRDefault="001C2135" w:rsidP="001C2135">
      <w:pPr>
        <w:pStyle w:val="Heading3"/>
        <w:spacing w:before="60"/>
        <w:rPr>
          <w:b/>
          <w:bCs/>
          <w:i w:val="0"/>
          <w:iCs/>
        </w:rPr>
      </w:pPr>
      <w:r>
        <w:rPr>
          <w:b/>
          <w:bCs/>
          <w:i w:val="0"/>
          <w:iCs/>
        </w:rPr>
        <w:t xml:space="preserve">Supplementary </w:t>
      </w:r>
      <w:r w:rsidRPr="00EE3D8B">
        <w:rPr>
          <w:b/>
          <w:bCs/>
          <w:i w:val="0"/>
          <w:iCs/>
        </w:rPr>
        <w:t xml:space="preserve">Table </w:t>
      </w:r>
      <w:r>
        <w:rPr>
          <w:b/>
          <w:bCs/>
          <w:i w:val="0"/>
          <w:iCs/>
        </w:rPr>
        <w:t>2</w:t>
      </w:r>
      <w:r w:rsidRPr="00EE3D8B">
        <w:rPr>
          <w:b/>
          <w:bCs/>
          <w:i w:val="0"/>
          <w:iCs/>
        </w:rPr>
        <w:t>. Standard Model Parameters</w:t>
      </w:r>
    </w:p>
    <w:p w14:paraId="5D3C3080" w14:textId="504FA5E0" w:rsidR="00BA16A0" w:rsidRPr="0005011C" w:rsidRDefault="00BA16A0" w:rsidP="00EE772C">
      <w:pPr>
        <w:pStyle w:val="Heading2"/>
      </w:pPr>
    </w:p>
    <w:sectPr w:rsidR="00BA16A0" w:rsidRPr="0005011C" w:rsidSect="000B0CE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1C"/>
    <w:rsid w:val="0005011C"/>
    <w:rsid w:val="000B0CE9"/>
    <w:rsid w:val="001C2135"/>
    <w:rsid w:val="002E69F6"/>
    <w:rsid w:val="005C6F07"/>
    <w:rsid w:val="00695F5E"/>
    <w:rsid w:val="006E22D0"/>
    <w:rsid w:val="00705503"/>
    <w:rsid w:val="008C189F"/>
    <w:rsid w:val="00AD455E"/>
    <w:rsid w:val="00BA16A0"/>
    <w:rsid w:val="00C62981"/>
    <w:rsid w:val="00D84CDA"/>
    <w:rsid w:val="00EE772C"/>
    <w:rsid w:val="00EF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11C"/>
    <w:pPr>
      <w:spacing w:after="200" w:line="276" w:lineRule="auto"/>
    </w:pPr>
    <w:rPr>
      <w:rFonts w:ascii="Verdana" w:hAnsi="Verdana"/>
      <w:szCs w:val="22"/>
    </w:rPr>
  </w:style>
  <w:style w:type="paragraph" w:styleId="Heading2">
    <w:name w:val="heading 2"/>
    <w:basedOn w:val="Normal"/>
    <w:next w:val="Normal"/>
    <w:link w:val="Heading2Char"/>
    <w:uiPriority w:val="9"/>
    <w:unhideWhenUsed/>
    <w:qFormat/>
    <w:rsid w:val="0005011C"/>
    <w:pPr>
      <w:keepNext/>
      <w:keepLines/>
      <w:spacing w:before="240" w:after="240"/>
      <w:outlineLvl w:val="1"/>
    </w:pPr>
    <w:rPr>
      <w:rFonts w:eastAsiaTheme="majorEastAsia" w:cstheme="majorBidi"/>
      <w:color w:val="000000" w:themeColor="text1"/>
      <w:sz w:val="28"/>
      <w:szCs w:val="26"/>
    </w:rPr>
  </w:style>
  <w:style w:type="paragraph" w:styleId="Heading3">
    <w:name w:val="heading 3"/>
    <w:basedOn w:val="Normal"/>
    <w:next w:val="Normal"/>
    <w:link w:val="Heading3Char"/>
    <w:uiPriority w:val="9"/>
    <w:unhideWhenUsed/>
    <w:qFormat/>
    <w:rsid w:val="0005011C"/>
    <w:pP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011C"/>
    <w:rPr>
      <w:rFonts w:ascii="Verdana" w:eastAsiaTheme="majorEastAsia" w:hAnsi="Verdana" w:cstheme="majorBidi"/>
      <w:color w:val="000000" w:themeColor="text1"/>
      <w:sz w:val="28"/>
      <w:szCs w:val="26"/>
    </w:rPr>
  </w:style>
  <w:style w:type="character" w:customStyle="1" w:styleId="Heading3Char">
    <w:name w:val="Heading 3 Char"/>
    <w:basedOn w:val="DefaultParagraphFont"/>
    <w:link w:val="Heading3"/>
    <w:uiPriority w:val="9"/>
    <w:rsid w:val="0005011C"/>
    <w:rPr>
      <w:rFonts w:ascii="Verdana" w:hAnsi="Verdana"/>
      <w:i/>
      <w:szCs w:val="22"/>
    </w:rPr>
  </w:style>
  <w:style w:type="character" w:styleId="LineNumber">
    <w:name w:val="line number"/>
    <w:basedOn w:val="DefaultParagraphFont"/>
    <w:uiPriority w:val="99"/>
    <w:semiHidden/>
    <w:unhideWhenUsed/>
    <w:rsid w:val="0005011C"/>
  </w:style>
  <w:style w:type="table" w:styleId="TableGrid">
    <w:name w:val="Table Grid"/>
    <w:basedOn w:val="TableNormal"/>
    <w:uiPriority w:val="39"/>
    <w:rsid w:val="001C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11C"/>
    <w:pPr>
      <w:spacing w:after="200" w:line="276" w:lineRule="auto"/>
    </w:pPr>
    <w:rPr>
      <w:rFonts w:ascii="Verdana" w:hAnsi="Verdana"/>
      <w:szCs w:val="22"/>
    </w:rPr>
  </w:style>
  <w:style w:type="paragraph" w:styleId="Heading2">
    <w:name w:val="heading 2"/>
    <w:basedOn w:val="Normal"/>
    <w:next w:val="Normal"/>
    <w:link w:val="Heading2Char"/>
    <w:uiPriority w:val="9"/>
    <w:unhideWhenUsed/>
    <w:qFormat/>
    <w:rsid w:val="0005011C"/>
    <w:pPr>
      <w:keepNext/>
      <w:keepLines/>
      <w:spacing w:before="240" w:after="240"/>
      <w:outlineLvl w:val="1"/>
    </w:pPr>
    <w:rPr>
      <w:rFonts w:eastAsiaTheme="majorEastAsia" w:cstheme="majorBidi"/>
      <w:color w:val="000000" w:themeColor="text1"/>
      <w:sz w:val="28"/>
      <w:szCs w:val="26"/>
    </w:rPr>
  </w:style>
  <w:style w:type="paragraph" w:styleId="Heading3">
    <w:name w:val="heading 3"/>
    <w:basedOn w:val="Normal"/>
    <w:next w:val="Normal"/>
    <w:link w:val="Heading3Char"/>
    <w:uiPriority w:val="9"/>
    <w:unhideWhenUsed/>
    <w:qFormat/>
    <w:rsid w:val="0005011C"/>
    <w:pP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011C"/>
    <w:rPr>
      <w:rFonts w:ascii="Verdana" w:eastAsiaTheme="majorEastAsia" w:hAnsi="Verdana" w:cstheme="majorBidi"/>
      <w:color w:val="000000" w:themeColor="text1"/>
      <w:sz w:val="28"/>
      <w:szCs w:val="26"/>
    </w:rPr>
  </w:style>
  <w:style w:type="character" w:customStyle="1" w:styleId="Heading3Char">
    <w:name w:val="Heading 3 Char"/>
    <w:basedOn w:val="DefaultParagraphFont"/>
    <w:link w:val="Heading3"/>
    <w:uiPriority w:val="9"/>
    <w:rsid w:val="0005011C"/>
    <w:rPr>
      <w:rFonts w:ascii="Verdana" w:hAnsi="Verdana"/>
      <w:i/>
      <w:szCs w:val="22"/>
    </w:rPr>
  </w:style>
  <w:style w:type="character" w:styleId="LineNumber">
    <w:name w:val="line number"/>
    <w:basedOn w:val="DefaultParagraphFont"/>
    <w:uiPriority w:val="99"/>
    <w:semiHidden/>
    <w:unhideWhenUsed/>
    <w:rsid w:val="0005011C"/>
  </w:style>
  <w:style w:type="table" w:styleId="TableGrid">
    <w:name w:val="Table Grid"/>
    <w:basedOn w:val="TableNormal"/>
    <w:uiPriority w:val="39"/>
    <w:rsid w:val="001C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3410</Words>
  <Characters>19440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Arnold</dc:creator>
  <cp:lastModifiedBy>ashish negi</cp:lastModifiedBy>
  <cp:revision>2</cp:revision>
  <dcterms:created xsi:type="dcterms:W3CDTF">2022-09-20T12:04:00Z</dcterms:created>
  <dcterms:modified xsi:type="dcterms:W3CDTF">2022-09-20T12:04:00Z</dcterms:modified>
</cp:coreProperties>
</file>